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13A" w:rsidRPr="00FE763C" w:rsidRDefault="001C413A" w:rsidP="001C413A">
      <w:pPr>
        <w:spacing w:after="0" w:line="240" w:lineRule="auto"/>
        <w:jc w:val="center"/>
        <w:rPr>
          <w:rFonts w:ascii="Times New Roman" w:hAnsi="Times New Roman" w:cs="Times New Roman"/>
          <w:sz w:val="28"/>
          <w:szCs w:val="28"/>
          <w:lang w:val="kk-KZ"/>
        </w:rPr>
      </w:pPr>
      <w:r w:rsidRPr="00FE763C">
        <w:rPr>
          <w:rFonts w:ascii="Times New Roman" w:hAnsi="Times New Roman" w:cs="Times New Roman"/>
          <w:sz w:val="28"/>
          <w:szCs w:val="28"/>
          <w:lang w:val="kk-KZ"/>
        </w:rPr>
        <w:t>Қ. Жұбанов атындағы Ақтөбе өңірлік университеті</w:t>
      </w: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rPr>
          <w:rFonts w:ascii="Times New Roman" w:hAnsi="Times New Roman" w:cs="Times New Roman"/>
          <w:sz w:val="28"/>
          <w:szCs w:val="28"/>
          <w:lang w:val="kk-KZ"/>
        </w:rPr>
      </w:pPr>
      <w:r w:rsidRPr="00FE763C">
        <w:rPr>
          <w:rFonts w:ascii="Times New Roman" w:hAnsi="Times New Roman" w:cs="Times New Roman"/>
          <w:sz w:val="28"/>
          <w:szCs w:val="28"/>
          <w:lang w:val="kk-KZ"/>
        </w:rPr>
        <w:t>ӘОЖ 81’42</w:t>
      </w:r>
      <w:r>
        <w:rPr>
          <w:rFonts w:ascii="Times New Roman" w:hAnsi="Times New Roman" w:cs="Times New Roman"/>
          <w:sz w:val="28"/>
          <w:szCs w:val="28"/>
          <w:lang w:val="kk-KZ"/>
        </w:rPr>
        <w:t>:398.2</w:t>
      </w:r>
      <w:r w:rsidRPr="00FE76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E763C">
        <w:rPr>
          <w:rFonts w:ascii="Times New Roman" w:hAnsi="Times New Roman" w:cs="Times New Roman"/>
          <w:sz w:val="28"/>
          <w:szCs w:val="28"/>
          <w:lang w:val="kk-KZ"/>
        </w:rPr>
        <w:t>Қолжазба құқығында</w:t>
      </w:r>
    </w:p>
    <w:p w:rsidR="001C413A" w:rsidRPr="00FE763C" w:rsidRDefault="001C413A" w:rsidP="001C413A">
      <w:pPr>
        <w:spacing w:after="0" w:line="240" w:lineRule="auto"/>
        <w:rPr>
          <w:rFonts w:ascii="Times New Roman" w:hAnsi="Times New Roman" w:cs="Times New Roman"/>
          <w:sz w:val="28"/>
          <w:szCs w:val="28"/>
          <w:lang w:val="kk-KZ"/>
        </w:rPr>
      </w:pPr>
    </w:p>
    <w:p w:rsidR="001C413A" w:rsidRPr="00FE763C" w:rsidRDefault="001C413A" w:rsidP="001C413A">
      <w:pPr>
        <w:spacing w:after="0" w:line="240" w:lineRule="auto"/>
        <w:rPr>
          <w:rFonts w:ascii="Times New Roman" w:hAnsi="Times New Roman" w:cs="Times New Roman"/>
          <w:sz w:val="28"/>
          <w:szCs w:val="28"/>
          <w:lang w:val="kk-KZ"/>
        </w:rPr>
      </w:pPr>
    </w:p>
    <w:p w:rsidR="001C413A" w:rsidRPr="00FE763C" w:rsidRDefault="001C413A" w:rsidP="001C413A">
      <w:pPr>
        <w:spacing w:after="0" w:line="240" w:lineRule="auto"/>
        <w:rPr>
          <w:rFonts w:ascii="Times New Roman" w:hAnsi="Times New Roman" w:cs="Times New Roman"/>
          <w:sz w:val="28"/>
          <w:szCs w:val="28"/>
          <w:lang w:val="kk-KZ"/>
        </w:rPr>
      </w:pPr>
    </w:p>
    <w:p w:rsidR="001C413A" w:rsidRPr="00FE763C" w:rsidRDefault="001C413A" w:rsidP="001C413A">
      <w:pPr>
        <w:spacing w:after="0" w:line="240" w:lineRule="auto"/>
        <w:rPr>
          <w:rFonts w:ascii="Times New Roman" w:hAnsi="Times New Roman" w:cs="Times New Roman"/>
          <w:sz w:val="28"/>
          <w:szCs w:val="28"/>
          <w:lang w:val="kk-KZ"/>
        </w:rPr>
      </w:pPr>
    </w:p>
    <w:p w:rsidR="001C413A" w:rsidRPr="00FE763C" w:rsidRDefault="001C413A" w:rsidP="001C413A">
      <w:pPr>
        <w:spacing w:after="0" w:line="240" w:lineRule="auto"/>
        <w:rPr>
          <w:rFonts w:ascii="Times New Roman" w:hAnsi="Times New Roman" w:cs="Times New Roman"/>
          <w:sz w:val="28"/>
          <w:szCs w:val="28"/>
          <w:lang w:val="kk-KZ"/>
        </w:rPr>
      </w:pPr>
    </w:p>
    <w:p w:rsidR="001C413A" w:rsidRPr="00FE763C" w:rsidRDefault="001C413A" w:rsidP="001C413A">
      <w:pPr>
        <w:spacing w:after="0" w:line="240" w:lineRule="auto"/>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ХАСАНГАЛИЕВА БИБИГУЛЬ КЕНЕСОВНА</w:t>
      </w:r>
    </w:p>
    <w:p w:rsidR="001C413A" w:rsidRPr="00FE763C" w:rsidRDefault="001C413A" w:rsidP="001C413A">
      <w:pPr>
        <w:spacing w:after="0" w:line="240" w:lineRule="auto"/>
        <w:jc w:val="right"/>
        <w:rPr>
          <w:rFonts w:ascii="Times New Roman" w:hAnsi="Times New Roman" w:cs="Times New Roman"/>
          <w:b/>
          <w:sz w:val="28"/>
          <w:szCs w:val="28"/>
          <w:lang w:val="kk-KZ"/>
        </w:rPr>
      </w:pPr>
    </w:p>
    <w:p w:rsidR="001C413A" w:rsidRPr="00FE763C" w:rsidRDefault="001C413A" w:rsidP="001C413A">
      <w:pPr>
        <w:spacing w:after="0" w:line="240" w:lineRule="auto"/>
        <w:jc w:val="center"/>
        <w:rPr>
          <w:rFonts w:ascii="Times New Roman" w:hAnsi="Times New Roman" w:cs="Times New Roman"/>
          <w:b/>
          <w:sz w:val="28"/>
          <w:szCs w:val="28"/>
          <w:lang w:val="kk-KZ"/>
        </w:rPr>
      </w:pPr>
    </w:p>
    <w:p w:rsidR="001C413A" w:rsidRPr="00FE763C" w:rsidRDefault="001C413A" w:rsidP="001C413A">
      <w:pPr>
        <w:spacing w:after="0" w:line="240" w:lineRule="auto"/>
        <w:jc w:val="center"/>
        <w:rPr>
          <w:rFonts w:ascii="Times New Roman" w:hAnsi="Times New Roman" w:cs="Times New Roman"/>
          <w:b/>
          <w:sz w:val="28"/>
          <w:szCs w:val="28"/>
          <w:lang w:val="kk-KZ"/>
        </w:rPr>
      </w:pPr>
    </w:p>
    <w:p w:rsidR="001C413A" w:rsidRPr="00FE763C" w:rsidRDefault="001C413A" w:rsidP="001C413A">
      <w:pPr>
        <w:spacing w:after="0" w:line="240" w:lineRule="auto"/>
        <w:jc w:val="center"/>
        <w:rPr>
          <w:rFonts w:ascii="Times New Roman" w:hAnsi="Times New Roman" w:cs="Times New Roman"/>
          <w:b/>
          <w:sz w:val="28"/>
          <w:szCs w:val="28"/>
          <w:lang w:val="kk-KZ"/>
        </w:rPr>
      </w:pPr>
    </w:p>
    <w:p w:rsidR="001C413A" w:rsidRPr="001C413A" w:rsidRDefault="001C413A" w:rsidP="001C413A">
      <w:pPr>
        <w:jc w:val="center"/>
        <w:rPr>
          <w:rFonts w:ascii="Times New Roman" w:hAnsi="Times New Roman" w:cs="Times New Roman"/>
          <w:b/>
          <w:sz w:val="28"/>
          <w:szCs w:val="28"/>
          <w:lang w:val="kk-KZ"/>
        </w:rPr>
      </w:pPr>
      <w:r w:rsidRPr="001C413A">
        <w:rPr>
          <w:rFonts w:ascii="Times New Roman" w:hAnsi="Times New Roman" w:cs="Times New Roman"/>
          <w:b/>
          <w:sz w:val="28"/>
          <w:szCs w:val="28"/>
          <w:lang w:val="kk-KZ"/>
        </w:rPr>
        <w:t>Қазақ және ағылшын тілдеріндегі медицина (офтальмология) терминдерін когн</w:t>
      </w:r>
      <w:r w:rsidR="00AC18F8">
        <w:rPr>
          <w:rFonts w:ascii="Times New Roman" w:hAnsi="Times New Roman" w:cs="Times New Roman"/>
          <w:b/>
          <w:sz w:val="28"/>
          <w:szCs w:val="28"/>
          <w:lang w:val="kk-KZ"/>
        </w:rPr>
        <w:t>итивтік-фреймдік зерттеу бағыты</w:t>
      </w:r>
    </w:p>
    <w:p w:rsidR="001C413A" w:rsidRPr="00FE763C" w:rsidRDefault="001C413A" w:rsidP="001C413A">
      <w:pPr>
        <w:spacing w:after="0" w:line="240" w:lineRule="auto"/>
        <w:jc w:val="center"/>
        <w:rPr>
          <w:rFonts w:ascii="Times New Roman" w:hAnsi="Times New Roman" w:cs="Times New Roman"/>
          <w:b/>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r w:rsidRPr="00FE763C">
        <w:rPr>
          <w:rFonts w:ascii="Times New Roman" w:hAnsi="Times New Roman" w:cs="Times New Roman"/>
          <w:sz w:val="28"/>
          <w:szCs w:val="28"/>
          <w:lang w:val="kk-KZ"/>
        </w:rPr>
        <w:t>8</w:t>
      </w:r>
      <w:r w:rsidRPr="00FE763C">
        <w:rPr>
          <w:rFonts w:ascii="Times New Roman" w:hAnsi="Times New Roman" w:cs="Times New Roman"/>
          <w:sz w:val="28"/>
          <w:szCs w:val="28"/>
          <w:lang w:val="en-US"/>
        </w:rPr>
        <w:t>D</w:t>
      </w:r>
      <w:r w:rsidRPr="00FE763C">
        <w:rPr>
          <w:rFonts w:ascii="Times New Roman" w:hAnsi="Times New Roman" w:cs="Times New Roman"/>
          <w:sz w:val="28"/>
          <w:szCs w:val="28"/>
        </w:rPr>
        <w:t xml:space="preserve">02304 – </w:t>
      </w:r>
      <w:r w:rsidRPr="00FE763C">
        <w:rPr>
          <w:rFonts w:ascii="Times New Roman" w:hAnsi="Times New Roman" w:cs="Times New Roman"/>
          <w:sz w:val="28"/>
          <w:szCs w:val="28"/>
          <w:lang w:val="kk-KZ"/>
        </w:rPr>
        <w:t>Филология</w:t>
      </w: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r w:rsidRPr="00FE763C">
        <w:rPr>
          <w:rFonts w:ascii="Times New Roman" w:hAnsi="Times New Roman" w:cs="Times New Roman"/>
          <w:sz w:val="28"/>
          <w:szCs w:val="28"/>
          <w:lang w:val="kk-KZ"/>
        </w:rPr>
        <w:t>Философия докторы (PhD)</w:t>
      </w:r>
    </w:p>
    <w:p w:rsidR="001C413A" w:rsidRPr="00FE763C" w:rsidRDefault="001C413A" w:rsidP="001C413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w:t>
      </w:r>
      <w:r w:rsidRPr="00FE763C">
        <w:rPr>
          <w:rFonts w:ascii="Times New Roman" w:hAnsi="Times New Roman" w:cs="Times New Roman"/>
          <w:sz w:val="28"/>
          <w:szCs w:val="28"/>
          <w:lang w:val="kk-KZ"/>
        </w:rPr>
        <w:t>әрежесін алу үшін дайындалған диссертация</w:t>
      </w: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right"/>
        <w:rPr>
          <w:rFonts w:ascii="Times New Roman" w:hAnsi="Times New Roman" w:cs="Times New Roman"/>
          <w:sz w:val="28"/>
          <w:szCs w:val="28"/>
          <w:lang w:val="kk-KZ"/>
        </w:rPr>
      </w:pPr>
      <w:r w:rsidRPr="00FE763C">
        <w:rPr>
          <w:rFonts w:ascii="Times New Roman" w:hAnsi="Times New Roman" w:cs="Times New Roman"/>
          <w:sz w:val="28"/>
          <w:szCs w:val="28"/>
          <w:lang w:val="kk-KZ"/>
        </w:rPr>
        <w:t>Отандық ғылыми кеңесші:</w:t>
      </w:r>
    </w:p>
    <w:p w:rsidR="001C413A" w:rsidRPr="00FE763C" w:rsidRDefault="001C413A" w:rsidP="001C413A">
      <w:pPr>
        <w:spacing w:after="0" w:line="240" w:lineRule="auto"/>
        <w:jc w:val="right"/>
        <w:rPr>
          <w:rFonts w:ascii="Times New Roman" w:hAnsi="Times New Roman" w:cs="Times New Roman"/>
          <w:sz w:val="28"/>
          <w:szCs w:val="28"/>
          <w:lang w:val="kk-KZ"/>
        </w:rPr>
      </w:pPr>
      <w:r w:rsidRPr="00FE763C">
        <w:rPr>
          <w:rFonts w:ascii="Times New Roman" w:hAnsi="Times New Roman" w:cs="Times New Roman"/>
          <w:sz w:val="28"/>
          <w:szCs w:val="28"/>
          <w:lang w:val="kk-KZ"/>
        </w:rPr>
        <w:t>Филология ғылымдарының докторы,</w:t>
      </w:r>
    </w:p>
    <w:p w:rsidR="001C413A" w:rsidRPr="00FE763C" w:rsidRDefault="001C413A" w:rsidP="001C413A">
      <w:pPr>
        <w:spacing w:after="0" w:line="240" w:lineRule="auto"/>
        <w:jc w:val="right"/>
        <w:rPr>
          <w:rFonts w:ascii="Times New Roman" w:hAnsi="Times New Roman" w:cs="Times New Roman"/>
          <w:sz w:val="28"/>
          <w:szCs w:val="28"/>
          <w:lang w:val="kk-KZ"/>
        </w:rPr>
      </w:pPr>
      <w:r w:rsidRPr="00FE763C">
        <w:rPr>
          <w:rFonts w:ascii="Times New Roman" w:hAnsi="Times New Roman" w:cs="Times New Roman"/>
          <w:sz w:val="28"/>
          <w:szCs w:val="28"/>
          <w:lang w:val="kk-KZ"/>
        </w:rPr>
        <w:t>профессор Исакова С.С.</w:t>
      </w:r>
    </w:p>
    <w:p w:rsidR="001C413A" w:rsidRPr="00FE763C" w:rsidRDefault="001C413A" w:rsidP="001C413A">
      <w:pPr>
        <w:spacing w:after="0" w:line="240" w:lineRule="auto"/>
        <w:jc w:val="right"/>
        <w:rPr>
          <w:rFonts w:ascii="Times New Roman" w:hAnsi="Times New Roman" w:cs="Times New Roman"/>
          <w:sz w:val="28"/>
          <w:szCs w:val="28"/>
          <w:lang w:val="kk-KZ"/>
        </w:rPr>
      </w:pPr>
    </w:p>
    <w:p w:rsidR="001C413A" w:rsidRPr="00FE763C" w:rsidRDefault="001C413A" w:rsidP="001C413A">
      <w:pPr>
        <w:spacing w:after="0" w:line="240" w:lineRule="auto"/>
        <w:jc w:val="right"/>
        <w:rPr>
          <w:rFonts w:ascii="Times New Roman" w:hAnsi="Times New Roman" w:cs="Times New Roman"/>
          <w:sz w:val="28"/>
          <w:szCs w:val="28"/>
          <w:lang w:val="kk-KZ"/>
        </w:rPr>
      </w:pPr>
      <w:r w:rsidRPr="00FE763C">
        <w:rPr>
          <w:rFonts w:ascii="Times New Roman" w:hAnsi="Times New Roman" w:cs="Times New Roman"/>
          <w:sz w:val="28"/>
          <w:szCs w:val="28"/>
          <w:lang w:val="kk-KZ"/>
        </w:rPr>
        <w:t>Шетелдік ғылыми кеңесші:</w:t>
      </w:r>
    </w:p>
    <w:p w:rsidR="001C413A" w:rsidRPr="00FE763C" w:rsidRDefault="001C413A" w:rsidP="001C413A">
      <w:pPr>
        <w:spacing w:after="0" w:line="240" w:lineRule="auto"/>
        <w:jc w:val="right"/>
        <w:rPr>
          <w:rFonts w:ascii="Times New Roman" w:hAnsi="Times New Roman" w:cs="Times New Roman"/>
          <w:sz w:val="28"/>
          <w:szCs w:val="28"/>
          <w:lang w:val="kk-KZ"/>
        </w:rPr>
      </w:pPr>
      <w:r w:rsidRPr="00FE763C">
        <w:rPr>
          <w:rFonts w:ascii="Times New Roman" w:hAnsi="Times New Roman" w:cs="Times New Roman"/>
          <w:sz w:val="28"/>
          <w:szCs w:val="28"/>
          <w:lang w:val="kk-KZ"/>
        </w:rPr>
        <w:t>Филология ғылымдарының докторы,</w:t>
      </w:r>
    </w:p>
    <w:p w:rsidR="001C413A" w:rsidRPr="00FE763C" w:rsidRDefault="001C413A" w:rsidP="001C413A">
      <w:pPr>
        <w:spacing w:after="0" w:line="240" w:lineRule="auto"/>
        <w:jc w:val="right"/>
        <w:rPr>
          <w:rFonts w:ascii="Times New Roman" w:hAnsi="Times New Roman" w:cs="Times New Roman"/>
          <w:sz w:val="28"/>
          <w:szCs w:val="28"/>
          <w:lang w:val="kk-KZ"/>
        </w:rPr>
      </w:pPr>
      <w:r w:rsidRPr="00FE763C">
        <w:rPr>
          <w:rFonts w:ascii="Times New Roman" w:hAnsi="Times New Roman" w:cs="Times New Roman"/>
          <w:sz w:val="28"/>
          <w:szCs w:val="28"/>
          <w:lang w:val="kk-KZ"/>
        </w:rPr>
        <w:t>профессор Мухтаруллина А.Р.</w:t>
      </w:r>
    </w:p>
    <w:p w:rsidR="001C413A" w:rsidRPr="00FE763C" w:rsidRDefault="001C413A" w:rsidP="001C413A">
      <w:pPr>
        <w:spacing w:after="0" w:line="240" w:lineRule="auto"/>
        <w:jc w:val="right"/>
        <w:rPr>
          <w:rFonts w:ascii="Times New Roman" w:hAnsi="Times New Roman" w:cs="Times New Roman"/>
          <w:sz w:val="28"/>
          <w:szCs w:val="28"/>
          <w:lang w:val="kk-KZ"/>
        </w:rPr>
      </w:pPr>
      <w:r w:rsidRPr="00FE763C">
        <w:rPr>
          <w:rFonts w:ascii="Times New Roman" w:hAnsi="Times New Roman" w:cs="Times New Roman"/>
          <w:sz w:val="28"/>
          <w:szCs w:val="28"/>
          <w:lang w:val="kk-KZ"/>
        </w:rPr>
        <w:t>(Ресей)</w:t>
      </w:r>
    </w:p>
    <w:p w:rsidR="001C413A" w:rsidRPr="00FE763C" w:rsidRDefault="001C413A" w:rsidP="001C413A">
      <w:pPr>
        <w:spacing w:after="0" w:line="240" w:lineRule="auto"/>
        <w:jc w:val="right"/>
        <w:rPr>
          <w:rFonts w:ascii="Times New Roman" w:hAnsi="Times New Roman" w:cs="Times New Roman"/>
          <w:sz w:val="28"/>
          <w:szCs w:val="28"/>
          <w:lang w:val="kk-KZ"/>
        </w:rPr>
      </w:pPr>
    </w:p>
    <w:p w:rsidR="001C413A" w:rsidRPr="00FE763C" w:rsidRDefault="001C413A" w:rsidP="001C413A">
      <w:pPr>
        <w:spacing w:after="0" w:line="240" w:lineRule="auto"/>
        <w:jc w:val="right"/>
        <w:rPr>
          <w:rFonts w:ascii="Times New Roman" w:hAnsi="Times New Roman" w:cs="Times New Roman"/>
          <w:sz w:val="28"/>
          <w:szCs w:val="28"/>
          <w:lang w:val="kk-KZ"/>
        </w:rPr>
      </w:pPr>
    </w:p>
    <w:p w:rsidR="001C413A" w:rsidRPr="00FE763C" w:rsidRDefault="001C413A" w:rsidP="001C413A">
      <w:pPr>
        <w:spacing w:after="0" w:line="240" w:lineRule="auto"/>
        <w:jc w:val="right"/>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p>
    <w:p w:rsidR="001C413A" w:rsidRPr="00FE763C" w:rsidRDefault="001C413A" w:rsidP="001C413A">
      <w:pPr>
        <w:spacing w:after="0" w:line="240" w:lineRule="auto"/>
        <w:jc w:val="center"/>
        <w:rPr>
          <w:rFonts w:ascii="Times New Roman" w:hAnsi="Times New Roman" w:cs="Times New Roman"/>
          <w:sz w:val="28"/>
          <w:szCs w:val="28"/>
          <w:lang w:val="kk-KZ"/>
        </w:rPr>
      </w:pPr>
      <w:r w:rsidRPr="00FE763C">
        <w:rPr>
          <w:rFonts w:ascii="Times New Roman" w:hAnsi="Times New Roman" w:cs="Times New Roman"/>
          <w:sz w:val="28"/>
          <w:szCs w:val="28"/>
          <w:lang w:val="kk-KZ"/>
        </w:rPr>
        <w:t>Қазақстан Республикасы</w:t>
      </w:r>
    </w:p>
    <w:p w:rsidR="001C413A" w:rsidRPr="00FE763C" w:rsidRDefault="001C413A" w:rsidP="001C413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Ақтөбе, 2025</w:t>
      </w:r>
    </w:p>
    <w:p w:rsidR="001C413A" w:rsidRPr="00FE763C" w:rsidRDefault="001C413A" w:rsidP="001C413A">
      <w:pPr>
        <w:spacing w:after="0" w:line="240" w:lineRule="auto"/>
        <w:jc w:val="center"/>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649"/>
        <w:gridCol w:w="845"/>
      </w:tblGrid>
      <w:tr w:rsidR="001C413A" w:rsidRPr="00F00022" w:rsidTr="001C413A">
        <w:tc>
          <w:tcPr>
            <w:tcW w:w="851" w:type="dxa"/>
          </w:tcPr>
          <w:p w:rsidR="001C413A" w:rsidRPr="00FE763C" w:rsidRDefault="001C413A" w:rsidP="00F003C1">
            <w:pPr>
              <w:jc w:val="center"/>
              <w:rPr>
                <w:rFonts w:ascii="Times New Roman" w:hAnsi="Times New Roman" w:cs="Times New Roman"/>
                <w:b/>
                <w:sz w:val="28"/>
                <w:szCs w:val="28"/>
                <w:lang w:val="kk-KZ"/>
              </w:rPr>
            </w:pPr>
          </w:p>
        </w:tc>
        <w:tc>
          <w:tcPr>
            <w:tcW w:w="7649" w:type="dxa"/>
          </w:tcPr>
          <w:p w:rsidR="001C413A" w:rsidRPr="00F00022" w:rsidRDefault="001C413A" w:rsidP="00F003C1">
            <w:pPr>
              <w:jc w:val="center"/>
              <w:rPr>
                <w:rFonts w:ascii="Times New Roman" w:hAnsi="Times New Roman" w:cs="Times New Roman"/>
                <w:b/>
                <w:sz w:val="28"/>
                <w:szCs w:val="28"/>
                <w:lang w:val="kk-KZ"/>
              </w:rPr>
            </w:pPr>
            <w:r w:rsidRPr="00F00022">
              <w:rPr>
                <w:rFonts w:ascii="Times New Roman" w:hAnsi="Times New Roman" w:cs="Times New Roman"/>
                <w:b/>
                <w:sz w:val="28"/>
                <w:szCs w:val="28"/>
                <w:lang w:val="kk-KZ"/>
              </w:rPr>
              <w:t>МАЗМҰНЫ</w:t>
            </w:r>
          </w:p>
          <w:p w:rsidR="001C413A" w:rsidRPr="00F00022" w:rsidRDefault="001C413A" w:rsidP="00F003C1">
            <w:pPr>
              <w:jc w:val="center"/>
              <w:rPr>
                <w:rFonts w:ascii="Times New Roman" w:hAnsi="Times New Roman" w:cs="Times New Roman"/>
                <w:b/>
                <w:sz w:val="28"/>
                <w:szCs w:val="28"/>
                <w:lang w:val="kk-KZ"/>
              </w:rPr>
            </w:pPr>
          </w:p>
        </w:tc>
        <w:tc>
          <w:tcPr>
            <w:tcW w:w="845" w:type="dxa"/>
          </w:tcPr>
          <w:p w:rsidR="001C413A" w:rsidRPr="00F00022" w:rsidRDefault="001C413A" w:rsidP="00F003C1">
            <w:pPr>
              <w:jc w:val="center"/>
              <w:rPr>
                <w:rFonts w:ascii="Times New Roman" w:hAnsi="Times New Roman" w:cs="Times New Roman"/>
                <w:b/>
                <w:sz w:val="28"/>
                <w:szCs w:val="28"/>
                <w:lang w:val="kk-KZ"/>
              </w:rPr>
            </w:pPr>
          </w:p>
        </w:tc>
      </w:tr>
      <w:tr w:rsidR="001C413A" w:rsidRPr="00F00022" w:rsidTr="001C413A">
        <w:tc>
          <w:tcPr>
            <w:tcW w:w="851" w:type="dxa"/>
          </w:tcPr>
          <w:p w:rsidR="001C413A" w:rsidRPr="00FE763C" w:rsidRDefault="001C413A" w:rsidP="00F003C1">
            <w:pPr>
              <w:jc w:val="center"/>
              <w:rPr>
                <w:rFonts w:ascii="Times New Roman" w:hAnsi="Times New Roman" w:cs="Times New Roman"/>
                <w:b/>
                <w:sz w:val="28"/>
                <w:szCs w:val="28"/>
                <w:lang w:val="kk-KZ"/>
              </w:rPr>
            </w:pPr>
          </w:p>
        </w:tc>
        <w:tc>
          <w:tcPr>
            <w:tcW w:w="7649" w:type="dxa"/>
          </w:tcPr>
          <w:p w:rsidR="001C413A" w:rsidRPr="00F00022" w:rsidRDefault="001C413A" w:rsidP="001C413A">
            <w:pPr>
              <w:rPr>
                <w:rFonts w:ascii="Times New Roman" w:hAnsi="Times New Roman" w:cs="Times New Roman"/>
                <w:b/>
                <w:sz w:val="28"/>
                <w:szCs w:val="28"/>
                <w:lang w:val="kk-KZ"/>
              </w:rPr>
            </w:pPr>
            <w:r w:rsidRPr="00F00022">
              <w:rPr>
                <w:rFonts w:ascii="Times New Roman" w:hAnsi="Times New Roman" w:cs="Times New Roman"/>
                <w:b/>
                <w:sz w:val="28"/>
                <w:szCs w:val="28"/>
                <w:lang w:val="kk-KZ"/>
              </w:rPr>
              <w:t xml:space="preserve">НОРМАТИВТІК СІЛТЕМЕЛЕР.............................................. </w:t>
            </w:r>
          </w:p>
        </w:tc>
        <w:tc>
          <w:tcPr>
            <w:tcW w:w="845" w:type="dxa"/>
          </w:tcPr>
          <w:p w:rsidR="001C413A" w:rsidRPr="00F00022" w:rsidRDefault="001C413A" w:rsidP="00F003C1">
            <w:pPr>
              <w:jc w:val="center"/>
              <w:rPr>
                <w:rFonts w:ascii="Times New Roman" w:hAnsi="Times New Roman" w:cs="Times New Roman"/>
                <w:b/>
                <w:sz w:val="28"/>
                <w:szCs w:val="28"/>
                <w:lang w:val="kk-KZ"/>
              </w:rPr>
            </w:pPr>
            <w:r w:rsidRPr="00F00022">
              <w:rPr>
                <w:rFonts w:ascii="Times New Roman" w:hAnsi="Times New Roman" w:cs="Times New Roman"/>
                <w:b/>
                <w:sz w:val="28"/>
                <w:szCs w:val="28"/>
                <w:lang w:val="kk-KZ"/>
              </w:rPr>
              <w:t>3</w:t>
            </w:r>
          </w:p>
        </w:tc>
      </w:tr>
      <w:tr w:rsidR="001C413A" w:rsidRPr="00F00022" w:rsidTr="001C413A">
        <w:tc>
          <w:tcPr>
            <w:tcW w:w="851" w:type="dxa"/>
          </w:tcPr>
          <w:p w:rsidR="001C413A" w:rsidRPr="00FE763C" w:rsidRDefault="001C413A" w:rsidP="00F003C1">
            <w:pPr>
              <w:jc w:val="center"/>
              <w:rPr>
                <w:rFonts w:ascii="Times New Roman" w:hAnsi="Times New Roman" w:cs="Times New Roman"/>
                <w:b/>
                <w:sz w:val="28"/>
                <w:szCs w:val="28"/>
                <w:lang w:val="kk-KZ"/>
              </w:rPr>
            </w:pPr>
          </w:p>
        </w:tc>
        <w:tc>
          <w:tcPr>
            <w:tcW w:w="7649" w:type="dxa"/>
          </w:tcPr>
          <w:p w:rsidR="001C413A" w:rsidRPr="00F00022" w:rsidRDefault="001C413A" w:rsidP="00F003C1">
            <w:pPr>
              <w:rPr>
                <w:rFonts w:ascii="Times New Roman" w:hAnsi="Times New Roman" w:cs="Times New Roman"/>
                <w:b/>
                <w:sz w:val="28"/>
                <w:szCs w:val="28"/>
                <w:lang w:val="kk-KZ"/>
              </w:rPr>
            </w:pPr>
            <w:r w:rsidRPr="00F00022">
              <w:rPr>
                <w:rFonts w:ascii="Times New Roman" w:hAnsi="Times New Roman" w:cs="Times New Roman"/>
                <w:b/>
                <w:sz w:val="28"/>
                <w:szCs w:val="28"/>
                <w:lang w:val="kk-KZ"/>
              </w:rPr>
              <w:t>АНЫҚТАМАЛАР........................................................................</w:t>
            </w:r>
          </w:p>
        </w:tc>
        <w:tc>
          <w:tcPr>
            <w:tcW w:w="845" w:type="dxa"/>
          </w:tcPr>
          <w:p w:rsidR="001C413A" w:rsidRPr="00F00022" w:rsidRDefault="001C413A" w:rsidP="00F003C1">
            <w:pPr>
              <w:jc w:val="center"/>
              <w:rPr>
                <w:rFonts w:ascii="Times New Roman" w:hAnsi="Times New Roman" w:cs="Times New Roman"/>
                <w:b/>
                <w:sz w:val="28"/>
                <w:szCs w:val="28"/>
                <w:lang w:val="kk-KZ"/>
              </w:rPr>
            </w:pPr>
            <w:r w:rsidRPr="00F00022">
              <w:rPr>
                <w:rFonts w:ascii="Times New Roman" w:hAnsi="Times New Roman" w:cs="Times New Roman"/>
                <w:b/>
                <w:sz w:val="28"/>
                <w:szCs w:val="28"/>
                <w:lang w:val="kk-KZ"/>
              </w:rPr>
              <w:t>4</w:t>
            </w:r>
          </w:p>
        </w:tc>
      </w:tr>
      <w:tr w:rsidR="001C413A" w:rsidRPr="00F00022" w:rsidTr="001C413A">
        <w:tc>
          <w:tcPr>
            <w:tcW w:w="851" w:type="dxa"/>
          </w:tcPr>
          <w:p w:rsidR="001C413A" w:rsidRPr="00FE763C" w:rsidRDefault="001C413A" w:rsidP="00F003C1">
            <w:pPr>
              <w:jc w:val="center"/>
              <w:rPr>
                <w:rFonts w:ascii="Times New Roman" w:hAnsi="Times New Roman" w:cs="Times New Roman"/>
                <w:b/>
                <w:sz w:val="28"/>
                <w:szCs w:val="28"/>
                <w:lang w:val="kk-KZ"/>
              </w:rPr>
            </w:pPr>
          </w:p>
        </w:tc>
        <w:tc>
          <w:tcPr>
            <w:tcW w:w="7649" w:type="dxa"/>
          </w:tcPr>
          <w:p w:rsidR="001C413A" w:rsidRPr="00F00022" w:rsidRDefault="001C413A" w:rsidP="001C413A">
            <w:pPr>
              <w:jc w:val="both"/>
              <w:rPr>
                <w:rFonts w:ascii="Times New Roman" w:hAnsi="Times New Roman" w:cs="Times New Roman"/>
                <w:b/>
                <w:sz w:val="28"/>
                <w:szCs w:val="28"/>
                <w:lang w:val="kk-KZ"/>
              </w:rPr>
            </w:pPr>
            <w:r w:rsidRPr="00F00022">
              <w:rPr>
                <w:rFonts w:ascii="Times New Roman" w:hAnsi="Times New Roman" w:cs="Times New Roman"/>
                <w:b/>
                <w:sz w:val="28"/>
                <w:szCs w:val="28"/>
                <w:lang w:val="kk-KZ"/>
              </w:rPr>
              <w:t>КІРІСПЕ.........................................................................................</w:t>
            </w:r>
          </w:p>
        </w:tc>
        <w:tc>
          <w:tcPr>
            <w:tcW w:w="845" w:type="dxa"/>
          </w:tcPr>
          <w:p w:rsidR="001C413A" w:rsidRPr="00F00022" w:rsidRDefault="001C413A" w:rsidP="00F003C1">
            <w:pPr>
              <w:jc w:val="center"/>
              <w:rPr>
                <w:rFonts w:ascii="Times New Roman" w:hAnsi="Times New Roman" w:cs="Times New Roman"/>
                <w:b/>
                <w:sz w:val="28"/>
                <w:szCs w:val="28"/>
                <w:lang w:val="kk-KZ"/>
              </w:rPr>
            </w:pPr>
            <w:r w:rsidRPr="00F00022">
              <w:rPr>
                <w:rFonts w:ascii="Times New Roman" w:hAnsi="Times New Roman" w:cs="Times New Roman"/>
                <w:b/>
                <w:sz w:val="28"/>
                <w:szCs w:val="28"/>
                <w:lang w:val="kk-KZ"/>
              </w:rPr>
              <w:t>6</w:t>
            </w:r>
          </w:p>
        </w:tc>
      </w:tr>
      <w:tr w:rsidR="001C413A" w:rsidRPr="00F00022" w:rsidTr="001C413A">
        <w:tc>
          <w:tcPr>
            <w:tcW w:w="851" w:type="dxa"/>
          </w:tcPr>
          <w:p w:rsidR="001C413A" w:rsidRPr="00FE763C" w:rsidRDefault="001C413A" w:rsidP="001C413A">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FE763C">
              <w:rPr>
                <w:rFonts w:ascii="Times New Roman" w:hAnsi="Times New Roman" w:cs="Times New Roman"/>
                <w:b/>
                <w:sz w:val="28"/>
                <w:szCs w:val="28"/>
                <w:lang w:val="kk-KZ"/>
              </w:rPr>
              <w:t>1</w:t>
            </w:r>
          </w:p>
        </w:tc>
        <w:tc>
          <w:tcPr>
            <w:tcW w:w="7649" w:type="dxa"/>
          </w:tcPr>
          <w:p w:rsidR="001C413A" w:rsidRPr="00F00022" w:rsidRDefault="001C413A" w:rsidP="005E4018">
            <w:pPr>
              <w:jc w:val="both"/>
              <w:rPr>
                <w:rFonts w:ascii="Times New Roman" w:hAnsi="Times New Roman" w:cs="Times New Roman"/>
                <w:b/>
                <w:sz w:val="28"/>
                <w:szCs w:val="28"/>
                <w:lang w:val="kk-KZ"/>
              </w:rPr>
            </w:pPr>
            <w:r w:rsidRPr="00F00022">
              <w:rPr>
                <w:rStyle w:val="a4"/>
                <w:rFonts w:ascii="Times New Roman" w:hAnsi="Times New Roman" w:cs="Times New Roman"/>
                <w:b/>
                <w:color w:val="auto"/>
                <w:sz w:val="28"/>
                <w:szCs w:val="28"/>
                <w:u w:val="none"/>
                <w:lang w:val="kk-KZ"/>
              </w:rPr>
              <w:t>МЕДИЦИНАЛЫҚ ТЕРМИН</w:t>
            </w:r>
            <w:r w:rsidR="005E4018">
              <w:rPr>
                <w:rStyle w:val="a4"/>
                <w:rFonts w:ascii="Times New Roman" w:hAnsi="Times New Roman" w:cs="Times New Roman"/>
                <w:b/>
                <w:color w:val="auto"/>
                <w:sz w:val="28"/>
                <w:szCs w:val="28"/>
                <w:u w:val="none"/>
                <w:lang w:val="kk-KZ"/>
              </w:rPr>
              <w:t>ТАНУДЫ</w:t>
            </w:r>
            <w:r w:rsidRPr="00F00022">
              <w:rPr>
                <w:rStyle w:val="a4"/>
                <w:rFonts w:ascii="Times New Roman" w:hAnsi="Times New Roman" w:cs="Times New Roman"/>
                <w:b/>
                <w:color w:val="auto"/>
                <w:sz w:val="28"/>
                <w:szCs w:val="28"/>
                <w:u w:val="none"/>
                <w:lang w:val="kk-KZ"/>
              </w:rPr>
              <w:t xml:space="preserve"> (ОФТАЛЬМОЛОГИЯ) КОГНИТИВТІ</w:t>
            </w:r>
            <w:r w:rsidR="003C75AE">
              <w:rPr>
                <w:rStyle w:val="a4"/>
                <w:rFonts w:ascii="Times New Roman" w:hAnsi="Times New Roman" w:cs="Times New Roman"/>
                <w:b/>
                <w:color w:val="auto"/>
                <w:sz w:val="28"/>
                <w:szCs w:val="28"/>
                <w:u w:val="none"/>
                <w:lang w:val="kk-KZ"/>
              </w:rPr>
              <w:t>К</w:t>
            </w:r>
            <w:r w:rsidRPr="00F00022">
              <w:rPr>
                <w:rStyle w:val="a4"/>
                <w:rFonts w:ascii="Times New Roman" w:hAnsi="Times New Roman" w:cs="Times New Roman"/>
                <w:b/>
                <w:color w:val="auto"/>
                <w:sz w:val="28"/>
                <w:szCs w:val="28"/>
                <w:u w:val="none"/>
                <w:lang w:val="kk-KZ"/>
              </w:rPr>
              <w:t>-ФРЕЙМДІК ЗЕРТТЕУДІҢ ТЕОРИЯЛЫҚ-ӘДІСНАМАЛЫҚ НЕГІЗДЕРІ</w:t>
            </w:r>
            <w:r w:rsidRPr="00F00022">
              <w:rPr>
                <w:rFonts w:ascii="Times New Roman" w:hAnsi="Times New Roman" w:cs="Times New Roman"/>
                <w:b/>
                <w:sz w:val="28"/>
                <w:szCs w:val="28"/>
                <w:lang w:val="kk-KZ"/>
              </w:rPr>
              <w:t>.....</w:t>
            </w:r>
            <w:r w:rsidR="00F00022">
              <w:rPr>
                <w:rFonts w:ascii="Times New Roman" w:hAnsi="Times New Roman" w:cs="Times New Roman"/>
                <w:b/>
                <w:sz w:val="28"/>
                <w:szCs w:val="28"/>
                <w:lang w:val="kk-KZ"/>
              </w:rPr>
              <w:t>............................................................................</w:t>
            </w:r>
            <w:r w:rsidRPr="00F00022">
              <w:rPr>
                <w:rFonts w:ascii="Times New Roman" w:hAnsi="Times New Roman" w:cs="Times New Roman"/>
                <w:b/>
                <w:sz w:val="28"/>
                <w:szCs w:val="28"/>
                <w:lang w:val="kk-KZ"/>
              </w:rPr>
              <w:t xml:space="preserve">... </w:t>
            </w:r>
          </w:p>
        </w:tc>
        <w:tc>
          <w:tcPr>
            <w:tcW w:w="845" w:type="dxa"/>
          </w:tcPr>
          <w:p w:rsidR="001C413A" w:rsidRPr="00F00022" w:rsidRDefault="001C413A" w:rsidP="00F003C1">
            <w:pPr>
              <w:jc w:val="center"/>
              <w:rPr>
                <w:rFonts w:ascii="Times New Roman" w:hAnsi="Times New Roman" w:cs="Times New Roman"/>
                <w:b/>
                <w:sz w:val="28"/>
                <w:szCs w:val="28"/>
                <w:lang w:val="kk-KZ"/>
              </w:rPr>
            </w:pPr>
          </w:p>
          <w:p w:rsidR="001C413A" w:rsidRPr="00F00022" w:rsidRDefault="001C413A" w:rsidP="001C413A">
            <w:pPr>
              <w:rPr>
                <w:rFonts w:ascii="Times New Roman" w:hAnsi="Times New Roman" w:cs="Times New Roman"/>
                <w:b/>
                <w:sz w:val="28"/>
                <w:szCs w:val="28"/>
                <w:lang w:val="kk-KZ"/>
              </w:rPr>
            </w:pPr>
            <w:r w:rsidRPr="00F00022">
              <w:rPr>
                <w:rFonts w:ascii="Times New Roman" w:hAnsi="Times New Roman" w:cs="Times New Roman"/>
                <w:b/>
                <w:sz w:val="28"/>
                <w:szCs w:val="28"/>
                <w:lang w:val="kk-KZ"/>
              </w:rPr>
              <w:t xml:space="preserve">   </w:t>
            </w:r>
          </w:p>
          <w:p w:rsidR="00F8132A" w:rsidRDefault="00F8132A" w:rsidP="001C413A">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1C413A" w:rsidRPr="00F00022" w:rsidRDefault="00F8132A" w:rsidP="001C413A">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15</w:t>
            </w:r>
          </w:p>
        </w:tc>
      </w:tr>
      <w:tr w:rsidR="001C413A" w:rsidRPr="00F00022" w:rsidTr="001C413A">
        <w:tc>
          <w:tcPr>
            <w:tcW w:w="851" w:type="dxa"/>
          </w:tcPr>
          <w:p w:rsidR="001C413A" w:rsidRPr="00FE763C" w:rsidRDefault="001C413A" w:rsidP="001C413A">
            <w:pPr>
              <w:rPr>
                <w:rFonts w:ascii="Times New Roman" w:hAnsi="Times New Roman" w:cs="Times New Roman"/>
                <w:sz w:val="28"/>
                <w:szCs w:val="28"/>
                <w:lang w:val="kk-KZ"/>
              </w:rPr>
            </w:pPr>
            <w:r w:rsidRPr="00FE763C">
              <w:rPr>
                <w:rFonts w:ascii="Times New Roman" w:hAnsi="Times New Roman" w:cs="Times New Roman"/>
                <w:sz w:val="28"/>
                <w:szCs w:val="28"/>
                <w:lang w:val="kk-KZ"/>
              </w:rPr>
              <w:t>1.1</w:t>
            </w:r>
          </w:p>
        </w:tc>
        <w:tc>
          <w:tcPr>
            <w:tcW w:w="7649" w:type="dxa"/>
          </w:tcPr>
          <w:p w:rsidR="001C413A" w:rsidRPr="00F00022" w:rsidRDefault="001C413A" w:rsidP="00257EA9">
            <w:pPr>
              <w:jc w:val="both"/>
              <w:rPr>
                <w:rFonts w:ascii="Times New Roman" w:hAnsi="Times New Roman" w:cs="Times New Roman"/>
                <w:sz w:val="28"/>
                <w:szCs w:val="28"/>
                <w:lang w:val="kk-KZ"/>
              </w:rPr>
            </w:pPr>
            <w:r w:rsidRPr="00F00022">
              <w:rPr>
                <w:rFonts w:ascii="Times New Roman" w:hAnsi="Times New Roman" w:cs="Times New Roman"/>
                <w:sz w:val="28"/>
                <w:szCs w:val="28"/>
              </w:rPr>
              <w:t>Термин</w:t>
            </w:r>
            <w:r w:rsidR="00257EA9">
              <w:rPr>
                <w:rFonts w:ascii="Times New Roman" w:hAnsi="Times New Roman" w:cs="Times New Roman"/>
                <w:sz w:val="28"/>
                <w:szCs w:val="28"/>
                <w:lang w:val="kk-KZ"/>
              </w:rPr>
              <w:t>тану</w:t>
            </w:r>
            <w:r w:rsidRPr="00F00022">
              <w:rPr>
                <w:rFonts w:ascii="Times New Roman" w:hAnsi="Times New Roman" w:cs="Times New Roman"/>
                <w:sz w:val="28"/>
                <w:szCs w:val="28"/>
              </w:rPr>
              <w:t xml:space="preserve"> біртұтас зерттеу </w:t>
            </w:r>
            <w:r w:rsidRPr="00F00022">
              <w:rPr>
                <w:rFonts w:ascii="Times New Roman" w:hAnsi="Times New Roman" w:cs="Times New Roman"/>
                <w:sz w:val="28"/>
                <w:szCs w:val="28"/>
                <w:lang w:val="kk-KZ"/>
              </w:rPr>
              <w:t>нысаны</w:t>
            </w:r>
            <w:r w:rsidRPr="00F00022">
              <w:rPr>
                <w:rFonts w:ascii="Times New Roman" w:hAnsi="Times New Roman" w:cs="Times New Roman"/>
                <w:sz w:val="28"/>
                <w:szCs w:val="28"/>
              </w:rPr>
              <w:t xml:space="preserve"> ретінде</w:t>
            </w:r>
            <w:r w:rsidRPr="00F00022">
              <w:rPr>
                <w:rFonts w:ascii="Times New Roman" w:hAnsi="Times New Roman" w:cs="Times New Roman"/>
                <w:sz w:val="28"/>
                <w:szCs w:val="28"/>
                <w:lang w:val="kk-KZ"/>
              </w:rPr>
              <w:t>............</w:t>
            </w:r>
            <w:r w:rsidR="00F00022">
              <w:rPr>
                <w:rFonts w:ascii="Times New Roman" w:hAnsi="Times New Roman" w:cs="Times New Roman"/>
                <w:sz w:val="28"/>
                <w:szCs w:val="28"/>
                <w:lang w:val="kk-KZ"/>
              </w:rPr>
              <w:t>......</w:t>
            </w:r>
            <w:r w:rsidR="00257EA9">
              <w:rPr>
                <w:rFonts w:ascii="Times New Roman" w:hAnsi="Times New Roman" w:cs="Times New Roman"/>
                <w:sz w:val="28"/>
                <w:szCs w:val="28"/>
                <w:lang w:val="kk-KZ"/>
              </w:rPr>
              <w:t>.....</w:t>
            </w:r>
            <w:r w:rsidR="00F00022">
              <w:rPr>
                <w:rFonts w:ascii="Times New Roman" w:hAnsi="Times New Roman" w:cs="Times New Roman"/>
                <w:sz w:val="28"/>
                <w:szCs w:val="28"/>
                <w:lang w:val="kk-KZ"/>
              </w:rPr>
              <w:t>.</w:t>
            </w:r>
            <w:r w:rsidRPr="00F00022">
              <w:rPr>
                <w:rFonts w:ascii="Times New Roman" w:hAnsi="Times New Roman" w:cs="Times New Roman"/>
                <w:sz w:val="28"/>
                <w:szCs w:val="28"/>
                <w:lang w:val="kk-KZ"/>
              </w:rPr>
              <w:t xml:space="preserve">..... </w:t>
            </w:r>
          </w:p>
        </w:tc>
        <w:tc>
          <w:tcPr>
            <w:tcW w:w="845" w:type="dxa"/>
          </w:tcPr>
          <w:p w:rsidR="001C413A" w:rsidRPr="00F00022" w:rsidRDefault="00F8132A"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15</w:t>
            </w:r>
          </w:p>
        </w:tc>
      </w:tr>
      <w:tr w:rsidR="001C413A" w:rsidRPr="00F00022" w:rsidTr="001C413A">
        <w:tc>
          <w:tcPr>
            <w:tcW w:w="851" w:type="dxa"/>
          </w:tcPr>
          <w:p w:rsidR="001C413A" w:rsidRPr="00FE763C" w:rsidRDefault="001C413A" w:rsidP="001C413A">
            <w:pP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7649" w:type="dxa"/>
          </w:tcPr>
          <w:p w:rsidR="001C413A" w:rsidRPr="00F00022" w:rsidRDefault="001C413A" w:rsidP="00F00022">
            <w:pPr>
              <w:jc w:val="both"/>
              <w:rPr>
                <w:rFonts w:ascii="Times New Roman" w:hAnsi="Times New Roman" w:cs="Times New Roman"/>
                <w:sz w:val="28"/>
                <w:szCs w:val="28"/>
                <w:lang w:val="kk-KZ"/>
              </w:rPr>
            </w:pPr>
            <w:r w:rsidRPr="00F00022">
              <w:rPr>
                <w:rFonts w:ascii="Times New Roman" w:hAnsi="Times New Roman" w:cs="Times New Roman"/>
                <w:sz w:val="28"/>
                <w:szCs w:val="28"/>
                <w:lang w:val="kk-KZ"/>
              </w:rPr>
              <w:t>Когнитивтік терминтанымның негізгі ұстанымдары</w:t>
            </w:r>
            <w:r w:rsidR="00F00022">
              <w:rPr>
                <w:rFonts w:ascii="Times New Roman" w:hAnsi="Times New Roman" w:cs="Times New Roman"/>
                <w:sz w:val="28"/>
                <w:szCs w:val="28"/>
                <w:lang w:val="kk-KZ"/>
              </w:rPr>
              <w:t>...........</w:t>
            </w:r>
            <w:r w:rsidRPr="00F00022">
              <w:rPr>
                <w:rFonts w:ascii="Times New Roman" w:hAnsi="Times New Roman" w:cs="Times New Roman"/>
                <w:sz w:val="28"/>
                <w:szCs w:val="28"/>
                <w:lang w:val="kk-KZ"/>
              </w:rPr>
              <w:t xml:space="preserve">....... </w:t>
            </w:r>
          </w:p>
        </w:tc>
        <w:tc>
          <w:tcPr>
            <w:tcW w:w="845" w:type="dxa"/>
          </w:tcPr>
          <w:p w:rsidR="001C413A" w:rsidRPr="00F00022" w:rsidRDefault="00F8132A"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23</w:t>
            </w:r>
          </w:p>
        </w:tc>
      </w:tr>
      <w:tr w:rsidR="001C413A" w:rsidRPr="00F00022" w:rsidTr="001C413A">
        <w:tc>
          <w:tcPr>
            <w:tcW w:w="851" w:type="dxa"/>
          </w:tcPr>
          <w:p w:rsidR="001C413A" w:rsidRPr="00FE763C" w:rsidRDefault="001C413A" w:rsidP="009245AC">
            <w:pPr>
              <w:rPr>
                <w:rFonts w:ascii="Times New Roman" w:hAnsi="Times New Roman" w:cs="Times New Roman"/>
                <w:sz w:val="28"/>
                <w:szCs w:val="28"/>
                <w:lang w:val="kk-KZ"/>
              </w:rPr>
            </w:pPr>
            <w:r>
              <w:rPr>
                <w:rFonts w:ascii="Times New Roman" w:hAnsi="Times New Roman" w:cs="Times New Roman"/>
                <w:sz w:val="28"/>
                <w:szCs w:val="28"/>
                <w:lang w:val="kk-KZ"/>
              </w:rPr>
              <w:t>1.2.1</w:t>
            </w:r>
          </w:p>
        </w:tc>
        <w:tc>
          <w:tcPr>
            <w:tcW w:w="7649" w:type="dxa"/>
          </w:tcPr>
          <w:p w:rsidR="001C413A" w:rsidRPr="00F00022" w:rsidRDefault="001C413A" w:rsidP="00F00022">
            <w:pPr>
              <w:jc w:val="both"/>
              <w:rPr>
                <w:rFonts w:ascii="Times New Roman" w:hAnsi="Times New Roman" w:cs="Times New Roman"/>
                <w:sz w:val="28"/>
                <w:szCs w:val="28"/>
                <w:lang w:val="kk-KZ"/>
              </w:rPr>
            </w:pPr>
            <w:r w:rsidRPr="00F00022">
              <w:rPr>
                <w:rFonts w:ascii="Times New Roman" w:hAnsi="Times New Roman" w:cs="Times New Roman"/>
                <w:sz w:val="28"/>
                <w:szCs w:val="28"/>
                <w:lang w:val="kk-KZ"/>
              </w:rPr>
              <w:t>Дүниенің ғылыми бейнесі және кәсіби тілдік тұлға ұғымдарының анықталуы...........................</w:t>
            </w:r>
            <w:r w:rsidR="00F00022">
              <w:rPr>
                <w:rFonts w:ascii="Times New Roman" w:hAnsi="Times New Roman" w:cs="Times New Roman"/>
                <w:sz w:val="28"/>
                <w:szCs w:val="28"/>
                <w:lang w:val="kk-KZ"/>
              </w:rPr>
              <w:t>...</w:t>
            </w:r>
            <w:r w:rsidRPr="00F00022">
              <w:rPr>
                <w:rFonts w:ascii="Times New Roman" w:hAnsi="Times New Roman" w:cs="Times New Roman"/>
                <w:sz w:val="28"/>
                <w:szCs w:val="28"/>
                <w:lang w:val="kk-KZ"/>
              </w:rPr>
              <w:t>................................</w:t>
            </w:r>
          </w:p>
        </w:tc>
        <w:tc>
          <w:tcPr>
            <w:tcW w:w="845" w:type="dxa"/>
          </w:tcPr>
          <w:p w:rsidR="00F8132A" w:rsidRDefault="00F8132A" w:rsidP="00F003C1">
            <w:pPr>
              <w:jc w:val="center"/>
              <w:rPr>
                <w:rFonts w:ascii="Times New Roman" w:hAnsi="Times New Roman" w:cs="Times New Roman"/>
                <w:b/>
                <w:sz w:val="28"/>
                <w:szCs w:val="28"/>
                <w:lang w:val="kk-KZ"/>
              </w:rPr>
            </w:pPr>
          </w:p>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36</w:t>
            </w:r>
          </w:p>
        </w:tc>
      </w:tr>
      <w:tr w:rsidR="001C413A" w:rsidRPr="00F00022" w:rsidTr="001C413A">
        <w:tc>
          <w:tcPr>
            <w:tcW w:w="851" w:type="dxa"/>
          </w:tcPr>
          <w:p w:rsidR="001C413A" w:rsidRPr="00FE763C" w:rsidRDefault="001C413A" w:rsidP="009245AC">
            <w:pPr>
              <w:rPr>
                <w:rFonts w:ascii="Times New Roman" w:hAnsi="Times New Roman" w:cs="Times New Roman"/>
                <w:sz w:val="28"/>
                <w:szCs w:val="28"/>
                <w:lang w:val="kk-KZ"/>
              </w:rPr>
            </w:pPr>
            <w:r>
              <w:rPr>
                <w:rFonts w:ascii="Times New Roman" w:hAnsi="Times New Roman" w:cs="Times New Roman"/>
                <w:sz w:val="28"/>
                <w:szCs w:val="28"/>
                <w:lang w:val="kk-KZ"/>
              </w:rPr>
              <w:t>1.2.2</w:t>
            </w:r>
          </w:p>
        </w:tc>
        <w:tc>
          <w:tcPr>
            <w:tcW w:w="7649" w:type="dxa"/>
          </w:tcPr>
          <w:p w:rsidR="001C413A" w:rsidRPr="00F00022" w:rsidRDefault="001C413A" w:rsidP="001C413A">
            <w:pPr>
              <w:jc w:val="both"/>
              <w:rPr>
                <w:rFonts w:ascii="Times New Roman" w:hAnsi="Times New Roman" w:cs="Times New Roman"/>
                <w:sz w:val="28"/>
                <w:szCs w:val="28"/>
                <w:lang w:val="kk-KZ"/>
              </w:rPr>
            </w:pPr>
            <w:r w:rsidRPr="00F00022">
              <w:rPr>
                <w:rFonts w:ascii="Times New Roman" w:hAnsi="Times New Roman" w:cs="Times New Roman"/>
                <w:sz w:val="28"/>
                <w:szCs w:val="28"/>
                <w:lang w:val="kk-KZ"/>
              </w:rPr>
              <w:t xml:space="preserve">Терминжасамдағы метафоралау мен метонимиялаудың когнитивтік механизмдері............................................................. </w:t>
            </w:r>
          </w:p>
        </w:tc>
        <w:tc>
          <w:tcPr>
            <w:tcW w:w="845" w:type="dxa"/>
          </w:tcPr>
          <w:p w:rsidR="00F8132A" w:rsidRDefault="00F8132A" w:rsidP="00F003C1">
            <w:pPr>
              <w:jc w:val="center"/>
              <w:rPr>
                <w:rFonts w:ascii="Times New Roman" w:hAnsi="Times New Roman" w:cs="Times New Roman"/>
                <w:b/>
                <w:sz w:val="28"/>
                <w:szCs w:val="28"/>
                <w:lang w:val="kk-KZ"/>
              </w:rPr>
            </w:pPr>
          </w:p>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48</w:t>
            </w:r>
          </w:p>
        </w:tc>
      </w:tr>
      <w:tr w:rsidR="001C413A" w:rsidRPr="00F00022" w:rsidTr="001C413A">
        <w:tc>
          <w:tcPr>
            <w:tcW w:w="851" w:type="dxa"/>
          </w:tcPr>
          <w:p w:rsidR="001C413A" w:rsidRPr="00FE763C" w:rsidRDefault="001C413A" w:rsidP="001C413A">
            <w:pP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7649" w:type="dxa"/>
          </w:tcPr>
          <w:p w:rsidR="001C413A" w:rsidRPr="00F00022" w:rsidRDefault="001C413A" w:rsidP="00F00022">
            <w:pPr>
              <w:jc w:val="both"/>
              <w:rPr>
                <w:rFonts w:ascii="Times New Roman" w:hAnsi="Times New Roman" w:cs="Times New Roman"/>
                <w:sz w:val="28"/>
                <w:szCs w:val="28"/>
                <w:lang w:val="kk-KZ"/>
              </w:rPr>
            </w:pPr>
            <w:r w:rsidRPr="00F00022">
              <w:rPr>
                <w:rFonts w:ascii="Times New Roman" w:hAnsi="Times New Roman" w:cs="Times New Roman"/>
                <w:sz w:val="28"/>
                <w:szCs w:val="28"/>
                <w:lang w:val="kk-KZ"/>
              </w:rPr>
              <w:t xml:space="preserve">Фреймдік талдау </w:t>
            </w:r>
            <w:r w:rsidR="00AA5546">
              <w:rPr>
                <w:rFonts w:eastAsia="Times New Roman"/>
                <w:b/>
                <w:sz w:val="28"/>
                <w:szCs w:val="28"/>
                <w:lang w:val="kk-KZ" w:bidi="en-US"/>
              </w:rPr>
              <w:t>–</w:t>
            </w:r>
            <w:r w:rsidRPr="00F00022">
              <w:rPr>
                <w:rFonts w:ascii="Times New Roman" w:hAnsi="Times New Roman" w:cs="Times New Roman"/>
                <w:sz w:val="28"/>
                <w:szCs w:val="28"/>
                <w:lang w:val="kk-KZ"/>
              </w:rPr>
              <w:t xml:space="preserve"> медициналық терминдерді зерттеудің әдіснамалық негізі...................................</w:t>
            </w:r>
            <w:r w:rsidR="00F00022">
              <w:rPr>
                <w:rFonts w:ascii="Times New Roman" w:hAnsi="Times New Roman" w:cs="Times New Roman"/>
                <w:sz w:val="28"/>
                <w:szCs w:val="28"/>
                <w:lang w:val="kk-KZ"/>
              </w:rPr>
              <w:t>.</w:t>
            </w:r>
            <w:r w:rsidRPr="00F00022">
              <w:rPr>
                <w:rFonts w:ascii="Times New Roman" w:hAnsi="Times New Roman" w:cs="Times New Roman"/>
                <w:sz w:val="28"/>
                <w:szCs w:val="28"/>
                <w:lang w:val="kk-KZ"/>
              </w:rPr>
              <w:t>......................................</w:t>
            </w:r>
          </w:p>
        </w:tc>
        <w:tc>
          <w:tcPr>
            <w:tcW w:w="845" w:type="dxa"/>
          </w:tcPr>
          <w:p w:rsidR="001C413A" w:rsidRPr="00F00022" w:rsidRDefault="001C413A" w:rsidP="00F003C1">
            <w:pPr>
              <w:jc w:val="center"/>
              <w:rPr>
                <w:rFonts w:ascii="Times New Roman" w:hAnsi="Times New Roman" w:cs="Times New Roman"/>
                <w:b/>
                <w:sz w:val="28"/>
                <w:szCs w:val="28"/>
                <w:lang w:val="kk-KZ"/>
              </w:rPr>
            </w:pPr>
          </w:p>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60</w:t>
            </w:r>
          </w:p>
        </w:tc>
      </w:tr>
      <w:tr w:rsidR="001C413A" w:rsidRPr="00F00022" w:rsidTr="001C413A">
        <w:tc>
          <w:tcPr>
            <w:tcW w:w="851" w:type="dxa"/>
          </w:tcPr>
          <w:p w:rsidR="001C413A" w:rsidRPr="00FE763C" w:rsidRDefault="001C413A" w:rsidP="00F003C1">
            <w:pPr>
              <w:jc w:val="center"/>
              <w:rPr>
                <w:rFonts w:ascii="Times New Roman" w:hAnsi="Times New Roman" w:cs="Times New Roman"/>
                <w:b/>
                <w:sz w:val="28"/>
                <w:szCs w:val="28"/>
                <w:lang w:val="kk-KZ"/>
              </w:rPr>
            </w:pPr>
          </w:p>
        </w:tc>
        <w:tc>
          <w:tcPr>
            <w:tcW w:w="7649" w:type="dxa"/>
          </w:tcPr>
          <w:p w:rsidR="001C413A" w:rsidRPr="00F00022" w:rsidRDefault="001C413A" w:rsidP="001C413A">
            <w:pPr>
              <w:jc w:val="both"/>
              <w:rPr>
                <w:rFonts w:ascii="Times New Roman" w:hAnsi="Times New Roman" w:cs="Times New Roman"/>
                <w:sz w:val="28"/>
                <w:szCs w:val="28"/>
                <w:lang w:val="kk-KZ"/>
              </w:rPr>
            </w:pPr>
            <w:r w:rsidRPr="00F00022">
              <w:rPr>
                <w:rFonts w:ascii="Times New Roman" w:hAnsi="Times New Roman" w:cs="Times New Roman"/>
                <w:sz w:val="28"/>
                <w:szCs w:val="28"/>
                <w:lang w:val="kk-KZ"/>
              </w:rPr>
              <w:t>Бірінші бөлім бойынша тұжырым.................................................</w:t>
            </w:r>
          </w:p>
        </w:tc>
        <w:tc>
          <w:tcPr>
            <w:tcW w:w="845" w:type="dxa"/>
          </w:tcPr>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66</w:t>
            </w:r>
          </w:p>
        </w:tc>
      </w:tr>
      <w:tr w:rsidR="001C413A" w:rsidRPr="00F00022" w:rsidTr="001C413A">
        <w:tc>
          <w:tcPr>
            <w:tcW w:w="851" w:type="dxa"/>
          </w:tcPr>
          <w:p w:rsidR="001C413A" w:rsidRPr="00FE763C" w:rsidRDefault="001C413A" w:rsidP="001C413A">
            <w:pPr>
              <w:rPr>
                <w:rFonts w:ascii="Times New Roman" w:hAnsi="Times New Roman" w:cs="Times New Roman"/>
                <w:b/>
                <w:sz w:val="28"/>
                <w:szCs w:val="28"/>
                <w:lang w:val="kk-KZ"/>
              </w:rPr>
            </w:pPr>
            <w:r w:rsidRPr="00FE763C">
              <w:rPr>
                <w:rFonts w:ascii="Times New Roman" w:hAnsi="Times New Roman" w:cs="Times New Roman"/>
                <w:b/>
                <w:sz w:val="28"/>
                <w:szCs w:val="28"/>
                <w:lang w:val="kk-KZ"/>
              </w:rPr>
              <w:t>2</w:t>
            </w:r>
          </w:p>
        </w:tc>
        <w:tc>
          <w:tcPr>
            <w:tcW w:w="7649" w:type="dxa"/>
          </w:tcPr>
          <w:p w:rsidR="001C413A" w:rsidRPr="00F00022" w:rsidRDefault="001C413A" w:rsidP="001C413A">
            <w:pPr>
              <w:jc w:val="both"/>
              <w:rPr>
                <w:rFonts w:ascii="Times New Roman" w:hAnsi="Times New Roman" w:cs="Times New Roman"/>
                <w:b/>
                <w:i/>
                <w:sz w:val="28"/>
                <w:szCs w:val="28"/>
                <w:lang w:val="kk-KZ"/>
              </w:rPr>
            </w:pPr>
            <w:r w:rsidRPr="00F00022">
              <w:rPr>
                <w:rStyle w:val="a4"/>
                <w:rFonts w:ascii="Times New Roman" w:hAnsi="Times New Roman" w:cs="Times New Roman"/>
                <w:b/>
                <w:color w:val="auto"/>
                <w:sz w:val="28"/>
                <w:szCs w:val="28"/>
                <w:u w:val="none"/>
                <w:lang w:val="kk-KZ"/>
              </w:rPr>
              <w:t xml:space="preserve">ҚАЗАҚ ЖӘНЕ АҒЫЛШЫН ТІЛДЕРІНДЕГІ МЕДИЦИНАЛЫҚ ТЕРМИНДЕРДІ </w:t>
            </w:r>
            <w:hyperlink w:anchor="_bookmark1" w:history="1">
              <w:r w:rsidRPr="00F00022">
                <w:rPr>
                  <w:rStyle w:val="a4"/>
                  <w:rFonts w:ascii="Times New Roman" w:hAnsi="Times New Roman" w:cs="Times New Roman"/>
                  <w:b/>
                  <w:color w:val="auto"/>
                  <w:sz w:val="28"/>
                  <w:szCs w:val="28"/>
                  <w:u w:val="none"/>
                  <w:lang w:val="kk-KZ"/>
                </w:rPr>
                <w:t>КОГНИТИВТІ</w:t>
              </w:r>
              <w:r w:rsidR="005E4018">
                <w:rPr>
                  <w:rStyle w:val="a4"/>
                  <w:rFonts w:ascii="Times New Roman" w:hAnsi="Times New Roman" w:cs="Times New Roman"/>
                  <w:b/>
                  <w:color w:val="auto"/>
                  <w:sz w:val="28"/>
                  <w:szCs w:val="28"/>
                  <w:u w:val="none"/>
                  <w:lang w:val="kk-KZ"/>
                </w:rPr>
                <w:t>К</w:t>
              </w:r>
              <w:r w:rsidRPr="00F00022">
                <w:rPr>
                  <w:rStyle w:val="a4"/>
                  <w:rFonts w:ascii="Times New Roman" w:hAnsi="Times New Roman" w:cs="Times New Roman"/>
                  <w:b/>
                  <w:color w:val="auto"/>
                  <w:sz w:val="28"/>
                  <w:szCs w:val="28"/>
                  <w:u w:val="none"/>
                  <w:lang w:val="kk-KZ"/>
                </w:rPr>
                <w:t>-</w:t>
              </w:r>
            </w:hyperlink>
            <w:hyperlink w:anchor="_bookmark1" w:history="1">
              <w:r w:rsidRPr="00F00022">
                <w:rPr>
                  <w:rStyle w:val="a4"/>
                  <w:rFonts w:ascii="Times New Roman" w:hAnsi="Times New Roman" w:cs="Times New Roman"/>
                  <w:b/>
                  <w:color w:val="auto"/>
                  <w:sz w:val="28"/>
                  <w:szCs w:val="28"/>
                  <w:u w:val="none"/>
                  <w:lang w:val="kk-KZ"/>
                </w:rPr>
                <w:t xml:space="preserve">ФРЕЙМДІК ТАЛДАУ </w:t>
              </w:r>
            </w:hyperlink>
            <w:hyperlink w:anchor="_bookmark1" w:history="1">
              <w:r w:rsidRPr="00F00022">
                <w:rPr>
                  <w:rStyle w:val="a4"/>
                  <w:rFonts w:ascii="Times New Roman" w:hAnsi="Times New Roman" w:cs="Times New Roman"/>
                  <w:b/>
                  <w:color w:val="auto"/>
                  <w:sz w:val="28"/>
                  <w:szCs w:val="28"/>
                  <w:u w:val="none"/>
                  <w:lang w:val="kk-KZ"/>
                </w:rPr>
                <w:t xml:space="preserve">(ОФТАЛЬМОЛОГИЯ ТЕРМИНДЕРІ БОЙЫНША) </w:t>
              </w:r>
            </w:hyperlink>
            <w:r w:rsidRPr="00F00022">
              <w:rPr>
                <w:rFonts w:ascii="Times New Roman" w:hAnsi="Times New Roman" w:cs="Times New Roman"/>
                <w:b/>
                <w:sz w:val="28"/>
                <w:szCs w:val="28"/>
                <w:lang w:val="kk-KZ"/>
              </w:rPr>
              <w:t>...............</w:t>
            </w:r>
            <w:r w:rsidR="00F00022">
              <w:rPr>
                <w:rFonts w:ascii="Times New Roman" w:hAnsi="Times New Roman" w:cs="Times New Roman"/>
                <w:b/>
                <w:sz w:val="28"/>
                <w:szCs w:val="28"/>
                <w:lang w:val="kk-KZ"/>
              </w:rPr>
              <w:t>...........................</w:t>
            </w:r>
            <w:r w:rsidRPr="00F00022">
              <w:rPr>
                <w:rFonts w:ascii="Times New Roman" w:hAnsi="Times New Roman" w:cs="Times New Roman"/>
                <w:b/>
                <w:sz w:val="28"/>
                <w:szCs w:val="28"/>
                <w:lang w:val="kk-KZ"/>
              </w:rPr>
              <w:t>..........</w:t>
            </w:r>
          </w:p>
        </w:tc>
        <w:tc>
          <w:tcPr>
            <w:tcW w:w="845" w:type="dxa"/>
          </w:tcPr>
          <w:p w:rsidR="00F8132A" w:rsidRDefault="00F8132A" w:rsidP="00F003C1">
            <w:pPr>
              <w:jc w:val="center"/>
              <w:rPr>
                <w:rFonts w:ascii="Times New Roman" w:hAnsi="Times New Roman" w:cs="Times New Roman"/>
                <w:b/>
                <w:sz w:val="28"/>
                <w:szCs w:val="28"/>
                <w:lang w:val="kk-KZ"/>
              </w:rPr>
            </w:pPr>
          </w:p>
          <w:p w:rsidR="00F8132A" w:rsidRDefault="00F8132A" w:rsidP="00F003C1">
            <w:pPr>
              <w:jc w:val="center"/>
              <w:rPr>
                <w:rFonts w:ascii="Times New Roman" w:hAnsi="Times New Roman" w:cs="Times New Roman"/>
                <w:b/>
                <w:sz w:val="28"/>
                <w:szCs w:val="28"/>
                <w:lang w:val="kk-KZ"/>
              </w:rPr>
            </w:pPr>
          </w:p>
          <w:p w:rsidR="00F8132A" w:rsidRDefault="00F8132A" w:rsidP="00F003C1">
            <w:pPr>
              <w:jc w:val="center"/>
              <w:rPr>
                <w:rFonts w:ascii="Times New Roman" w:hAnsi="Times New Roman" w:cs="Times New Roman"/>
                <w:b/>
                <w:sz w:val="28"/>
                <w:szCs w:val="28"/>
                <w:lang w:val="kk-KZ"/>
              </w:rPr>
            </w:pPr>
          </w:p>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68</w:t>
            </w:r>
          </w:p>
        </w:tc>
      </w:tr>
      <w:tr w:rsidR="001C413A" w:rsidRPr="00F00022" w:rsidTr="001C413A">
        <w:tc>
          <w:tcPr>
            <w:tcW w:w="851" w:type="dxa"/>
          </w:tcPr>
          <w:p w:rsidR="001C413A" w:rsidRPr="00FE763C" w:rsidRDefault="001C413A" w:rsidP="009245AC">
            <w:pPr>
              <w:rPr>
                <w:rFonts w:ascii="Times New Roman" w:hAnsi="Times New Roman" w:cs="Times New Roman"/>
                <w:sz w:val="28"/>
                <w:szCs w:val="28"/>
                <w:lang w:val="kk-KZ"/>
              </w:rPr>
            </w:pPr>
            <w:r w:rsidRPr="00FE763C">
              <w:rPr>
                <w:rFonts w:ascii="Times New Roman" w:hAnsi="Times New Roman" w:cs="Times New Roman"/>
                <w:sz w:val="28"/>
                <w:szCs w:val="28"/>
                <w:lang w:val="kk-KZ"/>
              </w:rPr>
              <w:t>2.1</w:t>
            </w:r>
          </w:p>
        </w:tc>
        <w:tc>
          <w:tcPr>
            <w:tcW w:w="7649" w:type="dxa"/>
          </w:tcPr>
          <w:p w:rsidR="001C413A" w:rsidRPr="00F00022" w:rsidRDefault="001860FD" w:rsidP="00F00022">
            <w:pPr>
              <w:jc w:val="both"/>
              <w:rPr>
                <w:rFonts w:ascii="Times New Roman" w:hAnsi="Times New Roman" w:cs="Times New Roman"/>
                <w:sz w:val="28"/>
                <w:szCs w:val="28"/>
                <w:lang w:val="kk-KZ"/>
              </w:rPr>
            </w:pPr>
            <w:r w:rsidRPr="00F00022">
              <w:rPr>
                <w:rFonts w:ascii="Times New Roman" w:hAnsi="Times New Roman" w:cs="Times New Roman"/>
                <w:sz w:val="28"/>
                <w:szCs w:val="28"/>
                <w:lang w:val="kk-KZ"/>
              </w:rPr>
              <w:t>Медициналық дискурстағы офтальмология терминдерін когнитивті</w:t>
            </w:r>
            <w:r w:rsidR="003C75AE">
              <w:rPr>
                <w:rFonts w:ascii="Times New Roman" w:hAnsi="Times New Roman" w:cs="Times New Roman"/>
                <w:sz w:val="28"/>
                <w:szCs w:val="28"/>
                <w:lang w:val="kk-KZ"/>
              </w:rPr>
              <w:t>к</w:t>
            </w:r>
            <w:r w:rsidRPr="00F00022">
              <w:rPr>
                <w:rFonts w:ascii="Times New Roman" w:hAnsi="Times New Roman" w:cs="Times New Roman"/>
                <w:sz w:val="28"/>
                <w:szCs w:val="28"/>
                <w:lang w:val="kk-KZ"/>
              </w:rPr>
              <w:t>-ф</w:t>
            </w:r>
            <w:r w:rsidR="00F8132A">
              <w:rPr>
                <w:rFonts w:ascii="Times New Roman" w:hAnsi="Times New Roman" w:cs="Times New Roman"/>
                <w:sz w:val="28"/>
                <w:szCs w:val="28"/>
                <w:lang w:val="kk-KZ"/>
              </w:rPr>
              <w:t>реймдік талдаудың кешенді әдістемесі</w:t>
            </w:r>
            <w:r w:rsidRPr="00F00022">
              <w:rPr>
                <w:rFonts w:ascii="Times New Roman" w:hAnsi="Times New Roman" w:cs="Times New Roman"/>
                <w:sz w:val="28"/>
                <w:szCs w:val="28"/>
                <w:lang w:val="kk-KZ"/>
              </w:rPr>
              <w:t>..........</w:t>
            </w:r>
            <w:r w:rsidR="00F8132A">
              <w:rPr>
                <w:rFonts w:ascii="Times New Roman" w:hAnsi="Times New Roman" w:cs="Times New Roman"/>
                <w:sz w:val="28"/>
                <w:szCs w:val="28"/>
                <w:lang w:val="kk-KZ"/>
              </w:rPr>
              <w:t>...</w:t>
            </w:r>
            <w:r w:rsidR="00F00022">
              <w:rPr>
                <w:rFonts w:ascii="Times New Roman" w:hAnsi="Times New Roman" w:cs="Times New Roman"/>
                <w:sz w:val="28"/>
                <w:szCs w:val="28"/>
                <w:lang w:val="kk-KZ"/>
              </w:rPr>
              <w:t>.</w:t>
            </w:r>
            <w:r w:rsidRPr="00F00022">
              <w:rPr>
                <w:rFonts w:ascii="Times New Roman" w:hAnsi="Times New Roman" w:cs="Times New Roman"/>
                <w:sz w:val="28"/>
                <w:szCs w:val="28"/>
                <w:lang w:val="kk-KZ"/>
              </w:rPr>
              <w:t>..</w:t>
            </w:r>
          </w:p>
        </w:tc>
        <w:tc>
          <w:tcPr>
            <w:tcW w:w="845" w:type="dxa"/>
          </w:tcPr>
          <w:p w:rsidR="00F8132A" w:rsidRDefault="00F8132A" w:rsidP="00F003C1">
            <w:pPr>
              <w:jc w:val="center"/>
              <w:rPr>
                <w:rFonts w:ascii="Times New Roman" w:hAnsi="Times New Roman" w:cs="Times New Roman"/>
                <w:b/>
                <w:sz w:val="28"/>
                <w:szCs w:val="28"/>
                <w:lang w:val="kk-KZ"/>
              </w:rPr>
            </w:pPr>
          </w:p>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68</w:t>
            </w:r>
          </w:p>
        </w:tc>
      </w:tr>
      <w:tr w:rsidR="001C413A" w:rsidRPr="00F00022" w:rsidTr="001C413A">
        <w:tc>
          <w:tcPr>
            <w:tcW w:w="851" w:type="dxa"/>
          </w:tcPr>
          <w:p w:rsidR="001C413A" w:rsidRPr="00FE763C" w:rsidRDefault="001C413A" w:rsidP="009245AC">
            <w:pPr>
              <w:rPr>
                <w:rFonts w:ascii="Times New Roman" w:hAnsi="Times New Roman" w:cs="Times New Roman"/>
                <w:sz w:val="28"/>
                <w:szCs w:val="28"/>
                <w:lang w:val="kk-KZ"/>
              </w:rPr>
            </w:pPr>
            <w:r w:rsidRPr="00FE763C">
              <w:rPr>
                <w:rFonts w:ascii="Times New Roman" w:hAnsi="Times New Roman" w:cs="Times New Roman"/>
                <w:sz w:val="28"/>
                <w:szCs w:val="28"/>
                <w:lang w:val="kk-KZ"/>
              </w:rPr>
              <w:t>2.2</w:t>
            </w:r>
          </w:p>
        </w:tc>
        <w:tc>
          <w:tcPr>
            <w:tcW w:w="7649" w:type="dxa"/>
          </w:tcPr>
          <w:p w:rsidR="001C413A" w:rsidRPr="00F00022" w:rsidRDefault="001860FD" w:rsidP="00F00022">
            <w:pPr>
              <w:jc w:val="both"/>
              <w:rPr>
                <w:rFonts w:ascii="Times New Roman" w:hAnsi="Times New Roman" w:cs="Times New Roman"/>
                <w:sz w:val="28"/>
                <w:szCs w:val="28"/>
                <w:lang w:val="kk-KZ"/>
              </w:rPr>
            </w:pPr>
            <w:r w:rsidRPr="00F00022">
              <w:rPr>
                <w:rFonts w:ascii="Times New Roman" w:eastAsia="Times New Roman" w:hAnsi="Times New Roman" w:cs="Times New Roman"/>
                <w:color w:val="000000"/>
                <w:sz w:val="28"/>
                <w:szCs w:val="28"/>
                <w:shd w:val="clear" w:color="auto" w:fill="FFFFFF"/>
                <w:lang w:val="kk-KZ"/>
              </w:rPr>
              <w:t>Қазақ тіліндегі медицина терминжүйесінің (офтальмология) фреймдік репрезентациясы</w:t>
            </w:r>
            <w:r w:rsidR="001C413A" w:rsidRPr="00F00022">
              <w:rPr>
                <w:rFonts w:ascii="Times New Roman" w:hAnsi="Times New Roman" w:cs="Times New Roman"/>
                <w:sz w:val="28"/>
                <w:szCs w:val="28"/>
                <w:lang w:val="kk-KZ"/>
              </w:rPr>
              <w:t>......</w:t>
            </w:r>
            <w:r w:rsidRPr="00F00022">
              <w:rPr>
                <w:rFonts w:ascii="Times New Roman" w:hAnsi="Times New Roman" w:cs="Times New Roman"/>
                <w:sz w:val="28"/>
                <w:szCs w:val="28"/>
                <w:lang w:val="kk-KZ"/>
              </w:rPr>
              <w:t>......................</w:t>
            </w:r>
            <w:r w:rsidR="00F00022">
              <w:rPr>
                <w:rFonts w:ascii="Times New Roman" w:hAnsi="Times New Roman" w:cs="Times New Roman"/>
                <w:sz w:val="28"/>
                <w:szCs w:val="28"/>
                <w:lang w:val="kk-KZ"/>
              </w:rPr>
              <w:t>............</w:t>
            </w:r>
            <w:r w:rsidR="001C413A" w:rsidRPr="00F00022">
              <w:rPr>
                <w:rFonts w:ascii="Times New Roman" w:hAnsi="Times New Roman" w:cs="Times New Roman"/>
                <w:sz w:val="28"/>
                <w:szCs w:val="28"/>
                <w:lang w:val="kk-KZ"/>
              </w:rPr>
              <w:t>....................</w:t>
            </w:r>
          </w:p>
        </w:tc>
        <w:tc>
          <w:tcPr>
            <w:tcW w:w="845" w:type="dxa"/>
          </w:tcPr>
          <w:p w:rsidR="00514CF6" w:rsidRDefault="00514CF6" w:rsidP="00F003C1">
            <w:pPr>
              <w:jc w:val="center"/>
              <w:rPr>
                <w:rFonts w:ascii="Times New Roman" w:hAnsi="Times New Roman" w:cs="Times New Roman"/>
                <w:b/>
                <w:sz w:val="28"/>
                <w:szCs w:val="28"/>
                <w:lang w:val="kk-KZ"/>
              </w:rPr>
            </w:pPr>
          </w:p>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74</w:t>
            </w:r>
          </w:p>
        </w:tc>
      </w:tr>
      <w:tr w:rsidR="001C413A" w:rsidRPr="00F00022" w:rsidTr="001C413A">
        <w:tc>
          <w:tcPr>
            <w:tcW w:w="851" w:type="dxa"/>
          </w:tcPr>
          <w:p w:rsidR="001C413A" w:rsidRPr="00FE763C" w:rsidRDefault="001C413A" w:rsidP="009245AC">
            <w:pPr>
              <w:rPr>
                <w:rFonts w:ascii="Times New Roman" w:hAnsi="Times New Roman" w:cs="Times New Roman"/>
                <w:sz w:val="28"/>
                <w:szCs w:val="28"/>
                <w:lang w:val="kk-KZ"/>
              </w:rPr>
            </w:pPr>
            <w:r w:rsidRPr="00FE763C">
              <w:rPr>
                <w:rFonts w:ascii="Times New Roman" w:hAnsi="Times New Roman" w:cs="Times New Roman"/>
                <w:sz w:val="28"/>
                <w:szCs w:val="28"/>
                <w:lang w:val="kk-KZ"/>
              </w:rPr>
              <w:t>2.3</w:t>
            </w:r>
          </w:p>
        </w:tc>
        <w:tc>
          <w:tcPr>
            <w:tcW w:w="7649" w:type="dxa"/>
          </w:tcPr>
          <w:p w:rsidR="001C413A" w:rsidRPr="00F00022" w:rsidRDefault="001860FD" w:rsidP="00F00022">
            <w:pPr>
              <w:jc w:val="both"/>
              <w:rPr>
                <w:rFonts w:ascii="Times New Roman" w:hAnsi="Times New Roman" w:cs="Times New Roman"/>
                <w:sz w:val="28"/>
                <w:szCs w:val="28"/>
                <w:lang w:val="kk-KZ"/>
              </w:rPr>
            </w:pPr>
            <w:r w:rsidRPr="00F00022">
              <w:rPr>
                <w:rFonts w:ascii="Times New Roman" w:eastAsia="Times New Roman" w:hAnsi="Times New Roman" w:cs="Times New Roman"/>
                <w:color w:val="000000"/>
                <w:sz w:val="28"/>
                <w:szCs w:val="28"/>
                <w:shd w:val="clear" w:color="auto" w:fill="FFFFFF"/>
                <w:lang w:val="kk-KZ"/>
              </w:rPr>
              <w:t>Ағылшын тіліндегі медицина терминжүйесінің (офтальмология) фреймдік репрезентациясы..........</w:t>
            </w:r>
            <w:r w:rsidR="00F00022">
              <w:rPr>
                <w:rFonts w:ascii="Times New Roman" w:eastAsia="Times New Roman" w:hAnsi="Times New Roman" w:cs="Times New Roman"/>
                <w:color w:val="000000"/>
                <w:sz w:val="28"/>
                <w:szCs w:val="28"/>
                <w:shd w:val="clear" w:color="auto" w:fill="FFFFFF"/>
                <w:lang w:val="kk-KZ"/>
              </w:rPr>
              <w:t>............</w:t>
            </w:r>
            <w:r w:rsidR="001C413A" w:rsidRPr="00F00022">
              <w:rPr>
                <w:rFonts w:ascii="Times New Roman" w:hAnsi="Times New Roman" w:cs="Times New Roman"/>
                <w:sz w:val="28"/>
                <w:szCs w:val="28"/>
                <w:lang w:val="kk-KZ"/>
              </w:rPr>
              <w:t>........</w:t>
            </w:r>
          </w:p>
        </w:tc>
        <w:tc>
          <w:tcPr>
            <w:tcW w:w="845" w:type="dxa"/>
          </w:tcPr>
          <w:p w:rsidR="00514CF6" w:rsidRDefault="00514CF6" w:rsidP="00F003C1">
            <w:pPr>
              <w:jc w:val="center"/>
              <w:rPr>
                <w:rFonts w:ascii="Times New Roman" w:hAnsi="Times New Roman" w:cs="Times New Roman"/>
                <w:b/>
                <w:sz w:val="28"/>
                <w:szCs w:val="28"/>
                <w:lang w:val="kk-KZ"/>
              </w:rPr>
            </w:pPr>
          </w:p>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91</w:t>
            </w:r>
          </w:p>
        </w:tc>
      </w:tr>
      <w:tr w:rsidR="001C413A" w:rsidRPr="00F00022" w:rsidTr="001C413A">
        <w:tc>
          <w:tcPr>
            <w:tcW w:w="851" w:type="dxa"/>
          </w:tcPr>
          <w:p w:rsidR="001C413A" w:rsidRPr="00FE763C" w:rsidRDefault="001C413A" w:rsidP="009245AC">
            <w:pPr>
              <w:rPr>
                <w:rFonts w:ascii="Times New Roman" w:hAnsi="Times New Roman" w:cs="Times New Roman"/>
                <w:sz w:val="28"/>
                <w:szCs w:val="28"/>
                <w:lang w:val="kk-KZ"/>
              </w:rPr>
            </w:pPr>
            <w:r w:rsidRPr="00FE763C">
              <w:rPr>
                <w:rFonts w:ascii="Times New Roman" w:hAnsi="Times New Roman" w:cs="Times New Roman"/>
                <w:sz w:val="28"/>
                <w:szCs w:val="28"/>
                <w:lang w:val="kk-KZ"/>
              </w:rPr>
              <w:t>2.4</w:t>
            </w:r>
          </w:p>
        </w:tc>
        <w:tc>
          <w:tcPr>
            <w:tcW w:w="7649" w:type="dxa"/>
          </w:tcPr>
          <w:p w:rsidR="001C413A" w:rsidRPr="00F00022" w:rsidRDefault="001860FD" w:rsidP="00F00022">
            <w:pPr>
              <w:jc w:val="both"/>
              <w:rPr>
                <w:rFonts w:ascii="Times New Roman" w:hAnsi="Times New Roman" w:cs="Times New Roman"/>
                <w:sz w:val="28"/>
                <w:szCs w:val="28"/>
                <w:lang w:val="kk-KZ"/>
              </w:rPr>
            </w:pPr>
            <w:r w:rsidRPr="00F00022">
              <w:rPr>
                <w:rFonts w:ascii="Times New Roman" w:eastAsia="Times New Roman" w:hAnsi="Times New Roman" w:cs="Times New Roman"/>
                <w:color w:val="000000"/>
                <w:sz w:val="28"/>
                <w:szCs w:val="28"/>
                <w:shd w:val="clear" w:color="auto" w:fill="FFFFFF"/>
                <w:lang w:val="kk-KZ"/>
              </w:rPr>
              <w:t>Қазақ және ағылшын тілдеріндегі офтальмология терминдерінің фреймдік репрезентациясын салғастырмалы талдау</w:t>
            </w:r>
            <w:r w:rsidR="001C413A" w:rsidRPr="00F00022">
              <w:rPr>
                <w:rFonts w:ascii="Times New Roman" w:hAnsi="Times New Roman" w:cs="Times New Roman"/>
                <w:sz w:val="28"/>
                <w:szCs w:val="28"/>
                <w:lang w:val="kk-KZ"/>
              </w:rPr>
              <w:t>....</w:t>
            </w:r>
            <w:r w:rsidRPr="00F00022">
              <w:rPr>
                <w:rFonts w:ascii="Times New Roman" w:hAnsi="Times New Roman" w:cs="Times New Roman"/>
                <w:sz w:val="28"/>
                <w:szCs w:val="28"/>
                <w:lang w:val="kk-KZ"/>
              </w:rPr>
              <w:t>........</w:t>
            </w:r>
            <w:r w:rsidR="00F00022">
              <w:rPr>
                <w:rFonts w:ascii="Times New Roman" w:hAnsi="Times New Roman" w:cs="Times New Roman"/>
                <w:sz w:val="28"/>
                <w:szCs w:val="28"/>
                <w:lang w:val="kk-KZ"/>
              </w:rPr>
              <w:t>..........................................................................</w:t>
            </w:r>
            <w:r w:rsidR="001C413A" w:rsidRPr="00F00022">
              <w:rPr>
                <w:rFonts w:ascii="Times New Roman" w:hAnsi="Times New Roman" w:cs="Times New Roman"/>
                <w:sz w:val="28"/>
                <w:szCs w:val="28"/>
                <w:lang w:val="kk-KZ"/>
              </w:rPr>
              <w:t>........</w:t>
            </w:r>
          </w:p>
        </w:tc>
        <w:tc>
          <w:tcPr>
            <w:tcW w:w="845" w:type="dxa"/>
          </w:tcPr>
          <w:p w:rsidR="00514CF6" w:rsidRDefault="00514CF6" w:rsidP="00F003C1">
            <w:pPr>
              <w:jc w:val="center"/>
              <w:rPr>
                <w:rFonts w:ascii="Times New Roman" w:hAnsi="Times New Roman" w:cs="Times New Roman"/>
                <w:b/>
                <w:sz w:val="28"/>
                <w:szCs w:val="28"/>
                <w:lang w:val="kk-KZ"/>
              </w:rPr>
            </w:pPr>
          </w:p>
          <w:p w:rsidR="00514CF6" w:rsidRDefault="00514CF6" w:rsidP="00F003C1">
            <w:pPr>
              <w:jc w:val="center"/>
              <w:rPr>
                <w:rFonts w:ascii="Times New Roman" w:hAnsi="Times New Roman" w:cs="Times New Roman"/>
                <w:b/>
                <w:sz w:val="28"/>
                <w:szCs w:val="28"/>
                <w:lang w:val="kk-KZ"/>
              </w:rPr>
            </w:pPr>
          </w:p>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110</w:t>
            </w:r>
          </w:p>
        </w:tc>
      </w:tr>
      <w:tr w:rsidR="001C413A" w:rsidRPr="00F00022" w:rsidTr="001C413A">
        <w:tc>
          <w:tcPr>
            <w:tcW w:w="851" w:type="dxa"/>
          </w:tcPr>
          <w:p w:rsidR="001C413A" w:rsidRDefault="001C413A" w:rsidP="009245AC">
            <w:pPr>
              <w:rPr>
                <w:rFonts w:ascii="Times New Roman" w:hAnsi="Times New Roman" w:cs="Times New Roman"/>
                <w:sz w:val="28"/>
                <w:szCs w:val="28"/>
                <w:lang w:val="kk-KZ"/>
              </w:rPr>
            </w:pPr>
            <w:r w:rsidRPr="00FE763C">
              <w:rPr>
                <w:rFonts w:ascii="Times New Roman" w:hAnsi="Times New Roman" w:cs="Times New Roman"/>
                <w:sz w:val="28"/>
                <w:szCs w:val="28"/>
                <w:lang w:val="kk-KZ"/>
              </w:rPr>
              <w:t>2.5</w:t>
            </w:r>
          </w:p>
          <w:p w:rsidR="001860FD" w:rsidRDefault="001860FD" w:rsidP="00F003C1">
            <w:pPr>
              <w:jc w:val="center"/>
              <w:rPr>
                <w:rFonts w:ascii="Times New Roman" w:hAnsi="Times New Roman" w:cs="Times New Roman"/>
                <w:sz w:val="28"/>
                <w:szCs w:val="28"/>
                <w:lang w:val="kk-KZ"/>
              </w:rPr>
            </w:pPr>
          </w:p>
          <w:p w:rsidR="001860FD" w:rsidRPr="00FE763C" w:rsidRDefault="001860FD" w:rsidP="00AA5546">
            <w:pP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7649" w:type="dxa"/>
          </w:tcPr>
          <w:p w:rsidR="001C413A" w:rsidRPr="00F00022" w:rsidRDefault="001860FD" w:rsidP="001860FD">
            <w:pPr>
              <w:jc w:val="both"/>
              <w:rPr>
                <w:rFonts w:ascii="Times New Roman" w:hAnsi="Times New Roman" w:cs="Times New Roman"/>
                <w:sz w:val="28"/>
                <w:szCs w:val="28"/>
                <w:lang w:val="kk-KZ"/>
              </w:rPr>
            </w:pPr>
            <w:r w:rsidRPr="00F00022">
              <w:rPr>
                <w:rFonts w:ascii="Times New Roman" w:eastAsia="Times New Roman" w:hAnsi="Times New Roman" w:cs="Times New Roman"/>
                <w:color w:val="000000"/>
                <w:sz w:val="28"/>
                <w:szCs w:val="28"/>
                <w:shd w:val="clear" w:color="auto" w:fill="FFFFFF"/>
                <w:lang w:val="kk-KZ"/>
              </w:rPr>
              <w:t>Қазақ және ағылшын тілдеріндегі офтальмология терминдерінің метафоралық үлгілері</w:t>
            </w:r>
            <w:r w:rsidRPr="00F00022">
              <w:rPr>
                <w:rFonts w:ascii="Times New Roman" w:hAnsi="Times New Roman" w:cs="Times New Roman"/>
                <w:sz w:val="28"/>
                <w:szCs w:val="28"/>
                <w:lang w:val="kk-KZ"/>
              </w:rPr>
              <w:t>................</w:t>
            </w:r>
            <w:r w:rsidR="002351B7">
              <w:rPr>
                <w:rFonts w:ascii="Times New Roman" w:hAnsi="Times New Roman" w:cs="Times New Roman"/>
                <w:sz w:val="28"/>
                <w:szCs w:val="28"/>
                <w:lang w:val="kk-KZ"/>
              </w:rPr>
              <w:t>..................</w:t>
            </w:r>
            <w:r w:rsidR="00F00022">
              <w:rPr>
                <w:rFonts w:ascii="Times New Roman" w:hAnsi="Times New Roman" w:cs="Times New Roman"/>
                <w:sz w:val="28"/>
                <w:szCs w:val="28"/>
                <w:lang w:val="kk-KZ"/>
              </w:rPr>
              <w:t>..</w:t>
            </w:r>
            <w:r w:rsidR="001C413A" w:rsidRPr="00F00022">
              <w:rPr>
                <w:rFonts w:ascii="Times New Roman" w:hAnsi="Times New Roman" w:cs="Times New Roman"/>
                <w:sz w:val="28"/>
                <w:szCs w:val="28"/>
                <w:lang w:val="kk-KZ"/>
              </w:rPr>
              <w:t>.......</w:t>
            </w:r>
          </w:p>
          <w:p w:rsidR="001860FD" w:rsidRPr="00F00022" w:rsidRDefault="001860FD" w:rsidP="005121E1">
            <w:pPr>
              <w:jc w:val="both"/>
              <w:rPr>
                <w:rFonts w:ascii="Times New Roman" w:hAnsi="Times New Roman" w:cs="Times New Roman"/>
                <w:sz w:val="28"/>
                <w:szCs w:val="28"/>
                <w:lang w:val="kk-KZ"/>
              </w:rPr>
            </w:pPr>
            <w:r w:rsidRPr="00F00022">
              <w:rPr>
                <w:rFonts w:ascii="Times New Roman" w:eastAsia="Times New Roman" w:hAnsi="Times New Roman" w:cs="Times New Roman"/>
                <w:color w:val="000000"/>
                <w:sz w:val="28"/>
                <w:szCs w:val="28"/>
                <w:shd w:val="clear" w:color="auto" w:fill="FFFFFF"/>
                <w:lang w:val="kk-KZ"/>
              </w:rPr>
              <w:t xml:space="preserve">Офтальмология терминдерінің қазақша-ағылшынша электронды </w:t>
            </w:r>
            <w:r w:rsidR="005121E1">
              <w:rPr>
                <w:rFonts w:ascii="Times New Roman" w:eastAsia="Times New Roman" w:hAnsi="Times New Roman" w:cs="Times New Roman"/>
                <w:color w:val="000000"/>
                <w:sz w:val="28"/>
                <w:szCs w:val="28"/>
                <w:shd w:val="clear" w:color="auto" w:fill="FFFFFF"/>
                <w:lang w:val="kk-KZ"/>
              </w:rPr>
              <w:t xml:space="preserve">түсіндірме </w:t>
            </w:r>
            <w:r w:rsidRPr="00F00022">
              <w:rPr>
                <w:rFonts w:ascii="Times New Roman" w:eastAsia="Times New Roman" w:hAnsi="Times New Roman" w:cs="Times New Roman"/>
                <w:color w:val="000000"/>
                <w:sz w:val="28"/>
                <w:szCs w:val="28"/>
                <w:shd w:val="clear" w:color="auto" w:fill="FFFFFF"/>
                <w:lang w:val="kk-KZ"/>
              </w:rPr>
              <w:t>сөздігі</w:t>
            </w:r>
            <w:r w:rsidR="005121E1">
              <w:rPr>
                <w:rFonts w:ascii="Times New Roman" w:eastAsia="Times New Roman" w:hAnsi="Times New Roman" w:cs="Times New Roman"/>
                <w:color w:val="000000"/>
                <w:sz w:val="28"/>
                <w:szCs w:val="28"/>
                <w:shd w:val="clear" w:color="auto" w:fill="FFFFFF"/>
                <w:lang w:val="kk-KZ"/>
              </w:rPr>
              <w:t>нің сипаттамасы</w:t>
            </w:r>
            <w:r w:rsidRPr="00F00022">
              <w:rPr>
                <w:rFonts w:ascii="Times New Roman" w:eastAsia="Times New Roman" w:hAnsi="Times New Roman" w:cs="Times New Roman"/>
                <w:color w:val="000000"/>
                <w:sz w:val="28"/>
                <w:szCs w:val="28"/>
                <w:shd w:val="clear" w:color="auto" w:fill="FFFFFF"/>
                <w:lang w:val="kk-KZ"/>
              </w:rPr>
              <w:t>.</w:t>
            </w:r>
            <w:r w:rsidR="005121E1">
              <w:rPr>
                <w:rFonts w:ascii="Times New Roman" w:eastAsia="Times New Roman" w:hAnsi="Times New Roman" w:cs="Times New Roman"/>
                <w:color w:val="000000"/>
                <w:sz w:val="28"/>
                <w:szCs w:val="28"/>
                <w:shd w:val="clear" w:color="auto" w:fill="FFFFFF"/>
                <w:lang w:val="kk-KZ"/>
              </w:rPr>
              <w:t>...........</w:t>
            </w:r>
            <w:r w:rsidRPr="00F00022">
              <w:rPr>
                <w:rFonts w:ascii="Times New Roman" w:eastAsia="Times New Roman" w:hAnsi="Times New Roman" w:cs="Times New Roman"/>
                <w:color w:val="000000"/>
                <w:sz w:val="28"/>
                <w:szCs w:val="28"/>
                <w:shd w:val="clear" w:color="auto" w:fill="FFFFFF"/>
                <w:lang w:val="kk-KZ"/>
              </w:rPr>
              <w:t>...............</w:t>
            </w:r>
          </w:p>
        </w:tc>
        <w:tc>
          <w:tcPr>
            <w:tcW w:w="845" w:type="dxa"/>
          </w:tcPr>
          <w:p w:rsidR="00514CF6" w:rsidRDefault="00514CF6" w:rsidP="00F003C1">
            <w:pPr>
              <w:jc w:val="center"/>
              <w:rPr>
                <w:rFonts w:ascii="Times New Roman" w:hAnsi="Times New Roman" w:cs="Times New Roman"/>
                <w:b/>
                <w:sz w:val="28"/>
                <w:szCs w:val="28"/>
                <w:lang w:val="kk-KZ"/>
              </w:rPr>
            </w:pPr>
          </w:p>
          <w:p w:rsidR="001C413A"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11</w:t>
            </w:r>
            <w:r w:rsidR="00514CF6">
              <w:rPr>
                <w:rFonts w:ascii="Times New Roman" w:hAnsi="Times New Roman" w:cs="Times New Roman"/>
                <w:b/>
                <w:sz w:val="28"/>
                <w:szCs w:val="28"/>
                <w:lang w:val="kk-KZ"/>
              </w:rPr>
              <w:t>8</w:t>
            </w:r>
          </w:p>
          <w:p w:rsidR="005121E1" w:rsidRDefault="005121E1" w:rsidP="00F003C1">
            <w:pPr>
              <w:jc w:val="center"/>
              <w:rPr>
                <w:rFonts w:ascii="Times New Roman" w:hAnsi="Times New Roman" w:cs="Times New Roman"/>
                <w:b/>
                <w:sz w:val="28"/>
                <w:szCs w:val="28"/>
                <w:lang w:val="kk-KZ"/>
              </w:rPr>
            </w:pPr>
          </w:p>
          <w:p w:rsidR="005121E1"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129</w:t>
            </w:r>
          </w:p>
        </w:tc>
      </w:tr>
      <w:tr w:rsidR="001C413A" w:rsidRPr="00F00022" w:rsidTr="001C413A">
        <w:tc>
          <w:tcPr>
            <w:tcW w:w="851" w:type="dxa"/>
          </w:tcPr>
          <w:p w:rsidR="001C413A" w:rsidRPr="00FE763C" w:rsidRDefault="001C413A" w:rsidP="00F003C1">
            <w:pPr>
              <w:jc w:val="center"/>
              <w:rPr>
                <w:rFonts w:ascii="Times New Roman" w:hAnsi="Times New Roman" w:cs="Times New Roman"/>
                <w:b/>
                <w:sz w:val="28"/>
                <w:szCs w:val="28"/>
                <w:lang w:val="kk-KZ"/>
              </w:rPr>
            </w:pPr>
          </w:p>
        </w:tc>
        <w:tc>
          <w:tcPr>
            <w:tcW w:w="7649" w:type="dxa"/>
          </w:tcPr>
          <w:p w:rsidR="001C413A" w:rsidRPr="00F00022" w:rsidRDefault="001C413A" w:rsidP="001860FD">
            <w:pPr>
              <w:jc w:val="both"/>
              <w:rPr>
                <w:rFonts w:ascii="Times New Roman" w:hAnsi="Times New Roman" w:cs="Times New Roman"/>
                <w:i/>
                <w:sz w:val="28"/>
                <w:szCs w:val="28"/>
                <w:lang w:val="kk-KZ"/>
              </w:rPr>
            </w:pPr>
            <w:r w:rsidRPr="00F00022">
              <w:rPr>
                <w:rFonts w:ascii="Times New Roman" w:hAnsi="Times New Roman" w:cs="Times New Roman"/>
                <w:sz w:val="28"/>
                <w:szCs w:val="28"/>
                <w:lang w:val="kk-KZ"/>
              </w:rPr>
              <w:t>Екінші бөлім бойынша тұжырым....................................</w:t>
            </w:r>
            <w:r w:rsidR="001860FD" w:rsidRPr="00F00022">
              <w:rPr>
                <w:rFonts w:ascii="Times New Roman" w:hAnsi="Times New Roman" w:cs="Times New Roman"/>
                <w:sz w:val="28"/>
                <w:szCs w:val="28"/>
                <w:lang w:val="kk-KZ"/>
              </w:rPr>
              <w:t>..............</w:t>
            </w:r>
          </w:p>
        </w:tc>
        <w:tc>
          <w:tcPr>
            <w:tcW w:w="845" w:type="dxa"/>
          </w:tcPr>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130</w:t>
            </w:r>
          </w:p>
        </w:tc>
      </w:tr>
      <w:tr w:rsidR="001C413A" w:rsidRPr="00F00022" w:rsidTr="001C413A">
        <w:tc>
          <w:tcPr>
            <w:tcW w:w="851" w:type="dxa"/>
          </w:tcPr>
          <w:p w:rsidR="001C413A" w:rsidRPr="00FE763C" w:rsidRDefault="001C413A" w:rsidP="00F003C1">
            <w:pPr>
              <w:jc w:val="center"/>
              <w:rPr>
                <w:rFonts w:ascii="Times New Roman" w:hAnsi="Times New Roman" w:cs="Times New Roman"/>
                <w:b/>
                <w:sz w:val="28"/>
                <w:szCs w:val="28"/>
                <w:lang w:val="kk-KZ"/>
              </w:rPr>
            </w:pPr>
          </w:p>
        </w:tc>
        <w:tc>
          <w:tcPr>
            <w:tcW w:w="7649" w:type="dxa"/>
          </w:tcPr>
          <w:p w:rsidR="001C413A" w:rsidRPr="00F00022" w:rsidRDefault="001C413A" w:rsidP="001860FD">
            <w:pPr>
              <w:jc w:val="both"/>
              <w:rPr>
                <w:rFonts w:ascii="Times New Roman" w:hAnsi="Times New Roman" w:cs="Times New Roman"/>
                <w:b/>
                <w:sz w:val="28"/>
                <w:szCs w:val="28"/>
                <w:lang w:val="kk-KZ"/>
              </w:rPr>
            </w:pPr>
            <w:r w:rsidRPr="00F00022">
              <w:rPr>
                <w:rFonts w:ascii="Times New Roman" w:hAnsi="Times New Roman" w:cs="Times New Roman"/>
                <w:b/>
                <w:sz w:val="28"/>
                <w:szCs w:val="28"/>
                <w:lang w:val="kk-KZ"/>
              </w:rPr>
              <w:t>ҚОРЫТЫНДЫ.............................................................................</w:t>
            </w:r>
          </w:p>
        </w:tc>
        <w:tc>
          <w:tcPr>
            <w:tcW w:w="845" w:type="dxa"/>
          </w:tcPr>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132</w:t>
            </w:r>
          </w:p>
        </w:tc>
      </w:tr>
      <w:tr w:rsidR="001C413A" w:rsidRPr="00F00022" w:rsidTr="001C413A">
        <w:tc>
          <w:tcPr>
            <w:tcW w:w="851" w:type="dxa"/>
          </w:tcPr>
          <w:p w:rsidR="001C413A" w:rsidRPr="00FE763C" w:rsidRDefault="001C413A" w:rsidP="00F003C1">
            <w:pPr>
              <w:jc w:val="center"/>
              <w:rPr>
                <w:rFonts w:ascii="Times New Roman" w:hAnsi="Times New Roman" w:cs="Times New Roman"/>
                <w:b/>
                <w:sz w:val="28"/>
                <w:szCs w:val="28"/>
                <w:lang w:val="kk-KZ"/>
              </w:rPr>
            </w:pPr>
          </w:p>
        </w:tc>
        <w:tc>
          <w:tcPr>
            <w:tcW w:w="7649" w:type="dxa"/>
          </w:tcPr>
          <w:p w:rsidR="001C413A" w:rsidRPr="00F00022" w:rsidRDefault="001C413A" w:rsidP="001860FD">
            <w:pPr>
              <w:jc w:val="both"/>
              <w:rPr>
                <w:rFonts w:ascii="Times New Roman" w:hAnsi="Times New Roman" w:cs="Times New Roman"/>
                <w:b/>
                <w:sz w:val="28"/>
                <w:szCs w:val="28"/>
                <w:lang w:val="kk-KZ"/>
              </w:rPr>
            </w:pPr>
            <w:r w:rsidRPr="00F00022">
              <w:rPr>
                <w:rFonts w:ascii="Times New Roman" w:hAnsi="Times New Roman" w:cs="Times New Roman"/>
                <w:b/>
                <w:sz w:val="28"/>
                <w:szCs w:val="28"/>
                <w:lang w:val="kk-KZ"/>
              </w:rPr>
              <w:t>ПАЙДАЛАНҒАН ӘДЕБИЕТТЕР ТІЗІМІ.......................</w:t>
            </w:r>
            <w:r w:rsidR="001860FD" w:rsidRPr="00F00022">
              <w:rPr>
                <w:rFonts w:ascii="Times New Roman" w:hAnsi="Times New Roman" w:cs="Times New Roman"/>
                <w:b/>
                <w:sz w:val="28"/>
                <w:szCs w:val="28"/>
                <w:lang w:val="kk-KZ"/>
              </w:rPr>
              <w:t>....</w:t>
            </w:r>
            <w:r w:rsidRPr="00F00022">
              <w:rPr>
                <w:rFonts w:ascii="Times New Roman" w:hAnsi="Times New Roman" w:cs="Times New Roman"/>
                <w:b/>
                <w:sz w:val="28"/>
                <w:szCs w:val="28"/>
                <w:lang w:val="kk-KZ"/>
              </w:rPr>
              <w:t>....</w:t>
            </w:r>
          </w:p>
        </w:tc>
        <w:tc>
          <w:tcPr>
            <w:tcW w:w="845" w:type="dxa"/>
          </w:tcPr>
          <w:p w:rsidR="001C413A" w:rsidRPr="00F00022" w:rsidRDefault="00B46B78" w:rsidP="00F003C1">
            <w:pPr>
              <w:jc w:val="center"/>
              <w:rPr>
                <w:rFonts w:ascii="Times New Roman" w:hAnsi="Times New Roman" w:cs="Times New Roman"/>
                <w:b/>
                <w:sz w:val="28"/>
                <w:szCs w:val="28"/>
                <w:lang w:val="kk-KZ"/>
              </w:rPr>
            </w:pPr>
            <w:r>
              <w:rPr>
                <w:rFonts w:ascii="Times New Roman" w:hAnsi="Times New Roman" w:cs="Times New Roman"/>
                <w:b/>
                <w:sz w:val="28"/>
                <w:szCs w:val="28"/>
                <w:lang w:val="kk-KZ"/>
              </w:rPr>
              <w:t>136</w:t>
            </w:r>
          </w:p>
        </w:tc>
      </w:tr>
    </w:tbl>
    <w:p w:rsidR="001C413A" w:rsidRDefault="001C413A" w:rsidP="001C413A">
      <w:pPr>
        <w:spacing w:after="0" w:line="240" w:lineRule="auto"/>
        <w:jc w:val="both"/>
        <w:rPr>
          <w:rFonts w:ascii="Times New Roman" w:hAnsi="Times New Roman" w:cs="Times New Roman"/>
          <w:sz w:val="28"/>
          <w:szCs w:val="28"/>
          <w:lang w:val="kk-KZ"/>
        </w:rPr>
      </w:pPr>
    </w:p>
    <w:p w:rsidR="00F3270F" w:rsidRPr="00FE763C" w:rsidRDefault="00F3270F" w:rsidP="001C413A">
      <w:pPr>
        <w:spacing w:after="0" w:line="240" w:lineRule="auto"/>
        <w:jc w:val="both"/>
        <w:rPr>
          <w:rFonts w:ascii="Times New Roman" w:hAnsi="Times New Roman" w:cs="Times New Roman"/>
          <w:sz w:val="28"/>
          <w:szCs w:val="28"/>
          <w:lang w:val="kk-KZ"/>
        </w:rPr>
      </w:pPr>
    </w:p>
    <w:p w:rsidR="00DA03E1" w:rsidRDefault="00DA03E1"/>
    <w:p w:rsidR="002351B7" w:rsidRDefault="002351B7"/>
    <w:p w:rsidR="001860FD" w:rsidRDefault="001860FD"/>
    <w:p w:rsidR="00B51224" w:rsidRPr="00FE763C" w:rsidRDefault="00B51224" w:rsidP="00B51224">
      <w:pPr>
        <w:spacing w:after="0" w:line="240" w:lineRule="auto"/>
        <w:jc w:val="center"/>
        <w:rPr>
          <w:rFonts w:ascii="Times New Roman" w:hAnsi="Times New Roman" w:cs="Times New Roman"/>
          <w:b/>
          <w:sz w:val="28"/>
          <w:szCs w:val="28"/>
          <w:lang w:val="kk-KZ"/>
        </w:rPr>
      </w:pPr>
      <w:r w:rsidRPr="00FE763C">
        <w:rPr>
          <w:rFonts w:ascii="Times New Roman" w:hAnsi="Times New Roman" w:cs="Times New Roman"/>
          <w:b/>
          <w:sz w:val="28"/>
          <w:szCs w:val="28"/>
          <w:lang w:val="kk-KZ"/>
        </w:rPr>
        <w:lastRenderedPageBreak/>
        <w:t>НОРМАТИВТІК СІЛТЕМЕЛЕР</w:t>
      </w:r>
    </w:p>
    <w:p w:rsidR="00B51224" w:rsidRPr="00FE763C" w:rsidRDefault="00B51224" w:rsidP="00B51224">
      <w:pPr>
        <w:spacing w:after="0" w:line="240" w:lineRule="auto"/>
        <w:jc w:val="center"/>
        <w:rPr>
          <w:rFonts w:ascii="Times New Roman" w:hAnsi="Times New Roman" w:cs="Times New Roman"/>
          <w:b/>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r w:rsidRPr="00FE763C">
        <w:rPr>
          <w:rFonts w:ascii="Times New Roman" w:hAnsi="Times New Roman" w:cs="Times New Roman"/>
          <w:sz w:val="28"/>
          <w:szCs w:val="28"/>
          <w:lang w:val="kk-KZ"/>
        </w:rPr>
        <w:t xml:space="preserve">          Диссертациялық жұмыста келесідей мемлекеттік бағдарламаларға сілтемелер жасалды: </w:t>
      </w:r>
    </w:p>
    <w:p w:rsidR="006541E2" w:rsidRDefault="006541E2" w:rsidP="00B51224">
      <w:pPr>
        <w:spacing w:after="0" w:line="240" w:lineRule="auto"/>
        <w:ind w:firstLine="709"/>
        <w:jc w:val="both"/>
        <w:rPr>
          <w:rFonts w:ascii="Times New Roman" w:hAnsi="Times New Roman" w:cs="Times New Roman"/>
          <w:sz w:val="28"/>
          <w:szCs w:val="28"/>
          <w:lang w:val="kk-KZ"/>
        </w:rPr>
      </w:pPr>
      <w:r w:rsidRPr="00FE763C">
        <w:rPr>
          <w:rFonts w:ascii="Times New Roman" w:hAnsi="Times New Roman" w:cs="Times New Roman"/>
          <w:sz w:val="28"/>
          <w:szCs w:val="28"/>
          <w:lang w:val="kk-KZ"/>
        </w:rPr>
        <w:t xml:space="preserve">Қазақстанның тарихи-мәдени мұрасы және рухани құндылықтары. Тарих пен мәдениеттің, әдебиет пен тілдің, салт пен құндылықтардың ортақтығы // 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2019 жылғы 27 желтоқсандағы №988 қаулысы. </w:t>
      </w:r>
    </w:p>
    <w:p w:rsidR="006541E2" w:rsidRDefault="006541E2" w:rsidP="00B51224">
      <w:pPr>
        <w:spacing w:after="0" w:line="240" w:lineRule="auto"/>
        <w:ind w:firstLine="709"/>
        <w:jc w:val="both"/>
        <w:rPr>
          <w:rFonts w:ascii="Times New Roman" w:hAnsi="Times New Roman" w:cs="Times New Roman"/>
          <w:sz w:val="28"/>
          <w:szCs w:val="28"/>
          <w:lang w:val="kk-KZ"/>
        </w:rPr>
      </w:pPr>
      <w:r w:rsidRPr="00FE763C">
        <w:rPr>
          <w:rFonts w:ascii="Times New Roman" w:hAnsi="Times New Roman" w:cs="Times New Roman"/>
          <w:sz w:val="28"/>
          <w:szCs w:val="28"/>
          <w:lang w:val="kk-KZ"/>
        </w:rPr>
        <w:t>Қазақстан Ре</w:t>
      </w:r>
      <w:r w:rsidR="00EC0E8E">
        <w:rPr>
          <w:rFonts w:ascii="Times New Roman" w:hAnsi="Times New Roman" w:cs="Times New Roman"/>
          <w:sz w:val="28"/>
          <w:szCs w:val="28"/>
          <w:lang w:val="kk-KZ"/>
        </w:rPr>
        <w:t>спубликасы Үкіметінің Қаулысы. «</w:t>
      </w:r>
      <w:r w:rsidRPr="00FE763C">
        <w:rPr>
          <w:rFonts w:ascii="Times New Roman" w:hAnsi="Times New Roman" w:cs="Times New Roman"/>
          <w:sz w:val="28"/>
          <w:szCs w:val="28"/>
          <w:lang w:val="kk-KZ"/>
        </w:rPr>
        <w:t>Ұлттық</w:t>
      </w:r>
      <w:r w:rsidR="00EC0E8E">
        <w:rPr>
          <w:rFonts w:ascii="Times New Roman" w:hAnsi="Times New Roman" w:cs="Times New Roman"/>
          <w:sz w:val="28"/>
          <w:szCs w:val="28"/>
          <w:lang w:val="kk-KZ"/>
        </w:rPr>
        <w:t xml:space="preserve"> рухани жаңғыру»</w:t>
      </w:r>
      <w:r w:rsidRPr="00FE763C">
        <w:rPr>
          <w:rFonts w:ascii="Times New Roman" w:hAnsi="Times New Roman" w:cs="Times New Roman"/>
          <w:sz w:val="28"/>
          <w:szCs w:val="28"/>
          <w:lang w:val="kk-KZ"/>
        </w:rPr>
        <w:t xml:space="preserve"> ұлттық жобасын бекіту туралы: 2021 жылдың 12 қазанда, №724 бекітілген.</w:t>
      </w:r>
    </w:p>
    <w:p w:rsidR="006541E2" w:rsidRPr="00FE763C" w:rsidRDefault="006541E2" w:rsidP="006541E2">
      <w:pPr>
        <w:spacing w:after="0" w:line="240" w:lineRule="auto"/>
        <w:ind w:firstLine="709"/>
        <w:jc w:val="both"/>
        <w:rPr>
          <w:rFonts w:ascii="Times New Roman" w:hAnsi="Times New Roman" w:cs="Times New Roman"/>
          <w:color w:val="000000" w:themeColor="text1"/>
          <w:sz w:val="28"/>
          <w:szCs w:val="28"/>
          <w:lang w:val="kk-KZ"/>
        </w:rPr>
      </w:pPr>
      <w:r w:rsidRPr="00FE763C">
        <w:rPr>
          <w:rFonts w:ascii="Times New Roman" w:hAnsi="Times New Roman" w:cs="Times New Roman"/>
          <w:color w:val="000000" w:themeColor="text1"/>
          <w:sz w:val="28"/>
          <w:szCs w:val="28"/>
          <w:lang w:val="kk-KZ"/>
        </w:rPr>
        <w:t>Қазақстан Республикасы Президентінің 2021 жылғы 13 қыркүйектегі №659 Жарлығы. Мемлекет басшысының 2021 жылғы 1 қыркүйектегі Қазақстан халқына Жолдауын іске асыру жөніндегі шаралар туралы «Халық бірлігі мен жүйелі реформалар – бұл нық елдің өркендеуінің негізі» (17.04.2023 ж. толықтырулармен).</w:t>
      </w:r>
    </w:p>
    <w:p w:rsidR="00B51224" w:rsidRPr="00FE763C" w:rsidRDefault="00B51224" w:rsidP="00B51224">
      <w:pPr>
        <w:spacing w:after="0" w:line="240" w:lineRule="auto"/>
        <w:ind w:firstLine="709"/>
        <w:jc w:val="both"/>
        <w:rPr>
          <w:rFonts w:ascii="Times New Roman" w:hAnsi="Times New Roman" w:cs="Times New Roman"/>
          <w:color w:val="000000" w:themeColor="text1"/>
          <w:sz w:val="28"/>
          <w:szCs w:val="28"/>
          <w:lang w:val="kk-KZ"/>
        </w:rPr>
      </w:pPr>
      <w:r w:rsidRPr="00FE763C">
        <w:rPr>
          <w:rFonts w:ascii="Times New Roman" w:hAnsi="Times New Roman" w:cs="Times New Roman"/>
          <w:color w:val="000000" w:themeColor="text1"/>
          <w:sz w:val="28"/>
          <w:szCs w:val="28"/>
          <w:lang w:val="kk-KZ"/>
        </w:rPr>
        <w:t>Қазақстан Республикасы Үкіметінің 2023 жылғы 16 қазандағы №914 қаулысы. «Қазақстан Республикасындағы тіл саясатын дамытудың 2023-2029 жылдарға арналған тұжырымдамасын бекіту туралы».</w:t>
      </w:r>
    </w:p>
    <w:p w:rsidR="00B51224" w:rsidRPr="00FE763C" w:rsidRDefault="00B51224" w:rsidP="00B51224">
      <w:pPr>
        <w:spacing w:after="0" w:line="240" w:lineRule="auto"/>
        <w:jc w:val="both"/>
        <w:rPr>
          <w:rFonts w:ascii="Times New Roman" w:hAnsi="Times New Roman" w:cs="Times New Roman"/>
          <w:sz w:val="28"/>
          <w:szCs w:val="28"/>
          <w:lang w:val="kk-KZ"/>
        </w:rPr>
      </w:pPr>
      <w:r w:rsidRPr="00FE763C">
        <w:rPr>
          <w:rFonts w:ascii="Times New Roman" w:hAnsi="Times New Roman" w:cs="Times New Roman"/>
          <w:sz w:val="28"/>
          <w:szCs w:val="28"/>
          <w:lang w:val="kk-KZ"/>
        </w:rPr>
        <w:t xml:space="preserve">         </w:t>
      </w:r>
    </w:p>
    <w:p w:rsidR="00B51224" w:rsidRPr="00FE763C" w:rsidRDefault="00B51224" w:rsidP="00B51224">
      <w:pPr>
        <w:spacing w:after="0" w:line="240" w:lineRule="auto"/>
        <w:jc w:val="both"/>
        <w:rPr>
          <w:rFonts w:ascii="Times New Roman" w:hAnsi="Times New Roman" w:cs="Times New Roman"/>
          <w:sz w:val="28"/>
          <w:szCs w:val="28"/>
          <w:lang w:val="kk-KZ"/>
        </w:rPr>
      </w:pPr>
      <w:r w:rsidRPr="00FE763C">
        <w:rPr>
          <w:rFonts w:ascii="Times New Roman" w:hAnsi="Times New Roman" w:cs="Times New Roman"/>
          <w:sz w:val="28"/>
          <w:szCs w:val="28"/>
          <w:lang w:val="kk-KZ"/>
        </w:rPr>
        <w:t xml:space="preserve">         </w:t>
      </w: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Default="00B51224" w:rsidP="00B51224">
      <w:pPr>
        <w:spacing w:after="0" w:line="240" w:lineRule="auto"/>
        <w:jc w:val="both"/>
        <w:rPr>
          <w:rFonts w:ascii="Times New Roman" w:hAnsi="Times New Roman" w:cs="Times New Roman"/>
          <w:sz w:val="28"/>
          <w:szCs w:val="28"/>
          <w:lang w:val="kk-KZ"/>
        </w:rPr>
      </w:pPr>
    </w:p>
    <w:p w:rsidR="009245AC" w:rsidRDefault="009245AC" w:rsidP="00B51224">
      <w:pPr>
        <w:spacing w:after="0" w:line="240" w:lineRule="auto"/>
        <w:jc w:val="both"/>
        <w:rPr>
          <w:rFonts w:ascii="Times New Roman" w:hAnsi="Times New Roman" w:cs="Times New Roman"/>
          <w:sz w:val="28"/>
          <w:szCs w:val="28"/>
          <w:lang w:val="kk-KZ"/>
        </w:rPr>
      </w:pPr>
    </w:p>
    <w:p w:rsidR="009245AC" w:rsidRPr="00FE763C" w:rsidRDefault="009245AC"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p>
    <w:p w:rsidR="00B51224" w:rsidRDefault="00B51224" w:rsidP="00B51224">
      <w:pPr>
        <w:spacing w:after="0" w:line="240" w:lineRule="auto"/>
        <w:jc w:val="both"/>
        <w:rPr>
          <w:rFonts w:ascii="Times New Roman" w:hAnsi="Times New Roman" w:cs="Times New Roman"/>
          <w:sz w:val="28"/>
          <w:szCs w:val="28"/>
          <w:lang w:val="kk-KZ"/>
        </w:rPr>
      </w:pPr>
    </w:p>
    <w:p w:rsidR="006541E2" w:rsidRPr="00FE763C" w:rsidRDefault="006541E2" w:rsidP="00B51224">
      <w:pPr>
        <w:spacing w:after="0" w:line="240" w:lineRule="auto"/>
        <w:jc w:val="both"/>
        <w:rPr>
          <w:rFonts w:ascii="Times New Roman" w:hAnsi="Times New Roman" w:cs="Times New Roman"/>
          <w:sz w:val="28"/>
          <w:szCs w:val="28"/>
          <w:lang w:val="kk-KZ"/>
        </w:rPr>
      </w:pPr>
    </w:p>
    <w:p w:rsidR="00B51224" w:rsidRDefault="00B51224" w:rsidP="00B51224">
      <w:pPr>
        <w:jc w:val="center"/>
        <w:rPr>
          <w:rFonts w:ascii="Times New Roman" w:hAnsi="Times New Roman" w:cs="Times New Roman"/>
          <w:b/>
          <w:sz w:val="28"/>
          <w:szCs w:val="28"/>
          <w:lang w:val="kk-KZ"/>
        </w:rPr>
      </w:pPr>
      <w:r w:rsidRPr="00FE763C">
        <w:rPr>
          <w:rFonts w:ascii="Times New Roman" w:hAnsi="Times New Roman" w:cs="Times New Roman"/>
          <w:b/>
          <w:sz w:val="28"/>
          <w:szCs w:val="28"/>
          <w:lang w:val="kk-KZ"/>
        </w:rPr>
        <w:lastRenderedPageBreak/>
        <w:t>АНЫҚТАМАЛАР</w:t>
      </w:r>
    </w:p>
    <w:p w:rsidR="00833D0E" w:rsidRPr="00FE763C" w:rsidRDefault="00833D0E" w:rsidP="00833D0E">
      <w:pPr>
        <w:spacing w:after="0" w:line="240" w:lineRule="auto"/>
        <w:jc w:val="center"/>
        <w:rPr>
          <w:rFonts w:ascii="Times New Roman" w:hAnsi="Times New Roman" w:cs="Times New Roman"/>
          <w:b/>
          <w:sz w:val="28"/>
          <w:szCs w:val="28"/>
          <w:lang w:val="kk-KZ"/>
        </w:rPr>
      </w:pPr>
    </w:p>
    <w:p w:rsidR="00B51224" w:rsidRPr="00FE763C" w:rsidRDefault="00B51224" w:rsidP="00B51224">
      <w:pPr>
        <w:spacing w:after="0" w:line="240" w:lineRule="auto"/>
        <w:jc w:val="both"/>
        <w:rPr>
          <w:rFonts w:ascii="Times New Roman" w:hAnsi="Times New Roman" w:cs="Times New Roman"/>
          <w:sz w:val="28"/>
          <w:szCs w:val="28"/>
          <w:lang w:val="kk-KZ"/>
        </w:rPr>
      </w:pPr>
      <w:r w:rsidRPr="00FE763C">
        <w:rPr>
          <w:rFonts w:ascii="Times New Roman" w:hAnsi="Times New Roman" w:cs="Times New Roman"/>
          <w:sz w:val="28"/>
          <w:szCs w:val="28"/>
          <w:lang w:val="kk-KZ"/>
        </w:rPr>
        <w:t>Диссертацияда қолданылған терминдер төмендегідей анықталды:</w:t>
      </w:r>
    </w:p>
    <w:p w:rsidR="00B51224" w:rsidRDefault="00B51224" w:rsidP="00A45992">
      <w:pPr>
        <w:pStyle w:val="11"/>
        <w:tabs>
          <w:tab w:val="left" w:pos="1291"/>
        </w:tabs>
        <w:spacing w:before="1" w:line="319" w:lineRule="exact"/>
        <w:ind w:left="0" w:firstLine="0"/>
        <w:jc w:val="center"/>
        <w:rPr>
          <w:rFonts w:eastAsia="Times New Roman"/>
          <w:b/>
          <w:sz w:val="28"/>
          <w:szCs w:val="28"/>
          <w:lang w:val="kk-KZ" w:bidi="en-US"/>
        </w:rPr>
      </w:pPr>
    </w:p>
    <w:p w:rsidR="00B51224" w:rsidRDefault="0051195B"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Термин –</w:t>
      </w:r>
      <w:r w:rsidR="00683418">
        <w:rPr>
          <w:rFonts w:eastAsia="Times New Roman"/>
          <w:b/>
          <w:sz w:val="28"/>
          <w:szCs w:val="28"/>
          <w:lang w:val="kk-KZ" w:bidi="en-US"/>
        </w:rPr>
        <w:t xml:space="preserve"> </w:t>
      </w:r>
      <w:r w:rsidR="00683418" w:rsidRPr="007413DF">
        <w:rPr>
          <w:sz w:val="28"/>
          <w:szCs w:val="28"/>
          <w:lang w:val="kk-KZ"/>
        </w:rPr>
        <w:t>кәсіби маманның ойлау үдерісінің нәтижесі</w:t>
      </w:r>
      <w:r w:rsidR="00683418">
        <w:rPr>
          <w:sz w:val="28"/>
          <w:szCs w:val="28"/>
          <w:lang w:val="kk-KZ"/>
        </w:rPr>
        <w:t>нде пайда болған</w:t>
      </w:r>
      <w:r w:rsidR="00683418" w:rsidRPr="00683418">
        <w:rPr>
          <w:sz w:val="28"/>
          <w:szCs w:val="28"/>
          <w:lang w:val="kk-KZ"/>
        </w:rPr>
        <w:t xml:space="preserve"> </w:t>
      </w:r>
      <w:r w:rsidR="00683418" w:rsidRPr="007413DF">
        <w:rPr>
          <w:sz w:val="28"/>
          <w:szCs w:val="28"/>
          <w:lang w:val="kk-KZ"/>
        </w:rPr>
        <w:t>ғылыми</w:t>
      </w:r>
      <w:r w:rsidR="00683418">
        <w:rPr>
          <w:sz w:val="28"/>
          <w:szCs w:val="28"/>
          <w:lang w:val="kk-KZ"/>
        </w:rPr>
        <w:t xml:space="preserve"> ұғымның</w:t>
      </w:r>
      <w:r w:rsidR="00683418" w:rsidRPr="007413DF">
        <w:rPr>
          <w:sz w:val="28"/>
          <w:szCs w:val="28"/>
          <w:lang w:val="kk-KZ"/>
        </w:rPr>
        <w:t xml:space="preserve"> атауы</w:t>
      </w:r>
      <w:r w:rsidR="00683418">
        <w:rPr>
          <w:sz w:val="28"/>
          <w:szCs w:val="28"/>
          <w:lang w:val="kk-KZ"/>
        </w:rPr>
        <w:t>.</w:t>
      </w:r>
    </w:p>
    <w:p w:rsidR="0051195B" w:rsidRDefault="0051195B"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Терминтану –</w:t>
      </w:r>
      <w:r w:rsidR="00683418">
        <w:rPr>
          <w:rFonts w:eastAsia="Times New Roman"/>
          <w:b/>
          <w:sz w:val="28"/>
          <w:szCs w:val="28"/>
          <w:lang w:val="kk-KZ" w:bidi="en-US"/>
        </w:rPr>
        <w:t xml:space="preserve"> </w:t>
      </w:r>
      <w:r w:rsidR="00290BB5" w:rsidRPr="00290BB5">
        <w:rPr>
          <w:rFonts w:eastAsia="Times New Roman"/>
          <w:sz w:val="28"/>
          <w:szCs w:val="28"/>
          <w:lang w:val="kk-KZ" w:bidi="en-US"/>
        </w:rPr>
        <w:t>белгілі бір ғылым саласының терминдерінің жиынтығы.</w:t>
      </w:r>
    </w:p>
    <w:p w:rsidR="0051195B" w:rsidRDefault="0051195B"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Терминтаным –</w:t>
      </w:r>
      <w:r w:rsidR="00290BB5">
        <w:rPr>
          <w:rFonts w:eastAsia="Times New Roman"/>
          <w:b/>
          <w:sz w:val="28"/>
          <w:szCs w:val="28"/>
          <w:lang w:val="kk-KZ" w:bidi="en-US"/>
        </w:rPr>
        <w:t xml:space="preserve"> </w:t>
      </w:r>
      <w:r w:rsidR="00290BB5" w:rsidRPr="00383764">
        <w:rPr>
          <w:rFonts w:eastAsia="Times New Roman"/>
          <w:sz w:val="28"/>
          <w:szCs w:val="28"/>
          <w:lang w:val="kk-KZ" w:bidi="en-US"/>
        </w:rPr>
        <w:t>арнаулы лексиканы типологиясы, шығу тегі, формасы, мазмұны,</w:t>
      </w:r>
      <w:r w:rsidR="00383764" w:rsidRPr="00383764">
        <w:rPr>
          <w:rFonts w:eastAsia="Times New Roman"/>
          <w:sz w:val="28"/>
          <w:szCs w:val="28"/>
          <w:lang w:val="kk-KZ" w:bidi="en-US"/>
        </w:rPr>
        <w:t xml:space="preserve"> қызметі, қолданысы, жасалуы, реттелуі тұрғысынан зерттейтін ғылым.</w:t>
      </w:r>
      <w:r w:rsidR="00383764">
        <w:rPr>
          <w:rFonts w:eastAsia="Times New Roman"/>
          <w:b/>
          <w:sz w:val="28"/>
          <w:szCs w:val="28"/>
          <w:lang w:val="kk-KZ" w:bidi="en-US"/>
        </w:rPr>
        <w:t xml:space="preserve"> </w:t>
      </w:r>
    </w:p>
    <w:p w:rsidR="0051195B" w:rsidRDefault="0051195B"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Терминжүйе –</w:t>
      </w:r>
      <w:r w:rsidR="00383764">
        <w:rPr>
          <w:rFonts w:eastAsia="Times New Roman"/>
          <w:b/>
          <w:sz w:val="28"/>
          <w:szCs w:val="28"/>
          <w:lang w:val="kk-KZ" w:bidi="en-US"/>
        </w:rPr>
        <w:t xml:space="preserve"> </w:t>
      </w:r>
      <w:r w:rsidR="00383764" w:rsidRPr="00383764">
        <w:rPr>
          <w:rFonts w:eastAsia="Times New Roman"/>
          <w:sz w:val="28"/>
          <w:szCs w:val="28"/>
          <w:lang w:val="kk-KZ" w:bidi="en-US"/>
        </w:rPr>
        <w:t>коммуникативтік қызмет атқаратын терминдердің динамикалық жиынтығы.</w:t>
      </w:r>
      <w:r w:rsidR="00383764">
        <w:rPr>
          <w:rFonts w:eastAsia="Times New Roman"/>
          <w:b/>
          <w:sz w:val="28"/>
          <w:szCs w:val="28"/>
          <w:lang w:val="kk-KZ" w:bidi="en-US"/>
        </w:rPr>
        <w:t xml:space="preserve"> </w:t>
      </w:r>
      <w:r>
        <w:rPr>
          <w:rFonts w:eastAsia="Times New Roman"/>
          <w:b/>
          <w:sz w:val="28"/>
          <w:szCs w:val="28"/>
          <w:lang w:val="kk-KZ" w:bidi="en-US"/>
        </w:rPr>
        <w:t xml:space="preserve"> </w:t>
      </w:r>
    </w:p>
    <w:p w:rsidR="0051195B" w:rsidRDefault="0051195B"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Дәстүрлі терминтаным –</w:t>
      </w:r>
      <w:r w:rsidR="00383764">
        <w:rPr>
          <w:rFonts w:eastAsia="Times New Roman"/>
          <w:b/>
          <w:sz w:val="28"/>
          <w:szCs w:val="28"/>
          <w:lang w:val="kk-KZ" w:bidi="en-US"/>
        </w:rPr>
        <w:t xml:space="preserve"> </w:t>
      </w:r>
      <w:r w:rsidR="00383764" w:rsidRPr="00383764">
        <w:rPr>
          <w:rFonts w:eastAsia="Times New Roman"/>
          <w:sz w:val="28"/>
          <w:szCs w:val="28"/>
          <w:lang w:val="kk-KZ" w:bidi="en-US"/>
        </w:rPr>
        <w:t>терминді тарихи-салыстырмалы, құрылымдық-жүйелілік парадигма аясында зерттейтін ғылым.</w:t>
      </w:r>
    </w:p>
    <w:p w:rsidR="0051195B" w:rsidRDefault="0051195B"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Когнитивті</w:t>
      </w:r>
      <w:r w:rsidR="00EA6DAA">
        <w:rPr>
          <w:rFonts w:eastAsia="Times New Roman"/>
          <w:b/>
          <w:sz w:val="28"/>
          <w:szCs w:val="28"/>
          <w:lang w:val="kk-KZ" w:bidi="en-US"/>
        </w:rPr>
        <w:t>к</w:t>
      </w:r>
      <w:r>
        <w:rPr>
          <w:rFonts w:eastAsia="Times New Roman"/>
          <w:b/>
          <w:sz w:val="28"/>
          <w:szCs w:val="28"/>
          <w:lang w:val="kk-KZ" w:bidi="en-US"/>
        </w:rPr>
        <w:t xml:space="preserve"> терминтаным –</w:t>
      </w:r>
      <w:r w:rsidR="00383764">
        <w:rPr>
          <w:rFonts w:eastAsia="Times New Roman"/>
          <w:b/>
          <w:sz w:val="28"/>
          <w:szCs w:val="28"/>
          <w:lang w:val="kk-KZ" w:bidi="en-US"/>
        </w:rPr>
        <w:t xml:space="preserve"> </w:t>
      </w:r>
      <w:r w:rsidR="00FE120F" w:rsidRPr="00F75C4C">
        <w:rPr>
          <w:rFonts w:eastAsia="Times New Roman"/>
          <w:sz w:val="28"/>
          <w:szCs w:val="28"/>
          <w:lang w:val="kk-KZ" w:bidi="en-US"/>
        </w:rPr>
        <w:t>терминді антропоөзектік парадигма аясында</w:t>
      </w:r>
      <w:r w:rsidR="00F75C4C" w:rsidRPr="00F75C4C">
        <w:rPr>
          <w:rFonts w:eastAsia="Times New Roman"/>
          <w:sz w:val="28"/>
          <w:szCs w:val="28"/>
          <w:lang w:val="kk-KZ" w:bidi="en-US"/>
        </w:rPr>
        <w:t xml:space="preserve"> зерттейтін ғылым. Ол терминге, терминжүйеге, әртүрлі сипаттағы термин өмір сүретін мәтіндерге деген жаңаша көзқарастар жиынтығы</w:t>
      </w:r>
      <w:r w:rsidR="00047F44">
        <w:rPr>
          <w:rFonts w:eastAsia="Times New Roman"/>
          <w:sz w:val="28"/>
          <w:szCs w:val="28"/>
          <w:lang w:val="kk-KZ" w:bidi="en-US"/>
        </w:rPr>
        <w:t>н құрайды</w:t>
      </w:r>
      <w:r w:rsidR="00F75C4C" w:rsidRPr="00F75C4C">
        <w:rPr>
          <w:rFonts w:eastAsia="Times New Roman"/>
          <w:sz w:val="28"/>
          <w:szCs w:val="28"/>
          <w:lang w:val="kk-KZ" w:bidi="en-US"/>
        </w:rPr>
        <w:t>. Когнитивті</w:t>
      </w:r>
      <w:r w:rsidR="00EA6DAA">
        <w:rPr>
          <w:rFonts w:eastAsia="Times New Roman"/>
          <w:sz w:val="28"/>
          <w:szCs w:val="28"/>
          <w:lang w:val="kk-KZ" w:bidi="en-US"/>
        </w:rPr>
        <w:t>к</w:t>
      </w:r>
      <w:r w:rsidR="00F75C4C" w:rsidRPr="00F75C4C">
        <w:rPr>
          <w:rFonts w:eastAsia="Times New Roman"/>
          <w:sz w:val="28"/>
          <w:szCs w:val="28"/>
          <w:lang w:val="kk-KZ" w:bidi="en-US"/>
        </w:rPr>
        <w:t xml:space="preserve"> терминтанымда термин арнайы білімді жеткізетін, ғылыми қарым-қатынас үдерісіне және кәсіби-ғылыми іс-әрекетке қажетті ақпараттық-когнитивті</w:t>
      </w:r>
      <w:r w:rsidR="00047F44">
        <w:rPr>
          <w:rFonts w:eastAsia="Times New Roman"/>
          <w:sz w:val="28"/>
          <w:szCs w:val="28"/>
          <w:lang w:val="kk-KZ" w:bidi="en-US"/>
        </w:rPr>
        <w:t>к</w:t>
      </w:r>
      <w:r w:rsidR="00F75C4C" w:rsidRPr="00F75C4C">
        <w:rPr>
          <w:rFonts w:eastAsia="Times New Roman"/>
          <w:sz w:val="28"/>
          <w:szCs w:val="28"/>
          <w:lang w:val="kk-KZ" w:bidi="en-US"/>
        </w:rPr>
        <w:t xml:space="preserve"> құрылым ретінде қарастырылады.</w:t>
      </w:r>
      <w:r w:rsidR="00F75C4C">
        <w:rPr>
          <w:rFonts w:eastAsia="Times New Roman"/>
          <w:b/>
          <w:sz w:val="28"/>
          <w:szCs w:val="28"/>
          <w:lang w:val="kk-KZ" w:bidi="en-US"/>
        </w:rPr>
        <w:t xml:space="preserve"> </w:t>
      </w:r>
    </w:p>
    <w:p w:rsidR="0051195B" w:rsidRDefault="0051195B"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Терминжасам –</w:t>
      </w:r>
      <w:r w:rsidR="00F9640C">
        <w:rPr>
          <w:rFonts w:eastAsia="Times New Roman"/>
          <w:b/>
          <w:sz w:val="28"/>
          <w:szCs w:val="28"/>
          <w:lang w:val="kk-KZ" w:bidi="en-US"/>
        </w:rPr>
        <w:t xml:space="preserve"> </w:t>
      </w:r>
      <w:r w:rsidR="00F9640C" w:rsidRPr="00F9640C">
        <w:rPr>
          <w:rFonts w:eastAsia="Times New Roman"/>
          <w:sz w:val="28"/>
          <w:szCs w:val="28"/>
          <w:lang w:val="kk-KZ" w:bidi="en-US"/>
        </w:rPr>
        <w:t>кез келген тілдің сөздік қорының негізінде жаңа терминдерді жасау тәсілдерінің жиынтығы.</w:t>
      </w:r>
      <w:r w:rsidR="00F9640C">
        <w:rPr>
          <w:rFonts w:eastAsia="Times New Roman"/>
          <w:b/>
          <w:sz w:val="28"/>
          <w:szCs w:val="28"/>
          <w:lang w:val="kk-KZ" w:bidi="en-US"/>
        </w:rPr>
        <w:t xml:space="preserve"> </w:t>
      </w:r>
    </w:p>
    <w:p w:rsidR="00F9640C" w:rsidRPr="00AC18F8" w:rsidRDefault="003F2DC0"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Терминжасамның морфологиялық тәсілі –</w:t>
      </w:r>
      <w:r w:rsidR="00AC18F8" w:rsidRPr="00AC18F8">
        <w:rPr>
          <w:rFonts w:eastAsia="Times New Roman"/>
          <w:b/>
          <w:sz w:val="28"/>
          <w:szCs w:val="28"/>
          <w:lang w:val="kk-KZ" w:bidi="en-US"/>
        </w:rPr>
        <w:t xml:space="preserve"> </w:t>
      </w:r>
      <w:r w:rsidR="00AC18F8">
        <w:rPr>
          <w:sz w:val="28"/>
          <w:szCs w:val="28"/>
          <w:lang w:val="kk-KZ"/>
        </w:rPr>
        <w:t xml:space="preserve">түбір </w:t>
      </w:r>
      <w:r w:rsidR="00AD5A1B">
        <w:rPr>
          <w:sz w:val="28"/>
          <w:szCs w:val="28"/>
          <w:lang w:val="kk-KZ"/>
        </w:rPr>
        <w:t>терминге</w:t>
      </w:r>
      <w:r w:rsidR="00AC18F8">
        <w:rPr>
          <w:sz w:val="28"/>
          <w:szCs w:val="28"/>
          <w:lang w:val="kk-KZ"/>
        </w:rPr>
        <w:t xml:space="preserve"> </w:t>
      </w:r>
      <w:r w:rsidR="00AD5A1B">
        <w:rPr>
          <w:sz w:val="28"/>
          <w:szCs w:val="28"/>
          <w:lang w:val="kk-KZ"/>
        </w:rPr>
        <w:t>әр</w:t>
      </w:r>
      <w:r w:rsidR="00AC18F8">
        <w:rPr>
          <w:sz w:val="28"/>
          <w:szCs w:val="28"/>
          <w:lang w:val="kk-KZ"/>
        </w:rPr>
        <w:t xml:space="preserve">түрлі жұрнақтар </w:t>
      </w:r>
      <w:r w:rsidR="00AD5A1B">
        <w:rPr>
          <w:sz w:val="28"/>
          <w:szCs w:val="28"/>
          <w:lang w:val="kk-KZ"/>
        </w:rPr>
        <w:t xml:space="preserve">қосу </w:t>
      </w:r>
      <w:r w:rsidR="00AC18F8">
        <w:rPr>
          <w:sz w:val="28"/>
          <w:szCs w:val="28"/>
          <w:lang w:val="kk-KZ"/>
        </w:rPr>
        <w:t xml:space="preserve">арқылы туынды </w:t>
      </w:r>
      <w:r w:rsidR="00AD5A1B">
        <w:rPr>
          <w:sz w:val="28"/>
          <w:szCs w:val="28"/>
          <w:lang w:val="kk-KZ"/>
        </w:rPr>
        <w:t xml:space="preserve">термин </w:t>
      </w:r>
      <w:r w:rsidR="00AC18F8">
        <w:rPr>
          <w:sz w:val="28"/>
          <w:szCs w:val="28"/>
          <w:lang w:val="kk-KZ"/>
        </w:rPr>
        <w:t>жасау.</w:t>
      </w:r>
    </w:p>
    <w:p w:rsidR="003F2DC0" w:rsidRDefault="003F2DC0" w:rsidP="0051195B">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Терминжасамның синтаксистік тәсілі –</w:t>
      </w:r>
      <w:r w:rsidR="00AC18F8">
        <w:rPr>
          <w:rFonts w:eastAsia="Times New Roman"/>
          <w:b/>
          <w:sz w:val="28"/>
          <w:szCs w:val="28"/>
          <w:lang w:val="kk-KZ" w:bidi="en-US"/>
        </w:rPr>
        <w:t xml:space="preserve"> </w:t>
      </w:r>
      <w:r w:rsidR="00047F44">
        <w:rPr>
          <w:rFonts w:eastAsia="Times New Roman"/>
          <w:sz w:val="28"/>
          <w:szCs w:val="28"/>
          <w:lang w:val="kk-KZ" w:bidi="en-US"/>
        </w:rPr>
        <w:t>сөз тіркестер</w:t>
      </w:r>
      <w:r w:rsidR="00AC18F8" w:rsidRPr="00AC18F8">
        <w:rPr>
          <w:rFonts w:eastAsia="Times New Roman"/>
          <w:sz w:val="28"/>
          <w:szCs w:val="28"/>
          <w:lang w:val="kk-KZ" w:bidi="en-US"/>
        </w:rPr>
        <w:t>і арқылы термин жасау.</w:t>
      </w:r>
    </w:p>
    <w:p w:rsidR="003F2DC0" w:rsidRPr="002F1DE8" w:rsidRDefault="003F2DC0" w:rsidP="00D43C35">
      <w:pPr>
        <w:spacing w:after="0" w:line="240" w:lineRule="auto"/>
        <w:jc w:val="both"/>
        <w:rPr>
          <w:rFonts w:ascii="Times New Roman" w:hAnsi="Times New Roman" w:cs="Times New Roman"/>
          <w:sz w:val="28"/>
          <w:szCs w:val="28"/>
          <w:lang w:val="kk-KZ"/>
        </w:rPr>
      </w:pPr>
      <w:r w:rsidRPr="002F1DE8">
        <w:rPr>
          <w:rFonts w:ascii="Times New Roman" w:eastAsia="Times New Roman" w:hAnsi="Times New Roman" w:cs="Times New Roman"/>
          <w:b/>
          <w:sz w:val="28"/>
          <w:szCs w:val="28"/>
          <w:lang w:val="kk-KZ" w:bidi="en-US"/>
        </w:rPr>
        <w:t xml:space="preserve">Терминжасамның семантикалық тәсілі </w:t>
      </w:r>
      <w:r w:rsidR="00AC18F8" w:rsidRPr="002F1DE8">
        <w:rPr>
          <w:rFonts w:ascii="Times New Roman" w:eastAsia="Times New Roman" w:hAnsi="Times New Roman" w:cs="Times New Roman"/>
          <w:b/>
          <w:sz w:val="28"/>
          <w:szCs w:val="28"/>
          <w:lang w:val="kk-KZ" w:bidi="en-US"/>
        </w:rPr>
        <w:t>–</w:t>
      </w:r>
      <w:r w:rsidRPr="002F1DE8">
        <w:rPr>
          <w:rFonts w:ascii="Times New Roman" w:eastAsia="Times New Roman" w:hAnsi="Times New Roman" w:cs="Times New Roman"/>
          <w:b/>
          <w:sz w:val="28"/>
          <w:szCs w:val="28"/>
          <w:lang w:val="kk-KZ" w:bidi="en-US"/>
        </w:rPr>
        <w:t xml:space="preserve"> </w:t>
      </w:r>
      <w:r w:rsidR="00AC18F8" w:rsidRPr="002F1DE8">
        <w:rPr>
          <w:rStyle w:val="5"/>
          <w:rFonts w:eastAsiaTheme="minorHAnsi"/>
          <w:sz w:val="28"/>
          <w:szCs w:val="28"/>
        </w:rPr>
        <w:t xml:space="preserve">сөз мағыналарының өзгеруі арқылы термин жасау. </w:t>
      </w:r>
      <w:r w:rsidR="00AC18F8" w:rsidRPr="002F1DE8">
        <w:rPr>
          <w:rStyle w:val="41"/>
          <w:rFonts w:eastAsia="Courier New"/>
          <w:sz w:val="28"/>
          <w:szCs w:val="28"/>
        </w:rPr>
        <w:t>Арнайы қолданыстағы сөздерге қосымша мағына үстемеленіп, мағыналарының нақтылануы арқылы</w:t>
      </w:r>
      <w:r w:rsidR="00D43C35" w:rsidRPr="002F1DE8">
        <w:rPr>
          <w:rStyle w:val="41"/>
          <w:rFonts w:eastAsia="Courier New"/>
          <w:sz w:val="28"/>
          <w:szCs w:val="28"/>
        </w:rPr>
        <w:t xml:space="preserve">, </w:t>
      </w:r>
      <w:r w:rsidR="00AC18F8" w:rsidRPr="002F1DE8">
        <w:rPr>
          <w:rFonts w:ascii="Times New Roman" w:hAnsi="Times New Roman" w:cs="Times New Roman"/>
          <w:sz w:val="28"/>
          <w:szCs w:val="28"/>
          <w:lang w:val="kk-KZ"/>
        </w:rPr>
        <w:t>терминдік</w:t>
      </w:r>
      <w:r w:rsidR="00AC18F8" w:rsidRPr="008964AA">
        <w:rPr>
          <w:rFonts w:ascii="Times New Roman" w:hAnsi="Times New Roman" w:cs="Times New Roman"/>
          <w:sz w:val="28"/>
          <w:szCs w:val="28"/>
          <w:lang w:val="kk-KZ"/>
        </w:rPr>
        <w:t xml:space="preserve"> мағынасымен бірге бұрынғы </w:t>
      </w:r>
      <w:r w:rsidR="00AC18F8" w:rsidRPr="002F1DE8">
        <w:rPr>
          <w:rFonts w:ascii="Times New Roman" w:hAnsi="Times New Roman" w:cs="Times New Roman"/>
          <w:sz w:val="28"/>
          <w:szCs w:val="28"/>
          <w:lang w:val="kk-KZ"/>
        </w:rPr>
        <w:t>жалпы</w:t>
      </w:r>
      <w:r w:rsidR="00D43C35" w:rsidRPr="002F1DE8">
        <w:rPr>
          <w:rFonts w:ascii="Times New Roman" w:hAnsi="Times New Roman" w:cs="Times New Roman"/>
          <w:sz w:val="28"/>
          <w:szCs w:val="28"/>
          <w:lang w:val="kk-KZ"/>
        </w:rPr>
        <w:t xml:space="preserve"> қолданыстағы мағынасын сақтау, </w:t>
      </w:r>
      <w:r w:rsidR="00AC18F8" w:rsidRPr="002F1DE8">
        <w:rPr>
          <w:rFonts w:ascii="Times New Roman" w:hAnsi="Times New Roman" w:cs="Times New Roman"/>
          <w:sz w:val="28"/>
          <w:szCs w:val="28"/>
          <w:lang w:val="kk-KZ"/>
        </w:rPr>
        <w:t xml:space="preserve">жалпы қолданыстағы сөздердің мағынасының кеңеюі негізінде </w:t>
      </w:r>
      <w:r w:rsidR="00D43C35" w:rsidRPr="002F1DE8">
        <w:rPr>
          <w:rFonts w:ascii="Times New Roman" w:hAnsi="Times New Roman" w:cs="Times New Roman"/>
          <w:sz w:val="28"/>
          <w:szCs w:val="28"/>
          <w:lang w:val="kk-KZ"/>
        </w:rPr>
        <w:t xml:space="preserve">термин жасау, </w:t>
      </w:r>
      <w:r w:rsidR="00AC18F8" w:rsidRPr="002F1DE8">
        <w:rPr>
          <w:rFonts w:ascii="Times New Roman" w:hAnsi="Times New Roman" w:cs="Times New Roman"/>
          <w:sz w:val="28"/>
          <w:szCs w:val="28"/>
          <w:lang w:val="kk-KZ"/>
        </w:rPr>
        <w:t xml:space="preserve">метафоралану тәсілі арқылы жасалған терминдерді жатқызуға болады. </w:t>
      </w:r>
    </w:p>
    <w:p w:rsidR="002F1DE8" w:rsidRPr="002F1DE8" w:rsidRDefault="002F1DE8" w:rsidP="002F1DE8">
      <w:pPr>
        <w:pStyle w:val="11"/>
        <w:tabs>
          <w:tab w:val="left" w:pos="1291"/>
        </w:tabs>
        <w:spacing w:before="1" w:line="319" w:lineRule="exact"/>
        <w:ind w:left="0" w:firstLine="0"/>
        <w:rPr>
          <w:rFonts w:eastAsia="Times New Roman"/>
          <w:b/>
          <w:sz w:val="28"/>
          <w:szCs w:val="28"/>
          <w:lang w:val="kk-KZ" w:bidi="en-US"/>
        </w:rPr>
      </w:pPr>
      <w:r w:rsidRPr="002F1DE8">
        <w:rPr>
          <w:rFonts w:eastAsia="Times New Roman"/>
          <w:b/>
          <w:sz w:val="28"/>
          <w:szCs w:val="28"/>
          <w:lang w:val="kk-KZ" w:bidi="en-US"/>
        </w:rPr>
        <w:t xml:space="preserve">Фрейм – </w:t>
      </w:r>
      <w:r w:rsidRPr="002F1DE8">
        <w:rPr>
          <w:rFonts w:eastAsia="Times New Roman"/>
          <w:sz w:val="28"/>
          <w:szCs w:val="28"/>
          <w:lang w:val="kk-KZ"/>
        </w:rPr>
        <w:t>тілде бекітілген типтік жағдаяттар туралы білімдер жиынтығын бейнелейтін менталды құрылым.</w:t>
      </w:r>
    </w:p>
    <w:p w:rsidR="002F1DE8" w:rsidRPr="002F1DE8" w:rsidRDefault="002F1DE8" w:rsidP="002F1DE8">
      <w:pPr>
        <w:spacing w:after="0"/>
        <w:jc w:val="both"/>
        <w:rPr>
          <w:rFonts w:ascii="Times New Roman" w:hAnsi="Times New Roman" w:cs="Times New Roman"/>
          <w:sz w:val="28"/>
          <w:szCs w:val="28"/>
          <w:lang w:val="kk-KZ"/>
        </w:rPr>
      </w:pPr>
      <w:r w:rsidRPr="002F1DE8">
        <w:rPr>
          <w:rFonts w:ascii="Times New Roman" w:eastAsia="Times New Roman" w:hAnsi="Times New Roman" w:cs="Times New Roman"/>
          <w:b/>
          <w:sz w:val="28"/>
          <w:szCs w:val="28"/>
          <w:lang w:val="kk-KZ" w:bidi="en-US"/>
        </w:rPr>
        <w:t xml:space="preserve">Дүние бейнесі </w:t>
      </w:r>
      <w:r w:rsidR="00047F44" w:rsidRPr="002F1DE8">
        <w:rPr>
          <w:rFonts w:eastAsia="Times New Roman"/>
          <w:b/>
          <w:sz w:val="28"/>
          <w:szCs w:val="28"/>
          <w:lang w:val="kk-KZ" w:bidi="en-US"/>
        </w:rPr>
        <w:t>–</w:t>
      </w:r>
      <w:r w:rsidRPr="002F1DE8">
        <w:rPr>
          <w:rFonts w:ascii="Times New Roman" w:eastAsia="Times New Roman" w:hAnsi="Times New Roman" w:cs="Times New Roman"/>
          <w:b/>
          <w:sz w:val="28"/>
          <w:szCs w:val="28"/>
          <w:lang w:val="kk-KZ" w:bidi="en-US"/>
        </w:rPr>
        <w:t xml:space="preserve"> </w:t>
      </w:r>
      <w:r w:rsidRPr="002F1DE8">
        <w:rPr>
          <w:rFonts w:ascii="Times New Roman" w:hAnsi="Times New Roman" w:cs="Times New Roman"/>
          <w:sz w:val="28"/>
          <w:szCs w:val="28"/>
          <w:lang w:val="kk-KZ"/>
        </w:rPr>
        <w:t xml:space="preserve">кешенді ұғым, ол мәдениет, ғылым, өнер, білім, жеке тәжірибе мен тілдік қарым-қатынас ықпалымен қалыптасатын, адамның шындық әлем туралы білімдері мен наным-сенімдері, түсініктерін бейнелейді. </w:t>
      </w:r>
    </w:p>
    <w:p w:rsidR="002F1DE8" w:rsidRPr="002F1DE8" w:rsidRDefault="002F1DE8" w:rsidP="002F1DE8">
      <w:pPr>
        <w:pStyle w:val="11"/>
        <w:tabs>
          <w:tab w:val="left" w:pos="1291"/>
        </w:tabs>
        <w:spacing w:before="1" w:line="319" w:lineRule="exact"/>
        <w:ind w:left="0" w:firstLine="0"/>
        <w:rPr>
          <w:color w:val="212529"/>
          <w:sz w:val="28"/>
          <w:szCs w:val="28"/>
          <w:shd w:val="clear" w:color="auto" w:fill="FFFFFF"/>
          <w:lang w:val="kk-KZ"/>
        </w:rPr>
      </w:pPr>
      <w:r w:rsidRPr="002F1DE8">
        <w:rPr>
          <w:rFonts w:eastAsia="Times New Roman"/>
          <w:b/>
          <w:sz w:val="28"/>
          <w:szCs w:val="28"/>
          <w:lang w:val="kk-KZ" w:bidi="en-US"/>
        </w:rPr>
        <w:t xml:space="preserve">Дүниенің тілдік бейнесі – </w:t>
      </w:r>
      <w:r w:rsidRPr="002F1DE8">
        <w:rPr>
          <w:color w:val="212529"/>
          <w:sz w:val="28"/>
          <w:szCs w:val="28"/>
          <w:shd w:val="clear" w:color="auto" w:fill="FFFFFF"/>
          <w:lang w:val="kk-KZ"/>
        </w:rPr>
        <w:t xml:space="preserve">ұжымдық және ұлттық мәдени байланыстың жемісі, рухани мәдениеттің тіліміздегі көрінісі, </w:t>
      </w:r>
      <w:r w:rsidRPr="002F1DE8">
        <w:rPr>
          <w:sz w:val="28"/>
          <w:szCs w:val="28"/>
          <w:lang w:val="kk-KZ"/>
        </w:rPr>
        <w:t>тілде бекітілген дүние туралы білімдер жүйесі.</w:t>
      </w:r>
    </w:p>
    <w:p w:rsidR="002F1DE8" w:rsidRPr="002F1DE8" w:rsidRDefault="002F1DE8" w:rsidP="002F1DE8">
      <w:pPr>
        <w:pStyle w:val="11"/>
        <w:tabs>
          <w:tab w:val="left" w:pos="1291"/>
        </w:tabs>
        <w:spacing w:before="1" w:line="319" w:lineRule="exact"/>
        <w:ind w:left="0" w:firstLine="0"/>
        <w:rPr>
          <w:rFonts w:eastAsia="Times New Roman"/>
          <w:b/>
          <w:sz w:val="28"/>
          <w:szCs w:val="28"/>
          <w:lang w:val="kk-KZ" w:bidi="en-US"/>
        </w:rPr>
      </w:pPr>
      <w:r w:rsidRPr="002F1DE8">
        <w:rPr>
          <w:b/>
          <w:sz w:val="28"/>
          <w:szCs w:val="28"/>
          <w:lang w:val="kk-KZ"/>
        </w:rPr>
        <w:t>Дүниенің концептуалды бейнесі</w:t>
      </w:r>
      <w:r w:rsidRPr="002F1DE8">
        <w:rPr>
          <w:sz w:val="28"/>
          <w:szCs w:val="28"/>
          <w:lang w:val="kk-KZ"/>
        </w:rPr>
        <w:t xml:space="preserve">  - адам санасындағы барлық дүние бейнесі.</w:t>
      </w:r>
    </w:p>
    <w:p w:rsidR="002F1DE8" w:rsidRDefault="002F1DE8" w:rsidP="002F1DE8">
      <w:pPr>
        <w:pStyle w:val="11"/>
        <w:tabs>
          <w:tab w:val="left" w:pos="1291"/>
        </w:tabs>
        <w:spacing w:before="1" w:line="319" w:lineRule="exact"/>
        <w:ind w:left="0" w:firstLine="0"/>
        <w:rPr>
          <w:rFonts w:eastAsia="Times New Roman"/>
          <w:b/>
          <w:sz w:val="28"/>
          <w:szCs w:val="28"/>
          <w:lang w:val="kk-KZ" w:bidi="en-US"/>
        </w:rPr>
      </w:pPr>
      <w:r w:rsidRPr="002F1DE8">
        <w:rPr>
          <w:rFonts w:eastAsia="Times New Roman"/>
          <w:b/>
          <w:sz w:val="28"/>
          <w:szCs w:val="28"/>
          <w:lang w:val="kk-KZ" w:bidi="en-US"/>
        </w:rPr>
        <w:t>Дүниенің ғылыми бейнесі –</w:t>
      </w:r>
      <w:r w:rsidRPr="002F1DE8">
        <w:rPr>
          <w:sz w:val="28"/>
          <w:szCs w:val="28"/>
          <w:lang w:val="kk-KZ"/>
        </w:rPr>
        <w:t xml:space="preserve"> дүние туралы ғылыми фактілерге, заңдар мен теорияларға негізделген</w:t>
      </w:r>
      <w:r>
        <w:rPr>
          <w:sz w:val="28"/>
          <w:szCs w:val="28"/>
          <w:lang w:val="kk-KZ"/>
        </w:rPr>
        <w:t>, жүйеленген түсініктер.</w:t>
      </w:r>
    </w:p>
    <w:p w:rsidR="002F1DE8" w:rsidRDefault="002F1DE8" w:rsidP="002F1DE8">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 xml:space="preserve">Кәсіби тілдік тұлға – </w:t>
      </w:r>
      <w:r w:rsidRPr="00F003C1">
        <w:rPr>
          <w:rStyle w:val="ac"/>
          <w:b w:val="0"/>
          <w:sz w:val="28"/>
          <w:szCs w:val="28"/>
          <w:lang w:val="kk-KZ"/>
        </w:rPr>
        <w:t>өзінің кәсібінің тілдік, когнитивтік және коммуникативтік ерекшеліктерін білетін кәсіби дискурс тасымалдаушысы</w:t>
      </w:r>
      <w:r>
        <w:rPr>
          <w:rStyle w:val="ac"/>
          <w:b w:val="0"/>
          <w:sz w:val="28"/>
          <w:szCs w:val="28"/>
          <w:lang w:val="kk-KZ"/>
        </w:rPr>
        <w:t>.</w:t>
      </w:r>
      <w:r w:rsidRPr="00F003C1">
        <w:rPr>
          <w:rStyle w:val="ac"/>
          <w:b w:val="0"/>
          <w:sz w:val="28"/>
          <w:szCs w:val="28"/>
          <w:lang w:val="kk-KZ"/>
        </w:rPr>
        <w:t xml:space="preserve"> Аталған ұғым кәсіби қарым-қатынаспен тығыз байланысты және әртүрлі кәсіп саласының </w:t>
      </w:r>
      <w:r w:rsidRPr="00F003C1">
        <w:rPr>
          <w:rStyle w:val="ac"/>
          <w:b w:val="0"/>
          <w:sz w:val="28"/>
          <w:szCs w:val="28"/>
          <w:lang w:val="kk-KZ"/>
        </w:rPr>
        <w:lastRenderedPageBreak/>
        <w:t>ерекшеліктерін бейнелейді. Кәсіби тілдік тұлғаның қалыптасуы білім алу, кәсіби тәжірибе және кәсіби қауымдастық саласындағы өзара қарым-қатынас үдерісімен анықталады.</w:t>
      </w:r>
    </w:p>
    <w:p w:rsidR="002F1DE8" w:rsidRDefault="002F1DE8" w:rsidP="002F1DE8">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Когнитивті</w:t>
      </w:r>
      <w:r w:rsidR="00EA6DAA">
        <w:rPr>
          <w:rFonts w:eastAsia="Times New Roman"/>
          <w:b/>
          <w:sz w:val="28"/>
          <w:szCs w:val="28"/>
          <w:lang w:val="kk-KZ" w:bidi="en-US"/>
        </w:rPr>
        <w:t>к-</w:t>
      </w:r>
      <w:r>
        <w:rPr>
          <w:rFonts w:eastAsia="Times New Roman"/>
          <w:b/>
          <w:sz w:val="28"/>
          <w:szCs w:val="28"/>
          <w:lang w:val="kk-KZ" w:bidi="en-US"/>
        </w:rPr>
        <w:t xml:space="preserve">фреймдік талдау – </w:t>
      </w:r>
      <w:r w:rsidR="00AD5A1B" w:rsidRPr="00AD5A1B">
        <w:rPr>
          <w:rFonts w:eastAsia="Times New Roman"/>
          <w:sz w:val="28"/>
          <w:szCs w:val="28"/>
          <w:lang w:val="kk-KZ" w:bidi="en-US"/>
        </w:rPr>
        <w:t>тілдік құбылыстарды когнитивтік құрылым мен фрейм тұрғысынан зерттеуде қолданылатын әдіс.</w:t>
      </w:r>
      <w:r w:rsidR="00AD5A1B">
        <w:rPr>
          <w:rFonts w:eastAsia="Times New Roman"/>
          <w:b/>
          <w:sz w:val="28"/>
          <w:szCs w:val="28"/>
          <w:lang w:val="kk-KZ" w:bidi="en-US"/>
        </w:rPr>
        <w:t xml:space="preserve"> </w:t>
      </w:r>
    </w:p>
    <w:p w:rsidR="002F1DE8" w:rsidRPr="0051195B" w:rsidRDefault="002F1DE8" w:rsidP="002F1DE8">
      <w:pPr>
        <w:pStyle w:val="11"/>
        <w:tabs>
          <w:tab w:val="left" w:pos="1291"/>
        </w:tabs>
        <w:spacing w:before="1" w:line="319" w:lineRule="exact"/>
        <w:ind w:left="0" w:firstLine="0"/>
        <w:rPr>
          <w:rFonts w:eastAsia="Times New Roman"/>
          <w:b/>
          <w:sz w:val="28"/>
          <w:szCs w:val="28"/>
          <w:lang w:val="kk-KZ" w:bidi="en-US"/>
        </w:rPr>
      </w:pPr>
      <w:r>
        <w:rPr>
          <w:rFonts w:eastAsia="Times New Roman"/>
          <w:b/>
          <w:sz w:val="28"/>
          <w:szCs w:val="28"/>
          <w:lang w:val="kk-KZ" w:bidi="en-US"/>
        </w:rPr>
        <w:t xml:space="preserve">Офтальмология – </w:t>
      </w:r>
      <w:r w:rsidRPr="00AA288C">
        <w:rPr>
          <w:rFonts w:eastAsia="Times New Roman"/>
          <w:sz w:val="28"/>
          <w:szCs w:val="28"/>
          <w:lang w:val="kk-KZ" w:bidi="en-US"/>
        </w:rPr>
        <w:t>көз туралы ілім. Көру мүшелерін, олардың анатомиясын, физиологиясын, көз ауруларын, емдеу тәсілдері мен алдын алу шараларын зерттейтін медицинаның бір саласы.</w:t>
      </w:r>
      <w:r>
        <w:rPr>
          <w:rFonts w:eastAsia="Times New Roman"/>
          <w:b/>
          <w:sz w:val="28"/>
          <w:szCs w:val="28"/>
          <w:lang w:val="kk-KZ" w:bidi="en-US"/>
        </w:rPr>
        <w:t xml:space="preserve"> </w:t>
      </w:r>
    </w:p>
    <w:p w:rsidR="00B51224" w:rsidRPr="00F87AA6" w:rsidRDefault="00B51224" w:rsidP="00A45992">
      <w:pPr>
        <w:pStyle w:val="11"/>
        <w:tabs>
          <w:tab w:val="left" w:pos="1291"/>
        </w:tabs>
        <w:spacing w:before="1" w:line="319" w:lineRule="exact"/>
        <w:ind w:left="0" w:firstLine="0"/>
        <w:jc w:val="center"/>
        <w:rPr>
          <w:rFonts w:eastAsia="Times New Roman"/>
          <w:b/>
          <w:sz w:val="28"/>
          <w:szCs w:val="28"/>
          <w:lang w:val="kk-KZ" w:bidi="en-US"/>
        </w:rPr>
      </w:pPr>
    </w:p>
    <w:p w:rsidR="00B51224" w:rsidRDefault="00B51224" w:rsidP="00A45992">
      <w:pPr>
        <w:pStyle w:val="11"/>
        <w:tabs>
          <w:tab w:val="left" w:pos="1291"/>
        </w:tabs>
        <w:spacing w:before="1" w:line="319" w:lineRule="exact"/>
        <w:ind w:left="0" w:firstLine="0"/>
        <w:jc w:val="center"/>
        <w:rPr>
          <w:rFonts w:eastAsia="Times New Roman"/>
          <w:b/>
          <w:sz w:val="28"/>
          <w:szCs w:val="28"/>
          <w:lang w:val="kk-KZ" w:bidi="en-US"/>
        </w:rPr>
      </w:pPr>
    </w:p>
    <w:p w:rsidR="00B51224" w:rsidRDefault="00B51224" w:rsidP="00A45992">
      <w:pPr>
        <w:pStyle w:val="11"/>
        <w:tabs>
          <w:tab w:val="left" w:pos="1291"/>
        </w:tabs>
        <w:spacing w:before="1" w:line="319" w:lineRule="exact"/>
        <w:ind w:left="0" w:firstLine="0"/>
        <w:jc w:val="center"/>
        <w:rPr>
          <w:rFonts w:eastAsia="Times New Roman"/>
          <w:b/>
          <w:sz w:val="28"/>
          <w:szCs w:val="28"/>
          <w:lang w:val="kk-KZ" w:bidi="en-US"/>
        </w:rPr>
      </w:pPr>
    </w:p>
    <w:p w:rsidR="00B51224" w:rsidRDefault="00B51224" w:rsidP="00A45992">
      <w:pPr>
        <w:pStyle w:val="11"/>
        <w:tabs>
          <w:tab w:val="left" w:pos="1291"/>
        </w:tabs>
        <w:spacing w:before="1" w:line="319" w:lineRule="exact"/>
        <w:ind w:left="0" w:firstLine="0"/>
        <w:jc w:val="center"/>
        <w:rPr>
          <w:rFonts w:eastAsia="Times New Roman"/>
          <w:b/>
          <w:sz w:val="28"/>
          <w:szCs w:val="28"/>
          <w:lang w:val="kk-KZ" w:bidi="en-US"/>
        </w:rPr>
      </w:pPr>
    </w:p>
    <w:p w:rsidR="00EA1B98" w:rsidRDefault="00EA1B98" w:rsidP="00A45992">
      <w:pPr>
        <w:pStyle w:val="11"/>
        <w:tabs>
          <w:tab w:val="left" w:pos="1291"/>
        </w:tabs>
        <w:spacing w:before="1" w:line="319" w:lineRule="exact"/>
        <w:ind w:left="0" w:firstLine="0"/>
        <w:jc w:val="center"/>
        <w:rPr>
          <w:rFonts w:eastAsia="Times New Roman"/>
          <w:b/>
          <w:sz w:val="28"/>
          <w:szCs w:val="28"/>
          <w:lang w:val="kk-KZ" w:bidi="en-US"/>
        </w:rPr>
      </w:pPr>
    </w:p>
    <w:p w:rsidR="00EA1B98" w:rsidRDefault="00EA1B98" w:rsidP="00A45992">
      <w:pPr>
        <w:pStyle w:val="11"/>
        <w:tabs>
          <w:tab w:val="left" w:pos="1291"/>
        </w:tabs>
        <w:spacing w:before="1" w:line="319" w:lineRule="exact"/>
        <w:ind w:left="0" w:firstLine="0"/>
        <w:jc w:val="center"/>
        <w:rPr>
          <w:rFonts w:eastAsia="Times New Roman"/>
          <w:b/>
          <w:sz w:val="28"/>
          <w:szCs w:val="28"/>
          <w:lang w:val="kk-KZ" w:bidi="en-US"/>
        </w:rPr>
      </w:pPr>
    </w:p>
    <w:p w:rsidR="00EA1B98" w:rsidRDefault="00EA1B98" w:rsidP="00A45992">
      <w:pPr>
        <w:pStyle w:val="11"/>
        <w:tabs>
          <w:tab w:val="left" w:pos="1291"/>
        </w:tabs>
        <w:spacing w:before="1" w:line="319" w:lineRule="exact"/>
        <w:ind w:left="0" w:firstLine="0"/>
        <w:jc w:val="center"/>
        <w:rPr>
          <w:rFonts w:eastAsia="Times New Roman"/>
          <w:b/>
          <w:sz w:val="28"/>
          <w:szCs w:val="28"/>
          <w:lang w:val="kk-KZ" w:bidi="en-US"/>
        </w:rPr>
      </w:pPr>
    </w:p>
    <w:p w:rsidR="00EA1B98" w:rsidRDefault="00EA1B9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2F1DE8" w:rsidRDefault="002F1DE8" w:rsidP="00A45992">
      <w:pPr>
        <w:pStyle w:val="11"/>
        <w:tabs>
          <w:tab w:val="left" w:pos="1291"/>
        </w:tabs>
        <w:spacing w:before="1" w:line="319" w:lineRule="exact"/>
        <w:ind w:left="0" w:firstLine="0"/>
        <w:jc w:val="center"/>
        <w:rPr>
          <w:rFonts w:eastAsia="Times New Roman"/>
          <w:b/>
          <w:sz w:val="28"/>
          <w:szCs w:val="28"/>
          <w:lang w:val="kk-KZ" w:bidi="en-US"/>
        </w:rPr>
      </w:pPr>
    </w:p>
    <w:p w:rsidR="00EA1B98" w:rsidRDefault="00EA1B98" w:rsidP="00A45992">
      <w:pPr>
        <w:pStyle w:val="11"/>
        <w:tabs>
          <w:tab w:val="left" w:pos="1291"/>
        </w:tabs>
        <w:spacing w:before="1" w:line="319" w:lineRule="exact"/>
        <w:ind w:left="0" w:firstLine="0"/>
        <w:jc w:val="center"/>
        <w:rPr>
          <w:rFonts w:eastAsia="Times New Roman"/>
          <w:b/>
          <w:sz w:val="28"/>
          <w:szCs w:val="28"/>
          <w:lang w:val="kk-KZ" w:bidi="en-US"/>
        </w:rPr>
      </w:pPr>
    </w:p>
    <w:p w:rsidR="00EA1B98" w:rsidRDefault="00EA1B98" w:rsidP="00A45992">
      <w:pPr>
        <w:pStyle w:val="11"/>
        <w:tabs>
          <w:tab w:val="left" w:pos="1291"/>
        </w:tabs>
        <w:spacing w:before="1" w:line="319" w:lineRule="exact"/>
        <w:ind w:left="0" w:firstLine="0"/>
        <w:jc w:val="center"/>
        <w:rPr>
          <w:rFonts w:eastAsia="Times New Roman"/>
          <w:b/>
          <w:sz w:val="28"/>
          <w:szCs w:val="28"/>
          <w:lang w:val="kk-KZ" w:bidi="en-US"/>
        </w:rPr>
      </w:pPr>
    </w:p>
    <w:p w:rsidR="00FD3CCA" w:rsidRDefault="00FD3CCA" w:rsidP="00A45992">
      <w:pPr>
        <w:pStyle w:val="11"/>
        <w:tabs>
          <w:tab w:val="left" w:pos="1291"/>
        </w:tabs>
        <w:spacing w:before="1" w:line="319" w:lineRule="exact"/>
        <w:ind w:left="0" w:firstLine="0"/>
        <w:jc w:val="center"/>
        <w:rPr>
          <w:rFonts w:eastAsia="Times New Roman"/>
          <w:b/>
          <w:sz w:val="28"/>
          <w:szCs w:val="28"/>
          <w:lang w:val="kk-KZ" w:bidi="en-US"/>
        </w:rPr>
      </w:pPr>
    </w:p>
    <w:p w:rsidR="00FD3CCA" w:rsidRDefault="00FD3CCA" w:rsidP="00A45992">
      <w:pPr>
        <w:pStyle w:val="11"/>
        <w:tabs>
          <w:tab w:val="left" w:pos="1291"/>
        </w:tabs>
        <w:spacing w:before="1" w:line="319" w:lineRule="exact"/>
        <w:ind w:left="0" w:firstLine="0"/>
        <w:jc w:val="center"/>
        <w:rPr>
          <w:rFonts w:eastAsia="Times New Roman"/>
          <w:b/>
          <w:sz w:val="28"/>
          <w:szCs w:val="28"/>
          <w:lang w:val="kk-KZ" w:bidi="en-US"/>
        </w:rPr>
      </w:pPr>
    </w:p>
    <w:p w:rsidR="00FD3CCA" w:rsidRDefault="00FD3CCA" w:rsidP="00A45992">
      <w:pPr>
        <w:pStyle w:val="11"/>
        <w:tabs>
          <w:tab w:val="left" w:pos="1291"/>
        </w:tabs>
        <w:spacing w:before="1" w:line="319" w:lineRule="exact"/>
        <w:ind w:left="0" w:firstLine="0"/>
        <w:jc w:val="center"/>
        <w:rPr>
          <w:rFonts w:eastAsia="Times New Roman"/>
          <w:b/>
          <w:sz w:val="28"/>
          <w:szCs w:val="28"/>
          <w:lang w:val="kk-KZ" w:bidi="en-US"/>
        </w:rPr>
      </w:pPr>
    </w:p>
    <w:p w:rsidR="00FD3CCA" w:rsidRDefault="00FD3CCA" w:rsidP="00A45992">
      <w:pPr>
        <w:pStyle w:val="11"/>
        <w:tabs>
          <w:tab w:val="left" w:pos="1291"/>
        </w:tabs>
        <w:spacing w:before="1" w:line="319" w:lineRule="exact"/>
        <w:ind w:left="0" w:firstLine="0"/>
        <w:jc w:val="center"/>
        <w:rPr>
          <w:rFonts w:eastAsia="Times New Roman"/>
          <w:b/>
          <w:sz w:val="28"/>
          <w:szCs w:val="28"/>
          <w:lang w:val="kk-KZ" w:bidi="en-US"/>
        </w:rPr>
      </w:pPr>
    </w:p>
    <w:p w:rsidR="00FD3CCA" w:rsidRDefault="00FD3CCA" w:rsidP="00A45992">
      <w:pPr>
        <w:pStyle w:val="11"/>
        <w:tabs>
          <w:tab w:val="left" w:pos="1291"/>
        </w:tabs>
        <w:spacing w:before="1" w:line="319" w:lineRule="exact"/>
        <w:ind w:left="0" w:firstLine="0"/>
        <w:jc w:val="center"/>
        <w:rPr>
          <w:rFonts w:eastAsia="Times New Roman"/>
          <w:b/>
          <w:sz w:val="28"/>
          <w:szCs w:val="28"/>
          <w:lang w:val="kk-KZ" w:bidi="en-US"/>
        </w:rPr>
      </w:pPr>
    </w:p>
    <w:p w:rsidR="00FD3CCA" w:rsidRDefault="00FD3CCA" w:rsidP="00A45992">
      <w:pPr>
        <w:pStyle w:val="11"/>
        <w:tabs>
          <w:tab w:val="left" w:pos="1291"/>
        </w:tabs>
        <w:spacing w:before="1" w:line="319" w:lineRule="exact"/>
        <w:ind w:left="0" w:firstLine="0"/>
        <w:jc w:val="center"/>
        <w:rPr>
          <w:rFonts w:eastAsia="Times New Roman"/>
          <w:b/>
          <w:sz w:val="28"/>
          <w:szCs w:val="28"/>
          <w:lang w:val="kk-KZ" w:bidi="en-US"/>
        </w:rPr>
      </w:pPr>
    </w:p>
    <w:p w:rsidR="00B51224" w:rsidRDefault="00B51224" w:rsidP="00A45992">
      <w:pPr>
        <w:pStyle w:val="11"/>
        <w:tabs>
          <w:tab w:val="left" w:pos="1291"/>
        </w:tabs>
        <w:spacing w:before="1" w:line="319" w:lineRule="exact"/>
        <w:ind w:left="0" w:firstLine="0"/>
        <w:jc w:val="center"/>
        <w:rPr>
          <w:rFonts w:eastAsia="Times New Roman"/>
          <w:b/>
          <w:sz w:val="28"/>
          <w:szCs w:val="28"/>
          <w:lang w:val="kk-KZ" w:bidi="en-US"/>
        </w:rPr>
      </w:pPr>
    </w:p>
    <w:p w:rsidR="009245AC" w:rsidRDefault="009245AC" w:rsidP="00A45992">
      <w:pPr>
        <w:pStyle w:val="11"/>
        <w:tabs>
          <w:tab w:val="left" w:pos="1291"/>
        </w:tabs>
        <w:spacing w:before="1" w:line="319" w:lineRule="exact"/>
        <w:ind w:left="0" w:firstLine="0"/>
        <w:jc w:val="center"/>
        <w:rPr>
          <w:rFonts w:eastAsia="Times New Roman"/>
          <w:b/>
          <w:sz w:val="28"/>
          <w:szCs w:val="28"/>
          <w:lang w:val="kk-KZ" w:bidi="en-US"/>
        </w:rPr>
      </w:pPr>
    </w:p>
    <w:p w:rsidR="00833D0E" w:rsidRDefault="00833D0E" w:rsidP="00A45992">
      <w:pPr>
        <w:pStyle w:val="11"/>
        <w:tabs>
          <w:tab w:val="left" w:pos="1291"/>
        </w:tabs>
        <w:spacing w:before="1" w:line="319" w:lineRule="exact"/>
        <w:ind w:left="0" w:firstLine="0"/>
        <w:jc w:val="center"/>
        <w:rPr>
          <w:rFonts w:eastAsia="Times New Roman"/>
          <w:b/>
          <w:sz w:val="28"/>
          <w:szCs w:val="28"/>
          <w:lang w:val="kk-KZ" w:bidi="en-US"/>
        </w:rPr>
      </w:pPr>
    </w:p>
    <w:p w:rsidR="00A45992" w:rsidRDefault="00A45992" w:rsidP="00A45992">
      <w:pPr>
        <w:pStyle w:val="11"/>
        <w:tabs>
          <w:tab w:val="left" w:pos="1291"/>
        </w:tabs>
        <w:spacing w:before="1" w:line="319" w:lineRule="exact"/>
        <w:ind w:left="0" w:firstLine="0"/>
        <w:jc w:val="center"/>
        <w:rPr>
          <w:rFonts w:eastAsia="Times New Roman"/>
          <w:b/>
          <w:sz w:val="28"/>
          <w:szCs w:val="28"/>
          <w:lang w:val="kk-KZ" w:bidi="en-US"/>
        </w:rPr>
      </w:pPr>
      <w:r>
        <w:rPr>
          <w:rFonts w:eastAsia="Times New Roman"/>
          <w:b/>
          <w:sz w:val="28"/>
          <w:szCs w:val="28"/>
          <w:lang w:val="kk-KZ" w:bidi="en-US"/>
        </w:rPr>
        <w:lastRenderedPageBreak/>
        <w:t>КІРІСПЕ</w:t>
      </w:r>
    </w:p>
    <w:p w:rsidR="00A45992" w:rsidRDefault="00A45992" w:rsidP="00A45992">
      <w:pPr>
        <w:spacing w:after="0" w:line="240" w:lineRule="auto"/>
        <w:rPr>
          <w:rFonts w:ascii="Times New Roman" w:hAnsi="Times New Roman"/>
          <w:b/>
          <w:sz w:val="28"/>
          <w:szCs w:val="28"/>
          <w:lang w:val="kk-KZ"/>
        </w:rPr>
      </w:pPr>
    </w:p>
    <w:p w:rsidR="00C8274D" w:rsidRPr="007413DF" w:rsidRDefault="00A45992" w:rsidP="00C8274D">
      <w:pPr>
        <w:pStyle w:val="aa"/>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Жұмыстың жалпы сипаттамасы. </w:t>
      </w:r>
      <w:r w:rsidR="00C8274D" w:rsidRPr="007413DF">
        <w:rPr>
          <w:rFonts w:ascii="Times New Roman" w:hAnsi="Times New Roman" w:cs="Times New Roman"/>
          <w:sz w:val="28"/>
          <w:szCs w:val="28"/>
          <w:lang w:val="kk-KZ"/>
        </w:rPr>
        <w:t xml:space="preserve">Тіл білімінің антропоөзекті парадигмасы аясында пайда болған танымдық бағыт терминтанымдық зерттеулерге жаңа ізденістер мен пікірлердің пайда болуына ықпал етті. Тіл мен білім арасындағы байланысқа тереңірек зер салу терминтануды тек ғылыми атаулар жүйесі ғана емес, сол атаулардың пайда болуы мен қызмет етуіндегі адам факторын арнайы қарастыру қажеттігін көрсетті. Танымдық тіл білімінің теориялық тұжырымдары мен зерттеу әдіс-тәсілдерін пайдалана отырып </w:t>
      </w:r>
      <w:r w:rsidR="00C8274D">
        <w:rPr>
          <w:rFonts w:ascii="Times New Roman" w:hAnsi="Times New Roman" w:cs="Times New Roman"/>
          <w:sz w:val="28"/>
          <w:szCs w:val="28"/>
          <w:lang w:val="kk-KZ"/>
        </w:rPr>
        <w:t>когнитивті</w:t>
      </w:r>
      <w:r w:rsidR="00C8274D" w:rsidRPr="007413DF">
        <w:rPr>
          <w:rFonts w:ascii="Times New Roman" w:hAnsi="Times New Roman" w:cs="Times New Roman"/>
          <w:sz w:val="28"/>
          <w:szCs w:val="28"/>
          <w:lang w:val="kk-KZ"/>
        </w:rPr>
        <w:t xml:space="preserve"> терминтаным ғылыми білім, оның вербалдануы, кәсіби қарым-қатынас ерекшелігі, белгілі бір кәсіп иесінің танымы, термин жасаудағы когнитивтік механизмдері т.б. көптеген </w:t>
      </w:r>
      <w:r w:rsidR="00C8274D">
        <w:rPr>
          <w:rFonts w:ascii="Times New Roman" w:hAnsi="Times New Roman" w:cs="Times New Roman"/>
          <w:sz w:val="28"/>
          <w:szCs w:val="28"/>
          <w:lang w:val="kk-KZ"/>
        </w:rPr>
        <w:t>мәселелерді көтерді. Когнитивті</w:t>
      </w:r>
      <w:r w:rsidR="00EA6DAA">
        <w:rPr>
          <w:rFonts w:ascii="Times New Roman" w:hAnsi="Times New Roman" w:cs="Times New Roman"/>
          <w:sz w:val="28"/>
          <w:szCs w:val="28"/>
          <w:lang w:val="kk-KZ"/>
        </w:rPr>
        <w:t>к</w:t>
      </w:r>
      <w:r w:rsidR="00C8274D" w:rsidRPr="007413DF">
        <w:rPr>
          <w:rFonts w:ascii="Times New Roman" w:hAnsi="Times New Roman" w:cs="Times New Roman"/>
          <w:sz w:val="28"/>
          <w:szCs w:val="28"/>
          <w:lang w:val="kk-KZ"/>
        </w:rPr>
        <w:t xml:space="preserve"> терминтанымда бұрын сөз болмаған кәсіби тілдік тұлға және оның терминжасам шығармашылығы, белгілі бір ғылым мен техника саласының заттары мен құбылыстарын атау үдерісі мәселесіне назар аудару алға шықты. Терминтанымдағы когнитивтік бағыт өзіне дейінгі дәстүрлі терминтанымдағы көтеріліп, әлі күнге шешімін таппай келе жатқан мәселелерге, атап айтқанда, қарапайым сөз бен арнаулы сөздің арақатынасы, терминдердің этимологиясы, кірме терминдер, терминдерді нормалау т.б. сұрақтарды қарастыруда жаңа көзқарастар мен ұстанымдарды қалыптастырды.  </w:t>
      </w:r>
    </w:p>
    <w:p w:rsidR="00C8274D" w:rsidRPr="007413DF" w:rsidRDefault="00C8274D" w:rsidP="00C8274D">
      <w:pPr>
        <w:pStyle w:val="aa"/>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Когнитивті</w:t>
      </w:r>
      <w:r w:rsidRPr="007413DF">
        <w:rPr>
          <w:rFonts w:ascii="Times New Roman" w:hAnsi="Times New Roman" w:cs="Times New Roman"/>
          <w:sz w:val="28"/>
          <w:szCs w:val="28"/>
          <w:lang w:val="kk-KZ"/>
        </w:rPr>
        <w:t xml:space="preserve"> лингвистиканың концепт, фрейм, сценарий, гештальт т.б. ұғымдық</w:t>
      </w:r>
      <w:r>
        <w:rPr>
          <w:rFonts w:ascii="Times New Roman" w:hAnsi="Times New Roman" w:cs="Times New Roman"/>
          <w:sz w:val="28"/>
          <w:szCs w:val="28"/>
          <w:lang w:val="kk-KZ"/>
        </w:rPr>
        <w:t xml:space="preserve"> аппараттарын когнитивті</w:t>
      </w:r>
      <w:r w:rsidR="00EA6DAA">
        <w:rPr>
          <w:rFonts w:ascii="Times New Roman" w:hAnsi="Times New Roman" w:cs="Times New Roman"/>
          <w:sz w:val="28"/>
          <w:szCs w:val="28"/>
          <w:lang w:val="kk-KZ"/>
        </w:rPr>
        <w:t>к</w:t>
      </w:r>
      <w:r w:rsidRPr="007413DF">
        <w:rPr>
          <w:rFonts w:ascii="Times New Roman" w:hAnsi="Times New Roman" w:cs="Times New Roman"/>
          <w:sz w:val="28"/>
          <w:szCs w:val="28"/>
          <w:lang w:val="kk-KZ"/>
        </w:rPr>
        <w:t xml:space="preserve"> терминтаным тиімді пайдалана отырып, ғылыми білімді тілде бейнелеу, жеткізу және сақтау үдерістерін зерттеуге ұмтылады. Дәстүрлі терминтаным терминге қойылатын бірмағыналылық, эмоциялық реңктің болмауы, қысқалық сияқты талап</w:t>
      </w:r>
      <w:r>
        <w:rPr>
          <w:rFonts w:ascii="Times New Roman" w:hAnsi="Times New Roman" w:cs="Times New Roman"/>
          <w:sz w:val="28"/>
          <w:szCs w:val="28"/>
          <w:lang w:val="kk-KZ"/>
        </w:rPr>
        <w:t>тарға назар аударса, когнитивті</w:t>
      </w:r>
      <w:r w:rsidR="00EA6DAA">
        <w:rPr>
          <w:rFonts w:ascii="Times New Roman" w:hAnsi="Times New Roman" w:cs="Times New Roman"/>
          <w:sz w:val="28"/>
          <w:szCs w:val="28"/>
          <w:lang w:val="kk-KZ"/>
        </w:rPr>
        <w:t>к</w:t>
      </w:r>
      <w:r w:rsidRPr="007413DF">
        <w:rPr>
          <w:rFonts w:ascii="Times New Roman" w:hAnsi="Times New Roman" w:cs="Times New Roman"/>
          <w:sz w:val="28"/>
          <w:szCs w:val="28"/>
          <w:lang w:val="kk-KZ"/>
        </w:rPr>
        <w:t xml:space="preserve"> терминтаным кәсіби білімнің құрылымына, концептуалдану ерекшеліктерін зерттеуге қызығады. </w:t>
      </w:r>
    </w:p>
    <w:p w:rsidR="00C8274D" w:rsidRDefault="00C8274D" w:rsidP="00C8274D">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Терминді зерттеуге бағытталған жаңа көзқарастар мен ұстанымдар ең алдымен, терминнің танымдық аспектісі терминге кәсіби тілдік тұлға көзімен қарауға ж</w:t>
      </w:r>
      <w:r>
        <w:rPr>
          <w:rFonts w:ascii="Times New Roman" w:hAnsi="Times New Roman" w:cs="Times New Roman"/>
          <w:sz w:val="28"/>
          <w:szCs w:val="28"/>
          <w:lang w:val="kk-KZ"/>
        </w:rPr>
        <w:t>ол ашады, одан кейін когнитивті</w:t>
      </w:r>
      <w:r w:rsidR="00EA6DAA">
        <w:rPr>
          <w:rFonts w:ascii="Times New Roman" w:hAnsi="Times New Roman" w:cs="Times New Roman"/>
          <w:sz w:val="28"/>
          <w:szCs w:val="28"/>
          <w:lang w:val="kk-KZ"/>
        </w:rPr>
        <w:t>к</w:t>
      </w:r>
      <w:r w:rsidRPr="007413DF">
        <w:rPr>
          <w:rFonts w:ascii="Times New Roman" w:hAnsi="Times New Roman" w:cs="Times New Roman"/>
          <w:sz w:val="28"/>
          <w:szCs w:val="28"/>
          <w:lang w:val="kk-KZ"/>
        </w:rPr>
        <w:t xml:space="preserve"> терминтаным терминді мағынасы мен таңбасы, мазмұн межесі мен тұрпат межесі, ұғым мен мағына, ұғым мен концепт арақатынасына қатыстылығын зерделеп, оның күрделі табиғатын тануға ұмтылады. Терминтанымдағы жаңа зерттеулер терминді оны жасаушы адаммен, оның қоршаған дүниеге қатынасы мен көзқарасы, бағасы тұрғысынан қарастыруға және терминде кәсіп иесінің ойлау жүйесі мен танымдық тәжірибесі бейнеленетінін анықтауға мүмкіндік береді.</w:t>
      </w:r>
    </w:p>
    <w:p w:rsidR="00C8274D" w:rsidRDefault="00C8274D" w:rsidP="00C8274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Зерттеудің өзектілігі. </w:t>
      </w:r>
      <w:r w:rsidRPr="0047518A">
        <w:rPr>
          <w:rFonts w:ascii="Times New Roman" w:hAnsi="Times New Roman" w:cs="Times New Roman"/>
          <w:sz w:val="28"/>
          <w:szCs w:val="28"/>
          <w:lang w:val="kk-KZ"/>
        </w:rPr>
        <w:t>Бүгінгі таңда тіл білімінің бірқатар күрделі мәселелерін адамның когнитивті іс-әрекетімен байланысты қарастыру қалыптасты. Тілдік құбылыстарға когнитивті көзқарасты пайдалану тілді білімнің концептуалды құрылымдары туралы ақпараттың көзі ретінде түсінуге мүмкіндік береді.</w:t>
      </w:r>
      <w:r>
        <w:rPr>
          <w:rFonts w:ascii="Times New Roman" w:hAnsi="Times New Roman" w:cs="Times New Roman"/>
          <w:b/>
          <w:sz w:val="28"/>
          <w:szCs w:val="28"/>
          <w:lang w:val="kk-KZ"/>
        </w:rPr>
        <w:t xml:space="preserve"> </w:t>
      </w:r>
      <w:r w:rsidRPr="00F15DAC">
        <w:rPr>
          <w:rFonts w:ascii="Times New Roman" w:hAnsi="Times New Roman" w:cs="Times New Roman"/>
          <w:sz w:val="28"/>
          <w:szCs w:val="28"/>
          <w:lang w:val="kk-KZ"/>
        </w:rPr>
        <w:t>Ұғымдар, түсініктер, концептілер, фреймдер адамның қоршаған дүниені қабылдау арқылы туындайды, танымдық үдерісте қалыптасады, тілде вербалданады.</w:t>
      </w:r>
      <w:r>
        <w:rPr>
          <w:rFonts w:ascii="Times New Roman" w:hAnsi="Times New Roman" w:cs="Times New Roman"/>
          <w:sz w:val="28"/>
          <w:szCs w:val="28"/>
          <w:lang w:val="kk-KZ"/>
        </w:rPr>
        <w:t xml:space="preserve"> Тіл адамның ақыл-ойы қоршаған шындық дүниені қалай таныса, қалай жіктесе солай бейнелейді. Тілдік бірліктердің </w:t>
      </w:r>
      <w:r>
        <w:rPr>
          <w:rFonts w:ascii="Times New Roman" w:hAnsi="Times New Roman" w:cs="Times New Roman"/>
          <w:sz w:val="28"/>
          <w:szCs w:val="28"/>
          <w:lang w:val="kk-KZ"/>
        </w:rPr>
        <w:lastRenderedPageBreak/>
        <w:t xml:space="preserve">әрқайсысы адамның когнитивті іс-әрекетінің көрінісі және оның нәтижесі болып саналады. </w:t>
      </w:r>
    </w:p>
    <w:p w:rsidR="00C8274D" w:rsidRDefault="00C8274D" w:rsidP="00C8274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Қазіргі тіл біліміндегі когнитивті зерттеулер терминтану үшін де өте маңызды, өйткені әрбір терминде дәл және нақты ғылыми білім құрылымы беріледі. Терминді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-фреймдік талдау ғылыми ұғымға атау беру алдындағы кәсіби тілдік тұлғаның ақыл-ой әрекетін бейнелейді. Терминді кәсіби маманның ойлау үдерістерімен бірлікте қарастыратын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терминтаным қазақ тіл білімінде 2000 жылдардан бері сөз бола бастады. Бұған дейін қазақ терминтанымы функционалды, семасиологиялық, ономасиологиялық көзқарас тұрғысынан қарастырылып келді. Аталған зерттеу бағыттары терминді белгілі бір ғылым мен техника саласының заттары мен құбылыстарының атауы, олардың қолданысы, жасалу тәсілдері, терминге қойылатын талаптар тұрғысынан қарастырды, терминжасамдағы кәсіби тілдік тұлғаның рөлі, ғылыми білімнің вербалдану ерекшеліктері мәселелері назарға алынбады. Шетелдік ғылыми зерттеулерге жасалған шолу тақырыптың біршама зерттелгенін көрсетті, бірақ отандық ғылымда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терминтаным мәселесі ерекше назар аударуды қажет ететіні анықталды. Атап айтатын болсақ, қазақ терминтанымындағы кәсіби тілдік тұлға, дүниенің ғылыми бейнесі, терминжасамның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механизмдері, ғылыми дискурс, құрылысы әртүрлі тілдер терминжүйесін салғастыру, терминдерді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-фреймдік талдаудың әдіснамалық мәселелері т.б. </w:t>
      </w:r>
    </w:p>
    <w:p w:rsidR="00C8274D" w:rsidRPr="00512F31" w:rsidRDefault="00C8274D" w:rsidP="00C8274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терминтанымында медицина терминжүйесі құрылымдық-жүйелілік парадигма аясында зерттелгенімен,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терминтаным тұрғысынан арнайы зерттеу нысаны болмаған. Қазақ көз аурулары туралы ілімнің қалыптасу тарихы ерте кезеңдерден басталғанымен, оларды арнайы зерттеп, қазақ офтальмология терминдерін когнитивті лингвистиканың әдіс-тәсілдерін пайдалана отырып зерделеу алғаш қолға алынып отыр. Осыған байланысты диссертация төмендегі мәселелерді қарастырады: терминді зерттеудің тарихы хронологиялық ретпен талданады, яғни дәстүрлі терминтанымнан бастап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терминтаным ұстанымдарының пайда болуы бірізді зерделенеді; когнитивтік терминтанымның негізгі ұстанымдары айқындалады; дүниенің ғылыми бейнесі және кәсіби тілдік тұлға ұғымдары анықталады; терминжасамдағы метафора мен метонимияның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механизмдері зерттеледі; фреймдік талдау офтальмология терминдерін зерттеудің әдіснам</w:t>
      </w:r>
      <w:r w:rsidR="00EA6DAA">
        <w:rPr>
          <w:rFonts w:ascii="Times New Roman" w:hAnsi="Times New Roman" w:cs="Times New Roman"/>
          <w:sz w:val="28"/>
          <w:szCs w:val="28"/>
          <w:lang w:val="kk-KZ"/>
        </w:rPr>
        <w:t xml:space="preserve">алық негізі ретінде анықталады; </w:t>
      </w:r>
      <w:r>
        <w:rPr>
          <w:rFonts w:ascii="Times New Roman" w:hAnsi="Times New Roman" w:cs="Times New Roman"/>
          <w:sz w:val="28"/>
          <w:szCs w:val="28"/>
          <w:lang w:val="kk-KZ"/>
        </w:rPr>
        <w:t>медициналық дискурстағы офтальмология терминдерін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-фреймдік талдаудың кешенді салғастырмалы әдістемесі ұсынылады; қазақ және ағылшын офтальмология терминжүйесінің фреймдік репрезентациясы анықталады; құрылысы әртүрлі екі тілдің фреймдік репрезентациясындағы ортақ және айырым белгілер анықталады; электронды офтальмология сөздігі жасалады. Аталған мәселелердің барлығы қазақ терминтанымының теориясы мен практикасы үшін өте маңызды сұрақтар, сондықтан қорғауға ұсынылып отырған диссертацияның өзектілігін айқындайды.</w:t>
      </w:r>
    </w:p>
    <w:p w:rsidR="00875C07" w:rsidRDefault="00875C07" w:rsidP="00875C0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Зерттеу мақсаты. </w:t>
      </w:r>
      <w:r w:rsidRPr="00B00D21">
        <w:rPr>
          <w:rFonts w:ascii="Times New Roman" w:hAnsi="Times New Roman" w:cs="Times New Roman"/>
          <w:sz w:val="28"/>
          <w:szCs w:val="28"/>
          <w:lang w:val="kk-KZ"/>
        </w:rPr>
        <w:t xml:space="preserve">Қазақ және ағылшын тілдеріндегі офтальмология терминдерін </w:t>
      </w:r>
      <w:r w:rsidR="009C4564">
        <w:rPr>
          <w:rFonts w:ascii="Times New Roman" w:hAnsi="Times New Roman" w:cs="Times New Roman"/>
          <w:sz w:val="28"/>
          <w:szCs w:val="28"/>
          <w:lang w:val="kk-KZ"/>
        </w:rPr>
        <w:t xml:space="preserve">зерттеудің </w:t>
      </w:r>
      <w:r w:rsidRPr="00B00D21">
        <w:rPr>
          <w:rFonts w:ascii="Times New Roman" w:hAnsi="Times New Roman" w:cs="Times New Roman"/>
          <w:sz w:val="28"/>
          <w:szCs w:val="28"/>
          <w:lang w:val="kk-KZ"/>
        </w:rPr>
        <w:t>когнитивтік-фреймдік талдау үлгісін ұсыну және кәсіби білімнің вербалдану ерекшелігін айқындау.</w:t>
      </w:r>
    </w:p>
    <w:p w:rsidR="00875C07" w:rsidRDefault="00875C07" w:rsidP="00875C0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Зерттеу барысында аталған мақсатқа жету үшін төмендегідей</w:t>
      </w:r>
      <w:r>
        <w:rPr>
          <w:rFonts w:ascii="Times New Roman" w:hAnsi="Times New Roman" w:cs="Times New Roman"/>
          <w:b/>
          <w:sz w:val="28"/>
          <w:szCs w:val="28"/>
          <w:lang w:val="kk-KZ"/>
        </w:rPr>
        <w:t xml:space="preserve"> міндеттерді </w:t>
      </w:r>
      <w:r>
        <w:rPr>
          <w:rFonts w:ascii="Times New Roman" w:hAnsi="Times New Roman" w:cs="Times New Roman"/>
          <w:sz w:val="28"/>
          <w:szCs w:val="28"/>
          <w:lang w:val="kk-KZ"/>
        </w:rPr>
        <w:t xml:space="preserve">шешу көзделді: </w:t>
      </w:r>
    </w:p>
    <w:p w:rsidR="00875C07" w:rsidRDefault="00875C07" w:rsidP="00875C07">
      <w:pPr>
        <w:pStyle w:val="a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дәстүрлі терминтанымнан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терминтанымға дейінгі зерттеу бағыттарына шолу жасау;</w:t>
      </w:r>
    </w:p>
    <w:p w:rsidR="00875C07" w:rsidRDefault="00875C07" w:rsidP="00875C07">
      <w:pPr>
        <w:pStyle w:val="a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терминтанымның негізгі ұстанымдарын айқындау;</w:t>
      </w:r>
    </w:p>
    <w:p w:rsidR="00875C07" w:rsidRDefault="00875C07" w:rsidP="00875C07">
      <w:pPr>
        <w:pStyle w:val="a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дүниенің ғылыми бейнесі мен кәсіби тілдік тұлға ұғымдарын анықтау;</w:t>
      </w:r>
    </w:p>
    <w:p w:rsidR="00875C07" w:rsidRDefault="00875C07" w:rsidP="00875C07">
      <w:pPr>
        <w:pStyle w:val="a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терминжасамдағы метафора мен метонимияның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 xml:space="preserve"> механизмдерін анықтау;</w:t>
      </w:r>
    </w:p>
    <w:p w:rsidR="00875C07" w:rsidRDefault="00875C07" w:rsidP="00875C07">
      <w:pPr>
        <w:pStyle w:val="a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медициналық терминдерді зерттеудегі фреймдік талдаудың әдіснамалық негізін айқындау және когнитивтік-фреймдік талдау әдістемесін ұсыну;</w:t>
      </w:r>
    </w:p>
    <w:p w:rsidR="00875C07" w:rsidRDefault="00875C07" w:rsidP="00875C07">
      <w:pPr>
        <w:pStyle w:val="a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және ағылшын офтальмология терминжүйесінің фреймдік репрезентациясын құру және салғастыра талдау;</w:t>
      </w:r>
    </w:p>
    <w:p w:rsidR="00875C07" w:rsidRPr="00D44592" w:rsidRDefault="00875C07" w:rsidP="00875C07">
      <w:pPr>
        <w:pStyle w:val="a9"/>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офтальмология терминдерінің электронды сөздігін жасау.</w:t>
      </w:r>
    </w:p>
    <w:p w:rsidR="00875C07" w:rsidRDefault="00875C07" w:rsidP="00875C0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Диссертацияның </w:t>
      </w:r>
      <w:r>
        <w:rPr>
          <w:rFonts w:ascii="Times New Roman" w:hAnsi="Times New Roman" w:cs="Times New Roman"/>
          <w:b/>
          <w:sz w:val="28"/>
          <w:szCs w:val="28"/>
          <w:lang w:val="kk-KZ"/>
        </w:rPr>
        <w:t xml:space="preserve">зерттеу нысаны – </w:t>
      </w:r>
      <w:r w:rsidRPr="008A62BB">
        <w:rPr>
          <w:rFonts w:ascii="Times New Roman" w:hAnsi="Times New Roman" w:cs="Times New Roman"/>
          <w:sz w:val="28"/>
          <w:szCs w:val="28"/>
          <w:lang w:val="kk-KZ"/>
        </w:rPr>
        <w:t>қазақ және ағылшын офтальмология терминдері.</w:t>
      </w:r>
    </w:p>
    <w:p w:rsidR="00875C07" w:rsidRDefault="00875C07" w:rsidP="00875C0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t xml:space="preserve">Зерттеу пәні. </w:t>
      </w:r>
      <w:r w:rsidRPr="008A62BB">
        <w:rPr>
          <w:rFonts w:ascii="Times New Roman" w:hAnsi="Times New Roman" w:cs="Times New Roman"/>
          <w:sz w:val="28"/>
          <w:szCs w:val="28"/>
          <w:lang w:val="kk-KZ"/>
        </w:rPr>
        <w:t>Медициналық дискурстағы қазақ және ағылшын офтальмология терминжүйесінің фреймдік репрезентациясы.</w:t>
      </w:r>
    </w:p>
    <w:p w:rsidR="00875C07" w:rsidRDefault="00875C07" w:rsidP="00875C0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 жұмысының</w:t>
      </w:r>
      <w:r>
        <w:rPr>
          <w:rFonts w:ascii="Times New Roman" w:hAnsi="Times New Roman" w:cs="Times New Roman"/>
          <w:b/>
          <w:sz w:val="28"/>
          <w:szCs w:val="28"/>
          <w:lang w:val="kk-KZ"/>
        </w:rPr>
        <w:t xml:space="preserve"> теориялық және әдістемелік негізі. </w:t>
      </w:r>
      <w:r>
        <w:rPr>
          <w:rFonts w:ascii="Times New Roman" w:hAnsi="Times New Roman" w:cs="Times New Roman"/>
          <w:sz w:val="28"/>
          <w:szCs w:val="28"/>
          <w:lang w:val="kk-KZ"/>
        </w:rPr>
        <w:t xml:space="preserve">Зерттеу жұмысының </w:t>
      </w:r>
      <w:r>
        <w:rPr>
          <w:rFonts w:ascii="Times New Roman" w:hAnsi="Times New Roman" w:cs="Times New Roman"/>
          <w:b/>
          <w:sz w:val="28"/>
          <w:szCs w:val="28"/>
          <w:lang w:val="kk-KZ"/>
        </w:rPr>
        <w:t>теориялық</w:t>
      </w:r>
      <w:r>
        <w:rPr>
          <w:rFonts w:ascii="Times New Roman" w:hAnsi="Times New Roman" w:cs="Times New Roman"/>
          <w:sz w:val="28"/>
          <w:szCs w:val="28"/>
          <w:lang w:val="kk-KZ"/>
        </w:rPr>
        <w:t xml:space="preserve"> және </w:t>
      </w:r>
      <w:r>
        <w:rPr>
          <w:rFonts w:ascii="Times New Roman" w:hAnsi="Times New Roman" w:cs="Times New Roman"/>
          <w:b/>
          <w:sz w:val="28"/>
          <w:szCs w:val="28"/>
          <w:lang w:val="kk-KZ"/>
        </w:rPr>
        <w:t>әдістемелік негізіне</w:t>
      </w:r>
      <w:r>
        <w:rPr>
          <w:rFonts w:ascii="Times New Roman" w:hAnsi="Times New Roman" w:cs="Times New Roman"/>
          <w:sz w:val="28"/>
          <w:szCs w:val="28"/>
          <w:lang w:val="kk-KZ"/>
        </w:rPr>
        <w:t xml:space="preserve"> дәстүрлі терминтаным теориясы бойынша О.</w:t>
      </w:r>
      <w:r w:rsidRPr="00F311D5">
        <w:rPr>
          <w:rFonts w:ascii="Times New Roman" w:hAnsi="Times New Roman" w:cs="Times New Roman"/>
          <w:sz w:val="28"/>
          <w:szCs w:val="28"/>
          <w:lang w:val="kk-KZ"/>
        </w:rPr>
        <w:t xml:space="preserve"> Вюстер</w:t>
      </w:r>
      <w:r>
        <w:rPr>
          <w:rFonts w:ascii="Times New Roman" w:hAnsi="Times New Roman" w:cs="Times New Roman"/>
          <w:sz w:val="28"/>
          <w:szCs w:val="28"/>
          <w:lang w:val="kk-KZ"/>
        </w:rPr>
        <w:t xml:space="preserve">, </w:t>
      </w:r>
      <w:r w:rsidR="00B00D21">
        <w:rPr>
          <w:rFonts w:ascii="Times New Roman" w:hAnsi="Times New Roman" w:cs="Times New Roman"/>
          <w:sz w:val="28"/>
          <w:szCs w:val="28"/>
          <w:lang w:val="kk-KZ"/>
        </w:rPr>
        <w:t>Дж.</w:t>
      </w:r>
      <w:r w:rsidRPr="00427F69">
        <w:rPr>
          <w:rFonts w:ascii="Times New Roman" w:hAnsi="Times New Roman" w:cs="Times New Roman"/>
          <w:sz w:val="28"/>
          <w:szCs w:val="28"/>
          <w:lang w:val="kk-KZ"/>
        </w:rPr>
        <w:t>А. Фодо</w:t>
      </w:r>
      <w:r w:rsidR="00B00D21">
        <w:rPr>
          <w:rFonts w:ascii="Times New Roman" w:hAnsi="Times New Roman" w:cs="Times New Roman"/>
          <w:sz w:val="28"/>
          <w:szCs w:val="28"/>
          <w:lang w:val="kk-KZ"/>
        </w:rPr>
        <w:t xml:space="preserve">р, Э. Хауген, М. Бергер, Г. Фельбер, Р. Джекендоф, А. </w:t>
      </w:r>
      <w:r w:rsidRPr="00427F69">
        <w:rPr>
          <w:rFonts w:ascii="Times New Roman" w:hAnsi="Times New Roman" w:cs="Times New Roman"/>
          <w:sz w:val="28"/>
          <w:szCs w:val="28"/>
          <w:lang w:val="kk-KZ"/>
        </w:rPr>
        <w:t>Рей, Дж. Сейгер</w:t>
      </w:r>
      <w:r>
        <w:rPr>
          <w:rFonts w:ascii="Times New Roman" w:hAnsi="Times New Roman" w:cs="Times New Roman"/>
          <w:sz w:val="28"/>
          <w:szCs w:val="28"/>
          <w:lang w:val="kk-KZ"/>
        </w:rPr>
        <w:t>, Д.С. Лотте,</w:t>
      </w:r>
      <w:r w:rsidRPr="00F311D5">
        <w:rPr>
          <w:rFonts w:ascii="Times New Roman" w:hAnsi="Times New Roman" w:cs="Times New Roman"/>
          <w:sz w:val="28"/>
          <w:szCs w:val="28"/>
          <w:lang w:val="kk-KZ"/>
        </w:rPr>
        <w:t xml:space="preserve"> </w:t>
      </w:r>
      <w:r w:rsidRPr="00494E74">
        <w:rPr>
          <w:rFonts w:ascii="Times New Roman" w:hAnsi="Times New Roman" w:cs="Times New Roman"/>
          <w:sz w:val="28"/>
          <w:szCs w:val="28"/>
          <w:lang w:val="kk-KZ"/>
        </w:rPr>
        <w:t xml:space="preserve">Г.О. Винокур, </w:t>
      </w:r>
      <w:r w:rsidR="00083B72">
        <w:rPr>
          <w:rFonts w:ascii="Times New Roman" w:hAnsi="Times New Roman" w:cs="Times New Roman"/>
          <w:sz w:val="28"/>
          <w:szCs w:val="28"/>
          <w:lang w:val="kk-KZ"/>
        </w:rPr>
        <w:t xml:space="preserve">А.И. Крылов, А.А. </w:t>
      </w:r>
      <w:r w:rsidR="00083B72" w:rsidRPr="00494E74">
        <w:rPr>
          <w:rFonts w:ascii="Times New Roman" w:hAnsi="Times New Roman" w:cs="Times New Roman"/>
          <w:sz w:val="28"/>
          <w:szCs w:val="28"/>
          <w:lang w:val="kk-KZ"/>
        </w:rPr>
        <w:t>Реформа</w:t>
      </w:r>
      <w:r w:rsidR="00083B72">
        <w:rPr>
          <w:rFonts w:ascii="Times New Roman" w:hAnsi="Times New Roman" w:cs="Times New Roman"/>
          <w:sz w:val="28"/>
          <w:szCs w:val="28"/>
          <w:lang w:val="kk-KZ"/>
        </w:rPr>
        <w:t>тский</w:t>
      </w:r>
      <w:r w:rsidR="009C4564">
        <w:rPr>
          <w:rFonts w:ascii="Times New Roman" w:hAnsi="Times New Roman" w:cs="Times New Roman"/>
          <w:sz w:val="28"/>
          <w:szCs w:val="28"/>
          <w:lang w:val="kk-KZ"/>
        </w:rPr>
        <w:t>,</w:t>
      </w:r>
      <w:r w:rsidR="00083B72">
        <w:rPr>
          <w:rFonts w:ascii="Times New Roman" w:hAnsi="Times New Roman" w:cs="Times New Roman"/>
          <w:sz w:val="28"/>
          <w:szCs w:val="28"/>
          <w:lang w:val="kk-KZ"/>
        </w:rPr>
        <w:t xml:space="preserve"> </w:t>
      </w:r>
      <w:r w:rsidR="00B00D21">
        <w:rPr>
          <w:rFonts w:ascii="Times New Roman" w:hAnsi="Times New Roman" w:cs="Times New Roman"/>
          <w:sz w:val="28"/>
          <w:szCs w:val="28"/>
          <w:lang w:val="kk-KZ"/>
        </w:rPr>
        <w:t>В.П. Пран</w:t>
      </w:r>
      <w:r w:rsidR="00083B72">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еңбектері алынды, қазақ терминтанымының алаш кезеңіндегі ұстанымдары мен терминжасау қ</w:t>
      </w:r>
      <w:r w:rsidR="00083B72">
        <w:rPr>
          <w:rFonts w:ascii="Times New Roman" w:hAnsi="Times New Roman" w:cs="Times New Roman"/>
          <w:sz w:val="28"/>
          <w:szCs w:val="28"/>
          <w:lang w:val="kk-KZ"/>
        </w:rPr>
        <w:t xml:space="preserve">ағидаттары, пән сөздерін қалыптастыру тарихы А. </w:t>
      </w:r>
      <w:r>
        <w:rPr>
          <w:rFonts w:ascii="Times New Roman" w:hAnsi="Times New Roman" w:cs="Times New Roman"/>
          <w:sz w:val="28"/>
          <w:szCs w:val="28"/>
          <w:lang w:val="kk-KZ"/>
        </w:rPr>
        <w:t>Байтұрсынұлы,</w:t>
      </w:r>
      <w:r w:rsidR="00083B72">
        <w:rPr>
          <w:rFonts w:ascii="Times New Roman" w:hAnsi="Times New Roman" w:cs="Times New Roman"/>
          <w:sz w:val="28"/>
          <w:szCs w:val="28"/>
          <w:lang w:val="kk-KZ"/>
        </w:rPr>
        <w:t xml:space="preserve"> Е. Омарұлы, С. Қожанұлы, </w:t>
      </w:r>
      <w:r w:rsidR="00083B72" w:rsidRPr="00083B72">
        <w:rPr>
          <w:rFonts w:ascii="Times New Roman" w:hAnsi="Times New Roman" w:cs="Times New Roman"/>
          <w:sz w:val="28"/>
          <w:szCs w:val="28"/>
          <w:lang w:val="kk-KZ"/>
        </w:rPr>
        <w:t xml:space="preserve">Ғ. Қараш, </w:t>
      </w:r>
      <w:r w:rsidR="00083B72">
        <w:rPr>
          <w:rFonts w:ascii="Times New Roman" w:hAnsi="Times New Roman" w:cs="Times New Roman"/>
          <w:sz w:val="28"/>
          <w:szCs w:val="28"/>
          <w:lang w:val="kk-KZ"/>
        </w:rPr>
        <w:t xml:space="preserve">А. Қонқашпайұлы, </w:t>
      </w:r>
      <w:r w:rsidR="00083B72" w:rsidRPr="00083B72">
        <w:rPr>
          <w:rFonts w:ascii="Times New Roman" w:hAnsi="Times New Roman" w:cs="Times New Roman"/>
          <w:sz w:val="28"/>
          <w:szCs w:val="28"/>
          <w:lang w:val="kk-KZ"/>
        </w:rPr>
        <w:t>Ж. Күдерин</w:t>
      </w:r>
      <w:r w:rsidR="00083B72">
        <w:rPr>
          <w:rFonts w:ascii="Times New Roman" w:hAnsi="Times New Roman" w:cs="Times New Roman"/>
          <w:sz w:val="28"/>
          <w:szCs w:val="28"/>
          <w:lang w:val="kk-KZ"/>
        </w:rPr>
        <w:t xml:space="preserve">, Х. Досмұхамедұлы, </w:t>
      </w:r>
      <w:r w:rsidR="00083B72" w:rsidRPr="00083B72">
        <w:rPr>
          <w:rFonts w:ascii="Times New Roman" w:hAnsi="Times New Roman" w:cs="Times New Roman"/>
          <w:sz w:val="28"/>
          <w:szCs w:val="28"/>
          <w:lang w:val="kk-KZ"/>
        </w:rPr>
        <w:t xml:space="preserve">Н. Төреқұлов, </w:t>
      </w:r>
      <w:r w:rsidR="00083B72">
        <w:rPr>
          <w:rFonts w:ascii="Times New Roman" w:hAnsi="Times New Roman" w:cs="Times New Roman"/>
          <w:sz w:val="28"/>
          <w:szCs w:val="28"/>
          <w:lang w:val="kk-KZ"/>
        </w:rPr>
        <w:t>Ж. Аймауытұлы,</w:t>
      </w:r>
      <w:r w:rsidR="00083B72" w:rsidRPr="00083B72">
        <w:rPr>
          <w:rFonts w:ascii="Times New Roman" w:hAnsi="Times New Roman" w:cs="Times New Roman"/>
          <w:sz w:val="28"/>
          <w:szCs w:val="28"/>
          <w:lang w:val="kk-KZ"/>
        </w:rPr>
        <w:t xml:space="preserve"> </w:t>
      </w:r>
      <w:r w:rsidR="00083B72">
        <w:rPr>
          <w:rFonts w:ascii="Times New Roman" w:hAnsi="Times New Roman" w:cs="Times New Roman"/>
          <w:sz w:val="28"/>
          <w:szCs w:val="28"/>
          <w:lang w:val="kk-KZ"/>
        </w:rPr>
        <w:t xml:space="preserve">М. Жұмабаев, </w:t>
      </w:r>
      <w:r>
        <w:rPr>
          <w:rFonts w:ascii="Times New Roman" w:hAnsi="Times New Roman" w:cs="Times New Roman"/>
          <w:sz w:val="28"/>
          <w:szCs w:val="28"/>
          <w:lang w:val="kk-KZ"/>
        </w:rPr>
        <w:t>Қ. Жұбанов т.б. еңбектері негізінде зерделенді. Салғастырмалы терминтану бойынша</w:t>
      </w:r>
      <w:r w:rsidRPr="002C1E29">
        <w:rPr>
          <w:rFonts w:ascii="Times New Roman" w:hAnsi="Times New Roman" w:cs="Times New Roman"/>
          <w:sz w:val="28"/>
          <w:szCs w:val="28"/>
          <w:lang w:val="kk-KZ"/>
        </w:rPr>
        <w:t xml:space="preserve"> Д.С. Лотте</w:t>
      </w:r>
      <w:r>
        <w:rPr>
          <w:rFonts w:ascii="Times New Roman" w:hAnsi="Times New Roman" w:cs="Times New Roman"/>
          <w:sz w:val="28"/>
          <w:szCs w:val="28"/>
          <w:lang w:val="kk-KZ"/>
        </w:rPr>
        <w:t>,</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М.О. Исамбаев, Е. Рамазанов, Е.А. Молдатаев, С.С. Джансеитова, Ж.С. Бейсенова, Р.С. Баймуханбетова, Г.К. Исмаилова, К.А. Ашинова, А.Р. Сулькарнаева, Г.З. Бейсембаева, А.Т. Баекеева, Г.А. Қожахметова т.б. еңбектер назарға алынды. Терминнің функционалды бағыты Б.Н. Головин, И.В. Арнольд, В.М. Лейчик, </w:t>
      </w:r>
      <w:r w:rsidRPr="00D71EE2">
        <w:rPr>
          <w:rFonts w:ascii="Times New Roman" w:hAnsi="Times New Roman" w:cs="Times New Roman"/>
          <w:sz w:val="28"/>
          <w:szCs w:val="28"/>
          <w:lang w:val="kk-KZ"/>
        </w:rPr>
        <w:t xml:space="preserve"> </w:t>
      </w:r>
      <w:r>
        <w:rPr>
          <w:rFonts w:ascii="Times New Roman" w:hAnsi="Times New Roman" w:cs="Times New Roman"/>
          <w:sz w:val="28"/>
          <w:szCs w:val="28"/>
          <w:lang w:val="kk-KZ"/>
        </w:rPr>
        <w:t>В.П. Даниленко, А.С. Герд, Л.Б. Ткачева т.б. еңбектері бойынша талданды. Семасиологиялық терминтаным бойынша С.В. Гринев-Гриневич, Ө. Айтбаев, Б. Қалиев, Ш. Құрманбайұлы, Е. Әбдірәсілов, С.Қ. Әлісжанов, С.С. Исакова,</w:t>
      </w:r>
      <w:r w:rsidRPr="00855223">
        <w:rPr>
          <w:rFonts w:ascii="Times New Roman" w:hAnsi="Times New Roman" w:cs="Times New Roman"/>
          <w:sz w:val="28"/>
          <w:szCs w:val="28"/>
          <w:lang w:val="kk-KZ"/>
        </w:rPr>
        <w:t xml:space="preserve"> </w:t>
      </w:r>
      <w:r>
        <w:rPr>
          <w:rFonts w:ascii="Times New Roman" w:hAnsi="Times New Roman" w:cs="Times New Roman"/>
          <w:sz w:val="28"/>
          <w:szCs w:val="28"/>
          <w:lang w:val="kk-KZ"/>
        </w:rPr>
        <w:t>Қ.Ж. Айдарбек, Б. Жөнкешов, С. Құлманов т.б.</w:t>
      </w:r>
      <w:r w:rsidRPr="002F26C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ғалымдардың еңбектері басшылыққа алынды. </w:t>
      </w:r>
      <w:r w:rsidRPr="002F26C1">
        <w:rPr>
          <w:rFonts w:ascii="Times New Roman" w:hAnsi="Times New Roman" w:cs="Times New Roman"/>
          <w:sz w:val="28"/>
          <w:szCs w:val="28"/>
          <w:lang w:val="kk-KZ"/>
        </w:rPr>
        <w:t>Терминді зерттеудің ономасиологиялық бағыты В.П. Даниленко</w:t>
      </w:r>
      <w:r>
        <w:rPr>
          <w:rFonts w:ascii="Times New Roman" w:hAnsi="Times New Roman" w:cs="Times New Roman"/>
          <w:sz w:val="28"/>
          <w:szCs w:val="28"/>
          <w:lang w:val="kk-KZ"/>
        </w:rPr>
        <w:t>,</w:t>
      </w:r>
      <w:r w:rsidRPr="002F26C1">
        <w:rPr>
          <w:rFonts w:ascii="Times New Roman" w:hAnsi="Times New Roman" w:cs="Times New Roman"/>
          <w:sz w:val="28"/>
          <w:szCs w:val="28"/>
          <w:lang w:val="kk-KZ"/>
        </w:rPr>
        <w:t xml:space="preserve"> Қ.Ж. Айдарбек</w:t>
      </w:r>
      <w:r>
        <w:rPr>
          <w:rFonts w:ascii="Times New Roman" w:hAnsi="Times New Roman" w:cs="Times New Roman"/>
          <w:sz w:val="28"/>
          <w:szCs w:val="28"/>
          <w:lang w:val="kk-KZ"/>
        </w:rPr>
        <w:t xml:space="preserve">, </w:t>
      </w:r>
      <w:r w:rsidRPr="00412201">
        <w:rPr>
          <w:rFonts w:ascii="Times New Roman" w:hAnsi="Times New Roman" w:cs="Times New Roman"/>
          <w:sz w:val="28"/>
          <w:szCs w:val="28"/>
          <w:lang w:val="kk-KZ"/>
        </w:rPr>
        <w:t>А.З-Қ. Бисенғали, Қ.С. Алдашева</w:t>
      </w:r>
      <w:r>
        <w:rPr>
          <w:rFonts w:ascii="Times New Roman" w:hAnsi="Times New Roman" w:cs="Times New Roman"/>
          <w:sz w:val="28"/>
          <w:szCs w:val="28"/>
          <w:lang w:val="kk-KZ"/>
        </w:rPr>
        <w:t xml:space="preserve"> еңбектері, </w:t>
      </w:r>
      <w:r w:rsidRPr="002C1E29">
        <w:rPr>
          <w:rFonts w:ascii="Times New Roman" w:hAnsi="Times New Roman" w:cs="Times New Roman"/>
          <w:sz w:val="28"/>
          <w:szCs w:val="28"/>
          <w:lang w:val="kk-KZ"/>
        </w:rPr>
        <w:t xml:space="preserve">әлеуметтік-лингвистикалық терминтану </w:t>
      </w:r>
      <w:r>
        <w:rPr>
          <w:rFonts w:ascii="Times New Roman" w:hAnsi="Times New Roman" w:cs="Times New Roman"/>
          <w:sz w:val="28"/>
          <w:szCs w:val="28"/>
          <w:lang w:val="kk-KZ"/>
        </w:rPr>
        <w:t xml:space="preserve">Е.Д. Поливанов, </w:t>
      </w:r>
      <w:r w:rsidRPr="002C1E29">
        <w:rPr>
          <w:rFonts w:ascii="Times New Roman" w:hAnsi="Times New Roman" w:cs="Times New Roman"/>
          <w:sz w:val="28"/>
          <w:szCs w:val="28"/>
          <w:lang w:val="kk-KZ"/>
        </w:rPr>
        <w:t>И.В. Арнольд, О.Б. Алексеев, М.В. Володина, Л.В</w:t>
      </w:r>
      <w:r>
        <w:rPr>
          <w:rFonts w:ascii="Times New Roman" w:hAnsi="Times New Roman" w:cs="Times New Roman"/>
          <w:sz w:val="28"/>
          <w:szCs w:val="28"/>
          <w:lang w:val="kk-KZ"/>
        </w:rPr>
        <w:t>. Ивина, О.Г. Козловская</w:t>
      </w:r>
      <w:r w:rsidRPr="002C1E29">
        <w:rPr>
          <w:rFonts w:ascii="Times New Roman" w:hAnsi="Times New Roman" w:cs="Times New Roman"/>
          <w:sz w:val="28"/>
          <w:szCs w:val="28"/>
          <w:lang w:val="kk-KZ"/>
        </w:rPr>
        <w:t>, Д.И. Лебедев, А.В. Суперанский жән</w:t>
      </w:r>
      <w:r>
        <w:rPr>
          <w:rFonts w:ascii="Times New Roman" w:hAnsi="Times New Roman" w:cs="Times New Roman"/>
          <w:sz w:val="28"/>
          <w:szCs w:val="28"/>
          <w:lang w:val="kk-KZ"/>
        </w:rPr>
        <w:t>е т.б. ғалымдар еңбектері негізінде зерделенді.</w:t>
      </w:r>
      <w:r w:rsidRPr="002C1E29">
        <w:rPr>
          <w:rFonts w:ascii="Times New Roman" w:hAnsi="Times New Roman" w:cs="Times New Roman"/>
          <w:sz w:val="28"/>
          <w:szCs w:val="28"/>
          <w:lang w:val="kk-KZ"/>
        </w:rPr>
        <w:t xml:space="preserve"> </w:t>
      </w:r>
    </w:p>
    <w:p w:rsidR="00875C07" w:rsidRDefault="00875C07" w:rsidP="00875C0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0C39E5">
        <w:rPr>
          <w:rFonts w:ascii="Times New Roman" w:hAnsi="Times New Roman" w:cs="Times New Roman"/>
          <w:sz w:val="28"/>
          <w:szCs w:val="28"/>
          <w:lang w:val="kk-KZ"/>
        </w:rPr>
        <w:t xml:space="preserve"> </w:t>
      </w:r>
      <w:r>
        <w:rPr>
          <w:rFonts w:ascii="Times New Roman" w:hAnsi="Times New Roman" w:cs="Times New Roman"/>
          <w:sz w:val="28"/>
          <w:szCs w:val="28"/>
          <w:lang w:val="kk-KZ"/>
        </w:rPr>
        <w:t>Когнитивті</w:t>
      </w:r>
      <w:r w:rsidR="00EA6DAA">
        <w:rPr>
          <w:rFonts w:ascii="Times New Roman" w:hAnsi="Times New Roman" w:cs="Times New Roman"/>
          <w:sz w:val="28"/>
          <w:szCs w:val="28"/>
          <w:lang w:val="kk-KZ"/>
        </w:rPr>
        <w:t>к</w:t>
      </w:r>
      <w:r w:rsidRPr="007413DF">
        <w:rPr>
          <w:rFonts w:ascii="Times New Roman" w:hAnsi="Times New Roman" w:cs="Times New Roman"/>
          <w:sz w:val="28"/>
          <w:szCs w:val="28"/>
          <w:lang w:val="kk-KZ"/>
        </w:rPr>
        <w:t xml:space="preserve"> терминтанымның теориялық мәселелері</w:t>
      </w:r>
      <w:r>
        <w:rPr>
          <w:rFonts w:ascii="Times New Roman" w:hAnsi="Times New Roman" w:cs="Times New Roman"/>
          <w:sz w:val="28"/>
          <w:szCs w:val="28"/>
          <w:lang w:val="kk-KZ"/>
        </w:rPr>
        <w:t xml:space="preserve"> бойынша</w:t>
      </w:r>
      <w:r w:rsidRPr="007413DF">
        <w:rPr>
          <w:rFonts w:ascii="Times New Roman" w:hAnsi="Times New Roman" w:cs="Times New Roman"/>
          <w:sz w:val="28"/>
          <w:szCs w:val="28"/>
          <w:lang w:val="kk-KZ"/>
        </w:rPr>
        <w:t xml:space="preserve"> </w:t>
      </w:r>
      <w:r>
        <w:rPr>
          <w:rFonts w:ascii="Times New Roman" w:hAnsi="Times New Roman" w:cs="Times New Roman"/>
          <w:sz w:val="28"/>
          <w:szCs w:val="28"/>
          <w:lang w:val="kk-KZ"/>
        </w:rPr>
        <w:t>В.М. Лейчик</w:t>
      </w:r>
      <w:r w:rsidRPr="007413DF">
        <w:rPr>
          <w:rFonts w:ascii="Times New Roman" w:hAnsi="Times New Roman" w:cs="Times New Roman"/>
          <w:sz w:val="28"/>
          <w:szCs w:val="28"/>
          <w:lang w:val="kk-KZ"/>
        </w:rPr>
        <w:t xml:space="preserve">, М.Н. </w:t>
      </w:r>
      <w:r>
        <w:rPr>
          <w:rFonts w:ascii="Times New Roman" w:hAnsi="Times New Roman" w:cs="Times New Roman"/>
          <w:sz w:val="28"/>
          <w:szCs w:val="28"/>
          <w:lang w:val="kk-KZ"/>
        </w:rPr>
        <w:t>Володина</w:t>
      </w:r>
      <w:r w:rsidRPr="007413DF">
        <w:rPr>
          <w:rFonts w:ascii="Times New Roman" w:hAnsi="Times New Roman" w:cs="Times New Roman"/>
          <w:sz w:val="28"/>
          <w:szCs w:val="28"/>
          <w:lang w:val="kk-KZ"/>
        </w:rPr>
        <w:t xml:space="preserve">, Е.И. </w:t>
      </w:r>
      <w:r>
        <w:rPr>
          <w:rFonts w:ascii="Times New Roman" w:hAnsi="Times New Roman" w:cs="Times New Roman"/>
          <w:sz w:val="28"/>
          <w:szCs w:val="28"/>
          <w:lang w:val="kk-KZ"/>
        </w:rPr>
        <w:t>Голованова,</w:t>
      </w:r>
      <w:r w:rsidRPr="007413DF">
        <w:rPr>
          <w:rFonts w:ascii="Times New Roman" w:hAnsi="Times New Roman" w:cs="Times New Roman"/>
          <w:sz w:val="28"/>
          <w:szCs w:val="28"/>
          <w:lang w:val="kk-KZ"/>
        </w:rPr>
        <w:t xml:space="preserve"> Л.</w:t>
      </w:r>
      <w:r>
        <w:rPr>
          <w:rFonts w:ascii="Times New Roman" w:hAnsi="Times New Roman" w:cs="Times New Roman"/>
          <w:sz w:val="28"/>
          <w:szCs w:val="28"/>
          <w:lang w:val="kk-KZ"/>
        </w:rPr>
        <w:t>М. Алексеева</w:t>
      </w:r>
      <w:r w:rsidRPr="007413DF">
        <w:rPr>
          <w:rFonts w:ascii="Times New Roman" w:hAnsi="Times New Roman" w:cs="Times New Roman"/>
          <w:sz w:val="28"/>
          <w:szCs w:val="28"/>
          <w:lang w:val="kk-KZ"/>
        </w:rPr>
        <w:t xml:space="preserve">, </w:t>
      </w:r>
      <w:r>
        <w:rPr>
          <w:rFonts w:ascii="Times New Roman" w:hAnsi="Times New Roman" w:cs="Times New Roman"/>
          <w:sz w:val="28"/>
          <w:szCs w:val="28"/>
          <w:lang w:val="kk-KZ"/>
        </w:rPr>
        <w:t>С.Л. Мишланова</w:t>
      </w:r>
      <w:r w:rsidRPr="007413DF">
        <w:rPr>
          <w:rFonts w:ascii="Times New Roman" w:hAnsi="Times New Roman" w:cs="Times New Roman"/>
          <w:sz w:val="28"/>
          <w:szCs w:val="28"/>
          <w:lang w:val="kk-KZ"/>
        </w:rPr>
        <w:t>, Л.А.</w:t>
      </w:r>
      <w:r>
        <w:rPr>
          <w:rFonts w:ascii="Times New Roman" w:hAnsi="Times New Roman" w:cs="Times New Roman"/>
          <w:sz w:val="28"/>
          <w:szCs w:val="28"/>
          <w:lang w:val="kk-KZ"/>
        </w:rPr>
        <w:t xml:space="preserve"> Манерко, В.Ф. Новодранова, </w:t>
      </w:r>
      <w:r w:rsidRPr="002C1E29">
        <w:rPr>
          <w:rFonts w:ascii="Times New Roman" w:hAnsi="Times New Roman" w:cs="Times New Roman"/>
          <w:sz w:val="28"/>
          <w:szCs w:val="28"/>
          <w:lang w:val="kk-KZ"/>
        </w:rPr>
        <w:t>Ю.А. Вороб</w:t>
      </w:r>
      <w:r>
        <w:rPr>
          <w:rFonts w:ascii="Times New Roman" w:hAnsi="Times New Roman" w:cs="Times New Roman"/>
          <w:sz w:val="28"/>
          <w:szCs w:val="28"/>
          <w:lang w:val="kk-KZ"/>
        </w:rPr>
        <w:t>ь</w:t>
      </w:r>
      <w:r w:rsidRPr="002C1E29">
        <w:rPr>
          <w:rFonts w:ascii="Times New Roman" w:hAnsi="Times New Roman" w:cs="Times New Roman"/>
          <w:sz w:val="28"/>
          <w:szCs w:val="28"/>
          <w:lang w:val="kk-KZ"/>
        </w:rPr>
        <w:t>ев</w:t>
      </w:r>
      <w:r>
        <w:rPr>
          <w:rFonts w:ascii="Times New Roman" w:hAnsi="Times New Roman" w:cs="Times New Roman"/>
          <w:sz w:val="28"/>
          <w:szCs w:val="28"/>
          <w:lang w:val="kk-KZ"/>
        </w:rPr>
        <w:t>а</w:t>
      </w:r>
      <w:r w:rsidRPr="002C1E29">
        <w:rPr>
          <w:rFonts w:ascii="Times New Roman" w:hAnsi="Times New Roman" w:cs="Times New Roman"/>
          <w:sz w:val="28"/>
          <w:szCs w:val="28"/>
          <w:lang w:val="kk-KZ"/>
        </w:rPr>
        <w:t>, И.С.</w:t>
      </w:r>
      <w:r>
        <w:rPr>
          <w:rFonts w:ascii="Times New Roman" w:hAnsi="Times New Roman" w:cs="Times New Roman"/>
          <w:sz w:val="28"/>
          <w:szCs w:val="28"/>
          <w:lang w:val="kk-KZ"/>
        </w:rPr>
        <w:t xml:space="preserve"> Гаврилина, </w:t>
      </w:r>
      <w:r w:rsidRPr="002C1E29">
        <w:rPr>
          <w:rFonts w:ascii="Times New Roman" w:hAnsi="Times New Roman" w:cs="Times New Roman"/>
          <w:sz w:val="28"/>
          <w:szCs w:val="28"/>
          <w:lang w:val="kk-KZ"/>
        </w:rPr>
        <w:t>К.А. Громова, Л.В.</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Ивина,</w:t>
      </w:r>
      <w:r>
        <w:rPr>
          <w:rFonts w:ascii="Times New Roman" w:hAnsi="Times New Roman" w:cs="Times New Roman"/>
          <w:sz w:val="28"/>
          <w:szCs w:val="28"/>
          <w:lang w:val="kk-KZ"/>
        </w:rPr>
        <w:t xml:space="preserve"> О.Г. Козловский, Д.И. Лебедев, М.Т. Қожаева, </w:t>
      </w:r>
      <w:r w:rsidRPr="007413DF">
        <w:rPr>
          <w:rFonts w:ascii="Times New Roman" w:hAnsi="Times New Roman" w:cs="Times New Roman"/>
          <w:sz w:val="28"/>
          <w:szCs w:val="28"/>
          <w:lang w:val="kk-KZ"/>
        </w:rPr>
        <w:t>А.Х. Азаматова</w:t>
      </w:r>
      <w:r>
        <w:rPr>
          <w:rFonts w:ascii="Times New Roman" w:hAnsi="Times New Roman" w:cs="Times New Roman"/>
          <w:sz w:val="28"/>
          <w:szCs w:val="28"/>
          <w:lang w:val="kk-KZ"/>
        </w:rPr>
        <w:t xml:space="preserve">, </w:t>
      </w:r>
      <w:r w:rsidRPr="007413DF">
        <w:rPr>
          <w:rFonts w:ascii="Times New Roman" w:hAnsi="Times New Roman" w:cs="Times New Roman"/>
          <w:sz w:val="28"/>
          <w:szCs w:val="28"/>
          <w:lang w:val="kk-KZ"/>
        </w:rPr>
        <w:t>С.С. Исакова</w:t>
      </w:r>
      <w:r>
        <w:rPr>
          <w:rFonts w:ascii="Times New Roman" w:hAnsi="Times New Roman" w:cs="Times New Roman"/>
          <w:sz w:val="28"/>
          <w:szCs w:val="28"/>
          <w:lang w:val="kk-KZ"/>
        </w:rPr>
        <w:t xml:space="preserve">, </w:t>
      </w:r>
      <w:r w:rsidRPr="007413DF">
        <w:rPr>
          <w:rFonts w:ascii="Times New Roman" w:hAnsi="Times New Roman" w:cs="Times New Roman"/>
          <w:sz w:val="28"/>
          <w:szCs w:val="28"/>
          <w:lang w:val="kk-KZ"/>
        </w:rPr>
        <w:t>Н.У. Абдуллина</w:t>
      </w:r>
      <w:r>
        <w:rPr>
          <w:rFonts w:ascii="Times New Roman" w:hAnsi="Times New Roman" w:cs="Times New Roman"/>
          <w:sz w:val="28"/>
          <w:szCs w:val="28"/>
          <w:lang w:val="kk-KZ"/>
        </w:rPr>
        <w:t xml:space="preserve"> еңбектері негізге алынды. Т</w:t>
      </w:r>
      <w:r w:rsidRPr="007413DF">
        <w:rPr>
          <w:rFonts w:ascii="Times New Roman" w:hAnsi="Times New Roman" w:cs="Times New Roman"/>
          <w:sz w:val="28"/>
          <w:szCs w:val="28"/>
          <w:lang w:val="kk-KZ"/>
        </w:rPr>
        <w:t xml:space="preserve">ерминологиялық концепт, кәсіби концепт </w:t>
      </w:r>
      <w:r>
        <w:rPr>
          <w:rFonts w:ascii="Times New Roman" w:hAnsi="Times New Roman" w:cs="Times New Roman"/>
          <w:sz w:val="28"/>
          <w:szCs w:val="28"/>
          <w:lang w:val="kk-KZ"/>
        </w:rPr>
        <w:t xml:space="preserve">М.В. Прищепенко,  Е.И. Гуреева, К.В. Данилов, </w:t>
      </w:r>
      <w:r w:rsidRPr="007413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ғылыми дискурс </w:t>
      </w:r>
      <w:r w:rsidRPr="007413DF">
        <w:rPr>
          <w:rFonts w:ascii="Times New Roman" w:hAnsi="Times New Roman" w:cs="Times New Roman"/>
          <w:sz w:val="28"/>
          <w:szCs w:val="28"/>
          <w:lang w:val="kk-KZ"/>
        </w:rPr>
        <w:t>С.П. Хижняк</w:t>
      </w:r>
      <w:r>
        <w:rPr>
          <w:rFonts w:ascii="Times New Roman" w:hAnsi="Times New Roman" w:cs="Times New Roman"/>
          <w:sz w:val="28"/>
          <w:szCs w:val="28"/>
          <w:lang w:val="kk-KZ"/>
        </w:rPr>
        <w:t xml:space="preserve">, </w:t>
      </w:r>
      <w:r w:rsidRPr="00412201">
        <w:rPr>
          <w:rFonts w:ascii="Times New Roman" w:hAnsi="Times New Roman" w:cs="Times New Roman"/>
          <w:sz w:val="28"/>
          <w:szCs w:val="28"/>
          <w:lang w:val="kk-KZ"/>
        </w:rPr>
        <w:t>С.С. Исакова,</w:t>
      </w:r>
      <w:r>
        <w:rPr>
          <w:rFonts w:ascii="Times New Roman" w:hAnsi="Times New Roman" w:cs="Times New Roman"/>
          <w:sz w:val="28"/>
          <w:szCs w:val="28"/>
          <w:lang w:val="kk-KZ"/>
        </w:rPr>
        <w:t xml:space="preserve"> салалық терминдерді когнитивтік талдау </w:t>
      </w:r>
      <w:r w:rsidRPr="007413DF">
        <w:rPr>
          <w:rFonts w:ascii="Times New Roman" w:hAnsi="Times New Roman" w:cs="Times New Roman"/>
          <w:sz w:val="28"/>
          <w:szCs w:val="28"/>
          <w:lang w:val="kk-KZ"/>
        </w:rPr>
        <w:t>Л.М-Р. Аллафи, Э.А. Сорокина, Е.А. Слоева, Е.Д. Макаренко, О.</w:t>
      </w:r>
      <w:r>
        <w:rPr>
          <w:rFonts w:ascii="Times New Roman" w:hAnsi="Times New Roman" w:cs="Times New Roman"/>
          <w:sz w:val="28"/>
          <w:szCs w:val="28"/>
          <w:lang w:val="kk-KZ"/>
        </w:rPr>
        <w:t xml:space="preserve">С. Заборовская, Д.Ю. Криницкий, </w:t>
      </w:r>
      <w:r w:rsidRPr="007413DF">
        <w:rPr>
          <w:rFonts w:ascii="Times New Roman" w:hAnsi="Times New Roman" w:cs="Times New Roman"/>
          <w:sz w:val="28"/>
          <w:szCs w:val="28"/>
          <w:lang w:val="kk-KZ"/>
        </w:rPr>
        <w:t>Е.С. Закирова, Е.В. Швецова, С.И. Маджаев</w:t>
      </w:r>
      <w:r>
        <w:rPr>
          <w:rFonts w:ascii="Times New Roman" w:hAnsi="Times New Roman" w:cs="Times New Roman"/>
          <w:sz w:val="28"/>
          <w:szCs w:val="28"/>
          <w:lang w:val="kk-KZ"/>
        </w:rPr>
        <w:t>а</w:t>
      </w:r>
      <w:r w:rsidRPr="007413DF">
        <w:rPr>
          <w:rFonts w:ascii="Times New Roman" w:hAnsi="Times New Roman" w:cs="Times New Roman"/>
          <w:sz w:val="28"/>
          <w:szCs w:val="28"/>
          <w:lang w:val="kk-KZ"/>
        </w:rPr>
        <w:t xml:space="preserve"> т.б.</w:t>
      </w:r>
      <w:r>
        <w:rPr>
          <w:rFonts w:ascii="Times New Roman" w:hAnsi="Times New Roman" w:cs="Times New Roman"/>
          <w:sz w:val="28"/>
          <w:szCs w:val="28"/>
          <w:lang w:val="kk-KZ"/>
        </w:rPr>
        <w:t xml:space="preserve"> еңбектер назарға алынды. Медициналық дискурстағы офтальмология терминдерін когнитивтік-фреймдік талдаудың әдіснамасын жасауда </w:t>
      </w:r>
      <w:r w:rsidRPr="000C4752">
        <w:rPr>
          <w:rFonts w:ascii="Times New Roman" w:hAnsi="Times New Roman" w:cs="Times New Roman"/>
          <w:sz w:val="28"/>
          <w:szCs w:val="28"/>
          <w:lang w:val="kk-KZ"/>
        </w:rPr>
        <w:t>О.В. Гусельникова</w:t>
      </w:r>
      <w:r>
        <w:rPr>
          <w:rFonts w:ascii="Times New Roman" w:hAnsi="Times New Roman" w:cs="Times New Roman"/>
          <w:sz w:val="28"/>
          <w:szCs w:val="28"/>
          <w:lang w:val="kk-KZ"/>
        </w:rPr>
        <w:t>ның</w:t>
      </w:r>
      <w:r>
        <w:rPr>
          <w:rStyle w:val="ezkurwreuab5ozgtqnkl"/>
          <w:rFonts w:ascii="Times New Roman" w:hAnsi="Times New Roman"/>
          <w:lang w:val="kk-KZ"/>
        </w:rPr>
        <w:t>,</w:t>
      </w:r>
      <w:r>
        <w:rPr>
          <w:rFonts w:ascii="Times New Roman" w:hAnsi="Times New Roman" w:cs="Times New Roman"/>
          <w:sz w:val="28"/>
          <w:szCs w:val="28"/>
          <w:lang w:val="kk-KZ"/>
        </w:rPr>
        <w:t xml:space="preserve"> </w:t>
      </w:r>
      <w:r w:rsidRPr="000C4752">
        <w:rPr>
          <w:rFonts w:ascii="Times New Roman" w:hAnsi="Times New Roman" w:cs="Times New Roman"/>
          <w:sz w:val="28"/>
          <w:szCs w:val="28"/>
          <w:lang w:val="kk-KZ"/>
        </w:rPr>
        <w:t>М.Г. Заседателева</w:t>
      </w:r>
      <w:r>
        <w:rPr>
          <w:rFonts w:ascii="Times New Roman" w:hAnsi="Times New Roman" w:cs="Times New Roman"/>
          <w:sz w:val="28"/>
          <w:szCs w:val="28"/>
          <w:lang w:val="kk-KZ"/>
        </w:rPr>
        <w:t>ның</w:t>
      </w:r>
      <w:r>
        <w:rPr>
          <w:rStyle w:val="ezkurwreuab5ozgtqnkl"/>
          <w:rFonts w:ascii="Times New Roman" w:hAnsi="Times New Roman"/>
          <w:lang w:val="kk-KZ"/>
        </w:rPr>
        <w:t xml:space="preserve">, </w:t>
      </w:r>
      <w:r w:rsidRPr="00B85747">
        <w:rPr>
          <w:rFonts w:ascii="Times New Roman" w:hAnsi="Times New Roman" w:cs="Times New Roman"/>
          <w:sz w:val="28"/>
          <w:szCs w:val="28"/>
          <w:lang w:val="kk-KZ"/>
        </w:rPr>
        <w:t>Ю.С. Смирнова</w:t>
      </w:r>
      <w:r>
        <w:rPr>
          <w:rFonts w:ascii="Times New Roman" w:hAnsi="Times New Roman" w:cs="Times New Roman"/>
          <w:sz w:val="28"/>
          <w:szCs w:val="28"/>
          <w:lang w:val="kk-KZ"/>
        </w:rPr>
        <w:t xml:space="preserve">ның, А.З. Абдурахманованың, П.А. Фабердің, </w:t>
      </w:r>
      <w:r w:rsidRPr="00552E38">
        <w:rPr>
          <w:rFonts w:ascii="Times New Roman" w:hAnsi="Times New Roman" w:cs="Times New Roman"/>
          <w:sz w:val="28"/>
          <w:szCs w:val="28"/>
          <w:lang w:val="kk-KZ"/>
        </w:rPr>
        <w:t>С.Л. Мишланова, Н.В. Бисерова, А.А. Филиппова</w:t>
      </w:r>
      <w:r>
        <w:rPr>
          <w:rFonts w:ascii="Times New Roman" w:hAnsi="Times New Roman" w:cs="Times New Roman"/>
          <w:sz w:val="28"/>
          <w:szCs w:val="28"/>
          <w:lang w:val="kk-KZ"/>
        </w:rPr>
        <w:t>ның еңбектері негізге алынды.</w:t>
      </w:r>
    </w:p>
    <w:p w:rsidR="00875C07" w:rsidRPr="00BE0E7E" w:rsidRDefault="00875C07" w:rsidP="00875C0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B58EC">
        <w:rPr>
          <w:rFonts w:ascii="Times New Roman" w:hAnsi="Times New Roman" w:cs="Times New Roman"/>
          <w:b/>
          <w:sz w:val="28"/>
          <w:szCs w:val="28"/>
          <w:lang w:val="kk-KZ"/>
        </w:rPr>
        <w:t xml:space="preserve">Зерттеу дереккөздері. </w:t>
      </w:r>
      <w:r w:rsidRPr="001B58EC">
        <w:rPr>
          <w:rFonts w:ascii="Times New Roman" w:hAnsi="Times New Roman" w:cs="Times New Roman"/>
          <w:sz w:val="28"/>
          <w:szCs w:val="28"/>
          <w:lang w:val="kk-KZ"/>
        </w:rPr>
        <w:t>Зерттеудің негізгі материалдары ретінде қазақ және ағылшын офтальмология терминдері және олардың сөздік мақалалардағы және оқулықтардағы анықтамалары алынды.</w:t>
      </w:r>
      <w:r w:rsidRPr="001B58EC">
        <w:rPr>
          <w:rFonts w:ascii="Times New Roman" w:hAnsi="Times New Roman" w:cs="Times New Roman"/>
          <w:b/>
          <w:sz w:val="28"/>
          <w:szCs w:val="28"/>
          <w:lang w:val="kk-KZ"/>
        </w:rPr>
        <w:t xml:space="preserve"> </w:t>
      </w:r>
      <w:r w:rsidRPr="001B58EC">
        <w:rPr>
          <w:rFonts w:ascii="Times New Roman" w:hAnsi="Times New Roman" w:cs="Times New Roman"/>
          <w:sz w:val="28"/>
          <w:szCs w:val="28"/>
          <w:lang w:val="kk-KZ"/>
        </w:rPr>
        <w:t>Қазақ тіліндегі көз аурулары терминдер корпусын құруға 20 сөздік жиналды. Олар 1963-2014 жылдар</w:t>
      </w:r>
      <w:r w:rsidR="00EA6DAA">
        <w:rPr>
          <w:rFonts w:ascii="Times New Roman" w:hAnsi="Times New Roman" w:cs="Times New Roman"/>
          <w:sz w:val="28"/>
          <w:szCs w:val="28"/>
          <w:lang w:val="kk-KZ"/>
        </w:rPr>
        <w:t>да</w:t>
      </w:r>
      <w:r w:rsidRPr="001B58EC">
        <w:rPr>
          <w:rFonts w:ascii="Times New Roman" w:hAnsi="Times New Roman" w:cs="Times New Roman"/>
          <w:sz w:val="28"/>
          <w:szCs w:val="28"/>
          <w:lang w:val="kk-KZ"/>
        </w:rPr>
        <w:t xml:space="preserve"> жарық көрген. Қ. Жалмұхамедовтің «Көз аурулары терминдерінің орысша-қазақша қысқаша түсіндірме сөздігі» (1977, 96 бет), С. Төлеуова, Ж.Ғ. Мұстафинаның құрастырған «Көз аурулары саласында жиі қолданылатын атаулардың орысша-қазақша сөздігі» (1998, 107 бет), М. Исамбаев, А.А. Сүлейменов құрастырған «Медициналық анықтамалық» (1965, 125 бет), С.Ж. Керімбеков «Физиология атауларының орысша-қазақша түсіндірме сөздігі» (1992, 280 бет) бойынша 38 баспа табақ мәтін </w:t>
      </w:r>
      <w:r>
        <w:rPr>
          <w:rFonts w:ascii="Times New Roman" w:hAnsi="Times New Roman" w:cs="Times New Roman"/>
          <w:sz w:val="28"/>
          <w:szCs w:val="28"/>
          <w:lang w:val="kk-KZ"/>
        </w:rPr>
        <w:t xml:space="preserve">талдауға алынды, нәтижесінде </w:t>
      </w:r>
      <w:r w:rsidRPr="00412201">
        <w:rPr>
          <w:rFonts w:ascii="Times New Roman" w:hAnsi="Times New Roman" w:cs="Times New Roman"/>
          <w:sz w:val="28"/>
          <w:szCs w:val="28"/>
          <w:lang w:val="kk-KZ"/>
        </w:rPr>
        <w:t>350-ге</w:t>
      </w:r>
      <w:r w:rsidRPr="001B58EC">
        <w:rPr>
          <w:rFonts w:ascii="Times New Roman" w:hAnsi="Times New Roman" w:cs="Times New Roman"/>
          <w:sz w:val="28"/>
          <w:szCs w:val="28"/>
          <w:lang w:val="kk-KZ"/>
        </w:rPr>
        <w:t xml:space="preserve"> жуық офтальмология терминдері және олардың анықтамалары жиналды. Ағылшын тілі бойынша 12 сөздік корпусы жиналды. Олардың ішінде ағылшын офтальмологиялық терминдер сөздігінің саны – </w:t>
      </w:r>
      <w:r w:rsidRPr="009C4564">
        <w:rPr>
          <w:rFonts w:ascii="Times New Roman" w:hAnsi="Times New Roman" w:cs="Times New Roman"/>
          <w:sz w:val="28"/>
          <w:szCs w:val="28"/>
          <w:lang w:val="kk-KZ"/>
        </w:rPr>
        <w:t>3.</w:t>
      </w:r>
      <w:r w:rsidRPr="00833D0E">
        <w:rPr>
          <w:rFonts w:ascii="Times New Roman" w:hAnsi="Times New Roman" w:cs="Times New Roman"/>
          <w:i/>
          <w:sz w:val="28"/>
          <w:szCs w:val="28"/>
          <w:lang w:val="kk-KZ"/>
        </w:rPr>
        <w:t xml:space="preserve"> </w:t>
      </w:r>
      <w:r w:rsidRPr="00833D0E">
        <w:rPr>
          <w:rStyle w:val="ab"/>
          <w:rFonts w:ascii="Times New Roman" w:hAnsi="Times New Roman" w:cs="Times New Roman"/>
          <w:i w:val="0"/>
          <w:sz w:val="28"/>
          <w:szCs w:val="28"/>
          <w:shd w:val="clear" w:color="auto" w:fill="FFFFFF"/>
          <w:lang w:val="kk-KZ"/>
        </w:rPr>
        <w:t>Millodot: Dictionary of Optometry and Visual Science, 7th edition</w:t>
      </w:r>
      <w:r w:rsidRPr="00833D0E">
        <w:rPr>
          <w:rFonts w:ascii="Times New Roman" w:hAnsi="Times New Roman" w:cs="Times New Roman"/>
          <w:i/>
          <w:sz w:val="28"/>
          <w:szCs w:val="28"/>
          <w:shd w:val="clear" w:color="auto" w:fill="FFFFFF"/>
          <w:lang w:val="kk-KZ"/>
        </w:rPr>
        <w:t>. (2009).</w:t>
      </w:r>
      <w:r w:rsidRPr="001B58EC">
        <w:rPr>
          <w:rFonts w:ascii="Times New Roman" w:hAnsi="Times New Roman" w:cs="Times New Roman"/>
          <w:sz w:val="28"/>
          <w:szCs w:val="28"/>
          <w:shd w:val="clear" w:color="auto" w:fill="FFFFFF"/>
          <w:lang w:val="kk-KZ"/>
        </w:rPr>
        <w:t> </w:t>
      </w:r>
      <w:r w:rsidRPr="001B58EC">
        <w:rPr>
          <w:rStyle w:val="ab"/>
          <w:rFonts w:ascii="Times New Roman" w:hAnsi="Times New Roman" w:cs="Times New Roman"/>
          <w:sz w:val="28"/>
          <w:szCs w:val="28"/>
          <w:shd w:val="clear" w:color="auto" w:fill="FFFFFF"/>
          <w:lang w:val="kk-KZ"/>
        </w:rPr>
        <w:t xml:space="preserve"> </w:t>
      </w:r>
      <w:hyperlink r:id="rId8" w:history="1">
        <w:r w:rsidRPr="001B58EC">
          <w:rPr>
            <w:rStyle w:val="a4"/>
            <w:rFonts w:ascii="Times New Roman" w:hAnsi="Times New Roman" w:cs="Times New Roman"/>
            <w:sz w:val="28"/>
            <w:szCs w:val="28"/>
            <w:shd w:val="clear" w:color="auto" w:fill="FFFFFF"/>
            <w:lang w:val="kk-KZ"/>
          </w:rPr>
          <w:t>https://medical-dictionary.thefreedictionary.com/ophthalmological</w:t>
        </w:r>
      </w:hyperlink>
      <w:r w:rsidRPr="001B58EC">
        <w:rPr>
          <w:rStyle w:val="a4"/>
          <w:rFonts w:ascii="Times New Roman" w:hAnsi="Times New Roman" w:cs="Times New Roman"/>
          <w:sz w:val="28"/>
          <w:szCs w:val="28"/>
          <w:shd w:val="clear" w:color="auto" w:fill="FFFFFF"/>
          <w:lang w:val="kk-KZ"/>
        </w:rPr>
        <w:t>,</w:t>
      </w:r>
      <w:r w:rsidRPr="001B58EC">
        <w:rPr>
          <w:rFonts w:ascii="Times New Roman" w:hAnsi="Times New Roman" w:cs="Times New Roman"/>
          <w:sz w:val="28"/>
          <w:szCs w:val="28"/>
          <w:lang w:val="en-US"/>
        </w:rPr>
        <w:t xml:space="preserve"> R.J. Barry, A.K. Denniston A Dictionary Ophthalmology</w:t>
      </w:r>
      <w:r w:rsidRPr="001B58EC">
        <w:rPr>
          <w:rFonts w:ascii="Times New Roman" w:hAnsi="Times New Roman" w:cs="Times New Roman"/>
          <w:sz w:val="28"/>
          <w:szCs w:val="28"/>
          <w:lang w:val="kk-KZ"/>
        </w:rPr>
        <w:t xml:space="preserve">. </w:t>
      </w:r>
      <w:r w:rsidRPr="001B58EC">
        <w:rPr>
          <w:rFonts w:ascii="Times New Roman" w:hAnsi="Times New Roman" w:cs="Times New Roman"/>
          <w:sz w:val="28"/>
          <w:szCs w:val="28"/>
          <w:lang w:val="en-US"/>
        </w:rPr>
        <w:t>Publisher: Oxford University Press</w:t>
      </w:r>
      <w:r w:rsidRPr="001B58EC">
        <w:rPr>
          <w:rFonts w:ascii="Times New Roman" w:hAnsi="Times New Roman" w:cs="Times New Roman"/>
          <w:sz w:val="28"/>
          <w:szCs w:val="28"/>
          <w:lang w:val="kk-KZ"/>
        </w:rPr>
        <w:t xml:space="preserve"> </w:t>
      </w:r>
      <w:r w:rsidRPr="001B58EC">
        <w:rPr>
          <w:rFonts w:ascii="Times New Roman" w:hAnsi="Times New Roman" w:cs="Times New Roman"/>
          <w:sz w:val="28"/>
          <w:szCs w:val="28"/>
          <w:lang w:val="en-US"/>
        </w:rPr>
        <w:t>Published online: 2017</w:t>
      </w:r>
      <w:r w:rsidRPr="001B58EC">
        <w:rPr>
          <w:rFonts w:ascii="Times New Roman" w:hAnsi="Times New Roman" w:cs="Times New Roman"/>
          <w:sz w:val="28"/>
          <w:szCs w:val="28"/>
          <w:lang w:val="kk-KZ"/>
        </w:rPr>
        <w:t xml:space="preserve"> </w:t>
      </w:r>
      <w:r w:rsidRPr="001B58EC">
        <w:rPr>
          <w:rFonts w:ascii="Times New Roman" w:hAnsi="Times New Roman" w:cs="Times New Roman"/>
          <w:sz w:val="28"/>
          <w:szCs w:val="28"/>
          <w:lang w:val="en-US"/>
        </w:rPr>
        <w:t>DOI:10.1093/acref/9780191830099.001.0001</w:t>
      </w:r>
      <w:r w:rsidRPr="001B58EC">
        <w:rPr>
          <w:rFonts w:ascii="Times New Roman" w:hAnsi="Times New Roman" w:cs="Times New Roman"/>
          <w:sz w:val="28"/>
          <w:szCs w:val="28"/>
          <w:lang w:val="kk-KZ"/>
        </w:rPr>
        <w:t xml:space="preserve">, </w:t>
      </w:r>
      <w:r w:rsidRPr="001B58EC">
        <w:rPr>
          <w:rStyle w:val="ab"/>
          <w:rFonts w:ascii="Times New Roman" w:hAnsi="Times New Roman" w:cs="Times New Roman"/>
          <w:sz w:val="28"/>
          <w:szCs w:val="28"/>
          <w:shd w:val="clear" w:color="auto" w:fill="FFFFFF"/>
          <w:lang w:val="en-US"/>
        </w:rPr>
        <w:t>Jeffrey D. Henderer</w:t>
      </w:r>
      <w:r w:rsidRPr="001B58EC">
        <w:rPr>
          <w:rStyle w:val="base"/>
          <w:rFonts w:ascii="Times New Roman" w:hAnsi="Times New Roman" w:cs="Times New Roman"/>
          <w:sz w:val="28"/>
          <w:szCs w:val="28"/>
          <w:lang w:val="en-US"/>
        </w:rPr>
        <w:t xml:space="preserve"> Dictionary of Eye Terminology</w:t>
      </w:r>
      <w:r>
        <w:rPr>
          <w:rFonts w:ascii="Times New Roman" w:hAnsi="Times New Roman" w:cs="Times New Roman"/>
          <w:sz w:val="28"/>
          <w:szCs w:val="28"/>
          <w:shd w:val="clear" w:color="auto" w:fill="FFFFFF"/>
          <w:lang w:val="kk-KZ"/>
        </w:rPr>
        <w:t xml:space="preserve">. </w:t>
      </w:r>
      <w:r w:rsidRPr="00876F0D">
        <w:rPr>
          <w:rFonts w:ascii="Times New Roman" w:hAnsi="Times New Roman" w:cs="Times New Roman"/>
          <w:sz w:val="28"/>
          <w:szCs w:val="28"/>
          <w:shd w:val="clear" w:color="auto" w:fill="FFFFFF"/>
          <w:lang w:val="kk-KZ"/>
        </w:rPr>
        <w:t>Released:</w:t>
      </w:r>
      <w:r w:rsidRPr="001B58EC">
        <w:rPr>
          <w:rFonts w:ascii="Times New Roman" w:hAnsi="Times New Roman" w:cs="Times New Roman"/>
          <w:sz w:val="28"/>
          <w:szCs w:val="28"/>
          <w:shd w:val="clear" w:color="auto" w:fill="FFFFFF"/>
          <w:lang w:val="kk-KZ"/>
        </w:rPr>
        <w:t xml:space="preserve"> </w:t>
      </w:r>
      <w:r w:rsidRPr="00876F0D">
        <w:rPr>
          <w:rFonts w:ascii="Times New Roman" w:hAnsi="Times New Roman" w:cs="Times New Roman"/>
          <w:sz w:val="28"/>
          <w:szCs w:val="28"/>
          <w:shd w:val="clear" w:color="auto" w:fill="FFFFFF"/>
          <w:lang w:val="kk-KZ"/>
        </w:rPr>
        <w:t>September 2024</w:t>
      </w:r>
      <w:r>
        <w:rPr>
          <w:rFonts w:ascii="Times New Roman" w:hAnsi="Times New Roman" w:cs="Times New Roman"/>
          <w:sz w:val="28"/>
          <w:szCs w:val="28"/>
          <w:shd w:val="clear" w:color="auto" w:fill="FFFFFF"/>
          <w:lang w:val="kk-KZ"/>
        </w:rPr>
        <w:t xml:space="preserve">. Ағылшын тілі бойынша 43 баспа табақ сөздік мәтіні талдауға алынып, олардан </w:t>
      </w:r>
      <w:r w:rsidRPr="00412201">
        <w:rPr>
          <w:rFonts w:ascii="Times New Roman" w:hAnsi="Times New Roman" w:cs="Times New Roman"/>
          <w:sz w:val="28"/>
          <w:szCs w:val="28"/>
          <w:shd w:val="clear" w:color="auto" w:fill="FFFFFF"/>
          <w:lang w:val="kk-KZ"/>
        </w:rPr>
        <w:t>358</w:t>
      </w:r>
      <w:r>
        <w:rPr>
          <w:rFonts w:ascii="Times New Roman" w:hAnsi="Times New Roman" w:cs="Times New Roman"/>
          <w:sz w:val="28"/>
          <w:szCs w:val="28"/>
          <w:shd w:val="clear" w:color="auto" w:fill="FFFFFF"/>
          <w:lang w:val="kk-KZ"/>
        </w:rPr>
        <w:t xml:space="preserve"> термин және оның анықтамасы жиналды. Қазақ тілінде офтальмология оқулықтары бойынша 87 баспа табақ мәтін талданды. Ағылшын тілінде 94 баспа табақ офтальмология оқулықтары талдауға түсті. </w:t>
      </w:r>
    </w:p>
    <w:p w:rsidR="00C8274D" w:rsidRPr="00D1467D" w:rsidRDefault="00C8274D" w:rsidP="00C8274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Зерттеу әдістері. </w:t>
      </w:r>
      <w:r>
        <w:rPr>
          <w:rFonts w:ascii="Times New Roman" w:hAnsi="Times New Roman" w:cs="Times New Roman"/>
          <w:sz w:val="28"/>
          <w:szCs w:val="28"/>
          <w:lang w:val="kk-KZ"/>
        </w:rPr>
        <w:t xml:space="preserve">Диссертацияда сипаттау, жалпылау, салыстыру, талдау, қорытындылау сияқты </w:t>
      </w:r>
      <w:r w:rsidRPr="00D1467D">
        <w:rPr>
          <w:rFonts w:ascii="Times New Roman" w:hAnsi="Times New Roman" w:cs="Times New Roman"/>
          <w:sz w:val="28"/>
          <w:szCs w:val="28"/>
          <w:lang w:val="kk-KZ"/>
        </w:rPr>
        <w:t xml:space="preserve">жалпығылыми әдістер </w:t>
      </w:r>
      <w:r>
        <w:rPr>
          <w:rFonts w:ascii="Times New Roman" w:hAnsi="Times New Roman" w:cs="Times New Roman"/>
          <w:sz w:val="28"/>
          <w:szCs w:val="28"/>
          <w:lang w:val="kk-KZ"/>
        </w:rPr>
        <w:t xml:space="preserve">пайдаланылды. </w:t>
      </w:r>
      <w:r w:rsidR="00121D20">
        <w:rPr>
          <w:rFonts w:ascii="Times New Roman" w:hAnsi="Times New Roman" w:cs="Times New Roman"/>
          <w:sz w:val="28"/>
          <w:szCs w:val="28"/>
          <w:lang w:val="kk-KZ"/>
        </w:rPr>
        <w:t>Зерттеу барысында қолданылған лингвистикалық әдістер: к</w:t>
      </w:r>
      <w:r w:rsidRPr="00D1467D">
        <w:rPr>
          <w:rFonts w:ascii="Times New Roman" w:hAnsi="Times New Roman" w:cs="Times New Roman"/>
          <w:sz w:val="28"/>
          <w:szCs w:val="28"/>
          <w:lang w:val="kk-KZ"/>
        </w:rPr>
        <w:t xml:space="preserve">омпоненттік талдау, </w:t>
      </w:r>
      <w:r>
        <w:rPr>
          <w:rFonts w:ascii="Times New Roman" w:hAnsi="Times New Roman" w:cs="Times New Roman"/>
          <w:sz w:val="28"/>
          <w:szCs w:val="28"/>
          <w:lang w:val="kk-KZ"/>
        </w:rPr>
        <w:t xml:space="preserve">семалық талдау, </w:t>
      </w:r>
      <w:r w:rsidRPr="00D1467D">
        <w:rPr>
          <w:rFonts w:ascii="Times New Roman" w:hAnsi="Times New Roman" w:cs="Times New Roman"/>
          <w:sz w:val="28"/>
          <w:szCs w:val="28"/>
          <w:lang w:val="kk-KZ"/>
        </w:rPr>
        <w:t>лексика-семантикалық талдау, салғастырмалы әдіс, сөздіктерден түгелдей теру әдісі, сандық-статистик</w:t>
      </w:r>
      <w:r>
        <w:rPr>
          <w:rFonts w:ascii="Times New Roman" w:hAnsi="Times New Roman" w:cs="Times New Roman"/>
          <w:sz w:val="28"/>
          <w:szCs w:val="28"/>
          <w:lang w:val="kk-KZ"/>
        </w:rPr>
        <w:t>алық талдау</w:t>
      </w:r>
      <w:r w:rsidRPr="00D1467D">
        <w:rPr>
          <w:rFonts w:ascii="Times New Roman" w:hAnsi="Times New Roman" w:cs="Times New Roman"/>
          <w:sz w:val="28"/>
          <w:szCs w:val="28"/>
          <w:lang w:val="kk-KZ"/>
        </w:rPr>
        <w:t>.</w:t>
      </w:r>
      <w:r>
        <w:rPr>
          <w:rFonts w:ascii="Times New Roman" w:hAnsi="Times New Roman" w:cs="Times New Roman"/>
          <w:sz w:val="28"/>
          <w:szCs w:val="28"/>
          <w:lang w:val="kk-KZ"/>
        </w:rPr>
        <w:t xml:space="preserve"> Медициналық дискурстағы офтальмология терминдерін когнитивтік-фреймдік талдаудың әдіснамасын таңдауда </w:t>
      </w:r>
      <w:r w:rsidRPr="000C4752">
        <w:rPr>
          <w:rFonts w:ascii="Times New Roman" w:hAnsi="Times New Roman" w:cs="Times New Roman"/>
          <w:sz w:val="28"/>
          <w:szCs w:val="28"/>
          <w:lang w:val="kk-KZ"/>
        </w:rPr>
        <w:t>О.В. Гусельникова</w:t>
      </w:r>
      <w:r>
        <w:rPr>
          <w:rFonts w:ascii="Times New Roman" w:hAnsi="Times New Roman" w:cs="Times New Roman"/>
          <w:sz w:val="28"/>
          <w:szCs w:val="28"/>
          <w:lang w:val="kk-KZ"/>
        </w:rPr>
        <w:t>ның</w:t>
      </w:r>
      <w:r w:rsidRPr="000C475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фреймдік талдау мүмкіндіктері </w:t>
      </w:r>
      <w:r>
        <w:rPr>
          <w:rStyle w:val="ezkurwreuab5ozgtqnkl"/>
          <w:rFonts w:ascii="Times New Roman" w:hAnsi="Times New Roman" w:cs="Times New Roman"/>
          <w:sz w:val="28"/>
          <w:szCs w:val="28"/>
          <w:lang w:val="kk-KZ"/>
        </w:rPr>
        <w:t>(</w:t>
      </w:r>
      <w:r w:rsidRPr="00552E38">
        <w:rPr>
          <w:rFonts w:ascii="Times New Roman" w:hAnsi="Times New Roman" w:cs="Times New Roman"/>
          <w:sz w:val="28"/>
          <w:szCs w:val="28"/>
          <w:lang w:val="kk-KZ"/>
        </w:rPr>
        <w:t>Гусельникова</w:t>
      </w:r>
      <w:r w:rsidRPr="00552E38">
        <w:rPr>
          <w:rStyle w:val="ezkurwreuab5ozgtqnkl"/>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lastRenderedPageBreak/>
        <w:t>2009</w:t>
      </w:r>
      <w:r>
        <w:rPr>
          <w:rStyle w:val="ezkurwreuab5ozgtqnkl"/>
          <w:rFonts w:ascii="Times New Roman" w:hAnsi="Times New Roman" w:cs="Times New Roman"/>
          <w:sz w:val="28"/>
          <w:szCs w:val="28"/>
          <w:lang w:val="kk-KZ"/>
        </w:rPr>
        <w:t xml:space="preserve">), </w:t>
      </w:r>
      <w:r w:rsidRPr="000C4752">
        <w:rPr>
          <w:rFonts w:ascii="Times New Roman" w:hAnsi="Times New Roman" w:cs="Times New Roman"/>
          <w:sz w:val="28"/>
          <w:szCs w:val="28"/>
          <w:lang w:val="kk-KZ"/>
        </w:rPr>
        <w:t>М.Г. Заседателева</w:t>
      </w:r>
      <w:r>
        <w:rPr>
          <w:rFonts w:ascii="Times New Roman" w:hAnsi="Times New Roman" w:cs="Times New Roman"/>
          <w:sz w:val="28"/>
          <w:szCs w:val="28"/>
          <w:lang w:val="kk-KZ"/>
        </w:rPr>
        <w:t>ның</w:t>
      </w:r>
      <w:r w:rsidRPr="000C475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әдістемелік дискурста «Құзіреттілік» концептісінің бейнеленуі </w:t>
      </w:r>
      <w:r>
        <w:rPr>
          <w:rStyle w:val="ezkurwreuab5ozgtqnkl"/>
          <w:rFonts w:ascii="Times New Roman" w:hAnsi="Times New Roman" w:cs="Times New Roman"/>
          <w:sz w:val="28"/>
          <w:szCs w:val="28"/>
          <w:lang w:val="kk-KZ"/>
        </w:rPr>
        <w:t>(</w:t>
      </w:r>
      <w:r w:rsidRPr="00552E38">
        <w:rPr>
          <w:rFonts w:ascii="Times New Roman" w:hAnsi="Times New Roman" w:cs="Times New Roman"/>
          <w:sz w:val="28"/>
          <w:szCs w:val="28"/>
          <w:lang w:val="kk-KZ"/>
        </w:rPr>
        <w:t>Заседателева</w:t>
      </w:r>
      <w:r w:rsidRPr="00552E38">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2011</w:t>
      </w:r>
      <w:r>
        <w:rPr>
          <w:rStyle w:val="ezkurwreuab5ozgtqnkl"/>
          <w:rFonts w:ascii="Times New Roman" w:hAnsi="Times New Roman" w:cs="Times New Roman"/>
          <w:sz w:val="28"/>
          <w:szCs w:val="28"/>
          <w:lang w:val="kk-KZ"/>
        </w:rPr>
        <w:t>)</w:t>
      </w:r>
      <w:r w:rsidRPr="00552E38">
        <w:rPr>
          <w:rStyle w:val="ezkurwreuab5ozgtqnkl"/>
          <w:rFonts w:ascii="Times New Roman" w:hAnsi="Times New Roman" w:cs="Times New Roman"/>
          <w:sz w:val="28"/>
          <w:szCs w:val="28"/>
          <w:lang w:val="kk-KZ"/>
        </w:rPr>
        <w:t xml:space="preserve">, </w:t>
      </w:r>
      <w:r w:rsidRPr="00B85747">
        <w:rPr>
          <w:rFonts w:ascii="Times New Roman" w:hAnsi="Times New Roman" w:cs="Times New Roman"/>
          <w:sz w:val="28"/>
          <w:szCs w:val="28"/>
          <w:lang w:val="kk-KZ"/>
        </w:rPr>
        <w:t>Ю.С. Смирнова</w:t>
      </w:r>
      <w:r>
        <w:rPr>
          <w:rFonts w:ascii="Times New Roman" w:hAnsi="Times New Roman" w:cs="Times New Roman"/>
          <w:sz w:val="28"/>
          <w:szCs w:val="28"/>
          <w:lang w:val="kk-KZ"/>
        </w:rPr>
        <w:t>ның</w:t>
      </w:r>
      <w:r w:rsidRPr="00B857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сепсис терминологиялық өрісін </w:t>
      </w:r>
      <w:r w:rsidRPr="00B85747">
        <w:rPr>
          <w:rFonts w:ascii="Times New Roman" w:hAnsi="Times New Roman" w:cs="Times New Roman"/>
          <w:sz w:val="28"/>
          <w:szCs w:val="28"/>
          <w:lang w:val="kk-KZ"/>
        </w:rPr>
        <w:t>дефиници</w:t>
      </w:r>
      <w:r>
        <w:rPr>
          <w:rFonts w:ascii="Times New Roman" w:hAnsi="Times New Roman" w:cs="Times New Roman"/>
          <w:sz w:val="28"/>
          <w:szCs w:val="28"/>
          <w:lang w:val="kk-KZ"/>
        </w:rPr>
        <w:t xml:space="preserve">ялық үлгілеудің </w:t>
      </w:r>
      <w:r w:rsidRPr="00B85747">
        <w:rPr>
          <w:rFonts w:ascii="Times New Roman" w:hAnsi="Times New Roman" w:cs="Times New Roman"/>
          <w:sz w:val="28"/>
          <w:szCs w:val="28"/>
          <w:lang w:val="kk-KZ"/>
        </w:rPr>
        <w:t>когнитивті</w:t>
      </w:r>
      <w:r w:rsidR="009C4564">
        <w:rPr>
          <w:rFonts w:ascii="Times New Roman" w:hAnsi="Times New Roman" w:cs="Times New Roman"/>
          <w:sz w:val="28"/>
          <w:szCs w:val="28"/>
          <w:lang w:val="kk-KZ"/>
        </w:rPr>
        <w:t>к</w:t>
      </w:r>
      <w:r w:rsidRPr="00B85747">
        <w:rPr>
          <w:rFonts w:ascii="Times New Roman" w:hAnsi="Times New Roman" w:cs="Times New Roman"/>
          <w:sz w:val="28"/>
          <w:szCs w:val="28"/>
          <w:lang w:val="kk-KZ"/>
        </w:rPr>
        <w:t>-дискурсивті</w:t>
      </w:r>
      <w:r w:rsidR="009C4564">
        <w:rPr>
          <w:rFonts w:ascii="Times New Roman" w:hAnsi="Times New Roman" w:cs="Times New Roman"/>
          <w:sz w:val="28"/>
          <w:szCs w:val="28"/>
          <w:lang w:val="kk-KZ"/>
        </w:rPr>
        <w:t>к</w:t>
      </w:r>
      <w:r w:rsidRPr="00B85747">
        <w:rPr>
          <w:rFonts w:ascii="Times New Roman" w:hAnsi="Times New Roman" w:cs="Times New Roman"/>
          <w:sz w:val="28"/>
          <w:szCs w:val="28"/>
          <w:lang w:val="kk-KZ"/>
        </w:rPr>
        <w:t xml:space="preserve"> аспект</w:t>
      </w:r>
      <w:r>
        <w:rPr>
          <w:rFonts w:ascii="Times New Roman" w:hAnsi="Times New Roman" w:cs="Times New Roman"/>
          <w:sz w:val="28"/>
          <w:szCs w:val="28"/>
          <w:lang w:val="kk-KZ"/>
        </w:rPr>
        <w:t>ісі</w:t>
      </w:r>
      <w:r w:rsidRPr="00B85747">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w:t>
      </w:r>
      <w:r w:rsidRPr="00552E38">
        <w:rPr>
          <w:rFonts w:ascii="Times New Roman" w:hAnsi="Times New Roman" w:cs="Times New Roman"/>
          <w:sz w:val="28"/>
          <w:szCs w:val="28"/>
          <w:lang w:val="kk-KZ"/>
        </w:rPr>
        <w:t>Смирнова 2011</w:t>
      </w:r>
      <w:r>
        <w:rPr>
          <w:rFonts w:ascii="Times New Roman" w:hAnsi="Times New Roman" w:cs="Times New Roman"/>
          <w:sz w:val="28"/>
          <w:szCs w:val="28"/>
          <w:lang w:val="kk-KZ"/>
        </w:rPr>
        <w:t xml:space="preserve">), </w:t>
      </w:r>
      <w:r w:rsidRPr="00B85747">
        <w:rPr>
          <w:rFonts w:ascii="Times New Roman" w:hAnsi="Times New Roman" w:cs="Times New Roman"/>
          <w:sz w:val="28"/>
          <w:szCs w:val="28"/>
          <w:lang w:val="kk-KZ"/>
        </w:rPr>
        <w:t xml:space="preserve">А.З. Абдурахманованың құрылыс терминологиясын лингвистикалық үлгілеу </w:t>
      </w:r>
      <w:r>
        <w:rPr>
          <w:rFonts w:ascii="Times New Roman" w:hAnsi="Times New Roman" w:cs="Times New Roman"/>
          <w:sz w:val="28"/>
          <w:szCs w:val="28"/>
          <w:lang w:val="kk-KZ"/>
        </w:rPr>
        <w:t>(</w:t>
      </w:r>
      <w:r w:rsidRPr="00552E38">
        <w:rPr>
          <w:rFonts w:ascii="Times New Roman" w:hAnsi="Times New Roman" w:cs="Times New Roman"/>
          <w:sz w:val="28"/>
          <w:szCs w:val="28"/>
          <w:lang w:val="kk-KZ"/>
        </w:rPr>
        <w:t>Абдурахманова 2016</w:t>
      </w:r>
      <w:r>
        <w:rPr>
          <w:rFonts w:ascii="Times New Roman" w:hAnsi="Times New Roman" w:cs="Times New Roman"/>
          <w:sz w:val="28"/>
          <w:szCs w:val="28"/>
          <w:lang w:val="kk-KZ"/>
        </w:rPr>
        <w:t>), П.А. Фабердің терминология мен арнаулы тілге когнитивті лингвистикалық көзқарасы (</w:t>
      </w:r>
      <w:r w:rsidRPr="00552E38">
        <w:rPr>
          <w:rFonts w:ascii="Times New Roman" w:hAnsi="Times New Roman" w:cs="Times New Roman"/>
          <w:sz w:val="28"/>
          <w:szCs w:val="28"/>
          <w:lang w:val="kk-KZ"/>
        </w:rPr>
        <w:t>Faber 2012</w:t>
      </w:r>
      <w:r>
        <w:rPr>
          <w:rFonts w:ascii="Times New Roman" w:hAnsi="Times New Roman" w:cs="Times New Roman"/>
          <w:sz w:val="28"/>
          <w:szCs w:val="28"/>
          <w:lang w:val="kk-KZ"/>
        </w:rPr>
        <w:t xml:space="preserve">), </w:t>
      </w:r>
      <w:r w:rsidRPr="00552E38">
        <w:rPr>
          <w:rFonts w:ascii="Times New Roman" w:hAnsi="Times New Roman" w:cs="Times New Roman"/>
          <w:sz w:val="28"/>
          <w:szCs w:val="28"/>
          <w:lang w:val="kk-KZ"/>
        </w:rPr>
        <w:t>С.Л. Мишланова, Н.В. Бисерова, А.А. Филиппова</w:t>
      </w:r>
      <w:r>
        <w:rPr>
          <w:rFonts w:ascii="Times New Roman" w:hAnsi="Times New Roman" w:cs="Times New Roman"/>
          <w:sz w:val="28"/>
          <w:szCs w:val="28"/>
          <w:lang w:val="kk-KZ"/>
        </w:rPr>
        <w:t>ның көші-қон терминологиясын</w:t>
      </w:r>
      <w:r w:rsidRPr="00552E38">
        <w:rPr>
          <w:rFonts w:ascii="Times New Roman" w:hAnsi="Times New Roman" w:cs="Times New Roman"/>
          <w:sz w:val="28"/>
          <w:szCs w:val="28"/>
          <w:lang w:val="kk-KZ"/>
        </w:rPr>
        <w:t xml:space="preserve"> </w:t>
      </w:r>
      <w:r>
        <w:rPr>
          <w:rFonts w:ascii="Times New Roman" w:hAnsi="Times New Roman" w:cs="Times New Roman"/>
          <w:sz w:val="28"/>
          <w:szCs w:val="28"/>
          <w:lang w:val="kk-KZ"/>
        </w:rPr>
        <w:t>фреймдік талдау (</w:t>
      </w:r>
      <w:r w:rsidRPr="00552E38">
        <w:rPr>
          <w:rFonts w:ascii="Times New Roman" w:hAnsi="Times New Roman" w:cs="Times New Roman"/>
          <w:sz w:val="28"/>
          <w:szCs w:val="28"/>
          <w:lang w:val="kk-KZ"/>
        </w:rPr>
        <w:t>Мишланова, Н.В. Бисерова</w:t>
      </w:r>
      <w:r>
        <w:rPr>
          <w:rFonts w:ascii="Times New Roman" w:hAnsi="Times New Roman" w:cs="Times New Roman"/>
          <w:sz w:val="28"/>
          <w:szCs w:val="28"/>
          <w:lang w:val="kk-KZ"/>
        </w:rPr>
        <w:t xml:space="preserve">, А.А. Филиппова, 2020) еңбектері негізге алынды. </w:t>
      </w:r>
      <w:r w:rsidRPr="00DB408B">
        <w:rPr>
          <w:rFonts w:ascii="Times New Roman" w:hAnsi="Times New Roman" w:cs="Times New Roman"/>
          <w:sz w:val="28"/>
          <w:szCs w:val="28"/>
          <w:lang w:val="kk-KZ"/>
        </w:rPr>
        <w:t>Медициналық дискурстағы офтальмология терминдерін когнитивті</w:t>
      </w:r>
      <w:r>
        <w:rPr>
          <w:rFonts w:ascii="Times New Roman" w:hAnsi="Times New Roman" w:cs="Times New Roman"/>
          <w:sz w:val="28"/>
          <w:szCs w:val="28"/>
          <w:lang w:val="kk-KZ"/>
        </w:rPr>
        <w:t>к</w:t>
      </w:r>
      <w:r w:rsidRPr="00DB408B">
        <w:rPr>
          <w:rFonts w:ascii="Times New Roman" w:hAnsi="Times New Roman" w:cs="Times New Roman"/>
          <w:sz w:val="28"/>
          <w:szCs w:val="28"/>
          <w:lang w:val="kk-KZ"/>
        </w:rPr>
        <w:t>-фреймдік талдаудың кешенді үлгісі</w:t>
      </w:r>
      <w:r>
        <w:rPr>
          <w:rFonts w:ascii="Times New Roman" w:hAnsi="Times New Roman" w:cs="Times New Roman"/>
          <w:sz w:val="28"/>
          <w:szCs w:val="28"/>
          <w:lang w:val="kk-KZ"/>
        </w:rPr>
        <w:t xml:space="preserve"> жасалды. </w:t>
      </w:r>
    </w:p>
    <w:p w:rsidR="00A45992" w:rsidRDefault="00A45992" w:rsidP="00C8274D">
      <w:pPr>
        <w:pStyle w:val="aa"/>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62786">
        <w:rPr>
          <w:rFonts w:ascii="Times New Roman" w:hAnsi="Times New Roman" w:cs="Times New Roman"/>
          <w:sz w:val="28"/>
          <w:szCs w:val="28"/>
          <w:lang w:val="kk-KZ"/>
        </w:rPr>
        <w:t xml:space="preserve">Зерттеу жұмысының </w:t>
      </w:r>
      <w:r w:rsidRPr="00C62786">
        <w:rPr>
          <w:rFonts w:ascii="Times New Roman" w:hAnsi="Times New Roman" w:cs="Times New Roman"/>
          <w:b/>
          <w:sz w:val="28"/>
          <w:szCs w:val="28"/>
          <w:lang w:val="kk-KZ"/>
        </w:rPr>
        <w:t>ғылыми жаңалығы.</w:t>
      </w:r>
      <w:r w:rsidRPr="00C62786">
        <w:rPr>
          <w:rFonts w:ascii="Times New Roman" w:hAnsi="Times New Roman" w:cs="Times New Roman"/>
          <w:sz w:val="28"/>
          <w:szCs w:val="28"/>
          <w:lang w:val="kk-KZ"/>
        </w:rPr>
        <w:t xml:space="preserve"> Диссертациялық жұмыста алғаш рет қазақ және ағылшын офтальмология терминжүйесі когнитивті</w:t>
      </w:r>
      <w:r w:rsidR="00EA6DAA" w:rsidRPr="00C62786">
        <w:rPr>
          <w:rFonts w:ascii="Times New Roman" w:hAnsi="Times New Roman" w:cs="Times New Roman"/>
          <w:sz w:val="28"/>
          <w:szCs w:val="28"/>
          <w:lang w:val="kk-KZ"/>
        </w:rPr>
        <w:t>к</w:t>
      </w:r>
      <w:r w:rsidRPr="00C62786">
        <w:rPr>
          <w:rFonts w:ascii="Times New Roman" w:hAnsi="Times New Roman" w:cs="Times New Roman"/>
          <w:sz w:val="28"/>
          <w:szCs w:val="28"/>
          <w:lang w:val="kk-KZ"/>
        </w:rPr>
        <w:t>-фреймдік көзқарас тұрғысынан талданды. Терминтаным тарихынан басталған зерттеу бағыттары хронологиялық ретпен зерделеніп, қазіргі когнитивтік терминтанымның пайда болуының алғышарттары анықталды. Когнитивтік терминтанымның тірек ұстанымдары айқындалды. Дүниенің ғылыми бейнесі мен кәсіби тілдік тұлға ұғымдары когнитивтік терминтаным теориясы тұрғысынан тұжырымдалды. Терминжасамдағы метафора мен метонимияның когнитивтік механизмдері талданды. Фреймдік талдау офтальмология терминдерін зерттеудің әдіснамалық</w:t>
      </w:r>
      <w:r>
        <w:rPr>
          <w:rFonts w:ascii="Times New Roman" w:hAnsi="Times New Roman" w:cs="Times New Roman"/>
          <w:sz w:val="28"/>
          <w:szCs w:val="28"/>
          <w:lang w:val="kk-KZ"/>
        </w:rPr>
        <w:t xml:space="preserve"> негізі ретінде қарастырылды. Терминді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-фреймдік талдаудың кешенді салғастырмалы әдістемесі ұсынылды. Аталған әдістеменің жаңалығы және маңыздылығын оны кез келген ғылым саласының терминжүйесін когнитивті</w:t>
      </w:r>
      <w:r w:rsidR="00EA6DAA">
        <w:rPr>
          <w:rFonts w:ascii="Times New Roman" w:hAnsi="Times New Roman" w:cs="Times New Roman"/>
          <w:sz w:val="28"/>
          <w:szCs w:val="28"/>
          <w:lang w:val="kk-KZ"/>
        </w:rPr>
        <w:t>к</w:t>
      </w:r>
      <w:r>
        <w:rPr>
          <w:rFonts w:ascii="Times New Roman" w:hAnsi="Times New Roman" w:cs="Times New Roman"/>
          <w:sz w:val="28"/>
          <w:szCs w:val="28"/>
          <w:lang w:val="kk-KZ"/>
        </w:rPr>
        <w:t>-фреймдік талдауға болатын кешенді әрі әмбебап сипатымен анықтауға болады. Ұсынылған әдістеменің зерттеу кезеңдеріне сәйкес қазақ офтальмология терминжүйесінің фреймдік репрезентациясы жасалды. Ағылшын офтальмология терминжүйесінің фреймдік репрезентациясы анықта</w:t>
      </w:r>
      <w:r w:rsidR="00412201">
        <w:rPr>
          <w:rFonts w:ascii="Times New Roman" w:hAnsi="Times New Roman" w:cs="Times New Roman"/>
          <w:sz w:val="28"/>
          <w:szCs w:val="28"/>
          <w:lang w:val="kk-KZ"/>
        </w:rPr>
        <w:t>лды. Құрылысы әртүрлі екі тілдег</w:t>
      </w:r>
      <w:r>
        <w:rPr>
          <w:rFonts w:ascii="Times New Roman" w:hAnsi="Times New Roman" w:cs="Times New Roman"/>
          <w:sz w:val="28"/>
          <w:szCs w:val="28"/>
          <w:lang w:val="kk-KZ"/>
        </w:rPr>
        <w:t xml:space="preserve">і офтальмология терминдерінің фреймдік репрезентациясы алғаш рет салғастырмалы аспектіде талданып, ортақ және айырым белгілері анықталды. Қазақ және ағылшын офтальмология терминдер жүйесіндегі метафоралық үлгілер анықталып, нақты тілдік бірліктер арқылы дәлелденді. Электронды офтальмологиялық терминдер сөздігі жасалды. </w:t>
      </w:r>
    </w:p>
    <w:p w:rsidR="00C8274D" w:rsidRDefault="00A45992" w:rsidP="00C8274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274D">
        <w:rPr>
          <w:rFonts w:ascii="Times New Roman" w:hAnsi="Times New Roman" w:cs="Times New Roman"/>
          <w:b/>
          <w:sz w:val="28"/>
          <w:szCs w:val="28"/>
          <w:lang w:val="kk-KZ"/>
        </w:rPr>
        <w:t xml:space="preserve">Зерттеудің теориялық маңыздылығы. </w:t>
      </w:r>
      <w:r w:rsidR="00C8274D" w:rsidRPr="00350A7A">
        <w:rPr>
          <w:rFonts w:ascii="Times New Roman" w:hAnsi="Times New Roman" w:cs="Times New Roman"/>
          <w:sz w:val="28"/>
          <w:szCs w:val="28"/>
          <w:lang w:val="kk-KZ"/>
        </w:rPr>
        <w:t>Диссертацияның бірінші бөлімінде зерделенген теориялық еңбекте</w:t>
      </w:r>
      <w:r w:rsidR="00EA6DAA">
        <w:rPr>
          <w:rFonts w:ascii="Times New Roman" w:hAnsi="Times New Roman" w:cs="Times New Roman"/>
          <w:sz w:val="28"/>
          <w:szCs w:val="28"/>
          <w:lang w:val="kk-KZ"/>
        </w:rPr>
        <w:t>р, терминолог ғалымдардың пікір</w:t>
      </w:r>
      <w:r w:rsidR="00C8274D" w:rsidRPr="00350A7A">
        <w:rPr>
          <w:rFonts w:ascii="Times New Roman" w:hAnsi="Times New Roman" w:cs="Times New Roman"/>
          <w:sz w:val="28"/>
          <w:szCs w:val="28"/>
          <w:lang w:val="kk-KZ"/>
        </w:rPr>
        <w:t>леріне жасалған сыни талдаулар, дәстүрлі</w:t>
      </w:r>
      <w:r w:rsidR="00C8274D">
        <w:rPr>
          <w:rFonts w:ascii="Times New Roman" w:hAnsi="Times New Roman" w:cs="Times New Roman"/>
          <w:sz w:val="28"/>
          <w:szCs w:val="28"/>
          <w:lang w:val="kk-KZ"/>
        </w:rPr>
        <w:t xml:space="preserve"> терминтаным мен когнитивті</w:t>
      </w:r>
      <w:r w:rsidR="00EA6DAA">
        <w:rPr>
          <w:rFonts w:ascii="Times New Roman" w:hAnsi="Times New Roman" w:cs="Times New Roman"/>
          <w:sz w:val="28"/>
          <w:szCs w:val="28"/>
          <w:lang w:val="kk-KZ"/>
        </w:rPr>
        <w:t>к</w:t>
      </w:r>
      <w:r w:rsidR="00C8274D" w:rsidRPr="00350A7A">
        <w:rPr>
          <w:rFonts w:ascii="Times New Roman" w:hAnsi="Times New Roman" w:cs="Times New Roman"/>
          <w:sz w:val="28"/>
          <w:szCs w:val="28"/>
          <w:lang w:val="kk-KZ"/>
        </w:rPr>
        <w:t xml:space="preserve"> терминтаным ұстанымдарын салыстыра отырып </w:t>
      </w:r>
      <w:r w:rsidR="00C8274D">
        <w:rPr>
          <w:rFonts w:ascii="Times New Roman" w:hAnsi="Times New Roman" w:cs="Times New Roman"/>
          <w:sz w:val="28"/>
          <w:szCs w:val="28"/>
          <w:lang w:val="kk-KZ"/>
        </w:rPr>
        <w:t>жасалған тұжырымдар, когнитивті</w:t>
      </w:r>
      <w:r w:rsidR="00C62786">
        <w:rPr>
          <w:rFonts w:ascii="Times New Roman" w:hAnsi="Times New Roman" w:cs="Times New Roman"/>
          <w:sz w:val="28"/>
          <w:szCs w:val="28"/>
          <w:lang w:val="kk-KZ"/>
        </w:rPr>
        <w:t>к</w:t>
      </w:r>
      <w:r w:rsidR="00C8274D" w:rsidRPr="00350A7A">
        <w:rPr>
          <w:rFonts w:ascii="Times New Roman" w:hAnsi="Times New Roman" w:cs="Times New Roman"/>
          <w:sz w:val="28"/>
          <w:szCs w:val="28"/>
          <w:lang w:val="kk-KZ"/>
        </w:rPr>
        <w:t xml:space="preserve"> терминтанымның кәсіби дискурс, ғылыми дискурс, кәсіби тілдік тұлға, дүниенің тілдік бейнесі мен ғылыми бейнесінің арақатынасы, фреймдік талдаудың әдіснамалық негіздеріне байланысты айтылған пікірлер мен тұжырымдар жалпы қаз</w:t>
      </w:r>
      <w:r w:rsidR="00C8274D">
        <w:rPr>
          <w:rFonts w:ascii="Times New Roman" w:hAnsi="Times New Roman" w:cs="Times New Roman"/>
          <w:sz w:val="28"/>
          <w:szCs w:val="28"/>
          <w:lang w:val="kk-KZ"/>
        </w:rPr>
        <w:t>ақ терминтанымын, когнитивті</w:t>
      </w:r>
      <w:r w:rsidR="00EA6DAA">
        <w:rPr>
          <w:rFonts w:ascii="Times New Roman" w:hAnsi="Times New Roman" w:cs="Times New Roman"/>
          <w:sz w:val="28"/>
          <w:szCs w:val="28"/>
          <w:lang w:val="kk-KZ"/>
        </w:rPr>
        <w:t>к</w:t>
      </w:r>
      <w:r w:rsidR="00C8274D" w:rsidRPr="00350A7A">
        <w:rPr>
          <w:rFonts w:ascii="Times New Roman" w:hAnsi="Times New Roman" w:cs="Times New Roman"/>
          <w:sz w:val="28"/>
          <w:szCs w:val="28"/>
          <w:lang w:val="kk-KZ"/>
        </w:rPr>
        <w:t xml:space="preserve"> терминтаным теорияларын толықтыруға ықпал етеді. Кез келген терминдік жүйені талдауға арналған когнитивті</w:t>
      </w:r>
      <w:r w:rsidR="00EA6DAA">
        <w:rPr>
          <w:rFonts w:ascii="Times New Roman" w:hAnsi="Times New Roman" w:cs="Times New Roman"/>
          <w:sz w:val="28"/>
          <w:szCs w:val="28"/>
          <w:lang w:val="kk-KZ"/>
        </w:rPr>
        <w:t>к</w:t>
      </w:r>
      <w:r w:rsidR="00C8274D" w:rsidRPr="00350A7A">
        <w:rPr>
          <w:rFonts w:ascii="Times New Roman" w:hAnsi="Times New Roman" w:cs="Times New Roman"/>
          <w:sz w:val="28"/>
          <w:szCs w:val="28"/>
          <w:lang w:val="kk-KZ"/>
        </w:rPr>
        <w:t>-фреймдік талдау әдістемесі когнитивтік терминтанымның әдіснамалық сұрақтарын шешуде маңызды болмақ.</w:t>
      </w:r>
    </w:p>
    <w:p w:rsidR="009736C2" w:rsidRDefault="00C8274D" w:rsidP="009736C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420AA4">
        <w:rPr>
          <w:rFonts w:ascii="Times New Roman" w:hAnsi="Times New Roman" w:cs="Times New Roman"/>
          <w:sz w:val="28"/>
          <w:szCs w:val="28"/>
          <w:lang w:val="kk-KZ"/>
        </w:rPr>
        <w:t xml:space="preserve"> </w:t>
      </w:r>
      <w:r w:rsidR="00875C07">
        <w:rPr>
          <w:rFonts w:ascii="Times New Roman" w:hAnsi="Times New Roman" w:cs="Times New Roman"/>
          <w:b/>
          <w:sz w:val="28"/>
          <w:szCs w:val="28"/>
          <w:lang w:val="kk-KZ"/>
        </w:rPr>
        <w:t>Зерттеудің практикалық мәні.</w:t>
      </w:r>
      <w:r w:rsidR="00875C07">
        <w:rPr>
          <w:rFonts w:ascii="Times New Roman" w:hAnsi="Times New Roman" w:cs="Times New Roman"/>
          <w:sz w:val="28"/>
          <w:szCs w:val="28"/>
          <w:lang w:val="kk-KZ"/>
        </w:rPr>
        <w:t xml:space="preserve"> Зерттеу жұмысында талданған офтальмология терминдері қазақша-ағылшынша сөздік құрастыруда, терминдердің жиналған анықтамалары түсіндірме сөздіктер, анықтамалықтар жасауда пайдалы болады. Терминді когнитивтік-фреймдік талдау үлгісі терминология, лексикология пәндерінің практикалық сабақтарында пайдалануға көмегін тигізеді. Қазақ және ағылшын офтальмология терминдерін когнитивтік-фреймдік талдау барысында алынған нәтижелер курстық, дипломдық жұмыстар, магистрлік, докторлық диссертациялар жазуда қызығушылық тудырады. Зерттеу нәтижесінде жасалған электронды офтальмология сөздігі басқа сөздіктер құрастыруға негіз болады. </w:t>
      </w:r>
      <w:r w:rsidR="00875C07" w:rsidRPr="00412201">
        <w:rPr>
          <w:rFonts w:ascii="Times New Roman" w:hAnsi="Times New Roman" w:cs="Times New Roman"/>
          <w:sz w:val="28"/>
          <w:szCs w:val="28"/>
          <w:lang w:val="kk-KZ"/>
        </w:rPr>
        <w:t>Офтальмология терминдеріне арналған сайт кәсіби мамандардың, болашақ тіс дәрігерлерінің, терминолог ғалымдар мен ізденушілердің пікірталас алаңына айналып, қазақ тілінде офтальмология терминдерінің қалыптасуына, оқулықтарының жазылуына ықпал етеді.</w:t>
      </w:r>
      <w:r w:rsidR="00875C07">
        <w:rPr>
          <w:rFonts w:ascii="Times New Roman" w:hAnsi="Times New Roman" w:cs="Times New Roman"/>
          <w:sz w:val="28"/>
          <w:szCs w:val="28"/>
          <w:lang w:val="kk-KZ"/>
        </w:rPr>
        <w:t xml:space="preserve"> </w:t>
      </w:r>
    </w:p>
    <w:p w:rsidR="00C8274D" w:rsidRPr="009736C2" w:rsidRDefault="009736C2" w:rsidP="009736C2">
      <w:pPr>
        <w:spacing w:after="0" w:line="240" w:lineRule="auto"/>
        <w:jc w:val="both"/>
        <w:rPr>
          <w:rFonts w:ascii="Times New Roman" w:hAnsi="Times New Roman" w:cs="Times New Roman"/>
          <w:sz w:val="28"/>
          <w:szCs w:val="28"/>
          <w:lang w:val="kk-KZ"/>
        </w:rPr>
      </w:pPr>
      <w:r w:rsidRPr="009736C2">
        <w:rPr>
          <w:rFonts w:ascii="Times New Roman" w:hAnsi="Times New Roman" w:cs="Times New Roman"/>
          <w:sz w:val="28"/>
          <w:szCs w:val="28"/>
          <w:lang w:val="kk-KZ"/>
        </w:rPr>
        <w:t xml:space="preserve">        </w:t>
      </w:r>
      <w:r w:rsidR="00C8274D" w:rsidRPr="00180D4C">
        <w:rPr>
          <w:rFonts w:ascii="Times New Roman" w:hAnsi="Times New Roman" w:cs="Times New Roman"/>
          <w:b/>
          <w:sz w:val="28"/>
          <w:szCs w:val="28"/>
          <w:lang w:val="kk-KZ"/>
        </w:rPr>
        <w:t>Қорғ</w:t>
      </w:r>
      <w:r w:rsidR="00C8274D">
        <w:rPr>
          <w:rFonts w:ascii="Times New Roman" w:hAnsi="Times New Roman" w:cs="Times New Roman"/>
          <w:b/>
          <w:sz w:val="28"/>
          <w:szCs w:val="28"/>
          <w:lang w:val="kk-KZ"/>
        </w:rPr>
        <w:t>ауға ұсынылатын негізгі тұжырымдар:</w:t>
      </w:r>
    </w:p>
    <w:p w:rsidR="003A27B5" w:rsidRPr="00B51224" w:rsidRDefault="003A27B5" w:rsidP="003A27B5">
      <w:pPr>
        <w:spacing w:after="0" w:line="240" w:lineRule="auto"/>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sidRPr="00B51224">
        <w:rPr>
          <w:rFonts w:ascii="Times New Roman" w:hAnsi="Times New Roman" w:cs="Times New Roman"/>
          <w:bCs/>
          <w:sz w:val="28"/>
          <w:szCs w:val="28"/>
          <w:lang w:val="kk-KZ"/>
        </w:rPr>
        <w:t xml:space="preserve">1. </w:t>
      </w:r>
      <w:r w:rsidRPr="00B51224">
        <w:rPr>
          <w:rFonts w:ascii="Times New Roman" w:hAnsi="Times New Roman" w:cs="Times New Roman"/>
          <w:sz w:val="28"/>
          <w:szCs w:val="28"/>
          <w:lang w:val="kk-KZ"/>
        </w:rPr>
        <w:t>Терминтаным туралы алғашқы пікірлер қайта өрлеу дәуірінен басталады. Термин туралы алғашқы теориялық тұжырымдардың мазмұны терминнің дамуына бақылау (жоспарлау, біріздендіру, стандарттау) жасау, стандарттау құралдарын анықтау қажеттігі, халықаралық терминдерге басымдық беруді құрады. Термин ұғымының күрделілігі оны зерттеуде бірнеше ғылыми бағыттардың пайда болуына әкелді. Теориялық, қолданбалы, жалпы және жеке терминтану, типологиялық, салғастырмалы, функционалдық, семасиологиялық, ономасиологиялық, тарихи, әлеуметтік, когнитивтік бағыттар қалыптасқан.</w:t>
      </w:r>
    </w:p>
    <w:p w:rsidR="003A27B5" w:rsidRPr="00B51224" w:rsidRDefault="003A27B5" w:rsidP="003A27B5">
      <w:pPr>
        <w:shd w:val="clear" w:color="auto" w:fill="FFFFFF"/>
        <w:spacing w:after="0" w:line="240" w:lineRule="auto"/>
        <w:jc w:val="both"/>
        <w:rPr>
          <w:rFonts w:ascii="Times New Roman" w:hAnsi="Times New Roman" w:cs="Times New Roman"/>
          <w:sz w:val="28"/>
          <w:szCs w:val="28"/>
          <w:lang w:val="kk-KZ"/>
        </w:rPr>
      </w:pPr>
      <w:r w:rsidRPr="00B51224">
        <w:rPr>
          <w:rFonts w:ascii="Times New Roman" w:hAnsi="Times New Roman" w:cs="Times New Roman"/>
          <w:bCs/>
          <w:sz w:val="28"/>
          <w:szCs w:val="28"/>
          <w:lang w:val="kk-KZ"/>
        </w:rPr>
        <w:t xml:space="preserve">         2. </w:t>
      </w:r>
      <w:r w:rsidRPr="00B51224">
        <w:rPr>
          <w:rFonts w:ascii="Times New Roman" w:hAnsi="Times New Roman" w:cs="Times New Roman"/>
          <w:sz w:val="28"/>
          <w:szCs w:val="28"/>
          <w:lang w:val="kk-KZ"/>
        </w:rPr>
        <w:t xml:space="preserve">Когнитивтік терминтанымның негізгі ұстанымдары төмендегідей айқындалды: 1) Когнитивті терминтанымда терминнің анықтамасына деген көзқарас өзгерді. Дәстүрлі терминтанымда термин белгілі бір ғылым саласының заттары мен құбылыстарының атауын білдіретін тілдік таңба деп танылса, когнитивтік терминтанымда терминді тек ғылыми ұғымның атауы ғана емес, кәсіби маманның ойлау үдерісінің нәтижесі ретінде танылады. 2) Тілдік таңба мен менталды құрылымдардың арасындағы байланысты анықтаудың жаңа ұстанымы. Термин таным үдерісінде жасалады, өңделеді және өзгеріске ұшырай отырып дискурста материалданады. 3) Терминнің қызметі туралы пікірлердің толығуы. Терминнің когнитивтік қызметтеріне коммуникативтік, ақпараттық, эвристикалық, прагматикалық, бағыт-бағдар беру, дидактикалық қызметтері жатады. 4) Терминді үнемі даму үстінде болатын құрылым деп тану ұстанымы. Дәстүрлі терминтанымда терминнің анықтамасы оған қойылатын талап ретінде сипатталды, бірақ оның ғылымның дамуы мен ғылыми ой-пікірлердің толығуы нәтижесінде өзгеріске ұшырап отыратындығы назарға алынбады. Термин ғылым мен техниканың дамуына байланысты өзгеріп, толығып отырады. 5) «Кәсіби тілдік тұлға – когнитивтік терминтаным </w:t>
      </w:r>
      <w:r w:rsidRPr="003A27B5">
        <w:rPr>
          <w:rFonts w:ascii="Times New Roman" w:hAnsi="Times New Roman" w:cs="Times New Roman"/>
          <w:sz w:val="28"/>
          <w:szCs w:val="28"/>
          <w:lang w:val="kk-KZ"/>
        </w:rPr>
        <w:t>категориясы</w:t>
      </w:r>
      <w:r w:rsidRPr="00B51224">
        <w:rPr>
          <w:rFonts w:ascii="Times New Roman" w:hAnsi="Times New Roman" w:cs="Times New Roman"/>
          <w:sz w:val="28"/>
          <w:szCs w:val="28"/>
          <w:lang w:val="kk-KZ"/>
        </w:rPr>
        <w:t xml:space="preserve">» ұстанымы. Кәсіби маманның өзі таңдаған ғылым саласын біртіндеп игеруіне бағытталған іс-әрекеті; Осындай іс-әрекет арқылы жинақталған кәсіби тәжірибе түрлі қиындықтағы кәсіптің қыр-сырын меңгеріп, оны шешетін құзіреттіліктерді қалыптастырады. 6) Термин мен концепт арақатынасы ұстанымы. Термин-концепт бір жағынан дүниенің ғылыми бейнесінің белгілі бір бөлшегі туралы </w:t>
      </w:r>
      <w:r w:rsidRPr="00B51224">
        <w:rPr>
          <w:rFonts w:ascii="Times New Roman" w:hAnsi="Times New Roman" w:cs="Times New Roman"/>
          <w:sz w:val="28"/>
          <w:szCs w:val="28"/>
          <w:lang w:val="kk-KZ"/>
        </w:rPr>
        <w:lastRenderedPageBreak/>
        <w:t xml:space="preserve">ақпаратты біздің санамызда сақтайтын менталды құрылым болса, екінші жағынан термин-концепт мәдениеттің негізгі бірлігі болып саналады. Бұл әсіресе ұлттық-мәдени белгісі басым болып келетін терминжүйелерде жиі кездеседі. </w:t>
      </w:r>
    </w:p>
    <w:p w:rsidR="003A27B5" w:rsidRPr="00B51224" w:rsidRDefault="003A27B5" w:rsidP="003A27B5">
      <w:pPr>
        <w:spacing w:after="0" w:line="240" w:lineRule="auto"/>
        <w:jc w:val="both"/>
        <w:outlineLvl w:val="2"/>
        <w:rPr>
          <w:rFonts w:ascii="Times New Roman" w:hAnsi="Times New Roman" w:cs="Times New Roman"/>
          <w:bCs/>
          <w:sz w:val="28"/>
          <w:szCs w:val="28"/>
          <w:lang w:val="kk-KZ"/>
        </w:rPr>
      </w:pPr>
      <w:r w:rsidRPr="00B51224">
        <w:rPr>
          <w:rFonts w:ascii="Times New Roman" w:hAnsi="Times New Roman" w:cs="Times New Roman"/>
          <w:bCs/>
          <w:sz w:val="28"/>
          <w:szCs w:val="28"/>
          <w:lang w:val="kk-KZ"/>
        </w:rPr>
        <w:t xml:space="preserve">         3.</w:t>
      </w:r>
      <w:r w:rsidRPr="00B51224">
        <w:rPr>
          <w:rFonts w:ascii="Times New Roman" w:eastAsia="Times New Roman" w:hAnsi="Times New Roman" w:cs="Times New Roman"/>
          <w:bCs/>
          <w:sz w:val="28"/>
          <w:szCs w:val="28"/>
          <w:lang w:val="kk-KZ"/>
        </w:rPr>
        <w:t xml:space="preserve"> Дүниенің тілдік бейнесі мәдениетте қалыптасқан күнделікті дүниетанымды білдірсе, дүниенің </w:t>
      </w:r>
      <w:r>
        <w:rPr>
          <w:rFonts w:ascii="Times New Roman" w:eastAsia="Times New Roman" w:hAnsi="Times New Roman" w:cs="Times New Roman"/>
          <w:bCs/>
          <w:sz w:val="28"/>
          <w:szCs w:val="28"/>
          <w:lang w:val="kk-KZ"/>
        </w:rPr>
        <w:t xml:space="preserve">ғылыми </w:t>
      </w:r>
      <w:r w:rsidRPr="00B51224">
        <w:rPr>
          <w:rFonts w:ascii="Times New Roman" w:eastAsia="Times New Roman" w:hAnsi="Times New Roman" w:cs="Times New Roman"/>
          <w:bCs/>
          <w:sz w:val="28"/>
          <w:szCs w:val="28"/>
          <w:lang w:val="kk-KZ"/>
        </w:rPr>
        <w:t>бейнесі логикаға, тәжірибеге және теориялық үлгілерге сүйенеді. Олар өзара байланысты, ғылым тілді жарыққа шығару құралы ретінде пайдаланса, тіл ғылымның даму деңгейіне бейімделеді</w:t>
      </w:r>
      <w:r w:rsidRPr="00B51224">
        <w:rPr>
          <w:rFonts w:ascii="Times New Roman" w:eastAsia="Times New Roman" w:hAnsi="Times New Roman" w:cs="Times New Roman"/>
          <w:b/>
          <w:bCs/>
          <w:sz w:val="28"/>
          <w:szCs w:val="28"/>
          <w:lang w:val="kk-KZ"/>
        </w:rPr>
        <w:t xml:space="preserve">. </w:t>
      </w:r>
      <w:r w:rsidRPr="00B51224">
        <w:rPr>
          <w:rStyle w:val="ac"/>
          <w:rFonts w:ascii="Times New Roman" w:hAnsi="Times New Roman" w:cs="Times New Roman"/>
          <w:b w:val="0"/>
          <w:sz w:val="28"/>
          <w:szCs w:val="28"/>
          <w:lang w:val="kk-KZ"/>
        </w:rPr>
        <w:t>Кәсіби тілдік тұлға дегеніміз арнайы лексиканы меңгерген адам ғана емес, ол өзінің кәсібінің тілдік, когнитивтік және коммуникативтік ерекшеліктерін білетін кәсіби дискурс тасымалдаушысы болады. Аталған ұғым кәсіби қарым-қатынаспен тығыз байланысты және әртүрлі кәсіп саласының ерекшеліктерін бейнелейді. Кәсіби тілдік тұлғаның қалыптасуы білім алу, кәсіби тәжірибе және кәсіби қауымдастық саласындағы өзара қарым-қатынас үдерісімен анықталады.</w:t>
      </w:r>
      <w:r w:rsidRPr="00B51224">
        <w:rPr>
          <w:rStyle w:val="ac"/>
          <w:rFonts w:ascii="Times New Roman" w:hAnsi="Times New Roman" w:cs="Times New Roman"/>
          <w:sz w:val="28"/>
          <w:szCs w:val="28"/>
          <w:lang w:val="kk-KZ"/>
        </w:rPr>
        <w:t xml:space="preserve"> </w:t>
      </w:r>
    </w:p>
    <w:p w:rsidR="003A27B5" w:rsidRPr="00B51224" w:rsidRDefault="003A27B5" w:rsidP="003A27B5">
      <w:pPr>
        <w:spacing w:after="0" w:line="240" w:lineRule="auto"/>
        <w:jc w:val="both"/>
        <w:rPr>
          <w:rFonts w:ascii="Times New Roman" w:hAnsi="Times New Roman" w:cs="Times New Roman"/>
          <w:sz w:val="28"/>
          <w:szCs w:val="28"/>
          <w:lang w:val="kk-KZ"/>
        </w:rPr>
      </w:pPr>
      <w:r w:rsidRPr="00B51224">
        <w:rPr>
          <w:rFonts w:ascii="Times New Roman" w:hAnsi="Times New Roman" w:cs="Times New Roman"/>
          <w:sz w:val="28"/>
          <w:szCs w:val="28"/>
          <w:lang w:val="kk-KZ"/>
        </w:rPr>
        <w:t xml:space="preserve">         4. Терминжасамдағы метафоралау тәсілі күрделі концептілерді түсінікті етеді және еске сақтауға көмектеседі. Метонимиялау тәсілі терминдерді олардың қызметтері мен сыртқы сипаттарымен байланыстыра отырып терминдер жасайды. Терминжасамдағы метафоралау мен метонимиялаудың когнитивтік механизмдері ғылыми және кәсіби дискурстағы маман мен оның ойлау үдерісінің нәтижесінде тілде бұрыннан бар заттар мен құбылыстардың ұқсастығына, байланысына негіздей отырып жаңа терминдер жасаумен анықталады. Аталған когнитивті</w:t>
      </w:r>
      <w:r>
        <w:rPr>
          <w:rFonts w:ascii="Times New Roman" w:hAnsi="Times New Roman" w:cs="Times New Roman"/>
          <w:sz w:val="28"/>
          <w:szCs w:val="28"/>
          <w:lang w:val="kk-KZ"/>
        </w:rPr>
        <w:t>к</w:t>
      </w:r>
      <w:r w:rsidRPr="00B51224">
        <w:rPr>
          <w:rFonts w:ascii="Times New Roman" w:hAnsi="Times New Roman" w:cs="Times New Roman"/>
          <w:sz w:val="28"/>
          <w:szCs w:val="28"/>
          <w:lang w:val="kk-KZ"/>
        </w:rPr>
        <w:t xml:space="preserve"> механизмдер кез келген ғылымның терминдер жүйесін толықтыруға және кәсіби қарым-қатынасты жақсартуға ықпал етеді. </w:t>
      </w:r>
    </w:p>
    <w:p w:rsidR="003A27B5" w:rsidRPr="00B51224" w:rsidRDefault="003A27B5" w:rsidP="003A27B5">
      <w:pPr>
        <w:spacing w:after="0" w:line="240" w:lineRule="auto"/>
        <w:jc w:val="both"/>
        <w:rPr>
          <w:rFonts w:ascii="Times New Roman" w:eastAsia="Times New Roman" w:hAnsi="Times New Roman" w:cs="Times New Roman"/>
          <w:color w:val="000000"/>
          <w:sz w:val="28"/>
          <w:szCs w:val="28"/>
          <w:shd w:val="clear" w:color="auto" w:fill="FFFFFF"/>
          <w:lang w:val="kk-KZ"/>
        </w:rPr>
      </w:pPr>
      <w:r w:rsidRPr="00B51224">
        <w:rPr>
          <w:rFonts w:ascii="Times New Roman" w:hAnsi="Times New Roman" w:cs="Times New Roman"/>
          <w:sz w:val="28"/>
          <w:szCs w:val="28"/>
          <w:lang w:val="kk-KZ"/>
        </w:rPr>
        <w:t xml:space="preserve">        5. Медициналық дискурстағы офтальмология терминдерін когнитивті</w:t>
      </w:r>
      <w:r>
        <w:rPr>
          <w:rFonts w:ascii="Times New Roman" w:hAnsi="Times New Roman" w:cs="Times New Roman"/>
          <w:sz w:val="28"/>
          <w:szCs w:val="28"/>
          <w:lang w:val="kk-KZ"/>
        </w:rPr>
        <w:t>к</w:t>
      </w:r>
      <w:r w:rsidRPr="00B51224">
        <w:rPr>
          <w:rFonts w:ascii="Times New Roman" w:hAnsi="Times New Roman" w:cs="Times New Roman"/>
          <w:sz w:val="28"/>
          <w:szCs w:val="28"/>
          <w:lang w:val="kk-KZ"/>
        </w:rPr>
        <w:t xml:space="preserve">-фреймдік талдаудың кешенді үлгісі ұсынылды. Талдау төрт кезеңнен тұрады: </w:t>
      </w:r>
      <w:r w:rsidRPr="00B51224">
        <w:rPr>
          <w:rFonts w:ascii="Times New Roman" w:eastAsia="Times New Roman" w:hAnsi="Times New Roman" w:cs="Times New Roman"/>
          <w:color w:val="000000"/>
          <w:sz w:val="28"/>
          <w:szCs w:val="28"/>
          <w:shd w:val="clear" w:color="auto" w:fill="FFFFFF"/>
          <w:lang w:val="kk-KZ"/>
        </w:rPr>
        <w:t xml:space="preserve">1) </w:t>
      </w:r>
      <w:r w:rsidRPr="00B51224">
        <w:rPr>
          <w:rFonts w:ascii="Times New Roman" w:hAnsi="Times New Roman" w:cs="Times New Roman"/>
          <w:sz w:val="28"/>
          <w:szCs w:val="28"/>
          <w:lang w:val="kk-KZ"/>
        </w:rPr>
        <w:t xml:space="preserve">ұғымдық-фреймдік талдау; 2) корпустық-терминологиялық; 3) анықтамалық;  4) </w:t>
      </w:r>
      <w:r w:rsidRPr="00B51224">
        <w:rPr>
          <w:rFonts w:ascii="Times New Roman" w:eastAsia="Times New Roman" w:hAnsi="Times New Roman" w:cs="Times New Roman"/>
          <w:color w:val="000000"/>
          <w:sz w:val="28"/>
          <w:szCs w:val="28"/>
          <w:shd w:val="clear" w:color="auto" w:fill="FFFFFF"/>
          <w:lang w:val="kk-KZ"/>
        </w:rPr>
        <w:t xml:space="preserve">салғастырмалы талдау.  </w:t>
      </w:r>
    </w:p>
    <w:p w:rsidR="003A27B5" w:rsidRPr="00B51224" w:rsidRDefault="003A27B5" w:rsidP="003A27B5">
      <w:pPr>
        <w:spacing w:after="0" w:line="240" w:lineRule="auto"/>
        <w:jc w:val="both"/>
        <w:rPr>
          <w:rFonts w:ascii="Times New Roman" w:hAnsi="Times New Roman" w:cs="Times New Roman"/>
          <w:sz w:val="28"/>
          <w:szCs w:val="28"/>
          <w:lang w:val="kk-KZ"/>
        </w:rPr>
      </w:pPr>
      <w:r w:rsidRPr="00B51224">
        <w:rPr>
          <w:rFonts w:ascii="Times New Roman" w:hAnsi="Times New Roman" w:cs="Times New Roman"/>
          <w:sz w:val="28"/>
          <w:szCs w:val="28"/>
          <w:lang w:val="kk-KZ"/>
        </w:rPr>
        <w:t xml:space="preserve">          6. Қазақ және ағылшын офтальмология сөздіктер</w:t>
      </w:r>
      <w:r>
        <w:rPr>
          <w:rFonts w:ascii="Times New Roman" w:hAnsi="Times New Roman" w:cs="Times New Roman"/>
          <w:sz w:val="28"/>
          <w:szCs w:val="28"/>
          <w:lang w:val="kk-KZ"/>
        </w:rPr>
        <w:t>ін</w:t>
      </w:r>
      <w:r w:rsidRPr="00B51224">
        <w:rPr>
          <w:rFonts w:ascii="Times New Roman" w:hAnsi="Times New Roman" w:cs="Times New Roman"/>
          <w:sz w:val="28"/>
          <w:szCs w:val="28"/>
          <w:lang w:val="kk-KZ"/>
        </w:rPr>
        <w:t>дегі анықтамаларға ұғымдық компоненттер тән. Аталған ұғымдық компоненттер терминнің фреймдік құрылымын жасауға қатысады. Екі тілдегі ұғымдық компоненттер бір-бірімен толық сәйкес келмейді. Оның себебі офтальмологиялық білімдердің даму және қалыптасу тарихына, терминжасау тәсілдері мен терминжасам дәстүрлеріне, аталған ғылым саласының зерттелу деңгейіне байланысты анықталады. Сөздік анықтамалармен салыстырғанда фрейм құраушы компоненттердің саны оқулықтарда басымдық танытты. Оқулық анықтамаларында ұғымдық және прагматикалық компоненттер екі тілге де ортақ екенін зерттеу барысы анықтады. Ағылшын офтальмология оқулықтарындағы анықтамалардан әлеуметтік компонент анықталды.</w:t>
      </w:r>
      <w:r>
        <w:rPr>
          <w:rStyle w:val="5"/>
          <w:rFonts w:eastAsiaTheme="minorHAnsi"/>
          <w:sz w:val="28"/>
          <w:szCs w:val="28"/>
        </w:rPr>
        <w:t xml:space="preserve"> </w:t>
      </w:r>
      <w:r w:rsidRPr="00B51224">
        <w:rPr>
          <w:rStyle w:val="5"/>
          <w:rFonts w:eastAsiaTheme="minorHAnsi"/>
          <w:sz w:val="28"/>
          <w:szCs w:val="28"/>
        </w:rPr>
        <w:t xml:space="preserve">Қазақ және ағылшын офтальмология терминдері жасалу тәсілдері жағынан бір-біріне ұқсас. Олар негізінен </w:t>
      </w:r>
      <w:r w:rsidRPr="00B51224">
        <w:rPr>
          <w:rFonts w:ascii="Times New Roman" w:hAnsi="Times New Roman" w:cs="Times New Roman"/>
          <w:sz w:val="28"/>
          <w:szCs w:val="28"/>
          <w:lang w:val="kk-KZ"/>
        </w:rPr>
        <w:t>морфологиялық, синтаксистік және семантикалық тәсілдер арқылы жасалады.</w:t>
      </w:r>
    </w:p>
    <w:p w:rsidR="003A27B5" w:rsidRPr="00B51224" w:rsidRDefault="003A27B5" w:rsidP="003A27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51224">
        <w:rPr>
          <w:rFonts w:ascii="Times New Roman" w:hAnsi="Times New Roman" w:cs="Times New Roman"/>
          <w:sz w:val="28"/>
          <w:szCs w:val="28"/>
          <w:lang w:val="kk-KZ"/>
        </w:rPr>
        <w:t>7. Қазақ және ағылшын офтальмология терминжүйес</w:t>
      </w:r>
      <w:r>
        <w:rPr>
          <w:rFonts w:ascii="Times New Roman" w:hAnsi="Times New Roman" w:cs="Times New Roman"/>
          <w:sz w:val="28"/>
          <w:szCs w:val="28"/>
          <w:lang w:val="kk-KZ"/>
        </w:rPr>
        <w:t>індегі табиғи метафоралық үлгі</w:t>
      </w:r>
      <w:r w:rsidRPr="00B51224">
        <w:rPr>
          <w:rFonts w:ascii="Times New Roman" w:hAnsi="Times New Roman" w:cs="Times New Roman"/>
          <w:sz w:val="28"/>
          <w:szCs w:val="28"/>
          <w:lang w:val="kk-KZ"/>
        </w:rPr>
        <w:t xml:space="preserve"> үшке жіктеледі: зооморфтық үлгі, ботаникалық үлгі, географиялық үлгі. Антропоморфты метафоралық үлгі екіге бөлінеді: әлеуметтік үлгі және артефакт үлгі. Офтальмология терминжүйесіндегі метафоралардың </w:t>
      </w:r>
      <w:r w:rsidRPr="00B51224">
        <w:rPr>
          <w:rFonts w:ascii="Times New Roman" w:hAnsi="Times New Roman" w:cs="Times New Roman"/>
          <w:sz w:val="28"/>
          <w:szCs w:val="28"/>
          <w:lang w:val="kk-KZ"/>
        </w:rPr>
        <w:lastRenderedPageBreak/>
        <w:t>когнитивтік үлгілері оларға тән әмбебап сипаттар мен ұлттық-мәдени ерекшеліктердің болатынын көрсетті.</w:t>
      </w:r>
    </w:p>
    <w:p w:rsidR="00C8274D" w:rsidRPr="00070C7B" w:rsidRDefault="00C8274D" w:rsidP="00C8274D">
      <w:pPr>
        <w:spacing w:after="0" w:line="240" w:lineRule="auto"/>
        <w:ind w:firstLine="709"/>
        <w:jc w:val="both"/>
        <w:rPr>
          <w:sz w:val="28"/>
          <w:szCs w:val="28"/>
          <w:lang w:val="kk-KZ"/>
        </w:rPr>
      </w:pPr>
      <w:r w:rsidRPr="00AD18C8">
        <w:rPr>
          <w:rFonts w:ascii="Times New Roman" w:hAnsi="Times New Roman" w:cs="Times New Roman"/>
          <w:b/>
          <w:sz w:val="28"/>
          <w:szCs w:val="28"/>
          <w:lang w:val="kk-KZ"/>
        </w:rPr>
        <w:t>Зерттеу апробациясы.</w:t>
      </w:r>
      <w:r w:rsidRPr="00AD18C8">
        <w:rPr>
          <w:b/>
          <w:sz w:val="28"/>
          <w:szCs w:val="28"/>
          <w:lang w:val="kk-KZ"/>
        </w:rPr>
        <w:t xml:space="preserve"> </w:t>
      </w:r>
      <w:r w:rsidRPr="00AD18C8">
        <w:rPr>
          <w:rFonts w:ascii="Times New Roman" w:hAnsi="Times New Roman" w:cs="Times New Roman"/>
          <w:sz w:val="28"/>
          <w:szCs w:val="28"/>
          <w:lang w:val="kk-KZ"/>
        </w:rPr>
        <w:t>Диссертацияның негізгі нәтижелері мен тұжырымдары отандық және шетелдік ғылыми-зерттеу мекемелерінде, жоғары оқу орындарында талқыланды: Қ.Қ. Жұбановтың 125 жылдығына орай «Жұбанов тағылымы» атты дәстүрлі ХІ халықаралық конференцияда (Ақтөбе қаласы, 1 қараша 2024 жыл), «Филология: қазіргі ізденістер» ғылыми семинарда (Уфа қаласы, 24 сәуір</w:t>
      </w:r>
      <w:r w:rsidRPr="00F64142">
        <w:rPr>
          <w:rFonts w:ascii="Times New Roman" w:hAnsi="Times New Roman" w:cs="Times New Roman"/>
          <w:sz w:val="28"/>
          <w:szCs w:val="28"/>
          <w:lang w:val="kk-KZ"/>
        </w:rPr>
        <w:t xml:space="preserve"> 2024 жыл), Қ. Жұбанов атындағы Ақтөбе өңірлік университеті филология факультетінің қазақ филологиясы кафедрасында докторанттарға арналған «Ғылыми-танымдық жұма» ғылыми семинарында (2023 жыл), «Филология: қазіргі ізденістер» ғылыми семинарда (</w:t>
      </w:r>
      <w:r>
        <w:rPr>
          <w:rFonts w:ascii="Times New Roman" w:hAnsi="Times New Roman" w:cs="Times New Roman"/>
          <w:sz w:val="28"/>
          <w:szCs w:val="28"/>
          <w:lang w:val="kk-KZ"/>
        </w:rPr>
        <w:t>Ақтөбе</w:t>
      </w:r>
      <w:r w:rsidRPr="00F64142">
        <w:rPr>
          <w:rFonts w:ascii="Times New Roman" w:hAnsi="Times New Roman" w:cs="Times New Roman"/>
          <w:sz w:val="28"/>
          <w:szCs w:val="28"/>
          <w:lang w:val="kk-KZ"/>
        </w:rPr>
        <w:t xml:space="preserve"> қаласы, 23 сәуір 2025 жыл) жасалған баяндамаларда көрініс тапты.</w:t>
      </w:r>
      <w:r w:rsidRPr="00070C7B">
        <w:rPr>
          <w:sz w:val="28"/>
          <w:szCs w:val="28"/>
          <w:lang w:val="kk-KZ"/>
        </w:rPr>
        <w:t xml:space="preserve"> </w:t>
      </w:r>
    </w:p>
    <w:p w:rsidR="00C8274D" w:rsidRDefault="00C8274D" w:rsidP="00C8274D">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b/>
          <w:sz w:val="28"/>
          <w:szCs w:val="28"/>
          <w:lang w:val="kk-KZ" w:bidi="en-US"/>
        </w:rPr>
        <w:t xml:space="preserve">Зерттеудің жарияланымы мен мақұлдануы: </w:t>
      </w:r>
    </w:p>
    <w:p w:rsidR="00875C07" w:rsidRDefault="00875C07" w:rsidP="00875C07">
      <w:pPr>
        <w:pStyle w:val="11"/>
        <w:ind w:left="0" w:right="123" w:firstLine="708"/>
        <w:rPr>
          <w:rFonts w:eastAsia="Times New Roman"/>
          <w:sz w:val="28"/>
          <w:szCs w:val="28"/>
          <w:lang w:val="kk-KZ" w:bidi="en-US"/>
        </w:rPr>
      </w:pPr>
      <w:r>
        <w:rPr>
          <w:rFonts w:eastAsia="Times New Roman"/>
          <w:sz w:val="28"/>
          <w:szCs w:val="28"/>
          <w:lang w:val="kk-KZ" w:bidi="en-US"/>
        </w:rPr>
        <w:t xml:space="preserve">Диссертацияның негізгі бөлімдері бойынша </w:t>
      </w:r>
      <w:r w:rsidRPr="00F10DCB">
        <w:rPr>
          <w:rFonts w:eastAsia="Times New Roman"/>
          <w:sz w:val="28"/>
          <w:szCs w:val="28"/>
          <w:lang w:val="kk-KZ" w:bidi="en-US"/>
        </w:rPr>
        <w:t xml:space="preserve">7 </w:t>
      </w:r>
      <w:r>
        <w:rPr>
          <w:rFonts w:eastAsia="Times New Roman"/>
          <w:sz w:val="28"/>
          <w:szCs w:val="28"/>
          <w:lang w:val="kk-KZ" w:bidi="en-US"/>
        </w:rPr>
        <w:t xml:space="preserve">мақала жарияланды. </w:t>
      </w:r>
    </w:p>
    <w:p w:rsidR="00875C07" w:rsidRPr="001A744C" w:rsidRDefault="00875C07" w:rsidP="00875C07">
      <w:pPr>
        <w:pStyle w:val="11"/>
        <w:ind w:left="0" w:right="123" w:firstLine="708"/>
        <w:rPr>
          <w:rFonts w:eastAsia="Times New Roman"/>
          <w:b/>
          <w:bCs/>
          <w:i/>
          <w:sz w:val="28"/>
          <w:szCs w:val="28"/>
          <w:lang w:val="kk-KZ" w:bidi="en-US"/>
        </w:rPr>
      </w:pPr>
      <w:r>
        <w:rPr>
          <w:rFonts w:eastAsia="Times New Roman"/>
          <w:b/>
          <w:bCs/>
          <w:i/>
          <w:sz w:val="28"/>
          <w:szCs w:val="28"/>
          <w:lang w:val="kk-KZ" w:bidi="en-US"/>
        </w:rPr>
        <w:t xml:space="preserve">Scopus ғылыми деректер базасына кіретін журналдарда жарияланған </w:t>
      </w:r>
      <w:r w:rsidRPr="001A744C">
        <w:rPr>
          <w:rFonts w:eastAsia="Times New Roman"/>
          <w:b/>
          <w:bCs/>
          <w:i/>
          <w:sz w:val="28"/>
          <w:szCs w:val="28"/>
          <w:lang w:val="kk-KZ" w:bidi="en-US"/>
        </w:rPr>
        <w:t>еңбектер:</w:t>
      </w:r>
    </w:p>
    <w:p w:rsidR="00875C07" w:rsidRPr="00362CED" w:rsidRDefault="00875C07" w:rsidP="00875C07">
      <w:pPr>
        <w:pStyle w:val="a9"/>
        <w:numPr>
          <w:ilvl w:val="0"/>
          <w:numId w:val="2"/>
        </w:numPr>
        <w:shd w:val="clear" w:color="auto" w:fill="FFFFFF"/>
        <w:spacing w:after="0" w:line="240" w:lineRule="auto"/>
        <w:jc w:val="both"/>
        <w:outlineLvl w:val="1"/>
        <w:rPr>
          <w:rStyle w:val="a4"/>
          <w:rFonts w:ascii="Times New Roman" w:hAnsi="Times New Roman" w:cs="Times New Roman"/>
          <w:sz w:val="28"/>
          <w:szCs w:val="28"/>
          <w:lang w:val="en-US"/>
        </w:rPr>
      </w:pPr>
      <w:r w:rsidRPr="001A744C">
        <w:rPr>
          <w:rFonts w:ascii="Times New Roman" w:hAnsi="Times New Roman" w:cs="Times New Roman"/>
          <w:sz w:val="28"/>
          <w:szCs w:val="28"/>
          <w:lang w:val="en-US"/>
        </w:rPr>
        <w:t>Metaphorical Models of Ophthalmology Terms in Kazakh and English</w:t>
      </w:r>
      <w:r w:rsidRPr="001A744C">
        <w:rPr>
          <w:rFonts w:ascii="Times New Roman" w:hAnsi="Times New Roman" w:cs="Times New Roman"/>
          <w:sz w:val="28"/>
          <w:szCs w:val="28"/>
          <w:lang w:val="kk-KZ"/>
        </w:rPr>
        <w:t xml:space="preserve"> // </w:t>
      </w:r>
      <w:r w:rsidRPr="001A744C">
        <w:rPr>
          <w:rFonts w:ascii="Times New Roman" w:hAnsi="Times New Roman" w:cs="Times New Roman"/>
          <w:sz w:val="28"/>
          <w:szCs w:val="28"/>
          <w:lang w:val="en-US"/>
        </w:rPr>
        <w:t>World Journal of English Language</w:t>
      </w:r>
      <w:r>
        <w:rPr>
          <w:rFonts w:ascii="Times New Roman" w:hAnsi="Times New Roman" w:cs="Times New Roman"/>
          <w:sz w:val="28"/>
          <w:szCs w:val="28"/>
          <w:lang w:val="kk-KZ"/>
        </w:rPr>
        <w:t>.</w:t>
      </w:r>
      <w:r w:rsidRPr="001A744C">
        <w:rPr>
          <w:rFonts w:ascii="Times New Roman" w:hAnsi="Times New Roman" w:cs="Times New Roman"/>
          <w:sz w:val="28"/>
          <w:szCs w:val="28"/>
          <w:lang w:val="en-US"/>
        </w:rPr>
        <w:t xml:space="preserve"> Vol. 15, No. 4; 2025</w:t>
      </w:r>
      <w:r w:rsidRPr="001A744C">
        <w:rPr>
          <w:rFonts w:ascii="Times New Roman" w:hAnsi="Times New Roman" w:cs="Times New Roman"/>
          <w:sz w:val="28"/>
          <w:szCs w:val="28"/>
          <w:lang w:val="kk-KZ"/>
        </w:rPr>
        <w:t>. Р. 203-212.</w:t>
      </w:r>
      <w:r w:rsidRPr="001A744C">
        <w:rPr>
          <w:rFonts w:ascii="Times New Roman" w:hAnsi="Times New Roman" w:cs="Times New Roman"/>
          <w:sz w:val="28"/>
          <w:szCs w:val="28"/>
          <w:lang w:val="en-US"/>
        </w:rPr>
        <w:t xml:space="preserve"> </w:t>
      </w:r>
      <w:r>
        <w:rPr>
          <w:rFonts w:ascii="Times New Roman" w:hAnsi="Times New Roman" w:cs="Times New Roman"/>
          <w:sz w:val="28"/>
          <w:szCs w:val="28"/>
          <w:lang w:val="kk-KZ"/>
        </w:rPr>
        <w:t>Процентиль: 47</w:t>
      </w:r>
      <w:r w:rsidRPr="00362CE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Q2. </w:t>
      </w:r>
      <w:r w:rsidRPr="001A744C">
        <w:rPr>
          <w:rFonts w:ascii="Times New Roman" w:hAnsi="Times New Roman" w:cs="Times New Roman"/>
          <w:sz w:val="28"/>
          <w:szCs w:val="28"/>
          <w:lang w:val="en-US"/>
        </w:rPr>
        <w:t xml:space="preserve">DOI: </w:t>
      </w:r>
      <w:hyperlink r:id="rId9" w:history="1">
        <w:r w:rsidRPr="001A744C">
          <w:rPr>
            <w:rStyle w:val="a4"/>
            <w:rFonts w:ascii="Times New Roman" w:hAnsi="Times New Roman" w:cs="Times New Roman"/>
            <w:sz w:val="28"/>
            <w:szCs w:val="28"/>
            <w:lang w:val="en-US"/>
          </w:rPr>
          <w:t>https://doi.org/10.5430/wjel.v15n4p203</w:t>
        </w:r>
      </w:hyperlink>
    </w:p>
    <w:p w:rsidR="00875C07" w:rsidRPr="00A23C86" w:rsidRDefault="00875C07" w:rsidP="00875C07">
      <w:pPr>
        <w:pStyle w:val="a9"/>
        <w:numPr>
          <w:ilvl w:val="0"/>
          <w:numId w:val="2"/>
        </w:numPr>
        <w:shd w:val="clear" w:color="auto" w:fill="FFFFFF"/>
        <w:spacing w:after="0" w:line="240" w:lineRule="auto"/>
        <w:jc w:val="both"/>
        <w:outlineLvl w:val="1"/>
        <w:rPr>
          <w:rFonts w:ascii="Times New Roman" w:hAnsi="Times New Roman" w:cs="Times New Roman"/>
          <w:sz w:val="28"/>
          <w:szCs w:val="28"/>
          <w:lang w:val="en-US"/>
        </w:rPr>
      </w:pPr>
      <w:r w:rsidRPr="00362CED">
        <w:rPr>
          <w:rFonts w:ascii="Times New Roman" w:hAnsi="Times New Roman" w:cs="Times New Roman"/>
          <w:sz w:val="28"/>
          <w:szCs w:val="28"/>
          <w:shd w:val="clear" w:color="auto" w:fill="FFFFFF"/>
          <w:lang w:val="en-GB"/>
        </w:rPr>
        <w:t xml:space="preserve">Frame representation of medical terminological system in kazakh and </w:t>
      </w:r>
      <w:r>
        <w:rPr>
          <w:rFonts w:ascii="Times New Roman" w:hAnsi="Times New Roman" w:cs="Times New Roman"/>
          <w:sz w:val="28"/>
          <w:szCs w:val="28"/>
          <w:shd w:val="clear" w:color="auto" w:fill="FFFFFF"/>
          <w:lang w:val="en-GB"/>
        </w:rPr>
        <w:t>English</w:t>
      </w:r>
      <w:r>
        <w:rPr>
          <w:rFonts w:ascii="Times New Roman" w:hAnsi="Times New Roman" w:cs="Times New Roman"/>
          <w:sz w:val="28"/>
          <w:szCs w:val="28"/>
          <w:shd w:val="clear" w:color="auto" w:fill="FFFFFF"/>
          <w:lang w:val="kk-KZ"/>
        </w:rPr>
        <w:t xml:space="preserve"> // </w:t>
      </w:r>
      <w:r w:rsidRPr="00452E8F">
        <w:rPr>
          <w:rFonts w:ascii="Times New Roman" w:hAnsi="Times New Roman" w:cs="Times New Roman"/>
          <w:sz w:val="28"/>
          <w:szCs w:val="28"/>
          <w:shd w:val="clear" w:color="auto" w:fill="FFFFFF"/>
          <w:lang w:val="kk-KZ"/>
        </w:rPr>
        <w:t>Forum for linguistic studies</w:t>
      </w:r>
      <w:r>
        <w:rPr>
          <w:rFonts w:ascii="Times New Roman" w:hAnsi="Times New Roman" w:cs="Times New Roman"/>
          <w:sz w:val="28"/>
          <w:szCs w:val="28"/>
          <w:shd w:val="clear" w:color="auto" w:fill="FFFFFF"/>
          <w:lang w:val="kk-KZ"/>
        </w:rPr>
        <w:t xml:space="preserve">. </w:t>
      </w:r>
      <w:r w:rsidRPr="00213FF0">
        <w:rPr>
          <w:rFonts w:ascii="Times New Roman" w:hAnsi="Times New Roman" w:cs="Times New Roman"/>
          <w:sz w:val="28"/>
          <w:szCs w:val="28"/>
          <w:lang w:val="en-US"/>
        </w:rPr>
        <w:t>Vol. 7 , Iss. 4 (April 2025): In Progress</w:t>
      </w:r>
      <w:r w:rsidRPr="00213FF0">
        <w:rPr>
          <w:rFonts w:ascii="Times New Roman" w:hAnsi="Times New Roman" w:cs="Times New Roman"/>
          <w:sz w:val="28"/>
          <w:szCs w:val="28"/>
          <w:lang w:val="kk-KZ"/>
        </w:rPr>
        <w:t>.</w:t>
      </w:r>
    </w:p>
    <w:p w:rsidR="00875C07" w:rsidRPr="001A744C" w:rsidRDefault="00875C07" w:rsidP="00875C07">
      <w:pPr>
        <w:pStyle w:val="11"/>
        <w:ind w:left="0" w:right="123" w:firstLine="708"/>
        <w:rPr>
          <w:rFonts w:eastAsia="Times New Roman"/>
          <w:b/>
          <w:bCs/>
          <w:i/>
          <w:sz w:val="28"/>
          <w:szCs w:val="28"/>
          <w:lang w:val="kk-KZ" w:bidi="en-US"/>
        </w:rPr>
      </w:pPr>
      <w:r w:rsidRPr="001A744C">
        <w:rPr>
          <w:rFonts w:eastAsia="Times New Roman"/>
          <w:b/>
          <w:bCs/>
          <w:i/>
          <w:sz w:val="28"/>
          <w:szCs w:val="28"/>
          <w:lang w:val="kk-KZ" w:bidi="en-US"/>
        </w:rPr>
        <w:t xml:space="preserve">ҚР ҒжЖБ Ғылым және жоғары білім саласындағы сапаны қамтамасыз ету комитетінің нәтижелерін жариялау үшін ұсынылатын басылымдарда жарияланған еңбектер: </w:t>
      </w:r>
    </w:p>
    <w:p w:rsidR="00875C07" w:rsidRPr="001A744C" w:rsidRDefault="00875C07" w:rsidP="00875C07">
      <w:pPr>
        <w:shd w:val="clear" w:color="auto" w:fill="FFFFFF"/>
        <w:spacing w:after="0" w:line="240" w:lineRule="auto"/>
        <w:jc w:val="both"/>
        <w:outlineLvl w:val="1"/>
        <w:rPr>
          <w:rFonts w:ascii="Times New Roman" w:hAnsi="Times New Roman" w:cs="Times New Roman"/>
          <w:sz w:val="28"/>
          <w:szCs w:val="28"/>
          <w:lang w:val="kk-KZ"/>
        </w:rPr>
      </w:pPr>
      <w:r w:rsidRPr="001A744C">
        <w:rPr>
          <w:rFonts w:ascii="Times New Roman" w:hAnsi="Times New Roman" w:cs="Times New Roman"/>
          <w:sz w:val="28"/>
          <w:szCs w:val="28"/>
          <w:lang w:val="kk-KZ"/>
        </w:rPr>
        <w:t xml:space="preserve">          1. </w:t>
      </w:r>
      <w:r w:rsidRPr="001A744C">
        <w:rPr>
          <w:rFonts w:ascii="Times New Roman" w:hAnsi="Times New Roman" w:cs="Times New Roman"/>
          <w:sz w:val="28"/>
          <w:szCs w:val="28"/>
          <w:shd w:val="clear" w:color="auto" w:fill="FFFFFF"/>
          <w:lang w:val="kk-KZ"/>
        </w:rPr>
        <w:t xml:space="preserve">Когнитивтік терминтанымның негізгі ұстанымдары // </w:t>
      </w:r>
      <w:r w:rsidRPr="001A744C">
        <w:rPr>
          <w:rFonts w:ascii="Times New Roman" w:hAnsi="Times New Roman" w:cs="Times New Roman"/>
          <w:sz w:val="28"/>
          <w:szCs w:val="28"/>
          <w:lang w:val="kk-KZ"/>
        </w:rPr>
        <w:t xml:space="preserve">Еуразия гуманитарлық институтының хабаршысы. №4/2023. 162-176 бб. </w:t>
      </w:r>
      <w:hyperlink r:id="rId10" w:history="1">
        <w:r w:rsidRPr="001A744C">
          <w:rPr>
            <w:rStyle w:val="a4"/>
            <w:rFonts w:ascii="Times New Roman" w:hAnsi="Times New Roman" w:cs="Times New Roman"/>
            <w:sz w:val="28"/>
            <w:szCs w:val="28"/>
            <w:lang w:val="kk-KZ"/>
          </w:rPr>
          <w:t>https://ojs.egi.kz/index.php/BULLETIN/issue/view/42/69</w:t>
        </w:r>
      </w:hyperlink>
    </w:p>
    <w:p w:rsidR="00875C07" w:rsidRPr="001A744C" w:rsidRDefault="00875C07" w:rsidP="00875C07">
      <w:pPr>
        <w:shd w:val="clear" w:color="auto" w:fill="FFFFFF"/>
        <w:spacing w:after="0" w:line="240" w:lineRule="auto"/>
        <w:jc w:val="both"/>
        <w:outlineLvl w:val="1"/>
        <w:rPr>
          <w:rFonts w:ascii="Times New Roman" w:hAnsi="Times New Roman" w:cs="Times New Roman"/>
          <w:sz w:val="28"/>
          <w:szCs w:val="28"/>
          <w:lang w:val="kk-KZ"/>
        </w:rPr>
      </w:pPr>
      <w:r w:rsidRPr="001A744C">
        <w:rPr>
          <w:rFonts w:ascii="Times New Roman" w:hAnsi="Times New Roman" w:cs="Times New Roman"/>
          <w:sz w:val="28"/>
          <w:szCs w:val="28"/>
          <w:lang w:val="kk-KZ"/>
        </w:rPr>
        <w:t xml:space="preserve">  2. </w:t>
      </w:r>
      <w:r w:rsidRPr="001A744C">
        <w:rPr>
          <w:rFonts w:ascii="Times New Roman" w:eastAsia="Times New Roman" w:hAnsi="Times New Roman" w:cs="Times New Roman"/>
          <w:sz w:val="28"/>
          <w:szCs w:val="28"/>
          <w:lang w:val="kk-KZ"/>
        </w:rPr>
        <w:t xml:space="preserve">Терминжасамдағы метафораның когнитивтік механизмдері // </w:t>
      </w:r>
      <w:r w:rsidRPr="001A744C">
        <w:rPr>
          <w:rFonts w:ascii="Times New Roman" w:hAnsi="Times New Roman" w:cs="Times New Roman"/>
          <w:sz w:val="28"/>
          <w:szCs w:val="28"/>
          <w:lang w:val="kk-KZ"/>
        </w:rPr>
        <w:t xml:space="preserve">Абылай хан атындағы ҚХҚжӘТУ Хабаршысы, Филология ғылымдары сериясы, </w:t>
      </w:r>
      <w:r>
        <w:rPr>
          <w:rFonts w:ascii="Times New Roman" w:hAnsi="Times New Roman" w:cs="Times New Roman"/>
          <w:sz w:val="28"/>
          <w:szCs w:val="28"/>
          <w:lang w:val="kk-KZ"/>
        </w:rPr>
        <w:t>Том 74 №</w:t>
      </w:r>
      <w:r w:rsidRPr="001A744C">
        <w:rPr>
          <w:rFonts w:ascii="Times New Roman" w:hAnsi="Times New Roman" w:cs="Times New Roman"/>
          <w:sz w:val="28"/>
          <w:szCs w:val="28"/>
          <w:lang w:val="kk-KZ"/>
        </w:rPr>
        <w:t xml:space="preserve">3 (2024), 322-343 бб. </w:t>
      </w:r>
      <w:hyperlink r:id="rId11" w:history="1">
        <w:r w:rsidRPr="001A744C">
          <w:rPr>
            <w:rStyle w:val="a4"/>
            <w:rFonts w:ascii="Times New Roman" w:hAnsi="Times New Roman" w:cs="Times New Roman"/>
            <w:sz w:val="28"/>
            <w:szCs w:val="28"/>
            <w:lang w:val="kk-KZ"/>
          </w:rPr>
          <w:t>https://bulletin-philology.ablaikhan.kz/index.php/j1/article/view/1287/450</w:t>
        </w:r>
      </w:hyperlink>
    </w:p>
    <w:p w:rsidR="00875C07" w:rsidRDefault="00875C07" w:rsidP="00875C07">
      <w:pPr>
        <w:pStyle w:val="11"/>
        <w:ind w:left="0" w:right="123" w:firstLine="708"/>
        <w:rPr>
          <w:rFonts w:eastAsia="Times New Roman"/>
          <w:b/>
          <w:bCs/>
          <w:i/>
          <w:sz w:val="28"/>
          <w:szCs w:val="28"/>
          <w:lang w:val="kk-KZ" w:bidi="en-US"/>
        </w:rPr>
      </w:pPr>
      <w:r>
        <w:rPr>
          <w:rFonts w:eastAsia="Times New Roman"/>
          <w:b/>
          <w:bCs/>
          <w:i/>
          <w:sz w:val="28"/>
          <w:szCs w:val="28"/>
          <w:lang w:val="kk-KZ" w:bidi="en-US"/>
        </w:rPr>
        <w:t xml:space="preserve">Халықаралық конференциялардың жинақтарында жарияланған еңбектер: </w:t>
      </w:r>
    </w:p>
    <w:p w:rsidR="00875C07" w:rsidRPr="001A744C" w:rsidRDefault="00875C07" w:rsidP="00875C07">
      <w:pPr>
        <w:pStyle w:val="11"/>
        <w:numPr>
          <w:ilvl w:val="0"/>
          <w:numId w:val="3"/>
        </w:numPr>
        <w:ind w:right="123"/>
        <w:rPr>
          <w:sz w:val="28"/>
          <w:szCs w:val="28"/>
          <w:lang w:val="kk-KZ"/>
        </w:rPr>
      </w:pPr>
      <w:r w:rsidRPr="001A744C">
        <w:rPr>
          <w:rFonts w:eastAsiaTheme="minorHAnsi"/>
          <w:sz w:val="28"/>
          <w:szCs w:val="28"/>
          <w:lang w:val="kk-KZ" w:eastAsia="en-US"/>
        </w:rPr>
        <w:t xml:space="preserve">Терминдерді зерттеудің танымдық сипаты // </w:t>
      </w:r>
      <w:r w:rsidRPr="001A744C">
        <w:rPr>
          <w:sz w:val="28"/>
          <w:szCs w:val="28"/>
          <w:lang w:val="kk-KZ"/>
        </w:rPr>
        <w:t>Қ.Қ. Жұбановтың 125 жылдығына орай «Жұбанов тағылымы» атты дәстүрлі ХІ халықаралық конференциясы материалдарының жинағы. – Ақтөбе: Қ.</w:t>
      </w:r>
      <w:r w:rsidR="0016079B">
        <w:rPr>
          <w:sz w:val="28"/>
          <w:szCs w:val="28"/>
          <w:lang w:val="kk-KZ"/>
        </w:rPr>
        <w:t xml:space="preserve"> </w:t>
      </w:r>
      <w:r w:rsidRPr="001A744C">
        <w:rPr>
          <w:sz w:val="28"/>
          <w:szCs w:val="28"/>
          <w:lang w:val="kk-KZ"/>
        </w:rPr>
        <w:t>Жұбанов атындағы Ақтөбе өңірлік университеті, 2024. – Б. 300-304.</w:t>
      </w:r>
    </w:p>
    <w:p w:rsidR="00875C07" w:rsidRPr="00DF0AA9" w:rsidRDefault="00DF0AA9" w:rsidP="00DF0AA9">
      <w:pPr>
        <w:pStyle w:val="11"/>
        <w:numPr>
          <w:ilvl w:val="0"/>
          <w:numId w:val="3"/>
        </w:numPr>
        <w:ind w:right="123"/>
        <w:rPr>
          <w:sz w:val="28"/>
          <w:szCs w:val="28"/>
          <w:lang w:val="kk-KZ"/>
        </w:rPr>
      </w:pPr>
      <w:r w:rsidRPr="003F61DA">
        <w:rPr>
          <w:bCs/>
          <w:sz w:val="28"/>
          <w:szCs w:val="28"/>
          <w:lang w:val="kk-KZ"/>
        </w:rPr>
        <w:t xml:space="preserve">Термин – когнитивті бірлік және базалық құрылым // </w:t>
      </w:r>
      <w:r w:rsidRPr="003F61DA">
        <w:rPr>
          <w:sz w:val="28"/>
          <w:szCs w:val="28"/>
        </w:rPr>
        <w:t>Филологические науки: состояние, перспективы, новые парадигмы исследований:</w:t>
      </w:r>
      <w:r>
        <w:rPr>
          <w:sz w:val="28"/>
          <w:szCs w:val="28"/>
          <w:lang w:val="kk-KZ"/>
        </w:rPr>
        <w:t xml:space="preserve"> </w:t>
      </w:r>
      <w:r w:rsidRPr="003F61DA">
        <w:rPr>
          <w:sz w:val="28"/>
          <w:szCs w:val="28"/>
        </w:rPr>
        <w:t>Матери</w:t>
      </w:r>
      <w:bookmarkStart w:id="0" w:name="_GoBack"/>
      <w:bookmarkEnd w:id="0"/>
      <w:r w:rsidRPr="003F61DA">
        <w:rPr>
          <w:sz w:val="28"/>
          <w:szCs w:val="28"/>
        </w:rPr>
        <w:t xml:space="preserve">алы VII Международной научной конференции (г. Уфа, 19 ноября 2024 г.) / отв. ред. А.Р. Мухтаруллина. – Уфа: РИЦ УУНиТ, 2024. – </w:t>
      </w:r>
      <w:r w:rsidRPr="003F61DA">
        <w:rPr>
          <w:sz w:val="28"/>
          <w:szCs w:val="28"/>
          <w:lang w:val="kk-KZ"/>
        </w:rPr>
        <w:t xml:space="preserve">С. </w:t>
      </w:r>
      <w:r w:rsidRPr="003F61DA">
        <w:rPr>
          <w:sz w:val="28"/>
          <w:szCs w:val="28"/>
        </w:rPr>
        <w:t>16</w:t>
      </w:r>
      <w:r w:rsidRPr="003F61DA">
        <w:rPr>
          <w:sz w:val="28"/>
          <w:szCs w:val="28"/>
          <w:lang w:val="kk-KZ"/>
        </w:rPr>
        <w:t>4</w:t>
      </w:r>
      <w:r w:rsidRPr="003F61DA">
        <w:rPr>
          <w:sz w:val="28"/>
          <w:szCs w:val="28"/>
        </w:rPr>
        <w:t>-1</w:t>
      </w:r>
      <w:r w:rsidRPr="003F61DA">
        <w:rPr>
          <w:sz w:val="28"/>
          <w:szCs w:val="28"/>
          <w:lang w:val="kk-KZ"/>
        </w:rPr>
        <w:t>6</w:t>
      </w:r>
      <w:r>
        <w:rPr>
          <w:sz w:val="28"/>
          <w:szCs w:val="28"/>
          <w:lang w:val="kk-KZ"/>
        </w:rPr>
        <w:t>7</w:t>
      </w:r>
      <w:r w:rsidRPr="003F61DA">
        <w:rPr>
          <w:sz w:val="28"/>
          <w:szCs w:val="28"/>
        </w:rPr>
        <w:t>.</w:t>
      </w:r>
    </w:p>
    <w:p w:rsidR="00875C07" w:rsidRPr="00CA27BC" w:rsidRDefault="00875C07" w:rsidP="00875C07">
      <w:pPr>
        <w:pStyle w:val="11"/>
        <w:numPr>
          <w:ilvl w:val="0"/>
          <w:numId w:val="3"/>
        </w:numPr>
        <w:ind w:right="123"/>
        <w:rPr>
          <w:sz w:val="28"/>
          <w:szCs w:val="28"/>
          <w:lang w:val="kk-KZ"/>
        </w:rPr>
      </w:pPr>
      <w:r w:rsidRPr="00CA27BC">
        <w:rPr>
          <w:sz w:val="28"/>
          <w:szCs w:val="28"/>
          <w:lang w:val="kk-KZ"/>
        </w:rPr>
        <w:t xml:space="preserve">Ғылыми дискурс ерекшеліктері // </w:t>
      </w:r>
      <w:r w:rsidRPr="00CA27BC">
        <w:rPr>
          <w:rStyle w:val="anegp0gi0b9av8jahpyh"/>
          <w:sz w:val="28"/>
          <w:szCs w:val="28"/>
          <w:lang w:val="kk-KZ"/>
        </w:rPr>
        <w:t>Филология</w:t>
      </w:r>
      <w:r w:rsidRPr="00CA27BC">
        <w:rPr>
          <w:sz w:val="28"/>
          <w:szCs w:val="28"/>
          <w:lang w:val="kk-KZ"/>
        </w:rPr>
        <w:t xml:space="preserve"> </w:t>
      </w:r>
      <w:r w:rsidRPr="00CA27BC">
        <w:rPr>
          <w:rStyle w:val="anegp0gi0b9av8jahpyh"/>
          <w:sz w:val="28"/>
          <w:szCs w:val="28"/>
          <w:lang w:val="kk-KZ"/>
        </w:rPr>
        <w:t>ғылымдарының</w:t>
      </w:r>
      <w:r w:rsidRPr="00CA27BC">
        <w:rPr>
          <w:sz w:val="28"/>
          <w:szCs w:val="28"/>
          <w:lang w:val="kk-KZ"/>
        </w:rPr>
        <w:t xml:space="preserve"> </w:t>
      </w:r>
      <w:r w:rsidRPr="00CA27BC">
        <w:rPr>
          <w:rStyle w:val="anegp0gi0b9av8jahpyh"/>
          <w:sz w:val="28"/>
          <w:szCs w:val="28"/>
          <w:lang w:val="kk-KZ"/>
        </w:rPr>
        <w:t>докторы,</w:t>
      </w:r>
      <w:r w:rsidRPr="00CA27BC">
        <w:rPr>
          <w:sz w:val="28"/>
          <w:szCs w:val="28"/>
          <w:lang w:val="kk-KZ"/>
        </w:rPr>
        <w:t xml:space="preserve"> </w:t>
      </w:r>
      <w:r w:rsidRPr="00CA27BC">
        <w:rPr>
          <w:rStyle w:val="anegp0gi0b9av8jahpyh"/>
          <w:sz w:val="28"/>
          <w:szCs w:val="28"/>
          <w:lang w:val="kk-KZ"/>
        </w:rPr>
        <w:t>профессор,</w:t>
      </w:r>
      <w:r w:rsidRPr="00CA27BC">
        <w:rPr>
          <w:sz w:val="28"/>
          <w:szCs w:val="28"/>
          <w:lang w:val="kk-KZ"/>
        </w:rPr>
        <w:t xml:space="preserve"> </w:t>
      </w:r>
      <w:r w:rsidRPr="00CA27BC">
        <w:rPr>
          <w:rStyle w:val="anegp0gi0b9av8jahpyh"/>
          <w:sz w:val="28"/>
          <w:szCs w:val="28"/>
          <w:lang w:val="kk-KZ"/>
        </w:rPr>
        <w:t>ғылыми-инновациялық</w:t>
      </w:r>
      <w:r w:rsidRPr="00CA27BC">
        <w:rPr>
          <w:sz w:val="28"/>
          <w:szCs w:val="28"/>
          <w:lang w:val="kk-KZ"/>
        </w:rPr>
        <w:t xml:space="preserve"> </w:t>
      </w:r>
      <w:r w:rsidRPr="00CA27BC">
        <w:rPr>
          <w:rStyle w:val="anegp0gi0b9av8jahpyh"/>
          <w:sz w:val="28"/>
          <w:szCs w:val="28"/>
          <w:lang w:val="kk-KZ"/>
        </w:rPr>
        <w:t>басқарманың</w:t>
      </w:r>
      <w:r w:rsidRPr="00CA27BC">
        <w:rPr>
          <w:sz w:val="28"/>
          <w:szCs w:val="28"/>
          <w:lang w:val="kk-KZ"/>
        </w:rPr>
        <w:t xml:space="preserve"> </w:t>
      </w:r>
      <w:r w:rsidRPr="00CA27BC">
        <w:rPr>
          <w:rStyle w:val="anegp0gi0b9av8jahpyh"/>
          <w:sz w:val="28"/>
          <w:szCs w:val="28"/>
          <w:lang w:val="kk-KZ"/>
        </w:rPr>
        <w:t>іргелі</w:t>
      </w:r>
      <w:r w:rsidRPr="00CA27BC">
        <w:rPr>
          <w:sz w:val="28"/>
          <w:szCs w:val="28"/>
          <w:lang w:val="kk-KZ"/>
        </w:rPr>
        <w:t xml:space="preserve"> </w:t>
      </w:r>
      <w:r w:rsidRPr="00CA27BC">
        <w:rPr>
          <w:rStyle w:val="anegp0gi0b9av8jahpyh"/>
          <w:sz w:val="28"/>
          <w:szCs w:val="28"/>
          <w:lang w:val="kk-KZ"/>
        </w:rPr>
        <w:lastRenderedPageBreak/>
        <w:t>ғылыми</w:t>
      </w:r>
      <w:r w:rsidRPr="00CA27BC">
        <w:rPr>
          <w:sz w:val="28"/>
          <w:szCs w:val="28"/>
          <w:lang w:val="kk-KZ"/>
        </w:rPr>
        <w:t xml:space="preserve"> </w:t>
      </w:r>
      <w:r w:rsidRPr="00CA27BC">
        <w:rPr>
          <w:rStyle w:val="anegp0gi0b9av8jahpyh"/>
          <w:sz w:val="28"/>
          <w:szCs w:val="28"/>
          <w:lang w:val="kk-KZ"/>
        </w:rPr>
        <w:t>зерттеулер</w:t>
      </w:r>
      <w:r w:rsidRPr="00CA27BC">
        <w:rPr>
          <w:sz w:val="28"/>
          <w:szCs w:val="28"/>
          <w:lang w:val="kk-KZ"/>
        </w:rPr>
        <w:t xml:space="preserve"> </w:t>
      </w:r>
      <w:r w:rsidRPr="00CA27BC">
        <w:rPr>
          <w:rStyle w:val="anegp0gi0b9av8jahpyh"/>
          <w:sz w:val="28"/>
          <w:szCs w:val="28"/>
          <w:lang w:val="kk-KZ"/>
        </w:rPr>
        <w:t>жүргізу</w:t>
      </w:r>
      <w:r w:rsidRPr="00CA27BC">
        <w:rPr>
          <w:sz w:val="28"/>
          <w:szCs w:val="28"/>
          <w:lang w:val="kk-KZ"/>
        </w:rPr>
        <w:t xml:space="preserve"> </w:t>
      </w:r>
      <w:r w:rsidRPr="00CA27BC">
        <w:rPr>
          <w:rStyle w:val="anegp0gi0b9av8jahpyh"/>
          <w:sz w:val="28"/>
          <w:szCs w:val="28"/>
          <w:lang w:val="kk-KZ"/>
        </w:rPr>
        <w:t>секторының</w:t>
      </w:r>
      <w:r w:rsidRPr="00CA27BC">
        <w:rPr>
          <w:sz w:val="28"/>
          <w:szCs w:val="28"/>
          <w:lang w:val="kk-KZ"/>
        </w:rPr>
        <w:t xml:space="preserve"> </w:t>
      </w:r>
      <w:r w:rsidRPr="00CA27BC">
        <w:rPr>
          <w:rStyle w:val="anegp0gi0b9av8jahpyh"/>
          <w:sz w:val="28"/>
          <w:szCs w:val="28"/>
          <w:lang w:val="kk-KZ"/>
        </w:rPr>
        <w:t>бас</w:t>
      </w:r>
      <w:r w:rsidRPr="00CA27BC">
        <w:rPr>
          <w:sz w:val="28"/>
          <w:szCs w:val="28"/>
          <w:lang w:val="kk-KZ"/>
        </w:rPr>
        <w:t xml:space="preserve"> </w:t>
      </w:r>
      <w:r w:rsidRPr="00CA27BC">
        <w:rPr>
          <w:rStyle w:val="anegp0gi0b9av8jahpyh"/>
          <w:sz w:val="28"/>
          <w:szCs w:val="28"/>
          <w:lang w:val="kk-KZ"/>
        </w:rPr>
        <w:t>ғылыми</w:t>
      </w:r>
      <w:r w:rsidRPr="00CA27BC">
        <w:rPr>
          <w:sz w:val="28"/>
          <w:szCs w:val="28"/>
          <w:lang w:val="kk-KZ"/>
        </w:rPr>
        <w:t xml:space="preserve"> </w:t>
      </w:r>
      <w:r w:rsidRPr="00CA27BC">
        <w:rPr>
          <w:rStyle w:val="anegp0gi0b9av8jahpyh"/>
          <w:sz w:val="28"/>
          <w:szCs w:val="28"/>
          <w:lang w:val="kk-KZ"/>
        </w:rPr>
        <w:t>қызметкері</w:t>
      </w:r>
      <w:r w:rsidRPr="00CA27BC">
        <w:rPr>
          <w:sz w:val="28"/>
          <w:szCs w:val="28"/>
          <w:lang w:val="kk-KZ"/>
        </w:rPr>
        <w:t xml:space="preserve">, </w:t>
      </w:r>
      <w:r w:rsidRPr="00CA27BC">
        <w:rPr>
          <w:rStyle w:val="anegp0gi0b9av8jahpyh"/>
          <w:sz w:val="28"/>
          <w:szCs w:val="28"/>
          <w:lang w:val="kk-KZ"/>
        </w:rPr>
        <w:t>башқұрт</w:t>
      </w:r>
      <w:r w:rsidRPr="00CA27BC">
        <w:rPr>
          <w:sz w:val="28"/>
          <w:szCs w:val="28"/>
          <w:lang w:val="kk-KZ"/>
        </w:rPr>
        <w:t xml:space="preserve"> </w:t>
      </w:r>
      <w:r w:rsidRPr="00CA27BC">
        <w:rPr>
          <w:rStyle w:val="anegp0gi0b9av8jahpyh"/>
          <w:sz w:val="28"/>
          <w:szCs w:val="28"/>
          <w:lang w:val="kk-KZ"/>
        </w:rPr>
        <w:t>филологиясы</w:t>
      </w:r>
      <w:r w:rsidRPr="00CA27BC">
        <w:rPr>
          <w:sz w:val="28"/>
          <w:szCs w:val="28"/>
          <w:lang w:val="kk-KZ"/>
        </w:rPr>
        <w:t xml:space="preserve"> </w:t>
      </w:r>
      <w:r w:rsidRPr="00CA27BC">
        <w:rPr>
          <w:rStyle w:val="anegp0gi0b9av8jahpyh"/>
          <w:sz w:val="28"/>
          <w:szCs w:val="28"/>
          <w:lang w:val="kk-KZ"/>
        </w:rPr>
        <w:t>кафедрасының</w:t>
      </w:r>
      <w:r w:rsidRPr="00CA27BC">
        <w:rPr>
          <w:sz w:val="28"/>
          <w:szCs w:val="28"/>
          <w:lang w:val="kk-KZ"/>
        </w:rPr>
        <w:t xml:space="preserve"> </w:t>
      </w:r>
      <w:r w:rsidRPr="00CA27BC">
        <w:rPr>
          <w:rStyle w:val="anegp0gi0b9av8jahpyh"/>
          <w:sz w:val="28"/>
          <w:szCs w:val="28"/>
          <w:lang w:val="kk-KZ"/>
        </w:rPr>
        <w:t>меңгерушісі</w:t>
      </w:r>
      <w:r w:rsidRPr="00CA27BC">
        <w:rPr>
          <w:sz w:val="28"/>
          <w:szCs w:val="28"/>
          <w:lang w:val="kk-KZ"/>
        </w:rPr>
        <w:t xml:space="preserve"> </w:t>
      </w:r>
      <w:r w:rsidRPr="00CA27BC">
        <w:rPr>
          <w:rStyle w:val="anegp0gi0b9av8jahpyh"/>
          <w:sz w:val="28"/>
          <w:szCs w:val="28"/>
          <w:lang w:val="kk-KZ"/>
        </w:rPr>
        <w:t>Зугура</w:t>
      </w:r>
      <w:r w:rsidRPr="00CA27BC">
        <w:rPr>
          <w:sz w:val="28"/>
          <w:szCs w:val="28"/>
          <w:lang w:val="kk-KZ"/>
        </w:rPr>
        <w:t xml:space="preserve"> </w:t>
      </w:r>
      <w:r w:rsidRPr="00CA27BC">
        <w:rPr>
          <w:rStyle w:val="anegp0gi0b9av8jahpyh"/>
          <w:sz w:val="28"/>
          <w:szCs w:val="28"/>
          <w:lang w:val="kk-KZ"/>
        </w:rPr>
        <w:t>Ыдырысқызы</w:t>
      </w:r>
      <w:r w:rsidRPr="00CA27BC">
        <w:rPr>
          <w:sz w:val="28"/>
          <w:szCs w:val="28"/>
          <w:lang w:val="kk-KZ"/>
        </w:rPr>
        <w:t xml:space="preserve"> </w:t>
      </w:r>
      <w:r w:rsidRPr="00CA27BC">
        <w:rPr>
          <w:rStyle w:val="anegp0gi0b9av8jahpyh"/>
          <w:sz w:val="28"/>
          <w:szCs w:val="28"/>
          <w:lang w:val="kk-KZ"/>
        </w:rPr>
        <w:t>Саляхованың</w:t>
      </w:r>
      <w:r w:rsidRPr="00CA27BC">
        <w:rPr>
          <w:sz w:val="28"/>
          <w:szCs w:val="28"/>
          <w:lang w:val="kk-KZ"/>
        </w:rPr>
        <w:t xml:space="preserve"> </w:t>
      </w:r>
      <w:r w:rsidRPr="00CA27BC">
        <w:rPr>
          <w:rStyle w:val="anegp0gi0b9av8jahpyh"/>
          <w:sz w:val="28"/>
          <w:szCs w:val="28"/>
          <w:lang w:val="kk-KZ"/>
        </w:rPr>
        <w:t>65</w:t>
      </w:r>
      <w:r w:rsidRPr="00CA27BC">
        <w:rPr>
          <w:sz w:val="28"/>
          <w:szCs w:val="28"/>
          <w:lang w:val="kk-KZ"/>
        </w:rPr>
        <w:t xml:space="preserve"> </w:t>
      </w:r>
      <w:r w:rsidRPr="00CA27BC">
        <w:rPr>
          <w:rStyle w:val="anegp0gi0b9av8jahpyh"/>
          <w:sz w:val="28"/>
          <w:szCs w:val="28"/>
          <w:lang w:val="kk-KZ"/>
        </w:rPr>
        <w:t>жылдығына</w:t>
      </w:r>
      <w:r w:rsidRPr="00CA27BC">
        <w:rPr>
          <w:sz w:val="28"/>
          <w:szCs w:val="28"/>
          <w:lang w:val="kk-KZ"/>
        </w:rPr>
        <w:t xml:space="preserve"> арналған </w:t>
      </w:r>
      <w:r w:rsidRPr="00CA27BC">
        <w:rPr>
          <w:rStyle w:val="anegp0gi0b9av8jahpyh"/>
          <w:sz w:val="28"/>
          <w:szCs w:val="28"/>
          <w:lang w:val="kk-KZ"/>
        </w:rPr>
        <w:t>«Түркі</w:t>
      </w:r>
      <w:r w:rsidRPr="00CA27BC">
        <w:rPr>
          <w:sz w:val="28"/>
          <w:szCs w:val="28"/>
          <w:lang w:val="kk-KZ"/>
        </w:rPr>
        <w:t xml:space="preserve"> </w:t>
      </w:r>
      <w:r w:rsidRPr="00CA27BC">
        <w:rPr>
          <w:rStyle w:val="anegp0gi0b9av8jahpyh"/>
          <w:sz w:val="28"/>
          <w:szCs w:val="28"/>
          <w:lang w:val="kk-KZ"/>
        </w:rPr>
        <w:t>филологиясы</w:t>
      </w:r>
      <w:r w:rsidRPr="00CA27BC">
        <w:rPr>
          <w:sz w:val="28"/>
          <w:szCs w:val="28"/>
          <w:lang w:val="kk-KZ"/>
        </w:rPr>
        <w:t xml:space="preserve"> </w:t>
      </w:r>
      <w:r w:rsidRPr="00CA27BC">
        <w:rPr>
          <w:rStyle w:val="anegp0gi0b9av8jahpyh"/>
          <w:sz w:val="28"/>
          <w:szCs w:val="28"/>
          <w:lang w:val="kk-KZ"/>
        </w:rPr>
        <w:t>заманауи</w:t>
      </w:r>
      <w:r w:rsidRPr="00CA27BC">
        <w:rPr>
          <w:sz w:val="28"/>
          <w:szCs w:val="28"/>
          <w:lang w:val="kk-KZ"/>
        </w:rPr>
        <w:t xml:space="preserve"> </w:t>
      </w:r>
      <w:r w:rsidRPr="00CA27BC">
        <w:rPr>
          <w:rStyle w:val="anegp0gi0b9av8jahpyh"/>
          <w:sz w:val="28"/>
          <w:szCs w:val="28"/>
          <w:lang w:val="kk-KZ"/>
        </w:rPr>
        <w:t>жетістіктер</w:t>
      </w:r>
      <w:r w:rsidRPr="00CA27BC">
        <w:rPr>
          <w:sz w:val="28"/>
          <w:szCs w:val="28"/>
          <w:lang w:val="kk-KZ"/>
        </w:rPr>
        <w:t xml:space="preserve"> </w:t>
      </w:r>
      <w:r w:rsidRPr="00CA27BC">
        <w:rPr>
          <w:rStyle w:val="anegp0gi0b9av8jahpyh"/>
          <w:sz w:val="28"/>
          <w:szCs w:val="28"/>
          <w:lang w:val="kk-KZ"/>
        </w:rPr>
        <w:t>аясында</w:t>
      </w:r>
      <w:r w:rsidRPr="00CA27BC">
        <w:rPr>
          <w:sz w:val="28"/>
          <w:szCs w:val="28"/>
          <w:lang w:val="kk-KZ"/>
        </w:rPr>
        <w:t xml:space="preserve">» </w:t>
      </w:r>
      <w:r w:rsidRPr="00CA27BC">
        <w:rPr>
          <w:rStyle w:val="anegp0gi0b9av8jahpyh"/>
          <w:sz w:val="28"/>
          <w:szCs w:val="28"/>
          <w:lang w:val="kk-KZ"/>
        </w:rPr>
        <w:t>бүкілресейлік</w:t>
      </w:r>
      <w:r w:rsidRPr="00CA27BC">
        <w:rPr>
          <w:sz w:val="28"/>
          <w:szCs w:val="28"/>
          <w:lang w:val="kk-KZ"/>
        </w:rPr>
        <w:t xml:space="preserve"> </w:t>
      </w:r>
      <w:r w:rsidRPr="00CA27BC">
        <w:rPr>
          <w:rStyle w:val="anegp0gi0b9av8jahpyh"/>
          <w:sz w:val="28"/>
          <w:szCs w:val="28"/>
          <w:lang w:val="kk-KZ"/>
        </w:rPr>
        <w:t>ғылыми-практикалық</w:t>
      </w:r>
      <w:r w:rsidRPr="00CA27BC">
        <w:rPr>
          <w:sz w:val="28"/>
          <w:szCs w:val="28"/>
          <w:lang w:val="kk-KZ"/>
        </w:rPr>
        <w:t xml:space="preserve"> </w:t>
      </w:r>
      <w:r w:rsidR="00E152E2">
        <w:rPr>
          <w:rStyle w:val="anegp0gi0b9av8jahpyh"/>
          <w:sz w:val="28"/>
          <w:szCs w:val="28"/>
          <w:lang w:val="kk-KZ"/>
        </w:rPr>
        <w:t>конференция материалдар жинағы. 4</w:t>
      </w:r>
      <w:r w:rsidRPr="00CA27BC">
        <w:rPr>
          <w:rStyle w:val="anegp0gi0b9av8jahpyh"/>
          <w:sz w:val="28"/>
          <w:szCs w:val="28"/>
          <w:lang w:val="kk-KZ"/>
        </w:rPr>
        <w:t xml:space="preserve"> сәуір 2025 ж</w:t>
      </w:r>
      <w:r w:rsidR="00E152E2">
        <w:rPr>
          <w:rStyle w:val="anegp0gi0b9av8jahpyh"/>
          <w:sz w:val="28"/>
          <w:szCs w:val="28"/>
          <w:lang w:val="kk-KZ"/>
        </w:rPr>
        <w:t>ыл. – Стерлитамак: УҒТУ-нің Стерлитамак филиалы, 2025. – Б. 169-174.</w:t>
      </w:r>
    </w:p>
    <w:p w:rsidR="00C8274D" w:rsidRDefault="00C8274D" w:rsidP="00C8274D">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t xml:space="preserve">Зерттеудің құрылымы мен көлемі. </w:t>
      </w:r>
      <w:r>
        <w:rPr>
          <w:rFonts w:ascii="Times New Roman" w:hAnsi="Times New Roman" w:cs="Times New Roman"/>
          <w:sz w:val="28"/>
          <w:szCs w:val="28"/>
          <w:lang w:val="kk-KZ"/>
        </w:rPr>
        <w:t>Диссертация кіріспеден, екі бөлімнен, қорытынды және пайдаланған әдебиеттер тізімінен, ан</w:t>
      </w:r>
      <w:r w:rsidR="00AF7427">
        <w:rPr>
          <w:rFonts w:ascii="Times New Roman" w:hAnsi="Times New Roman" w:cs="Times New Roman"/>
          <w:sz w:val="28"/>
          <w:szCs w:val="28"/>
          <w:lang w:val="kk-KZ"/>
        </w:rPr>
        <w:t xml:space="preserve">ықтамалардан </w:t>
      </w:r>
      <w:r>
        <w:rPr>
          <w:rFonts w:ascii="Times New Roman" w:hAnsi="Times New Roman" w:cs="Times New Roman"/>
          <w:sz w:val="28"/>
          <w:szCs w:val="28"/>
          <w:lang w:val="kk-KZ"/>
        </w:rPr>
        <w:t xml:space="preserve">тұрады.  Зерттеудің нәтижелері </w:t>
      </w:r>
      <w:r w:rsidR="00DF0967">
        <w:rPr>
          <w:rFonts w:ascii="Times New Roman" w:hAnsi="Times New Roman" w:cs="Times New Roman"/>
          <w:sz w:val="28"/>
          <w:szCs w:val="28"/>
          <w:lang w:val="kk-KZ"/>
        </w:rPr>
        <w:t>9</w:t>
      </w:r>
      <w:r w:rsidRPr="000A4D02">
        <w:rPr>
          <w:rFonts w:ascii="Times New Roman" w:hAnsi="Times New Roman" w:cs="Times New Roman"/>
          <w:sz w:val="28"/>
          <w:szCs w:val="28"/>
          <w:lang w:val="kk-KZ"/>
        </w:rPr>
        <w:t xml:space="preserve"> суретте</w:t>
      </w:r>
      <w:r w:rsidR="00DF0967">
        <w:rPr>
          <w:rFonts w:ascii="Times New Roman" w:hAnsi="Times New Roman" w:cs="Times New Roman"/>
          <w:sz w:val="28"/>
          <w:szCs w:val="28"/>
          <w:lang w:val="kk-KZ"/>
        </w:rPr>
        <w:t xml:space="preserve">, 35 кестеде </w:t>
      </w:r>
      <w:r w:rsidRPr="000A4D02">
        <w:rPr>
          <w:rFonts w:ascii="Times New Roman" w:hAnsi="Times New Roman" w:cs="Times New Roman"/>
          <w:sz w:val="28"/>
          <w:szCs w:val="28"/>
          <w:lang w:val="kk-KZ"/>
        </w:rPr>
        <w:t>көрініс тапты. Пай</w:t>
      </w:r>
      <w:r w:rsidR="00F10DCB" w:rsidRPr="000A4D02">
        <w:rPr>
          <w:rFonts w:ascii="Times New Roman" w:hAnsi="Times New Roman" w:cs="Times New Roman"/>
          <w:sz w:val="28"/>
          <w:szCs w:val="28"/>
          <w:lang w:val="kk-KZ"/>
        </w:rPr>
        <w:t>даланған әдебиеттер тізіміне 198</w:t>
      </w:r>
      <w:r w:rsidRPr="000A4D02">
        <w:rPr>
          <w:rFonts w:ascii="Times New Roman" w:hAnsi="Times New Roman" w:cs="Times New Roman"/>
          <w:sz w:val="28"/>
          <w:szCs w:val="28"/>
          <w:lang w:val="kk-KZ"/>
        </w:rPr>
        <w:t xml:space="preserve"> атау енеді. Ғылыми</w:t>
      </w:r>
      <w:r w:rsidR="00A402E7">
        <w:rPr>
          <w:rFonts w:ascii="Times New Roman" w:hAnsi="Times New Roman" w:cs="Times New Roman"/>
          <w:sz w:val="28"/>
          <w:szCs w:val="28"/>
          <w:lang w:val="kk-KZ"/>
        </w:rPr>
        <w:t xml:space="preserve"> жұмыстың жалпы көлемі 148</w:t>
      </w:r>
      <w:r w:rsidRPr="000A4D02">
        <w:rPr>
          <w:rFonts w:ascii="Times New Roman" w:hAnsi="Times New Roman" w:cs="Times New Roman"/>
          <w:sz w:val="28"/>
          <w:szCs w:val="28"/>
          <w:lang w:val="kk-KZ"/>
        </w:rPr>
        <w:t xml:space="preserve"> бетті құрайды.                                                                                                                                                                                                                              </w:t>
      </w:r>
    </w:p>
    <w:p w:rsidR="00A45992" w:rsidRDefault="00A45992" w:rsidP="00A45992">
      <w:pPr>
        <w:spacing w:after="0" w:line="240" w:lineRule="auto"/>
        <w:jc w:val="both"/>
        <w:rPr>
          <w:rFonts w:ascii="Times New Roman" w:hAnsi="Times New Roman" w:cs="Times New Roman"/>
          <w:sz w:val="28"/>
          <w:szCs w:val="28"/>
          <w:lang w:val="kk-KZ"/>
        </w:rPr>
      </w:pPr>
    </w:p>
    <w:p w:rsidR="00A45992" w:rsidRDefault="00A45992" w:rsidP="00A45992">
      <w:pPr>
        <w:spacing w:after="0" w:line="240" w:lineRule="auto"/>
        <w:jc w:val="both"/>
        <w:rPr>
          <w:rFonts w:ascii="Times New Roman" w:hAnsi="Times New Roman" w:cs="Times New Roman"/>
          <w:sz w:val="28"/>
          <w:szCs w:val="28"/>
          <w:lang w:val="kk-KZ"/>
        </w:rPr>
      </w:pPr>
    </w:p>
    <w:p w:rsidR="00A45992" w:rsidRDefault="00A45992" w:rsidP="00A45992">
      <w:pPr>
        <w:spacing w:after="0" w:line="240" w:lineRule="auto"/>
        <w:jc w:val="both"/>
        <w:rPr>
          <w:rFonts w:ascii="Times New Roman" w:hAnsi="Times New Roman" w:cs="Times New Roman"/>
          <w:sz w:val="28"/>
          <w:szCs w:val="28"/>
          <w:lang w:val="kk-KZ"/>
        </w:rPr>
      </w:pPr>
    </w:p>
    <w:p w:rsidR="00A45992" w:rsidRDefault="00A45992" w:rsidP="00A45992">
      <w:pPr>
        <w:spacing w:after="0" w:line="240" w:lineRule="auto"/>
        <w:jc w:val="both"/>
        <w:rPr>
          <w:rFonts w:ascii="Times New Roman" w:hAnsi="Times New Roman" w:cs="Times New Roman"/>
          <w:sz w:val="28"/>
          <w:szCs w:val="28"/>
          <w:lang w:val="kk-KZ"/>
        </w:rPr>
      </w:pPr>
    </w:p>
    <w:p w:rsidR="00A45992" w:rsidRDefault="00A45992" w:rsidP="00A45992">
      <w:pPr>
        <w:spacing w:after="0" w:line="240" w:lineRule="auto"/>
        <w:jc w:val="both"/>
        <w:rPr>
          <w:rFonts w:ascii="Times New Roman" w:hAnsi="Times New Roman" w:cs="Times New Roman"/>
          <w:sz w:val="28"/>
          <w:szCs w:val="28"/>
          <w:lang w:val="kk-KZ"/>
        </w:rPr>
      </w:pPr>
    </w:p>
    <w:p w:rsidR="00A45992" w:rsidRPr="00D76145" w:rsidRDefault="00A45992" w:rsidP="00A45992">
      <w:pPr>
        <w:rPr>
          <w:lang w:val="kk-KZ"/>
        </w:rPr>
      </w:pPr>
    </w:p>
    <w:p w:rsidR="001860FD" w:rsidRPr="00D76145" w:rsidRDefault="001860FD">
      <w:pPr>
        <w:rPr>
          <w:lang w:val="kk-KZ"/>
        </w:rPr>
      </w:pPr>
    </w:p>
    <w:p w:rsidR="006B41F7" w:rsidRPr="00D76145" w:rsidRDefault="006B41F7">
      <w:pPr>
        <w:rPr>
          <w:lang w:val="kk-KZ"/>
        </w:rPr>
      </w:pPr>
    </w:p>
    <w:p w:rsidR="006B41F7" w:rsidRPr="00D76145" w:rsidRDefault="006B41F7">
      <w:pPr>
        <w:rPr>
          <w:lang w:val="kk-KZ"/>
        </w:rPr>
      </w:pPr>
    </w:p>
    <w:p w:rsidR="006B41F7" w:rsidRPr="00D76145" w:rsidRDefault="006B41F7">
      <w:pPr>
        <w:rPr>
          <w:lang w:val="kk-KZ"/>
        </w:rPr>
      </w:pPr>
    </w:p>
    <w:p w:rsidR="006B41F7" w:rsidRPr="00D76145" w:rsidRDefault="006B41F7">
      <w:pPr>
        <w:rPr>
          <w:lang w:val="kk-KZ"/>
        </w:rPr>
      </w:pPr>
    </w:p>
    <w:p w:rsidR="006B41F7" w:rsidRPr="00D76145" w:rsidRDefault="006B41F7">
      <w:pPr>
        <w:rPr>
          <w:lang w:val="kk-KZ"/>
        </w:rPr>
      </w:pPr>
    </w:p>
    <w:p w:rsidR="006B41F7" w:rsidRPr="00D76145" w:rsidRDefault="006B41F7">
      <w:pPr>
        <w:rPr>
          <w:lang w:val="kk-KZ"/>
        </w:rPr>
      </w:pPr>
    </w:p>
    <w:p w:rsidR="006B41F7" w:rsidRPr="00D76145" w:rsidRDefault="006B41F7">
      <w:pPr>
        <w:rPr>
          <w:lang w:val="kk-KZ"/>
        </w:rPr>
      </w:pPr>
    </w:p>
    <w:p w:rsidR="006B41F7" w:rsidRPr="00D76145" w:rsidRDefault="006B41F7">
      <w:pPr>
        <w:rPr>
          <w:lang w:val="kk-KZ"/>
        </w:rPr>
      </w:pPr>
    </w:p>
    <w:p w:rsidR="006B41F7" w:rsidRDefault="006B41F7">
      <w:pPr>
        <w:rPr>
          <w:lang w:val="kk-KZ"/>
        </w:rPr>
      </w:pPr>
    </w:p>
    <w:p w:rsidR="009245AC" w:rsidRDefault="009245AC">
      <w:pPr>
        <w:rPr>
          <w:lang w:val="kk-KZ"/>
        </w:rPr>
      </w:pPr>
    </w:p>
    <w:p w:rsidR="009245AC" w:rsidRDefault="009245AC">
      <w:pPr>
        <w:rPr>
          <w:lang w:val="kk-KZ"/>
        </w:rPr>
      </w:pPr>
    </w:p>
    <w:p w:rsidR="009245AC" w:rsidRDefault="009245AC">
      <w:pPr>
        <w:rPr>
          <w:lang w:val="kk-KZ"/>
        </w:rPr>
      </w:pPr>
    </w:p>
    <w:p w:rsidR="009245AC" w:rsidRDefault="009245AC">
      <w:pPr>
        <w:rPr>
          <w:lang w:val="kk-KZ"/>
        </w:rPr>
      </w:pPr>
    </w:p>
    <w:p w:rsidR="009245AC" w:rsidRPr="00D76145" w:rsidRDefault="009245AC">
      <w:pPr>
        <w:rPr>
          <w:lang w:val="kk-KZ"/>
        </w:rPr>
      </w:pPr>
    </w:p>
    <w:p w:rsidR="006B41F7" w:rsidRPr="00D76145" w:rsidRDefault="006B41F7">
      <w:pPr>
        <w:rPr>
          <w:lang w:val="kk-KZ"/>
        </w:rPr>
      </w:pPr>
    </w:p>
    <w:p w:rsidR="006B41F7" w:rsidRDefault="006B41F7">
      <w:pPr>
        <w:rPr>
          <w:lang w:val="kk-KZ"/>
        </w:rPr>
      </w:pPr>
    </w:p>
    <w:p w:rsidR="00B46B78" w:rsidRDefault="00B46B78">
      <w:pPr>
        <w:rPr>
          <w:lang w:val="kk-KZ"/>
        </w:rPr>
      </w:pPr>
    </w:p>
    <w:p w:rsidR="00B46B78" w:rsidRPr="00D76145" w:rsidRDefault="00B46B78">
      <w:pPr>
        <w:rPr>
          <w:lang w:val="kk-KZ"/>
        </w:rPr>
      </w:pPr>
    </w:p>
    <w:p w:rsidR="006B41F7" w:rsidRDefault="009245AC" w:rsidP="009245AC">
      <w:pPr>
        <w:pStyle w:val="a9"/>
        <w:numPr>
          <w:ilvl w:val="1"/>
          <w:numId w:val="4"/>
        </w:numPr>
        <w:spacing w:line="259" w:lineRule="auto"/>
        <w:ind w:left="0" w:firstLine="567"/>
        <w:jc w:val="both"/>
        <w:rPr>
          <w:rStyle w:val="a4"/>
          <w:rFonts w:ascii="Times New Roman" w:hAnsi="Times New Roman" w:cs="Times New Roman"/>
          <w:b/>
          <w:color w:val="auto"/>
          <w:sz w:val="28"/>
          <w:szCs w:val="28"/>
          <w:u w:val="none"/>
          <w:lang w:val="kk-KZ"/>
        </w:rPr>
      </w:pPr>
      <w:r>
        <w:rPr>
          <w:rStyle w:val="a4"/>
          <w:rFonts w:ascii="Times New Roman" w:hAnsi="Times New Roman" w:cs="Times New Roman"/>
          <w:b/>
          <w:color w:val="auto"/>
          <w:sz w:val="28"/>
          <w:szCs w:val="28"/>
          <w:u w:val="none"/>
          <w:lang w:val="kk-KZ"/>
        </w:rPr>
        <w:lastRenderedPageBreak/>
        <w:t xml:space="preserve"> </w:t>
      </w:r>
      <w:r w:rsidR="006B41F7" w:rsidRPr="0068282A">
        <w:rPr>
          <w:rStyle w:val="a4"/>
          <w:rFonts w:ascii="Times New Roman" w:hAnsi="Times New Roman" w:cs="Times New Roman"/>
          <w:b/>
          <w:color w:val="auto"/>
          <w:sz w:val="28"/>
          <w:szCs w:val="28"/>
          <w:u w:val="none"/>
          <w:lang w:val="kk-KZ"/>
        </w:rPr>
        <w:t>МЕДИЦИНАЛЫҚ ТЕРМИН</w:t>
      </w:r>
      <w:r w:rsidR="00D172BF">
        <w:rPr>
          <w:rStyle w:val="a4"/>
          <w:rFonts w:ascii="Times New Roman" w:hAnsi="Times New Roman" w:cs="Times New Roman"/>
          <w:b/>
          <w:color w:val="auto"/>
          <w:sz w:val="28"/>
          <w:szCs w:val="28"/>
          <w:u w:val="none"/>
          <w:lang w:val="kk-KZ"/>
        </w:rPr>
        <w:t>ТАНУДЫ</w:t>
      </w:r>
      <w:r w:rsidR="006B41F7" w:rsidRPr="0068282A">
        <w:rPr>
          <w:rStyle w:val="a4"/>
          <w:rFonts w:ascii="Times New Roman" w:hAnsi="Times New Roman" w:cs="Times New Roman"/>
          <w:b/>
          <w:color w:val="auto"/>
          <w:sz w:val="28"/>
          <w:szCs w:val="28"/>
          <w:u w:val="none"/>
          <w:lang w:val="kk-KZ"/>
        </w:rPr>
        <w:t xml:space="preserve"> (ОФТАЛЬМОЛОГИЯ) КОГНИТИВТІ</w:t>
      </w:r>
      <w:r w:rsidR="00D172BF">
        <w:rPr>
          <w:rStyle w:val="a4"/>
          <w:rFonts w:ascii="Times New Roman" w:hAnsi="Times New Roman" w:cs="Times New Roman"/>
          <w:b/>
          <w:color w:val="auto"/>
          <w:sz w:val="28"/>
          <w:szCs w:val="28"/>
          <w:u w:val="none"/>
          <w:lang w:val="kk-KZ"/>
        </w:rPr>
        <w:t>К</w:t>
      </w:r>
      <w:r w:rsidR="006B41F7" w:rsidRPr="0068282A">
        <w:rPr>
          <w:rStyle w:val="a4"/>
          <w:rFonts w:ascii="Times New Roman" w:hAnsi="Times New Roman" w:cs="Times New Roman"/>
          <w:b/>
          <w:color w:val="auto"/>
          <w:sz w:val="28"/>
          <w:szCs w:val="28"/>
          <w:u w:val="none"/>
          <w:lang w:val="kk-KZ"/>
        </w:rPr>
        <w:t>-ФРЕЙМДІК ЗЕРТТЕУДІҢ ТЕОРИЯЛЫҚ-ӘДІСНАМАЛЫҚ НЕГІЗДЕРІ</w:t>
      </w:r>
    </w:p>
    <w:p w:rsidR="009245AC" w:rsidRPr="009245AC" w:rsidRDefault="009245AC" w:rsidP="009245AC">
      <w:pPr>
        <w:pStyle w:val="a9"/>
        <w:spacing w:line="259" w:lineRule="auto"/>
        <w:ind w:left="567"/>
        <w:jc w:val="both"/>
        <w:rPr>
          <w:rFonts w:ascii="Times New Roman" w:hAnsi="Times New Roman" w:cs="Times New Roman"/>
          <w:b/>
          <w:sz w:val="28"/>
          <w:szCs w:val="28"/>
          <w:lang w:val="kk-KZ"/>
        </w:rPr>
      </w:pPr>
    </w:p>
    <w:p w:rsidR="006B41F7" w:rsidRPr="009245AC" w:rsidRDefault="006B41F7" w:rsidP="009245AC">
      <w:pPr>
        <w:pStyle w:val="a9"/>
        <w:spacing w:line="259" w:lineRule="auto"/>
        <w:ind w:left="0" w:firstLine="567"/>
        <w:jc w:val="both"/>
        <w:rPr>
          <w:rFonts w:ascii="Times New Roman" w:hAnsi="Times New Roman" w:cs="Times New Roman"/>
          <w:b/>
          <w:sz w:val="28"/>
          <w:szCs w:val="28"/>
          <w:lang w:val="kk-KZ"/>
        </w:rPr>
      </w:pPr>
      <w:r w:rsidRPr="0068282A">
        <w:rPr>
          <w:rFonts w:ascii="Times New Roman" w:hAnsi="Times New Roman" w:cs="Times New Roman"/>
          <w:b/>
          <w:sz w:val="28"/>
          <w:szCs w:val="28"/>
          <w:lang w:val="kk-KZ"/>
        </w:rPr>
        <w:t xml:space="preserve">1.1 </w:t>
      </w:r>
      <w:r w:rsidRPr="009245AC">
        <w:rPr>
          <w:rFonts w:ascii="Times New Roman" w:hAnsi="Times New Roman" w:cs="Times New Roman"/>
          <w:b/>
          <w:sz w:val="28"/>
          <w:szCs w:val="28"/>
          <w:lang w:val="kk-KZ"/>
        </w:rPr>
        <w:t>Термин</w:t>
      </w:r>
      <w:r w:rsidRPr="0068282A">
        <w:rPr>
          <w:rFonts w:ascii="Times New Roman" w:hAnsi="Times New Roman" w:cs="Times New Roman"/>
          <w:b/>
          <w:sz w:val="28"/>
          <w:szCs w:val="28"/>
          <w:lang w:val="kk-KZ"/>
        </w:rPr>
        <w:t>тану</w:t>
      </w:r>
      <w:r w:rsidRPr="009245AC">
        <w:rPr>
          <w:rFonts w:ascii="Times New Roman" w:hAnsi="Times New Roman" w:cs="Times New Roman"/>
          <w:b/>
          <w:sz w:val="28"/>
          <w:szCs w:val="28"/>
          <w:lang w:val="kk-KZ"/>
        </w:rPr>
        <w:t xml:space="preserve"> </w:t>
      </w:r>
      <w:r w:rsidR="006E015B">
        <w:rPr>
          <w:rFonts w:ascii="Times New Roman" w:hAnsi="Times New Roman" w:cs="Times New Roman"/>
          <w:b/>
          <w:sz w:val="28"/>
          <w:szCs w:val="28"/>
          <w:lang w:val="kk-KZ"/>
        </w:rPr>
        <w:t>біртұтас</w:t>
      </w:r>
      <w:r w:rsidRPr="009245AC">
        <w:rPr>
          <w:rFonts w:ascii="Times New Roman" w:hAnsi="Times New Roman" w:cs="Times New Roman"/>
          <w:b/>
          <w:sz w:val="28"/>
          <w:szCs w:val="28"/>
          <w:lang w:val="kk-KZ"/>
        </w:rPr>
        <w:t xml:space="preserve"> зерттеу </w:t>
      </w:r>
      <w:r w:rsidRPr="0068282A">
        <w:rPr>
          <w:rFonts w:ascii="Times New Roman" w:hAnsi="Times New Roman" w:cs="Times New Roman"/>
          <w:b/>
          <w:sz w:val="28"/>
          <w:szCs w:val="28"/>
          <w:lang w:val="kk-KZ"/>
        </w:rPr>
        <w:t>нысаны</w:t>
      </w:r>
      <w:r w:rsidRPr="009245AC">
        <w:rPr>
          <w:rFonts w:ascii="Times New Roman" w:hAnsi="Times New Roman" w:cs="Times New Roman"/>
          <w:b/>
          <w:sz w:val="28"/>
          <w:szCs w:val="28"/>
          <w:lang w:val="kk-KZ"/>
        </w:rPr>
        <w:t xml:space="preserve"> ретінде</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Терминтаным туралы алғашқы пікірлердің пайда болуына қайта өрлеу дәуіріндегі түрлі ғылым салаларының қалыптасуы негіз болды. Еуропаның көптеген елдерінде ғылым мен техниканың атаулары жасала бастады. Термин мен терминтану туралы түсініктердің қалыптасуы осы кезеңнен бастау алады </w:t>
      </w:r>
      <w:r w:rsidRPr="000B0164">
        <w:rPr>
          <w:rFonts w:ascii="Times New Roman" w:hAnsi="Times New Roman" w:cs="Times New Roman"/>
          <w:sz w:val="28"/>
          <w:szCs w:val="28"/>
          <w:lang w:val="kk-KZ"/>
        </w:rPr>
        <w:t>[</w:t>
      </w:r>
      <w:r w:rsidR="00E04EB9">
        <w:rPr>
          <w:rFonts w:ascii="Times New Roman" w:hAnsi="Times New Roman" w:cs="Times New Roman"/>
          <w:sz w:val="28"/>
          <w:szCs w:val="28"/>
          <w:lang w:val="kk-KZ"/>
        </w:rPr>
        <w:t>1</w:t>
      </w:r>
      <w:r>
        <w:rPr>
          <w:rFonts w:ascii="Times New Roman" w:hAnsi="Times New Roman" w:cs="Times New Roman"/>
          <w:sz w:val="28"/>
          <w:szCs w:val="28"/>
          <w:lang w:val="kk-KZ"/>
        </w:rPr>
        <w:t>, р. 12-13</w:t>
      </w:r>
      <w:r w:rsidRPr="000B0164">
        <w:rPr>
          <w:rFonts w:ascii="Times New Roman" w:hAnsi="Times New Roman" w:cs="Times New Roman"/>
          <w:sz w:val="28"/>
          <w:szCs w:val="28"/>
          <w:lang w:val="kk-KZ"/>
        </w:rPr>
        <w:t>]</w:t>
      </w:r>
      <w:r>
        <w:rPr>
          <w:rFonts w:ascii="Times New Roman" w:hAnsi="Times New Roman" w:cs="Times New Roman"/>
          <w:sz w:val="28"/>
          <w:szCs w:val="28"/>
          <w:lang w:val="kk-KZ"/>
        </w:rPr>
        <w:t>. Еуропада т</w:t>
      </w:r>
      <w:r w:rsidRPr="002C1E29">
        <w:rPr>
          <w:rFonts w:ascii="Times New Roman" w:hAnsi="Times New Roman" w:cs="Times New Roman"/>
          <w:sz w:val="28"/>
          <w:szCs w:val="28"/>
          <w:lang w:val="kk-KZ"/>
        </w:rPr>
        <w:t>ерминт</w:t>
      </w:r>
      <w:r>
        <w:rPr>
          <w:rFonts w:ascii="Times New Roman" w:hAnsi="Times New Roman" w:cs="Times New Roman"/>
          <w:sz w:val="28"/>
          <w:szCs w:val="28"/>
          <w:lang w:val="kk-KZ"/>
        </w:rPr>
        <w:t>анудың жеке ғылым ретінде танылуы</w:t>
      </w:r>
      <w:r w:rsidRPr="002C1E29">
        <w:rPr>
          <w:rFonts w:ascii="Times New Roman" w:hAnsi="Times New Roman" w:cs="Times New Roman"/>
          <w:sz w:val="28"/>
          <w:szCs w:val="28"/>
          <w:lang w:val="kk-KZ"/>
        </w:rPr>
        <w:t xml:space="preserve"> австриялық </w:t>
      </w:r>
      <w:r w:rsidRPr="00F311D5">
        <w:rPr>
          <w:rFonts w:ascii="Times New Roman" w:hAnsi="Times New Roman" w:cs="Times New Roman"/>
          <w:sz w:val="28"/>
          <w:szCs w:val="28"/>
          <w:lang w:val="kk-KZ"/>
        </w:rPr>
        <w:t>ғалым Ойген Вюстердің есімімен тығыз байланысты. Ғалымның 1931 жылы жазған «Международное нормирование речи в технике и электронике» тақырыбындағы докторлық диссертациясы осы сала бойынша алғашқы теориялық тұжырымдар ұсы</w:t>
      </w:r>
      <w:r>
        <w:rPr>
          <w:rFonts w:ascii="Times New Roman" w:hAnsi="Times New Roman" w:cs="Times New Roman"/>
          <w:sz w:val="28"/>
          <w:szCs w:val="28"/>
          <w:lang w:val="kk-KZ"/>
        </w:rPr>
        <w:t xml:space="preserve">нылған еңбек болып саналады.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 </w:t>
      </w:r>
      <w:r w:rsidRPr="00F311D5">
        <w:rPr>
          <w:rFonts w:ascii="Times New Roman" w:hAnsi="Times New Roman" w:cs="Times New Roman"/>
          <w:sz w:val="28"/>
          <w:szCs w:val="28"/>
          <w:lang w:val="kk-KZ"/>
        </w:rPr>
        <w:t xml:space="preserve">Вюстердің теориясы мен тұжырымдарының негізгі мазмұны </w:t>
      </w:r>
      <w:r>
        <w:rPr>
          <w:rFonts w:ascii="Times New Roman" w:hAnsi="Times New Roman" w:cs="Times New Roman"/>
          <w:sz w:val="28"/>
          <w:szCs w:val="28"/>
          <w:lang w:val="kk-KZ"/>
        </w:rPr>
        <w:t>терминнің дамуына бақылау (жоспарлау, біріздендіру, стандарттау) жасау,</w:t>
      </w:r>
      <w:r w:rsidRPr="00F311D5">
        <w:rPr>
          <w:rFonts w:ascii="Times New Roman" w:hAnsi="Times New Roman" w:cs="Times New Roman"/>
          <w:sz w:val="28"/>
          <w:szCs w:val="28"/>
          <w:lang w:val="kk-KZ"/>
        </w:rPr>
        <w:t xml:space="preserve"> стандарттау құралдарын анықтау қажеттігі, </w:t>
      </w:r>
      <w:r>
        <w:rPr>
          <w:rFonts w:ascii="Times New Roman" w:hAnsi="Times New Roman" w:cs="Times New Roman"/>
          <w:sz w:val="28"/>
          <w:szCs w:val="28"/>
          <w:lang w:val="kk-KZ"/>
        </w:rPr>
        <w:t xml:space="preserve">халықаралық терминдерге басымдық беруді құрады. Ғалымның теориялық еңбектері техникалық терминдерді зерттеуге бағытталды. Зерттеушінің докторлық диссертациясының тақырыбының өзі халықаралық терминдерді қабылдауға, оларды біріздендіруге арналғанын байқатады. О. Вюстер теориясы терминнің табиғаты мен терминдік жүйелердің ерекшелігін ашудан гөрі тіларалық қажеттіліктерді қанағаттандыруға, түбірі грек-латын тілінен енген халықаралық терминдерге басымдық беруді негіздеп, бұдан былайғы терминтанымның дамуының бағытын айқындап берді деп айтуға болады. </w:t>
      </w:r>
    </w:p>
    <w:p w:rsidR="006B41F7" w:rsidRDefault="006B41F7" w:rsidP="006B41F7">
      <w:pPr>
        <w:spacing w:after="0" w:line="240" w:lineRule="auto"/>
        <w:jc w:val="both"/>
        <w:rPr>
          <w:rFonts w:ascii="Times New Roman" w:hAnsi="Times New Roman" w:cs="Times New Roman"/>
          <w:sz w:val="28"/>
          <w:szCs w:val="28"/>
          <w:lang w:val="kk-KZ"/>
        </w:rPr>
      </w:pPr>
      <w:r>
        <w:rPr>
          <w:lang w:val="kk-KZ"/>
        </w:rPr>
        <w:t xml:space="preserve">          </w:t>
      </w:r>
      <w:r w:rsidRPr="00427F69">
        <w:rPr>
          <w:rFonts w:ascii="Times New Roman" w:hAnsi="Times New Roman" w:cs="Times New Roman"/>
          <w:sz w:val="28"/>
          <w:szCs w:val="28"/>
          <w:lang w:val="kk-KZ"/>
        </w:rPr>
        <w:t>Шет</w:t>
      </w:r>
      <w:r w:rsidR="0016079B">
        <w:rPr>
          <w:rFonts w:ascii="Times New Roman" w:hAnsi="Times New Roman" w:cs="Times New Roman"/>
          <w:sz w:val="28"/>
          <w:szCs w:val="28"/>
          <w:lang w:val="kk-KZ"/>
        </w:rPr>
        <w:t>елдік терминтанушы ғалымдар Дж.</w:t>
      </w:r>
      <w:r w:rsidRPr="00427F69">
        <w:rPr>
          <w:rFonts w:ascii="Times New Roman" w:hAnsi="Times New Roman" w:cs="Times New Roman"/>
          <w:sz w:val="28"/>
          <w:szCs w:val="28"/>
          <w:lang w:val="kk-KZ"/>
        </w:rPr>
        <w:t>А. Фодор, Г. Фельбер, Р. Джекендоф, А. Рей, Дж. Сейгер және т.б. атауға болады [</w:t>
      </w:r>
      <w:r w:rsidR="00E04EB9">
        <w:rPr>
          <w:rFonts w:ascii="Times New Roman" w:hAnsi="Times New Roman" w:cs="Times New Roman"/>
          <w:sz w:val="28"/>
          <w:szCs w:val="28"/>
          <w:lang w:val="kk-KZ"/>
        </w:rPr>
        <w:t>2,</w:t>
      </w:r>
      <w:r w:rsidRPr="00427F6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 </w:t>
      </w:r>
      <w:r w:rsidRPr="00427F69">
        <w:rPr>
          <w:rFonts w:ascii="Times New Roman" w:hAnsi="Times New Roman" w:cs="Times New Roman"/>
          <w:sz w:val="28"/>
          <w:szCs w:val="28"/>
          <w:lang w:val="kk-KZ"/>
        </w:rPr>
        <w:t>22]. Аталған ғалымдардың зерттеулері О. Вюстер ұсынған термин теориясының аясында жүргізілді.</w:t>
      </w:r>
      <w:r>
        <w:rPr>
          <w:lang w:val="kk-KZ"/>
        </w:rPr>
        <w:t xml:space="preserve"> </w:t>
      </w:r>
      <w:r>
        <w:rPr>
          <w:rFonts w:ascii="Times New Roman" w:hAnsi="Times New Roman" w:cs="Times New Roman"/>
          <w:sz w:val="28"/>
          <w:szCs w:val="28"/>
          <w:lang w:val="kk-KZ"/>
        </w:rPr>
        <w:t xml:space="preserve">Орыс тілінде термин туралы алғашқы ізденістер ХІХ ғасырдың басында пайда болған Л.В. Ломоносов еңбектерімен байланысты айтылғанымен, терминтанымның теориясы </w:t>
      </w:r>
      <w:r w:rsidRPr="00F311D5">
        <w:rPr>
          <w:rFonts w:ascii="Times New Roman" w:hAnsi="Times New Roman" w:cs="Times New Roman"/>
          <w:sz w:val="28"/>
          <w:szCs w:val="28"/>
          <w:lang w:val="kk-KZ"/>
        </w:rPr>
        <w:t xml:space="preserve">өткен ғасырдың 30-шы жылдарында </w:t>
      </w:r>
      <w:r>
        <w:rPr>
          <w:rFonts w:ascii="Times New Roman" w:hAnsi="Times New Roman" w:cs="Times New Roman"/>
          <w:sz w:val="28"/>
          <w:szCs w:val="28"/>
          <w:lang w:val="kk-KZ"/>
        </w:rPr>
        <w:t>Д.С. Лотте</w:t>
      </w:r>
      <w:r w:rsidRPr="00F311D5">
        <w:rPr>
          <w:rFonts w:ascii="Times New Roman" w:hAnsi="Times New Roman" w:cs="Times New Roman"/>
          <w:sz w:val="28"/>
          <w:szCs w:val="28"/>
          <w:lang w:val="kk-KZ"/>
        </w:rPr>
        <w:t xml:space="preserve"> еңбек</w:t>
      </w:r>
      <w:r>
        <w:rPr>
          <w:rFonts w:ascii="Times New Roman" w:hAnsi="Times New Roman" w:cs="Times New Roman"/>
          <w:sz w:val="28"/>
          <w:szCs w:val="28"/>
          <w:lang w:val="kk-KZ"/>
        </w:rPr>
        <w:t>терінде көрініс тапты [</w:t>
      </w:r>
      <w:r w:rsidR="00E04EB9">
        <w:rPr>
          <w:rFonts w:ascii="Times New Roman" w:hAnsi="Times New Roman" w:cs="Times New Roman"/>
          <w:sz w:val="28"/>
          <w:szCs w:val="28"/>
          <w:lang w:val="kk-KZ"/>
        </w:rPr>
        <w:t>3</w:t>
      </w:r>
      <w:r w:rsidRPr="00F311D5">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 еңбектері терминдерді стандарттау, термин жасау, кірме терминдер, ұғымдық-терминологиялық жүйе құру, ғылыми-техникалық терминдерді аудару мәселелеріне арналды. Бұл туралы </w:t>
      </w:r>
      <w:r w:rsidR="00886E99">
        <w:rPr>
          <w:rFonts w:ascii="Times New Roman" w:hAnsi="Times New Roman" w:cs="Times New Roman"/>
          <w:sz w:val="28"/>
          <w:szCs w:val="28"/>
          <w:lang w:val="kk-KZ"/>
        </w:rPr>
        <w:t xml:space="preserve">С.С. Исакова </w:t>
      </w:r>
      <w:r>
        <w:rPr>
          <w:rFonts w:ascii="Times New Roman" w:hAnsi="Times New Roman" w:cs="Times New Roman"/>
          <w:sz w:val="28"/>
          <w:szCs w:val="28"/>
          <w:lang w:val="kk-KZ"/>
        </w:rPr>
        <w:t xml:space="preserve">Д.С. Лотте және оның </w:t>
      </w:r>
      <w:r w:rsidR="00886E99">
        <w:rPr>
          <w:rFonts w:ascii="Times New Roman" w:hAnsi="Times New Roman" w:cs="Times New Roman"/>
          <w:sz w:val="28"/>
          <w:szCs w:val="28"/>
          <w:lang w:val="kk-KZ"/>
        </w:rPr>
        <w:t xml:space="preserve">ғылыми </w:t>
      </w:r>
      <w:r>
        <w:rPr>
          <w:rFonts w:ascii="Times New Roman" w:hAnsi="Times New Roman" w:cs="Times New Roman"/>
          <w:sz w:val="28"/>
          <w:szCs w:val="28"/>
          <w:lang w:val="kk-KZ"/>
        </w:rPr>
        <w:t xml:space="preserve">мектебінің </w:t>
      </w:r>
      <w:r w:rsidR="00886E99">
        <w:rPr>
          <w:rFonts w:ascii="Times New Roman" w:hAnsi="Times New Roman" w:cs="Times New Roman"/>
          <w:sz w:val="28"/>
          <w:szCs w:val="28"/>
          <w:lang w:val="kk-KZ"/>
        </w:rPr>
        <w:t xml:space="preserve">өкілдерінің термин қандай болу керек деген сұрақ төңірегінде пікір білдірді деп жазады.  Ғалымдар терминге қойылатын талаптарды теориялық тұрғыдан тұжырымдады </w:t>
      </w:r>
      <w:r w:rsidRPr="00793FC7">
        <w:rPr>
          <w:rFonts w:ascii="Times New Roman" w:hAnsi="Times New Roman" w:cs="Times New Roman"/>
          <w:sz w:val="28"/>
          <w:szCs w:val="28"/>
          <w:lang w:val="kk-KZ"/>
        </w:rPr>
        <w:t>[</w:t>
      </w:r>
      <w:r w:rsidR="00E04EB9">
        <w:rPr>
          <w:rFonts w:ascii="Times New Roman" w:hAnsi="Times New Roman" w:cs="Times New Roman"/>
          <w:sz w:val="28"/>
          <w:szCs w:val="28"/>
          <w:lang w:val="kk-KZ"/>
        </w:rPr>
        <w:t>4,</w:t>
      </w:r>
      <w:r>
        <w:rPr>
          <w:rFonts w:ascii="Times New Roman" w:hAnsi="Times New Roman" w:cs="Times New Roman"/>
          <w:sz w:val="28"/>
          <w:szCs w:val="28"/>
          <w:lang w:val="kk-KZ"/>
        </w:rPr>
        <w:t xml:space="preserve"> б. 9</w:t>
      </w:r>
      <w:r w:rsidRPr="00793FC7">
        <w:rPr>
          <w:rFonts w:ascii="Times New Roman" w:hAnsi="Times New Roman" w:cs="Times New Roman"/>
          <w:sz w:val="28"/>
          <w:szCs w:val="28"/>
          <w:lang w:val="kk-KZ"/>
        </w:rPr>
        <w:t>]</w:t>
      </w:r>
      <w:r>
        <w:rPr>
          <w:rFonts w:ascii="Times New Roman" w:hAnsi="Times New Roman" w:cs="Times New Roman"/>
          <w:sz w:val="28"/>
          <w:szCs w:val="28"/>
          <w:lang w:val="kk-KZ"/>
        </w:rPr>
        <w:t xml:space="preserve">. Орыс терминологиясы теориясының дамуына үлес қосқан ғалымдар </w:t>
      </w:r>
      <w:r w:rsidRPr="00494E74">
        <w:rPr>
          <w:rFonts w:ascii="Times New Roman" w:hAnsi="Times New Roman" w:cs="Times New Roman"/>
          <w:sz w:val="28"/>
          <w:szCs w:val="28"/>
          <w:lang w:val="kk-KZ"/>
        </w:rPr>
        <w:t>Г.О. Винокур, А.А. Реформа</w:t>
      </w:r>
      <w:r>
        <w:rPr>
          <w:rFonts w:ascii="Times New Roman" w:hAnsi="Times New Roman" w:cs="Times New Roman"/>
          <w:sz w:val="28"/>
          <w:szCs w:val="28"/>
          <w:lang w:val="kk-KZ"/>
        </w:rPr>
        <w:t>тскийді ерекше атау қажет. Г.О.</w:t>
      </w:r>
      <w:r w:rsidRPr="00494E74">
        <w:rPr>
          <w:rFonts w:ascii="Times New Roman" w:hAnsi="Times New Roman" w:cs="Times New Roman"/>
          <w:sz w:val="28"/>
          <w:szCs w:val="28"/>
          <w:lang w:val="kk-KZ"/>
        </w:rPr>
        <w:t>Винокур орыс техникалық терминологиясындағы сөзжасам мәселесін қарастырса, А.А. Реформатский термин, терминдік жүйе ұғымдарына анықтама беріп, терминнің тілдік табиғатына назар аударды.</w:t>
      </w:r>
      <w:r>
        <w:rPr>
          <w:lang w:val="kk-KZ"/>
        </w:rPr>
        <w:t xml:space="preserve">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Л.П. Грунина, А.Г. Широколобова аталған кезеңді 1</w:t>
      </w:r>
      <w:r w:rsidRPr="002C1E29">
        <w:rPr>
          <w:rFonts w:ascii="Times New Roman" w:hAnsi="Times New Roman" w:cs="Times New Roman"/>
          <w:sz w:val="28"/>
          <w:szCs w:val="28"/>
          <w:lang w:val="kk-KZ"/>
        </w:rPr>
        <w:t>93</w:t>
      </w:r>
      <w:r>
        <w:rPr>
          <w:rFonts w:ascii="Times New Roman" w:hAnsi="Times New Roman" w:cs="Times New Roman"/>
          <w:sz w:val="28"/>
          <w:szCs w:val="28"/>
          <w:lang w:val="kk-KZ"/>
        </w:rPr>
        <w:t>0-1960 жылдар арасын қамтитын орыс т</w:t>
      </w:r>
      <w:r w:rsidRPr="002C1E29">
        <w:rPr>
          <w:rFonts w:ascii="Times New Roman" w:hAnsi="Times New Roman" w:cs="Times New Roman"/>
          <w:sz w:val="28"/>
          <w:szCs w:val="28"/>
          <w:lang w:val="kk-KZ"/>
        </w:rPr>
        <w:t>ерминологиялық теория</w:t>
      </w:r>
      <w:r>
        <w:rPr>
          <w:rFonts w:ascii="Times New Roman" w:hAnsi="Times New Roman" w:cs="Times New Roman"/>
          <w:sz w:val="28"/>
          <w:szCs w:val="28"/>
          <w:lang w:val="kk-KZ"/>
        </w:rPr>
        <w:t>сы</w:t>
      </w:r>
      <w:r w:rsidRPr="002C1E29">
        <w:rPr>
          <w:rFonts w:ascii="Times New Roman" w:hAnsi="Times New Roman" w:cs="Times New Roman"/>
          <w:sz w:val="28"/>
          <w:szCs w:val="28"/>
          <w:lang w:val="kk-KZ"/>
        </w:rPr>
        <w:t xml:space="preserve"> мен практиканың қалыптасу</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кезеңі деп атап, оны төмендегідей сипаттайды:</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«Л</w:t>
      </w:r>
      <w:r w:rsidRPr="002C1E29">
        <w:rPr>
          <w:rFonts w:ascii="Times New Roman" w:hAnsi="Times New Roman" w:cs="Times New Roman"/>
          <w:sz w:val="28"/>
          <w:szCs w:val="28"/>
          <w:lang w:val="kk-KZ"/>
        </w:rPr>
        <w:t xml:space="preserve">ингвистикалық әдістермен логиканың әдістерін </w:t>
      </w:r>
      <w:r>
        <w:rPr>
          <w:rFonts w:ascii="Times New Roman" w:hAnsi="Times New Roman" w:cs="Times New Roman"/>
          <w:sz w:val="28"/>
          <w:szCs w:val="28"/>
          <w:lang w:val="kk-KZ"/>
        </w:rPr>
        <w:t xml:space="preserve">пайдалана отырып </w:t>
      </w:r>
      <w:r w:rsidRPr="002C1E29">
        <w:rPr>
          <w:rFonts w:ascii="Times New Roman" w:hAnsi="Times New Roman" w:cs="Times New Roman"/>
          <w:sz w:val="28"/>
          <w:szCs w:val="28"/>
          <w:lang w:val="kk-KZ"/>
        </w:rPr>
        <w:t>терминді ерекше сөз немесе сөз</w:t>
      </w:r>
      <w:r>
        <w:rPr>
          <w:rFonts w:ascii="Times New Roman" w:hAnsi="Times New Roman" w:cs="Times New Roman"/>
          <w:sz w:val="28"/>
          <w:szCs w:val="28"/>
          <w:lang w:val="kk-KZ"/>
        </w:rPr>
        <w:t xml:space="preserve"> тіркесі ретінде зерттеді</w:t>
      </w:r>
      <w:r w:rsidRPr="002C1E29">
        <w:rPr>
          <w:rFonts w:ascii="Times New Roman" w:hAnsi="Times New Roman" w:cs="Times New Roman"/>
          <w:sz w:val="28"/>
          <w:szCs w:val="28"/>
          <w:lang w:val="kk-KZ"/>
        </w:rPr>
        <w:t xml:space="preserve">. Терминнің семантикалық ерекшеліктері А.А. Реформатскийдің терминнің логос пен лексистің бірлігі ретіндегі </w:t>
      </w:r>
      <w:r>
        <w:rPr>
          <w:rFonts w:ascii="Times New Roman" w:hAnsi="Times New Roman" w:cs="Times New Roman"/>
          <w:sz w:val="28"/>
          <w:szCs w:val="28"/>
          <w:lang w:val="kk-KZ"/>
        </w:rPr>
        <w:t>идеяларымен байланыстырыл</w:t>
      </w:r>
      <w:r w:rsidRPr="002C1E29">
        <w:rPr>
          <w:rFonts w:ascii="Times New Roman" w:hAnsi="Times New Roman" w:cs="Times New Roman"/>
          <w:sz w:val="28"/>
          <w:szCs w:val="28"/>
          <w:lang w:val="kk-KZ"/>
        </w:rPr>
        <w:t xml:space="preserve">ды. </w:t>
      </w:r>
      <w:r>
        <w:rPr>
          <w:rFonts w:ascii="Times New Roman" w:hAnsi="Times New Roman" w:cs="Times New Roman"/>
          <w:sz w:val="28"/>
          <w:szCs w:val="28"/>
          <w:lang w:val="kk-KZ"/>
        </w:rPr>
        <w:t xml:space="preserve">Осы кезең орыс ғылыми-техникалық терминологиясын халықаралық терминдер жүйесіне сәйкес біріздендіру, стандарттаумен ерекшеленді. Терминнің ұлттық тілдің лексикалық жүйесіндегі орны шешілмеді» </w:t>
      </w:r>
      <w:r w:rsidRPr="00E836BB">
        <w:rPr>
          <w:rFonts w:ascii="Times New Roman" w:hAnsi="Times New Roman" w:cs="Times New Roman"/>
          <w:sz w:val="28"/>
          <w:szCs w:val="28"/>
          <w:lang w:val="kk-KZ"/>
        </w:rPr>
        <w:t>[</w:t>
      </w:r>
      <w:r w:rsidR="00E04EB9">
        <w:rPr>
          <w:rFonts w:ascii="Times New Roman" w:hAnsi="Times New Roman" w:cs="Times New Roman"/>
          <w:sz w:val="28"/>
          <w:szCs w:val="28"/>
          <w:lang w:val="kk-KZ"/>
        </w:rPr>
        <w:t>5,</w:t>
      </w:r>
      <w:r>
        <w:rPr>
          <w:rFonts w:ascii="Times New Roman" w:hAnsi="Times New Roman" w:cs="Times New Roman"/>
          <w:sz w:val="28"/>
          <w:szCs w:val="28"/>
          <w:lang w:val="kk-KZ"/>
        </w:rPr>
        <w:t xml:space="preserve"> с. 12</w:t>
      </w:r>
      <w:r w:rsidRPr="00E836BB">
        <w:rPr>
          <w:rFonts w:ascii="Times New Roman" w:hAnsi="Times New Roman" w:cs="Times New Roman"/>
          <w:sz w:val="28"/>
          <w:szCs w:val="28"/>
          <w:lang w:val="kk-KZ"/>
        </w:rPr>
        <w:t>]</w:t>
      </w:r>
      <w:r>
        <w:rPr>
          <w:rFonts w:ascii="Times New Roman" w:hAnsi="Times New Roman" w:cs="Times New Roman"/>
          <w:sz w:val="28"/>
          <w:szCs w:val="28"/>
          <w:lang w:val="kk-KZ"/>
        </w:rPr>
        <w:t>.</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жерінде ғылым мен білімнің дамуы ХІХ ғасырдың екінші жартысынан басталады. Алғашқы қазақ газеттерінің басылуы, оқулықтардың жарық көруі ғылым саласындағы алғашқы атаулардың жинақталуына негіз болды. Бұл ойымызды академик Ш. Құрманбайұлының </w:t>
      </w:r>
      <w:r w:rsidR="008A2C4A">
        <w:rPr>
          <w:rFonts w:ascii="Times New Roman" w:hAnsi="Times New Roman" w:cs="Times New Roman"/>
          <w:sz w:val="28"/>
          <w:szCs w:val="28"/>
          <w:lang w:val="kk-KZ"/>
        </w:rPr>
        <w:t xml:space="preserve">төмендегі пікірлері дәлелдей түседі. Ғалымның пікірінше, арнаулы ғылым салаларының бір-бірінен бөліне бастауы оның ұғымдар жүйесінің қалыптасып, атаулардың пайда болуына әкеледі. Сол кезде жазылған оқулықтар мен ғылыми басылым авторлары осы мәселемен шұғылданды. Алаш зиялыларының осы бағытта жасаған еңбектері оразан зор. Қазақ тілінде термин жасаудың ұстанымдарын ұсынған қазақ зиялылары ғылым тілінің қалыптасуына өз үлестерін қосты </w:t>
      </w:r>
      <w:r w:rsidRPr="008052B9">
        <w:rPr>
          <w:rFonts w:ascii="Times New Roman" w:hAnsi="Times New Roman" w:cs="Times New Roman"/>
          <w:sz w:val="28"/>
          <w:szCs w:val="28"/>
          <w:lang w:val="kk-KZ"/>
        </w:rPr>
        <w:t>[</w:t>
      </w:r>
      <w:r w:rsidR="00E04EB9">
        <w:rPr>
          <w:rFonts w:ascii="Times New Roman" w:hAnsi="Times New Roman" w:cs="Times New Roman"/>
          <w:sz w:val="28"/>
          <w:szCs w:val="28"/>
          <w:lang w:val="kk-KZ"/>
        </w:rPr>
        <w:t>6,</w:t>
      </w:r>
      <w:r>
        <w:rPr>
          <w:rFonts w:ascii="Times New Roman" w:hAnsi="Times New Roman" w:cs="Times New Roman"/>
          <w:sz w:val="28"/>
          <w:szCs w:val="28"/>
          <w:lang w:val="kk-KZ"/>
        </w:rPr>
        <w:t xml:space="preserve"> б. 18</w:t>
      </w:r>
      <w:r w:rsidRPr="008052B9">
        <w:rPr>
          <w:rFonts w:ascii="Times New Roman" w:hAnsi="Times New Roman" w:cs="Times New Roman"/>
          <w:sz w:val="28"/>
          <w:szCs w:val="28"/>
          <w:lang w:val="kk-KZ"/>
        </w:rPr>
        <w:t>]</w:t>
      </w:r>
      <w:r>
        <w:rPr>
          <w:rFonts w:ascii="Times New Roman" w:hAnsi="Times New Roman" w:cs="Times New Roman"/>
          <w:sz w:val="28"/>
          <w:szCs w:val="28"/>
          <w:lang w:val="kk-KZ"/>
        </w:rPr>
        <w:t xml:space="preserve">. Ш. Құрманбайұлының </w:t>
      </w:r>
      <w:r w:rsidR="00D622A8">
        <w:rPr>
          <w:rFonts w:ascii="Times New Roman" w:hAnsi="Times New Roman" w:cs="Times New Roman"/>
          <w:sz w:val="28"/>
          <w:szCs w:val="28"/>
          <w:lang w:val="kk-KZ"/>
        </w:rPr>
        <w:t xml:space="preserve">мына пікірлері назар аудартады. Академик алаш көсемдерінің жасаған терминдері қазақ тілінің басқа ұлт тілдері сияқты термин жасауға мүмкіндігінің мол екенін дәлелдеп берді деп атап көрсетеді </w:t>
      </w:r>
      <w:r w:rsidRPr="008052B9">
        <w:rPr>
          <w:rFonts w:ascii="Times New Roman" w:hAnsi="Times New Roman" w:cs="Times New Roman"/>
          <w:sz w:val="28"/>
          <w:szCs w:val="28"/>
          <w:lang w:val="kk-KZ"/>
        </w:rPr>
        <w:t>[</w:t>
      </w:r>
      <w:r w:rsidR="00E04EB9">
        <w:rPr>
          <w:rFonts w:ascii="Times New Roman" w:hAnsi="Times New Roman" w:cs="Times New Roman"/>
          <w:sz w:val="28"/>
          <w:szCs w:val="28"/>
          <w:lang w:val="kk-KZ"/>
        </w:rPr>
        <w:t>6,</w:t>
      </w:r>
      <w:r>
        <w:rPr>
          <w:rFonts w:ascii="Times New Roman" w:hAnsi="Times New Roman" w:cs="Times New Roman"/>
          <w:sz w:val="28"/>
          <w:szCs w:val="28"/>
          <w:lang w:val="kk-KZ"/>
        </w:rPr>
        <w:t xml:space="preserve"> б. 18</w:t>
      </w:r>
      <w:r w:rsidRPr="008052B9">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Ғалымның осы тұжырымдарынан қазақ терминтануы өткен ғасырдың 20-шы жылдарынан бастап өзінің даму бағытын дұрыс айқындағанын, яғни терминді ұлт тілінің негізінде қалыптастыруға, пән сөздерін қазақ баласына түсінікті етіп жеткізуді мақсат еткенін, осы жолда алаш зиялыларының еңбегінің зор екенін аңғару қиын емес. ХІХ ғасырдың 20-30-шы жылдары қазақ терминтанымының дамуына А. Байтұрсынұлы, Е.Омарұлы, Ж. Аймауытұлы, Х. Досмұхамедұлы, С. Қожанұлы, А. Қонқашпайұлы, М. Жұмабаев сынды алаш зиялыларының еңбектері айрықша рөл атқарды. </w:t>
      </w:r>
    </w:p>
    <w:p w:rsidR="006B41F7" w:rsidRPr="008052B9"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Термин ұғымының күрделілігі оны зерттеуде бірнеше ғылыми бағыттардың пайда болуына әкелді. Термин туралы зерттеулерге назар аударсақ теориялық, қолданбалы, жалпы және жеке терминтану, типологиялық, салғастырмалы, функционалдық, семасиологиялық, ономасиологиялық, тарихи, әлеуметтік, когнитивтік бағыттарды кездестіреміз. </w:t>
      </w:r>
    </w:p>
    <w:p w:rsidR="006B41F7" w:rsidRPr="00C74E6C" w:rsidRDefault="006B41F7" w:rsidP="006B41F7">
      <w:pPr>
        <w:spacing w:after="0" w:line="240" w:lineRule="auto"/>
        <w:jc w:val="both"/>
        <w:rPr>
          <w:rFonts w:ascii="Times New Roman" w:hAnsi="Times New Roman" w:cs="Times New Roman"/>
          <w:sz w:val="28"/>
          <w:szCs w:val="28"/>
          <w:lang w:val="kk-KZ"/>
        </w:rPr>
      </w:pP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Ең алдымен, теор</w:t>
      </w:r>
      <w:r>
        <w:rPr>
          <w:rFonts w:ascii="Times New Roman" w:hAnsi="Times New Roman" w:cs="Times New Roman"/>
          <w:sz w:val="28"/>
          <w:szCs w:val="28"/>
          <w:lang w:val="kk-KZ"/>
        </w:rPr>
        <w:t xml:space="preserve">иялық </w:t>
      </w:r>
      <w:r w:rsidRPr="002C1E29">
        <w:rPr>
          <w:rFonts w:ascii="Times New Roman" w:hAnsi="Times New Roman" w:cs="Times New Roman"/>
          <w:sz w:val="28"/>
          <w:szCs w:val="28"/>
          <w:lang w:val="kk-KZ"/>
        </w:rPr>
        <w:t>терминтануды айтуға болады, ол арна</w:t>
      </w:r>
      <w:r>
        <w:rPr>
          <w:rFonts w:ascii="Times New Roman" w:hAnsi="Times New Roman" w:cs="Times New Roman"/>
          <w:sz w:val="28"/>
          <w:szCs w:val="28"/>
          <w:lang w:val="kk-KZ"/>
        </w:rPr>
        <w:t>улы</w:t>
      </w:r>
      <w:r w:rsidRPr="002C1E29">
        <w:rPr>
          <w:rFonts w:ascii="Times New Roman" w:hAnsi="Times New Roman" w:cs="Times New Roman"/>
          <w:sz w:val="28"/>
          <w:szCs w:val="28"/>
          <w:lang w:val="kk-KZ"/>
        </w:rPr>
        <w:t xml:space="preserve"> лексиканың дамуы мен қолданылуындағы заңдылықтарды зерттейді, сондай-ақ қолданбалы терминтану </w:t>
      </w:r>
      <w:r>
        <w:rPr>
          <w:rFonts w:ascii="Times New Roman" w:hAnsi="Times New Roman" w:cs="Times New Roman"/>
          <w:sz w:val="28"/>
          <w:szCs w:val="28"/>
          <w:lang w:val="kk-KZ"/>
        </w:rPr>
        <w:t>терминдерді реттеу, біріздендіру, жүйелеу, аудару, жасауда орын алған кемшіліктерді жоюға бағытталған практикалық ұстанымдар мен нұсқаулықтарды жасақтайды [</w:t>
      </w:r>
      <w:r w:rsidR="00E04EB9">
        <w:rPr>
          <w:rFonts w:ascii="Times New Roman" w:hAnsi="Times New Roman" w:cs="Times New Roman"/>
          <w:sz w:val="28"/>
          <w:szCs w:val="28"/>
          <w:lang w:val="kk-KZ"/>
        </w:rPr>
        <w:t>7</w:t>
      </w:r>
      <w:r w:rsidRPr="002C1E29">
        <w:rPr>
          <w:rFonts w:ascii="Times New Roman" w:hAnsi="Times New Roman" w:cs="Times New Roman"/>
          <w:sz w:val="28"/>
          <w:szCs w:val="28"/>
          <w:lang w:val="kk-KZ"/>
        </w:rPr>
        <w:t>]</w:t>
      </w:r>
      <w:r>
        <w:rPr>
          <w:rFonts w:ascii="Times New Roman" w:hAnsi="Times New Roman" w:cs="Times New Roman"/>
          <w:sz w:val="28"/>
          <w:szCs w:val="28"/>
          <w:lang w:val="kk-KZ"/>
        </w:rPr>
        <w:t>. Жалпы терминтану арнаулы лексикаға тән</w:t>
      </w:r>
      <w:r w:rsidRPr="002C1E29">
        <w:rPr>
          <w:rFonts w:ascii="Times New Roman" w:hAnsi="Times New Roman" w:cs="Times New Roman"/>
          <w:sz w:val="28"/>
          <w:szCs w:val="28"/>
          <w:lang w:val="kk-KZ"/>
        </w:rPr>
        <w:t xml:space="preserve"> жалпы қасиеттер мен </w:t>
      </w:r>
      <w:r>
        <w:rPr>
          <w:rFonts w:ascii="Times New Roman" w:hAnsi="Times New Roman" w:cs="Times New Roman"/>
          <w:sz w:val="28"/>
          <w:szCs w:val="28"/>
          <w:lang w:val="kk-KZ"/>
        </w:rPr>
        <w:t>үдерістер</w:t>
      </w:r>
      <w:r w:rsidRPr="002C1E29">
        <w:rPr>
          <w:rFonts w:ascii="Times New Roman" w:hAnsi="Times New Roman" w:cs="Times New Roman"/>
          <w:sz w:val="28"/>
          <w:szCs w:val="28"/>
          <w:lang w:val="kk-KZ"/>
        </w:rPr>
        <w:t>ді зерттейді, ал жеке терминтану –</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 xml:space="preserve">нақты бір тілдің </w:t>
      </w:r>
      <w:r>
        <w:rPr>
          <w:rFonts w:ascii="Times New Roman" w:hAnsi="Times New Roman" w:cs="Times New Roman"/>
          <w:sz w:val="28"/>
          <w:szCs w:val="28"/>
          <w:lang w:val="kk-KZ"/>
        </w:rPr>
        <w:t xml:space="preserve">ғылым </w:t>
      </w:r>
      <w:r w:rsidRPr="002C1E29">
        <w:rPr>
          <w:rFonts w:ascii="Times New Roman" w:hAnsi="Times New Roman" w:cs="Times New Roman"/>
          <w:sz w:val="28"/>
          <w:szCs w:val="28"/>
          <w:lang w:val="kk-KZ"/>
        </w:rPr>
        <w:t>саласындағы арнайы түсі</w:t>
      </w:r>
      <w:r>
        <w:rPr>
          <w:rFonts w:ascii="Times New Roman" w:hAnsi="Times New Roman" w:cs="Times New Roman"/>
          <w:sz w:val="28"/>
          <w:szCs w:val="28"/>
          <w:lang w:val="kk-KZ"/>
        </w:rPr>
        <w:t xml:space="preserve">ніктер мен лексиканы зерттейді. </w:t>
      </w:r>
      <w:r w:rsidRPr="002C1E29">
        <w:rPr>
          <w:rFonts w:ascii="Times New Roman" w:hAnsi="Times New Roman" w:cs="Times New Roman"/>
          <w:sz w:val="28"/>
          <w:szCs w:val="28"/>
          <w:lang w:val="kk-KZ"/>
        </w:rPr>
        <w:t>Типологиялық терминтану жеке термин</w:t>
      </w:r>
      <w:r>
        <w:rPr>
          <w:rFonts w:ascii="Times New Roman" w:hAnsi="Times New Roman" w:cs="Times New Roman"/>
          <w:sz w:val="28"/>
          <w:szCs w:val="28"/>
          <w:lang w:val="kk-KZ"/>
        </w:rPr>
        <w:t>танудың</w:t>
      </w:r>
      <w:r w:rsidRPr="002C1E29">
        <w:rPr>
          <w:rFonts w:ascii="Times New Roman" w:hAnsi="Times New Roman" w:cs="Times New Roman"/>
          <w:sz w:val="28"/>
          <w:szCs w:val="28"/>
          <w:lang w:val="kk-KZ"/>
        </w:rPr>
        <w:t xml:space="preserve"> ерекшеліктерін салыстыра зерттеумен айналыса</w:t>
      </w:r>
      <w:r>
        <w:rPr>
          <w:rFonts w:ascii="Times New Roman" w:hAnsi="Times New Roman" w:cs="Times New Roman"/>
          <w:sz w:val="28"/>
          <w:szCs w:val="28"/>
          <w:lang w:val="kk-KZ"/>
        </w:rPr>
        <w:t>ды, мақсаты олардың жалпы қасиеттері мен ерекшеліктерін анықтау</w:t>
      </w:r>
      <w:r w:rsidRPr="002C1E29">
        <w:rPr>
          <w:rFonts w:ascii="Times New Roman" w:hAnsi="Times New Roman" w:cs="Times New Roman"/>
          <w:sz w:val="28"/>
          <w:szCs w:val="28"/>
          <w:lang w:val="kk-KZ"/>
        </w:rPr>
        <w:t>.  Тип</w:t>
      </w:r>
      <w:r>
        <w:rPr>
          <w:rFonts w:ascii="Times New Roman" w:hAnsi="Times New Roman" w:cs="Times New Roman"/>
          <w:sz w:val="28"/>
          <w:szCs w:val="28"/>
          <w:lang w:val="kk-KZ"/>
        </w:rPr>
        <w:t xml:space="preserve">ологиялық </w:t>
      </w:r>
      <w:r w:rsidRPr="002C1E29">
        <w:rPr>
          <w:rFonts w:ascii="Times New Roman" w:hAnsi="Times New Roman" w:cs="Times New Roman"/>
          <w:sz w:val="28"/>
          <w:szCs w:val="28"/>
          <w:lang w:val="kk-KZ"/>
        </w:rPr>
        <w:t>терминтану аясында сал</w:t>
      </w:r>
      <w:r>
        <w:rPr>
          <w:rFonts w:ascii="Times New Roman" w:hAnsi="Times New Roman" w:cs="Times New Roman"/>
          <w:sz w:val="28"/>
          <w:szCs w:val="28"/>
          <w:lang w:val="kk-KZ"/>
        </w:rPr>
        <w:t>ғас</w:t>
      </w:r>
      <w:r w:rsidRPr="002C1E29">
        <w:rPr>
          <w:rFonts w:ascii="Times New Roman" w:hAnsi="Times New Roman" w:cs="Times New Roman"/>
          <w:sz w:val="28"/>
          <w:szCs w:val="28"/>
          <w:lang w:val="kk-KZ"/>
        </w:rPr>
        <w:t>тырмалы терминтану</w:t>
      </w:r>
      <w:r>
        <w:rPr>
          <w:rFonts w:ascii="Times New Roman" w:hAnsi="Times New Roman" w:cs="Times New Roman"/>
          <w:sz w:val="28"/>
          <w:szCs w:val="28"/>
          <w:lang w:val="kk-KZ"/>
        </w:rPr>
        <w:t xml:space="preserve"> пайда болды, ол</w:t>
      </w:r>
      <w:r w:rsidRPr="002C1E29">
        <w:rPr>
          <w:rFonts w:ascii="Times New Roman" w:hAnsi="Times New Roman" w:cs="Times New Roman"/>
          <w:sz w:val="28"/>
          <w:szCs w:val="28"/>
          <w:lang w:val="kk-KZ"/>
        </w:rPr>
        <w:t xml:space="preserve"> әртүрлі тілдердің лексикасындағы ерекшеліктер мен жалпы </w:t>
      </w:r>
      <w:r w:rsidRPr="002C1E29">
        <w:rPr>
          <w:rFonts w:ascii="Times New Roman" w:hAnsi="Times New Roman" w:cs="Times New Roman"/>
          <w:sz w:val="28"/>
          <w:szCs w:val="28"/>
          <w:lang w:val="kk-KZ"/>
        </w:rPr>
        <w:lastRenderedPageBreak/>
        <w:t>қасиеттерін сал</w:t>
      </w:r>
      <w:r>
        <w:rPr>
          <w:rFonts w:ascii="Times New Roman" w:hAnsi="Times New Roman" w:cs="Times New Roman"/>
          <w:sz w:val="28"/>
          <w:szCs w:val="28"/>
          <w:lang w:val="kk-KZ"/>
        </w:rPr>
        <w:t>ғас</w:t>
      </w:r>
      <w:r w:rsidRPr="002C1E29">
        <w:rPr>
          <w:rFonts w:ascii="Times New Roman" w:hAnsi="Times New Roman" w:cs="Times New Roman"/>
          <w:sz w:val="28"/>
          <w:szCs w:val="28"/>
          <w:lang w:val="kk-KZ"/>
        </w:rPr>
        <w:t>тыра от</w:t>
      </w:r>
      <w:r>
        <w:rPr>
          <w:rFonts w:ascii="Times New Roman" w:hAnsi="Times New Roman" w:cs="Times New Roman"/>
          <w:sz w:val="28"/>
          <w:szCs w:val="28"/>
          <w:lang w:val="kk-KZ"/>
        </w:rPr>
        <w:t>ырып зерттеумен айналысады. Салға</w:t>
      </w:r>
      <w:r w:rsidRPr="002C1E29">
        <w:rPr>
          <w:rFonts w:ascii="Times New Roman" w:hAnsi="Times New Roman" w:cs="Times New Roman"/>
          <w:sz w:val="28"/>
          <w:szCs w:val="28"/>
          <w:lang w:val="kk-KZ"/>
        </w:rPr>
        <w:t>стырмалы терминтанудың негізін Д.С. Лотте қалады, оның</w:t>
      </w:r>
      <w:r>
        <w:rPr>
          <w:rFonts w:ascii="Times New Roman" w:hAnsi="Times New Roman" w:cs="Times New Roman"/>
          <w:sz w:val="28"/>
          <w:szCs w:val="28"/>
          <w:lang w:val="kk-KZ"/>
        </w:rPr>
        <w:t xml:space="preserve"> негізгі ережелерін қалыптастырды</w:t>
      </w:r>
      <w:r w:rsidRPr="002C1E29">
        <w:rPr>
          <w:rFonts w:ascii="Times New Roman" w:hAnsi="Times New Roman" w:cs="Times New Roman"/>
          <w:sz w:val="28"/>
          <w:szCs w:val="28"/>
          <w:lang w:val="kk-KZ"/>
        </w:rPr>
        <w:t xml:space="preserve"> [</w:t>
      </w:r>
      <w:r w:rsidR="00E04EB9">
        <w:rPr>
          <w:rFonts w:ascii="Times New Roman" w:hAnsi="Times New Roman" w:cs="Times New Roman"/>
          <w:sz w:val="28"/>
          <w:szCs w:val="28"/>
          <w:lang w:val="kk-KZ"/>
        </w:rPr>
        <w:t>8</w:t>
      </w:r>
      <w:r w:rsidRPr="002C1E29">
        <w:rPr>
          <w:rFonts w:ascii="Times New Roman" w:hAnsi="Times New Roman" w:cs="Times New Roman"/>
          <w:sz w:val="28"/>
          <w:szCs w:val="28"/>
          <w:lang w:val="kk-KZ"/>
        </w:rPr>
        <w:t>]</w:t>
      </w:r>
      <w:r>
        <w:rPr>
          <w:rFonts w:ascii="Times New Roman" w:hAnsi="Times New Roman" w:cs="Times New Roman"/>
          <w:sz w:val="28"/>
          <w:szCs w:val="28"/>
          <w:lang w:val="kk-KZ"/>
        </w:rPr>
        <w:t xml:space="preserve">. Салғастырмалы терминтаным бірнеше тілдердің терминдік жүйелерін салғастыру арқылы ондағы ортақ және айырым белгілерді анықтауға, төл және кірме терминдердің санын және сапасын талдауға, терминжасам тәсілдерін анықтауға мүмкіндік береді. Салғастырмалы терминтаным аясында құрылысы әртүрлі тілдер терминдік жүйелері зерттелді. Қазақ тілі білімінде орыс, латын, қазақ тілдеріндегі медициналық терминологиялық сөздіктерді жасауда терминдерді қалыптастыру мәселесіне арналған алғашқы кандидаттық диссертацияны 1961 жылы М.О. Исамбаев қорғады </w:t>
      </w:r>
      <w:r w:rsidRPr="00202970">
        <w:rPr>
          <w:rFonts w:ascii="Times New Roman" w:hAnsi="Times New Roman" w:cs="Times New Roman"/>
          <w:sz w:val="28"/>
          <w:szCs w:val="28"/>
          <w:lang w:val="kk-KZ"/>
        </w:rPr>
        <w:t>[</w:t>
      </w:r>
      <w:r w:rsidR="00E04EB9">
        <w:rPr>
          <w:rFonts w:ascii="Times New Roman" w:hAnsi="Times New Roman" w:cs="Times New Roman"/>
          <w:sz w:val="28"/>
          <w:szCs w:val="28"/>
          <w:lang w:val="kk-KZ"/>
        </w:rPr>
        <w:t>9</w:t>
      </w:r>
      <w:r w:rsidRPr="00202970">
        <w:rPr>
          <w:rFonts w:ascii="Times New Roman" w:hAnsi="Times New Roman" w:cs="Times New Roman"/>
          <w:sz w:val="28"/>
          <w:szCs w:val="28"/>
          <w:lang w:val="kk-KZ"/>
        </w:rPr>
        <w:t>]</w:t>
      </w:r>
      <w:r>
        <w:rPr>
          <w:rFonts w:ascii="Times New Roman" w:hAnsi="Times New Roman" w:cs="Times New Roman"/>
          <w:sz w:val="28"/>
          <w:szCs w:val="28"/>
          <w:lang w:val="kk-KZ"/>
        </w:rPr>
        <w:t xml:space="preserve">. Құрылысы әртүрлі үш тіл сөздіктерін құрастырудағы терминдерді беру тәсілдері арнайы зерттелді. Бұдан кейінгі жылдары салғастырмалы терминтану бойынша бірнеше зерттеулер жүргізілді, мысалы, қазақ және орыс тілдеріндегі ботаника терминдері </w:t>
      </w:r>
      <w:r w:rsidRPr="00233B91">
        <w:rPr>
          <w:rFonts w:ascii="Times New Roman" w:hAnsi="Times New Roman" w:cs="Times New Roman"/>
          <w:sz w:val="28"/>
          <w:szCs w:val="28"/>
          <w:lang w:val="kk-KZ"/>
        </w:rPr>
        <w:t>[</w:t>
      </w:r>
      <w:r w:rsidR="00E04EB9">
        <w:rPr>
          <w:rFonts w:ascii="Times New Roman" w:hAnsi="Times New Roman" w:cs="Times New Roman"/>
          <w:sz w:val="28"/>
          <w:szCs w:val="28"/>
          <w:lang w:val="kk-KZ"/>
        </w:rPr>
        <w:t>10</w:t>
      </w:r>
      <w:r w:rsidRPr="00233B91">
        <w:rPr>
          <w:rFonts w:ascii="Times New Roman" w:hAnsi="Times New Roman" w:cs="Times New Roman"/>
          <w:sz w:val="28"/>
          <w:szCs w:val="28"/>
          <w:lang w:val="kk-KZ"/>
        </w:rPr>
        <w:t>]</w:t>
      </w:r>
      <w:r>
        <w:rPr>
          <w:rFonts w:ascii="Times New Roman" w:hAnsi="Times New Roman" w:cs="Times New Roman"/>
          <w:sz w:val="28"/>
          <w:szCs w:val="28"/>
          <w:lang w:val="kk-KZ"/>
        </w:rPr>
        <w:t xml:space="preserve">, спорт терминдері </w:t>
      </w:r>
      <w:r w:rsidRPr="00256B97">
        <w:rPr>
          <w:rFonts w:ascii="Times New Roman" w:hAnsi="Times New Roman" w:cs="Times New Roman"/>
          <w:sz w:val="28"/>
          <w:szCs w:val="28"/>
          <w:lang w:val="kk-KZ"/>
        </w:rPr>
        <w:t>[</w:t>
      </w:r>
      <w:r w:rsidR="00E04EB9">
        <w:rPr>
          <w:rFonts w:ascii="Times New Roman" w:hAnsi="Times New Roman" w:cs="Times New Roman"/>
          <w:sz w:val="28"/>
          <w:szCs w:val="28"/>
          <w:lang w:val="kk-KZ"/>
        </w:rPr>
        <w:t>11</w:t>
      </w:r>
      <w:r w:rsidRPr="00256B97">
        <w:rPr>
          <w:rFonts w:ascii="Times New Roman" w:hAnsi="Times New Roman" w:cs="Times New Roman"/>
          <w:sz w:val="28"/>
          <w:szCs w:val="28"/>
          <w:lang w:val="kk-KZ"/>
        </w:rPr>
        <w:t>]</w:t>
      </w:r>
      <w:r>
        <w:rPr>
          <w:rFonts w:ascii="Times New Roman" w:hAnsi="Times New Roman" w:cs="Times New Roman"/>
          <w:sz w:val="28"/>
          <w:szCs w:val="28"/>
          <w:lang w:val="kk-KZ"/>
        </w:rPr>
        <w:t xml:space="preserve">, музыка терминдері </w:t>
      </w:r>
      <w:r w:rsidRPr="002C39E7">
        <w:rPr>
          <w:rFonts w:ascii="Times New Roman" w:hAnsi="Times New Roman" w:cs="Times New Roman"/>
          <w:sz w:val="28"/>
          <w:szCs w:val="28"/>
          <w:lang w:val="kk-KZ"/>
        </w:rPr>
        <w:t>[</w:t>
      </w:r>
      <w:r w:rsidR="00E04EB9">
        <w:rPr>
          <w:rFonts w:ascii="Times New Roman" w:hAnsi="Times New Roman" w:cs="Times New Roman"/>
          <w:sz w:val="28"/>
          <w:szCs w:val="28"/>
          <w:lang w:val="kk-KZ"/>
        </w:rPr>
        <w:t>12</w:t>
      </w:r>
      <w:r w:rsidRPr="002C39E7">
        <w:rPr>
          <w:rFonts w:ascii="Times New Roman" w:hAnsi="Times New Roman" w:cs="Times New Roman"/>
          <w:sz w:val="28"/>
          <w:szCs w:val="28"/>
          <w:lang w:val="kk-KZ"/>
        </w:rPr>
        <w:t>]</w:t>
      </w:r>
      <w:r>
        <w:rPr>
          <w:rFonts w:ascii="Times New Roman" w:hAnsi="Times New Roman" w:cs="Times New Roman"/>
          <w:sz w:val="28"/>
          <w:szCs w:val="28"/>
          <w:lang w:val="kk-KZ"/>
        </w:rPr>
        <w:t xml:space="preserve">, эпизоотология терминдері </w:t>
      </w:r>
      <w:r w:rsidRPr="00233B91">
        <w:rPr>
          <w:rFonts w:ascii="Times New Roman" w:hAnsi="Times New Roman" w:cs="Times New Roman"/>
          <w:sz w:val="28"/>
          <w:szCs w:val="28"/>
          <w:lang w:val="kk-KZ"/>
        </w:rPr>
        <w:t>[</w:t>
      </w:r>
      <w:r w:rsidR="00E04EB9">
        <w:rPr>
          <w:rFonts w:ascii="Times New Roman" w:hAnsi="Times New Roman" w:cs="Times New Roman"/>
          <w:sz w:val="28"/>
          <w:szCs w:val="28"/>
          <w:lang w:val="kk-KZ"/>
        </w:rPr>
        <w:t>13</w:t>
      </w:r>
      <w:r w:rsidRPr="00233B91">
        <w:rPr>
          <w:rFonts w:ascii="Times New Roman" w:hAnsi="Times New Roman" w:cs="Times New Roman"/>
          <w:sz w:val="28"/>
          <w:szCs w:val="28"/>
          <w:lang w:val="kk-KZ"/>
        </w:rPr>
        <w:t>]</w:t>
      </w:r>
      <w:r>
        <w:rPr>
          <w:rFonts w:ascii="Times New Roman" w:hAnsi="Times New Roman" w:cs="Times New Roman"/>
          <w:sz w:val="28"/>
          <w:szCs w:val="28"/>
          <w:lang w:val="kk-KZ"/>
        </w:rPr>
        <w:t xml:space="preserve"> кандидаттық диссертация деңгейінде қарастырылды. Орыс тілі мен түркі тілдерінің қыпшақ тобына жататын</w:t>
      </w:r>
      <w:r w:rsidR="0016079B">
        <w:rPr>
          <w:rFonts w:ascii="Times New Roman" w:hAnsi="Times New Roman" w:cs="Times New Roman"/>
          <w:sz w:val="28"/>
          <w:szCs w:val="28"/>
          <w:lang w:val="kk-KZ"/>
        </w:rPr>
        <w:t xml:space="preserve"> тілдердің тіркесті терминдері </w:t>
      </w:r>
      <w:r>
        <w:rPr>
          <w:rFonts w:ascii="Times New Roman" w:hAnsi="Times New Roman" w:cs="Times New Roman"/>
          <w:sz w:val="28"/>
          <w:szCs w:val="28"/>
          <w:lang w:val="kk-KZ"/>
        </w:rPr>
        <w:t xml:space="preserve">салғастырмалы аспектіде зерттелді </w:t>
      </w:r>
      <w:r w:rsidRPr="00EC465D">
        <w:rPr>
          <w:rFonts w:ascii="Times New Roman" w:hAnsi="Times New Roman" w:cs="Times New Roman"/>
          <w:sz w:val="28"/>
          <w:szCs w:val="28"/>
          <w:lang w:val="kk-KZ"/>
        </w:rPr>
        <w:t>[</w:t>
      </w:r>
      <w:r w:rsidR="00E04EB9">
        <w:rPr>
          <w:rFonts w:ascii="Times New Roman" w:hAnsi="Times New Roman" w:cs="Times New Roman"/>
          <w:sz w:val="28"/>
          <w:szCs w:val="28"/>
          <w:lang w:val="kk-KZ"/>
        </w:rPr>
        <w:t>14</w:t>
      </w:r>
      <w:r w:rsidRPr="00EC465D">
        <w:rPr>
          <w:rFonts w:ascii="Times New Roman" w:hAnsi="Times New Roman" w:cs="Times New Roman"/>
          <w:sz w:val="28"/>
          <w:szCs w:val="28"/>
          <w:lang w:val="kk-KZ"/>
        </w:rPr>
        <w:t>]</w:t>
      </w:r>
      <w:r>
        <w:rPr>
          <w:rFonts w:ascii="Times New Roman" w:hAnsi="Times New Roman" w:cs="Times New Roman"/>
          <w:sz w:val="28"/>
          <w:szCs w:val="28"/>
          <w:lang w:val="kk-KZ"/>
        </w:rPr>
        <w:t xml:space="preserve">.  Неміс, орыс және қазақ тілдеріндегі қаржы-несие жүйесінің терминдері </w:t>
      </w:r>
      <w:r w:rsidRPr="009D4B04">
        <w:rPr>
          <w:rFonts w:ascii="Times New Roman" w:hAnsi="Times New Roman" w:cs="Times New Roman"/>
          <w:sz w:val="28"/>
          <w:szCs w:val="28"/>
          <w:lang w:val="kk-KZ"/>
        </w:rPr>
        <w:t>[</w:t>
      </w:r>
      <w:r w:rsidR="00E04EB9">
        <w:rPr>
          <w:rFonts w:ascii="Times New Roman" w:hAnsi="Times New Roman" w:cs="Times New Roman"/>
          <w:sz w:val="28"/>
          <w:szCs w:val="28"/>
          <w:lang w:val="kk-KZ"/>
        </w:rPr>
        <w:t>15</w:t>
      </w:r>
      <w:r w:rsidRPr="009D4B04">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және ағылшын тілдеріндегі дипломатиялық терминдер </w:t>
      </w:r>
      <w:r w:rsidRPr="008049AE">
        <w:rPr>
          <w:rFonts w:ascii="Times New Roman" w:hAnsi="Times New Roman" w:cs="Times New Roman"/>
          <w:sz w:val="28"/>
          <w:szCs w:val="28"/>
          <w:lang w:val="kk-KZ"/>
        </w:rPr>
        <w:t>[</w:t>
      </w:r>
      <w:r w:rsidR="00E04EB9">
        <w:rPr>
          <w:rFonts w:ascii="Times New Roman" w:hAnsi="Times New Roman" w:cs="Times New Roman"/>
          <w:sz w:val="28"/>
          <w:szCs w:val="28"/>
          <w:lang w:val="kk-KZ"/>
        </w:rPr>
        <w:t>16</w:t>
      </w:r>
      <w:r w:rsidRPr="008049AE">
        <w:rPr>
          <w:rFonts w:ascii="Times New Roman" w:hAnsi="Times New Roman" w:cs="Times New Roman"/>
          <w:sz w:val="28"/>
          <w:szCs w:val="28"/>
          <w:lang w:val="kk-KZ"/>
        </w:rPr>
        <w:t>]</w:t>
      </w:r>
      <w:r>
        <w:rPr>
          <w:rFonts w:ascii="Times New Roman" w:hAnsi="Times New Roman" w:cs="Times New Roman"/>
          <w:sz w:val="28"/>
          <w:szCs w:val="28"/>
          <w:lang w:val="kk-KZ"/>
        </w:rPr>
        <w:t xml:space="preserve">, орыс және ағылшын тілдеріндегі техникалық терминдер </w:t>
      </w:r>
      <w:r w:rsidRPr="008049AE">
        <w:rPr>
          <w:rFonts w:ascii="Times New Roman" w:hAnsi="Times New Roman" w:cs="Times New Roman"/>
          <w:sz w:val="28"/>
          <w:szCs w:val="28"/>
          <w:lang w:val="kk-KZ"/>
        </w:rPr>
        <w:t>[</w:t>
      </w:r>
      <w:r w:rsidR="00E04EB9">
        <w:rPr>
          <w:rFonts w:ascii="Times New Roman" w:hAnsi="Times New Roman" w:cs="Times New Roman"/>
          <w:sz w:val="28"/>
          <w:szCs w:val="28"/>
          <w:lang w:val="kk-KZ"/>
        </w:rPr>
        <w:t>17</w:t>
      </w:r>
      <w:r w:rsidRPr="008049AE">
        <w:rPr>
          <w:rFonts w:ascii="Times New Roman" w:hAnsi="Times New Roman" w:cs="Times New Roman"/>
          <w:sz w:val="28"/>
          <w:szCs w:val="28"/>
          <w:lang w:val="kk-KZ"/>
        </w:rPr>
        <w:t>]</w:t>
      </w:r>
      <w:r>
        <w:rPr>
          <w:rFonts w:ascii="Times New Roman" w:hAnsi="Times New Roman" w:cs="Times New Roman"/>
          <w:sz w:val="28"/>
          <w:szCs w:val="28"/>
          <w:lang w:val="kk-KZ"/>
        </w:rPr>
        <w:t xml:space="preserve"> арнайы зерттеу нысаны болды. Құрылысы әртүрлі тілдердің техникалық терминжүйесіндегі синоним мәселесі, терминдердің түрлі баламаларының қолданысы зерттелді </w:t>
      </w:r>
      <w:r w:rsidRPr="004950D5">
        <w:rPr>
          <w:rFonts w:ascii="Times New Roman" w:hAnsi="Times New Roman" w:cs="Times New Roman"/>
          <w:sz w:val="28"/>
          <w:szCs w:val="28"/>
          <w:lang w:val="kk-KZ"/>
        </w:rPr>
        <w:t>[</w:t>
      </w:r>
      <w:r w:rsidR="00E04EB9">
        <w:rPr>
          <w:rFonts w:ascii="Times New Roman" w:hAnsi="Times New Roman" w:cs="Times New Roman"/>
          <w:sz w:val="28"/>
          <w:szCs w:val="28"/>
          <w:lang w:val="kk-KZ"/>
        </w:rPr>
        <w:t>18</w:t>
      </w:r>
      <w:r w:rsidRPr="004950D5">
        <w:rPr>
          <w:rFonts w:ascii="Times New Roman" w:hAnsi="Times New Roman" w:cs="Times New Roman"/>
          <w:sz w:val="28"/>
          <w:szCs w:val="28"/>
          <w:lang w:val="kk-KZ"/>
        </w:rPr>
        <w:t>]</w:t>
      </w:r>
      <w:r>
        <w:rPr>
          <w:rFonts w:ascii="Times New Roman" w:hAnsi="Times New Roman" w:cs="Times New Roman"/>
          <w:sz w:val="28"/>
          <w:szCs w:val="28"/>
          <w:lang w:val="kk-KZ"/>
        </w:rPr>
        <w:t xml:space="preserve">. Салғастырмалы терминтану құрылысы әртүрлі бірнеше тілдің терминдерін аудару мәселесі тұрғысынан да қарастырылғанын байқауға болады </w:t>
      </w:r>
      <w:r w:rsidRPr="00B430EB">
        <w:rPr>
          <w:rFonts w:ascii="Times New Roman" w:hAnsi="Times New Roman" w:cs="Times New Roman"/>
          <w:sz w:val="28"/>
          <w:szCs w:val="28"/>
          <w:lang w:val="kk-KZ"/>
        </w:rPr>
        <w:t>[</w:t>
      </w:r>
      <w:r w:rsidR="00E04EB9">
        <w:rPr>
          <w:rFonts w:ascii="Times New Roman" w:hAnsi="Times New Roman" w:cs="Times New Roman"/>
          <w:sz w:val="28"/>
          <w:szCs w:val="28"/>
          <w:lang w:val="kk-KZ"/>
        </w:rPr>
        <w:t>19</w:t>
      </w:r>
      <w:r w:rsidRPr="00B430EB">
        <w:rPr>
          <w:rFonts w:ascii="Times New Roman" w:hAnsi="Times New Roman" w:cs="Times New Roman"/>
          <w:sz w:val="28"/>
          <w:szCs w:val="28"/>
          <w:lang w:val="kk-KZ"/>
        </w:rPr>
        <w:t xml:space="preserve">, </w:t>
      </w:r>
      <w:r w:rsidR="00E04EB9">
        <w:rPr>
          <w:rFonts w:ascii="Times New Roman" w:hAnsi="Times New Roman" w:cs="Times New Roman"/>
          <w:sz w:val="28"/>
          <w:szCs w:val="28"/>
          <w:lang w:val="kk-KZ"/>
        </w:rPr>
        <w:t>20</w:t>
      </w:r>
      <w:r w:rsidRPr="00B430E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B41F7" w:rsidRPr="00D7401E" w:rsidRDefault="006B41F7" w:rsidP="006B41F7">
      <w:pPr>
        <w:spacing w:after="0" w:line="240" w:lineRule="auto"/>
        <w:jc w:val="both"/>
        <w:rPr>
          <w:rFonts w:ascii="Times New Roman" w:hAnsi="Times New Roman" w:cs="Times New Roman"/>
          <w:sz w:val="28"/>
          <w:szCs w:val="28"/>
          <w:lang w:val="kk-KZ"/>
        </w:rPr>
      </w:pPr>
      <w:r w:rsidRPr="002C1E29">
        <w:rPr>
          <w:rFonts w:ascii="Times New Roman" w:hAnsi="Times New Roman" w:cs="Times New Roman"/>
          <w:sz w:val="28"/>
          <w:szCs w:val="28"/>
          <w:lang w:val="kk-KZ"/>
        </w:rPr>
        <w:tab/>
      </w:r>
      <w:r>
        <w:rPr>
          <w:rFonts w:ascii="Times New Roman" w:hAnsi="Times New Roman" w:cs="Times New Roman"/>
          <w:sz w:val="28"/>
          <w:szCs w:val="28"/>
          <w:lang w:val="kk-KZ"/>
        </w:rPr>
        <w:t xml:space="preserve">Термин туралы ілімнің 1960 жылдардан бастап дамуы функционалды бағыттың дүниеге келумен байланысты қарастырылады. Бұл кезең терминді арнаулы ғылым саласының атауы ретінде таныған, оған қойылатын талаптардың толығымен орындала бермейтінін анықтаған зерттеулермен сипатталады. Б.Н. Головин, И.В. Арнольд, В.М. Лейчик, </w:t>
      </w:r>
      <w:r w:rsidRPr="00D71EE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В.П. Даниленко, А.С. Герд, Л.Б. Ткачева және т.б. ғалымдар терминнің мәтіндегі қызметіне назар аударды. Терминді зерттеудің функционалды бағыты оны «ерекше қызметтегі сөз немесе сөз тіркесі» </w:t>
      </w:r>
      <w:r w:rsidRPr="004677E7">
        <w:rPr>
          <w:rFonts w:ascii="Times New Roman" w:hAnsi="Times New Roman" w:cs="Times New Roman"/>
          <w:sz w:val="28"/>
          <w:szCs w:val="28"/>
          <w:lang w:val="kk-KZ"/>
        </w:rPr>
        <w:t>[</w:t>
      </w:r>
      <w:r w:rsidR="00E04EB9">
        <w:rPr>
          <w:rFonts w:ascii="Times New Roman" w:hAnsi="Times New Roman" w:cs="Times New Roman"/>
          <w:sz w:val="28"/>
          <w:szCs w:val="28"/>
          <w:lang w:val="kk-KZ"/>
        </w:rPr>
        <w:t xml:space="preserve">21, </w:t>
      </w:r>
      <w:r>
        <w:rPr>
          <w:rFonts w:ascii="Times New Roman" w:hAnsi="Times New Roman" w:cs="Times New Roman"/>
          <w:sz w:val="28"/>
          <w:szCs w:val="28"/>
          <w:lang w:val="kk-KZ"/>
        </w:rPr>
        <w:t>с. 28</w:t>
      </w:r>
      <w:r w:rsidRPr="004677E7">
        <w:rPr>
          <w:rFonts w:ascii="Times New Roman" w:hAnsi="Times New Roman" w:cs="Times New Roman"/>
          <w:sz w:val="28"/>
          <w:szCs w:val="28"/>
          <w:lang w:val="kk-KZ"/>
        </w:rPr>
        <w:t>]</w:t>
      </w:r>
      <w:r>
        <w:rPr>
          <w:rFonts w:ascii="Times New Roman" w:hAnsi="Times New Roman" w:cs="Times New Roman"/>
          <w:sz w:val="28"/>
          <w:szCs w:val="28"/>
          <w:lang w:val="kk-KZ"/>
        </w:rPr>
        <w:t xml:space="preserve"> ретінде қарастыруымен ерекшеленді. Функционалды бағыт термин арқылы арнаулы ұғымның берілуін оның айрықша белгісі деп анықтады, термин мен жалпықолданыстағы сөздің арақатынасын ашуға ұмтылды. Функционалды терминтаным әртүрлі мәтіндердегі және кәсіби қарым-қатынас пен мамандарды дайындау жағдаятындағы терминнің қызметін зерттеумен айналысады. Сонымен бірге сөйлеуде және ақпараттық желілердегі терминнің қолданыс ерекшеліктерін зерделеуге назар аударады.</w:t>
      </w:r>
      <w:r w:rsidRPr="004E7E33">
        <w:rPr>
          <w:rFonts w:ascii="Times New Roman" w:hAnsi="Times New Roman" w:cs="Times New Roman"/>
          <w:sz w:val="28"/>
          <w:szCs w:val="28"/>
          <w:lang w:val="kk-KZ"/>
        </w:rPr>
        <w:t xml:space="preserve"> </w:t>
      </w:r>
      <w:r w:rsidR="003872B1">
        <w:rPr>
          <w:rFonts w:ascii="Times New Roman" w:hAnsi="Times New Roman" w:cs="Times New Roman"/>
          <w:sz w:val="28"/>
          <w:szCs w:val="28"/>
          <w:lang w:val="kk-KZ"/>
        </w:rPr>
        <w:t xml:space="preserve">Өткен ғасырдың 70 жылдары тіл білімінің құрылымдық-жүйелілік зерттеу бағыты шеңберінде дамыған терминтаным ғылымы біртіндеп терминнің қолданыс ерекшелігіне назар аудара бастайды. Терминдердің әртүрлі мәтіндерде өмір сүру ерекшелігі арнайы зерттеу нысанына айналады, сөйтіп терминнің таным нәтижесі екенін дәйектейтін жаңа бағыттың қалыптасуына алғышарттар жасалды </w:t>
      </w:r>
      <w:r w:rsidRPr="00D7401E">
        <w:rPr>
          <w:rFonts w:ascii="Times New Roman" w:hAnsi="Times New Roman" w:cs="Times New Roman"/>
          <w:sz w:val="28"/>
          <w:szCs w:val="28"/>
          <w:lang w:val="kk-KZ"/>
        </w:rPr>
        <w:t>[</w:t>
      </w:r>
      <w:r w:rsidR="00E04EB9">
        <w:rPr>
          <w:rFonts w:ascii="Times New Roman" w:hAnsi="Times New Roman" w:cs="Times New Roman"/>
          <w:sz w:val="28"/>
          <w:szCs w:val="28"/>
          <w:lang w:val="kk-KZ"/>
        </w:rPr>
        <w:t>22,</w:t>
      </w:r>
      <w:r w:rsidRPr="00D7401E">
        <w:rPr>
          <w:rFonts w:ascii="Times New Roman" w:hAnsi="Times New Roman" w:cs="Times New Roman"/>
          <w:sz w:val="28"/>
          <w:szCs w:val="28"/>
          <w:lang w:val="kk-KZ"/>
        </w:rPr>
        <w:t xml:space="preserve"> б. 183].</w:t>
      </w:r>
    </w:p>
    <w:p w:rsidR="001156BF" w:rsidRDefault="006B41F7" w:rsidP="006B41F7">
      <w:pPr>
        <w:spacing w:after="0" w:line="240" w:lineRule="auto"/>
        <w:jc w:val="both"/>
        <w:rPr>
          <w:rFonts w:ascii="Times New Roman" w:hAnsi="Times New Roman" w:cs="Times New Roman"/>
          <w:sz w:val="28"/>
          <w:szCs w:val="28"/>
          <w:lang w:val="kk-KZ"/>
        </w:rPr>
      </w:pPr>
      <w:r w:rsidRPr="00D7401E">
        <w:rPr>
          <w:rFonts w:ascii="Times New Roman" w:hAnsi="Times New Roman" w:cs="Times New Roman"/>
          <w:sz w:val="28"/>
          <w:szCs w:val="28"/>
          <w:lang w:val="kk-KZ"/>
        </w:rPr>
        <w:lastRenderedPageBreak/>
        <w:t xml:space="preserve">           Терминдердің қолданыс ерекшелігін анықтау үшін функционалды талдау жүргізіледі.  Терминнің қызметін талдаудың бағытына сәйкес екі көзқарас қалыптасқан: терминологиялық талдау және мәтіндік талдау [</w:t>
      </w:r>
      <w:r w:rsidR="009410F6">
        <w:rPr>
          <w:rFonts w:ascii="Times New Roman" w:hAnsi="Times New Roman" w:cs="Times New Roman"/>
          <w:sz w:val="28"/>
          <w:szCs w:val="28"/>
          <w:lang w:val="kk-KZ"/>
        </w:rPr>
        <w:t>23</w:t>
      </w:r>
      <w:r w:rsidRPr="00D7401E">
        <w:rPr>
          <w:rFonts w:ascii="Times New Roman" w:hAnsi="Times New Roman" w:cs="Times New Roman"/>
          <w:sz w:val="28"/>
          <w:szCs w:val="28"/>
          <w:lang w:val="kk-KZ"/>
        </w:rPr>
        <w:t xml:space="preserve">, c. 13]. </w:t>
      </w:r>
      <w:r>
        <w:rPr>
          <w:rFonts w:ascii="Times New Roman" w:hAnsi="Times New Roman" w:cs="Times New Roman"/>
          <w:sz w:val="28"/>
          <w:szCs w:val="28"/>
          <w:lang w:val="kk-KZ"/>
        </w:rPr>
        <w:t>Терминнен мәтінге қарай талдау терминнің терминдік жүйедегі орны мен басқа терминдермен байланысын анықтауды, терминнің мәнмәтіндегі мағынасын ашу, сөйлеудегі қолданыс ерекшелігін анықтауды көздейді.</w:t>
      </w:r>
    </w:p>
    <w:p w:rsidR="006B41F7" w:rsidRPr="00D45E84"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156BF" w:rsidRPr="001156BF">
        <w:rPr>
          <w:rFonts w:ascii="Times New Roman" w:hAnsi="Times New Roman" w:cs="Times New Roman"/>
          <w:sz w:val="28"/>
          <w:szCs w:val="28"/>
          <w:lang w:val="kk-KZ"/>
        </w:rPr>
        <w:t xml:space="preserve">  </w:t>
      </w:r>
      <w:r>
        <w:rPr>
          <w:rFonts w:ascii="Times New Roman" w:hAnsi="Times New Roman" w:cs="Times New Roman"/>
          <w:sz w:val="28"/>
          <w:szCs w:val="28"/>
          <w:lang w:val="kk-KZ"/>
        </w:rPr>
        <w:t>Семасиологиялық терминтаным арнаулы лексиканың мағынасын, мағынаның өзгеру себептерін, көпмағыналылық, омонимдер, антонимдер, синонимдер т.б. семантикалық құбылыстарды зерттейді. С.В. Гринев-Гриневичтің пікірі бойынша, терминтанудағы семасиологиялық көзқарас терминнің мағ</w:t>
      </w:r>
      <w:r w:rsidRPr="00855223">
        <w:rPr>
          <w:rFonts w:ascii="Times New Roman" w:hAnsi="Times New Roman" w:cs="Times New Roman"/>
          <w:sz w:val="28"/>
          <w:szCs w:val="28"/>
          <w:lang w:val="kk-KZ"/>
        </w:rPr>
        <w:t>ынасын реттеумен байланысты терминдік жүйені нормалау мен біріздендіру жұмыстарының теориялық негіздерін құрайды [</w:t>
      </w:r>
      <w:r w:rsidR="009410F6">
        <w:rPr>
          <w:rFonts w:ascii="Times New Roman" w:hAnsi="Times New Roman" w:cs="Times New Roman"/>
          <w:sz w:val="28"/>
          <w:szCs w:val="28"/>
          <w:lang w:val="kk-KZ"/>
        </w:rPr>
        <w:t>24</w:t>
      </w:r>
      <w:r w:rsidRPr="00855223">
        <w:rPr>
          <w:rFonts w:ascii="Times New Roman" w:hAnsi="Times New Roman" w:cs="Times New Roman"/>
          <w:sz w:val="28"/>
          <w:szCs w:val="28"/>
          <w:lang w:val="kk-KZ"/>
        </w:rPr>
        <w:t>, с. 110]. Ғалым терминнің мағынасын зерттеу қажеттігін былай түсіндіреді: «Қарапайым лексика терминге айналу үшін оның лексикалық мағынасына арнаулы ұғымдық, терминологиялық мағына үстемеленеді, сөйтіп термин лексикалық және ұғымдық мағыналар жиынтығына ие болады» [</w:t>
      </w:r>
      <w:r w:rsidR="009410F6">
        <w:rPr>
          <w:rFonts w:ascii="Times New Roman" w:hAnsi="Times New Roman" w:cs="Times New Roman"/>
          <w:sz w:val="28"/>
          <w:szCs w:val="28"/>
          <w:lang w:val="kk-KZ"/>
        </w:rPr>
        <w:t>24</w:t>
      </w:r>
      <w:r w:rsidRPr="00855223">
        <w:rPr>
          <w:rFonts w:ascii="Times New Roman" w:hAnsi="Times New Roman" w:cs="Times New Roman"/>
          <w:sz w:val="28"/>
          <w:szCs w:val="28"/>
          <w:lang w:val="kk-KZ"/>
        </w:rPr>
        <w:t xml:space="preserve">, с. 91]. Терминнің ұғымдық және лексикалық мағыналары барлық жағдайда бір-бірімен сәйкес келмейді. Осындай пікірді Ш. Құрманбайұлы </w:t>
      </w:r>
      <w:r w:rsidR="001156BF">
        <w:rPr>
          <w:rFonts w:ascii="Times New Roman" w:hAnsi="Times New Roman" w:cs="Times New Roman"/>
          <w:sz w:val="28"/>
          <w:szCs w:val="28"/>
          <w:lang w:val="kk-KZ"/>
        </w:rPr>
        <w:t>зерттеулерінен де кездестіреміз. Ғалым термин мен сөз арасындағы айырмашылықты қарапайым ұғым мен ғылыми ұғым мазмұнының бір-біріне сай келмеуінен деп түсіндіреді. Ғылыми ұғым қарапайым ұғымда бола бермейтін маңызды семалардан тұрады деп атап көрсетеді</w:t>
      </w:r>
      <w:r w:rsidRPr="00855223">
        <w:rPr>
          <w:rFonts w:ascii="Times New Roman" w:hAnsi="Times New Roman" w:cs="Times New Roman"/>
          <w:sz w:val="28"/>
          <w:szCs w:val="28"/>
          <w:lang w:val="kk-KZ"/>
        </w:rPr>
        <w:t xml:space="preserve"> [</w:t>
      </w:r>
      <w:r w:rsidR="009410F6">
        <w:rPr>
          <w:rFonts w:ascii="Times New Roman" w:hAnsi="Times New Roman" w:cs="Times New Roman"/>
          <w:sz w:val="28"/>
          <w:szCs w:val="28"/>
          <w:lang w:val="kk-KZ"/>
        </w:rPr>
        <w:t>6</w:t>
      </w:r>
      <w:r w:rsidRPr="00855223">
        <w:rPr>
          <w:rFonts w:ascii="Times New Roman" w:hAnsi="Times New Roman" w:cs="Times New Roman"/>
          <w:sz w:val="28"/>
          <w:szCs w:val="28"/>
          <w:lang w:val="kk-KZ"/>
        </w:rPr>
        <w:t>, б. 18].</w:t>
      </w:r>
      <w:r>
        <w:rPr>
          <w:rFonts w:ascii="Times New Roman" w:hAnsi="Times New Roman" w:cs="Times New Roman"/>
          <w:sz w:val="28"/>
          <w:szCs w:val="28"/>
          <w:lang w:val="kk-KZ"/>
        </w:rPr>
        <w:t xml:space="preserve"> Термин үшін ұғымның орны айрықша екенін зерттеушілер Ө. Айтбаев, Қ. Қалиев, Ш. Құрманбайұлы, Е. Әбдірәсілов, С.Қ. Әлісжанов, С.С. Исакова,</w:t>
      </w:r>
      <w:r w:rsidRPr="0085522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Қ.Ж. Айдарбек, Б. Жөнкешов, С. Құлманов т.б. атап көрсетеді. Зерттеуші С.С. Исакова </w:t>
      </w:r>
      <w:r w:rsidR="001156BF">
        <w:rPr>
          <w:rFonts w:ascii="Times New Roman" w:hAnsi="Times New Roman" w:cs="Times New Roman"/>
          <w:sz w:val="28"/>
          <w:szCs w:val="28"/>
          <w:lang w:val="kk-KZ"/>
        </w:rPr>
        <w:t xml:space="preserve">кез келген сөзге терминдік мән үстемелене бермейтініне назар аударады. </w:t>
      </w:r>
      <w:r w:rsidR="00987A39">
        <w:rPr>
          <w:rFonts w:ascii="Times New Roman" w:hAnsi="Times New Roman" w:cs="Times New Roman"/>
          <w:sz w:val="28"/>
          <w:szCs w:val="28"/>
          <w:lang w:val="kk-KZ"/>
        </w:rPr>
        <w:t xml:space="preserve">Сөз мағынасындағы ұқсастық, белгілердің ортақ болуы термин жасауға негіз болады деп жазады </w:t>
      </w:r>
      <w:r w:rsidRPr="002F26C1">
        <w:rPr>
          <w:rFonts w:ascii="Times New Roman" w:hAnsi="Times New Roman" w:cs="Times New Roman"/>
          <w:sz w:val="28"/>
          <w:szCs w:val="28"/>
          <w:lang w:val="kk-KZ"/>
        </w:rPr>
        <w:t>[</w:t>
      </w:r>
      <w:r w:rsidR="009410F6">
        <w:rPr>
          <w:rFonts w:ascii="Times New Roman" w:hAnsi="Times New Roman" w:cs="Times New Roman"/>
          <w:sz w:val="28"/>
          <w:szCs w:val="28"/>
          <w:lang w:val="kk-KZ"/>
        </w:rPr>
        <w:t>4, б.</w:t>
      </w:r>
      <w:r w:rsidRPr="002F26C1">
        <w:rPr>
          <w:rFonts w:ascii="Times New Roman" w:hAnsi="Times New Roman" w:cs="Times New Roman"/>
          <w:sz w:val="28"/>
          <w:szCs w:val="28"/>
          <w:lang w:val="kk-KZ"/>
        </w:rPr>
        <w:t xml:space="preserve"> 107].</w:t>
      </w:r>
      <w:r>
        <w:rPr>
          <w:rFonts w:ascii="Times New Roman" w:hAnsi="Times New Roman" w:cs="Times New Roman"/>
          <w:sz w:val="28"/>
          <w:szCs w:val="28"/>
          <w:lang w:val="kk-KZ"/>
        </w:rPr>
        <w:t xml:space="preserve"> Ө. Айтбаевтың «Қазақ терминологиясының дамуы мен қалыптасуы» (1988), «Қазақ сөзі» (1997), «Основы казахской терминологии» (2000) зерттеу еңбектері қазақ терминтанымының семасиологиялық бағытының дамуына үлес қосты. Ә. Қайдар, С. Ақаев, Ш. Біләлов еңбектері қазақ терминдерінің тәуелсіздік кезеңіндегі даму бағытын айқындады. Ш.Құрманбайұлы қазақ терминтанымына «терминдену», «терминжасам», «терминологиялық өріс», «терминденуші лексика» және т.б. жаңа атауларды ұсынып, оларды ғылым тілінде қалыптастырды. Ғалым өзінің «Қазақ лексикасының терминденуі» (1998) монографиясында терминологиялық лексика мен жалпы лексика арасындағы өзара байланысты, айырмашылықты нақты дәлелдеп берді. Терминологиялық өрісті терминнің өмір сүру аймағы деп танып, терминнің терминологиялық өрістен тыс қолданылуы туралы мәселелерді айқындады. Қазақ терминтанымында сема мәселесін дәйектеп, термин мен термин еместің семалық құрылысындағы ұқсастықтар мен айырмашылықтарға сипаттама берді </w:t>
      </w:r>
      <w:r w:rsidRPr="00D45E84">
        <w:rPr>
          <w:rFonts w:ascii="Times New Roman" w:hAnsi="Times New Roman" w:cs="Times New Roman"/>
          <w:sz w:val="28"/>
          <w:szCs w:val="28"/>
          <w:lang w:val="kk-KZ"/>
        </w:rPr>
        <w:t>[</w:t>
      </w:r>
      <w:r w:rsidR="009410F6">
        <w:rPr>
          <w:rFonts w:ascii="Times New Roman" w:hAnsi="Times New Roman" w:cs="Times New Roman"/>
          <w:sz w:val="28"/>
          <w:szCs w:val="28"/>
          <w:lang w:val="kk-KZ"/>
        </w:rPr>
        <w:t>25, б.</w:t>
      </w:r>
      <w:r>
        <w:rPr>
          <w:rFonts w:ascii="Times New Roman" w:hAnsi="Times New Roman" w:cs="Times New Roman"/>
          <w:sz w:val="28"/>
          <w:szCs w:val="28"/>
          <w:lang w:val="kk-KZ"/>
        </w:rPr>
        <w:t xml:space="preserve"> 70-77</w:t>
      </w:r>
      <w:r w:rsidRPr="00D45E84">
        <w:rPr>
          <w:rFonts w:ascii="Times New Roman" w:hAnsi="Times New Roman" w:cs="Times New Roman"/>
          <w:sz w:val="28"/>
          <w:szCs w:val="28"/>
          <w:lang w:val="kk-KZ"/>
        </w:rPr>
        <w:t>]</w:t>
      </w:r>
      <w:r>
        <w:rPr>
          <w:rFonts w:ascii="Times New Roman" w:hAnsi="Times New Roman" w:cs="Times New Roman"/>
          <w:sz w:val="28"/>
          <w:szCs w:val="28"/>
          <w:lang w:val="kk-KZ"/>
        </w:rPr>
        <w:t>.</w:t>
      </w:r>
    </w:p>
    <w:p w:rsidR="006B41F7" w:rsidRDefault="006B41F7" w:rsidP="006B41F7">
      <w:pPr>
        <w:spacing w:after="0" w:line="240" w:lineRule="auto"/>
        <w:jc w:val="both"/>
        <w:rPr>
          <w:rFonts w:ascii="Times New Roman" w:hAnsi="Times New Roman" w:cs="Times New Roman"/>
          <w:sz w:val="28"/>
          <w:szCs w:val="28"/>
          <w:lang w:val="kk-KZ"/>
        </w:rPr>
      </w:pPr>
      <w:r w:rsidRPr="002F26C1">
        <w:rPr>
          <w:rFonts w:ascii="Times New Roman" w:hAnsi="Times New Roman" w:cs="Times New Roman"/>
          <w:sz w:val="28"/>
          <w:szCs w:val="28"/>
          <w:lang w:val="kk-KZ"/>
        </w:rPr>
        <w:t xml:space="preserve">          Терминді зерттеудің ономасиологиялық бағыты арнаулы лексиканың құрылымдық формаларын, оларды атау үдерістерін, жасалу тәсілдерін зерттеумен айналысады. С.В. Гринев-Гриневич термин семантикалық, </w:t>
      </w:r>
      <w:r w:rsidRPr="002F26C1">
        <w:rPr>
          <w:rFonts w:ascii="Times New Roman" w:hAnsi="Times New Roman" w:cs="Times New Roman"/>
          <w:sz w:val="28"/>
          <w:szCs w:val="28"/>
          <w:lang w:val="kk-KZ"/>
        </w:rPr>
        <w:lastRenderedPageBreak/>
        <w:t>морфологиялық, синтаксистік тәсілдер арқылы жасалатынын айтады [</w:t>
      </w:r>
      <w:r w:rsidR="009410F6">
        <w:rPr>
          <w:rFonts w:ascii="Times New Roman" w:hAnsi="Times New Roman" w:cs="Times New Roman"/>
          <w:sz w:val="28"/>
          <w:szCs w:val="28"/>
          <w:lang w:val="kk-KZ"/>
        </w:rPr>
        <w:t>24</w:t>
      </w:r>
      <w:r w:rsidRPr="002F26C1">
        <w:rPr>
          <w:rFonts w:ascii="Times New Roman" w:hAnsi="Times New Roman" w:cs="Times New Roman"/>
          <w:sz w:val="28"/>
          <w:szCs w:val="28"/>
          <w:lang w:val="kk-KZ"/>
        </w:rPr>
        <w:t>, с. 123-124]. Ғалым В.П. Даниленко аталған үш тәсілдің терминжасамда өнімді тәсілдер екенін атап өтеді. Семантикалық тәсіл терминге жаңа мағына үстеп, оның мағынасының түрленуіне, саралануына негіз болады [</w:t>
      </w:r>
      <w:r w:rsidR="0092683C">
        <w:rPr>
          <w:rFonts w:ascii="Times New Roman" w:hAnsi="Times New Roman" w:cs="Times New Roman"/>
          <w:sz w:val="28"/>
          <w:szCs w:val="28"/>
          <w:lang w:val="kk-KZ"/>
        </w:rPr>
        <w:t>26,</w:t>
      </w:r>
      <w:r w:rsidRPr="002F26C1">
        <w:rPr>
          <w:rFonts w:ascii="Times New Roman" w:hAnsi="Times New Roman" w:cs="Times New Roman"/>
          <w:sz w:val="28"/>
          <w:szCs w:val="28"/>
          <w:lang w:val="kk-KZ"/>
        </w:rPr>
        <w:t xml:space="preserve"> с. 61]. Қазақ терминтанымында ономасиологиялық бағытты арнайы зерттеген ғалым </w:t>
      </w:r>
      <w:r w:rsidRPr="002C1E29">
        <w:rPr>
          <w:rFonts w:ascii="Times New Roman" w:hAnsi="Times New Roman" w:cs="Times New Roman"/>
          <w:sz w:val="28"/>
          <w:szCs w:val="28"/>
          <w:lang w:val="kk-KZ"/>
        </w:rPr>
        <w:t>–</w:t>
      </w:r>
      <w:r w:rsidRPr="002F26C1">
        <w:rPr>
          <w:rFonts w:ascii="Times New Roman" w:hAnsi="Times New Roman" w:cs="Times New Roman"/>
          <w:sz w:val="28"/>
          <w:szCs w:val="28"/>
          <w:lang w:val="kk-KZ"/>
        </w:rPr>
        <w:t xml:space="preserve"> Қ.Ж. Айдарбек. Зерттеушінің «Қазақ терминологиялық аталымының ономасиологиялық негіздері» (2010) монографиясы құнды еңбек болып саналады. Ғалым </w:t>
      </w:r>
      <w:r w:rsidR="003E6DF5">
        <w:rPr>
          <w:rFonts w:ascii="Times New Roman" w:hAnsi="Times New Roman" w:cs="Times New Roman"/>
          <w:sz w:val="28"/>
          <w:szCs w:val="28"/>
          <w:lang w:val="kk-KZ"/>
        </w:rPr>
        <w:t xml:space="preserve">терминдерді ономасиологиялық тұрғыда зерттеудің бірқатар мәселелерді шешетінін баса айтады. Мәселен, қазақ терминдерін жасауда жұмсалатын өнімді және өнімсіз жұрнақтар, олардың тілдегі қызметі мен қолданыс сипатын анықтауға мүмкіндік береді деп көрсетеді </w:t>
      </w:r>
      <w:r w:rsidRPr="00481DBC">
        <w:rPr>
          <w:rFonts w:ascii="Times New Roman" w:hAnsi="Times New Roman" w:cs="Times New Roman"/>
          <w:sz w:val="28"/>
          <w:szCs w:val="28"/>
          <w:lang w:val="kk-KZ"/>
        </w:rPr>
        <w:t>[</w:t>
      </w:r>
      <w:r w:rsidR="0092683C">
        <w:rPr>
          <w:rFonts w:ascii="Times New Roman" w:hAnsi="Times New Roman" w:cs="Times New Roman"/>
          <w:sz w:val="28"/>
          <w:szCs w:val="28"/>
          <w:lang w:val="kk-KZ"/>
        </w:rPr>
        <w:t>27, б.</w:t>
      </w:r>
      <w:r w:rsidRPr="002F26C1">
        <w:rPr>
          <w:rFonts w:ascii="Times New Roman" w:hAnsi="Times New Roman" w:cs="Times New Roman"/>
          <w:sz w:val="28"/>
          <w:szCs w:val="28"/>
          <w:lang w:val="kk-KZ"/>
        </w:rPr>
        <w:t xml:space="preserve"> 4</w:t>
      </w:r>
      <w:r w:rsidRPr="00481DBC">
        <w:rPr>
          <w:rFonts w:ascii="Times New Roman" w:hAnsi="Times New Roman" w:cs="Times New Roman"/>
          <w:sz w:val="28"/>
          <w:szCs w:val="28"/>
          <w:lang w:val="kk-KZ"/>
        </w:rPr>
        <w:t>]</w:t>
      </w:r>
      <w:r w:rsidRPr="002F26C1">
        <w:rPr>
          <w:rFonts w:ascii="Times New Roman" w:hAnsi="Times New Roman" w:cs="Times New Roman"/>
          <w:sz w:val="28"/>
          <w:szCs w:val="28"/>
          <w:lang w:val="kk-KZ"/>
        </w:rPr>
        <w:t>. Қ.Ж. Айдарбек лексикалық аталым мен терминологиялық аталымның ономасиологиялық негіздерін айқындап, екі ұғымның да тілдік аталымнан шығатынын, оларды бір-бірінен бөлек қарыстыру мүмкін емес деген тұжырым жасайды [</w:t>
      </w:r>
      <w:r w:rsidR="0092683C">
        <w:rPr>
          <w:rFonts w:ascii="Times New Roman" w:hAnsi="Times New Roman" w:cs="Times New Roman"/>
          <w:sz w:val="28"/>
          <w:szCs w:val="28"/>
          <w:lang w:val="kk-KZ"/>
        </w:rPr>
        <w:t>27, б.</w:t>
      </w:r>
      <w:r w:rsidRPr="002F26C1">
        <w:rPr>
          <w:rFonts w:ascii="Times New Roman" w:hAnsi="Times New Roman" w:cs="Times New Roman"/>
          <w:sz w:val="28"/>
          <w:szCs w:val="28"/>
          <w:lang w:val="kk-KZ"/>
        </w:rPr>
        <w:t xml:space="preserve"> 35].</w:t>
      </w:r>
      <w:r>
        <w:rPr>
          <w:rFonts w:ascii="Times New Roman" w:hAnsi="Times New Roman" w:cs="Times New Roman"/>
          <w:sz w:val="28"/>
          <w:szCs w:val="28"/>
          <w:lang w:val="kk-KZ"/>
        </w:rPr>
        <w:t xml:space="preserve"> </w:t>
      </w:r>
    </w:p>
    <w:p w:rsidR="006B41F7" w:rsidRPr="002C1E29"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Тарихи терминтану</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 xml:space="preserve">терминологияның тарихын зерттейді, мақсаты олардың пайда болу және даму </w:t>
      </w:r>
      <w:r>
        <w:rPr>
          <w:rFonts w:ascii="Times New Roman" w:hAnsi="Times New Roman" w:cs="Times New Roman"/>
          <w:sz w:val="28"/>
          <w:szCs w:val="28"/>
          <w:lang w:val="kk-KZ"/>
        </w:rPr>
        <w:t>үрдістерін</w:t>
      </w:r>
      <w:r w:rsidRPr="002C1E29">
        <w:rPr>
          <w:rFonts w:ascii="Times New Roman" w:hAnsi="Times New Roman" w:cs="Times New Roman"/>
          <w:sz w:val="28"/>
          <w:szCs w:val="28"/>
          <w:lang w:val="kk-KZ"/>
        </w:rPr>
        <w:t xml:space="preserve"> анықтау, дамуын есепке ала отырып, терминологияны реттеуге нұсқаулықтар беру. Тарихи терминтану терминтанудың құрылымдары мен әдістері, нысаны, пайда болуы, жетілуімен айналысады, сондай-ақ оның ғылымдар жүйесіндегі орны, оның теориялары мен қағидаларының қалыптасуы, жеке терминологиялық мектептер</w:t>
      </w:r>
      <w:r>
        <w:rPr>
          <w:rFonts w:ascii="Times New Roman" w:hAnsi="Times New Roman" w:cs="Times New Roman"/>
          <w:sz w:val="28"/>
          <w:szCs w:val="28"/>
          <w:lang w:val="kk-KZ"/>
        </w:rPr>
        <w:t>ді зерттейді</w:t>
      </w:r>
      <w:r w:rsidRPr="002C1E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Терминтанудың бір бағыты әлеуметтік-лингвистикалық терминтану болып табылады, ол Ресейде де, шет елдерде де қолдау тапты. Ең алғаш терминтануды әлеуметтік-лингвистикалық зерттеу нысаны ретінде қарастыруды мәселе етіп қойған ХХ-ғасырдың 30-</w:t>
      </w:r>
      <w:r>
        <w:rPr>
          <w:rFonts w:ascii="Times New Roman" w:hAnsi="Times New Roman" w:cs="Times New Roman"/>
          <w:sz w:val="28"/>
          <w:szCs w:val="28"/>
          <w:lang w:val="kk-KZ"/>
        </w:rPr>
        <w:t xml:space="preserve">жылдарында Е.Д.Поливанов болды. </w:t>
      </w:r>
      <w:r w:rsidRPr="002C1E29">
        <w:rPr>
          <w:rFonts w:ascii="Times New Roman" w:hAnsi="Times New Roman" w:cs="Times New Roman"/>
          <w:sz w:val="28"/>
          <w:szCs w:val="28"/>
          <w:lang w:val="kk-KZ"/>
        </w:rPr>
        <w:t>ХХ ғасырдың ортасындағы ғылым мен техниканың қарқынды дамуы терминтану</w:t>
      </w:r>
      <w:r>
        <w:rPr>
          <w:rFonts w:ascii="Times New Roman" w:hAnsi="Times New Roman" w:cs="Times New Roman"/>
          <w:sz w:val="28"/>
          <w:szCs w:val="28"/>
          <w:lang w:val="kk-KZ"/>
        </w:rPr>
        <w:t xml:space="preserve">да </w:t>
      </w:r>
      <w:r w:rsidRPr="002C1E29">
        <w:rPr>
          <w:rFonts w:ascii="Times New Roman" w:hAnsi="Times New Roman" w:cs="Times New Roman"/>
          <w:sz w:val="28"/>
          <w:szCs w:val="28"/>
          <w:lang w:val="kk-KZ"/>
        </w:rPr>
        <w:t xml:space="preserve">әлеуметтік </w:t>
      </w:r>
      <w:r>
        <w:rPr>
          <w:rFonts w:ascii="Times New Roman" w:hAnsi="Times New Roman" w:cs="Times New Roman"/>
          <w:sz w:val="28"/>
          <w:szCs w:val="28"/>
          <w:lang w:val="kk-KZ"/>
        </w:rPr>
        <w:t xml:space="preserve">факторлардың басымдығын көрсетті, осы бағытта </w:t>
      </w:r>
      <w:r w:rsidRPr="002C1E29">
        <w:rPr>
          <w:rFonts w:ascii="Times New Roman" w:hAnsi="Times New Roman" w:cs="Times New Roman"/>
          <w:sz w:val="28"/>
          <w:szCs w:val="28"/>
          <w:lang w:val="kk-KZ"/>
        </w:rPr>
        <w:t xml:space="preserve">әртүрлі терминжүйелердің зерттелуіне арналған басылымдардың көбеюіне септігін тигізеді. </w:t>
      </w:r>
      <w:r>
        <w:rPr>
          <w:rFonts w:ascii="Times New Roman" w:hAnsi="Times New Roman" w:cs="Times New Roman"/>
          <w:sz w:val="28"/>
          <w:szCs w:val="28"/>
          <w:lang w:val="kk-KZ"/>
        </w:rPr>
        <w:t>Қ</w:t>
      </w:r>
      <w:r w:rsidRPr="002C1E29">
        <w:rPr>
          <w:rFonts w:ascii="Times New Roman" w:hAnsi="Times New Roman" w:cs="Times New Roman"/>
          <w:sz w:val="28"/>
          <w:szCs w:val="28"/>
          <w:lang w:val="kk-KZ"/>
        </w:rPr>
        <w:t>азіргі уақытта бұл бағыт Ом</w:t>
      </w:r>
      <w:r>
        <w:rPr>
          <w:rFonts w:ascii="Times New Roman" w:hAnsi="Times New Roman" w:cs="Times New Roman"/>
          <w:sz w:val="28"/>
          <w:szCs w:val="28"/>
          <w:lang w:val="kk-KZ"/>
        </w:rPr>
        <w:t>ск</w:t>
      </w:r>
      <w:r w:rsidRPr="002C1E29">
        <w:rPr>
          <w:rFonts w:ascii="Times New Roman" w:hAnsi="Times New Roman" w:cs="Times New Roman"/>
          <w:sz w:val="28"/>
          <w:szCs w:val="28"/>
          <w:lang w:val="kk-KZ"/>
        </w:rPr>
        <w:t xml:space="preserve"> қаласындағы терминологиялық орталы</w:t>
      </w:r>
      <w:r>
        <w:rPr>
          <w:rFonts w:ascii="Times New Roman" w:hAnsi="Times New Roman" w:cs="Times New Roman"/>
          <w:sz w:val="28"/>
          <w:szCs w:val="28"/>
          <w:lang w:val="kk-KZ"/>
        </w:rPr>
        <w:t xml:space="preserve">қта </w:t>
      </w:r>
      <w:r w:rsidRPr="002C1E29">
        <w:rPr>
          <w:rFonts w:ascii="Times New Roman" w:hAnsi="Times New Roman" w:cs="Times New Roman"/>
          <w:sz w:val="28"/>
          <w:szCs w:val="28"/>
          <w:lang w:val="kk-KZ"/>
        </w:rPr>
        <w:t>әлеуметтік л</w:t>
      </w:r>
      <w:r>
        <w:rPr>
          <w:rFonts w:ascii="Times New Roman" w:hAnsi="Times New Roman" w:cs="Times New Roman"/>
          <w:sz w:val="28"/>
          <w:szCs w:val="28"/>
          <w:lang w:val="kk-KZ"/>
        </w:rPr>
        <w:t>ингвистикалық әдісті қолданып</w:t>
      </w:r>
      <w:r w:rsidRPr="002C1E29">
        <w:rPr>
          <w:rFonts w:ascii="Times New Roman" w:hAnsi="Times New Roman" w:cs="Times New Roman"/>
          <w:sz w:val="28"/>
          <w:szCs w:val="28"/>
          <w:lang w:val="kk-KZ"/>
        </w:rPr>
        <w:t xml:space="preserve"> бірқатар ауқымды жұмыс</w:t>
      </w:r>
      <w:r>
        <w:rPr>
          <w:rFonts w:ascii="Times New Roman" w:hAnsi="Times New Roman" w:cs="Times New Roman"/>
          <w:sz w:val="28"/>
          <w:szCs w:val="28"/>
          <w:lang w:val="kk-KZ"/>
        </w:rPr>
        <w:t xml:space="preserve">тарды жүргізіп отыр. Тілдік деректердің тілден тыс факторларға </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тәуелділігін зерттеу </w:t>
      </w:r>
      <w:r w:rsidRPr="002C1E29">
        <w:rPr>
          <w:rFonts w:ascii="Times New Roman" w:hAnsi="Times New Roman" w:cs="Times New Roman"/>
          <w:sz w:val="28"/>
          <w:szCs w:val="28"/>
          <w:lang w:val="kk-KZ"/>
        </w:rPr>
        <w:t>И.В. Арнольд, О.Б. Алексеев, М.В. Володина, Л.В</w:t>
      </w:r>
      <w:r>
        <w:rPr>
          <w:rFonts w:ascii="Times New Roman" w:hAnsi="Times New Roman" w:cs="Times New Roman"/>
          <w:sz w:val="28"/>
          <w:szCs w:val="28"/>
          <w:lang w:val="kk-KZ"/>
        </w:rPr>
        <w:t>. Ивина, О.Г. Козловская</w:t>
      </w:r>
      <w:r w:rsidRPr="002C1E29">
        <w:rPr>
          <w:rFonts w:ascii="Times New Roman" w:hAnsi="Times New Roman" w:cs="Times New Roman"/>
          <w:sz w:val="28"/>
          <w:szCs w:val="28"/>
          <w:lang w:val="kk-KZ"/>
        </w:rPr>
        <w:t>, Д.И. Лебедев, А.В. Суперанский жән</w:t>
      </w:r>
      <w:r>
        <w:rPr>
          <w:rFonts w:ascii="Times New Roman" w:hAnsi="Times New Roman" w:cs="Times New Roman"/>
          <w:sz w:val="28"/>
          <w:szCs w:val="28"/>
          <w:lang w:val="kk-KZ"/>
        </w:rPr>
        <w:t>е т.б. ғалымдар еңбектерінде қарастырылған.</w:t>
      </w:r>
      <w:r w:rsidRPr="002C1E29">
        <w:rPr>
          <w:rFonts w:ascii="Times New Roman" w:hAnsi="Times New Roman" w:cs="Times New Roman"/>
          <w:sz w:val="28"/>
          <w:szCs w:val="28"/>
          <w:lang w:val="kk-KZ"/>
        </w:rPr>
        <w:t xml:space="preserve"> </w:t>
      </w:r>
    </w:p>
    <w:p w:rsidR="006B41F7" w:rsidRPr="002C1E29"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ХХІ ғасырдың басында «А</w:t>
      </w:r>
      <w:r w:rsidRPr="002C1E29">
        <w:rPr>
          <w:rFonts w:ascii="Times New Roman" w:hAnsi="Times New Roman" w:cs="Times New Roman"/>
          <w:sz w:val="28"/>
          <w:szCs w:val="28"/>
          <w:lang w:val="kk-KZ"/>
        </w:rPr>
        <w:t>ғылшын, неміс, француз</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тілдері терминжүйесінің пайда болуы</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қызметі</w:t>
      </w:r>
      <w:r>
        <w:rPr>
          <w:rFonts w:ascii="Times New Roman" w:hAnsi="Times New Roman" w:cs="Times New Roman"/>
          <w:sz w:val="28"/>
          <w:szCs w:val="28"/>
          <w:lang w:val="kk-KZ"/>
        </w:rPr>
        <w:t xml:space="preserve"> және дамуындағы</w:t>
      </w:r>
      <w:r w:rsidRPr="002C1E29">
        <w:rPr>
          <w:rFonts w:ascii="Times New Roman" w:hAnsi="Times New Roman" w:cs="Times New Roman"/>
          <w:sz w:val="28"/>
          <w:szCs w:val="28"/>
          <w:lang w:val="kk-KZ"/>
        </w:rPr>
        <w:t xml:space="preserve"> әлеуметтік алғышарттар» ұжымдық тақырып аясында Ом</w:t>
      </w:r>
      <w:r>
        <w:rPr>
          <w:rFonts w:ascii="Times New Roman" w:hAnsi="Times New Roman" w:cs="Times New Roman"/>
          <w:sz w:val="28"/>
          <w:szCs w:val="28"/>
          <w:lang w:val="kk-KZ"/>
        </w:rPr>
        <w:t>ск</w:t>
      </w:r>
      <w:r w:rsidRPr="002C1E29">
        <w:rPr>
          <w:rFonts w:ascii="Times New Roman" w:hAnsi="Times New Roman" w:cs="Times New Roman"/>
          <w:sz w:val="28"/>
          <w:szCs w:val="28"/>
          <w:lang w:val="kk-KZ"/>
        </w:rPr>
        <w:t xml:space="preserve"> қаласының терминологиялық орталығы </w:t>
      </w:r>
      <w:r>
        <w:rPr>
          <w:rFonts w:ascii="Times New Roman" w:hAnsi="Times New Roman" w:cs="Times New Roman"/>
          <w:sz w:val="28"/>
          <w:szCs w:val="28"/>
          <w:lang w:val="kk-KZ"/>
        </w:rPr>
        <w:t xml:space="preserve">ғалымдары </w:t>
      </w:r>
      <w:r w:rsidRPr="002C1E29">
        <w:rPr>
          <w:rFonts w:ascii="Times New Roman" w:hAnsi="Times New Roman" w:cs="Times New Roman"/>
          <w:sz w:val="28"/>
          <w:szCs w:val="28"/>
          <w:lang w:val="kk-KZ"/>
        </w:rPr>
        <w:t>компьюте</w:t>
      </w:r>
      <w:r>
        <w:rPr>
          <w:rFonts w:ascii="Times New Roman" w:hAnsi="Times New Roman" w:cs="Times New Roman"/>
          <w:sz w:val="28"/>
          <w:szCs w:val="28"/>
          <w:lang w:val="kk-KZ"/>
        </w:rPr>
        <w:t>рлік ақпарат</w:t>
      </w:r>
      <w:r w:rsidRPr="002C1E29">
        <w:rPr>
          <w:rFonts w:ascii="Times New Roman" w:hAnsi="Times New Roman" w:cs="Times New Roman"/>
          <w:sz w:val="28"/>
          <w:szCs w:val="28"/>
          <w:lang w:val="kk-KZ"/>
        </w:rPr>
        <w:t xml:space="preserve"> терминжүйесін әлеуметтік</w:t>
      </w:r>
      <w:r>
        <w:rPr>
          <w:rFonts w:ascii="Times New Roman" w:hAnsi="Times New Roman" w:cs="Times New Roman"/>
          <w:sz w:val="28"/>
          <w:szCs w:val="28"/>
          <w:lang w:val="kk-KZ"/>
        </w:rPr>
        <w:t xml:space="preserve"> лингвистика тұрғысынан зерттеді</w:t>
      </w:r>
      <w:r w:rsidRPr="002C1E29">
        <w:rPr>
          <w:rFonts w:ascii="Times New Roman" w:hAnsi="Times New Roman" w:cs="Times New Roman"/>
          <w:sz w:val="28"/>
          <w:szCs w:val="28"/>
          <w:lang w:val="kk-KZ"/>
        </w:rPr>
        <w:t xml:space="preserve"> [</w:t>
      </w:r>
      <w:r w:rsidR="0092683C">
        <w:rPr>
          <w:rFonts w:ascii="Times New Roman" w:hAnsi="Times New Roman" w:cs="Times New Roman"/>
          <w:sz w:val="28"/>
          <w:szCs w:val="28"/>
          <w:lang w:val="kk-KZ"/>
        </w:rPr>
        <w:t>28</w:t>
      </w:r>
      <w:r w:rsidRPr="002C1E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 xml:space="preserve">Осы тұрғыда орындалған жұмыстарда ағылшын, </w:t>
      </w:r>
      <w:r>
        <w:rPr>
          <w:rFonts w:ascii="Times New Roman" w:hAnsi="Times New Roman" w:cs="Times New Roman"/>
          <w:sz w:val="28"/>
          <w:szCs w:val="28"/>
          <w:lang w:val="kk-KZ"/>
        </w:rPr>
        <w:t>француз және орыс тілдеріндегі материалдар бойынша</w:t>
      </w:r>
      <w:r w:rsidRPr="002C1E29">
        <w:rPr>
          <w:rFonts w:ascii="Times New Roman" w:hAnsi="Times New Roman" w:cs="Times New Roman"/>
          <w:sz w:val="28"/>
          <w:szCs w:val="28"/>
          <w:lang w:val="kk-KZ"/>
        </w:rPr>
        <w:t xml:space="preserve"> қаржы</w:t>
      </w:r>
      <w:r>
        <w:rPr>
          <w:rFonts w:ascii="Times New Roman" w:hAnsi="Times New Roman" w:cs="Times New Roman"/>
          <w:sz w:val="28"/>
          <w:szCs w:val="28"/>
          <w:lang w:val="kk-KZ"/>
        </w:rPr>
        <w:t xml:space="preserve"> саласының </w:t>
      </w:r>
      <w:r w:rsidRPr="002C1E29">
        <w:rPr>
          <w:rFonts w:ascii="Times New Roman" w:hAnsi="Times New Roman" w:cs="Times New Roman"/>
          <w:sz w:val="28"/>
          <w:szCs w:val="28"/>
          <w:lang w:val="kk-KZ"/>
        </w:rPr>
        <w:t>термин</w:t>
      </w:r>
      <w:r>
        <w:rPr>
          <w:rFonts w:ascii="Times New Roman" w:hAnsi="Times New Roman" w:cs="Times New Roman"/>
          <w:sz w:val="28"/>
          <w:szCs w:val="28"/>
          <w:lang w:val="kk-KZ"/>
        </w:rPr>
        <w:t xml:space="preserve">дері </w:t>
      </w:r>
      <w:r w:rsidRPr="00D32C43">
        <w:rPr>
          <w:rFonts w:ascii="Times New Roman" w:hAnsi="Times New Roman" w:cs="Times New Roman"/>
          <w:sz w:val="28"/>
          <w:szCs w:val="28"/>
          <w:lang w:val="kk-KZ"/>
        </w:rPr>
        <w:t>[</w:t>
      </w:r>
      <w:r w:rsidR="0092683C">
        <w:rPr>
          <w:rFonts w:ascii="Times New Roman" w:hAnsi="Times New Roman" w:cs="Times New Roman"/>
          <w:sz w:val="28"/>
          <w:szCs w:val="28"/>
          <w:lang w:val="kk-KZ"/>
        </w:rPr>
        <w:t>29</w:t>
      </w:r>
      <w:r>
        <w:rPr>
          <w:rFonts w:ascii="Times New Roman" w:hAnsi="Times New Roman" w:cs="Times New Roman"/>
          <w:sz w:val="28"/>
          <w:szCs w:val="28"/>
          <w:lang w:val="kk-KZ"/>
        </w:rPr>
        <w:t>],</w:t>
      </w:r>
      <w:r w:rsidRPr="002C1E29">
        <w:rPr>
          <w:rFonts w:ascii="Times New Roman" w:hAnsi="Times New Roman" w:cs="Times New Roman"/>
          <w:sz w:val="28"/>
          <w:szCs w:val="28"/>
          <w:lang w:val="kk-KZ"/>
        </w:rPr>
        <w:t xml:space="preserve"> менеджмент </w:t>
      </w:r>
      <w:r>
        <w:rPr>
          <w:rFonts w:ascii="Times New Roman" w:hAnsi="Times New Roman" w:cs="Times New Roman"/>
          <w:sz w:val="28"/>
          <w:szCs w:val="28"/>
          <w:lang w:val="kk-KZ"/>
        </w:rPr>
        <w:t>терминжүйелері (Федючинко, 2004)</w:t>
      </w:r>
      <w:r w:rsidRPr="002C1E29">
        <w:rPr>
          <w:rFonts w:ascii="Times New Roman" w:hAnsi="Times New Roman" w:cs="Times New Roman"/>
          <w:sz w:val="28"/>
          <w:szCs w:val="28"/>
          <w:lang w:val="kk-KZ"/>
        </w:rPr>
        <w:t xml:space="preserve">, әскери </w:t>
      </w:r>
      <w:r>
        <w:rPr>
          <w:rFonts w:ascii="Times New Roman" w:hAnsi="Times New Roman" w:cs="Times New Roman"/>
          <w:sz w:val="28"/>
          <w:szCs w:val="28"/>
          <w:lang w:val="kk-KZ"/>
        </w:rPr>
        <w:t>авиация терминологиясы (</w:t>
      </w:r>
      <w:r w:rsidRPr="002C1E29">
        <w:rPr>
          <w:rFonts w:ascii="Times New Roman" w:hAnsi="Times New Roman" w:cs="Times New Roman"/>
          <w:sz w:val="28"/>
          <w:szCs w:val="28"/>
          <w:lang w:val="kk-KZ"/>
        </w:rPr>
        <w:t>Лев</w:t>
      </w:r>
      <w:r>
        <w:rPr>
          <w:rFonts w:ascii="Times New Roman" w:hAnsi="Times New Roman" w:cs="Times New Roman"/>
          <w:sz w:val="28"/>
          <w:szCs w:val="28"/>
          <w:lang w:val="kk-KZ"/>
        </w:rPr>
        <w:t>андровская, 2010)</w:t>
      </w:r>
      <w:r w:rsidRPr="002C1E29">
        <w:rPr>
          <w:rFonts w:ascii="Times New Roman" w:hAnsi="Times New Roman" w:cs="Times New Roman"/>
          <w:sz w:val="28"/>
          <w:szCs w:val="28"/>
          <w:lang w:val="kk-KZ"/>
        </w:rPr>
        <w:t>,</w:t>
      </w:r>
      <w:r>
        <w:rPr>
          <w:rFonts w:ascii="Times New Roman" w:hAnsi="Times New Roman" w:cs="Times New Roman"/>
          <w:sz w:val="28"/>
          <w:szCs w:val="28"/>
          <w:lang w:val="kk-KZ"/>
        </w:rPr>
        <w:t xml:space="preserve"> стоматологиялық терминология (Аллафи, 2004)</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офтальмологиялық терминология (Хабярова, 1989), кр</w:t>
      </w:r>
      <w:r w:rsidRPr="002C1E29">
        <w:rPr>
          <w:rFonts w:ascii="Times New Roman" w:hAnsi="Times New Roman" w:cs="Times New Roman"/>
          <w:sz w:val="28"/>
          <w:szCs w:val="28"/>
          <w:lang w:val="kk-KZ"/>
        </w:rPr>
        <w:t>иминалистика жә</w:t>
      </w:r>
      <w:r>
        <w:rPr>
          <w:rFonts w:ascii="Times New Roman" w:hAnsi="Times New Roman" w:cs="Times New Roman"/>
          <w:sz w:val="28"/>
          <w:szCs w:val="28"/>
          <w:lang w:val="kk-KZ"/>
        </w:rPr>
        <w:t>не криминология терминологиясы (</w:t>
      </w:r>
      <w:r w:rsidRPr="002C1E29">
        <w:rPr>
          <w:rFonts w:ascii="Times New Roman" w:hAnsi="Times New Roman" w:cs="Times New Roman"/>
          <w:sz w:val="28"/>
          <w:szCs w:val="28"/>
          <w:lang w:val="kk-KZ"/>
        </w:rPr>
        <w:t>Трушина, 2</w:t>
      </w:r>
      <w:r>
        <w:rPr>
          <w:rFonts w:ascii="Times New Roman" w:hAnsi="Times New Roman" w:cs="Times New Roman"/>
          <w:sz w:val="28"/>
          <w:szCs w:val="28"/>
          <w:lang w:val="kk-KZ"/>
        </w:rPr>
        <w:t xml:space="preserve">005), компьютерлік терминология (Бабалова, 2009), </w:t>
      </w:r>
      <w:r w:rsidRPr="002C1E29">
        <w:rPr>
          <w:rFonts w:ascii="Times New Roman" w:hAnsi="Times New Roman" w:cs="Times New Roman"/>
          <w:sz w:val="28"/>
          <w:szCs w:val="28"/>
          <w:lang w:val="kk-KZ"/>
        </w:rPr>
        <w:t>халықаралық бакалаври</w:t>
      </w:r>
      <w:r w:rsidR="0016079B">
        <w:rPr>
          <w:rFonts w:ascii="Times New Roman" w:hAnsi="Times New Roman" w:cs="Times New Roman"/>
          <w:sz w:val="28"/>
          <w:szCs w:val="28"/>
          <w:lang w:val="kk-KZ"/>
        </w:rPr>
        <w:t>а</w:t>
      </w:r>
      <w:r w:rsidRPr="002C1E29">
        <w:rPr>
          <w:rFonts w:ascii="Times New Roman" w:hAnsi="Times New Roman" w:cs="Times New Roman"/>
          <w:sz w:val="28"/>
          <w:szCs w:val="28"/>
          <w:lang w:val="kk-KZ"/>
        </w:rPr>
        <w:t xml:space="preserve">т </w:t>
      </w:r>
      <w:r w:rsidRPr="002C1E29">
        <w:rPr>
          <w:rFonts w:ascii="Times New Roman" w:hAnsi="Times New Roman" w:cs="Times New Roman"/>
          <w:sz w:val="28"/>
          <w:szCs w:val="28"/>
          <w:lang w:val="kk-KZ"/>
        </w:rPr>
        <w:lastRenderedPageBreak/>
        <w:t>терм</w:t>
      </w:r>
      <w:r>
        <w:rPr>
          <w:rFonts w:ascii="Times New Roman" w:hAnsi="Times New Roman" w:cs="Times New Roman"/>
          <w:sz w:val="28"/>
          <w:szCs w:val="28"/>
          <w:lang w:val="kk-KZ"/>
        </w:rPr>
        <w:t>инологиясы (</w:t>
      </w:r>
      <w:r w:rsidRPr="002C1E29">
        <w:rPr>
          <w:rFonts w:ascii="Times New Roman" w:hAnsi="Times New Roman" w:cs="Times New Roman"/>
          <w:sz w:val="28"/>
          <w:szCs w:val="28"/>
          <w:lang w:val="kk-KZ"/>
        </w:rPr>
        <w:t>Гурева, 2010</w:t>
      </w:r>
      <w:r>
        <w:rPr>
          <w:rFonts w:ascii="Times New Roman" w:hAnsi="Times New Roman" w:cs="Times New Roman"/>
          <w:sz w:val="28"/>
          <w:szCs w:val="28"/>
          <w:lang w:val="kk-KZ"/>
        </w:rPr>
        <w:t>), заң терминологиясы (Русакова, 2008)</w:t>
      </w:r>
      <w:r w:rsidRPr="002C1E29">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т.б. зерттеулерді</w:t>
      </w:r>
      <w:r w:rsidRPr="002C1E29">
        <w:rPr>
          <w:rFonts w:ascii="Times New Roman" w:hAnsi="Times New Roman" w:cs="Times New Roman"/>
          <w:sz w:val="28"/>
          <w:szCs w:val="28"/>
          <w:lang w:val="kk-KZ"/>
        </w:rPr>
        <w:t xml:space="preserve"> атауға болады</w:t>
      </w:r>
      <w:r>
        <w:rPr>
          <w:rFonts w:ascii="Times New Roman" w:hAnsi="Times New Roman" w:cs="Times New Roman"/>
          <w:sz w:val="28"/>
          <w:szCs w:val="28"/>
          <w:lang w:val="kk-KZ"/>
        </w:rPr>
        <w:t xml:space="preserve"> </w:t>
      </w:r>
      <w:r w:rsidRPr="000C39E5">
        <w:rPr>
          <w:rFonts w:ascii="Times New Roman" w:hAnsi="Times New Roman" w:cs="Times New Roman"/>
          <w:sz w:val="28"/>
          <w:szCs w:val="28"/>
          <w:lang w:val="kk-KZ"/>
        </w:rPr>
        <w:t>[</w:t>
      </w:r>
      <w:r w:rsidR="000C609B">
        <w:rPr>
          <w:rFonts w:ascii="Times New Roman" w:hAnsi="Times New Roman" w:cs="Times New Roman"/>
          <w:sz w:val="28"/>
          <w:szCs w:val="28"/>
          <w:lang w:val="kk-KZ"/>
        </w:rPr>
        <w:t>5</w:t>
      </w:r>
      <w:r w:rsidR="0092683C">
        <w:rPr>
          <w:rFonts w:ascii="Times New Roman" w:hAnsi="Times New Roman" w:cs="Times New Roman"/>
          <w:sz w:val="28"/>
          <w:szCs w:val="28"/>
          <w:lang w:val="kk-KZ"/>
        </w:rPr>
        <w:t xml:space="preserve">, </w:t>
      </w:r>
      <w:r>
        <w:rPr>
          <w:rFonts w:ascii="Times New Roman" w:hAnsi="Times New Roman" w:cs="Times New Roman"/>
          <w:sz w:val="28"/>
          <w:szCs w:val="28"/>
          <w:lang w:val="kk-KZ"/>
        </w:rPr>
        <w:t>с. 2</w:t>
      </w:r>
      <w:r w:rsidRPr="000C39E5">
        <w:rPr>
          <w:rFonts w:ascii="Times New Roman" w:hAnsi="Times New Roman" w:cs="Times New Roman"/>
          <w:sz w:val="28"/>
          <w:szCs w:val="28"/>
          <w:lang w:val="kk-KZ"/>
        </w:rPr>
        <w:t>0]</w:t>
      </w:r>
      <w:r w:rsidRPr="002C1E29">
        <w:rPr>
          <w:rFonts w:ascii="Times New Roman" w:hAnsi="Times New Roman" w:cs="Times New Roman"/>
          <w:sz w:val="28"/>
          <w:szCs w:val="28"/>
          <w:lang w:val="kk-KZ"/>
        </w:rPr>
        <w:t xml:space="preserve">.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C39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Терминтанымның қолданбалы мәселелерінің ең маңыздыларының бірі – сөздік түзу. Терминтанушы ғалымдар сөздік жасау барысында терминнің бірқатар теориялық мәселелерінің бар екеніне көздері жетті, атап айтқанда терминдердің көпмағыналылығы, көпнұсқалығы, синонимдік қатарларының көптігі т.б. Сондықтан терминтанымда арнаулы ғылым саласының сөздіктерін жасаудың теориясы мен практикасын зерттейтін терминография саласы пайда болды. Терминография сөздік жасау ұстанымдарын, біртілді, көптілді терминологиялық сөздіктерге қойылатын талаптарды анықтауға ұмтылыс жасайды. Терминнің теориясымен айналысқан ғалымдар термин ұғымын, оның табиғатын тануда әртүрлі көзқарастың, қайшылықты пікірлердің көптігіне көз жеткізді. Атап айтар болсақ, </w:t>
      </w:r>
      <w:r w:rsidRPr="002C1E29">
        <w:rPr>
          <w:rFonts w:ascii="Times New Roman" w:hAnsi="Times New Roman" w:cs="Times New Roman"/>
          <w:sz w:val="28"/>
          <w:szCs w:val="28"/>
          <w:lang w:val="kk-KZ"/>
        </w:rPr>
        <w:t>жалпы әдеби лексика /автон</w:t>
      </w:r>
      <w:r>
        <w:rPr>
          <w:rFonts w:ascii="Times New Roman" w:hAnsi="Times New Roman" w:cs="Times New Roman"/>
          <w:sz w:val="28"/>
          <w:szCs w:val="28"/>
          <w:lang w:val="kk-KZ"/>
        </w:rPr>
        <w:t>о</w:t>
      </w:r>
      <w:r w:rsidRPr="002C1E29">
        <w:rPr>
          <w:rFonts w:ascii="Times New Roman" w:hAnsi="Times New Roman" w:cs="Times New Roman"/>
          <w:sz w:val="28"/>
          <w:szCs w:val="28"/>
          <w:lang w:val="kk-KZ"/>
        </w:rPr>
        <w:t>мды арна</w:t>
      </w:r>
      <w:r>
        <w:rPr>
          <w:rFonts w:ascii="Times New Roman" w:hAnsi="Times New Roman" w:cs="Times New Roman"/>
          <w:sz w:val="28"/>
          <w:szCs w:val="28"/>
          <w:lang w:val="kk-KZ"/>
        </w:rPr>
        <w:t xml:space="preserve">улы лексика; </w:t>
      </w:r>
      <w:r w:rsidRPr="002C1E29">
        <w:rPr>
          <w:rFonts w:ascii="Times New Roman" w:hAnsi="Times New Roman" w:cs="Times New Roman"/>
          <w:sz w:val="28"/>
          <w:szCs w:val="28"/>
          <w:lang w:val="kk-KZ"/>
        </w:rPr>
        <w:t>әртүрлі сөздікте</w:t>
      </w:r>
      <w:r w:rsidR="00D172BF">
        <w:rPr>
          <w:rFonts w:ascii="Times New Roman" w:hAnsi="Times New Roman" w:cs="Times New Roman"/>
          <w:sz w:val="28"/>
          <w:szCs w:val="28"/>
          <w:lang w:val="kk-KZ"/>
        </w:rPr>
        <w:t xml:space="preserve">рдегі термин анықтамасының </w:t>
      </w:r>
      <w:r>
        <w:rPr>
          <w:rFonts w:ascii="Times New Roman" w:hAnsi="Times New Roman" w:cs="Times New Roman"/>
          <w:sz w:val="28"/>
          <w:szCs w:val="28"/>
          <w:lang w:val="kk-KZ"/>
        </w:rPr>
        <w:t>энци</w:t>
      </w:r>
      <w:r w:rsidRPr="002C1E29">
        <w:rPr>
          <w:rFonts w:ascii="Times New Roman" w:hAnsi="Times New Roman" w:cs="Times New Roman"/>
          <w:sz w:val="28"/>
          <w:szCs w:val="28"/>
          <w:lang w:val="kk-KZ"/>
        </w:rPr>
        <w:t>клопедиялық/</w:t>
      </w:r>
      <w:r>
        <w:rPr>
          <w:rFonts w:ascii="Times New Roman" w:hAnsi="Times New Roman" w:cs="Times New Roman"/>
          <w:sz w:val="28"/>
          <w:szCs w:val="28"/>
          <w:lang w:val="kk-KZ"/>
        </w:rPr>
        <w:t>лингвистикалық мағынасы; әдеби</w:t>
      </w:r>
      <w:r w:rsidRPr="002C1E29">
        <w:rPr>
          <w:rFonts w:ascii="Times New Roman" w:hAnsi="Times New Roman" w:cs="Times New Roman"/>
          <w:sz w:val="28"/>
          <w:szCs w:val="28"/>
          <w:lang w:val="kk-KZ"/>
        </w:rPr>
        <w:t xml:space="preserve"> тіл/а</w:t>
      </w:r>
      <w:r>
        <w:rPr>
          <w:rFonts w:ascii="Times New Roman" w:hAnsi="Times New Roman" w:cs="Times New Roman"/>
          <w:sz w:val="28"/>
          <w:szCs w:val="28"/>
          <w:lang w:val="kk-KZ"/>
        </w:rPr>
        <w:t xml:space="preserve">рнаулы мақсатқа арналған тіл; арнаулы </w:t>
      </w:r>
      <w:r w:rsidRPr="002C1E29">
        <w:rPr>
          <w:rFonts w:ascii="Times New Roman" w:hAnsi="Times New Roman" w:cs="Times New Roman"/>
          <w:sz w:val="28"/>
          <w:szCs w:val="28"/>
          <w:lang w:val="kk-KZ"/>
        </w:rPr>
        <w:t>мақсатқа арналға</w:t>
      </w:r>
      <w:r>
        <w:rPr>
          <w:rFonts w:ascii="Times New Roman" w:hAnsi="Times New Roman" w:cs="Times New Roman"/>
          <w:sz w:val="28"/>
          <w:szCs w:val="28"/>
          <w:lang w:val="kk-KZ"/>
        </w:rPr>
        <w:t>н тіл әдеби тілдің функционалды түрі ретінде т.б.</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 терминографиясының теориялық мәселелері ғалым Е. Әбдірәсілов еңбектерінде көрініс тапты. Зерттеуші «Қазақ терминографиясының ғылыми-теориялық негіздері» (2007) докторлық диссертациясында терминологиялық сөздік жасаудың теориясын, сөздіктерде тілдердің орналасу реті және олардың терминдерді қалыптастырудағы рөлін, атаулар сөздігінің құрылымдық ерекшеліктерін, терминологиялық сөздіктерге қойылатын талаптарды, орыс және қазақ терминографиясына тән ортақ белгілерді анықтады </w:t>
      </w:r>
      <w:r w:rsidRPr="00BC3862">
        <w:rPr>
          <w:rFonts w:ascii="Times New Roman" w:hAnsi="Times New Roman" w:cs="Times New Roman"/>
          <w:sz w:val="28"/>
          <w:szCs w:val="28"/>
          <w:lang w:val="kk-KZ"/>
        </w:rPr>
        <w:t>[</w:t>
      </w:r>
      <w:r w:rsidR="0092683C">
        <w:rPr>
          <w:rFonts w:ascii="Times New Roman" w:hAnsi="Times New Roman" w:cs="Times New Roman"/>
          <w:sz w:val="28"/>
          <w:szCs w:val="28"/>
          <w:lang w:val="kk-KZ"/>
        </w:rPr>
        <w:t>3</w:t>
      </w:r>
      <w:r w:rsidR="000C609B">
        <w:rPr>
          <w:rFonts w:ascii="Times New Roman" w:hAnsi="Times New Roman" w:cs="Times New Roman"/>
          <w:sz w:val="28"/>
          <w:szCs w:val="28"/>
          <w:lang w:val="kk-KZ"/>
        </w:rPr>
        <w:t>0</w:t>
      </w:r>
      <w:r w:rsidRPr="00BC386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тілінде терминологиялық сөздіктер жасау ісі 1923 жылдан басталады. Алғашқы сөздіктер пән сөздері немесе атаулар сөздігі (Е. Омаров, 1923; Н. Қаратышқанов, 1927; Атаулар сөздігі, 1931; І. Ағыбайұлы, 1935; Қ. Жұбанов, А. Әлібаев, 1936 т.б.) деген атпен жарыққа шықты. Аталған сөздіктер физика, география, геометрия т.б. ғылым салаларының атауларын барынша қазақшалап беруге ұмтылды. Осы кезеңде алаш зиялылары пән сөздерінің қазақ баласына түсінікті болуына назар аударды. Пішіндеме, кескіндеме, жантану, сауықтама, зауықтама, сарындама, салттама, ғұрыптама, қалыптама </w:t>
      </w:r>
      <w:r w:rsidRPr="00391C62">
        <w:rPr>
          <w:rFonts w:ascii="Times New Roman" w:hAnsi="Times New Roman" w:cs="Times New Roman"/>
          <w:sz w:val="28"/>
          <w:szCs w:val="28"/>
          <w:lang w:val="kk-KZ"/>
        </w:rPr>
        <w:t>[</w:t>
      </w:r>
      <w:r w:rsidR="0092683C" w:rsidRPr="00391C62">
        <w:rPr>
          <w:rFonts w:ascii="Times New Roman" w:hAnsi="Times New Roman" w:cs="Times New Roman"/>
          <w:sz w:val="28"/>
          <w:szCs w:val="28"/>
          <w:lang w:val="kk-KZ"/>
        </w:rPr>
        <w:t>6</w:t>
      </w:r>
      <w:r w:rsidR="00391C62" w:rsidRPr="00391C62">
        <w:rPr>
          <w:rFonts w:ascii="Times New Roman" w:hAnsi="Times New Roman" w:cs="Times New Roman"/>
          <w:sz w:val="28"/>
          <w:szCs w:val="28"/>
          <w:lang w:val="kk-KZ"/>
        </w:rPr>
        <w:t>, б. 302-325</w:t>
      </w:r>
      <w:r w:rsidRPr="00391C62">
        <w:rPr>
          <w:rFonts w:ascii="Times New Roman" w:hAnsi="Times New Roman" w:cs="Times New Roman"/>
          <w:sz w:val="28"/>
          <w:szCs w:val="28"/>
          <w:lang w:val="kk-KZ"/>
        </w:rPr>
        <w:t>]</w:t>
      </w:r>
      <w:r>
        <w:rPr>
          <w:rFonts w:ascii="Times New Roman" w:hAnsi="Times New Roman" w:cs="Times New Roman"/>
          <w:sz w:val="28"/>
          <w:szCs w:val="28"/>
          <w:lang w:val="kk-KZ"/>
        </w:rPr>
        <w:t xml:space="preserve"> т.б. терминдер қазақ терминологиясының алаш кезеңінің жемісі саналады.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1940-1990 жылдар арасында 81 терминологиялық сөздік жарық көрген, оның 51-і әртүрлі ғылым салалары бойынша орысша-қазақша құрастырылған сөздіктерді құрайды </w:t>
      </w:r>
      <w:r w:rsidRPr="00BF1885">
        <w:rPr>
          <w:rFonts w:ascii="Times New Roman" w:hAnsi="Times New Roman" w:cs="Times New Roman"/>
          <w:sz w:val="28"/>
          <w:szCs w:val="28"/>
          <w:lang w:val="kk-KZ"/>
        </w:rPr>
        <w:t>[</w:t>
      </w:r>
      <w:r w:rsidR="0092683C">
        <w:rPr>
          <w:rFonts w:ascii="Times New Roman" w:hAnsi="Times New Roman" w:cs="Times New Roman"/>
          <w:sz w:val="28"/>
          <w:szCs w:val="28"/>
          <w:lang w:val="kk-KZ"/>
        </w:rPr>
        <w:t xml:space="preserve">6, б. </w:t>
      </w:r>
      <w:r>
        <w:rPr>
          <w:rFonts w:ascii="Times New Roman" w:hAnsi="Times New Roman" w:cs="Times New Roman"/>
          <w:sz w:val="28"/>
          <w:szCs w:val="28"/>
          <w:lang w:val="kk-KZ"/>
        </w:rPr>
        <w:t>737-743</w:t>
      </w:r>
      <w:r w:rsidRPr="00BF1885">
        <w:rPr>
          <w:rFonts w:ascii="Times New Roman" w:hAnsi="Times New Roman" w:cs="Times New Roman"/>
          <w:sz w:val="28"/>
          <w:szCs w:val="28"/>
          <w:lang w:val="kk-KZ"/>
        </w:rPr>
        <w:t>]</w:t>
      </w:r>
      <w:r>
        <w:rPr>
          <w:rFonts w:ascii="Times New Roman" w:hAnsi="Times New Roman" w:cs="Times New Roman"/>
          <w:sz w:val="28"/>
          <w:szCs w:val="28"/>
          <w:lang w:val="kk-KZ"/>
        </w:rPr>
        <w:t>. Осы кезеңде жарыққа шыққан терминологиялық түсіндірме сөздіктердің саны – 10. Олар физикалық география, медицина, география, эстетика, физика, малдәрігерлік, ауыл шаруашылығы, химия, компьютер,</w:t>
      </w:r>
      <w:r w:rsidRPr="00EF73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заң саласының түсіндірме сөздіктері болды. Аталған сөздіктердің басым көпшілігі орыс тілінде жазылғанын да айта кету керек. Кеңестік тіл саясатының ықпалы сөздік жасау ісінен де айқын көрінді.  </w:t>
      </w:r>
    </w:p>
    <w:p w:rsidR="006B41F7" w:rsidRPr="00D84CB8"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терминографиясының ең өнімді кезеңі тәуелсіздік алған жылдардан басталады. 1990 жылдан бастап бүгінгі күнге дейін әртүрлі ғылым салалары бойынша екітілді, көптілді терминологиялық сөздіктер, терминологиялық </w:t>
      </w:r>
      <w:r>
        <w:rPr>
          <w:rFonts w:ascii="Times New Roman" w:hAnsi="Times New Roman" w:cs="Times New Roman"/>
          <w:sz w:val="28"/>
          <w:szCs w:val="28"/>
          <w:lang w:val="kk-KZ"/>
        </w:rPr>
        <w:lastRenderedPageBreak/>
        <w:t xml:space="preserve">түсіндірме сөздіктер, жаңа атаулар, жаңа сөздер сөздігі, бекітілген терминдер сөздігі, анықтамалықтар т.б. 200-ге жуық еңбектер жарыққа шықты. Қазақ терминографиясы лексикасы жаңа атаулармен толықты. Термин жасау қағидаттарына жаңаша көзқарас қалыптасты </w:t>
      </w:r>
      <w:r w:rsidRPr="00D84CB8">
        <w:rPr>
          <w:rFonts w:ascii="Times New Roman" w:hAnsi="Times New Roman" w:cs="Times New Roman"/>
          <w:sz w:val="28"/>
          <w:szCs w:val="28"/>
          <w:lang w:val="kk-KZ"/>
        </w:rPr>
        <w:t>[</w:t>
      </w:r>
      <w:r w:rsidR="0092683C">
        <w:rPr>
          <w:rFonts w:ascii="Times New Roman" w:hAnsi="Times New Roman" w:cs="Times New Roman"/>
          <w:sz w:val="28"/>
          <w:szCs w:val="28"/>
          <w:lang w:val="kk-KZ"/>
        </w:rPr>
        <w:t>3</w:t>
      </w:r>
      <w:r w:rsidR="000C609B">
        <w:rPr>
          <w:rFonts w:ascii="Times New Roman" w:hAnsi="Times New Roman" w:cs="Times New Roman"/>
          <w:sz w:val="28"/>
          <w:szCs w:val="28"/>
          <w:lang w:val="kk-KZ"/>
        </w:rPr>
        <w:t>1</w:t>
      </w:r>
      <w:r w:rsidRPr="00D84CB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B41F7" w:rsidRPr="002C1E29"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 xml:space="preserve">ХХ ғасырдың бірінші жартысында терминнің </w:t>
      </w:r>
      <w:r>
        <w:rPr>
          <w:rFonts w:ascii="Times New Roman" w:hAnsi="Times New Roman" w:cs="Times New Roman"/>
          <w:sz w:val="28"/>
          <w:szCs w:val="28"/>
          <w:lang w:val="kk-KZ"/>
        </w:rPr>
        <w:t>табиғаты туралы сұрақтар (</w:t>
      </w:r>
      <w:r w:rsidRPr="002C1E29">
        <w:rPr>
          <w:rFonts w:ascii="Times New Roman" w:hAnsi="Times New Roman" w:cs="Times New Roman"/>
          <w:sz w:val="28"/>
          <w:szCs w:val="28"/>
          <w:lang w:val="kk-KZ"/>
        </w:rPr>
        <w:t>Ви</w:t>
      </w:r>
      <w:r>
        <w:rPr>
          <w:rFonts w:ascii="Times New Roman" w:hAnsi="Times New Roman" w:cs="Times New Roman"/>
          <w:sz w:val="28"/>
          <w:szCs w:val="28"/>
          <w:lang w:val="kk-KZ"/>
        </w:rPr>
        <w:t>нокур, 1939; Реформатский, 1961) көтерілген болса</w:t>
      </w:r>
      <w:r w:rsidRPr="002C1E29">
        <w:rPr>
          <w:rFonts w:ascii="Times New Roman" w:hAnsi="Times New Roman" w:cs="Times New Roman"/>
          <w:sz w:val="28"/>
          <w:szCs w:val="28"/>
          <w:lang w:val="kk-KZ"/>
        </w:rPr>
        <w:t xml:space="preserve">, бұл сұрақтар әлі талқыланып </w:t>
      </w:r>
      <w:r w:rsidRPr="004B4777">
        <w:rPr>
          <w:rFonts w:ascii="Times New Roman" w:hAnsi="Times New Roman" w:cs="Times New Roman"/>
          <w:sz w:val="28"/>
          <w:szCs w:val="28"/>
          <w:lang w:val="kk-KZ"/>
        </w:rPr>
        <w:t xml:space="preserve">келеді (Суперанская 1989; Володина, 2000; Алексеева, 2001; Ивина, 2003; Лебедев 2005; Козловская 2005). </w:t>
      </w:r>
      <w:r>
        <w:rPr>
          <w:rFonts w:ascii="Times New Roman" w:hAnsi="Times New Roman" w:cs="Times New Roman"/>
          <w:sz w:val="28"/>
          <w:szCs w:val="28"/>
          <w:lang w:val="kk-KZ"/>
        </w:rPr>
        <w:t>Д.С. Лоттенің (Лотте, 1982)</w:t>
      </w:r>
      <w:r w:rsidRPr="002C1E29">
        <w:rPr>
          <w:rFonts w:ascii="Times New Roman" w:hAnsi="Times New Roman" w:cs="Times New Roman"/>
          <w:sz w:val="28"/>
          <w:szCs w:val="28"/>
          <w:lang w:val="kk-KZ"/>
        </w:rPr>
        <w:t xml:space="preserve"> жұмысынан басталған әртүрлі білім мен қызмет салаларындағы терминдерге қойылатын талаптар, мәтінде қолданылатын терминдерг</w:t>
      </w:r>
      <w:r>
        <w:rPr>
          <w:rFonts w:ascii="Times New Roman" w:hAnsi="Times New Roman" w:cs="Times New Roman"/>
          <w:sz w:val="28"/>
          <w:szCs w:val="28"/>
          <w:lang w:val="kk-KZ"/>
        </w:rPr>
        <w:t>е қойылатын талаптар</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C1E29">
        <w:rPr>
          <w:rFonts w:ascii="Times New Roman" w:hAnsi="Times New Roman" w:cs="Times New Roman"/>
          <w:sz w:val="28"/>
          <w:szCs w:val="28"/>
          <w:lang w:val="kk-KZ"/>
        </w:rPr>
        <w:t>Лейчик, 1989</w:t>
      </w:r>
      <w:r>
        <w:rPr>
          <w:rFonts w:ascii="Times New Roman" w:hAnsi="Times New Roman" w:cs="Times New Roman"/>
          <w:sz w:val="28"/>
          <w:szCs w:val="28"/>
          <w:lang w:val="kk-KZ"/>
        </w:rPr>
        <w:t>), әр</w:t>
      </w:r>
      <w:r w:rsidRPr="002C1E29">
        <w:rPr>
          <w:rFonts w:ascii="Times New Roman" w:hAnsi="Times New Roman" w:cs="Times New Roman"/>
          <w:sz w:val="28"/>
          <w:szCs w:val="28"/>
          <w:lang w:val="kk-KZ"/>
        </w:rPr>
        <w:t>түрлі сөз таптарындағы сөздер</w:t>
      </w:r>
      <w:r>
        <w:rPr>
          <w:rFonts w:ascii="Times New Roman" w:hAnsi="Times New Roman" w:cs="Times New Roman"/>
          <w:sz w:val="28"/>
          <w:szCs w:val="28"/>
          <w:lang w:val="kk-KZ"/>
        </w:rPr>
        <w:t>дің терминологиялық мәртебесі (</w:t>
      </w:r>
      <w:r w:rsidRPr="002C1E29">
        <w:rPr>
          <w:rFonts w:ascii="Times New Roman" w:hAnsi="Times New Roman" w:cs="Times New Roman"/>
          <w:sz w:val="28"/>
          <w:szCs w:val="28"/>
          <w:lang w:val="kk-KZ"/>
        </w:rPr>
        <w:t>Даниленко,</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1977; Кияк, 1989; Реформатский 1986</w:t>
      </w:r>
      <w:r>
        <w:rPr>
          <w:rFonts w:ascii="Times New Roman" w:hAnsi="Times New Roman" w:cs="Times New Roman"/>
          <w:sz w:val="28"/>
          <w:szCs w:val="28"/>
          <w:lang w:val="kk-KZ"/>
        </w:rPr>
        <w:t>) бүгінгі таңда да  өзекті (Авербух, 1985; Суперанский 1989)</w:t>
      </w:r>
      <w:r w:rsidRPr="002C1E29">
        <w:rPr>
          <w:rFonts w:ascii="Times New Roman" w:hAnsi="Times New Roman" w:cs="Times New Roman"/>
          <w:sz w:val="28"/>
          <w:szCs w:val="28"/>
          <w:lang w:val="kk-KZ"/>
        </w:rPr>
        <w:t>. Бүгінгі күні терминтануда терминдердің синонимдері мен нұсқалары</w:t>
      </w:r>
      <w:r>
        <w:rPr>
          <w:rFonts w:ascii="Times New Roman" w:hAnsi="Times New Roman" w:cs="Times New Roman"/>
          <w:sz w:val="28"/>
          <w:szCs w:val="28"/>
          <w:lang w:val="kk-KZ"/>
        </w:rPr>
        <w:t>,</w:t>
      </w:r>
      <w:r w:rsidRPr="002C1E29">
        <w:rPr>
          <w:rFonts w:ascii="Times New Roman" w:hAnsi="Times New Roman" w:cs="Times New Roman"/>
          <w:sz w:val="28"/>
          <w:szCs w:val="28"/>
          <w:lang w:val="kk-KZ"/>
        </w:rPr>
        <w:t xml:space="preserve"> оларды жіктеу қағидалары, </w:t>
      </w:r>
      <w:r>
        <w:rPr>
          <w:rFonts w:ascii="Times New Roman" w:hAnsi="Times New Roman" w:cs="Times New Roman"/>
          <w:sz w:val="28"/>
          <w:szCs w:val="28"/>
          <w:lang w:val="kk-KZ"/>
        </w:rPr>
        <w:t>абсолютті</w:t>
      </w:r>
      <w:r w:rsidRPr="002C1E29">
        <w:rPr>
          <w:rFonts w:ascii="Times New Roman" w:hAnsi="Times New Roman" w:cs="Times New Roman"/>
          <w:sz w:val="28"/>
          <w:szCs w:val="28"/>
          <w:lang w:val="kk-KZ"/>
        </w:rPr>
        <w:t xml:space="preserve"> синоним-терм</w:t>
      </w:r>
      <w:r>
        <w:rPr>
          <w:rFonts w:ascii="Times New Roman" w:hAnsi="Times New Roman" w:cs="Times New Roman"/>
          <w:sz w:val="28"/>
          <w:szCs w:val="28"/>
          <w:lang w:val="kk-KZ"/>
        </w:rPr>
        <w:t xml:space="preserve">индердің көптігі (Гринев, 1993; Татаринов, </w:t>
      </w:r>
      <w:r w:rsidRPr="002C1E29">
        <w:rPr>
          <w:rFonts w:ascii="Times New Roman" w:hAnsi="Times New Roman" w:cs="Times New Roman"/>
          <w:sz w:val="28"/>
          <w:szCs w:val="28"/>
          <w:lang w:val="kk-KZ"/>
        </w:rPr>
        <w:t>1996</w:t>
      </w:r>
      <w:r>
        <w:rPr>
          <w:rFonts w:ascii="Times New Roman" w:hAnsi="Times New Roman" w:cs="Times New Roman"/>
          <w:sz w:val="28"/>
          <w:szCs w:val="28"/>
          <w:lang w:val="kk-KZ"/>
        </w:rPr>
        <w:t>)</w:t>
      </w:r>
      <w:r w:rsidRPr="002C1E29">
        <w:rPr>
          <w:rFonts w:ascii="Times New Roman" w:hAnsi="Times New Roman" w:cs="Times New Roman"/>
          <w:sz w:val="28"/>
          <w:szCs w:val="28"/>
          <w:lang w:val="kk-KZ"/>
        </w:rPr>
        <w:t xml:space="preserve"> терминжүйен</w:t>
      </w:r>
      <w:r>
        <w:rPr>
          <w:rFonts w:ascii="Times New Roman" w:hAnsi="Times New Roman" w:cs="Times New Roman"/>
          <w:sz w:val="28"/>
          <w:szCs w:val="28"/>
          <w:lang w:val="kk-KZ"/>
        </w:rPr>
        <w:t xml:space="preserve">ің дамуының алғашқы кезеңіне тән сипат </w:t>
      </w:r>
      <w:r w:rsidRPr="002C1E29">
        <w:rPr>
          <w:rFonts w:ascii="Times New Roman" w:hAnsi="Times New Roman" w:cs="Times New Roman"/>
          <w:sz w:val="28"/>
          <w:szCs w:val="28"/>
          <w:lang w:val="kk-KZ"/>
        </w:rPr>
        <w:t>ретінде бағаланады, әрі қарай терминдердің мағыналық тепе-т</w:t>
      </w:r>
      <w:r>
        <w:rPr>
          <w:rFonts w:ascii="Times New Roman" w:hAnsi="Times New Roman" w:cs="Times New Roman"/>
          <w:sz w:val="28"/>
          <w:szCs w:val="28"/>
          <w:lang w:val="kk-KZ"/>
        </w:rPr>
        <w:t>еңдігі жойылады деп болжайды (Кутина, 1964)</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 терминжүйесіндегі омонимия, синонимия, варианттылық, көп мағыналылық мәселелері туралы қазақ ғалымдары, атап айтқанда Ө. Айтбайұлы (1989), Б. Қалиұлы (1997),</w:t>
      </w:r>
      <w:r w:rsidR="0016079B">
        <w:rPr>
          <w:rFonts w:ascii="Times New Roman" w:hAnsi="Times New Roman" w:cs="Times New Roman"/>
          <w:sz w:val="28"/>
          <w:szCs w:val="28"/>
          <w:lang w:val="kk-KZ"/>
        </w:rPr>
        <w:t xml:space="preserve"> Ш. Құрманбайұлы (1998), С. Исак</w:t>
      </w:r>
      <w:r>
        <w:rPr>
          <w:rFonts w:ascii="Times New Roman" w:hAnsi="Times New Roman" w:cs="Times New Roman"/>
          <w:sz w:val="28"/>
          <w:szCs w:val="28"/>
          <w:lang w:val="kk-KZ"/>
        </w:rPr>
        <w:t>ова (2007), Қ. Айдарбек (2010) т.б. зерттеулерінде көрініс тапты.</w:t>
      </w:r>
    </w:p>
    <w:p w:rsidR="006B41F7" w:rsidRPr="000C39E5" w:rsidRDefault="006B41F7" w:rsidP="006B41F7">
      <w:pPr>
        <w:spacing w:after="0" w:line="240" w:lineRule="auto"/>
        <w:jc w:val="both"/>
        <w:rPr>
          <w:rFonts w:ascii="Times New Roman" w:hAnsi="Times New Roman" w:cs="Times New Roman"/>
          <w:sz w:val="28"/>
          <w:szCs w:val="28"/>
          <w:lang w:val="kk-KZ"/>
        </w:rPr>
      </w:pPr>
      <w:r w:rsidRPr="002C1E29">
        <w:rPr>
          <w:rFonts w:ascii="Times New Roman" w:hAnsi="Times New Roman" w:cs="Times New Roman"/>
          <w:sz w:val="28"/>
          <w:szCs w:val="28"/>
          <w:lang w:val="kk-KZ"/>
        </w:rPr>
        <w:tab/>
        <w:t>ХХ ғасырдың 70-80 жылдарында елімізде ғылым мен техникалық термин</w:t>
      </w:r>
      <w:r>
        <w:rPr>
          <w:rFonts w:ascii="Times New Roman" w:hAnsi="Times New Roman" w:cs="Times New Roman"/>
          <w:sz w:val="28"/>
          <w:szCs w:val="28"/>
          <w:lang w:val="kk-KZ"/>
        </w:rPr>
        <w:t>дерге</w:t>
      </w:r>
      <w:r w:rsidRPr="002C1E29">
        <w:rPr>
          <w:rFonts w:ascii="Times New Roman" w:hAnsi="Times New Roman" w:cs="Times New Roman"/>
          <w:sz w:val="28"/>
          <w:szCs w:val="28"/>
          <w:lang w:val="kk-KZ"/>
        </w:rPr>
        <w:t xml:space="preserve"> стандарттау және </w:t>
      </w:r>
      <w:r>
        <w:rPr>
          <w:rFonts w:ascii="Times New Roman" w:hAnsi="Times New Roman" w:cs="Times New Roman"/>
          <w:sz w:val="28"/>
          <w:szCs w:val="28"/>
          <w:lang w:val="kk-KZ"/>
        </w:rPr>
        <w:t>реттеу жүргізіл</w:t>
      </w:r>
      <w:r w:rsidRPr="002C1E29">
        <w:rPr>
          <w:rFonts w:ascii="Times New Roman" w:hAnsi="Times New Roman" w:cs="Times New Roman"/>
          <w:sz w:val="28"/>
          <w:szCs w:val="28"/>
          <w:lang w:val="kk-KZ"/>
        </w:rPr>
        <w:t>ді. Сол уақытта терминдер мен анықтамаларды, ұсынылатын тер</w:t>
      </w:r>
      <w:r>
        <w:rPr>
          <w:rFonts w:ascii="Times New Roman" w:hAnsi="Times New Roman" w:cs="Times New Roman"/>
          <w:sz w:val="28"/>
          <w:szCs w:val="28"/>
          <w:lang w:val="kk-KZ"/>
        </w:rPr>
        <w:t>м</w:t>
      </w:r>
      <w:r w:rsidRPr="002C1E29">
        <w:rPr>
          <w:rFonts w:ascii="Times New Roman" w:hAnsi="Times New Roman" w:cs="Times New Roman"/>
          <w:sz w:val="28"/>
          <w:szCs w:val="28"/>
          <w:lang w:val="kk-KZ"/>
        </w:rPr>
        <w:t>индер жиынтығы, терминологиялық сөздіктерді  қолданудың мемлекеттік және халықаралық салалық стандарттары құрылды. Бұл жұмыстардың нәтижесі мынадай қорытынды шығаруға ықпал етеді: термин</w:t>
      </w:r>
      <w:r>
        <w:rPr>
          <w:rFonts w:ascii="Times New Roman" w:hAnsi="Times New Roman" w:cs="Times New Roman"/>
          <w:sz w:val="28"/>
          <w:szCs w:val="28"/>
          <w:lang w:val="kk-KZ"/>
        </w:rPr>
        <w:t>тануды</w:t>
      </w:r>
      <w:r w:rsidRPr="002C1E29">
        <w:rPr>
          <w:rFonts w:ascii="Times New Roman" w:hAnsi="Times New Roman" w:cs="Times New Roman"/>
          <w:sz w:val="28"/>
          <w:szCs w:val="28"/>
          <w:lang w:val="kk-KZ"/>
        </w:rPr>
        <w:t xml:space="preserve"> реттеуге және стандарттауға</w:t>
      </w:r>
      <w:r>
        <w:rPr>
          <w:rFonts w:ascii="Times New Roman" w:hAnsi="Times New Roman" w:cs="Times New Roman"/>
          <w:sz w:val="28"/>
          <w:szCs w:val="28"/>
          <w:lang w:val="kk-KZ"/>
        </w:rPr>
        <w:t xml:space="preserve">, оларды саналы түрде бақылауға және өзгертуге болады </w:t>
      </w:r>
      <w:r w:rsidRPr="00643B8D">
        <w:rPr>
          <w:rFonts w:ascii="Times New Roman" w:hAnsi="Times New Roman" w:cs="Times New Roman"/>
          <w:sz w:val="28"/>
          <w:szCs w:val="28"/>
          <w:lang w:val="kk-KZ"/>
        </w:rPr>
        <w:t>[</w:t>
      </w:r>
      <w:r w:rsidR="000C609B">
        <w:rPr>
          <w:rFonts w:ascii="Times New Roman" w:hAnsi="Times New Roman" w:cs="Times New Roman"/>
          <w:sz w:val="28"/>
          <w:szCs w:val="28"/>
          <w:lang w:val="kk-KZ"/>
        </w:rPr>
        <w:t>5</w:t>
      </w:r>
      <w:r w:rsidR="0092683C">
        <w:rPr>
          <w:rFonts w:ascii="Times New Roman" w:hAnsi="Times New Roman" w:cs="Times New Roman"/>
          <w:sz w:val="28"/>
          <w:szCs w:val="28"/>
          <w:lang w:val="kk-KZ"/>
        </w:rPr>
        <w:t>,</w:t>
      </w:r>
      <w:r>
        <w:rPr>
          <w:rFonts w:ascii="Times New Roman" w:hAnsi="Times New Roman" w:cs="Times New Roman"/>
          <w:sz w:val="28"/>
          <w:szCs w:val="28"/>
          <w:lang w:val="kk-KZ"/>
        </w:rPr>
        <w:t xml:space="preserve"> с. 22</w:t>
      </w:r>
      <w:r w:rsidRPr="00643B8D">
        <w:rPr>
          <w:rFonts w:ascii="Times New Roman" w:hAnsi="Times New Roman" w:cs="Times New Roman"/>
          <w:sz w:val="28"/>
          <w:szCs w:val="28"/>
          <w:lang w:val="kk-KZ"/>
        </w:rPr>
        <w:t>]</w:t>
      </w:r>
      <w:r>
        <w:rPr>
          <w:rFonts w:ascii="Times New Roman" w:hAnsi="Times New Roman" w:cs="Times New Roman"/>
          <w:sz w:val="28"/>
          <w:szCs w:val="28"/>
          <w:lang w:val="kk-KZ"/>
        </w:rPr>
        <w:t>.</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Дәстүрлі терминтану ХХ-ХХІ</w:t>
      </w:r>
      <w:r w:rsidRPr="002C1E29">
        <w:rPr>
          <w:rFonts w:ascii="Times New Roman" w:hAnsi="Times New Roman" w:cs="Times New Roman"/>
          <w:sz w:val="28"/>
          <w:szCs w:val="28"/>
          <w:lang w:val="kk-KZ"/>
        </w:rPr>
        <w:t xml:space="preserve"> ғасырлар тоғысында терминнің түзілуі мен қызметі сияқты әлеуметтік-мәдени </w:t>
      </w:r>
      <w:r>
        <w:rPr>
          <w:rFonts w:ascii="Times New Roman" w:hAnsi="Times New Roman" w:cs="Times New Roman"/>
          <w:sz w:val="28"/>
          <w:szCs w:val="28"/>
          <w:lang w:val="kk-KZ"/>
        </w:rPr>
        <w:t>үдерістердің</w:t>
      </w:r>
      <w:r w:rsidRPr="002C1E29">
        <w:rPr>
          <w:rFonts w:ascii="Times New Roman" w:hAnsi="Times New Roman" w:cs="Times New Roman"/>
          <w:sz w:val="28"/>
          <w:szCs w:val="28"/>
          <w:lang w:val="kk-KZ"/>
        </w:rPr>
        <w:t xml:space="preserve"> зерттелуінде </w:t>
      </w:r>
      <w:r>
        <w:rPr>
          <w:rFonts w:ascii="Times New Roman" w:hAnsi="Times New Roman" w:cs="Times New Roman"/>
          <w:sz w:val="28"/>
          <w:szCs w:val="28"/>
          <w:lang w:val="kk-KZ"/>
        </w:rPr>
        <w:t>концептуалдық</w:t>
      </w:r>
      <w:r w:rsidRPr="002C1E29">
        <w:rPr>
          <w:rFonts w:ascii="Times New Roman" w:hAnsi="Times New Roman" w:cs="Times New Roman"/>
          <w:sz w:val="28"/>
          <w:szCs w:val="28"/>
          <w:lang w:val="kk-KZ"/>
        </w:rPr>
        <w:t xml:space="preserve"> және әдістемелік негіздің жоқ екендігін анықтады. Термин</w:t>
      </w:r>
      <w:r>
        <w:rPr>
          <w:rFonts w:ascii="Times New Roman" w:hAnsi="Times New Roman" w:cs="Times New Roman"/>
          <w:sz w:val="28"/>
          <w:szCs w:val="28"/>
          <w:lang w:val="kk-KZ"/>
        </w:rPr>
        <w:t>таным тарихы терминді зерттеудің норма</w:t>
      </w:r>
      <w:r w:rsidRPr="002C1E29">
        <w:rPr>
          <w:rFonts w:ascii="Times New Roman" w:hAnsi="Times New Roman" w:cs="Times New Roman"/>
          <w:sz w:val="28"/>
          <w:szCs w:val="28"/>
          <w:lang w:val="kk-KZ"/>
        </w:rPr>
        <w:t>центристік, функцион</w:t>
      </w:r>
      <w:r>
        <w:rPr>
          <w:rFonts w:ascii="Times New Roman" w:hAnsi="Times New Roman" w:cs="Times New Roman"/>
          <w:sz w:val="28"/>
          <w:szCs w:val="28"/>
          <w:lang w:val="kk-KZ"/>
        </w:rPr>
        <w:t>алдық</w:t>
      </w:r>
      <w:r w:rsidRPr="002C1E29">
        <w:rPr>
          <w:rFonts w:ascii="Times New Roman" w:hAnsi="Times New Roman" w:cs="Times New Roman"/>
          <w:sz w:val="28"/>
          <w:szCs w:val="28"/>
          <w:lang w:val="kk-KZ"/>
        </w:rPr>
        <w:t xml:space="preserve"> және динамикалық </w:t>
      </w:r>
      <w:r>
        <w:rPr>
          <w:rFonts w:ascii="Times New Roman" w:hAnsi="Times New Roman" w:cs="Times New Roman"/>
          <w:sz w:val="28"/>
          <w:szCs w:val="28"/>
          <w:lang w:val="kk-KZ"/>
        </w:rPr>
        <w:t xml:space="preserve">бағыттары іс </w:t>
      </w:r>
      <w:r w:rsidRPr="002C1E29">
        <w:rPr>
          <w:rFonts w:ascii="Times New Roman" w:hAnsi="Times New Roman" w:cs="Times New Roman"/>
          <w:sz w:val="28"/>
          <w:szCs w:val="28"/>
          <w:lang w:val="kk-KZ"/>
        </w:rPr>
        <w:t xml:space="preserve">жүзінде болып жатқан когнитивті-коммуникативті күрделі </w:t>
      </w:r>
      <w:r>
        <w:rPr>
          <w:rFonts w:ascii="Times New Roman" w:hAnsi="Times New Roman" w:cs="Times New Roman"/>
          <w:sz w:val="28"/>
          <w:szCs w:val="28"/>
          <w:lang w:val="kk-KZ"/>
        </w:rPr>
        <w:t>үдерістерді</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толық түсіндіре алмайтынын көрсетті. </w:t>
      </w:r>
      <w:r w:rsidRPr="002C1E29">
        <w:rPr>
          <w:rFonts w:ascii="Times New Roman" w:hAnsi="Times New Roman" w:cs="Times New Roman"/>
          <w:sz w:val="28"/>
          <w:szCs w:val="28"/>
          <w:lang w:val="kk-KZ"/>
        </w:rPr>
        <w:t>Осыған байланысты терминтан</w:t>
      </w:r>
      <w:r>
        <w:rPr>
          <w:rFonts w:ascii="Times New Roman" w:hAnsi="Times New Roman" w:cs="Times New Roman"/>
          <w:sz w:val="28"/>
          <w:szCs w:val="28"/>
          <w:lang w:val="kk-KZ"/>
        </w:rPr>
        <w:t>ымд</w:t>
      </w:r>
      <w:r w:rsidRPr="002C1E29">
        <w:rPr>
          <w:rFonts w:ascii="Times New Roman" w:hAnsi="Times New Roman" w:cs="Times New Roman"/>
          <w:sz w:val="28"/>
          <w:szCs w:val="28"/>
          <w:lang w:val="kk-KZ"/>
        </w:rPr>
        <w:t>а жаңа когнитив</w:t>
      </w:r>
      <w:r>
        <w:rPr>
          <w:rFonts w:ascii="Times New Roman" w:hAnsi="Times New Roman" w:cs="Times New Roman"/>
          <w:sz w:val="28"/>
          <w:szCs w:val="28"/>
          <w:lang w:val="kk-KZ"/>
        </w:rPr>
        <w:t>ті бағыт қалыптасты. Когнитивті</w:t>
      </w:r>
      <w:r w:rsidRPr="002C1E29">
        <w:rPr>
          <w:rFonts w:ascii="Times New Roman" w:hAnsi="Times New Roman" w:cs="Times New Roman"/>
          <w:sz w:val="28"/>
          <w:szCs w:val="28"/>
          <w:lang w:val="kk-KZ"/>
        </w:rPr>
        <w:t xml:space="preserve"> көзқарас </w:t>
      </w:r>
      <w:r>
        <w:rPr>
          <w:rFonts w:ascii="Times New Roman" w:hAnsi="Times New Roman" w:cs="Times New Roman"/>
          <w:sz w:val="28"/>
          <w:szCs w:val="28"/>
          <w:lang w:val="kk-KZ"/>
        </w:rPr>
        <w:t>терминді зерттеуге</w:t>
      </w:r>
      <w:r w:rsidRPr="002C1E29">
        <w:rPr>
          <w:rFonts w:ascii="Times New Roman" w:hAnsi="Times New Roman" w:cs="Times New Roman"/>
          <w:sz w:val="28"/>
          <w:szCs w:val="28"/>
          <w:lang w:val="kk-KZ"/>
        </w:rPr>
        <w:t xml:space="preserve"> дәстүрлі </w:t>
      </w:r>
      <w:r>
        <w:rPr>
          <w:rFonts w:ascii="Times New Roman" w:hAnsi="Times New Roman" w:cs="Times New Roman"/>
          <w:sz w:val="28"/>
          <w:szCs w:val="28"/>
          <w:lang w:val="kk-KZ"/>
        </w:rPr>
        <w:t>зерттеу үлгісімен</w:t>
      </w:r>
      <w:r w:rsidRPr="002C1E29">
        <w:rPr>
          <w:rFonts w:ascii="Times New Roman" w:hAnsi="Times New Roman" w:cs="Times New Roman"/>
          <w:sz w:val="28"/>
          <w:szCs w:val="28"/>
          <w:lang w:val="kk-KZ"/>
        </w:rPr>
        <w:t xml:space="preserve"> емес, жаңа </w:t>
      </w:r>
      <w:r>
        <w:rPr>
          <w:rFonts w:ascii="Times New Roman" w:hAnsi="Times New Roman" w:cs="Times New Roman"/>
          <w:sz w:val="28"/>
          <w:szCs w:val="28"/>
          <w:lang w:val="kk-KZ"/>
        </w:rPr>
        <w:t xml:space="preserve">антропоөзектік ұстаным негізінде талдауға ұмтылады. </w:t>
      </w:r>
    </w:p>
    <w:p w:rsidR="006B41F7" w:rsidRPr="002C1E29"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Ғалым В.М. Лейчик </w:t>
      </w:r>
      <w:r w:rsidRPr="002C1E29">
        <w:rPr>
          <w:rFonts w:ascii="Times New Roman" w:hAnsi="Times New Roman" w:cs="Times New Roman"/>
          <w:sz w:val="28"/>
          <w:szCs w:val="28"/>
          <w:lang w:val="kk-KZ"/>
        </w:rPr>
        <w:t>термин, термин</w:t>
      </w:r>
      <w:r>
        <w:rPr>
          <w:rFonts w:ascii="Times New Roman" w:hAnsi="Times New Roman" w:cs="Times New Roman"/>
          <w:sz w:val="28"/>
          <w:szCs w:val="28"/>
          <w:lang w:val="kk-KZ"/>
        </w:rPr>
        <w:t>тану</w:t>
      </w:r>
      <w:r w:rsidRPr="002C1E29">
        <w:rPr>
          <w:rFonts w:ascii="Times New Roman" w:hAnsi="Times New Roman" w:cs="Times New Roman"/>
          <w:sz w:val="28"/>
          <w:szCs w:val="28"/>
          <w:lang w:val="kk-KZ"/>
        </w:rPr>
        <w:t xml:space="preserve">, терминжүйеге қатысты жаңа </w:t>
      </w:r>
      <w:r>
        <w:rPr>
          <w:rFonts w:ascii="Times New Roman" w:hAnsi="Times New Roman" w:cs="Times New Roman"/>
          <w:sz w:val="28"/>
          <w:szCs w:val="28"/>
          <w:lang w:val="kk-KZ"/>
        </w:rPr>
        <w:t>бағыт</w:t>
      </w:r>
      <w:r w:rsidRPr="002C1E29">
        <w:rPr>
          <w:rFonts w:ascii="Times New Roman" w:hAnsi="Times New Roman" w:cs="Times New Roman"/>
          <w:sz w:val="28"/>
          <w:szCs w:val="28"/>
          <w:lang w:val="kk-KZ"/>
        </w:rPr>
        <w:t xml:space="preserve"> қалыптас</w:t>
      </w:r>
      <w:r>
        <w:rPr>
          <w:rFonts w:ascii="Times New Roman" w:hAnsi="Times New Roman" w:cs="Times New Roman"/>
          <w:sz w:val="28"/>
          <w:szCs w:val="28"/>
          <w:lang w:val="kk-KZ"/>
        </w:rPr>
        <w:t xml:space="preserve">қан аталған кезеңді </w:t>
      </w:r>
      <w:r w:rsidRPr="002C1E29">
        <w:rPr>
          <w:rFonts w:ascii="Times New Roman" w:hAnsi="Times New Roman" w:cs="Times New Roman"/>
          <w:sz w:val="28"/>
          <w:szCs w:val="28"/>
          <w:lang w:val="kk-KZ"/>
        </w:rPr>
        <w:t>когнитивті терминтан</w:t>
      </w:r>
      <w:r>
        <w:rPr>
          <w:rFonts w:ascii="Times New Roman" w:hAnsi="Times New Roman" w:cs="Times New Roman"/>
          <w:sz w:val="28"/>
          <w:szCs w:val="28"/>
          <w:lang w:val="kk-KZ"/>
        </w:rPr>
        <w:t>ым кезеңі деп атап, бұл көзқарас бойынша термин арнаулы концептімен вербалданады</w:t>
      </w:r>
      <w:r w:rsidRPr="002C1E29">
        <w:rPr>
          <w:rFonts w:ascii="Times New Roman" w:hAnsi="Times New Roman" w:cs="Times New Roman"/>
          <w:sz w:val="28"/>
          <w:szCs w:val="28"/>
          <w:lang w:val="kk-KZ"/>
        </w:rPr>
        <w:t xml:space="preserve">, таным </w:t>
      </w:r>
      <w:r>
        <w:rPr>
          <w:rFonts w:ascii="Times New Roman" w:hAnsi="Times New Roman" w:cs="Times New Roman"/>
          <w:sz w:val="28"/>
          <w:szCs w:val="28"/>
          <w:lang w:val="kk-KZ"/>
        </w:rPr>
        <w:t>үдерісінде танылады және</w:t>
      </w:r>
      <w:r w:rsidRPr="002C1E29">
        <w:rPr>
          <w:rFonts w:ascii="Times New Roman" w:hAnsi="Times New Roman" w:cs="Times New Roman"/>
          <w:sz w:val="28"/>
          <w:szCs w:val="28"/>
          <w:lang w:val="kk-KZ"/>
        </w:rPr>
        <w:t xml:space="preserve"> жетілдіріл</w:t>
      </w:r>
      <w:r>
        <w:rPr>
          <w:rFonts w:ascii="Times New Roman" w:hAnsi="Times New Roman" w:cs="Times New Roman"/>
          <w:sz w:val="28"/>
          <w:szCs w:val="28"/>
          <w:lang w:val="kk-KZ"/>
        </w:rPr>
        <w:t>еді</w:t>
      </w:r>
      <w:r w:rsidRPr="002C1E29">
        <w:rPr>
          <w:rFonts w:ascii="Times New Roman" w:hAnsi="Times New Roman" w:cs="Times New Roman"/>
          <w:sz w:val="28"/>
          <w:szCs w:val="28"/>
          <w:lang w:val="kk-KZ"/>
        </w:rPr>
        <w:t>, сөйлеу</w:t>
      </w:r>
      <w:r>
        <w:rPr>
          <w:rFonts w:ascii="Times New Roman" w:hAnsi="Times New Roman" w:cs="Times New Roman"/>
          <w:sz w:val="28"/>
          <w:szCs w:val="28"/>
          <w:lang w:val="kk-KZ"/>
        </w:rPr>
        <w:t>де,</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нақтырақ айтқанда</w:t>
      </w:r>
      <w:r w:rsidRPr="002C1E29">
        <w:rPr>
          <w:rFonts w:ascii="Times New Roman" w:hAnsi="Times New Roman" w:cs="Times New Roman"/>
          <w:sz w:val="28"/>
          <w:szCs w:val="28"/>
          <w:lang w:val="kk-KZ"/>
        </w:rPr>
        <w:t xml:space="preserve"> дискурста </w:t>
      </w:r>
      <w:r>
        <w:rPr>
          <w:rFonts w:ascii="Times New Roman" w:hAnsi="Times New Roman" w:cs="Times New Roman"/>
          <w:sz w:val="28"/>
          <w:szCs w:val="28"/>
          <w:lang w:val="kk-KZ"/>
        </w:rPr>
        <w:t>өзектеледі деп жазды</w:t>
      </w:r>
      <w:r w:rsidR="0016079B">
        <w:rPr>
          <w:rFonts w:ascii="Times New Roman" w:hAnsi="Times New Roman" w:cs="Times New Roman"/>
          <w:sz w:val="28"/>
          <w:szCs w:val="28"/>
          <w:lang w:val="kk-KZ"/>
        </w:rPr>
        <w:t xml:space="preserve"> </w:t>
      </w:r>
      <w:r w:rsidR="0092683C">
        <w:rPr>
          <w:rFonts w:ascii="Times New Roman" w:hAnsi="Times New Roman" w:cs="Times New Roman"/>
          <w:sz w:val="28"/>
          <w:szCs w:val="28"/>
          <w:lang w:val="kk-KZ"/>
        </w:rPr>
        <w:t>[</w:t>
      </w:r>
      <w:r w:rsidR="0092683C" w:rsidRPr="00187677">
        <w:rPr>
          <w:rFonts w:ascii="Times New Roman" w:hAnsi="Times New Roman" w:cs="Times New Roman"/>
          <w:sz w:val="28"/>
          <w:szCs w:val="28"/>
          <w:lang w:val="kk-KZ"/>
        </w:rPr>
        <w:t>7</w:t>
      </w:r>
      <w:r w:rsidR="00187677" w:rsidRPr="00187677">
        <w:rPr>
          <w:rFonts w:ascii="Times New Roman" w:hAnsi="Times New Roman" w:cs="Times New Roman"/>
          <w:sz w:val="28"/>
          <w:szCs w:val="28"/>
          <w:lang w:val="kk-KZ"/>
        </w:rPr>
        <w:t>, с. 128</w:t>
      </w:r>
      <w:r w:rsidRPr="00187677">
        <w:rPr>
          <w:rFonts w:ascii="Times New Roman" w:hAnsi="Times New Roman" w:cs="Times New Roman"/>
          <w:sz w:val="28"/>
          <w:szCs w:val="28"/>
          <w:lang w:val="kk-KZ"/>
        </w:rPr>
        <w:t>].</w:t>
      </w:r>
    </w:p>
    <w:p w:rsidR="006B41F7" w:rsidRPr="002C1E29"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Сана, ойлау және сөйлеудің байланысына сүйенетін </w:t>
      </w:r>
      <w:r w:rsidRPr="002C1E29">
        <w:rPr>
          <w:rFonts w:ascii="Times New Roman" w:hAnsi="Times New Roman" w:cs="Times New Roman"/>
          <w:sz w:val="28"/>
          <w:szCs w:val="28"/>
          <w:lang w:val="kk-KZ"/>
        </w:rPr>
        <w:t>лингвистикалық зе</w:t>
      </w:r>
      <w:r>
        <w:rPr>
          <w:rFonts w:ascii="Times New Roman" w:hAnsi="Times New Roman" w:cs="Times New Roman"/>
          <w:sz w:val="28"/>
          <w:szCs w:val="28"/>
          <w:lang w:val="kk-KZ"/>
        </w:rPr>
        <w:t>рттеулердің когнитивті бағыты</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тілдік білімге </w:t>
      </w:r>
      <w:r w:rsidRPr="002C1E29">
        <w:rPr>
          <w:rFonts w:ascii="Times New Roman" w:hAnsi="Times New Roman" w:cs="Times New Roman"/>
          <w:sz w:val="28"/>
          <w:szCs w:val="28"/>
          <w:lang w:val="kk-KZ"/>
        </w:rPr>
        <w:t>дәстүрлі</w:t>
      </w:r>
      <w:r>
        <w:rPr>
          <w:rFonts w:ascii="Times New Roman" w:hAnsi="Times New Roman" w:cs="Times New Roman"/>
          <w:sz w:val="28"/>
          <w:szCs w:val="28"/>
          <w:lang w:val="kk-KZ"/>
        </w:rPr>
        <w:t xml:space="preserve"> көзқарасты</w:t>
      </w:r>
      <w:r w:rsidRPr="002C1E29">
        <w:rPr>
          <w:rFonts w:ascii="Times New Roman" w:hAnsi="Times New Roman" w:cs="Times New Roman"/>
          <w:sz w:val="28"/>
          <w:szCs w:val="28"/>
          <w:lang w:val="kk-KZ"/>
        </w:rPr>
        <w:t xml:space="preserve"> өзгертті. </w:t>
      </w:r>
      <w:r>
        <w:rPr>
          <w:rFonts w:ascii="Times New Roman" w:hAnsi="Times New Roman" w:cs="Times New Roman"/>
          <w:sz w:val="28"/>
          <w:szCs w:val="28"/>
          <w:lang w:val="kk-KZ"/>
        </w:rPr>
        <w:lastRenderedPageBreak/>
        <w:t>Т</w:t>
      </w:r>
      <w:r w:rsidRPr="002C1E29">
        <w:rPr>
          <w:rFonts w:ascii="Times New Roman" w:hAnsi="Times New Roman" w:cs="Times New Roman"/>
          <w:sz w:val="28"/>
          <w:szCs w:val="28"/>
          <w:lang w:val="kk-KZ"/>
        </w:rPr>
        <w:t>ерминологиялық зерттеулердің ойлау туралы ғылым</w:t>
      </w:r>
      <w:r>
        <w:rPr>
          <w:rFonts w:ascii="Times New Roman" w:hAnsi="Times New Roman" w:cs="Times New Roman"/>
          <w:sz w:val="28"/>
          <w:szCs w:val="28"/>
          <w:lang w:val="kk-KZ"/>
        </w:rPr>
        <w:t>дармен</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байланысы</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2C1E29">
        <w:rPr>
          <w:rFonts w:ascii="Times New Roman" w:hAnsi="Times New Roman" w:cs="Times New Roman"/>
          <w:sz w:val="28"/>
          <w:szCs w:val="28"/>
          <w:lang w:val="kk-KZ"/>
        </w:rPr>
        <w:t>огн</w:t>
      </w:r>
      <w:r>
        <w:rPr>
          <w:rFonts w:ascii="Times New Roman" w:hAnsi="Times New Roman" w:cs="Times New Roman"/>
          <w:sz w:val="28"/>
          <w:szCs w:val="28"/>
          <w:lang w:val="kk-KZ"/>
        </w:rPr>
        <w:t>итивті көзқарастардың пайда болуына әкелді. Б</w:t>
      </w:r>
      <w:r w:rsidRPr="002C1E29">
        <w:rPr>
          <w:rFonts w:ascii="Times New Roman" w:hAnsi="Times New Roman" w:cs="Times New Roman"/>
          <w:sz w:val="28"/>
          <w:szCs w:val="28"/>
          <w:lang w:val="kk-KZ"/>
        </w:rPr>
        <w:t xml:space="preserve">ұрынғы зерттеулерде анықталған </w:t>
      </w:r>
      <w:r>
        <w:rPr>
          <w:rFonts w:ascii="Times New Roman" w:hAnsi="Times New Roman" w:cs="Times New Roman"/>
          <w:sz w:val="28"/>
          <w:szCs w:val="28"/>
          <w:lang w:val="kk-KZ"/>
        </w:rPr>
        <w:t>к</w:t>
      </w:r>
      <w:r w:rsidRPr="002C1E29">
        <w:rPr>
          <w:rFonts w:ascii="Times New Roman" w:hAnsi="Times New Roman" w:cs="Times New Roman"/>
          <w:sz w:val="28"/>
          <w:szCs w:val="28"/>
          <w:lang w:val="kk-KZ"/>
        </w:rPr>
        <w:t>өптеген құбылыстар</w:t>
      </w:r>
      <w:r>
        <w:rPr>
          <w:rFonts w:ascii="Times New Roman" w:hAnsi="Times New Roman" w:cs="Times New Roman"/>
          <w:sz w:val="28"/>
          <w:szCs w:val="28"/>
          <w:lang w:val="kk-KZ"/>
        </w:rPr>
        <w:t xml:space="preserve">ды жаңаша сипатта қарау ондағы ақпараттарда </w:t>
      </w:r>
      <w:r w:rsidRPr="002C1E29">
        <w:rPr>
          <w:rFonts w:ascii="Times New Roman" w:hAnsi="Times New Roman" w:cs="Times New Roman"/>
          <w:sz w:val="28"/>
          <w:szCs w:val="28"/>
          <w:lang w:val="kk-KZ"/>
        </w:rPr>
        <w:t>адамзат дамуының әртүрлі кезеңдеріне сәйкес</w:t>
      </w:r>
      <w:r>
        <w:rPr>
          <w:rFonts w:ascii="Times New Roman" w:hAnsi="Times New Roman" w:cs="Times New Roman"/>
          <w:sz w:val="28"/>
          <w:szCs w:val="28"/>
          <w:lang w:val="kk-KZ"/>
        </w:rPr>
        <w:t xml:space="preserve"> ойлау типтерін анықтауға мүмкіндік берді. </w:t>
      </w:r>
      <w:r w:rsidRPr="002C1E29">
        <w:rPr>
          <w:rFonts w:ascii="Times New Roman" w:hAnsi="Times New Roman" w:cs="Times New Roman"/>
          <w:sz w:val="28"/>
          <w:szCs w:val="28"/>
          <w:lang w:val="kk-KZ"/>
        </w:rPr>
        <w:t xml:space="preserve">Тілдік фактілерге когнитивті </w:t>
      </w:r>
      <w:r>
        <w:rPr>
          <w:rFonts w:ascii="Times New Roman" w:hAnsi="Times New Roman" w:cs="Times New Roman"/>
          <w:sz w:val="28"/>
          <w:szCs w:val="28"/>
          <w:lang w:val="kk-KZ"/>
        </w:rPr>
        <w:t>тұрғыдан қарау терминнің анықтамасына жаңаша көзқарас қалыптастырды (О.</w:t>
      </w:r>
      <w:r w:rsidRPr="002C1E29">
        <w:rPr>
          <w:rFonts w:ascii="Times New Roman" w:hAnsi="Times New Roman" w:cs="Times New Roman"/>
          <w:sz w:val="28"/>
          <w:szCs w:val="28"/>
          <w:lang w:val="kk-KZ"/>
        </w:rPr>
        <w:t>Б. Алексеев</w:t>
      </w:r>
      <w:r>
        <w:rPr>
          <w:rFonts w:ascii="Times New Roman" w:hAnsi="Times New Roman" w:cs="Times New Roman"/>
          <w:sz w:val="28"/>
          <w:szCs w:val="28"/>
          <w:lang w:val="kk-KZ"/>
        </w:rPr>
        <w:t>а</w:t>
      </w:r>
      <w:r w:rsidRPr="002C1E29">
        <w:rPr>
          <w:rFonts w:ascii="Times New Roman" w:hAnsi="Times New Roman" w:cs="Times New Roman"/>
          <w:sz w:val="28"/>
          <w:szCs w:val="28"/>
          <w:lang w:val="kk-KZ"/>
        </w:rPr>
        <w:t>, М.В. Володина, Ю.А. Вороб</w:t>
      </w:r>
      <w:r>
        <w:rPr>
          <w:rFonts w:ascii="Times New Roman" w:hAnsi="Times New Roman" w:cs="Times New Roman"/>
          <w:sz w:val="28"/>
          <w:szCs w:val="28"/>
          <w:lang w:val="kk-KZ"/>
        </w:rPr>
        <w:t>ь</w:t>
      </w:r>
      <w:r w:rsidRPr="002C1E29">
        <w:rPr>
          <w:rFonts w:ascii="Times New Roman" w:hAnsi="Times New Roman" w:cs="Times New Roman"/>
          <w:sz w:val="28"/>
          <w:szCs w:val="28"/>
          <w:lang w:val="kk-KZ"/>
        </w:rPr>
        <w:t>ев</w:t>
      </w:r>
      <w:r>
        <w:rPr>
          <w:rFonts w:ascii="Times New Roman" w:hAnsi="Times New Roman" w:cs="Times New Roman"/>
          <w:sz w:val="28"/>
          <w:szCs w:val="28"/>
          <w:lang w:val="kk-KZ"/>
        </w:rPr>
        <w:t>а</w:t>
      </w:r>
      <w:r w:rsidRPr="002C1E29">
        <w:rPr>
          <w:rFonts w:ascii="Times New Roman" w:hAnsi="Times New Roman" w:cs="Times New Roman"/>
          <w:sz w:val="28"/>
          <w:szCs w:val="28"/>
          <w:lang w:val="kk-KZ"/>
        </w:rPr>
        <w:t>, И.С.</w:t>
      </w:r>
      <w:r>
        <w:rPr>
          <w:rFonts w:ascii="Times New Roman" w:hAnsi="Times New Roman" w:cs="Times New Roman"/>
          <w:sz w:val="28"/>
          <w:szCs w:val="28"/>
          <w:lang w:val="kk-KZ"/>
        </w:rPr>
        <w:t xml:space="preserve"> Гаврилина, Е.И. Голованов</w:t>
      </w:r>
      <w:r w:rsidRPr="002C1E29">
        <w:rPr>
          <w:rFonts w:ascii="Times New Roman" w:hAnsi="Times New Roman" w:cs="Times New Roman"/>
          <w:sz w:val="28"/>
          <w:szCs w:val="28"/>
          <w:lang w:val="kk-KZ"/>
        </w:rPr>
        <w:t>а, К.А. Громова, Л.В.</w:t>
      </w: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 xml:space="preserve">Ивина, О.Г. Козловский, Д.И. Лебедев, В.Ф. Новодранова </w:t>
      </w:r>
      <w:r>
        <w:rPr>
          <w:rFonts w:ascii="Times New Roman" w:hAnsi="Times New Roman" w:cs="Times New Roman"/>
          <w:sz w:val="28"/>
          <w:szCs w:val="28"/>
          <w:lang w:val="kk-KZ"/>
        </w:rPr>
        <w:t>және т.б.</w:t>
      </w:r>
      <w:r w:rsidRPr="002C1E29">
        <w:rPr>
          <w:rFonts w:ascii="Times New Roman" w:hAnsi="Times New Roman" w:cs="Times New Roman"/>
          <w:sz w:val="28"/>
          <w:szCs w:val="28"/>
          <w:lang w:val="kk-KZ"/>
        </w:rPr>
        <w:t>)</w:t>
      </w:r>
      <w:r>
        <w:rPr>
          <w:rFonts w:ascii="Times New Roman" w:hAnsi="Times New Roman" w:cs="Times New Roman"/>
          <w:sz w:val="28"/>
          <w:szCs w:val="28"/>
          <w:lang w:val="kk-KZ"/>
        </w:rPr>
        <w:t>,</w:t>
      </w:r>
      <w:r w:rsidRPr="002C1E29">
        <w:rPr>
          <w:rFonts w:ascii="Times New Roman" w:hAnsi="Times New Roman" w:cs="Times New Roman"/>
          <w:sz w:val="28"/>
          <w:szCs w:val="28"/>
          <w:lang w:val="kk-KZ"/>
        </w:rPr>
        <w:t xml:space="preserve"> лингвистикалық білімнің жаңа парадигмасын</w:t>
      </w:r>
      <w:r>
        <w:rPr>
          <w:rFonts w:ascii="Times New Roman" w:hAnsi="Times New Roman" w:cs="Times New Roman"/>
          <w:sz w:val="28"/>
          <w:szCs w:val="28"/>
          <w:lang w:val="kk-KZ"/>
        </w:rPr>
        <w:t>да</w:t>
      </w:r>
      <w:r w:rsidRPr="002C1E29">
        <w:rPr>
          <w:rFonts w:ascii="Times New Roman" w:hAnsi="Times New Roman" w:cs="Times New Roman"/>
          <w:sz w:val="28"/>
          <w:szCs w:val="28"/>
          <w:lang w:val="kk-KZ"/>
        </w:rPr>
        <w:t xml:space="preserve"> терминологиялық бірліктер </w:t>
      </w:r>
      <w:r>
        <w:rPr>
          <w:rFonts w:ascii="Times New Roman" w:hAnsi="Times New Roman" w:cs="Times New Roman"/>
          <w:sz w:val="28"/>
          <w:szCs w:val="28"/>
          <w:lang w:val="kk-KZ"/>
        </w:rPr>
        <w:t>концептілер</w:t>
      </w:r>
      <w:r w:rsidRPr="002C1E29">
        <w:rPr>
          <w:rFonts w:ascii="Times New Roman" w:hAnsi="Times New Roman" w:cs="Times New Roman"/>
          <w:sz w:val="28"/>
          <w:szCs w:val="28"/>
          <w:lang w:val="kk-KZ"/>
        </w:rPr>
        <w:t xml:space="preserve"> ретінде қарастырылады. Зерттеудің когнитивті бағытындағы нақты мақсаттар туралы пікірталастарға қарамастан, білімді саралаудың барлық </w:t>
      </w:r>
      <w:r>
        <w:rPr>
          <w:rFonts w:ascii="Times New Roman" w:hAnsi="Times New Roman" w:cs="Times New Roman"/>
          <w:sz w:val="28"/>
          <w:szCs w:val="28"/>
          <w:lang w:val="kk-KZ"/>
        </w:rPr>
        <w:t>үдерістерінде</w:t>
      </w:r>
      <w:r w:rsidRPr="002C1E29">
        <w:rPr>
          <w:rFonts w:ascii="Times New Roman" w:hAnsi="Times New Roman" w:cs="Times New Roman"/>
          <w:sz w:val="28"/>
          <w:szCs w:val="28"/>
          <w:lang w:val="kk-KZ"/>
        </w:rPr>
        <w:t xml:space="preserve"> және әлемді танудағы тә</w:t>
      </w:r>
      <w:r>
        <w:rPr>
          <w:rFonts w:ascii="Times New Roman" w:hAnsi="Times New Roman" w:cs="Times New Roman"/>
          <w:sz w:val="28"/>
          <w:szCs w:val="28"/>
          <w:lang w:val="kk-KZ"/>
        </w:rPr>
        <w:t>жірибені жинақтауда тілдің рө</w:t>
      </w:r>
      <w:r w:rsidRPr="002C1E29">
        <w:rPr>
          <w:rFonts w:ascii="Times New Roman" w:hAnsi="Times New Roman" w:cs="Times New Roman"/>
          <w:sz w:val="28"/>
          <w:szCs w:val="28"/>
          <w:lang w:val="kk-KZ"/>
        </w:rPr>
        <w:t>лі ерекше екендігін бір ауыздан қолдайды. Осы тіл санаға табиғи жолмен жетуді қамтамасыз етеді, себебі «</w:t>
      </w:r>
      <w:r>
        <w:rPr>
          <w:rFonts w:ascii="Times New Roman" w:hAnsi="Times New Roman" w:cs="Times New Roman"/>
          <w:sz w:val="28"/>
          <w:szCs w:val="28"/>
          <w:lang w:val="kk-KZ"/>
        </w:rPr>
        <w:t>білімге жету үшін</w:t>
      </w:r>
      <w:r w:rsidRPr="002C1E29">
        <w:rPr>
          <w:rFonts w:ascii="Times New Roman" w:hAnsi="Times New Roman" w:cs="Times New Roman"/>
          <w:sz w:val="28"/>
          <w:szCs w:val="28"/>
          <w:lang w:val="kk-KZ"/>
        </w:rPr>
        <w:t>, білімімізді көрсету үшін тілді қолданамыз»</w:t>
      </w:r>
      <w:r>
        <w:rPr>
          <w:rFonts w:ascii="Times New Roman" w:hAnsi="Times New Roman" w:cs="Times New Roman"/>
          <w:sz w:val="28"/>
          <w:szCs w:val="28"/>
          <w:lang w:val="kk-KZ"/>
        </w:rPr>
        <w:t xml:space="preserve"> </w:t>
      </w:r>
      <w:r w:rsidRPr="00CA01A8">
        <w:rPr>
          <w:rFonts w:ascii="Times New Roman" w:hAnsi="Times New Roman" w:cs="Times New Roman"/>
          <w:sz w:val="28"/>
          <w:szCs w:val="28"/>
          <w:lang w:val="kk-KZ"/>
        </w:rPr>
        <w:t>[</w:t>
      </w:r>
      <w:r w:rsidR="0092683C">
        <w:rPr>
          <w:rFonts w:ascii="Times New Roman" w:eastAsia="Times New Roman" w:hAnsi="Times New Roman" w:cs="Times New Roman"/>
          <w:bCs/>
          <w:color w:val="000000"/>
          <w:sz w:val="28"/>
          <w:szCs w:val="28"/>
          <w:lang w:val="kk-KZ" w:eastAsia="ru-RU"/>
        </w:rPr>
        <w:t>3</w:t>
      </w:r>
      <w:r w:rsidR="000C609B">
        <w:rPr>
          <w:rFonts w:ascii="Times New Roman" w:eastAsia="Times New Roman" w:hAnsi="Times New Roman" w:cs="Times New Roman"/>
          <w:bCs/>
          <w:color w:val="000000"/>
          <w:sz w:val="28"/>
          <w:szCs w:val="28"/>
          <w:lang w:val="kk-KZ" w:eastAsia="ru-RU"/>
        </w:rPr>
        <w:t>2</w:t>
      </w:r>
      <w:r w:rsidRPr="00CA01A8">
        <w:rPr>
          <w:rFonts w:ascii="Times New Roman" w:hAnsi="Times New Roman" w:cs="Times New Roman"/>
          <w:sz w:val="28"/>
          <w:szCs w:val="28"/>
          <w:lang w:val="kk-KZ"/>
        </w:rPr>
        <w:t>]</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О.Г. Козловская терминдер</w:t>
      </w:r>
      <w:r w:rsidRPr="002C1E29">
        <w:rPr>
          <w:rFonts w:ascii="Times New Roman" w:hAnsi="Times New Roman" w:cs="Times New Roman"/>
          <w:sz w:val="28"/>
          <w:szCs w:val="28"/>
          <w:lang w:val="kk-KZ"/>
        </w:rPr>
        <w:t xml:space="preserve"> адамзат ойының шығар</w:t>
      </w:r>
      <w:r>
        <w:rPr>
          <w:rFonts w:ascii="Times New Roman" w:hAnsi="Times New Roman" w:cs="Times New Roman"/>
          <w:sz w:val="28"/>
          <w:szCs w:val="28"/>
          <w:lang w:val="kk-KZ"/>
        </w:rPr>
        <w:t>машылығын</w:t>
      </w:r>
      <w:r w:rsidRPr="002C1E29">
        <w:rPr>
          <w:rFonts w:ascii="Times New Roman" w:hAnsi="Times New Roman" w:cs="Times New Roman"/>
          <w:sz w:val="28"/>
          <w:szCs w:val="28"/>
          <w:lang w:val="kk-KZ"/>
        </w:rPr>
        <w:t xml:space="preserve">, заттар мен түсініктердің </w:t>
      </w:r>
      <w:r>
        <w:rPr>
          <w:rFonts w:ascii="Times New Roman" w:hAnsi="Times New Roman" w:cs="Times New Roman"/>
          <w:sz w:val="28"/>
          <w:szCs w:val="28"/>
          <w:lang w:val="kk-KZ"/>
        </w:rPr>
        <w:t>вербалданған</w:t>
      </w:r>
      <w:r w:rsidRPr="002C1E29">
        <w:rPr>
          <w:rFonts w:ascii="Times New Roman" w:hAnsi="Times New Roman" w:cs="Times New Roman"/>
          <w:sz w:val="28"/>
          <w:szCs w:val="28"/>
          <w:lang w:val="kk-KZ"/>
        </w:rPr>
        <w:t xml:space="preserve"> нәтижесін көрсетеді, сондықтан </w:t>
      </w:r>
      <w:r>
        <w:rPr>
          <w:rFonts w:ascii="Times New Roman" w:hAnsi="Times New Roman" w:cs="Times New Roman"/>
          <w:sz w:val="28"/>
          <w:szCs w:val="28"/>
          <w:lang w:val="kk-KZ"/>
        </w:rPr>
        <w:t xml:space="preserve">ойлау қызметін зерттеу </w:t>
      </w:r>
      <w:r w:rsidRPr="002C1E29">
        <w:rPr>
          <w:rFonts w:ascii="Times New Roman" w:hAnsi="Times New Roman" w:cs="Times New Roman"/>
          <w:sz w:val="28"/>
          <w:szCs w:val="28"/>
          <w:lang w:val="kk-KZ"/>
        </w:rPr>
        <w:t>тіл мен сөйлеуде</w:t>
      </w:r>
      <w:r>
        <w:rPr>
          <w:rFonts w:ascii="Times New Roman" w:hAnsi="Times New Roman" w:cs="Times New Roman"/>
          <w:sz w:val="28"/>
          <w:szCs w:val="28"/>
          <w:lang w:val="kk-KZ"/>
        </w:rPr>
        <w:t>гі атау берудің</w:t>
      </w:r>
      <w:r w:rsidRPr="002C1E2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когнитивті </w:t>
      </w:r>
      <w:r w:rsidRPr="002C1E29">
        <w:rPr>
          <w:rFonts w:ascii="Times New Roman" w:hAnsi="Times New Roman" w:cs="Times New Roman"/>
          <w:sz w:val="28"/>
          <w:szCs w:val="28"/>
          <w:lang w:val="kk-KZ"/>
        </w:rPr>
        <w:t xml:space="preserve">механизмін </w:t>
      </w:r>
      <w:r>
        <w:rPr>
          <w:rFonts w:ascii="Times New Roman" w:hAnsi="Times New Roman" w:cs="Times New Roman"/>
          <w:sz w:val="28"/>
          <w:szCs w:val="28"/>
          <w:lang w:val="kk-KZ"/>
        </w:rPr>
        <w:t xml:space="preserve">түсіндіреді </w:t>
      </w:r>
      <w:r w:rsidRPr="00B30D80">
        <w:rPr>
          <w:rFonts w:ascii="Times New Roman" w:hAnsi="Times New Roman" w:cs="Times New Roman"/>
          <w:sz w:val="28"/>
          <w:szCs w:val="28"/>
          <w:lang w:val="kk-KZ"/>
        </w:rPr>
        <w:t>[</w:t>
      </w:r>
      <w:r w:rsidR="0092683C">
        <w:rPr>
          <w:rFonts w:ascii="Times New Roman" w:hAnsi="Times New Roman" w:cs="Times New Roman"/>
          <w:sz w:val="28"/>
          <w:szCs w:val="28"/>
          <w:lang w:val="kk-KZ"/>
        </w:rPr>
        <w:t>3</w:t>
      </w:r>
      <w:r w:rsidR="000C609B">
        <w:rPr>
          <w:rFonts w:ascii="Times New Roman" w:hAnsi="Times New Roman" w:cs="Times New Roman"/>
          <w:sz w:val="28"/>
          <w:szCs w:val="28"/>
          <w:lang w:val="kk-KZ"/>
        </w:rPr>
        <w:t>3</w:t>
      </w:r>
      <w:r w:rsidR="0092683C">
        <w:rPr>
          <w:rFonts w:ascii="Times New Roman" w:hAnsi="Times New Roman" w:cs="Times New Roman"/>
          <w:sz w:val="28"/>
          <w:szCs w:val="28"/>
          <w:lang w:val="kk-KZ"/>
        </w:rPr>
        <w:t xml:space="preserve">, с. </w:t>
      </w:r>
      <w:r>
        <w:rPr>
          <w:rFonts w:ascii="Times New Roman" w:hAnsi="Times New Roman" w:cs="Times New Roman"/>
          <w:sz w:val="28"/>
          <w:szCs w:val="28"/>
          <w:lang w:val="kk-KZ"/>
        </w:rPr>
        <w:t>30-32</w:t>
      </w:r>
      <w:r w:rsidRPr="00B30D80">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жазады</w:t>
      </w:r>
      <w:r w:rsidRPr="002C1E29">
        <w:rPr>
          <w:rFonts w:ascii="Times New Roman" w:hAnsi="Times New Roman" w:cs="Times New Roman"/>
          <w:sz w:val="28"/>
          <w:szCs w:val="28"/>
          <w:lang w:val="kk-KZ"/>
        </w:rPr>
        <w:t xml:space="preserve">.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C1E29">
        <w:rPr>
          <w:rFonts w:ascii="Times New Roman" w:hAnsi="Times New Roman" w:cs="Times New Roman"/>
          <w:sz w:val="28"/>
          <w:szCs w:val="28"/>
          <w:lang w:val="kk-KZ"/>
        </w:rPr>
        <w:t>Осылайша, терминтану саласын</w:t>
      </w:r>
      <w:r>
        <w:rPr>
          <w:rFonts w:ascii="Times New Roman" w:hAnsi="Times New Roman" w:cs="Times New Roman"/>
          <w:sz w:val="28"/>
          <w:szCs w:val="28"/>
          <w:lang w:val="kk-KZ"/>
        </w:rPr>
        <w:t>д</w:t>
      </w:r>
      <w:r w:rsidRPr="002C1E29">
        <w:rPr>
          <w:rFonts w:ascii="Times New Roman" w:hAnsi="Times New Roman" w:cs="Times New Roman"/>
          <w:sz w:val="28"/>
          <w:szCs w:val="28"/>
          <w:lang w:val="kk-KZ"/>
        </w:rPr>
        <w:t xml:space="preserve">а </w:t>
      </w:r>
      <w:r>
        <w:rPr>
          <w:rFonts w:ascii="Times New Roman" w:hAnsi="Times New Roman" w:cs="Times New Roman"/>
          <w:sz w:val="28"/>
          <w:szCs w:val="28"/>
          <w:lang w:val="kk-KZ"/>
        </w:rPr>
        <w:t>когнитивтік бағыт қалыптасты және оның жоғарыда аталған теориялық ұстанымдары айқындалды. Терминді зерттеудің жаңа бағыты дәстүрлі терминтаным жетістіктерін пайдалана отырып, терминді жасаушы кәсіби тілдік тұлғаның когнитивті үдерістерін зерделеуге</w:t>
      </w:r>
      <w:r w:rsidRPr="007841D9">
        <w:rPr>
          <w:rFonts w:ascii="Times New Roman" w:hAnsi="Times New Roman" w:cs="Times New Roman"/>
          <w:sz w:val="28"/>
          <w:szCs w:val="28"/>
          <w:lang w:val="kk-KZ"/>
        </w:rPr>
        <w:t xml:space="preserve">, терминді кәсіби қарым-қатынас нәтижесі деп тануды қалыптастырды. Бұл туралы зерттеуші С.С. Исакова </w:t>
      </w:r>
      <w:r w:rsidR="004F2168">
        <w:rPr>
          <w:rFonts w:ascii="Times New Roman" w:hAnsi="Times New Roman" w:cs="Times New Roman"/>
          <w:sz w:val="28"/>
          <w:szCs w:val="28"/>
          <w:lang w:val="kk-KZ"/>
        </w:rPr>
        <w:t xml:space="preserve">терминді зерттеудегі когнитивтік бағыт дәстүрлі терминтанымның теориялық тұжырымдарын негізге алуы тиіс деп жазады. Себебі ұғым мен термин, термин мен концепт, терминге қойылатын талаптар, терминнің қолданысы, кәсіби қарым-қатынас мәселелері дәстүрлі терминтанымда зерттелді </w:t>
      </w:r>
      <w:r w:rsidRPr="007841D9">
        <w:rPr>
          <w:rFonts w:ascii="Times New Roman" w:hAnsi="Times New Roman" w:cs="Times New Roman"/>
          <w:sz w:val="28"/>
          <w:szCs w:val="28"/>
          <w:lang w:val="kk-KZ"/>
        </w:rPr>
        <w:t>[</w:t>
      </w:r>
      <w:r w:rsidR="0092683C">
        <w:rPr>
          <w:rFonts w:ascii="Times New Roman" w:hAnsi="Times New Roman" w:cs="Times New Roman"/>
          <w:sz w:val="28"/>
          <w:szCs w:val="28"/>
          <w:lang w:val="kk-KZ"/>
        </w:rPr>
        <w:t>3</w:t>
      </w:r>
      <w:r w:rsidR="000C609B">
        <w:rPr>
          <w:rFonts w:ascii="Times New Roman" w:hAnsi="Times New Roman" w:cs="Times New Roman"/>
          <w:sz w:val="28"/>
          <w:szCs w:val="28"/>
          <w:lang w:val="kk-KZ"/>
        </w:rPr>
        <w:t>4</w:t>
      </w:r>
      <w:r w:rsidR="0092683C">
        <w:rPr>
          <w:rFonts w:ascii="Times New Roman" w:hAnsi="Times New Roman" w:cs="Times New Roman"/>
          <w:sz w:val="28"/>
          <w:szCs w:val="28"/>
          <w:lang w:val="kk-KZ"/>
        </w:rPr>
        <w:t>, б.</w:t>
      </w:r>
      <w:r w:rsidRPr="007841D9">
        <w:rPr>
          <w:rFonts w:ascii="Times New Roman" w:hAnsi="Times New Roman" w:cs="Times New Roman"/>
          <w:sz w:val="28"/>
          <w:szCs w:val="28"/>
          <w:lang w:val="kk-KZ"/>
        </w:rPr>
        <w:t xml:space="preserve"> 13]. </w:t>
      </w:r>
    </w:p>
    <w:p w:rsidR="006B41F7" w:rsidRPr="00BA2C91"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терминтанымындағы жаңа бағыт енді дамып келе жатқан сала деп айтуға болады. Ғылымда кез келген жаңа бағыттың пайда болып, дамуына алғышарттар жасалатыны анық. Тіл туралы танымдық ой-пікірлердің бастауын алаш зиялыларының еңбектерінен кездестіреміз. Ұлт көсемі А. Байтұрсынұлының еңбектерінен тіл мен таным арасындағы байланысты көрсеткен алғашқы пікірлерді көруге болады. Бұл туралы тілші ғалымдар өз зерттеулерінде жазды. Мәселен, ғалым О. Жұбаева </w:t>
      </w:r>
      <w:r w:rsidR="002964AD">
        <w:rPr>
          <w:rFonts w:ascii="Times New Roman" w:hAnsi="Times New Roman" w:cs="Times New Roman"/>
          <w:sz w:val="28"/>
          <w:szCs w:val="28"/>
          <w:lang w:val="kk-KZ"/>
        </w:rPr>
        <w:t xml:space="preserve">А. Байтұрсынұлының ақыл, қиял, көңіл сияқты адам санасының үш негізі сөз өнерін жасайтыны, адамды өзін қоршаған әлемді тануымен ерекшеленетін саналы тұлға деп тануы туралы жазады  </w:t>
      </w:r>
      <w:r w:rsidRPr="00BA2C91">
        <w:rPr>
          <w:rFonts w:ascii="Times New Roman" w:hAnsi="Times New Roman" w:cs="Times New Roman"/>
          <w:sz w:val="28"/>
          <w:szCs w:val="28"/>
          <w:lang w:val="kk-KZ"/>
        </w:rPr>
        <w:t>[</w:t>
      </w:r>
      <w:r w:rsidR="0092683C">
        <w:rPr>
          <w:rFonts w:ascii="Times New Roman" w:hAnsi="Times New Roman" w:cs="Times New Roman"/>
          <w:sz w:val="28"/>
          <w:szCs w:val="28"/>
          <w:lang w:val="kk-KZ"/>
        </w:rPr>
        <w:t>3</w:t>
      </w:r>
      <w:r w:rsidR="00933823">
        <w:rPr>
          <w:rFonts w:ascii="Times New Roman" w:hAnsi="Times New Roman" w:cs="Times New Roman"/>
          <w:sz w:val="28"/>
          <w:szCs w:val="28"/>
          <w:lang w:val="kk-KZ"/>
        </w:rPr>
        <w:t>5</w:t>
      </w:r>
      <w:r w:rsidR="0092683C">
        <w:rPr>
          <w:rFonts w:ascii="Times New Roman" w:hAnsi="Times New Roman" w:cs="Times New Roman"/>
          <w:sz w:val="28"/>
          <w:szCs w:val="28"/>
          <w:lang w:val="kk-KZ"/>
        </w:rPr>
        <w:t>, б.</w:t>
      </w:r>
      <w:r>
        <w:rPr>
          <w:rFonts w:ascii="Times New Roman" w:hAnsi="Times New Roman" w:cs="Times New Roman"/>
          <w:sz w:val="28"/>
          <w:szCs w:val="28"/>
          <w:lang w:val="kk-KZ"/>
        </w:rPr>
        <w:t xml:space="preserve"> 97</w:t>
      </w:r>
      <w:r w:rsidRPr="00BA2C91">
        <w:rPr>
          <w:rFonts w:ascii="Times New Roman" w:hAnsi="Times New Roman" w:cs="Times New Roman"/>
          <w:sz w:val="28"/>
          <w:szCs w:val="28"/>
          <w:lang w:val="kk-KZ"/>
        </w:rPr>
        <w:t>]</w:t>
      </w:r>
      <w:r>
        <w:rPr>
          <w:rFonts w:ascii="Times New Roman" w:hAnsi="Times New Roman" w:cs="Times New Roman"/>
          <w:sz w:val="28"/>
          <w:szCs w:val="28"/>
          <w:lang w:val="kk-KZ"/>
        </w:rPr>
        <w:t xml:space="preserve">. Көріп отырғанымыздай, когнитивтік терминтаным бастаулары тіл мен танымда жатқандығы туралы алғашқы ойлар алаш зиялыларының еңбектерінен көрінеді.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когнитивтік терминтанымының дамуы мен қалыптасуы туралы Қ. Айдарбек, Б. Сүйерқұл </w:t>
      </w:r>
      <w:r w:rsidR="009416CC">
        <w:rPr>
          <w:rFonts w:ascii="Times New Roman" w:hAnsi="Times New Roman" w:cs="Times New Roman"/>
          <w:sz w:val="28"/>
          <w:szCs w:val="28"/>
          <w:lang w:val="kk-KZ"/>
        </w:rPr>
        <w:t xml:space="preserve">қазақ терминтанымының когнитвтік аспектісі алғаш рет 2007 жылдан бастап сөз бола бастағанын, зерттеушілер дүниенің ғылыми </w:t>
      </w:r>
      <w:r w:rsidR="009416CC">
        <w:rPr>
          <w:rFonts w:ascii="Times New Roman" w:hAnsi="Times New Roman" w:cs="Times New Roman"/>
          <w:sz w:val="28"/>
          <w:szCs w:val="28"/>
          <w:lang w:val="kk-KZ"/>
        </w:rPr>
        <w:lastRenderedPageBreak/>
        <w:t xml:space="preserve">бейнесі, кәсіби тілдік тұлға, терминнің ақпараттық табиғаты, терминологиялық аталымның уәжділік мәселесіне назар аударған деп жазады </w:t>
      </w:r>
      <w:r>
        <w:rPr>
          <w:rFonts w:ascii="Times New Roman" w:hAnsi="Times New Roman" w:cs="Times New Roman"/>
          <w:sz w:val="28"/>
          <w:szCs w:val="28"/>
          <w:lang w:val="kk-KZ"/>
        </w:rPr>
        <w:t>[</w:t>
      </w:r>
      <w:r w:rsidR="00AD2CD6">
        <w:rPr>
          <w:rFonts w:ascii="Times New Roman" w:hAnsi="Times New Roman" w:cs="Times New Roman"/>
          <w:sz w:val="28"/>
          <w:szCs w:val="28"/>
          <w:lang w:val="kk-KZ"/>
        </w:rPr>
        <w:t>3</w:t>
      </w:r>
      <w:r w:rsidR="00933823">
        <w:rPr>
          <w:rFonts w:ascii="Times New Roman" w:hAnsi="Times New Roman" w:cs="Times New Roman"/>
          <w:sz w:val="28"/>
          <w:szCs w:val="28"/>
          <w:lang w:val="kk-KZ"/>
        </w:rPr>
        <w:t>6</w:t>
      </w:r>
      <w:r w:rsidR="00AD2CD6">
        <w:rPr>
          <w:rFonts w:ascii="Times New Roman" w:hAnsi="Times New Roman" w:cs="Times New Roman"/>
          <w:sz w:val="28"/>
          <w:szCs w:val="28"/>
          <w:lang w:val="kk-KZ"/>
        </w:rPr>
        <w:t>, б.</w:t>
      </w:r>
      <w:r w:rsidRPr="00E17CC9">
        <w:rPr>
          <w:rFonts w:ascii="Times New Roman" w:hAnsi="Times New Roman" w:cs="Times New Roman"/>
          <w:sz w:val="28"/>
          <w:szCs w:val="28"/>
          <w:lang w:val="kk-KZ"/>
        </w:rPr>
        <w:t xml:space="preserve"> 88]. </w:t>
      </w:r>
    </w:p>
    <w:p w:rsidR="006B41F7" w:rsidRDefault="006B41F7" w:rsidP="006B41F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Біздің зерттеу жұмысымыздың келесі тараушасы когнитивтік терминтанымның теориясы мен негізгі тұжырымдары мен ұстанымдарын зерделеуге арналады.</w:t>
      </w:r>
    </w:p>
    <w:p w:rsidR="006B41F7" w:rsidRPr="00AD2CD6" w:rsidRDefault="006B41F7" w:rsidP="00AD2C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8526E" w:rsidRPr="007413DF" w:rsidRDefault="0088526E" w:rsidP="009245AC">
      <w:pPr>
        <w:pStyle w:val="aa"/>
        <w:ind w:firstLine="567"/>
        <w:rPr>
          <w:rFonts w:ascii="Times New Roman" w:hAnsi="Times New Roman" w:cs="Times New Roman"/>
          <w:b/>
          <w:sz w:val="28"/>
          <w:szCs w:val="28"/>
          <w:lang w:val="kk-KZ"/>
        </w:rPr>
      </w:pPr>
      <w:r w:rsidRPr="007413DF">
        <w:rPr>
          <w:rFonts w:ascii="Times New Roman" w:hAnsi="Times New Roman" w:cs="Times New Roman"/>
          <w:b/>
          <w:sz w:val="28"/>
          <w:szCs w:val="28"/>
          <w:lang w:val="kk-KZ"/>
        </w:rPr>
        <w:t>1.2 Когнитивтік терминтанымның негізгі ұстанымдары</w:t>
      </w:r>
    </w:p>
    <w:p w:rsidR="0088526E" w:rsidRPr="007413DF" w:rsidRDefault="0088526E" w:rsidP="0088526E">
      <w:pPr>
        <w:pStyle w:val="aa"/>
        <w:ind w:firstLine="709"/>
        <w:jc w:val="center"/>
        <w:rPr>
          <w:rFonts w:ascii="Times New Roman" w:hAnsi="Times New Roman" w:cs="Times New Roman"/>
          <w:b/>
          <w:sz w:val="28"/>
          <w:szCs w:val="28"/>
          <w:lang w:val="kk-KZ"/>
        </w:rPr>
      </w:pP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Өткен тараушада атап көрсеткендей, соңғы кездері антропоөзектік парадигма ұстанымдары терминтану ғылымына еніп, жаңа бағыттағы зерттеулер саны көбейіп келеді. Когнитивті терминтанымды зерттеушілер (М.Н. Володина, Л.А. Манерко, В.Ф. Новодранова, Е.И. Голованова т.б.) терминді ерекше кәсіби қызметтегі сөз деп анықтап, оны зерттеуге антропоөзектік парадигма аясында пайда болған когнитивті лингвистика, психолингвистика, лингвомәдениеттану, дискурсология сынды ғылымдардың теориясы мен әдіснамасын пайдалануды ұсынады. Кәсіби маманның санасында дүниенің ғылыми бейнесі қабылданып, өңделіп, вербалдануы арқылы термин жасалатынын және кәсіби дискурста өзектелетінін жан-жақты қарастыру когнитивті терминтанымның зерттеу нысаны болады. Бұл туралы терминолог ғалым С.С. Исакова өзінің зерттеуінде</w:t>
      </w:r>
      <w:r w:rsidR="006C712C">
        <w:rPr>
          <w:rFonts w:ascii="Times New Roman" w:hAnsi="Times New Roman" w:cs="Times New Roman"/>
          <w:sz w:val="28"/>
          <w:szCs w:val="28"/>
          <w:lang w:val="kk-KZ"/>
        </w:rPr>
        <w:t xml:space="preserve"> тіліміздегі кез келген атау адам танымы мен оның ойлау үдерісінен тыс жасалмайтынын баса айтады. Затқа не құбылысқа атау беру адам миында өтетін менталды үдеріс нәтижесі деп атап көрсетеді </w:t>
      </w:r>
      <w:r w:rsidRPr="007413DF">
        <w:rPr>
          <w:rFonts w:ascii="Times New Roman" w:hAnsi="Times New Roman" w:cs="Times New Roman"/>
          <w:sz w:val="28"/>
          <w:szCs w:val="28"/>
          <w:lang w:val="kk-KZ"/>
        </w:rPr>
        <w:t>[</w:t>
      </w:r>
      <w:r w:rsidR="000C609B">
        <w:rPr>
          <w:rFonts w:ascii="Times New Roman" w:hAnsi="Times New Roman" w:cs="Times New Roman"/>
          <w:sz w:val="28"/>
          <w:szCs w:val="28"/>
          <w:lang w:val="kk-KZ"/>
        </w:rPr>
        <w:t>4</w:t>
      </w:r>
      <w:r>
        <w:rPr>
          <w:rFonts w:ascii="Times New Roman" w:hAnsi="Times New Roman" w:cs="Times New Roman"/>
          <w:sz w:val="28"/>
          <w:szCs w:val="28"/>
          <w:lang w:val="kk-KZ"/>
        </w:rPr>
        <w:t xml:space="preserve">, б. </w:t>
      </w:r>
      <w:r w:rsidRPr="007413DF">
        <w:rPr>
          <w:rFonts w:ascii="Times New Roman" w:hAnsi="Times New Roman" w:cs="Times New Roman"/>
          <w:sz w:val="28"/>
          <w:szCs w:val="28"/>
          <w:lang w:val="kk-KZ"/>
        </w:rPr>
        <w:t xml:space="preserve">146]. Демек, зерттеушінің тұжырымы бойынша когнитивтік терминтаным дәстүрлі терминтаным шеңберінен шығып, термин жасауда кәсіби тілдік тұлғаның ойлау әрекетін зерттеуге ұмтылады. </w:t>
      </w: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Отандық ғалым А.Х. Азаматова когнитивтік терминтанымға пәнаралық сипат тән, ол өзінің басқа ғылымдармен байланысын нығайта отырып, терминді тілдік таңба ретінде ғана емес, оны кәсіби іс-әрекеттің, кәсіби ойлаудың жемісі деп тұжырымдайды [</w:t>
      </w:r>
      <w:r w:rsidR="000C609B">
        <w:rPr>
          <w:rFonts w:ascii="Times New Roman" w:hAnsi="Times New Roman" w:cs="Times New Roman"/>
          <w:sz w:val="28"/>
          <w:szCs w:val="28"/>
          <w:lang w:val="kk-KZ"/>
        </w:rPr>
        <w:t>3</w:t>
      </w:r>
      <w:r w:rsidR="00933823">
        <w:rPr>
          <w:rFonts w:ascii="Times New Roman" w:hAnsi="Times New Roman" w:cs="Times New Roman"/>
          <w:sz w:val="28"/>
          <w:szCs w:val="28"/>
          <w:lang w:val="kk-KZ"/>
        </w:rPr>
        <w:t>7</w:t>
      </w:r>
      <w:r>
        <w:rPr>
          <w:rFonts w:ascii="Times New Roman" w:hAnsi="Times New Roman" w:cs="Times New Roman"/>
          <w:sz w:val="28"/>
          <w:szCs w:val="28"/>
          <w:lang w:val="kk-KZ"/>
        </w:rPr>
        <w:t>, с.</w:t>
      </w:r>
      <w:r w:rsidRPr="007413DF">
        <w:rPr>
          <w:rFonts w:ascii="Times New Roman" w:hAnsi="Times New Roman" w:cs="Times New Roman"/>
          <w:sz w:val="28"/>
          <w:szCs w:val="28"/>
          <w:lang w:val="kk-KZ"/>
        </w:rPr>
        <w:t xml:space="preserve"> 69]. Шындығында ғалымның осы пікірін заманауи тіл біліміндегі антропоөзектік парадигманың ұстанымдары дәлелдеп отыр. Тілді сол тілдің иесінің танымымен, ойлау жүйесімен, тұрмыс-тіршілігімен, мәдениетімен бірлікте қарастыру ұстанымы алға шықты. Тіл білімі тарихында қалыптасқан жаңа зерттеу үлгісі дәстүрлі терминтанымның теориясына жаңа тұжырымдар жасауға әкелді деп айтуға негіз бар. Дәстүрлі терминтанымдағы термин мен термин еместің айырмашылығы мен ұқсастығы деген сұрақ енді осы екі тілдік бірліктің қайсысы алғашқы деген философиялық сұраққа айналды. Сондай-ақ, жалпықолданыстағы лексиканың терминдік жүйеге өту механизмдері, заттар мен құбылыс атауларының адам танымымен қатынасы қандай деген сұрақтар жауапты қажет етті. </w:t>
      </w: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Дәстүрлі терминтанымда терминдік жүйені нормалау мәселелері көтерілгенімен, ол толық шешімін тапқан жоқ. Терминді саналы түрде басқаруға, реттеуге, біріздендіруге болатыны туралы пікірлер болғанымен, қолданбалы терминтануда аталған сұрақтар барлық жағдайда оң нәтижеге қол жеткізген жоқ, терминге қойылатын талаптардың барлық кезде орындала бермейтіні оның үнемі </w:t>
      </w:r>
      <w:r w:rsidRPr="007413DF">
        <w:rPr>
          <w:rFonts w:ascii="Times New Roman" w:hAnsi="Times New Roman" w:cs="Times New Roman"/>
          <w:sz w:val="28"/>
          <w:szCs w:val="28"/>
          <w:lang w:val="kk-KZ"/>
        </w:rPr>
        <w:lastRenderedPageBreak/>
        <w:t xml:space="preserve">өзгеріп, дамып, толығып отыратын үздіксіз үдеріс екенін көрсетті. Сондықтан дәстүрлі терминтанымда шешімі табылмаған аталған мәселелерді зерттеу когнитивтік терминтанымның міндетіне айналды. </w:t>
      </w: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Ғылымда жаңа зерттеу бағытының дүниеге келуіне белгілі бір алғышарттар болады. Жаңа бағыттың алдыңғы зерттеу үлгілерінен қандай артықшылығы бар деген сұрақтар туындауы заңды. Дәстүрлі терминтаным терминді белгілі бір ғылым мен техника саласының заттары мен құбылыстарын бейнелеуге арналған тілдік таңба ретінде қарастырды. Когнитивтік терминтанымның негізгі айырмашылығы терминді кәсіби тілдік тұлғаның менталды құрылымы ретінде тануында, терминді маманның кәсіби іс-әрекеті мен кәсіби тәжірибесінің нәтижесі деп қабылдауында болып отыр. Осы тұрғыда осы саланы арнайы зерттеп жүрген ғалым Е.В. Голованова былай деп жазады: «Адамның </w:t>
      </w:r>
      <w:r w:rsidR="004735BD">
        <w:rPr>
          <w:rFonts w:ascii="Times New Roman" w:hAnsi="Times New Roman" w:cs="Times New Roman"/>
          <w:sz w:val="28"/>
          <w:szCs w:val="28"/>
          <w:lang w:val="kk-KZ"/>
        </w:rPr>
        <w:t xml:space="preserve">қарапайым және ғылыми білімді тілде бейнелеу үдерісін зерттеу когнитивтік терминтанымның басты мәселесі болмақ, өйткені адамның іс-әрекеті мен тәжірибесі арқылы қабылданатын тілдік білім мен оның санада өңделуі, олардың арасындағы байланысты зерттеу маңызды» </w:t>
      </w:r>
      <w:r w:rsidRPr="007413DF">
        <w:rPr>
          <w:rFonts w:ascii="Times New Roman" w:hAnsi="Times New Roman" w:cs="Times New Roman"/>
          <w:sz w:val="28"/>
          <w:szCs w:val="28"/>
          <w:lang w:val="kk-KZ"/>
        </w:rPr>
        <w:t>[</w:t>
      </w:r>
      <w:r w:rsidR="000C609B">
        <w:rPr>
          <w:rFonts w:ascii="Times New Roman" w:hAnsi="Times New Roman" w:cs="Times New Roman"/>
          <w:sz w:val="28"/>
          <w:szCs w:val="28"/>
          <w:lang w:val="kk-KZ"/>
        </w:rPr>
        <w:t>3</w:t>
      </w:r>
      <w:r w:rsidR="00933823">
        <w:rPr>
          <w:rFonts w:ascii="Times New Roman" w:hAnsi="Times New Roman" w:cs="Times New Roman"/>
          <w:sz w:val="28"/>
          <w:szCs w:val="28"/>
          <w:lang w:val="kk-KZ"/>
        </w:rPr>
        <w:t>8</w:t>
      </w:r>
      <w:r>
        <w:rPr>
          <w:rFonts w:ascii="Times New Roman" w:hAnsi="Times New Roman" w:cs="Times New Roman"/>
          <w:sz w:val="28"/>
          <w:szCs w:val="28"/>
          <w:lang w:val="kk-KZ"/>
        </w:rPr>
        <w:t xml:space="preserve">, с. </w:t>
      </w:r>
      <w:r w:rsidRPr="007413DF">
        <w:rPr>
          <w:rFonts w:ascii="Times New Roman" w:hAnsi="Times New Roman" w:cs="Times New Roman"/>
          <w:sz w:val="28"/>
          <w:szCs w:val="28"/>
          <w:lang w:val="kk-KZ"/>
        </w:rPr>
        <w:t>5].</w:t>
      </w: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Тіл білімінің когнитивті бағыты таным үдерістерін зерттеуге ерекше назар аударады. Бұл туралы ғалым</w:t>
      </w:r>
      <w:r w:rsidRPr="007413DF">
        <w:rPr>
          <w:rFonts w:ascii="Times New Roman" w:hAnsi="Times New Roman" w:cs="Times New Roman"/>
          <w:color w:val="FF0000"/>
          <w:sz w:val="28"/>
          <w:szCs w:val="28"/>
          <w:lang w:val="kk-KZ"/>
        </w:rPr>
        <w:t xml:space="preserve"> </w:t>
      </w:r>
      <w:r w:rsidRPr="007413DF">
        <w:rPr>
          <w:rFonts w:ascii="Times New Roman" w:hAnsi="Times New Roman" w:cs="Times New Roman"/>
          <w:sz w:val="28"/>
          <w:szCs w:val="28"/>
          <w:lang w:val="kk-KZ"/>
        </w:rPr>
        <w:t>В.Ф. Новодранова когнитивтік терминтанымды кәсіби білім мен оның концептуалдануын зерттеуге бағытталған жаңа ғылым саласы деп сипаттайды [</w:t>
      </w:r>
      <w:r w:rsidR="00933823">
        <w:rPr>
          <w:rFonts w:ascii="Times New Roman" w:hAnsi="Times New Roman" w:cs="Times New Roman"/>
          <w:sz w:val="28"/>
          <w:szCs w:val="28"/>
          <w:lang w:val="kk-KZ"/>
        </w:rPr>
        <w:t>39</w:t>
      </w:r>
      <w:r>
        <w:rPr>
          <w:rFonts w:ascii="Times New Roman" w:hAnsi="Times New Roman" w:cs="Times New Roman"/>
          <w:sz w:val="28"/>
          <w:szCs w:val="28"/>
          <w:lang w:val="kk-KZ"/>
        </w:rPr>
        <w:t>, с.</w:t>
      </w:r>
      <w:r w:rsidRPr="007413DF">
        <w:rPr>
          <w:rFonts w:ascii="Times New Roman" w:hAnsi="Times New Roman" w:cs="Times New Roman"/>
          <w:sz w:val="28"/>
          <w:szCs w:val="28"/>
          <w:lang w:val="kk-KZ"/>
        </w:rPr>
        <w:t xml:space="preserve"> 89].</w:t>
      </w: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Терминтанымға пәнаралық сипат</w:t>
      </w:r>
      <w:r>
        <w:rPr>
          <w:rFonts w:ascii="Times New Roman" w:hAnsi="Times New Roman" w:cs="Times New Roman"/>
          <w:sz w:val="28"/>
          <w:szCs w:val="28"/>
          <w:lang w:val="kk-KZ"/>
        </w:rPr>
        <w:t xml:space="preserve"> тән, ол философиядан бастап кө</w:t>
      </w:r>
      <w:r w:rsidRPr="007413DF">
        <w:rPr>
          <w:rFonts w:ascii="Times New Roman" w:hAnsi="Times New Roman" w:cs="Times New Roman"/>
          <w:sz w:val="28"/>
          <w:szCs w:val="28"/>
          <w:lang w:val="kk-KZ"/>
        </w:rPr>
        <w:t>птеген гуманитарлық ғылым салаларымен тығыз байланысқа түседі. Терминтаным терминнің теориясы мен практикасын, терминдік жүйелерді зерттейді. Терминтаным ұғымы 1990 жылдардан бастап пайда бола бастады. Аталған ұғымның термин ретіндегі алғашқы қолданысын С.В. Гриневтің «Терм</w:t>
      </w:r>
      <w:r w:rsidR="00933823">
        <w:rPr>
          <w:rFonts w:ascii="Times New Roman" w:hAnsi="Times New Roman" w:cs="Times New Roman"/>
          <w:sz w:val="28"/>
          <w:szCs w:val="28"/>
          <w:lang w:val="kk-KZ"/>
        </w:rPr>
        <w:t>интанымға кіріспе» [40</w:t>
      </w:r>
      <w:r w:rsidRPr="007413DF">
        <w:rPr>
          <w:rFonts w:ascii="Times New Roman" w:hAnsi="Times New Roman" w:cs="Times New Roman"/>
          <w:sz w:val="28"/>
          <w:szCs w:val="28"/>
          <w:lang w:val="kk-KZ"/>
        </w:rPr>
        <w:t>] деп аталатын іргелі еңбегінен кездестіреміз. Б</w:t>
      </w:r>
      <w:r w:rsidR="00C54943">
        <w:rPr>
          <w:rFonts w:ascii="Times New Roman" w:hAnsi="Times New Roman" w:cs="Times New Roman"/>
          <w:sz w:val="28"/>
          <w:szCs w:val="28"/>
          <w:lang w:val="kk-KZ"/>
        </w:rPr>
        <w:t>ұдан</w:t>
      </w:r>
      <w:r w:rsidRPr="007413DF">
        <w:rPr>
          <w:rFonts w:ascii="Times New Roman" w:hAnsi="Times New Roman" w:cs="Times New Roman"/>
          <w:sz w:val="28"/>
          <w:szCs w:val="28"/>
          <w:lang w:val="kk-KZ"/>
        </w:rPr>
        <w:t xml:space="preserve"> кейінгі жылдары ғалымның «Терминтаным терминдерінің тари</w:t>
      </w:r>
      <w:r w:rsidR="00933823">
        <w:rPr>
          <w:rFonts w:ascii="Times New Roman" w:hAnsi="Times New Roman" w:cs="Times New Roman"/>
          <w:sz w:val="28"/>
          <w:szCs w:val="28"/>
          <w:lang w:val="kk-KZ"/>
        </w:rPr>
        <w:t>хи жүйелі сөздігі» [41</w:t>
      </w:r>
      <w:r w:rsidRPr="007413DF">
        <w:rPr>
          <w:rFonts w:ascii="Times New Roman" w:hAnsi="Times New Roman" w:cs="Times New Roman"/>
          <w:sz w:val="28"/>
          <w:szCs w:val="28"/>
          <w:lang w:val="kk-KZ"/>
        </w:rPr>
        <w:t>] еңбегінде кеңінен қолданыс тапты. Осы еңбегінде зерттеуші терминнің табиғатына тән бірқатар белгілерді атап көрсетті. Ғалым терминологиялық жұмыстардың негізгі бағыттары мен мазмұнын, арнаулы лексиканың типологиясын, жеке, типологиялық және салғастырмалы терминтаным мәселелерін, терминтанымның логикалық, семасиологиялық, ономасиологиялық, тарихи функционалды аспектілерін жан-жақты қарастырды. Зерттеуші алғаш рет осы еңбегінде терминнің ғылыми танымдағы рөлі туралы тұжырымдар жасады. С.В. Гринев бұл туралы былай деп жазады: «Терминтанудың ғылыми таным</w:t>
      </w:r>
      <w:r w:rsidR="00C54943">
        <w:rPr>
          <w:rFonts w:ascii="Times New Roman" w:hAnsi="Times New Roman" w:cs="Times New Roman"/>
          <w:sz w:val="28"/>
          <w:szCs w:val="28"/>
          <w:lang w:val="kk-KZ"/>
        </w:rPr>
        <w:t xml:space="preserve">дағы рөлі көпаспектілі және көп </w:t>
      </w:r>
      <w:r w:rsidRPr="007413DF">
        <w:rPr>
          <w:rFonts w:ascii="Times New Roman" w:hAnsi="Times New Roman" w:cs="Times New Roman"/>
          <w:sz w:val="28"/>
          <w:szCs w:val="28"/>
          <w:lang w:val="kk-KZ"/>
        </w:rPr>
        <w:t>қырлы. Ғылыми танымда терминтануды қолданудың кешенді сипаты біздің ойымызша, терминнің гносеологиялық қызметінің төмендегі түрлерінен көрінеді: білімді бекіту, жаңа білімді ашу, білімді жеткізу. Ең алдымен жаңа ұғымға атау беру қажет. Термин ұғымды атап қана қоймайды, ол білімді жинаушы және сақтаушы, кәсіби қарым-қатынас құралы қызметін атқарады» [</w:t>
      </w:r>
      <w:r w:rsidR="00933823">
        <w:rPr>
          <w:rFonts w:ascii="Times New Roman" w:hAnsi="Times New Roman" w:cs="Times New Roman"/>
          <w:sz w:val="28"/>
          <w:szCs w:val="28"/>
          <w:lang w:val="kk-KZ"/>
        </w:rPr>
        <w:t>40, с.</w:t>
      </w:r>
      <w:r w:rsidRPr="007413DF">
        <w:rPr>
          <w:rFonts w:ascii="Times New Roman" w:hAnsi="Times New Roman" w:cs="Times New Roman"/>
          <w:sz w:val="28"/>
          <w:szCs w:val="28"/>
          <w:lang w:val="kk-KZ"/>
        </w:rPr>
        <w:t xml:space="preserve"> 207-213].</w:t>
      </w:r>
    </w:p>
    <w:p w:rsidR="0088526E"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Орыс тіл білімінде дүниенің тілдік бейнесіндегі ғылыми және қарапайым білім, ғылыми білім мен технология, лингвокогнитивті үлгілеу аспектісіндегі </w:t>
      </w:r>
      <w:r w:rsidRPr="007413DF">
        <w:rPr>
          <w:rFonts w:ascii="Times New Roman" w:hAnsi="Times New Roman" w:cs="Times New Roman"/>
          <w:sz w:val="28"/>
          <w:szCs w:val="28"/>
          <w:lang w:val="kk-KZ"/>
        </w:rPr>
        <w:lastRenderedPageBreak/>
        <w:t>ғылыми қарым-қатынас, терминнің ұлттық мәдени ерекшелігі мәселелері сөз бола бастады (</w:t>
      </w:r>
      <w:r w:rsidR="005568BB">
        <w:rPr>
          <w:rFonts w:ascii="Times New Roman" w:hAnsi="Times New Roman" w:cs="Times New Roman"/>
          <w:sz w:val="28"/>
          <w:szCs w:val="28"/>
          <w:lang w:val="kk-KZ"/>
        </w:rPr>
        <w:t xml:space="preserve">кесте </w:t>
      </w:r>
      <w:r w:rsidRPr="007413DF">
        <w:rPr>
          <w:rFonts w:ascii="Times New Roman" w:hAnsi="Times New Roman" w:cs="Times New Roman"/>
          <w:sz w:val="28"/>
          <w:szCs w:val="28"/>
          <w:lang w:val="kk-KZ"/>
        </w:rPr>
        <w:t>1).</w:t>
      </w:r>
    </w:p>
    <w:p w:rsidR="009245AC" w:rsidRDefault="009245AC" w:rsidP="009245AC">
      <w:pPr>
        <w:pStyle w:val="aa"/>
        <w:jc w:val="both"/>
        <w:rPr>
          <w:rFonts w:ascii="Times New Roman" w:hAnsi="Times New Roman" w:cs="Times New Roman"/>
          <w:sz w:val="28"/>
          <w:szCs w:val="28"/>
          <w:lang w:val="kk-KZ"/>
        </w:rPr>
      </w:pPr>
    </w:p>
    <w:p w:rsidR="009245AC" w:rsidRDefault="005568BB" w:rsidP="009245AC">
      <w:pPr>
        <w:pStyle w:val="aa"/>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9245AC" w:rsidRPr="009245AC">
        <w:rPr>
          <w:rFonts w:ascii="Times New Roman" w:hAnsi="Times New Roman" w:cs="Times New Roman"/>
          <w:sz w:val="28"/>
          <w:szCs w:val="28"/>
          <w:lang w:val="kk-KZ"/>
        </w:rPr>
        <w:t>1 – Когнитивтік терминтанымда дүниенің тілдік бейнесінің зерттелуі</w:t>
      </w:r>
    </w:p>
    <w:p w:rsidR="005568BB" w:rsidRDefault="005568BB" w:rsidP="009245AC">
      <w:pPr>
        <w:pStyle w:val="aa"/>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562"/>
        <w:gridCol w:w="2694"/>
        <w:gridCol w:w="4536"/>
        <w:gridCol w:w="1842"/>
      </w:tblGrid>
      <w:tr w:rsidR="005568BB" w:rsidRPr="007413DF" w:rsidTr="000D7FDF">
        <w:tc>
          <w:tcPr>
            <w:tcW w:w="562" w:type="dxa"/>
          </w:tcPr>
          <w:p w:rsidR="005568BB" w:rsidRPr="000D7FDF" w:rsidRDefault="005568BB" w:rsidP="002C619F">
            <w:pPr>
              <w:rPr>
                <w:rFonts w:ascii="Times New Roman" w:hAnsi="Times New Roman" w:cs="Times New Roman"/>
                <w:sz w:val="26"/>
                <w:szCs w:val="26"/>
              </w:rPr>
            </w:pPr>
            <w:r w:rsidRPr="000D7FDF">
              <w:rPr>
                <w:rFonts w:ascii="Times New Roman" w:hAnsi="Times New Roman" w:cs="Times New Roman"/>
                <w:sz w:val="26"/>
                <w:szCs w:val="26"/>
              </w:rPr>
              <w:t>Р/с</w:t>
            </w:r>
          </w:p>
        </w:tc>
        <w:tc>
          <w:tcPr>
            <w:tcW w:w="2694" w:type="dxa"/>
          </w:tcPr>
          <w:p w:rsidR="005568BB" w:rsidRPr="000D7FDF" w:rsidRDefault="005568BB" w:rsidP="002C619F">
            <w:pPr>
              <w:rPr>
                <w:rFonts w:ascii="Times New Roman" w:hAnsi="Times New Roman" w:cs="Times New Roman"/>
                <w:sz w:val="26"/>
                <w:szCs w:val="26"/>
              </w:rPr>
            </w:pPr>
            <w:r w:rsidRPr="000D7FDF">
              <w:rPr>
                <w:rFonts w:ascii="Times New Roman" w:hAnsi="Times New Roman" w:cs="Times New Roman"/>
                <w:sz w:val="26"/>
                <w:szCs w:val="26"/>
              </w:rPr>
              <w:t>Авторы</w:t>
            </w:r>
          </w:p>
        </w:tc>
        <w:tc>
          <w:tcPr>
            <w:tcW w:w="4536"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rPr>
              <w:t>Зерттеуд</w:t>
            </w:r>
            <w:r w:rsidRPr="000D7FDF">
              <w:rPr>
                <w:rFonts w:ascii="Times New Roman" w:hAnsi="Times New Roman" w:cs="Times New Roman"/>
                <w:sz w:val="26"/>
                <w:szCs w:val="26"/>
                <w:lang w:val="kk-KZ"/>
              </w:rPr>
              <w:t>ің атауы</w:t>
            </w:r>
          </w:p>
        </w:tc>
        <w:tc>
          <w:tcPr>
            <w:tcW w:w="184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Зерттеу түрі</w:t>
            </w:r>
          </w:p>
        </w:tc>
      </w:tr>
      <w:tr w:rsidR="005568BB" w:rsidRPr="007413DF" w:rsidTr="000D7FDF">
        <w:tc>
          <w:tcPr>
            <w:tcW w:w="562" w:type="dxa"/>
          </w:tcPr>
          <w:p w:rsidR="005568BB" w:rsidRPr="000D7FDF" w:rsidRDefault="005568BB" w:rsidP="002C619F">
            <w:pPr>
              <w:rPr>
                <w:rFonts w:ascii="Times New Roman" w:hAnsi="Times New Roman" w:cs="Times New Roman"/>
                <w:sz w:val="26"/>
                <w:szCs w:val="26"/>
                <w:lang w:val="en-US"/>
              </w:rPr>
            </w:pPr>
            <w:r w:rsidRPr="000D7FDF">
              <w:rPr>
                <w:rFonts w:ascii="Times New Roman" w:hAnsi="Times New Roman" w:cs="Times New Roman"/>
                <w:sz w:val="26"/>
                <w:szCs w:val="26"/>
                <w:lang w:val="en-US"/>
              </w:rPr>
              <w:t>1</w:t>
            </w:r>
          </w:p>
        </w:tc>
        <w:tc>
          <w:tcPr>
            <w:tcW w:w="2694"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А.Е. Тарасов </w:t>
            </w:r>
          </w:p>
        </w:tc>
        <w:tc>
          <w:tcPr>
            <w:tcW w:w="4536" w:type="dxa"/>
          </w:tcPr>
          <w:p w:rsidR="005568BB" w:rsidRPr="000D7FDF" w:rsidRDefault="005568BB"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Национально-культурная специфика космической деятельности. URL: http: //www.iling- ran.ru/library/psylingva/sborniki/Book1998/articles/3_10.htm ].</w:t>
            </w:r>
          </w:p>
        </w:tc>
        <w:tc>
          <w:tcPr>
            <w:tcW w:w="184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мақала</w:t>
            </w:r>
          </w:p>
        </w:tc>
      </w:tr>
      <w:tr w:rsidR="005568BB" w:rsidRPr="007413DF" w:rsidTr="000D7FDF">
        <w:tc>
          <w:tcPr>
            <w:tcW w:w="56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2</w:t>
            </w:r>
          </w:p>
        </w:tc>
        <w:tc>
          <w:tcPr>
            <w:tcW w:w="2694" w:type="dxa"/>
          </w:tcPr>
          <w:p w:rsidR="005568BB" w:rsidRPr="000D7FDF" w:rsidRDefault="00187677" w:rsidP="002C619F">
            <w:pPr>
              <w:rPr>
                <w:rFonts w:ascii="Times New Roman" w:hAnsi="Times New Roman" w:cs="Times New Roman"/>
                <w:sz w:val="26"/>
                <w:szCs w:val="26"/>
                <w:lang w:val="kk-KZ"/>
              </w:rPr>
            </w:pPr>
            <w:r>
              <w:rPr>
                <w:rFonts w:ascii="Times New Roman" w:hAnsi="Times New Roman" w:cs="Times New Roman"/>
                <w:sz w:val="26"/>
                <w:szCs w:val="26"/>
                <w:lang w:val="kk-KZ"/>
              </w:rPr>
              <w:t>Н.А. Мишанкина</w:t>
            </w:r>
            <w:r w:rsidR="005568BB" w:rsidRPr="000D7FDF">
              <w:rPr>
                <w:rFonts w:ascii="Times New Roman" w:hAnsi="Times New Roman" w:cs="Times New Roman"/>
                <w:sz w:val="26"/>
                <w:szCs w:val="26"/>
                <w:lang w:val="kk-KZ"/>
              </w:rPr>
              <w:t xml:space="preserve"> </w:t>
            </w:r>
          </w:p>
        </w:tc>
        <w:tc>
          <w:tcPr>
            <w:tcW w:w="4536" w:type="dxa"/>
          </w:tcPr>
          <w:p w:rsidR="005568BB" w:rsidRPr="000D7FDF" w:rsidRDefault="005568BB"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Научная коммуникация в аспекте лингвокогнитивного моделирования // Вестник Томского государственного университета. - 2010. № 1 (9). - С. 70-79.</w:t>
            </w:r>
          </w:p>
        </w:tc>
        <w:tc>
          <w:tcPr>
            <w:tcW w:w="184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мақала</w:t>
            </w:r>
          </w:p>
        </w:tc>
      </w:tr>
      <w:tr w:rsidR="005568BB" w:rsidRPr="007413DF" w:rsidTr="000D7FDF">
        <w:tc>
          <w:tcPr>
            <w:tcW w:w="56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3</w:t>
            </w:r>
          </w:p>
        </w:tc>
        <w:tc>
          <w:tcPr>
            <w:tcW w:w="2694"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Н.Ф. Алефиренко</w:t>
            </w:r>
          </w:p>
        </w:tc>
        <w:tc>
          <w:tcPr>
            <w:tcW w:w="4536" w:type="dxa"/>
          </w:tcPr>
          <w:p w:rsidR="005568BB" w:rsidRPr="000D7FDF" w:rsidRDefault="005568BB"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Научное и обыденное в языковой картине мира // Вестник Челябинского государственного университета. - 2011. - № 24 (239). Филология. Искусствоведение. - Вып. 57. - С. 11-14.</w:t>
            </w:r>
          </w:p>
        </w:tc>
        <w:tc>
          <w:tcPr>
            <w:tcW w:w="184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мақала</w:t>
            </w:r>
          </w:p>
        </w:tc>
      </w:tr>
      <w:tr w:rsidR="005568BB" w:rsidRPr="007413DF" w:rsidTr="000D7FDF">
        <w:tc>
          <w:tcPr>
            <w:tcW w:w="56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5</w:t>
            </w:r>
          </w:p>
        </w:tc>
        <w:tc>
          <w:tcPr>
            <w:tcW w:w="2694"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Г.Г. Ершова </w:t>
            </w:r>
          </w:p>
        </w:tc>
        <w:tc>
          <w:tcPr>
            <w:tcW w:w="4536"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Воспроизводство научного знания и технологий как характеристика антропосистемы// Мир психологии. – 2013. - №3 – С. 50-65</w:t>
            </w:r>
          </w:p>
        </w:tc>
        <w:tc>
          <w:tcPr>
            <w:tcW w:w="184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мақала</w:t>
            </w:r>
          </w:p>
        </w:tc>
      </w:tr>
    </w:tbl>
    <w:p w:rsidR="0088526E" w:rsidRPr="006C6176" w:rsidRDefault="0088526E" w:rsidP="005568BB">
      <w:pPr>
        <w:spacing w:after="0" w:line="240" w:lineRule="auto"/>
        <w:rPr>
          <w:rFonts w:ascii="Times New Roman" w:eastAsia="Times New Roman" w:hAnsi="Times New Roman" w:cs="Times New Roman"/>
          <w:sz w:val="24"/>
          <w:szCs w:val="24"/>
          <w:lang w:eastAsia="ru-RU"/>
        </w:rPr>
      </w:pPr>
    </w:p>
    <w:p w:rsidR="0088526E" w:rsidRPr="007413DF" w:rsidRDefault="0088526E" w:rsidP="005568BB">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Терминнің ұлттық-мәдени ерекшелігі туралы А.Е. Тарасов былай деп жазады: «Кез келген жаңа құбылысты атау үшін ғалым сол тілдің сөздік қорына жүгінеді. Тілде бұрыннан бар лексикалық мағыналарды саралай отырып, жаңа ұғымға атау іздейді. Ғалым жаңа құбылыстың атауы сол тілде сөйлейтін тілдік қауымдастыққа түсінікті болуы үшін таңдап алған сөздің мағынасы жаңа ұғымға меңзеуін ескереді. Жаңа ұғымға бекітілген термин сол тілдік қауымдастықтың мәдениетінің бір бөлшегі болып саналады. Сондықтан ол терминде ұлттық-мәдени ерекшелік көрініс табуы заңды құбылыс» [</w:t>
      </w:r>
      <w:r w:rsidR="00933823">
        <w:rPr>
          <w:rFonts w:ascii="Times New Roman" w:hAnsi="Times New Roman" w:cs="Times New Roman"/>
          <w:sz w:val="28"/>
          <w:szCs w:val="28"/>
          <w:lang w:val="kk-KZ"/>
        </w:rPr>
        <w:t>42</w:t>
      </w:r>
      <w:r w:rsidRPr="007413DF">
        <w:rPr>
          <w:rFonts w:ascii="Times New Roman" w:hAnsi="Times New Roman" w:cs="Times New Roman"/>
          <w:sz w:val="28"/>
          <w:szCs w:val="28"/>
          <w:lang w:val="kk-KZ"/>
        </w:rPr>
        <w:t>]. Осындай пікірді ғалым Н.Ф. Алефиренко еңбегінен де кездестіруге болады. Зерттеуші дүниенің тілдік бейнесі мен ғылыми бейнесінің арасындағы күрделі байланысты сипаттай келе, олардың арасындағы ортақ және айырым белгілерді анықтайды, дүниенің тілдік бейнесі мен ғылыми бейнесінің этномәдени ерекшеліктерінің қалыптасуына әсер ететін факторларды талдайды. Н.Ф. Алефиренко дүниенің ғылыми бейнесі белгілі бір ұлт тілінің ерекшелігіне, діліне, әдет-ғұрпына тәуелді болмағанымен, дүниенің тілдік бейнесінің дүниенің ғылыми бейнесіне ықпалын жоққа шығаруға болмайды, ғылымның барлығы табиғи тілді пайдаланады деп тұжырымдайды [</w:t>
      </w:r>
      <w:r w:rsidR="00933823">
        <w:rPr>
          <w:rFonts w:ascii="Times New Roman" w:hAnsi="Times New Roman" w:cs="Times New Roman"/>
          <w:sz w:val="28"/>
          <w:szCs w:val="28"/>
          <w:lang w:val="kk-KZ"/>
        </w:rPr>
        <w:t>43</w:t>
      </w:r>
      <w:r w:rsidRPr="007413DF">
        <w:rPr>
          <w:rFonts w:ascii="Times New Roman" w:hAnsi="Times New Roman" w:cs="Times New Roman"/>
          <w:sz w:val="28"/>
          <w:szCs w:val="28"/>
          <w:lang w:val="kk-KZ"/>
        </w:rPr>
        <w:t>, с. 11-14].</w:t>
      </w:r>
    </w:p>
    <w:p w:rsidR="0088526E" w:rsidRDefault="0088526E" w:rsidP="006C6176">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М.Н. Володина терминді арнаулы ақпаратты жеткізу құралы деп анықтады. Ғалым бұқаралық ақпарат құралдары терминдерінің когнитивтік-</w:t>
      </w:r>
      <w:r w:rsidRPr="007413DF">
        <w:rPr>
          <w:rFonts w:ascii="Times New Roman" w:hAnsi="Times New Roman" w:cs="Times New Roman"/>
          <w:sz w:val="28"/>
          <w:szCs w:val="28"/>
          <w:lang w:val="kk-KZ"/>
        </w:rPr>
        <w:lastRenderedPageBreak/>
        <w:t>ақпараттық табиғатын арнайы зерттеп, терминнің мазмұнында кәсіби ақпарат болатындығын дәлелдеді (</w:t>
      </w:r>
      <w:r w:rsidR="009245AC">
        <w:rPr>
          <w:rFonts w:ascii="Times New Roman" w:hAnsi="Times New Roman" w:cs="Times New Roman"/>
          <w:sz w:val="28"/>
          <w:szCs w:val="28"/>
          <w:lang w:val="kk-KZ"/>
        </w:rPr>
        <w:t xml:space="preserve">кесте </w:t>
      </w:r>
      <w:r w:rsidRPr="007413DF">
        <w:rPr>
          <w:rFonts w:ascii="Times New Roman" w:hAnsi="Times New Roman" w:cs="Times New Roman"/>
          <w:sz w:val="28"/>
          <w:szCs w:val="28"/>
          <w:lang w:val="kk-KZ"/>
        </w:rPr>
        <w:t xml:space="preserve">2). </w:t>
      </w:r>
    </w:p>
    <w:p w:rsidR="00720824" w:rsidRDefault="00720824" w:rsidP="00720824">
      <w:pPr>
        <w:pStyle w:val="aa"/>
        <w:jc w:val="both"/>
        <w:rPr>
          <w:rFonts w:ascii="Times New Roman" w:hAnsi="Times New Roman" w:cs="Times New Roman"/>
          <w:sz w:val="28"/>
          <w:szCs w:val="28"/>
          <w:lang w:val="kk-KZ"/>
        </w:rPr>
      </w:pPr>
    </w:p>
    <w:p w:rsidR="00720824" w:rsidRDefault="00720824" w:rsidP="00720824">
      <w:pPr>
        <w:pStyle w:val="aa"/>
        <w:jc w:val="both"/>
        <w:rPr>
          <w:rFonts w:ascii="Times New Roman" w:hAnsi="Times New Roman" w:cs="Times New Roman"/>
          <w:sz w:val="28"/>
          <w:szCs w:val="28"/>
          <w:lang w:val="kk-KZ"/>
        </w:rPr>
      </w:pPr>
      <w:r w:rsidRPr="009245AC">
        <w:rPr>
          <w:rFonts w:ascii="Times New Roman" w:hAnsi="Times New Roman" w:cs="Times New Roman"/>
          <w:sz w:val="28"/>
          <w:szCs w:val="28"/>
          <w:lang w:val="kk-KZ"/>
        </w:rPr>
        <w:t>Кесте</w:t>
      </w:r>
      <w:r w:rsidRPr="007413DF">
        <w:rPr>
          <w:rFonts w:ascii="Times New Roman" w:hAnsi="Times New Roman" w:cs="Times New Roman"/>
          <w:sz w:val="28"/>
          <w:szCs w:val="28"/>
          <w:lang w:val="kk-KZ"/>
        </w:rPr>
        <w:t xml:space="preserve"> 2 – Терминнің ақпараттық табиғатының зерттелуі</w:t>
      </w:r>
    </w:p>
    <w:p w:rsidR="005568BB" w:rsidRPr="007413DF" w:rsidRDefault="005568BB" w:rsidP="00720824">
      <w:pPr>
        <w:pStyle w:val="aa"/>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562"/>
        <w:gridCol w:w="2694"/>
        <w:gridCol w:w="4507"/>
        <w:gridCol w:w="1871"/>
      </w:tblGrid>
      <w:tr w:rsidR="005568BB" w:rsidRPr="007413DF" w:rsidTr="000D7FDF">
        <w:tc>
          <w:tcPr>
            <w:tcW w:w="56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Р/с</w:t>
            </w:r>
          </w:p>
        </w:tc>
        <w:tc>
          <w:tcPr>
            <w:tcW w:w="2694"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Авторы</w:t>
            </w:r>
          </w:p>
        </w:tc>
        <w:tc>
          <w:tcPr>
            <w:tcW w:w="4507" w:type="dxa"/>
          </w:tcPr>
          <w:p w:rsidR="005568BB" w:rsidRPr="000D7FDF" w:rsidRDefault="005568BB" w:rsidP="000D7FDF">
            <w:pPr>
              <w:jc w:val="center"/>
              <w:rPr>
                <w:rFonts w:ascii="Times New Roman" w:hAnsi="Times New Roman" w:cs="Times New Roman"/>
                <w:sz w:val="26"/>
                <w:szCs w:val="26"/>
                <w:lang w:val="kk-KZ"/>
              </w:rPr>
            </w:pPr>
            <w:r w:rsidRPr="000D7FDF">
              <w:rPr>
                <w:rFonts w:ascii="Times New Roman" w:hAnsi="Times New Roman" w:cs="Times New Roman"/>
                <w:sz w:val="26"/>
                <w:szCs w:val="26"/>
                <w:lang w:val="kk-KZ"/>
              </w:rPr>
              <w:t>Зерттеудің атауы</w:t>
            </w:r>
          </w:p>
        </w:tc>
        <w:tc>
          <w:tcPr>
            <w:tcW w:w="1871"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Зерттеу түрі</w:t>
            </w:r>
          </w:p>
        </w:tc>
      </w:tr>
      <w:tr w:rsidR="005568BB" w:rsidRPr="007413DF" w:rsidTr="000D7FDF">
        <w:tc>
          <w:tcPr>
            <w:tcW w:w="56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1</w:t>
            </w:r>
          </w:p>
        </w:tc>
        <w:tc>
          <w:tcPr>
            <w:tcW w:w="2694"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М.Н. Володина </w:t>
            </w:r>
          </w:p>
        </w:tc>
        <w:tc>
          <w:tcPr>
            <w:tcW w:w="4507"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Термин как средство специальной информации. - М.: Изд-во МГУ, 1996. - 80 с.</w:t>
            </w:r>
          </w:p>
        </w:tc>
        <w:tc>
          <w:tcPr>
            <w:tcW w:w="1871"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Монография</w:t>
            </w:r>
          </w:p>
        </w:tc>
      </w:tr>
      <w:tr w:rsidR="005568BB" w:rsidRPr="007413DF" w:rsidTr="000D7FDF">
        <w:tc>
          <w:tcPr>
            <w:tcW w:w="562"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2 </w:t>
            </w:r>
          </w:p>
        </w:tc>
        <w:tc>
          <w:tcPr>
            <w:tcW w:w="2694"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М.Н. Володина </w:t>
            </w:r>
          </w:p>
        </w:tc>
        <w:tc>
          <w:tcPr>
            <w:tcW w:w="4507"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Когнитивно-информационная природа термина (на материале терминологии средств массовой информации). - М.: Изд-во МГУ, 2000. - 128 c.</w:t>
            </w:r>
          </w:p>
        </w:tc>
        <w:tc>
          <w:tcPr>
            <w:tcW w:w="1871" w:type="dxa"/>
          </w:tcPr>
          <w:p w:rsidR="005568BB" w:rsidRPr="000D7FDF" w:rsidRDefault="005568BB"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монография</w:t>
            </w:r>
          </w:p>
        </w:tc>
      </w:tr>
    </w:tbl>
    <w:p w:rsidR="006C6176" w:rsidRPr="006C6176" w:rsidRDefault="006C6176" w:rsidP="005568BB">
      <w:pPr>
        <w:spacing w:after="0" w:line="240" w:lineRule="auto"/>
        <w:rPr>
          <w:rFonts w:ascii="Times New Roman" w:eastAsia="Times New Roman" w:hAnsi="Times New Roman" w:cs="Times New Roman"/>
          <w:sz w:val="24"/>
          <w:szCs w:val="24"/>
          <w:lang w:eastAsia="ru-RU"/>
        </w:rPr>
      </w:pPr>
    </w:p>
    <w:p w:rsidR="0088526E" w:rsidRPr="007413DF" w:rsidRDefault="0088526E" w:rsidP="005568BB">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Зерттеуші ғалым М.Н. Володина терминнің когнитивті-ақпараттық табиғатын арнайы зерттеген монографиясында төмендегідей тұжырымдар жасайды: «Терминге атау беру тілдің ақпараттық-терминологиялық саласында өтетін атауыштық қызметті білдіреді, мұнда адам терминологиялық ақпаратты қабылдайды, өңдейді, кодтайды, жасайды және сақтайды. Терминологиялық ақпараттың көзі адамдардың қоғамдық-танымдық тәжірибесі болып саналады. Терминологиялық ақпараттың қалыптасу негізі сөздің лексикалық мағынасы арқылы берілген қоршаған орта туралы білімдер жүйесін құрайды. Терминге атау беруге когнитивті-ақпараттық сипат тән, өйткені танымдық әрекеттің дамуы үшін қажетті арнаулы білімнің ақпараттық жүйесін құрушы адамдардың тілдік санасы арқылы терминдер қалыптасады» [</w:t>
      </w:r>
      <w:r w:rsidR="00933823">
        <w:rPr>
          <w:rFonts w:ascii="Times New Roman" w:hAnsi="Times New Roman" w:cs="Times New Roman"/>
          <w:sz w:val="28"/>
          <w:szCs w:val="28"/>
          <w:lang w:val="kk-KZ"/>
        </w:rPr>
        <w:t>44</w:t>
      </w:r>
      <w:r w:rsidRPr="007413DF">
        <w:rPr>
          <w:rFonts w:ascii="Times New Roman" w:hAnsi="Times New Roman" w:cs="Times New Roman"/>
          <w:sz w:val="28"/>
          <w:szCs w:val="28"/>
          <w:lang w:val="kk-KZ"/>
        </w:rPr>
        <w:t xml:space="preserve">, с. 72]. Ғалымның пікірін қолдай отырып, біз өз тарапымыздан термин кәсіби-ғылыми іс-әрекет үдерісіне қажетті арнаулы білімді жеткізетін когнитивті-ақпараттық құрылымға ие деп тұжырымдаймыз. </w:t>
      </w:r>
    </w:p>
    <w:p w:rsidR="0088526E" w:rsidRPr="007413DF" w:rsidRDefault="0088526E" w:rsidP="008852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413DF">
        <w:rPr>
          <w:rFonts w:ascii="Times New Roman" w:hAnsi="Times New Roman" w:cs="Times New Roman"/>
          <w:sz w:val="28"/>
          <w:szCs w:val="28"/>
          <w:lang w:val="kk-KZ"/>
        </w:rPr>
        <w:t>М.В. Прищепенко (2006),  Е.И. Гуреева (2007), К.В. Данилов (2009) т.б. терминологиялық концепт, кәсіби концепт мәселелерін зерттеді. С.П. Хижняк (2014) терминді дискурстық аспектіде зерттеп, дискурсты терминологиялық білімнің қалыптасу ортасы деп анықтады. Термин жасаудың тілдік және когнитивтік аспектілерін қарастырып, терминдік жүйелер дүниенің тілдік бейнесінің ерекше қабатын құрайды деп тұжырымдады [</w:t>
      </w:r>
      <w:r w:rsidR="00933823">
        <w:rPr>
          <w:rFonts w:ascii="Times New Roman" w:hAnsi="Times New Roman" w:cs="Times New Roman"/>
          <w:sz w:val="28"/>
          <w:szCs w:val="28"/>
          <w:lang w:val="kk-KZ"/>
        </w:rPr>
        <w:t>45</w:t>
      </w:r>
      <w:r w:rsidRPr="007413DF">
        <w:rPr>
          <w:rFonts w:ascii="Times New Roman" w:hAnsi="Times New Roman" w:cs="Times New Roman"/>
          <w:sz w:val="28"/>
          <w:szCs w:val="28"/>
          <w:lang w:val="kk-KZ"/>
        </w:rPr>
        <w:t xml:space="preserve">, с. 175-181]. Салалық терминдерге когнитивтік талдау жасалды  (Л.М-Р. Аллафи, 2004; Э.А. Сорокина, 2007; Е.А. Слоева, 2007; Е.Д. Макаренко, 2008; О.С. Заборовская, Д.Ю. Криницкий, 2011; Е.С. Закирова, Е.В. Швецова, 2011; С.И. Маджаева, 2012 т.б.),  салғастырмалы терминтаным когнитивтік ғылымның әдіс-тәсілдерін пайдалана отырып зерттелді (И.Ю. Бережанская, 2005; М.А. Левина, 2015 тт.б.), салалық терминдердің ұлттық-мәдени ерекшелігі (Е.С. Максименко, 2002), терминдік жүйе антропоөзектік парадигма аясында қарастырылды (Л.И. Баранникова, 1999; В.А. Чернышова, 2011). </w:t>
      </w:r>
    </w:p>
    <w:p w:rsidR="0088526E" w:rsidRPr="007413DF" w:rsidRDefault="0088526E" w:rsidP="0088526E">
      <w:pPr>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413DF">
        <w:rPr>
          <w:rFonts w:ascii="Times New Roman" w:hAnsi="Times New Roman" w:cs="Times New Roman"/>
          <w:sz w:val="28"/>
          <w:szCs w:val="28"/>
          <w:lang w:val="kk-KZ"/>
        </w:rPr>
        <w:t xml:space="preserve">Когнитивтік терминтанымның теориялық мәселелері В.М. Лейчиктің, М.Н. Володинаның, Е.И. Голованованың Л.М. Алексееваның, С.Л. </w:t>
      </w:r>
      <w:r w:rsidRPr="007413DF">
        <w:rPr>
          <w:rFonts w:ascii="Times New Roman" w:hAnsi="Times New Roman" w:cs="Times New Roman"/>
          <w:sz w:val="28"/>
          <w:szCs w:val="28"/>
          <w:lang w:val="kk-KZ"/>
        </w:rPr>
        <w:lastRenderedPageBreak/>
        <w:t>Мишланованың, Л.А. Манерконың, В.Ф.Новодранованың т.б. зерттеулерінде сөз болды. Аталған ғалымдар дәстүрлі терминтанымның жетістіктерін пайдалана отырып, когнитивтік терминтаным идеяларын дамытты. Мысалы, дәстүрлі терминтаным өкілі Л.М. Лейчик терминтанымдағы жаңа кезеңді бесінші кезең деп атады [</w:t>
      </w:r>
      <w:r w:rsidR="00933823">
        <w:rPr>
          <w:rFonts w:ascii="Times New Roman" w:hAnsi="Times New Roman" w:cs="Times New Roman"/>
          <w:sz w:val="28"/>
          <w:szCs w:val="28"/>
          <w:lang w:val="kk-KZ"/>
        </w:rPr>
        <w:t>46</w:t>
      </w:r>
      <w:r w:rsidRPr="007413DF">
        <w:rPr>
          <w:rFonts w:ascii="Times New Roman" w:hAnsi="Times New Roman" w:cs="Times New Roman"/>
          <w:sz w:val="28"/>
          <w:szCs w:val="28"/>
          <w:lang w:val="kk-KZ"/>
        </w:rPr>
        <w:t>, б. 165]. Ғалым терминді зерттеудегі когнитивтік-дискурстық бағыттың дамуына үлкен үлес қосты. Ғалым 1987 жылдан бастап терминдік жүйедегі концептуалдық құрылымдар туралы, ғылыми қызметтегі тілдік сана мәселесін, терминжасамдағы білім қоры және оның логикамен байланысы, терминдерді зерттеуде жаңа әдістерді пайдалану туралы жаза бастады. Аталған ізденістер ғалымның 2000 жылдары жарық көрген когнитивтік терминтанымның ұғымдық аппаратын нақтылау, мәтін мен тіл арақатынасындағы терминдердің орнын анықтау, дискурс-сөйлеу-мәтін семантикасындағы терминнің қызметі туралы зерттеулеріне негіз болды. Ғалымның  В.Ф. Новодрановамен бірлескен авторлықта жазған ұғым және концепт арақатынасын анықтауға ұмтылған еңбегінің (2002) теориялық маңызы зор. Осындай құнды еңбектерінің бірі – С.Д. Шеловпен бірлесе отырып зерттеген «Ресей терминтанымы: ескі және жаңа парадигмаларды синтездеу тәжірибесі» (2004) деп аталатын еңбек. Зерттеуде терминтанымдағы дәстүрлі және когнитивті парадигмалардың тоғысу түйінін және айырмашылықтарын көрсетеді.</w:t>
      </w:r>
    </w:p>
    <w:p w:rsidR="0088526E" w:rsidRPr="007413DF" w:rsidRDefault="0088526E" w:rsidP="0088526E">
      <w:pPr>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Л.А. Манерко 2003 жылы «Терминтанымның когнитивті-коммуникативті негіздері мен шығу көздері» зерттеуінде терминтанымдағы жаңа бағыттың пайда болу себептерін анықтап, жалпы терминтанымның даму кезеңдерін айқындады. Ғалым ғылым мен техника тілін категоризациялау, заманауи техника тілінің өзегі мен шеткері аймағы деген мәселелерді зерттеді.  2</w:t>
      </w:r>
      <w:r w:rsidR="00C54943">
        <w:rPr>
          <w:rFonts w:ascii="Times New Roman" w:hAnsi="Times New Roman" w:cs="Times New Roman"/>
          <w:sz w:val="28"/>
          <w:szCs w:val="28"/>
          <w:lang w:val="kk-KZ"/>
        </w:rPr>
        <w:t>000 жылдардан бастап когнитивті</w:t>
      </w:r>
      <w:r w:rsidRPr="007413DF">
        <w:rPr>
          <w:rFonts w:ascii="Times New Roman" w:hAnsi="Times New Roman" w:cs="Times New Roman"/>
          <w:sz w:val="28"/>
          <w:szCs w:val="28"/>
          <w:lang w:val="kk-KZ"/>
        </w:rPr>
        <w:t xml:space="preserve"> терминтаным мәселелерімен жүйелі түрде айналысқан зерттеушінің бірі - В.Ф. Новодранова. Ғалым ғаламның тілдік бейнесі мен ғылыми бейнесі, термин мен ұғым, терминнің қалыптасуындағы кәсіби дискурстың орны, тілдік таным мен ғылыми танымның арақатынасы деген сұрақтар төңірегінде зерттеулер жүргізді. </w:t>
      </w: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Е.В. Голованова терминтанымның когнитивті-коммуникативті парадигма аясында дамуына назар аударып, тіл мен білім когнитивтік терминтанымның негізгі мәселесі деп тұжырымдады. Ғалым арнаулы білімнің метафоралануын кәсіби ортадағы когнитивтік механизмдер ретінде қарастырды. Терминологиялық атау берудің когнитивтік аспектілерін, кәсіби қарым-қатынас тілін, кәсіби тілдік тұлғаның мазмұны мен құрылымын а</w:t>
      </w:r>
      <w:r w:rsidR="00933823">
        <w:rPr>
          <w:rFonts w:ascii="Times New Roman" w:hAnsi="Times New Roman" w:cs="Times New Roman"/>
          <w:sz w:val="28"/>
          <w:szCs w:val="28"/>
          <w:lang w:val="kk-KZ"/>
        </w:rPr>
        <w:t>нықтады [38</w:t>
      </w:r>
      <w:r w:rsidRPr="007413DF">
        <w:rPr>
          <w:rFonts w:ascii="Times New Roman" w:hAnsi="Times New Roman" w:cs="Times New Roman"/>
          <w:sz w:val="28"/>
          <w:szCs w:val="28"/>
          <w:lang w:val="kk-KZ"/>
        </w:rPr>
        <w:t xml:space="preserve">, с. 45-89]. </w:t>
      </w: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Қазақ тіл білімінде антропоөзектік парадигманың дүниеге келуі жаңа зерттеу бағыттарының мақсаты мен міндеттерін айқындап берді. Тіліміздегі когнитивтік бағыт қазақ терминтанымының жаңа идеялардың ықпалымен зерттелуіне негіз болды. Танымдық тіл білімінің негізгі сұрақтары тіл мен таным, тіл мен білім, білімнің адам санасында қабылдану, өңделу, жарыққа шығу, сақталу, жеткізілу үдерістерімен байланысты екені анық. Пікірімізді нақтылай түсу үшін С.С.</w:t>
      </w:r>
      <w:r>
        <w:rPr>
          <w:rFonts w:ascii="Times New Roman" w:hAnsi="Times New Roman" w:cs="Times New Roman"/>
          <w:sz w:val="28"/>
          <w:szCs w:val="28"/>
          <w:lang w:val="kk-KZ"/>
        </w:rPr>
        <w:t xml:space="preserve"> </w:t>
      </w:r>
      <w:r w:rsidR="00B06D4D">
        <w:rPr>
          <w:rFonts w:ascii="Times New Roman" w:hAnsi="Times New Roman" w:cs="Times New Roman"/>
          <w:sz w:val="28"/>
          <w:szCs w:val="28"/>
          <w:lang w:val="kk-KZ"/>
        </w:rPr>
        <w:t xml:space="preserve">Исакованың </w:t>
      </w:r>
      <w:r w:rsidR="00E80967">
        <w:rPr>
          <w:rFonts w:ascii="Times New Roman" w:hAnsi="Times New Roman" w:cs="Times New Roman"/>
          <w:sz w:val="28"/>
          <w:szCs w:val="28"/>
          <w:lang w:val="kk-KZ"/>
        </w:rPr>
        <w:t xml:space="preserve">қазіргі терминтаным үздіксіз даму үстінде, оның ғылыми аппараты күн сайын толығуда, өйткені ғылым дамыған сайын жаңа терминдер дүниеге келеді </w:t>
      </w:r>
      <w:r>
        <w:rPr>
          <w:rFonts w:ascii="Times New Roman" w:hAnsi="Times New Roman" w:cs="Times New Roman"/>
          <w:sz w:val="28"/>
          <w:szCs w:val="28"/>
          <w:lang w:val="kk-KZ"/>
        </w:rPr>
        <w:t>[</w:t>
      </w:r>
      <w:r w:rsidR="00E05DD4">
        <w:rPr>
          <w:rFonts w:ascii="Times New Roman" w:hAnsi="Times New Roman" w:cs="Times New Roman"/>
          <w:sz w:val="28"/>
          <w:szCs w:val="28"/>
          <w:lang w:val="kk-KZ"/>
        </w:rPr>
        <w:t>47</w:t>
      </w:r>
      <w:r w:rsidRPr="007413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 </w:t>
      </w:r>
      <w:r w:rsidRPr="007413DF">
        <w:rPr>
          <w:rFonts w:ascii="Times New Roman" w:hAnsi="Times New Roman" w:cs="Times New Roman"/>
          <w:sz w:val="28"/>
          <w:szCs w:val="28"/>
          <w:lang w:val="kk-KZ"/>
        </w:rPr>
        <w:t xml:space="preserve">19] деген ойын келтіруге болады. Демек, бүгінгі </w:t>
      </w:r>
      <w:r w:rsidRPr="007413DF">
        <w:rPr>
          <w:rFonts w:ascii="Times New Roman" w:hAnsi="Times New Roman" w:cs="Times New Roman"/>
          <w:sz w:val="28"/>
          <w:szCs w:val="28"/>
          <w:lang w:val="kk-KZ"/>
        </w:rPr>
        <w:lastRenderedPageBreak/>
        <w:t>терминтанымдағы заманауи зерттеулер терминдік атаулар мен теориялық-тәжірибелік білімнің байланысын түсіндіруге ұмтылады.</w:t>
      </w:r>
    </w:p>
    <w:p w:rsidR="0088526E" w:rsidRPr="007413DF" w:rsidRDefault="0088526E" w:rsidP="0088526E">
      <w:pPr>
        <w:pStyle w:val="aa"/>
        <w:ind w:firstLine="709"/>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Қазақ тіл білімінде когнитивті терминтаным жаңа антропоөзектік парадигманың ұстанымдары негізінде пайда болды деп айтқанымызбен, жаңа ұғымға атау беру, жаңа терминдер жасау, оның ұғымдық және мазмұндық ерекшелігіне назар аудару алаш зиялыларының еңбектерінен бастау алатынын айтуымыз керек. Тіліміздің терминдерін арнайы зерттеп жүрген Ө. Айтбаев, А. Әбдірахманов, Б. Қалиұлы, С. Ақаев, Ш. Құрманбайұлы т.б. ғалымдар еңбектерінде аталған мәселе назардан тыс қалған жоқ. А. Байтұсынұлының пән сөздерін жасау қағидаттары мен терминжасам ұстанымдары </w:t>
      </w:r>
      <w:r>
        <w:rPr>
          <w:rFonts w:ascii="Times New Roman" w:hAnsi="Times New Roman" w:cs="Times New Roman"/>
          <w:sz w:val="28"/>
          <w:szCs w:val="28"/>
          <w:lang w:val="kk-KZ"/>
        </w:rPr>
        <w:t xml:space="preserve">тілші ғалымдар тарапынан жан-жақты зерттелді. </w:t>
      </w:r>
      <w:r w:rsidR="00113E06">
        <w:rPr>
          <w:rFonts w:ascii="Times New Roman" w:hAnsi="Times New Roman" w:cs="Times New Roman"/>
          <w:sz w:val="28"/>
          <w:szCs w:val="28"/>
          <w:lang w:val="kk-KZ"/>
        </w:rPr>
        <w:t>Ғалым</w:t>
      </w:r>
      <w:r w:rsidRPr="007413DF">
        <w:rPr>
          <w:rFonts w:ascii="Times New Roman" w:hAnsi="Times New Roman" w:cs="Times New Roman"/>
          <w:sz w:val="28"/>
          <w:szCs w:val="28"/>
          <w:lang w:val="kk-KZ"/>
        </w:rPr>
        <w:t xml:space="preserve"> </w:t>
      </w:r>
      <w:r w:rsidRPr="007D4D67">
        <w:rPr>
          <w:rFonts w:ascii="Times New Roman" w:hAnsi="Times New Roman" w:cs="Times New Roman"/>
          <w:sz w:val="28"/>
          <w:szCs w:val="28"/>
          <w:lang w:val="kk-KZ"/>
        </w:rPr>
        <w:t xml:space="preserve">Р. Нұрғалиев </w:t>
      </w:r>
      <w:r w:rsidR="007D4D67" w:rsidRPr="007D4D67">
        <w:rPr>
          <w:rFonts w:ascii="Times New Roman" w:hAnsi="Times New Roman" w:cs="Times New Roman"/>
          <w:sz w:val="28"/>
          <w:szCs w:val="28"/>
          <w:lang w:val="kk-KZ"/>
        </w:rPr>
        <w:t>терминнің анықтамасы нақты және көлемді болуы керек деп көрсетеді</w:t>
      </w:r>
      <w:r w:rsidRPr="007D4D67">
        <w:rPr>
          <w:rFonts w:ascii="Times New Roman" w:hAnsi="Times New Roman" w:cs="Times New Roman"/>
          <w:sz w:val="28"/>
          <w:szCs w:val="28"/>
          <w:lang w:val="kk-KZ"/>
        </w:rPr>
        <w:t xml:space="preserve"> </w:t>
      </w:r>
      <w:r w:rsidRPr="007413DF">
        <w:rPr>
          <w:rFonts w:ascii="Times New Roman" w:hAnsi="Times New Roman" w:cs="Times New Roman"/>
          <w:sz w:val="28"/>
          <w:szCs w:val="28"/>
          <w:lang w:val="kk-KZ"/>
        </w:rPr>
        <w:t>[</w:t>
      </w:r>
      <w:r w:rsidR="00E05DD4">
        <w:rPr>
          <w:rFonts w:ascii="Times New Roman" w:hAnsi="Times New Roman" w:cs="Times New Roman"/>
          <w:sz w:val="28"/>
          <w:szCs w:val="28"/>
          <w:lang w:val="kk-KZ"/>
        </w:rPr>
        <w:t>48</w:t>
      </w:r>
      <w:r>
        <w:rPr>
          <w:rFonts w:ascii="Times New Roman" w:hAnsi="Times New Roman" w:cs="Times New Roman"/>
          <w:sz w:val="28"/>
          <w:szCs w:val="28"/>
          <w:lang w:val="kk-KZ"/>
        </w:rPr>
        <w:t xml:space="preserve">, с. </w:t>
      </w:r>
      <w:r w:rsidRPr="007413DF">
        <w:rPr>
          <w:rFonts w:ascii="Times New Roman" w:hAnsi="Times New Roman" w:cs="Times New Roman"/>
          <w:sz w:val="28"/>
          <w:szCs w:val="28"/>
          <w:lang w:val="kk-KZ"/>
        </w:rPr>
        <w:t>19].</w:t>
      </w:r>
    </w:p>
    <w:p w:rsidR="0088526E" w:rsidRPr="00575C2D" w:rsidRDefault="0088526E" w:rsidP="0088526E">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А.</w:t>
      </w:r>
      <w:r>
        <w:rPr>
          <w:rFonts w:ascii="Times New Roman" w:hAnsi="Times New Roman" w:cs="Times New Roman"/>
          <w:sz w:val="28"/>
          <w:szCs w:val="28"/>
          <w:lang w:val="kk-KZ"/>
        </w:rPr>
        <w:t xml:space="preserve"> </w:t>
      </w:r>
      <w:r w:rsidRPr="007413DF">
        <w:rPr>
          <w:rFonts w:ascii="Times New Roman" w:hAnsi="Times New Roman" w:cs="Times New Roman"/>
          <w:sz w:val="28"/>
          <w:szCs w:val="28"/>
          <w:lang w:val="kk-KZ"/>
        </w:rPr>
        <w:t xml:space="preserve">Байтұрсынұлы еңбектеріндегі когнитивтік терминтаным алғышарттарын ғалым С.С. Исакова былай деп сипаттайды: «Ғалымның «Тіл </w:t>
      </w:r>
      <w:r w:rsidR="00C54943" w:rsidRPr="00C54943">
        <w:rPr>
          <w:szCs w:val="28"/>
          <w:lang w:val="kk-KZ"/>
        </w:rPr>
        <w:t>–</w:t>
      </w:r>
      <w:r w:rsidRPr="007413DF">
        <w:rPr>
          <w:rFonts w:ascii="Times New Roman" w:hAnsi="Times New Roman" w:cs="Times New Roman"/>
          <w:sz w:val="28"/>
          <w:szCs w:val="28"/>
          <w:lang w:val="kk-KZ"/>
        </w:rPr>
        <w:t xml:space="preserve"> құрал» еңбегіндегі қазақ тіл білімі ұғымдарының тууы, </w:t>
      </w:r>
      <w:r w:rsidR="009C4313">
        <w:rPr>
          <w:rFonts w:ascii="Times New Roman" w:hAnsi="Times New Roman" w:cs="Times New Roman"/>
          <w:sz w:val="28"/>
          <w:szCs w:val="28"/>
          <w:lang w:val="kk-KZ"/>
        </w:rPr>
        <w:t>пәндік ұғымдарға сәйкес келетін атаудың таңдалуы, мағыналарының нақтылануы ғалымның ойлау үдерісінің нәтижесінде пайда болғанын көрсетеді. Сонымен бірге тек ойлау үдерісі емес, дискурстық жағдаятта өткендігін айтуға болады. Ғалым қазақ тіл білімі туралы жазған ғылыми мәтіндері арқылы өзінің когнитивтік іс-әрекетін көрсетеді, сол ғылым саласының ұғымдар жүйесін қалыптастыруға ұмтылады. Ұ</w:t>
      </w:r>
      <w:r w:rsidRPr="007413DF">
        <w:rPr>
          <w:rFonts w:ascii="Times New Roman" w:hAnsi="Times New Roman" w:cs="Times New Roman"/>
          <w:sz w:val="28"/>
          <w:szCs w:val="28"/>
          <w:lang w:val="kk-KZ"/>
        </w:rPr>
        <w:t xml:space="preserve">ғым атауы ретінде таңдап алған пән сөзінің когнитивтік-семантикалық </w:t>
      </w:r>
      <w:r w:rsidR="009C4313">
        <w:rPr>
          <w:rFonts w:ascii="Times New Roman" w:hAnsi="Times New Roman" w:cs="Times New Roman"/>
          <w:sz w:val="28"/>
          <w:szCs w:val="28"/>
          <w:lang w:val="kk-KZ"/>
        </w:rPr>
        <w:t xml:space="preserve">құрылысын терең зерделеуден өткізеді. </w:t>
      </w:r>
      <w:r w:rsidRPr="007413DF">
        <w:rPr>
          <w:rFonts w:ascii="Times New Roman" w:hAnsi="Times New Roman" w:cs="Times New Roman"/>
          <w:sz w:val="28"/>
          <w:szCs w:val="28"/>
          <w:lang w:val="kk-KZ"/>
        </w:rPr>
        <w:t>Ғалым</w:t>
      </w:r>
      <w:r w:rsidR="009C4313">
        <w:rPr>
          <w:rFonts w:ascii="Times New Roman" w:hAnsi="Times New Roman" w:cs="Times New Roman"/>
          <w:sz w:val="28"/>
          <w:szCs w:val="28"/>
          <w:lang w:val="kk-KZ"/>
        </w:rPr>
        <w:t xml:space="preserve"> пән сөздерін жасау барысында келесідей когнитивтік іс-әрекеттер жасайды: </w:t>
      </w:r>
      <w:r w:rsidRPr="007413DF">
        <w:rPr>
          <w:rFonts w:ascii="Times New Roman" w:hAnsi="Times New Roman" w:cs="Times New Roman"/>
          <w:sz w:val="28"/>
          <w:szCs w:val="28"/>
          <w:lang w:val="kk-KZ"/>
        </w:rPr>
        <w:t>қазақ балаларын сауаттандыру үшін оқулық жазуды, пән сөздерін жасауды негіздеуі; тілді үйре</w:t>
      </w:r>
      <w:r w:rsidR="009C4313">
        <w:rPr>
          <w:rFonts w:ascii="Times New Roman" w:hAnsi="Times New Roman" w:cs="Times New Roman"/>
          <w:sz w:val="28"/>
          <w:szCs w:val="28"/>
          <w:lang w:val="kk-KZ"/>
        </w:rPr>
        <w:t xml:space="preserve">ту, оның әдістемесін құрастыру, </w:t>
      </w:r>
      <w:r w:rsidRPr="007413DF">
        <w:rPr>
          <w:rFonts w:ascii="Times New Roman" w:hAnsi="Times New Roman" w:cs="Times New Roman"/>
          <w:sz w:val="28"/>
          <w:szCs w:val="28"/>
          <w:lang w:val="kk-KZ"/>
        </w:rPr>
        <w:t>тіл білімі</w:t>
      </w:r>
      <w:r w:rsidR="009C4313">
        <w:rPr>
          <w:rFonts w:ascii="Times New Roman" w:hAnsi="Times New Roman" w:cs="Times New Roman"/>
          <w:sz w:val="28"/>
          <w:szCs w:val="28"/>
          <w:lang w:val="kk-KZ"/>
        </w:rPr>
        <w:t xml:space="preserve">ндегі шетелдік әдебиеттермен танысады, сыни көзқараспен </w:t>
      </w:r>
      <w:r w:rsidR="00B13094">
        <w:rPr>
          <w:rFonts w:ascii="Times New Roman" w:hAnsi="Times New Roman" w:cs="Times New Roman"/>
          <w:sz w:val="28"/>
          <w:szCs w:val="28"/>
          <w:lang w:val="kk-KZ"/>
        </w:rPr>
        <w:t xml:space="preserve">зерделейді, өзіндік тұжырымдар жасайды; </w:t>
      </w:r>
      <w:r w:rsidRPr="007413DF">
        <w:rPr>
          <w:rFonts w:ascii="Times New Roman" w:hAnsi="Times New Roman" w:cs="Times New Roman"/>
          <w:sz w:val="28"/>
          <w:szCs w:val="28"/>
          <w:lang w:val="kk-KZ"/>
        </w:rPr>
        <w:t xml:space="preserve"> </w:t>
      </w:r>
      <w:r w:rsidR="00B13094">
        <w:rPr>
          <w:rFonts w:ascii="Times New Roman" w:hAnsi="Times New Roman" w:cs="Times New Roman"/>
          <w:sz w:val="28"/>
          <w:szCs w:val="28"/>
          <w:lang w:val="kk-KZ"/>
        </w:rPr>
        <w:t xml:space="preserve">әріптестерімен ой бөліседі, ғылыми қауымдастық алдында пікір білдіреді, баяндама жасайды, ұсынған пән атауын талқылауға салады т.б.» </w:t>
      </w:r>
      <w:r w:rsidRPr="007413DF">
        <w:rPr>
          <w:rFonts w:ascii="Times New Roman" w:hAnsi="Times New Roman" w:cs="Times New Roman"/>
          <w:sz w:val="28"/>
          <w:szCs w:val="28"/>
          <w:lang w:val="kk-KZ"/>
        </w:rPr>
        <w:t>[</w:t>
      </w:r>
      <w:r w:rsidR="00E05DD4">
        <w:rPr>
          <w:rFonts w:ascii="Times New Roman" w:hAnsi="Times New Roman" w:cs="Times New Roman"/>
          <w:sz w:val="28"/>
          <w:szCs w:val="28"/>
          <w:lang w:val="kk-KZ"/>
        </w:rPr>
        <w:t>49</w:t>
      </w:r>
      <w:r w:rsidRPr="007413DF">
        <w:rPr>
          <w:rFonts w:ascii="Times New Roman" w:hAnsi="Times New Roman" w:cs="Times New Roman"/>
          <w:sz w:val="28"/>
          <w:szCs w:val="28"/>
          <w:lang w:val="kk-KZ"/>
        </w:rPr>
        <w:t xml:space="preserve">, p. </w:t>
      </w:r>
      <w:r w:rsidRPr="00575C2D">
        <w:rPr>
          <w:rFonts w:ascii="Times New Roman" w:hAnsi="Times New Roman" w:cs="Times New Roman"/>
          <w:sz w:val="28"/>
          <w:szCs w:val="28"/>
          <w:lang w:val="kk-KZ"/>
        </w:rPr>
        <w:t>55].</w:t>
      </w:r>
    </w:p>
    <w:p w:rsidR="0088526E" w:rsidRPr="007413DF" w:rsidRDefault="0088526E" w:rsidP="0088526E">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Кез келген термин тыңдарманға түсінікті болуы керек, бұл терминге қойылатын талаптардың ең негізгісі саналады.  Бұл туралы А. Байтұрсынұлы былай деп жазады: «Тіл дәлдігі деп ойлаған ұғымға сөз мағынасы сәйкес келуі айтылады. Ұғымға сөз дәл келу үшін сөздің мағынасын дұрыс айыра білу керек» [</w:t>
      </w:r>
      <w:r w:rsidR="00E05DD4">
        <w:rPr>
          <w:rFonts w:ascii="Times New Roman" w:hAnsi="Times New Roman" w:cs="Times New Roman"/>
          <w:sz w:val="28"/>
          <w:szCs w:val="28"/>
          <w:lang w:val="kk-KZ"/>
        </w:rPr>
        <w:t>50</w:t>
      </w:r>
      <w:r w:rsidRPr="007413DF">
        <w:rPr>
          <w:rFonts w:ascii="Times New Roman" w:hAnsi="Times New Roman" w:cs="Times New Roman"/>
          <w:sz w:val="28"/>
          <w:szCs w:val="28"/>
          <w:lang w:val="kk-KZ"/>
        </w:rPr>
        <w:t>, б. 352]. Ғалым ұғым мен сөздің бір-біріне сәйкес келуі оны түсінудің кепілі екенін атап көрсетіп отыр. Осындай ұстанымды ғалымның жасаған терминдерінің әрбірінен көруге болады, сондықтан да олар күні бүгінге дейін халық игілігіне айналып отыр.</w:t>
      </w:r>
    </w:p>
    <w:p w:rsidR="008A0314" w:rsidRDefault="0088526E" w:rsidP="0088526E">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Қазақ тіл білімінде когнитивтік терминтанымға арналған зерттеулер орыс тіл білімімен салыстырғанда (орыс тіл білімінде монография, докторлық, кандидаттық диссертация, мақала түріндегі 100-ден аса еңбек жарық көрген) өте аз. Қазақ когнитивтік терминтанымы 2007-2022 жылдар аралығында  1 кандидаттық, 2 докторлық, 1 философия докторы дәрежесіне іздену үшін жазылған диссертацияның зерттеу нысанына айналған. Төмендегі кестеге </w:t>
      </w:r>
      <w:r w:rsidR="00965041">
        <w:rPr>
          <w:rFonts w:ascii="Times New Roman" w:hAnsi="Times New Roman" w:cs="Times New Roman"/>
          <w:sz w:val="28"/>
          <w:szCs w:val="28"/>
          <w:lang w:val="kk-KZ"/>
        </w:rPr>
        <w:t xml:space="preserve">(кесте </w:t>
      </w:r>
      <w:r w:rsidRPr="007413DF">
        <w:rPr>
          <w:rFonts w:ascii="Times New Roman" w:hAnsi="Times New Roman" w:cs="Times New Roman"/>
          <w:sz w:val="28"/>
          <w:szCs w:val="28"/>
          <w:lang w:val="kk-KZ"/>
        </w:rPr>
        <w:t>3) назар аударыңыз.</w:t>
      </w:r>
    </w:p>
    <w:p w:rsidR="00720824" w:rsidRDefault="00720824" w:rsidP="00720824">
      <w:pPr>
        <w:shd w:val="clear" w:color="auto" w:fill="FFFFFF"/>
        <w:spacing w:after="0" w:line="240" w:lineRule="auto"/>
        <w:jc w:val="both"/>
        <w:rPr>
          <w:rFonts w:ascii="Times New Roman" w:hAnsi="Times New Roman" w:cs="Times New Roman"/>
          <w:sz w:val="28"/>
          <w:szCs w:val="28"/>
          <w:lang w:val="kk-KZ"/>
        </w:rPr>
      </w:pPr>
    </w:p>
    <w:p w:rsidR="00720824" w:rsidRDefault="00965041" w:rsidP="00720824">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w:t>
      </w:r>
      <w:r w:rsidR="00720824" w:rsidRPr="007413DF">
        <w:rPr>
          <w:rFonts w:ascii="Times New Roman" w:hAnsi="Times New Roman" w:cs="Times New Roman"/>
          <w:sz w:val="28"/>
          <w:szCs w:val="28"/>
          <w:lang w:val="kk-KZ"/>
        </w:rPr>
        <w:t>3 – Қазақ когнитивтік терминтанымының диссертация деңгейінде зерттелуі</w:t>
      </w:r>
    </w:p>
    <w:p w:rsidR="00965041" w:rsidRDefault="00965041" w:rsidP="00720824">
      <w:pPr>
        <w:shd w:val="clear" w:color="auto" w:fill="FFFFFF"/>
        <w:spacing w:after="0" w:line="240" w:lineRule="auto"/>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704"/>
        <w:gridCol w:w="2268"/>
        <w:gridCol w:w="6662"/>
      </w:tblGrid>
      <w:tr w:rsidR="00965041" w:rsidRPr="007413DF" w:rsidTr="000D7FDF">
        <w:tc>
          <w:tcPr>
            <w:tcW w:w="704" w:type="dxa"/>
          </w:tcPr>
          <w:p w:rsidR="00965041" w:rsidRPr="000D7FDF" w:rsidRDefault="00965041" w:rsidP="002C619F">
            <w:pPr>
              <w:jc w:val="center"/>
              <w:rPr>
                <w:rFonts w:ascii="Times New Roman" w:hAnsi="Times New Roman" w:cs="Times New Roman"/>
                <w:sz w:val="26"/>
                <w:szCs w:val="26"/>
                <w:lang w:val="kk-KZ"/>
              </w:rPr>
            </w:pPr>
            <w:r w:rsidRPr="000D7FDF">
              <w:rPr>
                <w:rFonts w:ascii="Times New Roman" w:hAnsi="Times New Roman" w:cs="Times New Roman"/>
                <w:sz w:val="26"/>
                <w:szCs w:val="26"/>
                <w:lang w:val="kk-KZ"/>
              </w:rPr>
              <w:t>Р/с</w:t>
            </w:r>
          </w:p>
        </w:tc>
        <w:tc>
          <w:tcPr>
            <w:tcW w:w="2268" w:type="dxa"/>
          </w:tcPr>
          <w:p w:rsidR="00965041" w:rsidRPr="000D7FDF" w:rsidRDefault="00965041" w:rsidP="002C619F">
            <w:pPr>
              <w:jc w:val="center"/>
              <w:rPr>
                <w:rFonts w:ascii="Times New Roman" w:hAnsi="Times New Roman" w:cs="Times New Roman"/>
                <w:sz w:val="26"/>
                <w:szCs w:val="26"/>
                <w:lang w:val="kk-KZ"/>
              </w:rPr>
            </w:pPr>
            <w:r w:rsidRPr="000D7FDF">
              <w:rPr>
                <w:rFonts w:ascii="Times New Roman" w:hAnsi="Times New Roman" w:cs="Times New Roman"/>
                <w:sz w:val="26"/>
                <w:szCs w:val="26"/>
                <w:lang w:val="kk-KZ"/>
              </w:rPr>
              <w:t>Авторы</w:t>
            </w:r>
          </w:p>
        </w:tc>
        <w:tc>
          <w:tcPr>
            <w:tcW w:w="6662" w:type="dxa"/>
          </w:tcPr>
          <w:p w:rsidR="00965041" w:rsidRPr="000D7FDF" w:rsidRDefault="00965041" w:rsidP="002C619F">
            <w:pPr>
              <w:jc w:val="center"/>
              <w:rPr>
                <w:rFonts w:ascii="Times New Roman" w:hAnsi="Times New Roman" w:cs="Times New Roman"/>
                <w:sz w:val="26"/>
                <w:szCs w:val="26"/>
                <w:lang w:val="kk-KZ"/>
              </w:rPr>
            </w:pPr>
            <w:r w:rsidRPr="000D7FDF">
              <w:rPr>
                <w:rFonts w:ascii="Times New Roman" w:hAnsi="Times New Roman" w:cs="Times New Roman"/>
                <w:sz w:val="26"/>
                <w:szCs w:val="26"/>
                <w:lang w:val="kk-KZ"/>
              </w:rPr>
              <w:t>Зерттеудің атауы</w:t>
            </w:r>
          </w:p>
        </w:tc>
      </w:tr>
      <w:tr w:rsidR="00965041" w:rsidRPr="00DF0AA9" w:rsidTr="000D7FDF">
        <w:tc>
          <w:tcPr>
            <w:tcW w:w="704" w:type="dxa"/>
          </w:tcPr>
          <w:p w:rsidR="00965041" w:rsidRPr="000D7FDF" w:rsidRDefault="00965041"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1</w:t>
            </w:r>
          </w:p>
        </w:tc>
        <w:tc>
          <w:tcPr>
            <w:tcW w:w="2268" w:type="dxa"/>
          </w:tcPr>
          <w:p w:rsidR="00965041" w:rsidRPr="000D7FDF" w:rsidRDefault="00965041"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М.Т. Қожаева</w:t>
            </w:r>
          </w:p>
        </w:tc>
        <w:tc>
          <w:tcPr>
            <w:tcW w:w="6662" w:type="dxa"/>
          </w:tcPr>
          <w:p w:rsidR="00965041" w:rsidRPr="000D7FDF" w:rsidRDefault="00965041"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Аударматану терминдерінің когнитивтік-семантикалық құрылымы: 10.02.02 – Қазақ тілі: филол. ғыл. канд. ... дисс. – Алматы, 2007. - 133 б.</w:t>
            </w:r>
          </w:p>
        </w:tc>
      </w:tr>
      <w:tr w:rsidR="00965041" w:rsidRPr="007413DF" w:rsidTr="000D7FDF">
        <w:tc>
          <w:tcPr>
            <w:tcW w:w="704" w:type="dxa"/>
          </w:tcPr>
          <w:p w:rsidR="00965041" w:rsidRPr="000D7FDF" w:rsidRDefault="00965041"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2</w:t>
            </w:r>
          </w:p>
        </w:tc>
        <w:tc>
          <w:tcPr>
            <w:tcW w:w="2268" w:type="dxa"/>
          </w:tcPr>
          <w:p w:rsidR="00965041" w:rsidRPr="000D7FDF" w:rsidRDefault="00965041"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А.Х. Азаматова</w:t>
            </w:r>
          </w:p>
        </w:tc>
        <w:tc>
          <w:tcPr>
            <w:tcW w:w="6662" w:type="dxa"/>
          </w:tcPr>
          <w:p w:rsidR="00965041" w:rsidRPr="000D7FDF" w:rsidRDefault="00965041" w:rsidP="002C619F">
            <w:pPr>
              <w:pStyle w:val="3"/>
              <w:shd w:val="clear" w:color="auto" w:fill="FFFFFF"/>
              <w:spacing w:before="0"/>
              <w:jc w:val="both"/>
              <w:outlineLvl w:val="2"/>
              <w:rPr>
                <w:rFonts w:ascii="Times New Roman" w:hAnsi="Times New Roman" w:cs="Times New Roman"/>
                <w:color w:val="auto"/>
                <w:sz w:val="26"/>
                <w:szCs w:val="26"/>
                <w:lang w:val="kk-KZ"/>
              </w:rPr>
            </w:pPr>
            <w:r w:rsidRPr="000D7FDF">
              <w:rPr>
                <w:rFonts w:ascii="Times New Roman" w:hAnsi="Times New Roman" w:cs="Times New Roman"/>
                <w:bCs/>
                <w:color w:val="auto"/>
                <w:sz w:val="26"/>
                <w:szCs w:val="26"/>
                <w:lang w:val="kk-KZ"/>
              </w:rPr>
              <w:t xml:space="preserve">Метаязык лингвистики: семантика, прагматика: Дисс. </w:t>
            </w:r>
            <w:r w:rsidRPr="000D7FDF">
              <w:rPr>
                <w:rFonts w:ascii="Times New Roman" w:hAnsi="Times New Roman" w:cs="Times New Roman"/>
                <w:bCs/>
                <w:color w:val="auto"/>
                <w:sz w:val="26"/>
                <w:szCs w:val="26"/>
                <w:shd w:val="clear" w:color="auto" w:fill="FFFFFF"/>
                <w:lang w:val="kk-KZ"/>
              </w:rPr>
              <w:t>на соискание ученой степени</w:t>
            </w:r>
            <w:r w:rsidRPr="000D7FDF">
              <w:rPr>
                <w:rFonts w:ascii="Times New Roman" w:hAnsi="Times New Roman" w:cs="Times New Roman"/>
                <w:color w:val="auto"/>
                <w:sz w:val="26"/>
                <w:szCs w:val="26"/>
                <w:shd w:val="clear" w:color="auto" w:fill="FFFFFF"/>
                <w:lang w:val="kk-KZ"/>
              </w:rPr>
              <w:t> д.филол.н. – Алматы, 2008. – 296 с.</w:t>
            </w:r>
          </w:p>
        </w:tc>
      </w:tr>
      <w:tr w:rsidR="00965041" w:rsidRPr="007413DF" w:rsidTr="000D7FDF">
        <w:tc>
          <w:tcPr>
            <w:tcW w:w="704" w:type="dxa"/>
          </w:tcPr>
          <w:p w:rsidR="00965041" w:rsidRPr="000D7FDF" w:rsidRDefault="00965041"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3</w:t>
            </w:r>
          </w:p>
        </w:tc>
        <w:tc>
          <w:tcPr>
            <w:tcW w:w="2268" w:type="dxa"/>
          </w:tcPr>
          <w:p w:rsidR="00965041" w:rsidRPr="000D7FDF" w:rsidRDefault="00965041"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С.С. Исакова</w:t>
            </w:r>
          </w:p>
        </w:tc>
        <w:tc>
          <w:tcPr>
            <w:tcW w:w="6662" w:type="dxa"/>
          </w:tcPr>
          <w:p w:rsidR="00965041" w:rsidRPr="000D7FDF" w:rsidRDefault="00965041"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Қазақ терминтанымының когнитивтік-прагматикалық аспектісі: 10.02.02 – Қазақ тілі: филол. ғыл. док.... дисс. – Алматы, 2008. – 354 б.</w:t>
            </w:r>
          </w:p>
        </w:tc>
      </w:tr>
      <w:tr w:rsidR="00965041" w:rsidRPr="00DF0AA9" w:rsidTr="000D7FDF">
        <w:tc>
          <w:tcPr>
            <w:tcW w:w="704" w:type="dxa"/>
          </w:tcPr>
          <w:p w:rsidR="00965041" w:rsidRPr="000D7FDF" w:rsidRDefault="00965041" w:rsidP="00965041">
            <w:pPr>
              <w:rPr>
                <w:rFonts w:ascii="Times New Roman" w:hAnsi="Times New Roman" w:cs="Times New Roman"/>
                <w:sz w:val="26"/>
                <w:szCs w:val="26"/>
                <w:lang w:val="kk-KZ"/>
              </w:rPr>
            </w:pPr>
            <w:r w:rsidRPr="000D7FDF">
              <w:rPr>
                <w:rFonts w:ascii="Times New Roman" w:hAnsi="Times New Roman" w:cs="Times New Roman"/>
                <w:sz w:val="26"/>
                <w:szCs w:val="26"/>
                <w:lang w:val="kk-KZ"/>
              </w:rPr>
              <w:t>4</w:t>
            </w:r>
          </w:p>
        </w:tc>
        <w:tc>
          <w:tcPr>
            <w:tcW w:w="2268" w:type="dxa"/>
          </w:tcPr>
          <w:p w:rsidR="00965041" w:rsidRPr="000D7FDF" w:rsidRDefault="00965041" w:rsidP="00965041">
            <w:pPr>
              <w:rPr>
                <w:rFonts w:ascii="Times New Roman" w:hAnsi="Times New Roman" w:cs="Times New Roman"/>
                <w:sz w:val="26"/>
                <w:szCs w:val="26"/>
                <w:lang w:val="kk-KZ"/>
              </w:rPr>
            </w:pPr>
            <w:r w:rsidRPr="000D7FDF">
              <w:rPr>
                <w:rFonts w:ascii="Times New Roman" w:hAnsi="Times New Roman" w:cs="Times New Roman"/>
                <w:sz w:val="26"/>
                <w:szCs w:val="26"/>
                <w:lang w:val="kk-KZ"/>
              </w:rPr>
              <w:t>Н.У. Абдуллина</w:t>
            </w:r>
          </w:p>
        </w:tc>
        <w:tc>
          <w:tcPr>
            <w:tcW w:w="6662" w:type="dxa"/>
          </w:tcPr>
          <w:p w:rsidR="00965041" w:rsidRPr="000D7FDF" w:rsidRDefault="00965041" w:rsidP="0096504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Қазақ тіліндегі терминологиялық бірліктерді қалыптастырудағы когнитивтік құрылымдар репрезентациясы: 6D021300 – Лингвистика: Философия докторы (PhD) дәрежесін алу үшін дайындалған диссертация. – Алматы, 2022. – 171 б.</w:t>
            </w:r>
          </w:p>
        </w:tc>
      </w:tr>
    </w:tbl>
    <w:p w:rsidR="008A0314" w:rsidRPr="00965041" w:rsidRDefault="008A0314" w:rsidP="00965041">
      <w:pPr>
        <w:pStyle w:val="ad"/>
        <w:spacing w:before="0" w:beforeAutospacing="0" w:after="0" w:afterAutospacing="0"/>
        <w:rPr>
          <w:lang w:val="kk-KZ"/>
        </w:rPr>
      </w:pPr>
    </w:p>
    <w:p w:rsidR="0088526E" w:rsidRPr="007413DF" w:rsidRDefault="0088526E" w:rsidP="00965041">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М.Т. Қожаева тілімізде когнитивтік терминтанымның зерттелу деңгейіне назар аудару қажеттегін былай деп сипаттайды: «Қазақ тілінің терминдері белгілі шамада терминологиялық аталымның соңғы нәтижесі, өнімі ретінде қарастырылды (Ш. Құрманбайұлы), сонымен қатар лингвистикалық бірліктер ретінде олардың т</w:t>
      </w:r>
      <w:r w:rsidR="00D734E8">
        <w:rPr>
          <w:rFonts w:ascii="Times New Roman" w:hAnsi="Times New Roman" w:cs="Times New Roman"/>
          <w:sz w:val="28"/>
          <w:szCs w:val="28"/>
          <w:lang w:val="kk-KZ"/>
        </w:rPr>
        <w:t>ілдік қасиеттері мен белгілері т</w:t>
      </w:r>
      <w:r w:rsidRPr="007413DF">
        <w:rPr>
          <w:rFonts w:ascii="Times New Roman" w:hAnsi="Times New Roman" w:cs="Times New Roman"/>
          <w:sz w:val="28"/>
          <w:szCs w:val="28"/>
          <w:lang w:val="kk-KZ"/>
        </w:rPr>
        <w:t>олық зерттеліп пайдаланылды (Ө. Айтбаев). Дегенмен, қазақ терминдерін аталымдау мен функциялауда адамның танымдық және менталдық қызметі (когниция) лингвистикалық зерттеу пәні болып қалыптаса қойған жоқ» [</w:t>
      </w:r>
      <w:r w:rsidR="00E05DD4">
        <w:rPr>
          <w:rFonts w:ascii="Times New Roman" w:hAnsi="Times New Roman" w:cs="Times New Roman"/>
          <w:sz w:val="28"/>
          <w:szCs w:val="28"/>
          <w:lang w:val="kk-KZ"/>
        </w:rPr>
        <w:t>51</w:t>
      </w:r>
      <w:r w:rsidRPr="007413DF">
        <w:rPr>
          <w:rFonts w:ascii="Times New Roman" w:hAnsi="Times New Roman" w:cs="Times New Roman"/>
          <w:sz w:val="28"/>
          <w:szCs w:val="28"/>
          <w:lang w:val="kk-KZ"/>
        </w:rPr>
        <w:t xml:space="preserve">, б. 18]. Зерттеуші терминнің когнитивтік сипатын ашу үшін атау мәнді күрделі құрылымдардың семалық белгілерін анықтап, дефинициясына талдау жасау қажеттігін айтады, ғылыми ұғымның тілдік санада қабылданып, өңделіп, сөз арқылы бекітілуіндегі ойлау үдерістерін талдау маңызды деп көрсетеді. </w:t>
      </w:r>
    </w:p>
    <w:p w:rsidR="0088526E" w:rsidRPr="007413DF" w:rsidRDefault="0088526E" w:rsidP="0088526E">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А.Х. Азаматова зерттеуінде тіл білімі метатіліндегі терминологиялық аталымның когнитивті-прагматикалық ерекшелігін сипаттаған. Тіл білімі метатілі жүйелілік, прагматикалық, құрылымдық-семантикалық, лексикографиялық аспектіде жан-жақты зерттелген. Терминдердің лингвотерминологиялық кеңістікте өтетін өзара байланысы мен ерекшелігі анықталған. Кірме терминдердің, жаңадан жасалған терминдердің пайда болу үдерістері, мағыналық ерекшеліктері сараланған [</w:t>
      </w:r>
      <w:r w:rsidR="00E05DD4">
        <w:rPr>
          <w:rFonts w:ascii="Times New Roman" w:hAnsi="Times New Roman" w:cs="Times New Roman"/>
          <w:sz w:val="28"/>
          <w:szCs w:val="28"/>
          <w:lang w:val="kk-KZ"/>
        </w:rPr>
        <w:t>52</w:t>
      </w:r>
      <w:r w:rsidRPr="007413DF">
        <w:rPr>
          <w:rFonts w:ascii="Times New Roman" w:hAnsi="Times New Roman" w:cs="Times New Roman"/>
          <w:sz w:val="28"/>
          <w:szCs w:val="28"/>
          <w:lang w:val="kk-KZ"/>
        </w:rPr>
        <w:t>].</w:t>
      </w:r>
    </w:p>
    <w:p w:rsidR="0088526E" w:rsidRPr="00661505" w:rsidRDefault="0088526E" w:rsidP="0088526E">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С.С. Исакова зерттеуінде когнитивтік терминтаным, терминдерді реттеу теориясының метатілін анықтаған, терминологиялық нормалау мәселелерін қарастырған. Кәсіби тілдік тұлға ұғымын талдай отырып, оның тілдік таңбалық жүйесімен байланысы көрсетілген. Ғалым қоғамдық ғылымдар терминдері бойынша терминнің кәсіби тілдік тұлға дискурсының бірлігі екенін дәлелдеген. Зерттеуші дәстүрлі терминтаным мен когнитивтік терминтанымның негізгі ұстанымдарын салыстыра отырып талдаған [</w:t>
      </w:r>
      <w:r w:rsidR="00E05DD4" w:rsidRPr="00187677">
        <w:rPr>
          <w:rFonts w:ascii="Times New Roman" w:hAnsi="Times New Roman" w:cs="Times New Roman"/>
          <w:sz w:val="28"/>
          <w:szCs w:val="28"/>
          <w:lang w:val="kk-KZ"/>
        </w:rPr>
        <w:t>22</w:t>
      </w:r>
      <w:r w:rsidR="00187677" w:rsidRPr="00187677">
        <w:rPr>
          <w:rFonts w:ascii="Times New Roman" w:hAnsi="Times New Roman" w:cs="Times New Roman"/>
          <w:sz w:val="28"/>
          <w:szCs w:val="28"/>
          <w:lang w:val="kk-KZ"/>
        </w:rPr>
        <w:t>, б. 117-229</w:t>
      </w:r>
      <w:r w:rsidRPr="00187677">
        <w:rPr>
          <w:rFonts w:ascii="Times New Roman" w:hAnsi="Times New Roman" w:cs="Times New Roman"/>
          <w:sz w:val="28"/>
          <w:szCs w:val="28"/>
          <w:lang w:val="kk-KZ"/>
        </w:rPr>
        <w:t>].</w:t>
      </w:r>
      <w:r w:rsidRPr="007413DF">
        <w:rPr>
          <w:rFonts w:ascii="Times New Roman" w:hAnsi="Times New Roman" w:cs="Times New Roman"/>
          <w:sz w:val="28"/>
          <w:szCs w:val="28"/>
          <w:lang w:val="kk-KZ"/>
        </w:rPr>
        <w:t xml:space="preserve"> Зерттеуші: </w:t>
      </w:r>
      <w:r w:rsidRPr="007413DF">
        <w:rPr>
          <w:rFonts w:ascii="Times New Roman" w:hAnsi="Times New Roman" w:cs="Times New Roman"/>
          <w:sz w:val="28"/>
          <w:szCs w:val="28"/>
          <w:lang w:val="kk-KZ"/>
        </w:rPr>
        <w:lastRenderedPageBreak/>
        <w:t>«Когнитивтік терминтанымның басты принципі адаммен байланыс болып табылады, бұл оны антропоцентристік тұрғыдан, ал әдеттегі терминтаным теориясын терминцентристік және лингвоцентристік тұрғыдан қарастыруға мүмкіндік береді» деп атап көрсетеді [</w:t>
      </w:r>
      <w:r w:rsidR="00E05DD4">
        <w:rPr>
          <w:rFonts w:ascii="Times New Roman" w:hAnsi="Times New Roman" w:cs="Times New Roman"/>
          <w:sz w:val="28"/>
          <w:szCs w:val="28"/>
          <w:lang w:val="kk-KZ"/>
        </w:rPr>
        <w:t>22</w:t>
      </w:r>
      <w:r w:rsidRPr="007413DF">
        <w:rPr>
          <w:rFonts w:ascii="Times New Roman" w:hAnsi="Times New Roman" w:cs="Times New Roman"/>
          <w:sz w:val="28"/>
          <w:szCs w:val="28"/>
          <w:lang w:val="kk-KZ"/>
        </w:rPr>
        <w:t>, б. 185].</w:t>
      </w:r>
      <w:r w:rsidR="00661505" w:rsidRPr="00661505">
        <w:rPr>
          <w:rFonts w:ascii="Times New Roman" w:hAnsi="Times New Roman" w:cs="Times New Roman"/>
          <w:sz w:val="28"/>
          <w:szCs w:val="28"/>
          <w:lang w:val="kk-KZ"/>
        </w:rPr>
        <w:t xml:space="preserve"> </w:t>
      </w:r>
      <w:r w:rsidR="00661505" w:rsidRPr="007413DF">
        <w:rPr>
          <w:rFonts w:ascii="Times New Roman" w:hAnsi="Times New Roman" w:cs="Times New Roman"/>
          <w:sz w:val="28"/>
          <w:szCs w:val="28"/>
          <w:lang w:val="kk-KZ"/>
        </w:rPr>
        <w:t>Н.У. Абдуллина</w:t>
      </w:r>
      <w:r w:rsidR="00661505">
        <w:rPr>
          <w:rFonts w:ascii="Times New Roman" w:hAnsi="Times New Roman" w:cs="Times New Roman"/>
          <w:sz w:val="28"/>
          <w:szCs w:val="28"/>
          <w:lang w:val="kk-KZ"/>
        </w:rPr>
        <w:t xml:space="preserve"> қазақ тіл білімі терминдерінің когнитивтік сипатын анықтауға ұмтылыс жасаған </w:t>
      </w:r>
      <w:r w:rsidR="00661505" w:rsidRPr="00661505">
        <w:rPr>
          <w:rFonts w:ascii="Times New Roman" w:hAnsi="Times New Roman" w:cs="Times New Roman"/>
          <w:sz w:val="28"/>
          <w:szCs w:val="28"/>
          <w:lang w:val="kk-KZ"/>
        </w:rPr>
        <w:t>[</w:t>
      </w:r>
      <w:r w:rsidR="00661505">
        <w:rPr>
          <w:rFonts w:ascii="Times New Roman" w:hAnsi="Times New Roman" w:cs="Times New Roman"/>
          <w:sz w:val="28"/>
          <w:szCs w:val="28"/>
          <w:lang w:val="kk-KZ"/>
        </w:rPr>
        <w:t>53</w:t>
      </w:r>
      <w:r w:rsidR="00661505" w:rsidRPr="00661505">
        <w:rPr>
          <w:rFonts w:ascii="Times New Roman" w:hAnsi="Times New Roman" w:cs="Times New Roman"/>
          <w:sz w:val="28"/>
          <w:szCs w:val="28"/>
          <w:lang w:val="kk-KZ"/>
        </w:rPr>
        <w:t>]</w:t>
      </w:r>
      <w:r w:rsidR="00661505">
        <w:rPr>
          <w:rFonts w:ascii="Times New Roman" w:hAnsi="Times New Roman" w:cs="Times New Roman"/>
          <w:sz w:val="28"/>
          <w:szCs w:val="28"/>
          <w:lang w:val="kk-KZ"/>
        </w:rPr>
        <w:t>.</w:t>
      </w:r>
    </w:p>
    <w:p w:rsidR="008D507A" w:rsidRDefault="0088526E" w:rsidP="0088526E">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Қазақ тіл білімінде когнитивтік терминтаным бойынша екі монография жарыққа шыққан. Төмендегі </w:t>
      </w:r>
      <w:r w:rsidR="00043D0C">
        <w:rPr>
          <w:rFonts w:ascii="Times New Roman" w:hAnsi="Times New Roman" w:cs="Times New Roman"/>
          <w:sz w:val="28"/>
          <w:szCs w:val="28"/>
          <w:lang w:val="kk-KZ"/>
        </w:rPr>
        <w:t>кестеге</w:t>
      </w:r>
      <w:r w:rsidRPr="007413DF">
        <w:rPr>
          <w:rFonts w:ascii="Times New Roman" w:hAnsi="Times New Roman" w:cs="Times New Roman"/>
          <w:sz w:val="28"/>
          <w:szCs w:val="28"/>
          <w:lang w:val="kk-KZ"/>
        </w:rPr>
        <w:t xml:space="preserve"> (</w:t>
      </w:r>
      <w:r w:rsidR="00273CD5">
        <w:rPr>
          <w:rFonts w:ascii="Times New Roman" w:hAnsi="Times New Roman" w:cs="Times New Roman"/>
          <w:sz w:val="28"/>
          <w:szCs w:val="28"/>
          <w:lang w:val="kk-KZ"/>
        </w:rPr>
        <w:t xml:space="preserve">кесте </w:t>
      </w:r>
      <w:r w:rsidRPr="007413DF">
        <w:rPr>
          <w:rFonts w:ascii="Times New Roman" w:hAnsi="Times New Roman" w:cs="Times New Roman"/>
          <w:sz w:val="28"/>
          <w:szCs w:val="28"/>
          <w:lang w:val="kk-KZ"/>
        </w:rPr>
        <w:t>4) назар аударыңыз.</w:t>
      </w:r>
    </w:p>
    <w:p w:rsidR="00273CD5" w:rsidRDefault="00273CD5" w:rsidP="0088526E">
      <w:pPr>
        <w:shd w:val="clear" w:color="auto" w:fill="FFFFFF"/>
        <w:spacing w:after="0" w:line="240" w:lineRule="auto"/>
        <w:jc w:val="both"/>
        <w:rPr>
          <w:rFonts w:ascii="Times New Roman" w:hAnsi="Times New Roman" w:cs="Times New Roman"/>
          <w:sz w:val="28"/>
          <w:szCs w:val="28"/>
          <w:lang w:val="kk-KZ"/>
        </w:rPr>
      </w:pPr>
    </w:p>
    <w:p w:rsidR="00273CD5" w:rsidRDefault="00273CD5" w:rsidP="00273CD5">
      <w:pPr>
        <w:shd w:val="clear" w:color="auto" w:fill="FFFFFF"/>
        <w:spacing w:after="0" w:line="240" w:lineRule="auto"/>
        <w:jc w:val="both"/>
        <w:rPr>
          <w:rFonts w:ascii="Times New Roman" w:hAnsi="Times New Roman" w:cs="Times New Roman"/>
          <w:sz w:val="28"/>
          <w:szCs w:val="28"/>
          <w:lang w:val="kk-KZ"/>
        </w:rPr>
      </w:pPr>
      <w:r w:rsidRPr="00273CD5">
        <w:rPr>
          <w:rFonts w:ascii="Times New Roman" w:hAnsi="Times New Roman" w:cs="Times New Roman"/>
          <w:sz w:val="28"/>
          <w:szCs w:val="28"/>
          <w:lang w:val="kk-KZ"/>
        </w:rPr>
        <w:t>Кесте</w:t>
      </w:r>
      <w:r w:rsidR="000E3AA0">
        <w:rPr>
          <w:rFonts w:ascii="Times New Roman" w:hAnsi="Times New Roman" w:cs="Times New Roman"/>
          <w:sz w:val="28"/>
          <w:szCs w:val="28"/>
          <w:lang w:val="kk-KZ"/>
        </w:rPr>
        <w:t xml:space="preserve"> </w:t>
      </w:r>
      <w:r w:rsidRPr="007413DF">
        <w:rPr>
          <w:rFonts w:ascii="Times New Roman" w:hAnsi="Times New Roman" w:cs="Times New Roman"/>
          <w:sz w:val="28"/>
          <w:szCs w:val="28"/>
          <w:lang w:val="kk-KZ"/>
        </w:rPr>
        <w:t xml:space="preserve">4 – Қазақ </w:t>
      </w:r>
      <w:r>
        <w:rPr>
          <w:rFonts w:ascii="Times New Roman" w:hAnsi="Times New Roman" w:cs="Times New Roman"/>
          <w:sz w:val="28"/>
          <w:szCs w:val="28"/>
          <w:lang w:val="kk-KZ"/>
        </w:rPr>
        <w:t xml:space="preserve">когнитивтік </w:t>
      </w:r>
      <w:r w:rsidRPr="007413DF">
        <w:rPr>
          <w:rFonts w:ascii="Times New Roman" w:hAnsi="Times New Roman" w:cs="Times New Roman"/>
          <w:sz w:val="28"/>
          <w:szCs w:val="28"/>
          <w:lang w:val="kk-KZ"/>
        </w:rPr>
        <w:t>терминтанымының монографиялық деңгейде зерттелуі</w:t>
      </w:r>
    </w:p>
    <w:p w:rsidR="000E3AA0" w:rsidRPr="007413DF" w:rsidRDefault="000E3AA0" w:rsidP="00273CD5">
      <w:pPr>
        <w:shd w:val="clear" w:color="auto" w:fill="FFFFFF"/>
        <w:spacing w:after="0" w:line="240" w:lineRule="auto"/>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704"/>
        <w:gridCol w:w="2552"/>
        <w:gridCol w:w="6378"/>
      </w:tblGrid>
      <w:tr w:rsidR="000E3AA0" w:rsidRPr="007413DF" w:rsidTr="000D7FDF">
        <w:tc>
          <w:tcPr>
            <w:tcW w:w="704" w:type="dxa"/>
          </w:tcPr>
          <w:p w:rsidR="000E3AA0" w:rsidRPr="000D7FDF" w:rsidRDefault="000E3AA0" w:rsidP="002C619F">
            <w:pPr>
              <w:jc w:val="center"/>
              <w:rPr>
                <w:rFonts w:ascii="Times New Roman" w:hAnsi="Times New Roman" w:cs="Times New Roman"/>
                <w:sz w:val="26"/>
                <w:szCs w:val="26"/>
              </w:rPr>
            </w:pPr>
            <w:r w:rsidRPr="000D7FDF">
              <w:rPr>
                <w:rFonts w:ascii="Times New Roman" w:hAnsi="Times New Roman" w:cs="Times New Roman"/>
                <w:sz w:val="26"/>
                <w:szCs w:val="26"/>
              </w:rPr>
              <w:t>Р/с</w:t>
            </w:r>
          </w:p>
        </w:tc>
        <w:tc>
          <w:tcPr>
            <w:tcW w:w="2552" w:type="dxa"/>
          </w:tcPr>
          <w:p w:rsidR="000E3AA0" w:rsidRPr="000D7FDF" w:rsidRDefault="000E3AA0" w:rsidP="002C619F">
            <w:pPr>
              <w:jc w:val="center"/>
              <w:rPr>
                <w:rFonts w:ascii="Times New Roman" w:hAnsi="Times New Roman" w:cs="Times New Roman"/>
                <w:sz w:val="26"/>
                <w:szCs w:val="26"/>
              </w:rPr>
            </w:pPr>
            <w:r w:rsidRPr="000D7FDF">
              <w:rPr>
                <w:rFonts w:ascii="Times New Roman" w:hAnsi="Times New Roman" w:cs="Times New Roman"/>
                <w:sz w:val="26"/>
                <w:szCs w:val="26"/>
              </w:rPr>
              <w:t>Авторы</w:t>
            </w:r>
          </w:p>
        </w:tc>
        <w:tc>
          <w:tcPr>
            <w:tcW w:w="6378" w:type="dxa"/>
          </w:tcPr>
          <w:p w:rsidR="000E3AA0" w:rsidRPr="000D7FDF" w:rsidRDefault="000E3AA0" w:rsidP="002C619F">
            <w:pPr>
              <w:jc w:val="center"/>
              <w:rPr>
                <w:rFonts w:ascii="Times New Roman" w:hAnsi="Times New Roman" w:cs="Times New Roman"/>
                <w:sz w:val="26"/>
                <w:szCs w:val="26"/>
                <w:lang w:val="kk-KZ"/>
              </w:rPr>
            </w:pPr>
            <w:r w:rsidRPr="000D7FDF">
              <w:rPr>
                <w:rFonts w:ascii="Times New Roman" w:hAnsi="Times New Roman" w:cs="Times New Roman"/>
                <w:sz w:val="26"/>
                <w:szCs w:val="26"/>
              </w:rPr>
              <w:t>Зерттеуд</w:t>
            </w:r>
            <w:r w:rsidRPr="000D7FDF">
              <w:rPr>
                <w:rFonts w:ascii="Times New Roman" w:hAnsi="Times New Roman" w:cs="Times New Roman"/>
                <w:sz w:val="26"/>
                <w:szCs w:val="26"/>
                <w:lang w:val="kk-KZ"/>
              </w:rPr>
              <w:t>ің атауы</w:t>
            </w:r>
          </w:p>
        </w:tc>
      </w:tr>
      <w:tr w:rsidR="000E3AA0" w:rsidRPr="007413DF" w:rsidTr="000D7FDF">
        <w:tc>
          <w:tcPr>
            <w:tcW w:w="704"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1</w:t>
            </w:r>
          </w:p>
        </w:tc>
        <w:tc>
          <w:tcPr>
            <w:tcW w:w="255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С.С. Исакова </w:t>
            </w:r>
          </w:p>
        </w:tc>
        <w:tc>
          <w:tcPr>
            <w:tcW w:w="6378"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Қазақ терминтанымы: лексикалық құрамы, жасалу тәсілдері, прагматикалық қызметі.– Алматы: М-стиль, 2007. – 159 б.</w:t>
            </w:r>
          </w:p>
        </w:tc>
      </w:tr>
      <w:tr w:rsidR="000E3AA0" w:rsidRPr="007413DF" w:rsidTr="000D7FDF">
        <w:tc>
          <w:tcPr>
            <w:tcW w:w="704"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2</w:t>
            </w:r>
          </w:p>
        </w:tc>
        <w:tc>
          <w:tcPr>
            <w:tcW w:w="255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С.С. Исакова</w:t>
            </w:r>
          </w:p>
        </w:tc>
        <w:tc>
          <w:tcPr>
            <w:tcW w:w="6378"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Қазақ терминтанымының ақпараттық және концептуалдық сипаты. Монография. – Ақтөбе: «Шұғыл баспа», 2021. - 192 бет.</w:t>
            </w:r>
          </w:p>
        </w:tc>
      </w:tr>
    </w:tbl>
    <w:p w:rsidR="008D507A" w:rsidRPr="00D734E8" w:rsidRDefault="008D507A" w:rsidP="000E3AA0">
      <w:pPr>
        <w:pStyle w:val="ad"/>
        <w:spacing w:before="0" w:beforeAutospacing="0" w:after="0" w:afterAutospacing="0"/>
      </w:pPr>
    </w:p>
    <w:p w:rsidR="00273CD5" w:rsidRDefault="0088526E" w:rsidP="0088526E">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7413DF">
        <w:rPr>
          <w:rFonts w:ascii="Times New Roman" w:hAnsi="Times New Roman" w:cs="Times New Roman"/>
          <w:sz w:val="28"/>
          <w:szCs w:val="28"/>
          <w:lang w:val="kk-KZ"/>
        </w:rPr>
        <w:t xml:space="preserve">із жинаған </w:t>
      </w:r>
      <w:r>
        <w:rPr>
          <w:rFonts w:ascii="Times New Roman" w:hAnsi="Times New Roman" w:cs="Times New Roman"/>
          <w:sz w:val="28"/>
          <w:szCs w:val="28"/>
          <w:lang w:val="kk-KZ"/>
        </w:rPr>
        <w:t>материалдар бойынша қазақ когнитивтік терминтанымына арналған 24 мақала</w:t>
      </w:r>
      <w:r w:rsidRPr="007413DF">
        <w:rPr>
          <w:rFonts w:ascii="Times New Roman" w:hAnsi="Times New Roman" w:cs="Times New Roman"/>
          <w:sz w:val="28"/>
          <w:szCs w:val="28"/>
          <w:lang w:val="kk-KZ"/>
        </w:rPr>
        <w:t xml:space="preserve"> анықта</w:t>
      </w:r>
      <w:r>
        <w:rPr>
          <w:rFonts w:ascii="Times New Roman" w:hAnsi="Times New Roman" w:cs="Times New Roman"/>
          <w:sz w:val="28"/>
          <w:szCs w:val="28"/>
          <w:lang w:val="kk-KZ"/>
        </w:rPr>
        <w:t>л</w:t>
      </w:r>
      <w:r w:rsidRPr="007413DF">
        <w:rPr>
          <w:rFonts w:ascii="Times New Roman" w:hAnsi="Times New Roman" w:cs="Times New Roman"/>
          <w:sz w:val="28"/>
          <w:szCs w:val="28"/>
          <w:lang w:val="kk-KZ"/>
        </w:rPr>
        <w:t>ды. Төменде (</w:t>
      </w:r>
      <w:r w:rsidR="00043D0C">
        <w:rPr>
          <w:rFonts w:ascii="Times New Roman" w:hAnsi="Times New Roman" w:cs="Times New Roman"/>
          <w:sz w:val="28"/>
          <w:szCs w:val="28"/>
          <w:lang w:val="kk-KZ"/>
        </w:rPr>
        <w:t>кесте</w:t>
      </w:r>
      <w:r w:rsidRPr="007413DF">
        <w:rPr>
          <w:rFonts w:ascii="Times New Roman" w:hAnsi="Times New Roman" w:cs="Times New Roman"/>
          <w:sz w:val="28"/>
          <w:szCs w:val="28"/>
          <w:lang w:val="kk-KZ"/>
        </w:rPr>
        <w:t xml:space="preserve"> 5) оларды хронологиялық ретпен ұсынамыз. </w:t>
      </w:r>
    </w:p>
    <w:p w:rsidR="00273CD5" w:rsidRDefault="00273CD5" w:rsidP="0088526E">
      <w:pPr>
        <w:shd w:val="clear" w:color="auto" w:fill="FFFFFF"/>
        <w:spacing w:after="0" w:line="240" w:lineRule="auto"/>
        <w:jc w:val="both"/>
        <w:rPr>
          <w:rFonts w:ascii="Times New Roman" w:hAnsi="Times New Roman" w:cs="Times New Roman"/>
          <w:sz w:val="28"/>
          <w:szCs w:val="28"/>
          <w:lang w:val="kk-KZ"/>
        </w:rPr>
      </w:pPr>
    </w:p>
    <w:p w:rsidR="00273CD5" w:rsidRDefault="00273CD5" w:rsidP="0088526E">
      <w:pPr>
        <w:shd w:val="clear" w:color="auto" w:fill="FFFFFF"/>
        <w:spacing w:after="0" w:line="240" w:lineRule="auto"/>
        <w:jc w:val="both"/>
        <w:rPr>
          <w:rFonts w:ascii="Times New Roman" w:hAnsi="Times New Roman" w:cs="Times New Roman"/>
          <w:sz w:val="28"/>
          <w:szCs w:val="28"/>
          <w:lang w:val="kk-KZ"/>
        </w:rPr>
      </w:pPr>
      <w:r w:rsidRPr="00273CD5">
        <w:rPr>
          <w:rFonts w:ascii="Times New Roman" w:hAnsi="Times New Roman" w:cs="Times New Roman"/>
          <w:sz w:val="28"/>
          <w:szCs w:val="28"/>
          <w:lang w:val="kk-KZ"/>
        </w:rPr>
        <w:t>Кесте 5 – Қазақ когнитивтік терминтанымның мақала деңгейінде зерттелуі</w:t>
      </w:r>
      <w:r w:rsidR="000E3AA0">
        <w:rPr>
          <w:rFonts w:ascii="Times New Roman" w:hAnsi="Times New Roman" w:cs="Times New Roman"/>
          <w:sz w:val="28"/>
          <w:szCs w:val="28"/>
          <w:lang w:val="kk-KZ"/>
        </w:rPr>
        <w:t>нің хронологиялық кестесі</w:t>
      </w:r>
    </w:p>
    <w:p w:rsidR="000E3AA0" w:rsidRDefault="000E3AA0" w:rsidP="0088526E">
      <w:pPr>
        <w:shd w:val="clear" w:color="auto" w:fill="FFFFFF"/>
        <w:spacing w:after="0" w:line="240" w:lineRule="auto"/>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562"/>
        <w:gridCol w:w="2268"/>
        <w:gridCol w:w="6804"/>
      </w:tblGrid>
      <w:tr w:rsidR="000E3AA0" w:rsidRPr="007413DF" w:rsidTr="000D7FDF">
        <w:tc>
          <w:tcPr>
            <w:tcW w:w="562" w:type="dxa"/>
          </w:tcPr>
          <w:p w:rsidR="000E3AA0" w:rsidRPr="000D7FDF" w:rsidRDefault="000E3AA0" w:rsidP="002C619F">
            <w:pPr>
              <w:jc w:val="center"/>
              <w:rPr>
                <w:rFonts w:ascii="Times New Roman" w:hAnsi="Times New Roman" w:cs="Times New Roman"/>
                <w:sz w:val="26"/>
                <w:szCs w:val="26"/>
              </w:rPr>
            </w:pPr>
            <w:r w:rsidRPr="000D7FDF">
              <w:rPr>
                <w:rFonts w:ascii="Times New Roman" w:hAnsi="Times New Roman" w:cs="Times New Roman"/>
                <w:sz w:val="26"/>
                <w:szCs w:val="26"/>
              </w:rPr>
              <w:t>Р/с</w:t>
            </w:r>
          </w:p>
        </w:tc>
        <w:tc>
          <w:tcPr>
            <w:tcW w:w="2268" w:type="dxa"/>
          </w:tcPr>
          <w:p w:rsidR="000E3AA0" w:rsidRPr="000D7FDF" w:rsidRDefault="000E3AA0" w:rsidP="002C619F">
            <w:pPr>
              <w:jc w:val="center"/>
              <w:rPr>
                <w:rFonts w:ascii="Times New Roman" w:hAnsi="Times New Roman" w:cs="Times New Roman"/>
                <w:sz w:val="26"/>
                <w:szCs w:val="26"/>
              </w:rPr>
            </w:pPr>
            <w:r w:rsidRPr="000D7FDF">
              <w:rPr>
                <w:rFonts w:ascii="Times New Roman" w:hAnsi="Times New Roman" w:cs="Times New Roman"/>
                <w:sz w:val="26"/>
                <w:szCs w:val="26"/>
              </w:rPr>
              <w:t>Авторы</w:t>
            </w:r>
          </w:p>
        </w:tc>
        <w:tc>
          <w:tcPr>
            <w:tcW w:w="6804" w:type="dxa"/>
          </w:tcPr>
          <w:p w:rsidR="000E3AA0" w:rsidRPr="000D7FDF" w:rsidRDefault="000E3AA0" w:rsidP="002C619F">
            <w:pPr>
              <w:jc w:val="center"/>
              <w:rPr>
                <w:rFonts w:ascii="Times New Roman" w:hAnsi="Times New Roman" w:cs="Times New Roman"/>
                <w:sz w:val="26"/>
                <w:szCs w:val="26"/>
                <w:lang w:val="kk-KZ"/>
              </w:rPr>
            </w:pPr>
            <w:r w:rsidRPr="000D7FDF">
              <w:rPr>
                <w:rFonts w:ascii="Times New Roman" w:hAnsi="Times New Roman" w:cs="Times New Roman"/>
                <w:sz w:val="26"/>
                <w:szCs w:val="26"/>
              </w:rPr>
              <w:t>Зерттеуд</w:t>
            </w:r>
            <w:r w:rsidRPr="000D7FDF">
              <w:rPr>
                <w:rFonts w:ascii="Times New Roman" w:hAnsi="Times New Roman" w:cs="Times New Roman"/>
                <w:sz w:val="26"/>
                <w:szCs w:val="26"/>
                <w:lang w:val="kk-KZ"/>
              </w:rPr>
              <w:t>ің атауы</w:t>
            </w:r>
          </w:p>
        </w:tc>
      </w:tr>
      <w:tr w:rsidR="000D7FDF" w:rsidRPr="007413DF" w:rsidTr="000D7FDF">
        <w:tc>
          <w:tcPr>
            <w:tcW w:w="562" w:type="dxa"/>
          </w:tcPr>
          <w:p w:rsidR="000D7FDF" w:rsidRPr="000D7FDF" w:rsidRDefault="000D7FDF" w:rsidP="002C619F">
            <w:pPr>
              <w:jc w:val="center"/>
              <w:rPr>
                <w:rFonts w:ascii="Times New Roman" w:hAnsi="Times New Roman" w:cs="Times New Roman"/>
                <w:sz w:val="26"/>
                <w:szCs w:val="26"/>
              </w:rPr>
            </w:pPr>
            <w:r>
              <w:rPr>
                <w:rFonts w:ascii="Times New Roman" w:hAnsi="Times New Roman" w:cs="Times New Roman"/>
                <w:sz w:val="26"/>
                <w:szCs w:val="26"/>
              </w:rPr>
              <w:t>1</w:t>
            </w:r>
          </w:p>
        </w:tc>
        <w:tc>
          <w:tcPr>
            <w:tcW w:w="2268" w:type="dxa"/>
          </w:tcPr>
          <w:p w:rsidR="000D7FDF" w:rsidRPr="000D7FDF" w:rsidRDefault="000D7FDF" w:rsidP="002C619F">
            <w:pPr>
              <w:jc w:val="center"/>
              <w:rPr>
                <w:rFonts w:ascii="Times New Roman" w:hAnsi="Times New Roman" w:cs="Times New Roman"/>
                <w:sz w:val="26"/>
                <w:szCs w:val="26"/>
              </w:rPr>
            </w:pPr>
            <w:r>
              <w:rPr>
                <w:rFonts w:ascii="Times New Roman" w:hAnsi="Times New Roman" w:cs="Times New Roman"/>
                <w:sz w:val="26"/>
                <w:szCs w:val="26"/>
              </w:rPr>
              <w:t>2</w:t>
            </w:r>
          </w:p>
        </w:tc>
        <w:tc>
          <w:tcPr>
            <w:tcW w:w="6804" w:type="dxa"/>
          </w:tcPr>
          <w:p w:rsidR="000D7FDF" w:rsidRPr="000D7FDF" w:rsidRDefault="000D7FDF" w:rsidP="002C619F">
            <w:pPr>
              <w:jc w:val="center"/>
              <w:rPr>
                <w:rFonts w:ascii="Times New Roman" w:hAnsi="Times New Roman" w:cs="Times New Roman"/>
                <w:sz w:val="26"/>
                <w:szCs w:val="26"/>
              </w:rPr>
            </w:pPr>
            <w:r>
              <w:rPr>
                <w:rFonts w:ascii="Times New Roman" w:hAnsi="Times New Roman" w:cs="Times New Roman"/>
                <w:sz w:val="26"/>
                <w:szCs w:val="26"/>
              </w:rPr>
              <w:t>3</w:t>
            </w:r>
          </w:p>
        </w:tc>
      </w:tr>
      <w:tr w:rsidR="000E3AA0" w:rsidRPr="007413DF"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1</w:t>
            </w:r>
          </w:p>
        </w:tc>
        <w:tc>
          <w:tcPr>
            <w:tcW w:w="2268" w:type="dxa"/>
          </w:tcPr>
          <w:p w:rsidR="000E3AA0" w:rsidRPr="000D7FDF" w:rsidRDefault="000E3AA0" w:rsidP="002C619F">
            <w:pPr>
              <w:rPr>
                <w:rFonts w:ascii="Times New Roman" w:hAnsi="Times New Roman" w:cs="Times New Roman"/>
                <w:sz w:val="26"/>
                <w:szCs w:val="26"/>
              </w:rPr>
            </w:pPr>
            <w:r w:rsidRPr="000D7FDF">
              <w:rPr>
                <w:rFonts w:ascii="Times New Roman" w:hAnsi="Times New Roman" w:cs="Times New Roman"/>
                <w:color w:val="212529"/>
                <w:sz w:val="26"/>
                <w:szCs w:val="26"/>
                <w:shd w:val="clear" w:color="auto" w:fill="FFFFFF"/>
                <w:lang w:val="kk-KZ"/>
              </w:rPr>
              <w:t>А.Х. Азаматова</w:t>
            </w:r>
          </w:p>
        </w:tc>
        <w:tc>
          <w:tcPr>
            <w:tcW w:w="6804" w:type="dxa"/>
          </w:tcPr>
          <w:p w:rsidR="000E3AA0" w:rsidRPr="000D7FDF" w:rsidRDefault="000E3AA0" w:rsidP="002C619F">
            <w:pPr>
              <w:pStyle w:val="aa"/>
              <w:tabs>
                <w:tab w:val="left" w:pos="993"/>
              </w:tabs>
              <w:jc w:val="both"/>
              <w:rPr>
                <w:rFonts w:ascii="Times New Roman" w:hAnsi="Times New Roman" w:cs="Times New Roman"/>
                <w:sz w:val="26"/>
                <w:szCs w:val="26"/>
                <w:lang w:val="kk-KZ"/>
              </w:rPr>
            </w:pPr>
            <w:r w:rsidRPr="000D7FDF">
              <w:rPr>
                <w:rFonts w:ascii="Times New Roman" w:hAnsi="Times New Roman" w:cs="Times New Roman"/>
                <w:color w:val="212529"/>
                <w:sz w:val="26"/>
                <w:szCs w:val="26"/>
                <w:shd w:val="clear" w:color="auto" w:fill="FFFFFF"/>
                <w:lang w:val="kk-KZ"/>
              </w:rPr>
              <w:t>Специфика терминологической информации // Әл-Фараби</w:t>
            </w:r>
            <w:r w:rsidRPr="000D7FDF">
              <w:rPr>
                <w:rFonts w:ascii="Times New Roman" w:hAnsi="Times New Roman" w:cs="Times New Roman"/>
                <w:sz w:val="26"/>
                <w:szCs w:val="26"/>
                <w:lang w:val="kk-KZ"/>
              </w:rPr>
              <w:t xml:space="preserve"> </w:t>
            </w:r>
            <w:r w:rsidRPr="000D7FDF">
              <w:rPr>
                <w:rFonts w:ascii="Times New Roman" w:hAnsi="Times New Roman" w:cs="Times New Roman"/>
                <w:color w:val="212529"/>
                <w:sz w:val="26"/>
                <w:szCs w:val="26"/>
                <w:shd w:val="clear" w:color="auto" w:fill="FFFFFF"/>
                <w:lang w:val="kk-KZ"/>
              </w:rPr>
              <w:t>атындағы ҚазҰУ Хабаршысы. Филология сериясы. 2012. -№3(137). -С.67-70. </w:t>
            </w:r>
            <w:r w:rsidRPr="000D7FDF">
              <w:rPr>
                <w:rFonts w:ascii="Times New Roman" w:hAnsi="Times New Roman" w:cs="Times New Roman"/>
                <w:sz w:val="26"/>
                <w:szCs w:val="26"/>
                <w:lang w:val="kk-KZ"/>
              </w:rPr>
              <w:t xml:space="preserve"> </w:t>
            </w:r>
          </w:p>
        </w:tc>
      </w:tr>
      <w:tr w:rsidR="000E3AA0" w:rsidRPr="00DF0AA9"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2</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Ш. Нұрмышева</w:t>
            </w: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Ғылыми дискурс және кәсіби тілдік тұлға // «Қазақ тілі тарихы мен диалектологиясының өзекті мәселелері» атты халықаралық ғылыми-теориялық конференция материалдары. – Алматы: «Елтаным баспасы», 2012.</w:t>
            </w:r>
          </w:p>
        </w:tc>
      </w:tr>
      <w:tr w:rsidR="000E3AA0" w:rsidRPr="007413DF"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3</w:t>
            </w:r>
          </w:p>
        </w:tc>
        <w:tc>
          <w:tcPr>
            <w:tcW w:w="2268"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Қ.Ж. Айдарбек</w:t>
            </w:r>
          </w:p>
          <w:p w:rsidR="000E3AA0" w:rsidRPr="000D7FDF" w:rsidRDefault="000E3AA0" w:rsidP="002C619F">
            <w:pPr>
              <w:rPr>
                <w:rFonts w:ascii="Times New Roman" w:hAnsi="Times New Roman" w:cs="Times New Roman"/>
                <w:sz w:val="26"/>
                <w:szCs w:val="26"/>
              </w:rPr>
            </w:pP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Когнитивтік терминтанымның негізгі категориялары мен ұғымдары // Тілтаным. – № 1. – 2013. – 73-78-бб.</w:t>
            </w:r>
          </w:p>
        </w:tc>
      </w:tr>
      <w:tr w:rsidR="000E3AA0" w:rsidRPr="00DF0AA9"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4</w:t>
            </w:r>
          </w:p>
        </w:tc>
        <w:tc>
          <w:tcPr>
            <w:tcW w:w="2268"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Қ.Ж. Айдарбек</w:t>
            </w:r>
          </w:p>
          <w:p w:rsidR="000E3AA0" w:rsidRPr="000D7FDF" w:rsidRDefault="000E3AA0" w:rsidP="002C619F">
            <w:pPr>
              <w:ind w:firstLine="567"/>
              <w:jc w:val="both"/>
              <w:rPr>
                <w:rFonts w:ascii="Times New Roman" w:hAnsi="Times New Roman" w:cs="Times New Roman"/>
                <w:sz w:val="26"/>
                <w:szCs w:val="26"/>
                <w:lang w:val="kk-KZ"/>
              </w:rPr>
            </w:pPr>
          </w:p>
        </w:tc>
        <w:tc>
          <w:tcPr>
            <w:tcW w:w="6804" w:type="dxa"/>
          </w:tcPr>
          <w:p w:rsidR="000E3AA0" w:rsidRPr="000D7FDF" w:rsidRDefault="000E3AA0" w:rsidP="002C619F">
            <w:pPr>
              <w:jc w:val="both"/>
              <w:rPr>
                <w:rFonts w:ascii="Times New Roman" w:hAnsi="Times New Roman" w:cs="Times New Roman"/>
                <w:color w:val="000000"/>
                <w:sz w:val="26"/>
                <w:szCs w:val="26"/>
                <w:shd w:val="clear" w:color="auto" w:fill="FFFFFF"/>
                <w:lang w:val="kk-KZ"/>
              </w:rPr>
            </w:pPr>
            <w:r w:rsidRPr="000D7FDF">
              <w:rPr>
                <w:rFonts w:ascii="Times New Roman" w:hAnsi="Times New Roman" w:cs="Times New Roman"/>
                <w:color w:val="000000"/>
                <w:sz w:val="26"/>
                <w:szCs w:val="26"/>
                <w:shd w:val="clear" w:color="auto" w:fill="FFFFFF"/>
                <w:lang w:val="kk-KZ"/>
              </w:rPr>
              <w:t>Ғылыми дискурстағы терминденудің когнитивтік тетіктері // Тілтаным. – № 4. – 2013. – 18-23-бб.</w:t>
            </w:r>
          </w:p>
        </w:tc>
      </w:tr>
      <w:tr w:rsidR="000E3AA0" w:rsidRPr="00DF0AA9"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5</w:t>
            </w:r>
          </w:p>
        </w:tc>
        <w:tc>
          <w:tcPr>
            <w:tcW w:w="2268"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Қ.Ж. Айдарбек</w:t>
            </w:r>
          </w:p>
          <w:p w:rsidR="000E3AA0" w:rsidRPr="000D7FDF" w:rsidRDefault="000E3AA0" w:rsidP="002C619F">
            <w:pPr>
              <w:ind w:firstLine="567"/>
              <w:jc w:val="both"/>
              <w:rPr>
                <w:rFonts w:ascii="Times New Roman" w:hAnsi="Times New Roman" w:cs="Times New Roman"/>
                <w:sz w:val="26"/>
                <w:szCs w:val="26"/>
                <w:lang w:val="kk-KZ"/>
              </w:rPr>
            </w:pP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color w:val="000000"/>
                <w:sz w:val="26"/>
                <w:szCs w:val="26"/>
                <w:shd w:val="clear" w:color="auto" w:fill="FFFFFF"/>
                <w:lang w:val="kk-KZ"/>
              </w:rPr>
              <w:t>Қазіргі терминтанымның антропоөзектік парадигмадағы сипаты // Ізденіс. – № 4. – 2013. – 45-51-бб.</w:t>
            </w:r>
          </w:p>
        </w:tc>
      </w:tr>
      <w:tr w:rsidR="000E3AA0" w:rsidRPr="00DF0AA9"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6</w:t>
            </w:r>
          </w:p>
        </w:tc>
        <w:tc>
          <w:tcPr>
            <w:tcW w:w="2268"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Б.С. Жонкешов </w:t>
            </w:r>
          </w:p>
          <w:p w:rsidR="000E3AA0" w:rsidRPr="000D7FDF" w:rsidRDefault="000E3AA0" w:rsidP="002C619F">
            <w:pPr>
              <w:ind w:firstLine="567"/>
              <w:jc w:val="both"/>
              <w:rPr>
                <w:rFonts w:ascii="Times New Roman" w:hAnsi="Times New Roman" w:cs="Times New Roman"/>
                <w:sz w:val="26"/>
                <w:szCs w:val="26"/>
                <w:lang w:val="kk-KZ"/>
              </w:rPr>
            </w:pP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Кәсіби тілдік тұлға туралы түсінік // Тілтаным. – № 2. – 2013. – 52-57-бб.</w:t>
            </w:r>
          </w:p>
        </w:tc>
      </w:tr>
      <w:tr w:rsidR="000E3AA0" w:rsidRPr="00DF0AA9" w:rsidTr="000D7FDF">
        <w:tc>
          <w:tcPr>
            <w:tcW w:w="562" w:type="dxa"/>
            <w:tcBorders>
              <w:bottom w:val="nil"/>
            </w:tcBorders>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7</w:t>
            </w:r>
          </w:p>
        </w:tc>
        <w:tc>
          <w:tcPr>
            <w:tcW w:w="2268" w:type="dxa"/>
            <w:tcBorders>
              <w:bottom w:val="nil"/>
            </w:tcBorders>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Н. Әшімбаева</w:t>
            </w:r>
          </w:p>
        </w:tc>
        <w:tc>
          <w:tcPr>
            <w:tcW w:w="6804" w:type="dxa"/>
            <w:tcBorders>
              <w:bottom w:val="nil"/>
            </w:tcBorders>
          </w:tcPr>
          <w:p w:rsidR="000E3AA0" w:rsidRDefault="000E3AA0" w:rsidP="002C619F">
            <w:pPr>
              <w:jc w:val="both"/>
              <w:rPr>
                <w:rFonts w:ascii="Times New Roman" w:hAnsi="Times New Roman" w:cs="Times New Roman"/>
                <w:sz w:val="26"/>
                <w:szCs w:val="26"/>
                <w:lang w:val="kk-KZ"/>
              </w:rPr>
            </w:pPr>
            <w:r w:rsidRPr="000D7FDF">
              <w:rPr>
                <w:rFonts w:ascii="Times New Roman" w:hAnsi="Times New Roman" w:cs="Times New Roman"/>
                <w:bCs/>
                <w:noProof/>
                <w:sz w:val="26"/>
                <w:szCs w:val="26"/>
                <w:lang w:val="kk-KZ"/>
              </w:rPr>
              <w:t>Қазақ тіліндегі к</w:t>
            </w:r>
            <w:r w:rsidRPr="000D7FDF">
              <w:rPr>
                <w:rFonts w:ascii="Times New Roman" w:hAnsi="Times New Roman" w:cs="Times New Roman"/>
                <w:sz w:val="26"/>
                <w:szCs w:val="26"/>
                <w:lang w:val="kk-KZ"/>
              </w:rPr>
              <w:t>әсіби тілдік тұлға дискурсының кешенді  қарастырылуы // Тілтаным. – № 4. – 2013. – 17-22-бб.</w:t>
            </w:r>
          </w:p>
          <w:p w:rsidR="000D7FDF" w:rsidRPr="000D7FDF" w:rsidRDefault="000D7FDF" w:rsidP="002C619F">
            <w:pPr>
              <w:jc w:val="both"/>
              <w:rPr>
                <w:rFonts w:ascii="Times New Roman" w:hAnsi="Times New Roman" w:cs="Times New Roman"/>
                <w:sz w:val="26"/>
                <w:szCs w:val="26"/>
                <w:lang w:val="kk-KZ"/>
              </w:rPr>
            </w:pPr>
          </w:p>
        </w:tc>
      </w:tr>
      <w:tr w:rsidR="000D7FDF" w:rsidRPr="007413DF" w:rsidTr="000D7FDF">
        <w:tc>
          <w:tcPr>
            <w:tcW w:w="9634" w:type="dxa"/>
            <w:gridSpan w:val="3"/>
            <w:tcBorders>
              <w:top w:val="nil"/>
              <w:left w:val="nil"/>
              <w:right w:val="nil"/>
            </w:tcBorders>
          </w:tcPr>
          <w:p w:rsidR="000D7FDF" w:rsidRPr="000D7FDF" w:rsidRDefault="000D7FDF" w:rsidP="002C619F">
            <w:pPr>
              <w:jc w:val="both"/>
              <w:rPr>
                <w:rFonts w:ascii="Times New Roman" w:hAnsi="Times New Roman" w:cs="Times New Roman"/>
                <w:sz w:val="28"/>
                <w:szCs w:val="28"/>
                <w:lang w:val="kk-KZ"/>
              </w:rPr>
            </w:pPr>
            <w:r w:rsidRPr="000D7FDF">
              <w:rPr>
                <w:rFonts w:ascii="Times New Roman" w:hAnsi="Times New Roman" w:cs="Times New Roman"/>
                <w:sz w:val="28"/>
                <w:szCs w:val="28"/>
                <w:lang w:val="kk-KZ"/>
              </w:rPr>
              <w:lastRenderedPageBreak/>
              <w:t>5 – кестенің жалғасы</w:t>
            </w:r>
          </w:p>
          <w:p w:rsidR="000D7FDF" w:rsidRPr="000D7FDF" w:rsidRDefault="000D7FDF" w:rsidP="002C619F">
            <w:pPr>
              <w:jc w:val="both"/>
              <w:rPr>
                <w:rFonts w:ascii="Times New Roman" w:hAnsi="Times New Roman" w:cs="Times New Roman"/>
                <w:sz w:val="26"/>
                <w:szCs w:val="26"/>
                <w:lang w:val="kk-KZ"/>
              </w:rPr>
            </w:pPr>
          </w:p>
        </w:tc>
      </w:tr>
      <w:tr w:rsidR="000D7FDF" w:rsidRPr="007413DF" w:rsidTr="000D7FDF">
        <w:tc>
          <w:tcPr>
            <w:tcW w:w="562" w:type="dxa"/>
          </w:tcPr>
          <w:p w:rsidR="000D7FDF" w:rsidRPr="000D7FDF" w:rsidRDefault="000D7FDF" w:rsidP="000D7FDF">
            <w:pPr>
              <w:jc w:val="center"/>
              <w:rPr>
                <w:rFonts w:ascii="Times New Roman" w:hAnsi="Times New Roman" w:cs="Times New Roman"/>
                <w:sz w:val="26"/>
                <w:szCs w:val="26"/>
              </w:rPr>
            </w:pPr>
            <w:r>
              <w:rPr>
                <w:rFonts w:ascii="Times New Roman" w:hAnsi="Times New Roman" w:cs="Times New Roman"/>
                <w:sz w:val="26"/>
                <w:szCs w:val="26"/>
              </w:rPr>
              <w:t>1</w:t>
            </w:r>
          </w:p>
        </w:tc>
        <w:tc>
          <w:tcPr>
            <w:tcW w:w="2268" w:type="dxa"/>
          </w:tcPr>
          <w:p w:rsidR="000D7FDF" w:rsidRPr="000D7FDF" w:rsidRDefault="000D7FDF" w:rsidP="000D7FDF">
            <w:pPr>
              <w:jc w:val="center"/>
              <w:rPr>
                <w:rFonts w:ascii="Times New Roman" w:hAnsi="Times New Roman" w:cs="Times New Roman"/>
                <w:sz w:val="26"/>
                <w:szCs w:val="26"/>
              </w:rPr>
            </w:pPr>
            <w:r>
              <w:rPr>
                <w:rFonts w:ascii="Times New Roman" w:hAnsi="Times New Roman" w:cs="Times New Roman"/>
                <w:sz w:val="26"/>
                <w:szCs w:val="26"/>
              </w:rPr>
              <w:t>2</w:t>
            </w:r>
          </w:p>
        </w:tc>
        <w:tc>
          <w:tcPr>
            <w:tcW w:w="6804" w:type="dxa"/>
          </w:tcPr>
          <w:p w:rsidR="000D7FDF" w:rsidRPr="000D7FDF" w:rsidRDefault="000D7FDF" w:rsidP="000D7FDF">
            <w:pPr>
              <w:jc w:val="center"/>
              <w:rPr>
                <w:rFonts w:ascii="Times New Roman" w:hAnsi="Times New Roman" w:cs="Times New Roman"/>
                <w:sz w:val="26"/>
                <w:szCs w:val="26"/>
              </w:rPr>
            </w:pPr>
            <w:r>
              <w:rPr>
                <w:rFonts w:ascii="Times New Roman" w:hAnsi="Times New Roman" w:cs="Times New Roman"/>
                <w:sz w:val="26"/>
                <w:szCs w:val="26"/>
              </w:rPr>
              <w:t>3</w:t>
            </w:r>
          </w:p>
        </w:tc>
      </w:tr>
      <w:tr w:rsidR="000E3AA0" w:rsidRPr="007413DF"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8</w:t>
            </w:r>
          </w:p>
        </w:tc>
        <w:tc>
          <w:tcPr>
            <w:tcW w:w="2268"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Ш. Нұрмышева </w:t>
            </w:r>
          </w:p>
          <w:p w:rsidR="000E3AA0" w:rsidRPr="000D7FDF" w:rsidRDefault="000E3AA0" w:rsidP="002C619F">
            <w:pPr>
              <w:ind w:firstLine="567"/>
              <w:jc w:val="both"/>
              <w:rPr>
                <w:rFonts w:ascii="Times New Roman" w:hAnsi="Times New Roman" w:cs="Times New Roman"/>
                <w:sz w:val="26"/>
                <w:szCs w:val="26"/>
                <w:lang w:val="kk-KZ"/>
              </w:rPr>
            </w:pP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Ғылыми стиль және ғылыми дискурс ерекшеліктері // «Ахмет Байтұрсынұлы – қазақ руханиятының көсемі» атты халықаралық ғылыми-теориялық конференция материалдары.  – Алматы, 2013. – 239-243-бб.</w:t>
            </w:r>
          </w:p>
        </w:tc>
      </w:tr>
      <w:tr w:rsidR="000E3AA0" w:rsidRPr="007413DF"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9</w:t>
            </w:r>
          </w:p>
        </w:tc>
        <w:tc>
          <w:tcPr>
            <w:tcW w:w="2268" w:type="dxa"/>
          </w:tcPr>
          <w:p w:rsidR="000E3AA0" w:rsidRPr="000D7FDF" w:rsidRDefault="000E3AA0" w:rsidP="002C619F">
            <w:pPr>
              <w:rPr>
                <w:rFonts w:ascii="Times New Roman" w:hAnsi="Times New Roman" w:cs="Times New Roman"/>
                <w:sz w:val="26"/>
                <w:szCs w:val="26"/>
              </w:rPr>
            </w:pPr>
            <w:r w:rsidRPr="000D7FDF">
              <w:rPr>
                <w:rFonts w:ascii="Times New Roman" w:hAnsi="Times New Roman" w:cs="Times New Roman"/>
                <w:sz w:val="26"/>
                <w:szCs w:val="26"/>
                <w:lang w:val="kk-KZ"/>
              </w:rPr>
              <w:t xml:space="preserve">Ш. Нұрмышева </w:t>
            </w: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Аударматану терминдерінің когнитивтік сипаты</w:t>
            </w:r>
            <w:r w:rsidRPr="000D7FDF">
              <w:rPr>
                <w:rFonts w:ascii="Times New Roman" w:hAnsi="Times New Roman" w:cs="Times New Roman"/>
                <w:noProof/>
                <w:sz w:val="26"/>
                <w:szCs w:val="26"/>
                <w:lang w:val="kk-KZ"/>
              </w:rPr>
              <w:t xml:space="preserve"> // Т</w:t>
            </w:r>
            <w:r w:rsidRPr="000D7FDF">
              <w:rPr>
                <w:rFonts w:ascii="Times New Roman" w:hAnsi="Times New Roman" w:cs="Times New Roman"/>
                <w:sz w:val="26"/>
                <w:szCs w:val="26"/>
                <w:lang w:val="kk-KZ"/>
              </w:rPr>
              <w:t>ілтаным. – № 2. – 2013. – 79-83-бб.</w:t>
            </w:r>
          </w:p>
        </w:tc>
      </w:tr>
      <w:tr w:rsidR="000E3AA0" w:rsidRPr="007413DF"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10</w:t>
            </w:r>
          </w:p>
        </w:tc>
        <w:tc>
          <w:tcPr>
            <w:tcW w:w="2268" w:type="dxa"/>
          </w:tcPr>
          <w:p w:rsidR="000E3AA0" w:rsidRPr="000D7FDF" w:rsidRDefault="000E3AA0" w:rsidP="002C619F">
            <w:pPr>
              <w:rPr>
                <w:rFonts w:ascii="Times New Roman" w:hAnsi="Times New Roman" w:cs="Times New Roman"/>
                <w:sz w:val="26"/>
                <w:szCs w:val="26"/>
              </w:rPr>
            </w:pPr>
            <w:r w:rsidRPr="000D7FDF">
              <w:rPr>
                <w:rFonts w:ascii="Times New Roman" w:hAnsi="Times New Roman" w:cs="Times New Roman"/>
                <w:sz w:val="26"/>
                <w:szCs w:val="26"/>
                <w:lang w:val="kk-KZ"/>
              </w:rPr>
              <w:t xml:space="preserve">Ш. Нұрмышева </w:t>
            </w: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Терминдерді аудару – екінші деңгейлі дискурс мәселесі // ҚазҰУ Хабаршысы. – № 4. – 2013. – 181-184-бб.</w:t>
            </w:r>
          </w:p>
        </w:tc>
      </w:tr>
      <w:tr w:rsidR="000E3AA0" w:rsidRPr="007413DF"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11</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Ш. Нұрмышева</w:t>
            </w: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Концепт ұғымы және ғылыми коммуникация  // Тілтаным. – № 3. – 2014.</w:t>
            </w:r>
          </w:p>
        </w:tc>
      </w:tr>
      <w:tr w:rsidR="000E3AA0" w:rsidRPr="007413DF" w:rsidTr="000D7FDF">
        <w:tc>
          <w:tcPr>
            <w:tcW w:w="562" w:type="dxa"/>
          </w:tcPr>
          <w:p w:rsidR="000E3AA0" w:rsidRPr="000D7FDF" w:rsidRDefault="000E3AA0" w:rsidP="000D7FDF">
            <w:pPr>
              <w:rPr>
                <w:rFonts w:ascii="Times New Roman" w:hAnsi="Times New Roman" w:cs="Times New Roman"/>
                <w:sz w:val="26"/>
                <w:szCs w:val="26"/>
                <w:lang w:val="kk-KZ"/>
              </w:rPr>
            </w:pPr>
            <w:r w:rsidRPr="000D7FDF">
              <w:rPr>
                <w:rFonts w:ascii="Times New Roman" w:hAnsi="Times New Roman" w:cs="Times New Roman"/>
                <w:sz w:val="26"/>
                <w:szCs w:val="26"/>
                <w:lang w:val="kk-KZ"/>
              </w:rPr>
              <w:t>12</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С.С. Исакова, </w:t>
            </w:r>
          </w:p>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С.А. Кожина</w:t>
            </w:r>
          </w:p>
        </w:tc>
        <w:tc>
          <w:tcPr>
            <w:tcW w:w="6804"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rPr>
              <w:t>Когнитивная структура термина воровство в казахском и английском языках</w:t>
            </w:r>
            <w:r w:rsidRPr="000D7FDF">
              <w:rPr>
                <w:rFonts w:ascii="Times New Roman" w:hAnsi="Times New Roman" w:cs="Times New Roman"/>
                <w:b/>
                <w:bCs/>
                <w:sz w:val="26"/>
                <w:szCs w:val="26"/>
              </w:rPr>
              <w:t xml:space="preserve"> </w:t>
            </w:r>
            <w:r w:rsidRPr="000D7FDF">
              <w:rPr>
                <w:rFonts w:ascii="Times New Roman" w:hAnsi="Times New Roman" w:cs="Times New Roman"/>
                <w:bCs/>
                <w:sz w:val="26"/>
                <w:szCs w:val="26"/>
                <w:lang w:val="kk-KZ"/>
              </w:rPr>
              <w:t xml:space="preserve">// </w:t>
            </w:r>
            <w:r w:rsidRPr="000D7FDF">
              <w:rPr>
                <w:rFonts w:ascii="Times New Roman" w:hAnsi="Times New Roman" w:cs="Times New Roman"/>
                <w:bCs/>
                <w:sz w:val="26"/>
                <w:szCs w:val="26"/>
              </w:rPr>
              <w:t>Вестник Кокшетауского государственного университета им. Ш.Ш. Уалиханова.</w:t>
            </w:r>
            <w:r w:rsidRPr="000D7FDF">
              <w:rPr>
                <w:rFonts w:ascii="Times New Roman" w:hAnsi="Times New Roman" w:cs="Times New Roman"/>
                <w:sz w:val="26"/>
                <w:szCs w:val="26"/>
              </w:rPr>
              <w:t xml:space="preserve"> 2016. №2, 135-140 б.</w:t>
            </w:r>
          </w:p>
        </w:tc>
      </w:tr>
      <w:tr w:rsidR="000E3AA0" w:rsidRPr="007413DF" w:rsidTr="000D7FDF">
        <w:tc>
          <w:tcPr>
            <w:tcW w:w="562" w:type="dxa"/>
          </w:tcPr>
          <w:p w:rsidR="000E3AA0" w:rsidRPr="000D7FDF" w:rsidRDefault="000E3AA0" w:rsidP="000D7FDF">
            <w:pPr>
              <w:rPr>
                <w:rFonts w:ascii="Times New Roman" w:hAnsi="Times New Roman" w:cs="Times New Roman"/>
                <w:sz w:val="26"/>
                <w:szCs w:val="26"/>
                <w:lang w:val="kk-KZ"/>
              </w:rPr>
            </w:pPr>
            <w:r w:rsidRPr="000D7FDF">
              <w:rPr>
                <w:rFonts w:ascii="Times New Roman" w:hAnsi="Times New Roman" w:cs="Times New Roman"/>
                <w:sz w:val="26"/>
                <w:szCs w:val="26"/>
                <w:lang w:val="kk-KZ"/>
              </w:rPr>
              <w:t>13</w:t>
            </w:r>
          </w:p>
        </w:tc>
        <w:tc>
          <w:tcPr>
            <w:tcW w:w="2268" w:type="dxa"/>
          </w:tcPr>
          <w:p w:rsidR="000E3AA0" w:rsidRPr="000D7FDF" w:rsidRDefault="000E3AA0" w:rsidP="002C619F">
            <w:pPr>
              <w:rPr>
                <w:rFonts w:ascii="Times New Roman" w:hAnsi="Times New Roman" w:cs="Times New Roman"/>
                <w:sz w:val="26"/>
                <w:szCs w:val="26"/>
                <w:lang w:val="kk-KZ"/>
              </w:rPr>
            </w:pPr>
            <w:r w:rsidRPr="000D7FDF">
              <w:rPr>
                <w:rStyle w:val="a4"/>
                <w:rFonts w:ascii="Times New Roman" w:hAnsi="Times New Roman" w:cs="Times New Roman"/>
                <w:color w:val="auto"/>
                <w:sz w:val="26"/>
                <w:szCs w:val="26"/>
                <w:u w:val="none"/>
                <w:shd w:val="clear" w:color="auto" w:fill="FFFFFF"/>
                <w:lang w:val="kk-KZ"/>
              </w:rPr>
              <w:t xml:space="preserve">Қ.Ж. Айдарбек, Б.М. Сүйерқұл </w:t>
            </w:r>
          </w:p>
        </w:tc>
        <w:tc>
          <w:tcPr>
            <w:tcW w:w="6804" w:type="dxa"/>
          </w:tcPr>
          <w:p w:rsidR="000E3AA0" w:rsidRPr="000D7FDF" w:rsidRDefault="000E3AA0" w:rsidP="002C619F">
            <w:pPr>
              <w:pStyle w:val="aa"/>
              <w:tabs>
                <w:tab w:val="left" w:pos="1134"/>
              </w:tabs>
              <w:jc w:val="both"/>
              <w:rPr>
                <w:rFonts w:ascii="Times New Roman" w:hAnsi="Times New Roman" w:cs="Times New Roman"/>
                <w:sz w:val="26"/>
                <w:szCs w:val="26"/>
                <w:lang w:val="kk-KZ"/>
              </w:rPr>
            </w:pPr>
            <w:r w:rsidRPr="000D7FDF">
              <w:rPr>
                <w:rFonts w:ascii="Times New Roman" w:eastAsia="Times New Roman" w:hAnsi="Times New Roman" w:cs="Times New Roman"/>
                <w:sz w:val="26"/>
                <w:szCs w:val="26"/>
                <w:lang w:val="kk-KZ"/>
              </w:rPr>
              <w:t xml:space="preserve">Когнитивтік терминтаным концепциясындағы дискурс мәселелері // </w:t>
            </w:r>
            <w:r w:rsidRPr="000D7FDF">
              <w:rPr>
                <w:rFonts w:ascii="Times New Roman" w:hAnsi="Times New Roman" w:cs="Times New Roman"/>
                <w:sz w:val="26"/>
                <w:szCs w:val="26"/>
                <w:shd w:val="clear" w:color="auto" w:fill="FFFFFF"/>
                <w:lang w:val="kk-KZ"/>
              </w:rPr>
              <w:t>ҚазҰУ хабаршысы. Филология сериясы. -№2 (160). – 2016 – Б.86-90</w:t>
            </w:r>
            <w:r w:rsidRPr="000D7FDF">
              <w:rPr>
                <w:rStyle w:val="a4"/>
                <w:rFonts w:ascii="Times New Roman" w:hAnsi="Times New Roman" w:cs="Times New Roman"/>
                <w:color w:val="auto"/>
                <w:sz w:val="26"/>
                <w:szCs w:val="26"/>
                <w:u w:val="none"/>
                <w:lang w:val="kk-KZ"/>
              </w:rPr>
              <w:t>.</w:t>
            </w:r>
          </w:p>
        </w:tc>
      </w:tr>
      <w:tr w:rsidR="000E3AA0" w:rsidRPr="007413DF" w:rsidTr="000D7FDF">
        <w:tc>
          <w:tcPr>
            <w:tcW w:w="562" w:type="dxa"/>
          </w:tcPr>
          <w:p w:rsidR="000E3AA0" w:rsidRPr="000D7FDF" w:rsidRDefault="000E3AA0" w:rsidP="000D7FDF">
            <w:pPr>
              <w:rPr>
                <w:rFonts w:ascii="Times New Roman" w:hAnsi="Times New Roman" w:cs="Times New Roman"/>
                <w:sz w:val="26"/>
                <w:szCs w:val="26"/>
                <w:lang w:val="kk-KZ"/>
              </w:rPr>
            </w:pPr>
            <w:r w:rsidRPr="000D7FDF">
              <w:rPr>
                <w:rFonts w:ascii="Times New Roman" w:hAnsi="Times New Roman" w:cs="Times New Roman"/>
                <w:sz w:val="26"/>
                <w:szCs w:val="26"/>
                <w:lang w:val="kk-KZ"/>
              </w:rPr>
              <w:t>14</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С.С. Исакова, </w:t>
            </w:r>
          </w:p>
          <w:p w:rsidR="000E3AA0" w:rsidRPr="000D7FDF" w:rsidRDefault="000E3AA0" w:rsidP="002C619F">
            <w:pPr>
              <w:rPr>
                <w:rFonts w:ascii="Times New Roman" w:hAnsi="Times New Roman" w:cs="Times New Roman"/>
                <w:sz w:val="26"/>
                <w:szCs w:val="26"/>
              </w:rPr>
            </w:pPr>
            <w:r w:rsidRPr="000D7FDF">
              <w:rPr>
                <w:rFonts w:ascii="Times New Roman" w:hAnsi="Times New Roman" w:cs="Times New Roman"/>
                <w:sz w:val="26"/>
                <w:szCs w:val="26"/>
                <w:lang w:val="kk-KZ"/>
              </w:rPr>
              <w:t>С.А. Кожина</w:t>
            </w:r>
          </w:p>
        </w:tc>
        <w:tc>
          <w:tcPr>
            <w:tcW w:w="6804" w:type="dxa"/>
          </w:tcPr>
          <w:p w:rsidR="000E3AA0" w:rsidRPr="000D7FDF" w:rsidRDefault="000E3AA0" w:rsidP="002C619F">
            <w:pPr>
              <w:rPr>
                <w:rFonts w:ascii="Times New Roman" w:hAnsi="Times New Roman" w:cs="Times New Roman"/>
                <w:sz w:val="26"/>
                <w:szCs w:val="26"/>
              </w:rPr>
            </w:pPr>
            <w:r w:rsidRPr="000D7FDF">
              <w:rPr>
                <w:rFonts w:ascii="Times New Roman" w:hAnsi="Times New Roman" w:cs="Times New Roman"/>
                <w:sz w:val="26"/>
                <w:szCs w:val="26"/>
                <w:lang w:val="kk-KZ"/>
              </w:rPr>
              <w:t>Қазақ-ағылшын тілдеріндегі «ЗАҢ\LAW» концептісінің когнитивтік құрылымы</w:t>
            </w:r>
            <w:r w:rsidRPr="000D7FDF">
              <w:rPr>
                <w:rFonts w:ascii="Times New Roman" w:hAnsi="Times New Roman" w:cs="Times New Roman"/>
                <w:bCs/>
                <w:sz w:val="26"/>
                <w:szCs w:val="26"/>
              </w:rPr>
              <w:t xml:space="preserve"> </w:t>
            </w:r>
            <w:r w:rsidRPr="000D7FDF">
              <w:rPr>
                <w:rFonts w:ascii="Times New Roman" w:hAnsi="Times New Roman" w:cs="Times New Roman"/>
                <w:bCs/>
                <w:sz w:val="26"/>
                <w:szCs w:val="26"/>
                <w:lang w:val="kk-KZ"/>
              </w:rPr>
              <w:t xml:space="preserve">// </w:t>
            </w:r>
            <w:r w:rsidRPr="000D7FDF">
              <w:rPr>
                <w:rFonts w:ascii="Times New Roman" w:hAnsi="Times New Roman" w:cs="Times New Roman"/>
                <w:bCs/>
                <w:sz w:val="26"/>
                <w:szCs w:val="26"/>
              </w:rPr>
              <w:t>Наука и жизнь Казахстана.</w:t>
            </w:r>
            <w:r w:rsidRPr="000D7FDF">
              <w:rPr>
                <w:rFonts w:ascii="Times New Roman" w:hAnsi="Times New Roman" w:cs="Times New Roman"/>
                <w:sz w:val="26"/>
                <w:szCs w:val="26"/>
              </w:rPr>
              <w:t xml:space="preserve"> 2016. №2/2(37), 216-221 б.</w:t>
            </w:r>
          </w:p>
        </w:tc>
      </w:tr>
      <w:tr w:rsidR="000E3AA0" w:rsidRPr="007413DF" w:rsidTr="000D7FDF">
        <w:tc>
          <w:tcPr>
            <w:tcW w:w="562" w:type="dxa"/>
          </w:tcPr>
          <w:p w:rsidR="000E3AA0" w:rsidRPr="000D7FDF" w:rsidRDefault="000E3AA0" w:rsidP="000D7FDF">
            <w:pPr>
              <w:rPr>
                <w:rFonts w:ascii="Times New Roman" w:hAnsi="Times New Roman" w:cs="Times New Roman"/>
                <w:sz w:val="26"/>
                <w:szCs w:val="26"/>
                <w:lang w:val="kk-KZ"/>
              </w:rPr>
            </w:pPr>
            <w:r w:rsidRPr="000D7FDF">
              <w:rPr>
                <w:rFonts w:ascii="Times New Roman" w:hAnsi="Times New Roman" w:cs="Times New Roman"/>
                <w:sz w:val="26"/>
                <w:szCs w:val="26"/>
                <w:lang w:val="kk-KZ"/>
              </w:rPr>
              <w:t>15</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С.С. Исакова</w:t>
            </w:r>
          </w:p>
        </w:tc>
        <w:tc>
          <w:tcPr>
            <w:tcW w:w="6804"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Қазақ терминтанымындағы тіл мен білім мәселесі</w:t>
            </w:r>
            <w:r w:rsidRPr="000D7FDF">
              <w:rPr>
                <w:rFonts w:ascii="Times New Roman" w:hAnsi="Times New Roman" w:cs="Times New Roman"/>
                <w:b/>
                <w:bCs/>
                <w:sz w:val="26"/>
                <w:szCs w:val="26"/>
                <w:lang w:val="kk-KZ"/>
              </w:rPr>
              <w:t xml:space="preserve"> </w:t>
            </w:r>
            <w:r w:rsidRPr="000D7FDF">
              <w:rPr>
                <w:rFonts w:ascii="Times New Roman" w:hAnsi="Times New Roman" w:cs="Times New Roman"/>
                <w:bCs/>
                <w:sz w:val="26"/>
                <w:szCs w:val="26"/>
                <w:lang w:val="kk-KZ"/>
              </w:rPr>
              <w:t>// Вестник ЗКГУ.</w:t>
            </w:r>
            <w:r w:rsidRPr="000D7FDF">
              <w:rPr>
                <w:rFonts w:ascii="Times New Roman" w:hAnsi="Times New Roman" w:cs="Times New Roman"/>
                <w:sz w:val="26"/>
                <w:szCs w:val="26"/>
                <w:lang w:val="kk-KZ"/>
              </w:rPr>
              <w:t xml:space="preserve"> 2016. №3/63, 190-198 б.</w:t>
            </w:r>
          </w:p>
        </w:tc>
      </w:tr>
      <w:tr w:rsidR="000E3AA0" w:rsidRPr="007413DF" w:rsidTr="000D7FDF">
        <w:tc>
          <w:tcPr>
            <w:tcW w:w="562" w:type="dxa"/>
          </w:tcPr>
          <w:p w:rsidR="000E3AA0" w:rsidRPr="000D7FDF" w:rsidRDefault="000E3AA0" w:rsidP="000D7FDF">
            <w:pPr>
              <w:rPr>
                <w:rFonts w:ascii="Times New Roman" w:hAnsi="Times New Roman" w:cs="Times New Roman"/>
                <w:sz w:val="26"/>
                <w:szCs w:val="26"/>
                <w:lang w:val="kk-KZ"/>
              </w:rPr>
            </w:pPr>
            <w:r w:rsidRPr="000D7FDF">
              <w:rPr>
                <w:rFonts w:ascii="Times New Roman" w:hAnsi="Times New Roman" w:cs="Times New Roman"/>
                <w:sz w:val="26"/>
                <w:szCs w:val="26"/>
                <w:lang w:val="kk-KZ"/>
              </w:rPr>
              <w:t>16</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С.С. Исакова</w:t>
            </w:r>
          </w:p>
        </w:tc>
        <w:tc>
          <w:tcPr>
            <w:tcW w:w="6804"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rPr>
              <w:t>Когнитивная структура термина</w:t>
            </w:r>
            <w:r w:rsidRPr="000D7FDF">
              <w:rPr>
                <w:rFonts w:ascii="Times New Roman" w:hAnsi="Times New Roman" w:cs="Times New Roman"/>
                <w:b/>
                <w:bCs/>
                <w:sz w:val="26"/>
                <w:szCs w:val="26"/>
              </w:rPr>
              <w:t xml:space="preserve"> </w:t>
            </w:r>
            <w:r w:rsidRPr="000D7FDF">
              <w:rPr>
                <w:rFonts w:ascii="Times New Roman" w:hAnsi="Times New Roman" w:cs="Times New Roman"/>
                <w:b/>
                <w:bCs/>
                <w:sz w:val="26"/>
                <w:szCs w:val="26"/>
                <w:lang w:val="kk-KZ"/>
              </w:rPr>
              <w:t xml:space="preserve">// </w:t>
            </w:r>
            <w:r w:rsidRPr="000D7FDF">
              <w:rPr>
                <w:rFonts w:ascii="Times New Roman" w:hAnsi="Times New Roman" w:cs="Times New Roman"/>
                <w:bCs/>
                <w:sz w:val="26"/>
                <w:szCs w:val="26"/>
              </w:rPr>
              <w:t>Вестник ЗКГУ.</w:t>
            </w:r>
            <w:r w:rsidRPr="000D7FDF">
              <w:rPr>
                <w:rFonts w:ascii="Times New Roman" w:hAnsi="Times New Roman" w:cs="Times New Roman"/>
                <w:sz w:val="26"/>
                <w:szCs w:val="26"/>
              </w:rPr>
              <w:t xml:space="preserve"> 2015. №2/58, 189-193 б.</w:t>
            </w:r>
          </w:p>
        </w:tc>
      </w:tr>
      <w:tr w:rsidR="000E3AA0" w:rsidRPr="007413DF" w:rsidTr="000D7FDF">
        <w:tc>
          <w:tcPr>
            <w:tcW w:w="562" w:type="dxa"/>
          </w:tcPr>
          <w:p w:rsidR="000E3AA0" w:rsidRPr="000D7FDF" w:rsidRDefault="000E3AA0" w:rsidP="000D7FDF">
            <w:pPr>
              <w:rPr>
                <w:rFonts w:ascii="Times New Roman" w:hAnsi="Times New Roman" w:cs="Times New Roman"/>
                <w:sz w:val="26"/>
                <w:szCs w:val="26"/>
                <w:lang w:val="kk-KZ"/>
              </w:rPr>
            </w:pPr>
            <w:r w:rsidRPr="000D7FDF">
              <w:rPr>
                <w:rFonts w:ascii="Times New Roman" w:hAnsi="Times New Roman" w:cs="Times New Roman"/>
                <w:sz w:val="26"/>
                <w:szCs w:val="26"/>
                <w:lang w:val="kk-KZ"/>
              </w:rPr>
              <w:t>17</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О.С. Жұбаева, </w:t>
            </w:r>
          </w:p>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Ж.Н. Сүлейменова, А.Б. Сарбалина</w:t>
            </w:r>
          </w:p>
        </w:tc>
        <w:tc>
          <w:tcPr>
            <w:tcW w:w="6804" w:type="dxa"/>
          </w:tcPr>
          <w:p w:rsidR="000E3AA0" w:rsidRPr="000D7FDF" w:rsidRDefault="000E3AA0" w:rsidP="002C619F">
            <w:pPr>
              <w:pStyle w:val="aa"/>
              <w:tabs>
                <w:tab w:val="left" w:pos="993"/>
              </w:tabs>
              <w:jc w:val="both"/>
              <w:rPr>
                <w:rFonts w:ascii="Times New Roman" w:hAnsi="Times New Roman" w:cs="Times New Roman"/>
                <w:color w:val="212529"/>
                <w:sz w:val="26"/>
                <w:szCs w:val="26"/>
                <w:shd w:val="clear" w:color="auto" w:fill="FFFFFF"/>
                <w:lang w:val="kk-KZ"/>
              </w:rPr>
            </w:pPr>
            <w:r w:rsidRPr="000D7FDF">
              <w:rPr>
                <w:rFonts w:ascii="Times New Roman" w:hAnsi="Times New Roman" w:cs="Times New Roman"/>
                <w:sz w:val="26"/>
                <w:szCs w:val="26"/>
                <w:lang w:val="kk-KZ"/>
              </w:rPr>
              <w:t>Қазақ тіл білімі терминдері: когнитивтік негіздері//</w:t>
            </w:r>
            <w:r w:rsidRPr="000D7FDF">
              <w:rPr>
                <w:rFonts w:ascii="Times New Roman" w:hAnsi="Times New Roman" w:cs="Times New Roman"/>
                <w:color w:val="212529"/>
                <w:sz w:val="26"/>
                <w:szCs w:val="26"/>
                <w:shd w:val="clear" w:color="auto" w:fill="FFFFFF"/>
                <w:lang w:val="kk-KZ"/>
              </w:rPr>
              <w:t xml:space="preserve"> Әл-Фараби атындағы ҚазҰУ Хабаршысы. Филология сериясы. - 2019. - № 1(173). - С. 95-101.</w:t>
            </w:r>
            <w:r w:rsidRPr="000D7FDF">
              <w:rPr>
                <w:rFonts w:ascii="Times New Roman" w:hAnsi="Times New Roman" w:cs="Times New Roman"/>
                <w:sz w:val="26"/>
                <w:szCs w:val="26"/>
                <w:lang w:val="kk-KZ"/>
              </w:rPr>
              <w:t xml:space="preserve"> </w:t>
            </w:r>
          </w:p>
        </w:tc>
      </w:tr>
      <w:tr w:rsidR="000E3AA0" w:rsidRPr="007413DF" w:rsidTr="000D7FDF">
        <w:tc>
          <w:tcPr>
            <w:tcW w:w="562" w:type="dxa"/>
          </w:tcPr>
          <w:p w:rsidR="000E3AA0" w:rsidRPr="000D7FDF" w:rsidRDefault="000E3AA0" w:rsidP="000D7FDF">
            <w:pPr>
              <w:rPr>
                <w:rFonts w:ascii="Times New Roman" w:hAnsi="Times New Roman" w:cs="Times New Roman"/>
                <w:sz w:val="26"/>
                <w:szCs w:val="26"/>
                <w:lang w:val="kk-KZ"/>
              </w:rPr>
            </w:pPr>
            <w:r w:rsidRPr="000D7FDF">
              <w:rPr>
                <w:rFonts w:ascii="Times New Roman" w:hAnsi="Times New Roman" w:cs="Times New Roman"/>
                <w:sz w:val="26"/>
                <w:szCs w:val="26"/>
                <w:lang w:val="kk-KZ"/>
              </w:rPr>
              <w:t>18</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С.С. Исакова, </w:t>
            </w:r>
          </w:p>
          <w:p w:rsidR="000E3AA0" w:rsidRPr="000D7FDF" w:rsidRDefault="000E3AA0" w:rsidP="002C619F">
            <w:pPr>
              <w:rPr>
                <w:rFonts w:ascii="Times New Roman" w:hAnsi="Times New Roman" w:cs="Times New Roman"/>
                <w:sz w:val="26"/>
                <w:szCs w:val="26"/>
              </w:rPr>
            </w:pPr>
            <w:r w:rsidRPr="000D7FDF">
              <w:rPr>
                <w:rFonts w:ascii="Times New Roman" w:hAnsi="Times New Roman" w:cs="Times New Roman"/>
                <w:sz w:val="26"/>
                <w:szCs w:val="26"/>
              </w:rPr>
              <w:t>К.Т.</w:t>
            </w:r>
            <w:r w:rsidRPr="000D7FDF">
              <w:rPr>
                <w:rFonts w:ascii="Times New Roman" w:hAnsi="Times New Roman" w:cs="Times New Roman"/>
                <w:sz w:val="26"/>
                <w:szCs w:val="26"/>
                <w:lang w:val="kk-KZ"/>
              </w:rPr>
              <w:t xml:space="preserve"> </w:t>
            </w:r>
            <w:r w:rsidRPr="000D7FDF">
              <w:rPr>
                <w:rFonts w:ascii="Times New Roman" w:hAnsi="Times New Roman" w:cs="Times New Roman"/>
                <w:sz w:val="26"/>
                <w:szCs w:val="26"/>
              </w:rPr>
              <w:t xml:space="preserve">Алтайбекова </w:t>
            </w:r>
          </w:p>
        </w:tc>
        <w:tc>
          <w:tcPr>
            <w:tcW w:w="6804" w:type="dxa"/>
          </w:tcPr>
          <w:p w:rsidR="000E3AA0" w:rsidRPr="000D7FDF" w:rsidRDefault="000E3AA0" w:rsidP="002C619F">
            <w:pPr>
              <w:rPr>
                <w:rFonts w:ascii="Times New Roman" w:hAnsi="Times New Roman" w:cs="Times New Roman"/>
                <w:sz w:val="26"/>
                <w:szCs w:val="26"/>
              </w:rPr>
            </w:pPr>
            <w:r w:rsidRPr="000D7FDF">
              <w:rPr>
                <w:rFonts w:ascii="Times New Roman" w:hAnsi="Times New Roman" w:cs="Times New Roman"/>
                <w:sz w:val="26"/>
                <w:szCs w:val="26"/>
              </w:rPr>
              <w:t>Терминологиялық аталымның когнитивтік аспектісі</w:t>
            </w:r>
            <w:r w:rsidRPr="000D7FDF">
              <w:rPr>
                <w:rFonts w:ascii="Times New Roman" w:hAnsi="Times New Roman" w:cs="Times New Roman"/>
                <w:bCs/>
                <w:sz w:val="26"/>
                <w:szCs w:val="26"/>
              </w:rPr>
              <w:t xml:space="preserve"> </w:t>
            </w:r>
            <w:r w:rsidRPr="000D7FDF">
              <w:rPr>
                <w:rFonts w:ascii="Times New Roman" w:hAnsi="Times New Roman" w:cs="Times New Roman"/>
                <w:bCs/>
                <w:sz w:val="26"/>
                <w:szCs w:val="26"/>
                <w:lang w:val="kk-KZ"/>
              </w:rPr>
              <w:t xml:space="preserve">// </w:t>
            </w:r>
            <w:r w:rsidRPr="000D7FDF">
              <w:rPr>
                <w:rFonts w:ascii="Times New Roman" w:hAnsi="Times New Roman" w:cs="Times New Roman"/>
                <w:bCs/>
                <w:sz w:val="26"/>
                <w:szCs w:val="26"/>
              </w:rPr>
              <w:t>Наука и жизнь Казахстана.</w:t>
            </w:r>
            <w:r w:rsidRPr="000D7FDF">
              <w:rPr>
                <w:rFonts w:ascii="Times New Roman" w:hAnsi="Times New Roman" w:cs="Times New Roman"/>
                <w:sz w:val="26"/>
                <w:szCs w:val="26"/>
              </w:rPr>
              <w:t xml:space="preserve"> 2019. №12/3, 256-262 б.</w:t>
            </w:r>
          </w:p>
        </w:tc>
      </w:tr>
      <w:tr w:rsidR="000E3AA0" w:rsidRPr="007413DF"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19</w:t>
            </w:r>
          </w:p>
        </w:tc>
        <w:tc>
          <w:tcPr>
            <w:tcW w:w="2268"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С.С. Исакова, </w:t>
            </w:r>
          </w:p>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А.К. Картаева, </w:t>
            </w:r>
          </w:p>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К.Е. Есенова </w:t>
            </w:r>
          </w:p>
        </w:tc>
        <w:tc>
          <w:tcPr>
            <w:tcW w:w="6804"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Дүниенің ғылыми бейнесіндегі ұлттық-мәдени ерекшеліктің сипатталуы // Вестник КГУ им.Ш. Уалиханова. 2019. №1, 94-98 стр.</w:t>
            </w:r>
          </w:p>
        </w:tc>
      </w:tr>
      <w:tr w:rsidR="000E3AA0" w:rsidRPr="007413DF" w:rsidTr="000D7FDF">
        <w:tc>
          <w:tcPr>
            <w:tcW w:w="562"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20</w:t>
            </w:r>
          </w:p>
          <w:p w:rsidR="000E3AA0" w:rsidRPr="000D7FDF" w:rsidRDefault="000E3AA0" w:rsidP="002C619F">
            <w:pPr>
              <w:rPr>
                <w:rFonts w:ascii="Times New Roman" w:hAnsi="Times New Roman" w:cs="Times New Roman"/>
                <w:sz w:val="26"/>
                <w:szCs w:val="26"/>
                <w:lang w:val="en-US"/>
              </w:rPr>
            </w:pPr>
          </w:p>
        </w:tc>
        <w:tc>
          <w:tcPr>
            <w:tcW w:w="2268" w:type="dxa"/>
          </w:tcPr>
          <w:p w:rsidR="000E3AA0" w:rsidRPr="000D7FDF" w:rsidRDefault="000E3AA0" w:rsidP="002C619F">
            <w:pPr>
              <w:shd w:val="clear" w:color="auto" w:fill="FFFFFF"/>
              <w:jc w:val="both"/>
              <w:outlineLvl w:val="1"/>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С.С. Исакова, </w:t>
            </w:r>
          </w:p>
          <w:p w:rsidR="000E3AA0" w:rsidRPr="000D7FDF" w:rsidRDefault="000E3AA0" w:rsidP="002C619F">
            <w:pPr>
              <w:shd w:val="clear" w:color="auto" w:fill="FFFFFF"/>
              <w:jc w:val="both"/>
              <w:outlineLvl w:val="1"/>
              <w:rPr>
                <w:rFonts w:ascii="Times New Roman" w:hAnsi="Times New Roman" w:cs="Times New Roman"/>
                <w:sz w:val="26"/>
                <w:szCs w:val="26"/>
              </w:rPr>
            </w:pPr>
            <w:r w:rsidRPr="000D7FDF">
              <w:rPr>
                <w:rFonts w:ascii="Times New Roman" w:hAnsi="Times New Roman" w:cs="Times New Roman"/>
                <w:sz w:val="26"/>
                <w:szCs w:val="26"/>
                <w:lang w:val="kk-KZ"/>
              </w:rPr>
              <w:t>К.Т. Алтайбекова, С.Н. Саменова</w:t>
            </w:r>
          </w:p>
        </w:tc>
        <w:tc>
          <w:tcPr>
            <w:tcW w:w="6804"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rPr>
              <w:t>Терминтанымдағы</w:t>
            </w:r>
            <w:r w:rsidRPr="000D7FDF">
              <w:rPr>
                <w:rFonts w:ascii="Times New Roman" w:hAnsi="Times New Roman" w:cs="Times New Roman"/>
                <w:sz w:val="26"/>
                <w:szCs w:val="26"/>
                <w:lang w:val="kk-KZ"/>
              </w:rPr>
              <w:t xml:space="preserve"> </w:t>
            </w:r>
            <w:r w:rsidRPr="000D7FDF">
              <w:rPr>
                <w:rFonts w:ascii="Times New Roman" w:hAnsi="Times New Roman" w:cs="Times New Roman"/>
                <w:sz w:val="26"/>
                <w:szCs w:val="26"/>
              </w:rPr>
              <w:t>заманауи</w:t>
            </w:r>
            <w:r w:rsidRPr="000D7FDF">
              <w:rPr>
                <w:rFonts w:ascii="Times New Roman" w:hAnsi="Times New Roman" w:cs="Times New Roman"/>
                <w:sz w:val="26"/>
                <w:szCs w:val="26"/>
                <w:lang w:val="kk-KZ"/>
              </w:rPr>
              <w:t xml:space="preserve"> </w:t>
            </w:r>
            <w:r w:rsidRPr="000D7FDF">
              <w:rPr>
                <w:rFonts w:ascii="Times New Roman" w:hAnsi="Times New Roman" w:cs="Times New Roman"/>
                <w:sz w:val="26"/>
                <w:szCs w:val="26"/>
              </w:rPr>
              <w:t>когнитивті</w:t>
            </w:r>
            <w:r w:rsidRPr="000D7FDF">
              <w:rPr>
                <w:rFonts w:ascii="Times New Roman" w:hAnsi="Times New Roman" w:cs="Times New Roman"/>
                <w:sz w:val="26"/>
                <w:szCs w:val="26"/>
                <w:lang w:val="kk-KZ"/>
              </w:rPr>
              <w:t xml:space="preserve"> </w:t>
            </w:r>
            <w:r w:rsidRPr="000D7FDF">
              <w:rPr>
                <w:rFonts w:ascii="Times New Roman" w:hAnsi="Times New Roman" w:cs="Times New Roman"/>
                <w:sz w:val="26"/>
                <w:szCs w:val="26"/>
              </w:rPr>
              <w:t>зерттеулер</w:t>
            </w:r>
            <w:r w:rsidRPr="000D7FDF">
              <w:rPr>
                <w:rFonts w:ascii="Times New Roman" w:hAnsi="Times New Roman" w:cs="Times New Roman"/>
                <w:sz w:val="26"/>
                <w:szCs w:val="26"/>
                <w:lang w:val="kk-KZ"/>
              </w:rPr>
              <w:t xml:space="preserve"> // Вестник КГУ им.Ш. Уалиханова. 2020. №1, 9-15 стр.</w:t>
            </w:r>
          </w:p>
        </w:tc>
      </w:tr>
      <w:tr w:rsidR="000E3AA0" w:rsidRPr="00DF0AA9"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21</w:t>
            </w:r>
          </w:p>
        </w:tc>
        <w:tc>
          <w:tcPr>
            <w:tcW w:w="2268" w:type="dxa"/>
          </w:tcPr>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С.С. Исакова, </w:t>
            </w:r>
          </w:p>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Ұ. Әділбаева</w:t>
            </w:r>
          </w:p>
        </w:tc>
        <w:tc>
          <w:tcPr>
            <w:tcW w:w="6804" w:type="dxa"/>
          </w:tcPr>
          <w:p w:rsidR="000E3AA0" w:rsidRPr="000D7FDF" w:rsidRDefault="000E3AA0" w:rsidP="002C619F">
            <w:pPr>
              <w:jc w:val="both"/>
              <w:rPr>
                <w:rFonts w:ascii="Times New Roman" w:hAnsi="Times New Roman" w:cs="Times New Roman"/>
                <w:color w:val="555555"/>
                <w:sz w:val="26"/>
                <w:szCs w:val="26"/>
                <w:shd w:val="clear" w:color="auto" w:fill="ADD8E6"/>
                <w:lang w:val="kk-KZ"/>
              </w:rPr>
            </w:pPr>
            <w:r w:rsidRPr="000D7FDF">
              <w:rPr>
                <w:rFonts w:ascii="Times New Roman" w:hAnsi="Times New Roman" w:cs="Times New Roman"/>
                <w:sz w:val="26"/>
                <w:szCs w:val="26"/>
                <w:lang w:val="kk-KZ"/>
              </w:rPr>
              <w:t>Кәсіби білімнің концептуалдану және категоризациялану ерекшеліктері //</w:t>
            </w:r>
          </w:p>
          <w:p w:rsidR="000E3AA0" w:rsidRPr="000D7FDF" w:rsidRDefault="000E3AA0" w:rsidP="002C619F">
            <w:pPr>
              <w:shd w:val="clear" w:color="auto" w:fill="FFFFFF"/>
              <w:jc w:val="both"/>
              <w:outlineLvl w:val="1"/>
              <w:rPr>
                <w:rFonts w:ascii="Times New Roman" w:hAnsi="Times New Roman" w:cs="Times New Roman"/>
                <w:sz w:val="26"/>
                <w:szCs w:val="26"/>
                <w:lang w:val="kk-KZ"/>
              </w:rPr>
            </w:pPr>
            <w:r w:rsidRPr="000D7FDF">
              <w:rPr>
                <w:rFonts w:ascii="Times New Roman" w:hAnsi="Times New Roman" w:cs="Times New Roman"/>
                <w:sz w:val="26"/>
                <w:szCs w:val="26"/>
                <w:lang w:val="kk-KZ"/>
              </w:rPr>
              <w:t>Қазақстанның ғылымы мен өмірі.</w:t>
            </w:r>
          </w:p>
          <w:p w:rsidR="000E3AA0" w:rsidRPr="000D7FDF" w:rsidRDefault="000E3AA0" w:rsidP="002C619F">
            <w:pPr>
              <w:shd w:val="clear" w:color="auto" w:fill="FFFFFF"/>
              <w:jc w:val="both"/>
              <w:outlineLvl w:val="1"/>
              <w:rPr>
                <w:rFonts w:ascii="Times New Roman" w:hAnsi="Times New Roman" w:cs="Times New Roman"/>
                <w:sz w:val="26"/>
                <w:szCs w:val="26"/>
                <w:lang w:val="kk-KZ"/>
              </w:rPr>
            </w:pPr>
            <w:r w:rsidRPr="000D7FDF">
              <w:rPr>
                <w:rFonts w:ascii="Times New Roman" w:hAnsi="Times New Roman" w:cs="Times New Roman"/>
                <w:sz w:val="26"/>
                <w:szCs w:val="26"/>
                <w:lang w:val="kk-KZ"/>
              </w:rPr>
              <w:t>2020, №5/2. 347-352 бб.</w:t>
            </w:r>
          </w:p>
        </w:tc>
      </w:tr>
      <w:tr w:rsidR="000E3AA0" w:rsidRPr="007413DF" w:rsidTr="000D7FDF">
        <w:tc>
          <w:tcPr>
            <w:tcW w:w="562" w:type="dxa"/>
            <w:tcBorders>
              <w:bottom w:val="nil"/>
            </w:tcBorders>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22</w:t>
            </w:r>
          </w:p>
        </w:tc>
        <w:tc>
          <w:tcPr>
            <w:tcW w:w="2268" w:type="dxa"/>
            <w:tcBorders>
              <w:bottom w:val="nil"/>
            </w:tcBorders>
          </w:tcPr>
          <w:p w:rsidR="000E3AA0" w:rsidRPr="000D7FDF" w:rsidRDefault="000E3AA0" w:rsidP="002C619F">
            <w:pPr>
              <w:rPr>
                <w:rFonts w:ascii="Times New Roman" w:hAnsi="Times New Roman" w:cs="Times New Roman"/>
                <w:sz w:val="26"/>
                <w:szCs w:val="26"/>
                <w:shd w:val="clear" w:color="auto" w:fill="FFFFFF"/>
                <w:lang w:val="kk-KZ"/>
              </w:rPr>
            </w:pPr>
            <w:r w:rsidRPr="000D7FDF">
              <w:rPr>
                <w:rFonts w:ascii="Times New Roman" w:hAnsi="Times New Roman" w:cs="Times New Roman"/>
                <w:sz w:val="26"/>
                <w:szCs w:val="26"/>
                <w:shd w:val="clear" w:color="auto" w:fill="FFFFFF"/>
                <w:lang w:val="kk-KZ"/>
              </w:rPr>
              <w:t>Б.К. Хасангалиева,</w:t>
            </w:r>
          </w:p>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shd w:val="clear" w:color="auto" w:fill="FFFFFF"/>
                <w:lang w:val="kk-KZ"/>
              </w:rPr>
              <w:t xml:space="preserve">С.С. Исакова, Г.Р.Әлімбек </w:t>
            </w:r>
          </w:p>
        </w:tc>
        <w:tc>
          <w:tcPr>
            <w:tcW w:w="6804" w:type="dxa"/>
            <w:tcBorders>
              <w:bottom w:val="nil"/>
            </w:tcBorders>
          </w:tcPr>
          <w:p w:rsidR="000E3AA0" w:rsidRPr="000D7FDF" w:rsidRDefault="000E3AA0" w:rsidP="002C619F">
            <w:pPr>
              <w:rPr>
                <w:rFonts w:ascii="Times New Roman" w:hAnsi="Times New Roman" w:cs="Times New Roman"/>
                <w:sz w:val="26"/>
                <w:szCs w:val="26"/>
                <w:shd w:val="clear" w:color="auto" w:fill="FFFFFF"/>
                <w:lang w:val="kk-KZ"/>
              </w:rPr>
            </w:pPr>
            <w:r w:rsidRPr="000D7FDF">
              <w:rPr>
                <w:rFonts w:ascii="Times New Roman" w:hAnsi="Times New Roman" w:cs="Times New Roman"/>
                <w:sz w:val="26"/>
                <w:szCs w:val="26"/>
                <w:shd w:val="clear" w:color="auto" w:fill="FFFFFF"/>
                <w:lang w:val="kk-KZ"/>
              </w:rPr>
              <w:t>Когнитивтік терминтанымның</w:t>
            </w:r>
          </w:p>
          <w:p w:rsidR="000E3AA0" w:rsidRPr="000D7FDF" w:rsidRDefault="000E3AA0" w:rsidP="002C619F">
            <w:pPr>
              <w:jc w:val="both"/>
              <w:rPr>
                <w:rFonts w:ascii="Times New Roman" w:hAnsi="Times New Roman" w:cs="Times New Roman"/>
                <w:sz w:val="26"/>
                <w:szCs w:val="26"/>
                <w:lang w:val="kk-KZ"/>
              </w:rPr>
            </w:pPr>
            <w:r w:rsidRPr="000D7FDF">
              <w:rPr>
                <w:rFonts w:ascii="Times New Roman" w:hAnsi="Times New Roman" w:cs="Times New Roman"/>
                <w:sz w:val="26"/>
                <w:szCs w:val="26"/>
                <w:shd w:val="clear" w:color="auto" w:fill="FFFFFF"/>
                <w:lang w:val="kk-KZ"/>
              </w:rPr>
              <w:t>негізгі ұстанымдары //</w:t>
            </w:r>
            <w:r w:rsidRPr="000D7FDF">
              <w:rPr>
                <w:rFonts w:ascii="Times New Roman" w:hAnsi="Times New Roman" w:cs="Times New Roman"/>
                <w:sz w:val="26"/>
                <w:szCs w:val="26"/>
                <w:lang w:val="kk-KZ"/>
              </w:rPr>
              <w:t xml:space="preserve"> Еуразия гуманитарлық институтының хабаршысы. №4/2023. 162-176 бб.</w:t>
            </w:r>
          </w:p>
        </w:tc>
      </w:tr>
      <w:tr w:rsidR="000D7FDF" w:rsidRPr="007413DF" w:rsidTr="000D7FDF">
        <w:tc>
          <w:tcPr>
            <w:tcW w:w="9634" w:type="dxa"/>
            <w:gridSpan w:val="3"/>
            <w:tcBorders>
              <w:top w:val="nil"/>
              <w:left w:val="nil"/>
              <w:right w:val="nil"/>
            </w:tcBorders>
          </w:tcPr>
          <w:p w:rsidR="000D7FDF" w:rsidRPr="000D7FDF" w:rsidRDefault="000D7FDF" w:rsidP="000D7FDF">
            <w:pPr>
              <w:jc w:val="both"/>
              <w:rPr>
                <w:rFonts w:ascii="Times New Roman" w:hAnsi="Times New Roman" w:cs="Times New Roman"/>
                <w:sz w:val="28"/>
                <w:szCs w:val="28"/>
                <w:lang w:val="kk-KZ"/>
              </w:rPr>
            </w:pPr>
            <w:r w:rsidRPr="000D7FDF">
              <w:rPr>
                <w:rFonts w:ascii="Times New Roman" w:hAnsi="Times New Roman" w:cs="Times New Roman"/>
                <w:sz w:val="28"/>
                <w:szCs w:val="28"/>
                <w:lang w:val="kk-KZ"/>
              </w:rPr>
              <w:lastRenderedPageBreak/>
              <w:t>5 – кестенің жалғасы</w:t>
            </w:r>
          </w:p>
          <w:p w:rsidR="000D7FDF" w:rsidRPr="000D7FDF" w:rsidRDefault="000D7FDF" w:rsidP="002C619F">
            <w:pPr>
              <w:shd w:val="clear" w:color="auto" w:fill="FFFFFF"/>
              <w:rPr>
                <w:rFonts w:ascii="Times New Roman" w:hAnsi="Times New Roman" w:cs="Times New Roman"/>
                <w:noProof/>
                <w:sz w:val="26"/>
                <w:szCs w:val="26"/>
                <w:lang w:val="en-US"/>
              </w:rPr>
            </w:pPr>
          </w:p>
        </w:tc>
      </w:tr>
      <w:tr w:rsidR="000D7FDF" w:rsidRPr="007413DF" w:rsidTr="000D7FDF">
        <w:tc>
          <w:tcPr>
            <w:tcW w:w="562" w:type="dxa"/>
          </w:tcPr>
          <w:p w:rsidR="000D7FDF" w:rsidRPr="000D7FDF" w:rsidRDefault="000D7FDF" w:rsidP="000D7FDF">
            <w:pPr>
              <w:jc w:val="center"/>
              <w:rPr>
                <w:rFonts w:ascii="Times New Roman" w:hAnsi="Times New Roman" w:cs="Times New Roman"/>
                <w:sz w:val="26"/>
                <w:szCs w:val="26"/>
              </w:rPr>
            </w:pPr>
            <w:r>
              <w:rPr>
                <w:rFonts w:ascii="Times New Roman" w:hAnsi="Times New Roman" w:cs="Times New Roman"/>
                <w:sz w:val="26"/>
                <w:szCs w:val="26"/>
              </w:rPr>
              <w:t>1</w:t>
            </w:r>
          </w:p>
        </w:tc>
        <w:tc>
          <w:tcPr>
            <w:tcW w:w="2268" w:type="dxa"/>
          </w:tcPr>
          <w:p w:rsidR="000D7FDF" w:rsidRPr="000D7FDF" w:rsidRDefault="000D7FDF" w:rsidP="000D7FDF">
            <w:pPr>
              <w:jc w:val="center"/>
              <w:rPr>
                <w:rFonts w:ascii="Times New Roman" w:hAnsi="Times New Roman" w:cs="Times New Roman"/>
                <w:sz w:val="26"/>
                <w:szCs w:val="26"/>
              </w:rPr>
            </w:pPr>
            <w:r>
              <w:rPr>
                <w:rFonts w:ascii="Times New Roman" w:hAnsi="Times New Roman" w:cs="Times New Roman"/>
                <w:sz w:val="26"/>
                <w:szCs w:val="26"/>
              </w:rPr>
              <w:t>2</w:t>
            </w:r>
          </w:p>
        </w:tc>
        <w:tc>
          <w:tcPr>
            <w:tcW w:w="6804" w:type="dxa"/>
          </w:tcPr>
          <w:p w:rsidR="000D7FDF" w:rsidRPr="000D7FDF" w:rsidRDefault="000D7FDF" w:rsidP="000D7FDF">
            <w:pPr>
              <w:jc w:val="center"/>
              <w:rPr>
                <w:rFonts w:ascii="Times New Roman" w:hAnsi="Times New Roman" w:cs="Times New Roman"/>
                <w:sz w:val="26"/>
                <w:szCs w:val="26"/>
              </w:rPr>
            </w:pPr>
            <w:r>
              <w:rPr>
                <w:rFonts w:ascii="Times New Roman" w:hAnsi="Times New Roman" w:cs="Times New Roman"/>
                <w:sz w:val="26"/>
                <w:szCs w:val="26"/>
              </w:rPr>
              <w:t>3</w:t>
            </w:r>
          </w:p>
        </w:tc>
      </w:tr>
      <w:tr w:rsidR="000E3AA0" w:rsidRPr="007413DF"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23</w:t>
            </w:r>
          </w:p>
        </w:tc>
        <w:tc>
          <w:tcPr>
            <w:tcW w:w="2268" w:type="dxa"/>
          </w:tcPr>
          <w:p w:rsidR="000E3AA0" w:rsidRPr="000D7FDF" w:rsidRDefault="000E3AA0" w:rsidP="002C619F">
            <w:pPr>
              <w:pStyle w:val="12"/>
              <w:rPr>
                <w:rFonts w:cs="Times New Roman"/>
                <w:sz w:val="26"/>
                <w:szCs w:val="26"/>
                <w:lang w:val="kk-KZ"/>
              </w:rPr>
            </w:pPr>
            <w:r w:rsidRPr="000D7FDF">
              <w:rPr>
                <w:rFonts w:cs="Times New Roman"/>
                <w:sz w:val="26"/>
                <w:szCs w:val="26"/>
                <w:lang w:val="kk-KZ"/>
              </w:rPr>
              <w:t xml:space="preserve">S.S. Issakova, </w:t>
            </w:r>
          </w:p>
          <w:p w:rsidR="000E3AA0" w:rsidRPr="000D7FDF" w:rsidRDefault="000E3AA0" w:rsidP="002C619F">
            <w:pPr>
              <w:pStyle w:val="12"/>
              <w:rPr>
                <w:rFonts w:cs="Times New Roman"/>
                <w:sz w:val="26"/>
                <w:szCs w:val="26"/>
                <w:lang w:val="kk-KZ"/>
              </w:rPr>
            </w:pPr>
            <w:r w:rsidRPr="000D7FDF">
              <w:rPr>
                <w:rFonts w:cs="Times New Roman"/>
                <w:sz w:val="26"/>
                <w:szCs w:val="26"/>
                <w:lang w:val="kk-KZ"/>
              </w:rPr>
              <w:t xml:space="preserve">N.N. Zerkina, </w:t>
            </w:r>
          </w:p>
          <w:p w:rsidR="000E3AA0" w:rsidRPr="000D7FDF" w:rsidRDefault="000E3AA0" w:rsidP="002C619F">
            <w:pPr>
              <w:pStyle w:val="12"/>
              <w:rPr>
                <w:rFonts w:cs="Times New Roman"/>
                <w:sz w:val="26"/>
                <w:szCs w:val="26"/>
                <w:lang w:val="kk-KZ"/>
              </w:rPr>
            </w:pPr>
            <w:r w:rsidRPr="000D7FDF">
              <w:rPr>
                <w:rFonts w:cs="Times New Roman"/>
                <w:sz w:val="26"/>
                <w:szCs w:val="26"/>
                <w:lang w:val="en-US"/>
              </w:rPr>
              <w:t>G.G. Ermekbayeva</w:t>
            </w:r>
          </w:p>
          <w:p w:rsidR="000E3AA0" w:rsidRPr="000D7FDF" w:rsidRDefault="000E3AA0" w:rsidP="002C619F">
            <w:pPr>
              <w:shd w:val="clear" w:color="auto" w:fill="FFFFFF"/>
              <w:rPr>
                <w:rFonts w:ascii="Times New Roman" w:hAnsi="Times New Roman" w:cs="Times New Roman"/>
                <w:b/>
                <w:sz w:val="26"/>
                <w:szCs w:val="26"/>
                <w:lang w:val="kk-KZ"/>
              </w:rPr>
            </w:pPr>
          </w:p>
        </w:tc>
        <w:tc>
          <w:tcPr>
            <w:tcW w:w="6804" w:type="dxa"/>
          </w:tcPr>
          <w:p w:rsidR="000E3AA0" w:rsidRPr="000D7FDF" w:rsidRDefault="000E3AA0" w:rsidP="002C619F">
            <w:pPr>
              <w:shd w:val="clear" w:color="auto" w:fill="FFFFFF"/>
              <w:rPr>
                <w:rFonts w:ascii="Times New Roman" w:hAnsi="Times New Roman" w:cs="Times New Roman"/>
                <w:sz w:val="26"/>
                <w:szCs w:val="26"/>
              </w:rPr>
            </w:pPr>
            <w:r w:rsidRPr="000D7FDF">
              <w:rPr>
                <w:rFonts w:ascii="Times New Roman" w:hAnsi="Times New Roman" w:cs="Times New Roman"/>
                <w:noProof/>
                <w:sz w:val="26"/>
                <w:szCs w:val="26"/>
                <w:lang w:val="en-US"/>
              </w:rPr>
              <w:t>The problem of cognitive terminology in the works of A. Baitursynuly //</w:t>
            </w:r>
            <w:r w:rsidRPr="000D7FDF">
              <w:rPr>
                <w:rFonts w:ascii="Times New Roman" w:hAnsi="Times New Roman" w:cs="Times New Roman"/>
                <w:sz w:val="26"/>
                <w:szCs w:val="26"/>
                <w:lang w:val="kk-KZ"/>
              </w:rPr>
              <w:t xml:space="preserve"> Вестник АРУ им. К.Жубанова. </w:t>
            </w:r>
            <w:r w:rsidRPr="000D7FDF">
              <w:rPr>
                <w:rFonts w:ascii="Times New Roman" w:hAnsi="Times New Roman" w:cs="Times New Roman"/>
                <w:sz w:val="26"/>
                <w:szCs w:val="26"/>
              </w:rPr>
              <w:t>№1, 2023. 53-62 стр.</w:t>
            </w:r>
          </w:p>
        </w:tc>
      </w:tr>
      <w:tr w:rsidR="000E3AA0" w:rsidRPr="00DF0AA9" w:rsidTr="000D7FDF">
        <w:tc>
          <w:tcPr>
            <w:tcW w:w="562" w:type="dxa"/>
          </w:tcPr>
          <w:p w:rsidR="000E3AA0" w:rsidRPr="000D7FDF" w:rsidRDefault="000E3AA0" w:rsidP="002C619F">
            <w:pPr>
              <w:rPr>
                <w:rFonts w:ascii="Times New Roman" w:hAnsi="Times New Roman" w:cs="Times New Roman"/>
                <w:sz w:val="26"/>
                <w:szCs w:val="26"/>
                <w:lang w:val="kk-KZ"/>
              </w:rPr>
            </w:pPr>
            <w:r w:rsidRPr="000D7FDF">
              <w:rPr>
                <w:rFonts w:ascii="Times New Roman" w:hAnsi="Times New Roman" w:cs="Times New Roman"/>
                <w:sz w:val="26"/>
                <w:szCs w:val="26"/>
                <w:lang w:val="kk-KZ"/>
              </w:rPr>
              <w:t>24</w:t>
            </w:r>
          </w:p>
        </w:tc>
        <w:tc>
          <w:tcPr>
            <w:tcW w:w="2268" w:type="dxa"/>
          </w:tcPr>
          <w:p w:rsidR="000E3AA0" w:rsidRPr="000D7FDF" w:rsidRDefault="000E3AA0" w:rsidP="002C619F">
            <w:pPr>
              <w:shd w:val="clear" w:color="auto" w:fill="FFFFFF"/>
              <w:rPr>
                <w:rFonts w:ascii="Times New Roman" w:eastAsia="Times New Roman" w:hAnsi="Times New Roman" w:cs="Times New Roman"/>
                <w:sz w:val="26"/>
                <w:szCs w:val="26"/>
                <w:lang w:val="kk-KZ"/>
              </w:rPr>
            </w:pPr>
            <w:r w:rsidRPr="000D7FDF">
              <w:rPr>
                <w:rFonts w:ascii="Times New Roman" w:eastAsia="Times New Roman" w:hAnsi="Times New Roman" w:cs="Times New Roman"/>
                <w:sz w:val="26"/>
                <w:szCs w:val="26"/>
                <w:lang w:val="kk-KZ"/>
              </w:rPr>
              <w:t>Б.К. Хасангалиева, С.С. Исакова,</w:t>
            </w:r>
          </w:p>
          <w:p w:rsidR="000E3AA0" w:rsidRPr="000D7FDF" w:rsidRDefault="000E3AA0" w:rsidP="002C619F">
            <w:pPr>
              <w:shd w:val="clear" w:color="auto" w:fill="FFFFFF"/>
              <w:rPr>
                <w:rFonts w:ascii="Times New Roman" w:eastAsia="Times New Roman" w:hAnsi="Times New Roman" w:cs="Times New Roman"/>
                <w:sz w:val="26"/>
                <w:szCs w:val="26"/>
                <w:lang w:val="kk-KZ"/>
              </w:rPr>
            </w:pPr>
            <w:r w:rsidRPr="000D7FDF">
              <w:rPr>
                <w:rFonts w:ascii="Times New Roman" w:eastAsia="Times New Roman" w:hAnsi="Times New Roman" w:cs="Times New Roman"/>
                <w:sz w:val="26"/>
                <w:szCs w:val="26"/>
                <w:lang w:val="kk-KZ"/>
              </w:rPr>
              <w:t xml:space="preserve">А.С. Исакова </w:t>
            </w:r>
          </w:p>
          <w:p w:rsidR="000E3AA0" w:rsidRPr="000D7FDF" w:rsidRDefault="000E3AA0" w:rsidP="002C619F">
            <w:pPr>
              <w:shd w:val="clear" w:color="auto" w:fill="FFFFFF"/>
              <w:rPr>
                <w:rFonts w:ascii="Times New Roman" w:hAnsi="Times New Roman" w:cs="Times New Roman"/>
                <w:sz w:val="26"/>
                <w:szCs w:val="26"/>
                <w:shd w:val="clear" w:color="auto" w:fill="FFFFFF"/>
                <w:lang w:val="kk-KZ"/>
              </w:rPr>
            </w:pPr>
          </w:p>
        </w:tc>
        <w:tc>
          <w:tcPr>
            <w:tcW w:w="6804" w:type="dxa"/>
          </w:tcPr>
          <w:p w:rsidR="000E3AA0" w:rsidRPr="000D7FDF" w:rsidRDefault="000E3AA0" w:rsidP="002C619F">
            <w:pPr>
              <w:shd w:val="clear" w:color="auto" w:fill="FFFFFF"/>
              <w:rPr>
                <w:rFonts w:ascii="Times New Roman" w:eastAsia="Times New Roman" w:hAnsi="Times New Roman" w:cs="Times New Roman"/>
                <w:sz w:val="26"/>
                <w:szCs w:val="26"/>
                <w:lang w:val="kk-KZ"/>
              </w:rPr>
            </w:pPr>
            <w:r w:rsidRPr="000D7FDF">
              <w:rPr>
                <w:rFonts w:ascii="Times New Roman" w:eastAsia="Times New Roman" w:hAnsi="Times New Roman" w:cs="Times New Roman"/>
                <w:sz w:val="26"/>
                <w:szCs w:val="26"/>
                <w:lang w:val="kk-KZ"/>
              </w:rPr>
              <w:t>Терминжасамдағы метафораның когнитивтік механизмдері //</w:t>
            </w:r>
          </w:p>
          <w:p w:rsidR="000E3AA0" w:rsidRPr="000D7FDF" w:rsidRDefault="000E3AA0" w:rsidP="002C619F">
            <w:pPr>
              <w:pStyle w:val="1"/>
              <w:shd w:val="clear" w:color="auto" w:fill="FFFFFF"/>
              <w:spacing w:before="0"/>
              <w:jc w:val="both"/>
              <w:outlineLvl w:val="0"/>
              <w:rPr>
                <w:rFonts w:ascii="Times New Roman" w:hAnsi="Times New Roman" w:cs="Times New Roman"/>
                <w:b/>
                <w:color w:val="auto"/>
                <w:sz w:val="26"/>
                <w:szCs w:val="26"/>
                <w:lang w:val="kk-KZ"/>
              </w:rPr>
            </w:pPr>
            <w:r w:rsidRPr="000D7FDF">
              <w:rPr>
                <w:rFonts w:ascii="Times New Roman" w:hAnsi="Times New Roman" w:cs="Times New Roman"/>
                <w:color w:val="auto"/>
                <w:sz w:val="26"/>
                <w:szCs w:val="26"/>
                <w:lang w:val="kk-KZ"/>
              </w:rPr>
              <w:t>Абылай хан атындағы ҚХҚжӘТУ Хабаршысы, Филология ғылымдары сериясы, Том 74 № 3 (2024), 322-343 бб.</w:t>
            </w:r>
          </w:p>
        </w:tc>
      </w:tr>
    </w:tbl>
    <w:p w:rsidR="00B75B1C" w:rsidRPr="000E3AA0" w:rsidRDefault="00B75B1C" w:rsidP="000E3AA0">
      <w:pPr>
        <w:pStyle w:val="ad"/>
        <w:spacing w:before="0" w:beforeAutospacing="0" w:after="0" w:afterAutospacing="0"/>
        <w:rPr>
          <w:lang w:val="kk-KZ"/>
        </w:rPr>
      </w:pPr>
    </w:p>
    <w:p w:rsidR="0088526E" w:rsidRPr="007413DF" w:rsidRDefault="0088526E" w:rsidP="000E3AA0">
      <w:pPr>
        <w:shd w:val="clear" w:color="auto" w:fill="FFFFFF"/>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Берілген </w:t>
      </w:r>
      <w:r w:rsidR="000E3AA0">
        <w:rPr>
          <w:rFonts w:ascii="Times New Roman" w:hAnsi="Times New Roman" w:cs="Times New Roman"/>
          <w:sz w:val="28"/>
          <w:szCs w:val="28"/>
          <w:lang w:val="kk-KZ"/>
        </w:rPr>
        <w:t>кестеден</w:t>
      </w:r>
      <w:r w:rsidRPr="007413DF">
        <w:rPr>
          <w:rFonts w:ascii="Times New Roman" w:hAnsi="Times New Roman" w:cs="Times New Roman"/>
          <w:sz w:val="28"/>
          <w:szCs w:val="28"/>
          <w:lang w:val="kk-KZ"/>
        </w:rPr>
        <w:t xml:space="preserve"> (</w:t>
      </w:r>
      <w:r w:rsidR="000E3AA0">
        <w:rPr>
          <w:rFonts w:ascii="Times New Roman" w:hAnsi="Times New Roman" w:cs="Times New Roman"/>
          <w:sz w:val="28"/>
          <w:szCs w:val="28"/>
          <w:lang w:val="kk-KZ"/>
        </w:rPr>
        <w:t xml:space="preserve">кесте </w:t>
      </w:r>
      <w:r w:rsidRPr="007413DF">
        <w:rPr>
          <w:rFonts w:ascii="Times New Roman" w:hAnsi="Times New Roman" w:cs="Times New Roman"/>
          <w:sz w:val="28"/>
          <w:szCs w:val="28"/>
          <w:lang w:val="kk-KZ"/>
        </w:rPr>
        <w:t xml:space="preserve">5) көріп отырғанымыздай, қазақ тіл білімінде терминологиялық ақпарат, ғылыми дискурс, кәсіби тілдік тұлға, когнитивтік терминтанымның негізгі ұғымдары, ғылыми стиль және ғылыми дискурс, концепт ұғымы мен ғылыми қарым-қатынас, терминнің когнитивтік құрылымы, тіл және білім мәселесі, дүниенің ғылыми бейнесіндегі ұлттық мәдени ерекшелік, кәсіби білімнің концептуалдану және категоризациялануц ерекшеліктері, терминжасамдағы метафораның когнитивтік механизмдері, А. Байтұрсынұлының еңбектеріндегі когнитивтік терминжасам мәселелері қарастырылған. Аталған сұрақтар когнитивтік терминжасам теориясының өзекті мәселелерін қамтиды. Салалық терминдердің когнитивтік сипаты, салғастырмалы терминтаным мәселелеріне арналған зерттеулер аз екені байқалады. Салалық терминдер бойынша қоғамдық ғылымдар, тіл білімі, аударматану, заң саласының терминдері когнитивтік тұрғыдан зерделенген. Салғастырмалы терминтаным бойынша заң саласының тірек концептілері арнайы зерделенгені байқалады. Қалған ғылым салаларын когнитивтік терминтаным ұстанымдарын пайдалана отырып зерттеу өзекті болып отыр. Тақырып бойынша зерттеу материалдарына шолу жасау терминді фреймдік талдауға қазақ тіл білімінде назар аударылмағанын көрсетті. Аталған мәселе орыс тіл білімінде де екі-үш зерттеуден аспайды. Осы тұрғыдан алғанда терминологиялық жүйені фреймдік көзқарас тұрғысынан зерделеудің кезек күттірмейтін мәселе екенін және бұл біздің зерттеу тақырыбымыздың өзектілігін тағы бір мәрте дәлелдей түсетінін айтқымыз келеді. </w:t>
      </w:r>
    </w:p>
    <w:p w:rsidR="0088526E" w:rsidRPr="007413DF" w:rsidRDefault="0088526E" w:rsidP="0088526E">
      <w:pPr>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Зерттеушілер терминді когнитивті аспектіде зерттеуде ғалымдар заманауи лингвистикалық білімдерде өзекті болып саналатын жалпы әдістемелік ұстанымдарға сүйенеді: экспансионизм, ментализм, антропоөзектілік және экспланаторлық [</w:t>
      </w:r>
      <w:r w:rsidR="00E05DD4">
        <w:rPr>
          <w:rFonts w:ascii="Times New Roman" w:hAnsi="Times New Roman" w:cs="Times New Roman"/>
          <w:sz w:val="28"/>
          <w:szCs w:val="28"/>
          <w:lang w:val="kk-KZ"/>
        </w:rPr>
        <w:t>5,</w:t>
      </w:r>
      <w:r w:rsidRPr="007413DF">
        <w:rPr>
          <w:rFonts w:ascii="Times New Roman" w:hAnsi="Times New Roman" w:cs="Times New Roman"/>
          <w:sz w:val="28"/>
          <w:szCs w:val="28"/>
          <w:lang w:val="kk-KZ"/>
        </w:rPr>
        <w:t xml:space="preserve"> с. 15]. </w:t>
      </w:r>
    </w:p>
    <w:p w:rsidR="0088526E" w:rsidRPr="007413DF" w:rsidRDefault="0088526E" w:rsidP="0088526E">
      <w:pPr>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t xml:space="preserve">       Экспансионизм</w:t>
      </w:r>
      <w:r w:rsidRPr="007413DF">
        <w:rPr>
          <w:rFonts w:ascii="Times New Roman" w:hAnsi="Times New Roman" w:cs="Times New Roman"/>
          <w:b/>
          <w:sz w:val="28"/>
          <w:szCs w:val="28"/>
          <w:lang w:val="kk-KZ"/>
        </w:rPr>
        <w:t xml:space="preserve"> </w:t>
      </w:r>
      <w:r w:rsidRPr="007413DF">
        <w:rPr>
          <w:rFonts w:ascii="Times New Roman" w:hAnsi="Times New Roman" w:cs="Times New Roman"/>
          <w:sz w:val="28"/>
          <w:szCs w:val="28"/>
          <w:lang w:val="kk-KZ"/>
        </w:rPr>
        <w:t xml:space="preserve">– (1997 жылы Е.С. Кубрякова ұсынған термин) тіл білімінің басқа ғылымдардың (психология, мәдениеттану, әлеуметтану т.б.) категориялық аппараттары мен әдіс-тәсілдерін пайдалануы. Осыған байланысты тіл білімінің ауқымы кеңейіп, пәнаралық сипатқа ие болды, бұл тілдің ішкі табиғатын терең түсінуге көмектеседі. </w:t>
      </w:r>
    </w:p>
    <w:p w:rsidR="0088526E" w:rsidRPr="007413DF" w:rsidRDefault="0088526E" w:rsidP="0088526E">
      <w:pPr>
        <w:spacing w:after="0" w:line="240" w:lineRule="auto"/>
        <w:jc w:val="both"/>
        <w:rPr>
          <w:rFonts w:ascii="Times New Roman" w:hAnsi="Times New Roman" w:cs="Times New Roman"/>
          <w:sz w:val="28"/>
          <w:szCs w:val="28"/>
          <w:lang w:val="kk-KZ"/>
        </w:rPr>
      </w:pPr>
      <w:r w:rsidRPr="007413DF">
        <w:rPr>
          <w:rFonts w:ascii="Times New Roman" w:hAnsi="Times New Roman" w:cs="Times New Roman"/>
          <w:sz w:val="28"/>
          <w:szCs w:val="28"/>
          <w:lang w:val="kk-KZ"/>
        </w:rPr>
        <w:lastRenderedPageBreak/>
        <w:t xml:space="preserve">       Антропоөзектілік</w:t>
      </w:r>
      <w:r w:rsidRPr="007413DF">
        <w:rPr>
          <w:rFonts w:ascii="Times New Roman" w:hAnsi="Times New Roman" w:cs="Times New Roman"/>
          <w:b/>
          <w:sz w:val="28"/>
          <w:szCs w:val="28"/>
          <w:lang w:val="kk-KZ"/>
        </w:rPr>
        <w:t xml:space="preserve"> </w:t>
      </w:r>
      <w:r w:rsidRPr="007413DF">
        <w:rPr>
          <w:rFonts w:ascii="Times New Roman" w:hAnsi="Times New Roman" w:cs="Times New Roman"/>
          <w:sz w:val="28"/>
          <w:szCs w:val="28"/>
          <w:lang w:val="kk-KZ"/>
        </w:rPr>
        <w:t xml:space="preserve">– тілдік құбылыстарға когнитивті тұрғыдан қараудың ең негізгі үлгісі болып табылады. Оның мәні адамзаттың когнитивті қабілеттерін терең және  толық танудағы тілдің әртүрлі жақтарын зерттеуде болып отыр. Антропоөзектілік өз кезегінде менталды механизмдерге жүгінеді, сондықтан менталдық ұстанымы терминдерді зерттеуде когнитивті аспектінің жетекші бағыты болып саналады, себебі ментализмді адамдардың әлем туралы ақпаратты қалай алатыны қызықтырады. Зерттеушілер басты назарды тілдің мазмұндық жағына, яғни семантикасына аударып отырғандығын айтамыз. </w:t>
      </w:r>
    </w:p>
    <w:p w:rsidR="0088526E" w:rsidRPr="007413DF" w:rsidRDefault="0088526E" w:rsidP="0088526E">
      <w:pPr>
        <w:spacing w:after="0" w:line="240" w:lineRule="auto"/>
        <w:jc w:val="both"/>
        <w:rPr>
          <w:rFonts w:ascii="Times New Roman" w:hAnsi="Times New Roman" w:cs="Times New Roman"/>
          <w:sz w:val="28"/>
          <w:szCs w:val="28"/>
          <w:lang w:val="kk-KZ"/>
        </w:rPr>
      </w:pPr>
      <w:r w:rsidRPr="007413DF">
        <w:rPr>
          <w:rFonts w:ascii="Times New Roman" w:hAnsi="Times New Roman" w:cs="Times New Roman"/>
          <w:b/>
          <w:sz w:val="28"/>
          <w:szCs w:val="28"/>
          <w:lang w:val="kk-KZ"/>
        </w:rPr>
        <w:t xml:space="preserve">       </w:t>
      </w:r>
      <w:r w:rsidRPr="007413DF">
        <w:rPr>
          <w:rFonts w:ascii="Times New Roman" w:hAnsi="Times New Roman" w:cs="Times New Roman"/>
          <w:sz w:val="28"/>
          <w:szCs w:val="28"/>
          <w:lang w:val="kk-KZ"/>
        </w:rPr>
        <w:t>Экспланаторлық</w:t>
      </w:r>
      <w:r w:rsidRPr="007413DF">
        <w:rPr>
          <w:rFonts w:ascii="Times New Roman" w:hAnsi="Times New Roman" w:cs="Times New Roman"/>
          <w:b/>
          <w:sz w:val="28"/>
          <w:szCs w:val="28"/>
          <w:lang w:val="kk-KZ"/>
        </w:rPr>
        <w:t xml:space="preserve"> </w:t>
      </w:r>
      <w:r w:rsidRPr="007413DF">
        <w:rPr>
          <w:rFonts w:ascii="Times New Roman" w:hAnsi="Times New Roman" w:cs="Times New Roman"/>
          <w:sz w:val="28"/>
          <w:szCs w:val="28"/>
          <w:lang w:val="kk-KZ"/>
        </w:rPr>
        <w:t>– когнитивті көзқарастың жетекші ұстанымы тілдік құбылыстар нақты факт ретінде сипатталып қоймайды, оларға түсініктеме беріледі. Тілдік құбылыстарды түсіндіру сол тілдің тұтынушыларының  менталды ерекшеліктерін айқындайды [</w:t>
      </w:r>
      <w:r w:rsidR="00E05DD4">
        <w:rPr>
          <w:rFonts w:ascii="Times New Roman" w:hAnsi="Times New Roman" w:cs="Times New Roman"/>
          <w:sz w:val="28"/>
          <w:szCs w:val="28"/>
          <w:lang w:val="kk-KZ"/>
        </w:rPr>
        <w:t>5,</w:t>
      </w:r>
      <w:r w:rsidRPr="007413DF">
        <w:rPr>
          <w:rFonts w:ascii="Times New Roman" w:hAnsi="Times New Roman" w:cs="Times New Roman"/>
          <w:sz w:val="28"/>
          <w:szCs w:val="28"/>
          <w:lang w:val="kk-KZ"/>
        </w:rPr>
        <w:t xml:space="preserve"> с. 15]. </w:t>
      </w:r>
    </w:p>
    <w:p w:rsidR="00C11B75" w:rsidRPr="007413DF" w:rsidRDefault="00C11B75" w:rsidP="0088526E">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8526E" w:rsidRPr="007413DF">
        <w:rPr>
          <w:rFonts w:ascii="Times New Roman" w:hAnsi="Times New Roman" w:cs="Times New Roman"/>
          <w:sz w:val="28"/>
          <w:szCs w:val="28"/>
          <w:lang w:val="kk-KZ"/>
        </w:rPr>
        <w:t>Когнитивтік терминтаным туралы шетелдік және отандық зерттеулерге шолу жасау терминді когнитивтік көзқарас тұрғысынан зерттеудің төмендегідей ұстанымдарын айқындауға мүмкіндік берді:</w:t>
      </w:r>
    </w:p>
    <w:p w:rsidR="0088526E" w:rsidRPr="00C11B75" w:rsidRDefault="00C11B75" w:rsidP="00C11B7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 </w:t>
      </w:r>
      <w:r w:rsidR="0088526E" w:rsidRPr="00C11B75">
        <w:rPr>
          <w:rFonts w:ascii="Times New Roman" w:hAnsi="Times New Roman" w:cs="Times New Roman"/>
          <w:sz w:val="28"/>
          <w:szCs w:val="28"/>
          <w:lang w:val="kk-KZ"/>
        </w:rPr>
        <w:t>Терминнің анықтамасына деген көзқарастың өзгеруі. Бұл туралы отандық зерттеуші С.С. Исакова дәстүрлі терминтанымдағы терминнің анықтамасын және оған тән белгілерді талдай отырып, мынадай тұжырым жасайды: «Терминге берілген анықтамадан байқап отырғанымыздай, терминнің ғылыми ұғым атауы екені, тілдік бірлік, белгілі бір терминология мүшесі, оның анықтамасының болатындығы, негізінен қандай сөз таптарынан жасалатыны, атауыштық қызметі, арнаулы салада қолданылатынына назар аударылған. Ал термин арқылы берілетін білім мазмұны, оның ғылыми таным арқылы пайда болатыны, белгілі бір ғалымның немесе маманның ойлау үдерісінің нәтижесі екендігі туралы айтылмаған. Соңғы жылдары пайда болып, қарқынды дамып келе жатқан тіл білімінің жаңа зерттеу үлгісі терминнің аталған қырларына ерекше назар аударып отыр. Осымен байланысты термин мен оның анықтамасына, жалпы терминдік жүйеге деген когнитивтік көзқарас қалыптасып келеді. Когнитивтік тіл білімі тілдік құбылыстарды тіл сөйлерменінің танымы мен ойлау үдерісінің нәтижесі ретінде қарастырады. Егер қарпайым жалпы қолданыстағы сөз тіл сөйлерменінің қоршаған ортаны танып, оның ерекше белгілерін негізге ала отырып, күрделі ойлау үдерісінің нәтижесінде затқа немесе құбылысқа берген атауы болса, термин белгілі бір ғылым саласындағы ғалымның немесе маманның іс-әрекеті нәтижесінде пайда болған ғылыми ұғым атауы болып шығады. Терминге атау беруде де, оның анықтамасын белгілеуде де арнаулы сала маманының күрделі ойлау үдерісі маңызды орын алады» [</w:t>
      </w:r>
      <w:r w:rsidR="00661505" w:rsidRPr="00C11B75">
        <w:rPr>
          <w:rFonts w:ascii="Times New Roman" w:hAnsi="Times New Roman" w:cs="Times New Roman"/>
          <w:sz w:val="28"/>
          <w:szCs w:val="28"/>
          <w:lang w:val="kk-KZ"/>
        </w:rPr>
        <w:t>54</w:t>
      </w:r>
      <w:r w:rsidR="0088526E" w:rsidRPr="00C11B75">
        <w:rPr>
          <w:rFonts w:ascii="Times New Roman" w:hAnsi="Times New Roman" w:cs="Times New Roman"/>
          <w:sz w:val="28"/>
          <w:szCs w:val="28"/>
          <w:lang w:val="kk-KZ"/>
        </w:rPr>
        <w:t xml:space="preserve">, б. 190-191]. Демек, дәстүрлі терминтанымда термин белгілі бір ғылым саласының заттары мен құбылыстарының атауын білдіретін тілдік таңба деп танылса, когнитивтік терминтанымда терминді тек ғылыми ұғымның атауы ғана емес, кәсіби маманның ойлау үдерісінің нәтижесі ретінде зерделенеді. </w:t>
      </w:r>
    </w:p>
    <w:p w:rsidR="0088526E" w:rsidRPr="007413DF" w:rsidRDefault="00C11B75" w:rsidP="00C11B75">
      <w:pPr>
        <w:pStyle w:val="a9"/>
        <w:shd w:val="clear" w:color="auto" w:fill="FFFFFF"/>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 </w:t>
      </w:r>
      <w:r w:rsidR="0088526E" w:rsidRPr="007413DF">
        <w:rPr>
          <w:rFonts w:ascii="Times New Roman" w:hAnsi="Times New Roman" w:cs="Times New Roman"/>
          <w:sz w:val="28"/>
          <w:szCs w:val="28"/>
          <w:lang w:val="kk-KZ"/>
        </w:rPr>
        <w:t>Тілдік таңба мен менталды құрылымдардың арасындағы байланысты анықтаудың жаңа ұстанымы. Менталды құрылым деп отырғанымыз терминнің тілдік таңба атап тұрған ұғымдары мен мағыналары.</w:t>
      </w:r>
      <w:r>
        <w:rPr>
          <w:rFonts w:ascii="Times New Roman" w:hAnsi="Times New Roman" w:cs="Times New Roman"/>
          <w:sz w:val="28"/>
          <w:szCs w:val="28"/>
          <w:lang w:val="kk-KZ"/>
        </w:rPr>
        <w:t xml:space="preserve"> </w:t>
      </w:r>
      <w:r w:rsidR="0088526E" w:rsidRPr="007413DF">
        <w:rPr>
          <w:rFonts w:ascii="Times New Roman" w:hAnsi="Times New Roman" w:cs="Times New Roman"/>
          <w:sz w:val="28"/>
          <w:szCs w:val="28"/>
          <w:lang w:val="kk-KZ"/>
        </w:rPr>
        <w:t xml:space="preserve">Терминде ғылыми білім қалай бекітіледі, терминдік жүйеде тіл мен ойлаудың танымдық үдерістері қалай </w:t>
      </w:r>
      <w:r w:rsidR="0088526E" w:rsidRPr="007413DF">
        <w:rPr>
          <w:rFonts w:ascii="Times New Roman" w:hAnsi="Times New Roman" w:cs="Times New Roman"/>
          <w:sz w:val="28"/>
          <w:szCs w:val="28"/>
          <w:lang w:val="kk-KZ"/>
        </w:rPr>
        <w:lastRenderedPageBreak/>
        <w:t>байланысады деген сұрақтар туындады. Бұл туралы В.А. Звегинцев былай деп жазады: «... терминде арнаулы ғылым саласының таным нәтижелері бекітіледі» [</w:t>
      </w:r>
      <w:r w:rsidR="00661505">
        <w:rPr>
          <w:rFonts w:ascii="Times New Roman" w:hAnsi="Times New Roman" w:cs="Times New Roman"/>
          <w:sz w:val="28"/>
          <w:szCs w:val="28"/>
          <w:lang w:val="kk-KZ"/>
        </w:rPr>
        <w:t>55</w:t>
      </w:r>
      <w:r w:rsidR="0088526E" w:rsidRPr="007413DF">
        <w:rPr>
          <w:rFonts w:ascii="Times New Roman" w:hAnsi="Times New Roman" w:cs="Times New Roman"/>
          <w:sz w:val="28"/>
          <w:szCs w:val="28"/>
          <w:lang w:val="kk-KZ"/>
        </w:rPr>
        <w:t xml:space="preserve">, с. 45]. В.М. Лейчиктің термин мен ұғымның байланысы туралы пікірлері назар аудартады. Ғалымның пікірінше, термин атап тұрған ұғым сол жүйедегі басқа ұғымдармен байланысты болады, сәйкесінше термин басқа терминдермен байланысты және сол терминдік жүйенің бірлігі болып саналады </w:t>
      </w:r>
      <w:r w:rsidR="0088526E" w:rsidRPr="00043D0C">
        <w:rPr>
          <w:rFonts w:ascii="Times New Roman" w:hAnsi="Times New Roman" w:cs="Times New Roman"/>
          <w:sz w:val="28"/>
          <w:szCs w:val="28"/>
          <w:lang w:val="kk-KZ"/>
        </w:rPr>
        <w:t>[</w:t>
      </w:r>
      <w:r w:rsidR="00661505" w:rsidRPr="00043D0C">
        <w:rPr>
          <w:rFonts w:ascii="Times New Roman" w:hAnsi="Times New Roman" w:cs="Times New Roman"/>
          <w:sz w:val="28"/>
          <w:szCs w:val="28"/>
          <w:lang w:val="kk-KZ"/>
        </w:rPr>
        <w:t>7</w:t>
      </w:r>
      <w:r w:rsidR="00043D0C" w:rsidRPr="00043D0C">
        <w:rPr>
          <w:rFonts w:ascii="Times New Roman" w:hAnsi="Times New Roman" w:cs="Times New Roman"/>
          <w:sz w:val="28"/>
          <w:szCs w:val="28"/>
          <w:lang w:val="kk-KZ"/>
        </w:rPr>
        <w:t>, с. 78</w:t>
      </w:r>
      <w:r w:rsidR="0088526E" w:rsidRPr="00043D0C">
        <w:rPr>
          <w:rFonts w:ascii="Times New Roman" w:hAnsi="Times New Roman" w:cs="Times New Roman"/>
          <w:sz w:val="28"/>
          <w:szCs w:val="28"/>
          <w:lang w:val="kk-KZ"/>
        </w:rPr>
        <w:t>].</w:t>
      </w:r>
      <w:r w:rsidR="0088526E" w:rsidRPr="007413DF">
        <w:rPr>
          <w:rFonts w:ascii="Times New Roman" w:hAnsi="Times New Roman" w:cs="Times New Roman"/>
          <w:sz w:val="28"/>
          <w:szCs w:val="28"/>
          <w:lang w:val="kk-KZ"/>
        </w:rPr>
        <w:t xml:space="preserve"> Термин арнайы білімнің атауыштық бірлігі ретінде тек қоршаған орта нысандарын атап қана қоймайды, сонымен қатар адамзат қызметінің таным үдерісінің нәтижесі болып табылады және дүние туралы түсініктердің жиынтығын тіл арқылы бейнелейді. Сонымен бірге, терминнің анықтамасы оның жүйелілігі және табиғи тілге жататындығын көрсетеді. Когнитивті терминтаным тұрғысынан алғанда, термин таным үдерісінде жасалады, өңделеді және өзгеріске ұшырай отырып дискурста материалданады [</w:t>
      </w:r>
      <w:r w:rsidR="00661505">
        <w:rPr>
          <w:rFonts w:ascii="Times New Roman" w:hAnsi="Times New Roman" w:cs="Times New Roman"/>
          <w:sz w:val="28"/>
          <w:szCs w:val="28"/>
          <w:lang w:val="kk-KZ"/>
        </w:rPr>
        <w:t>5,</w:t>
      </w:r>
      <w:r w:rsidR="0088526E" w:rsidRPr="007413DF">
        <w:rPr>
          <w:rFonts w:ascii="Times New Roman" w:hAnsi="Times New Roman" w:cs="Times New Roman"/>
          <w:sz w:val="28"/>
          <w:szCs w:val="28"/>
          <w:lang w:val="kk-KZ"/>
        </w:rPr>
        <w:t xml:space="preserve"> с. 8].</w:t>
      </w:r>
    </w:p>
    <w:p w:rsidR="0088526E" w:rsidRPr="007413DF" w:rsidRDefault="00C11B75" w:rsidP="00C11B75">
      <w:pPr>
        <w:pStyle w:val="a9"/>
        <w:shd w:val="clear" w:color="auto" w:fill="FFFFFF"/>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 </w:t>
      </w:r>
      <w:r w:rsidR="0088526E" w:rsidRPr="007413DF">
        <w:rPr>
          <w:rFonts w:ascii="Times New Roman" w:hAnsi="Times New Roman" w:cs="Times New Roman"/>
          <w:sz w:val="28"/>
          <w:szCs w:val="28"/>
          <w:lang w:val="kk-KZ"/>
        </w:rPr>
        <w:t>Терминнің қызметі туралы пікірлердің толығуы. Дәстүрлі терминтанымда терминнің атауыштық, анықтамалық қызметтеріне көбірек назар аударылды. Атауыштық қызмет терминге де, жалпы қолданыстағы сөзге де тән. Зерттеуші Е.И. Голованова терминнің когнитивтік қызметтері ретінде коммуникативтік, ақпараттық, эвристикалық, прагматикалық, бағыт-бағдар беру, дидактикалық қызметтерін атап көрсетеді [</w:t>
      </w:r>
      <w:r w:rsidR="00F54B1E">
        <w:rPr>
          <w:rFonts w:ascii="Times New Roman" w:hAnsi="Times New Roman" w:cs="Times New Roman"/>
          <w:sz w:val="28"/>
          <w:szCs w:val="28"/>
          <w:lang w:val="kk-KZ"/>
        </w:rPr>
        <w:t>38,</w:t>
      </w:r>
      <w:r w:rsidR="0088526E" w:rsidRPr="007413DF">
        <w:rPr>
          <w:rFonts w:ascii="Times New Roman" w:hAnsi="Times New Roman" w:cs="Times New Roman"/>
          <w:sz w:val="28"/>
          <w:szCs w:val="28"/>
          <w:lang w:val="kk-KZ"/>
        </w:rPr>
        <w:t xml:space="preserve"> с. 76-78]. «Терминнің когнитивтік қызметінің ішінде бағыт-бағдар беру қызметін ерекше атап көрсетуге болады. Арнаулы сала тілінің негізін құрайтын терминдерді кәсіби мамандар іс-әрекетінің когнитивтік-коммуникативтік кеңістігі тұрғысынан қарастыру оның когнитивтік қызметін анықтауға ықпал етеді. Әрбір арнаулы когнитивтік-коммуникативтік кеңістікте терминдер маманның концептуалды құралы ретінде қызмет атқарады, маманның кәсіби ойлауына бағыт-бағдар береді, кәсіби іс-әрекет пен ойлау үдерісіне түрткі болады, соның нәтижесінде ғылымда жаңа ойлар, пікірлер, ұғымдар мен түсініктер, терминдер қалыптасады. Терминнің бағыт-бағдар беру қызметі термин алғаш пайда болған кезден көрініс табады» [</w:t>
      </w:r>
      <w:r w:rsidR="00F54B1E">
        <w:rPr>
          <w:rFonts w:ascii="Times New Roman" w:hAnsi="Times New Roman" w:cs="Times New Roman"/>
          <w:sz w:val="28"/>
          <w:szCs w:val="28"/>
          <w:lang w:val="kk-KZ"/>
        </w:rPr>
        <w:t>54</w:t>
      </w:r>
      <w:r w:rsidR="0088526E" w:rsidRPr="007413DF">
        <w:rPr>
          <w:rFonts w:ascii="Times New Roman" w:hAnsi="Times New Roman" w:cs="Times New Roman"/>
          <w:sz w:val="28"/>
          <w:szCs w:val="28"/>
          <w:lang w:val="kk-KZ"/>
        </w:rPr>
        <w:t>, б. 194]. Терминнің атқаратын қызметінің және оларға деген көзқарастардың көптігі терминнің күрделі құбылыс екендігін, оның ғылыми дискурста атқаратын қызметтерін талдауға жаңа қырынан келу қажеттігін көрсетеді.</w:t>
      </w:r>
    </w:p>
    <w:p w:rsidR="0088526E" w:rsidRPr="007413DF" w:rsidRDefault="00C11B75" w:rsidP="00C11B75">
      <w:pPr>
        <w:pStyle w:val="a9"/>
        <w:shd w:val="clear" w:color="auto" w:fill="FFFFFF"/>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w:t>
      </w:r>
      <w:r w:rsidR="0088526E" w:rsidRPr="007413DF">
        <w:rPr>
          <w:rFonts w:ascii="Times New Roman" w:hAnsi="Times New Roman" w:cs="Times New Roman"/>
          <w:sz w:val="28"/>
          <w:szCs w:val="28"/>
          <w:lang w:val="kk-KZ"/>
        </w:rPr>
        <w:t xml:space="preserve">Терминді үнемі даму үстінде болатын құрылым деп тану ұстанымы. Дәстүрлі терминтанымда терминнің анықтамасы оған қойылатын талап ретінде сипатталды, бірақ оның ғылымның дамуы мен ғылыми ой-пікірлердің толығуы нәтижесінде өзгеріске ұшырап отыратындығы назарға алынбады. Бұл туралы терминтанушы ғалымдар В.М. Лейчик </w:t>
      </w:r>
      <w:r w:rsidR="0088526E" w:rsidRPr="00DD4440">
        <w:rPr>
          <w:rFonts w:ascii="Times New Roman" w:hAnsi="Times New Roman" w:cs="Times New Roman"/>
          <w:sz w:val="28"/>
          <w:szCs w:val="28"/>
          <w:lang w:val="kk-KZ"/>
        </w:rPr>
        <w:t>[</w:t>
      </w:r>
      <w:r w:rsidR="00F54B1E" w:rsidRPr="00DD4440">
        <w:rPr>
          <w:rFonts w:ascii="Times New Roman" w:hAnsi="Times New Roman" w:cs="Times New Roman"/>
          <w:sz w:val="28"/>
          <w:szCs w:val="28"/>
          <w:lang w:val="kk-KZ"/>
        </w:rPr>
        <w:t>7</w:t>
      </w:r>
      <w:r w:rsidR="00DD4440" w:rsidRPr="00DD4440">
        <w:rPr>
          <w:rFonts w:ascii="Times New Roman" w:hAnsi="Times New Roman" w:cs="Times New Roman"/>
          <w:sz w:val="28"/>
          <w:szCs w:val="28"/>
          <w:lang w:val="kk-KZ"/>
        </w:rPr>
        <w:t>, с. 69-71</w:t>
      </w:r>
      <w:r w:rsidR="0088526E" w:rsidRPr="00DD4440">
        <w:rPr>
          <w:rFonts w:ascii="Times New Roman" w:hAnsi="Times New Roman" w:cs="Times New Roman"/>
          <w:sz w:val="28"/>
          <w:szCs w:val="28"/>
          <w:lang w:val="kk-KZ"/>
        </w:rPr>
        <w:t>],</w:t>
      </w:r>
      <w:r w:rsidR="0088526E" w:rsidRPr="007413DF">
        <w:rPr>
          <w:rFonts w:ascii="Times New Roman" w:hAnsi="Times New Roman" w:cs="Times New Roman"/>
          <w:sz w:val="28"/>
          <w:szCs w:val="28"/>
          <w:lang w:val="kk-KZ"/>
        </w:rPr>
        <w:t xml:space="preserve"> Е.И. Голованова [</w:t>
      </w:r>
      <w:r w:rsidR="00F54B1E">
        <w:rPr>
          <w:rFonts w:ascii="Times New Roman" w:hAnsi="Times New Roman" w:cs="Times New Roman"/>
          <w:sz w:val="28"/>
          <w:szCs w:val="28"/>
          <w:lang w:val="kk-KZ"/>
        </w:rPr>
        <w:t>38,</w:t>
      </w:r>
      <w:r w:rsidR="0088526E" w:rsidRPr="007413DF">
        <w:rPr>
          <w:rFonts w:ascii="Times New Roman" w:hAnsi="Times New Roman" w:cs="Times New Roman"/>
          <w:sz w:val="28"/>
          <w:szCs w:val="28"/>
          <w:lang w:val="kk-KZ"/>
        </w:rPr>
        <w:t xml:space="preserve"> с. 39] терминнің анықтамасы шартты болады, оның мазмұны ғылымның даму деңгейі мен кәсіби тілдік тұлғаның құзіреттілігіне байланысты өзгерістерге ұшырап, толығып отырады деп жазады. Осы тұжырымды растай отырып, отандық зерттеуші С.С. Исакова </w:t>
      </w:r>
      <w:r w:rsidR="0088526E">
        <w:rPr>
          <w:rFonts w:ascii="Times New Roman" w:hAnsi="Times New Roman" w:cs="Times New Roman"/>
          <w:sz w:val="28"/>
          <w:szCs w:val="28"/>
          <w:lang w:val="kk-KZ"/>
        </w:rPr>
        <w:t xml:space="preserve">қазақ тіл білімінде </w:t>
      </w:r>
      <w:r w:rsidR="0088526E" w:rsidRPr="007413DF">
        <w:rPr>
          <w:rFonts w:ascii="Times New Roman" w:hAnsi="Times New Roman" w:cs="Times New Roman"/>
          <w:sz w:val="28"/>
          <w:szCs w:val="28"/>
          <w:lang w:val="kk-KZ"/>
        </w:rPr>
        <w:t>құрмалас сөйлем, оның түрлері туралы ғылыми түсініктері мен көзқарастарының біртіндеп даму сатысынан өткендігін талдай келе былай деп жазады: «....Берілген мысалдан ғылымның үнемі дамып, толығып, жаңарып отыратындығын аңғару қиын емес. А.</w:t>
      </w:r>
      <w:r w:rsidR="0088526E" w:rsidRPr="00575C2D">
        <w:rPr>
          <w:rFonts w:ascii="Times New Roman" w:hAnsi="Times New Roman" w:cs="Times New Roman"/>
          <w:sz w:val="28"/>
          <w:szCs w:val="28"/>
          <w:lang w:val="kk-KZ"/>
        </w:rPr>
        <w:t xml:space="preserve"> </w:t>
      </w:r>
      <w:r w:rsidR="0088526E" w:rsidRPr="007413DF">
        <w:rPr>
          <w:rFonts w:ascii="Times New Roman" w:hAnsi="Times New Roman" w:cs="Times New Roman"/>
          <w:sz w:val="28"/>
          <w:szCs w:val="28"/>
          <w:lang w:val="kk-KZ"/>
        </w:rPr>
        <w:lastRenderedPageBreak/>
        <w:t>Байтұрсынұлы жіктеген құрмалас сөйлемнің түрлері өзінен кейінгі тілші ғалымдарға ой салып, әрі қарай тереңірек зерттеуге жетелегені, соның нәтижесінде Қ.</w:t>
      </w:r>
      <w:r w:rsidR="0088526E" w:rsidRPr="00575C2D">
        <w:rPr>
          <w:rFonts w:ascii="Times New Roman" w:hAnsi="Times New Roman" w:cs="Times New Roman"/>
          <w:sz w:val="28"/>
          <w:szCs w:val="28"/>
          <w:lang w:val="kk-KZ"/>
        </w:rPr>
        <w:t xml:space="preserve"> </w:t>
      </w:r>
      <w:r w:rsidR="0088526E" w:rsidRPr="007413DF">
        <w:rPr>
          <w:rFonts w:ascii="Times New Roman" w:hAnsi="Times New Roman" w:cs="Times New Roman"/>
          <w:sz w:val="28"/>
          <w:szCs w:val="28"/>
          <w:lang w:val="kk-KZ"/>
        </w:rPr>
        <w:t>Жұбанов құрмалас сөйлем емес күрделі сөйлем деген терминді ұсынып, оны салалас және сабақтас деп топтастыруға әкеледі. Одан кейінгі ғалымдардың осы мәселе бойынша ғылыми ойлау үдерістері мен когнитивтік-коммуникативтік кеңістіктегі кәсіби іс-әрекеттері құрмалас сөйлемнің анықтамасына көптеген толықтырулар енгізгенін байқау қиын емес. Демек, терминді кәсіби когниция мен кәсіби қарым-қатынастың өзара байланысы нәтижесінде пайда болған тілдік бірлік деп тануымыз қажет» [</w:t>
      </w:r>
      <w:r w:rsidR="00F54B1E">
        <w:rPr>
          <w:rFonts w:ascii="Times New Roman" w:hAnsi="Times New Roman" w:cs="Times New Roman"/>
          <w:sz w:val="28"/>
          <w:szCs w:val="28"/>
          <w:lang w:val="kk-KZ"/>
        </w:rPr>
        <w:t>54</w:t>
      </w:r>
      <w:r w:rsidR="0088526E" w:rsidRPr="007413DF">
        <w:rPr>
          <w:rFonts w:ascii="Times New Roman" w:hAnsi="Times New Roman" w:cs="Times New Roman"/>
          <w:sz w:val="28"/>
          <w:szCs w:val="28"/>
          <w:lang w:val="kk-KZ"/>
        </w:rPr>
        <w:t>, б. 194-195].</w:t>
      </w:r>
    </w:p>
    <w:p w:rsidR="0088526E" w:rsidRPr="007413DF" w:rsidRDefault="00C11B75" w:rsidP="00C11B75">
      <w:pPr>
        <w:pStyle w:val="a9"/>
        <w:shd w:val="clear" w:color="auto" w:fill="FFFFFF"/>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w:t>
      </w:r>
      <w:r w:rsidR="0088526E" w:rsidRPr="007413DF">
        <w:rPr>
          <w:rFonts w:ascii="Times New Roman" w:hAnsi="Times New Roman" w:cs="Times New Roman"/>
          <w:sz w:val="28"/>
          <w:szCs w:val="28"/>
          <w:lang w:val="kk-KZ"/>
        </w:rPr>
        <w:t xml:space="preserve">«Кәсіби тілдік тұлға – когнитивтік терминтаным категориясы» ұстанымы. Л.М. Алексеева, С.Л. Мишланова </w:t>
      </w:r>
      <w:r w:rsidR="0088526E" w:rsidRPr="001B73EF">
        <w:rPr>
          <w:rFonts w:ascii="Times New Roman" w:hAnsi="Times New Roman" w:cs="Times New Roman"/>
          <w:sz w:val="28"/>
          <w:szCs w:val="28"/>
          <w:lang w:val="kk-KZ"/>
        </w:rPr>
        <w:t xml:space="preserve">кәсіби тілдік тұлғаға тән негізгі сипаттарды төмендегіше көрсетеді: 1. Кәсіби маманның өзі таңдаған ғылым саласын біртіндеп игеруіне бағытталған іс-әрекеті; Осындай іс-әрекет арқылы жинақталған кәсіби тәжірибе түрлі қиындықтағы кәсіптің қыр-сырын меңгеріп, оны шешетін құзіреттіліктерді қалыптастырады. 2. Кәсіби тілдік тұлға әлеуметтік көп қызметтілікпен сипатталады. Ол кәсіби қызметті атқару барысында бірнеше әлеуметтік рөлдерді атқаруы мүмкін. Кәсіби тілдік тұлғаға әртүрлі әлеуметтік рөлдерді орындауға қарапайым сана қажет болады. Ол әлеуметтік рөлдерді меңгеру арқылы біртіндеп дүниенің ғылыми бейнесін  қалыптастыруға ықпал ететін кәсіби рөлді игеруге қол жеткізеді. 3. Кәсіби тілдік тұлғаның дүниенің ғылыми бейнесін қалыптастыруының тағы бір жолы – білім алу үдерісі. Тұлға өзінің білімін қарапайымнан күрделіге өту ұстанымы арқылы біртіндеп толықтырып отырады </w:t>
      </w:r>
      <w:r w:rsidR="0088526E" w:rsidRPr="007413DF">
        <w:rPr>
          <w:rFonts w:ascii="Times New Roman" w:hAnsi="Times New Roman" w:cs="Times New Roman"/>
          <w:sz w:val="28"/>
          <w:szCs w:val="28"/>
          <w:lang w:val="kk-KZ"/>
        </w:rPr>
        <w:t>[</w:t>
      </w:r>
      <w:r w:rsidR="00F54B1E">
        <w:rPr>
          <w:rFonts w:ascii="Times New Roman" w:hAnsi="Times New Roman" w:cs="Times New Roman"/>
          <w:sz w:val="28"/>
          <w:szCs w:val="28"/>
          <w:lang w:val="kk-KZ"/>
        </w:rPr>
        <w:t>56</w:t>
      </w:r>
      <w:r w:rsidR="0088526E" w:rsidRPr="007413DF">
        <w:rPr>
          <w:rFonts w:ascii="Times New Roman" w:hAnsi="Times New Roman" w:cs="Times New Roman"/>
          <w:sz w:val="28"/>
          <w:szCs w:val="28"/>
          <w:lang w:val="kk-KZ"/>
        </w:rPr>
        <w:t xml:space="preserve">, с. 102]. Кәсіби тілдік тұлға құрылымын анықтайтын негізгі фактор маманның коммуникативтік-кәсіби ортасы болып саналады. Кәсіби тілдік тұлғаның қалыптасуы  болашақ маманның білімімен, кәсіби тәжірибесімен және психологиялық бағдарымен анықталады. </w:t>
      </w:r>
    </w:p>
    <w:p w:rsidR="0088526E" w:rsidRPr="007413DF" w:rsidRDefault="00C11B75" w:rsidP="00C11B75">
      <w:pPr>
        <w:pStyle w:val="a9"/>
        <w:shd w:val="clear" w:color="auto" w:fill="FFFFFF"/>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6. </w:t>
      </w:r>
      <w:r w:rsidR="0088526E" w:rsidRPr="007413DF">
        <w:rPr>
          <w:rFonts w:ascii="Times New Roman" w:hAnsi="Times New Roman" w:cs="Times New Roman"/>
          <w:sz w:val="28"/>
          <w:szCs w:val="28"/>
          <w:lang w:val="kk-KZ"/>
        </w:rPr>
        <w:t>Термин мен концепт арақатынасы ұстанымы. Термин мен концепті байланысына қатысты ғалымдар арасында түрлі пікірлер кездеседі. Мәселен, терминнің когнитивтік мәнін ашуда концепт, фрейм, сценарий сияқты когнитивтік лингвистиканың ұғымдарын пайдалануды (Л.Ю. Буянова, 2013; Е.И. Голованова, 2011) ұсынады. Л.Ю. Буянова терминологиялық концептіні ұғым терминінің синонимі деп анықтайды [</w:t>
      </w:r>
      <w:r w:rsidR="00F54B1E">
        <w:rPr>
          <w:rFonts w:ascii="Times New Roman" w:hAnsi="Times New Roman" w:cs="Times New Roman"/>
          <w:sz w:val="28"/>
          <w:szCs w:val="28"/>
          <w:lang w:val="kk-KZ"/>
        </w:rPr>
        <w:t>57</w:t>
      </w:r>
      <w:r w:rsidR="0088526E" w:rsidRPr="007413DF">
        <w:rPr>
          <w:rFonts w:ascii="Times New Roman" w:hAnsi="Times New Roman" w:cs="Times New Roman"/>
          <w:sz w:val="28"/>
          <w:szCs w:val="28"/>
          <w:lang w:val="kk-KZ"/>
        </w:rPr>
        <w:t>, с. 17]. Отандық зерттеушілер Г.З. Абдыбаева, М.К. Шайжанов, А.Ж. Досанова терминологиялық концепт анықтаманың толықтығымен, лексика-семантикалық жүйенің болуымен сипатталады деп жазады [</w:t>
      </w:r>
      <w:r w:rsidR="00F54B1E">
        <w:rPr>
          <w:rFonts w:ascii="Times New Roman" w:hAnsi="Times New Roman" w:cs="Times New Roman"/>
          <w:sz w:val="28"/>
          <w:szCs w:val="28"/>
          <w:lang w:val="kk-KZ"/>
        </w:rPr>
        <w:t>58</w:t>
      </w:r>
      <w:r w:rsidR="0088526E" w:rsidRPr="007413DF">
        <w:rPr>
          <w:rFonts w:ascii="Times New Roman" w:hAnsi="Times New Roman" w:cs="Times New Roman"/>
          <w:sz w:val="28"/>
          <w:szCs w:val="28"/>
          <w:lang w:val="kk-KZ"/>
        </w:rPr>
        <w:t xml:space="preserve">, с. 130]. Зерттеушілердің пікірі бойынша, термин концепті болу үшін оның анықтамасы болуы керек және ол анықтама оның мағынасын толық ашуы тиіс. Бұл тұжырым екі сұрақ туғызады: біріншіден, терминнің анықтамасының болуы туралы мәселе дәстүрлі терминтанымда қарастырылды, сондықтан когнитивтік терминтанымда терминологиялық концепті анықтаманың болуымен сипатталады деген пікір қаншалықты негізді деген ой туады; екіншіден, егер терминологиялық концепт анықтаманың толықтығымен сипатталса, онда анықтамасы болмайтын (кейбір терминдердің анықтамасы терминнің атауында көрініс табады) немесе нөлдік анықтамаға ие терминдер концепті болмай ма деген сұрақ туындайды. Сондықтан ғалымдардың </w:t>
      </w:r>
      <w:r w:rsidR="0088526E" w:rsidRPr="007413DF">
        <w:rPr>
          <w:rFonts w:ascii="Times New Roman" w:hAnsi="Times New Roman" w:cs="Times New Roman"/>
          <w:sz w:val="28"/>
          <w:szCs w:val="28"/>
          <w:lang w:val="kk-KZ"/>
        </w:rPr>
        <w:lastRenderedPageBreak/>
        <w:t>осы тұжырымдарымен келісу қиын дей отырып, бұл мәселе әлі де зерттеуді қажет етеді деп есептейміз. Е.И. Голованова «концепт» терминінің когнитивтік терминтанымда қолдану мүмкіндігін былайша сипаттайды. Ғалымның пікірі бойынша, термин ұғым атауы ретінде белгілі бір тілдің лексикалық бірілігі негізінде жасалады, демек табиғи тілдегі концептілер жалпықолданыстағы сөздер негізінде сөзжасамдық, семантикалық және синтаксистік тәсілдер арқылы жасалады. Жалпықолданыстағы сөздерде қарапайым білім бейнеленеді, дегенмен сол қарапайым білімнен арнайы ғылыми білім пайда болады. Ғылыми метафора мен терминологиялық фразеологизмдерді концептісіз түсіндіру мүмкін емес, өйткені мұндай терминдерде қарапайым білім мен кәсіби білімнің байланысы анық көрініс табады [</w:t>
      </w:r>
      <w:r w:rsidR="00F54B1E">
        <w:rPr>
          <w:rFonts w:ascii="Times New Roman" w:hAnsi="Times New Roman" w:cs="Times New Roman"/>
          <w:sz w:val="28"/>
          <w:szCs w:val="28"/>
          <w:lang w:val="kk-KZ"/>
        </w:rPr>
        <w:t>38,</w:t>
      </w:r>
      <w:r w:rsidR="0088526E" w:rsidRPr="007413DF">
        <w:rPr>
          <w:rFonts w:ascii="Times New Roman" w:hAnsi="Times New Roman" w:cs="Times New Roman"/>
          <w:sz w:val="28"/>
          <w:szCs w:val="28"/>
          <w:lang w:val="kk-KZ"/>
        </w:rPr>
        <w:t xml:space="preserve"> с. 29-30]. Біз өз тарапымыздан  Е.И. Голованованың пікірін қолдай отырып, термин-концепт бір жағынан дүниенің ғылыми бейнесінің белгілі бір бөлшегі туралы ақпаратты біздің санамызда сақтайтын менталды құрылым болса, екінші жағынан термин-концепт мәдениеттің негізгі бірлігі болып саналады. Бұл әсіресе ұлттық-мәдени белгісі басым болып келетін терминжүйелерде жиі кездеседі. Ендігі кезекте дүниенің ғылыми бейнесі мен кәсіби тілдік тұлға ұғымдарын анықтауға ұмтыламыз.</w:t>
      </w:r>
    </w:p>
    <w:p w:rsidR="0088526E" w:rsidRPr="007413DF" w:rsidRDefault="0088526E" w:rsidP="0088526E">
      <w:pPr>
        <w:spacing w:after="0" w:line="240" w:lineRule="auto"/>
        <w:ind w:firstLine="709"/>
        <w:jc w:val="center"/>
        <w:rPr>
          <w:rFonts w:ascii="Times New Roman" w:hAnsi="Times New Roman" w:cs="Times New Roman"/>
          <w:sz w:val="28"/>
          <w:szCs w:val="28"/>
          <w:lang w:val="kk-KZ"/>
        </w:rPr>
      </w:pPr>
    </w:p>
    <w:p w:rsidR="00AE7447" w:rsidRPr="00AA10B7" w:rsidRDefault="00F003C1" w:rsidP="00AE7447">
      <w:pPr>
        <w:spacing w:after="0"/>
        <w:ind w:firstLine="567"/>
        <w:jc w:val="both"/>
        <w:rPr>
          <w:rFonts w:ascii="Times New Roman" w:hAnsi="Times New Roman" w:cs="Times New Roman"/>
          <w:sz w:val="28"/>
          <w:szCs w:val="28"/>
          <w:lang w:val="kk-KZ"/>
        </w:rPr>
      </w:pPr>
      <w:r w:rsidRPr="00AA10B7">
        <w:rPr>
          <w:rFonts w:ascii="Times New Roman" w:hAnsi="Times New Roman" w:cs="Times New Roman"/>
          <w:sz w:val="28"/>
          <w:szCs w:val="28"/>
          <w:lang w:val="kk-KZ"/>
        </w:rPr>
        <w:t>1.2.1 Дүниенің ғылыми бейнес</w:t>
      </w:r>
      <w:r w:rsidR="00D76145" w:rsidRPr="00AA10B7">
        <w:rPr>
          <w:rFonts w:ascii="Times New Roman" w:hAnsi="Times New Roman" w:cs="Times New Roman"/>
          <w:sz w:val="28"/>
          <w:szCs w:val="28"/>
          <w:lang w:val="kk-KZ"/>
        </w:rPr>
        <w:t>і және кәсіби тілдік тұлға ұғымдарының анықталуы</w:t>
      </w:r>
    </w:p>
    <w:p w:rsidR="00F003C1" w:rsidRDefault="00F003C1" w:rsidP="00F54B1E">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B70E72">
        <w:rPr>
          <w:rFonts w:ascii="Times New Roman" w:hAnsi="Times New Roman" w:cs="Times New Roman"/>
          <w:sz w:val="28"/>
          <w:szCs w:val="28"/>
          <w:lang w:val="kk-KZ"/>
        </w:rPr>
        <w:t>Дүниенің ғылыми бейнесі мен кәсіби тілдік тұлға ұғымдарының арақатынасын анықтау үшін дүние бейнесі, дүниенің концептуалды бейнесі, дүниенің тілдік бейнесі</w:t>
      </w:r>
      <w:r>
        <w:rPr>
          <w:rFonts w:ascii="Times New Roman" w:hAnsi="Times New Roman" w:cs="Times New Roman"/>
          <w:sz w:val="28"/>
          <w:szCs w:val="28"/>
          <w:lang w:val="kk-KZ"/>
        </w:rPr>
        <w:t>, дүниенің ұлттық бейнесі</w:t>
      </w:r>
      <w:r w:rsidRPr="00B70E72">
        <w:rPr>
          <w:rFonts w:ascii="Times New Roman" w:hAnsi="Times New Roman" w:cs="Times New Roman"/>
          <w:sz w:val="28"/>
          <w:szCs w:val="28"/>
          <w:lang w:val="kk-KZ"/>
        </w:rPr>
        <w:t xml:space="preserve"> ұғымдарын анықтау қажет болады.</w:t>
      </w:r>
      <w:r>
        <w:rPr>
          <w:rFonts w:ascii="Times New Roman" w:hAnsi="Times New Roman" w:cs="Times New Roman"/>
          <w:sz w:val="28"/>
          <w:szCs w:val="28"/>
          <w:lang w:val="kk-KZ"/>
        </w:rPr>
        <w:t xml:space="preserve"> </w:t>
      </w:r>
      <w:r w:rsidRPr="00B70E72">
        <w:rPr>
          <w:rFonts w:ascii="Times New Roman" w:hAnsi="Times New Roman" w:cs="Times New Roman"/>
          <w:sz w:val="28"/>
          <w:szCs w:val="28"/>
          <w:lang w:val="kk-KZ"/>
        </w:rPr>
        <w:t xml:space="preserve"> </w:t>
      </w:r>
    </w:p>
    <w:p w:rsidR="00F003C1" w:rsidRDefault="00F003C1" w:rsidP="00F54B1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Дүние бейнесі ұғымы адамзат пайда болғаннан бастап бар болғанымен, оны ғылыми тұрғыдан зерттеу соңғы жылдардың нәтижесі деуге болады. Дүние бейнесі ұғымы күрделі құбылыс, ол философия, психология, мәдениеттану, әдебиеттану, тіл білімі сияқты ғылым салаларының зерттеу нысанына айналып отыр. Бізді дүние бейнесі ұғымының тілші ғалымдар тарапынан анықталуы қызықтырады. Сондықтан төменде дүние бейнесі ұғымына</w:t>
      </w:r>
      <w:r w:rsidR="002C619F">
        <w:rPr>
          <w:rFonts w:ascii="Times New Roman" w:hAnsi="Times New Roman" w:cs="Times New Roman"/>
          <w:sz w:val="28"/>
          <w:szCs w:val="28"/>
          <w:lang w:val="kk-KZ"/>
        </w:rPr>
        <w:t xml:space="preserve"> берілген анықтамаларды кесте (к</w:t>
      </w:r>
      <w:r>
        <w:rPr>
          <w:rFonts w:ascii="Times New Roman" w:hAnsi="Times New Roman" w:cs="Times New Roman"/>
          <w:sz w:val="28"/>
          <w:szCs w:val="28"/>
          <w:lang w:val="kk-KZ"/>
        </w:rPr>
        <w:t>есте</w:t>
      </w:r>
      <w:r w:rsidR="002C619F">
        <w:rPr>
          <w:rFonts w:ascii="Times New Roman" w:hAnsi="Times New Roman" w:cs="Times New Roman"/>
          <w:sz w:val="28"/>
          <w:szCs w:val="28"/>
          <w:lang w:val="kk-KZ"/>
        </w:rPr>
        <w:t xml:space="preserve"> 6</w:t>
      </w:r>
      <w:r>
        <w:rPr>
          <w:rFonts w:ascii="Times New Roman" w:hAnsi="Times New Roman" w:cs="Times New Roman"/>
          <w:sz w:val="28"/>
          <w:szCs w:val="28"/>
          <w:lang w:val="kk-KZ"/>
        </w:rPr>
        <w:t>) түрінде ұсынамыз.</w:t>
      </w:r>
    </w:p>
    <w:p w:rsidR="00983DDB" w:rsidRDefault="00983DDB" w:rsidP="00F54B1E">
      <w:pPr>
        <w:spacing w:after="0" w:line="240" w:lineRule="auto"/>
        <w:jc w:val="both"/>
        <w:rPr>
          <w:rFonts w:ascii="Times New Roman" w:hAnsi="Times New Roman" w:cs="Times New Roman"/>
          <w:sz w:val="28"/>
          <w:szCs w:val="28"/>
          <w:lang w:val="kk-KZ"/>
        </w:rPr>
      </w:pPr>
    </w:p>
    <w:p w:rsidR="00F003C1" w:rsidRDefault="00983DDB" w:rsidP="00F54B1E">
      <w:pPr>
        <w:spacing w:after="0" w:line="240" w:lineRule="auto"/>
        <w:jc w:val="both"/>
        <w:rPr>
          <w:rFonts w:ascii="Times New Roman" w:hAnsi="Times New Roman" w:cs="Times New Roman"/>
          <w:sz w:val="28"/>
          <w:szCs w:val="28"/>
          <w:lang w:val="kk-KZ"/>
        </w:rPr>
      </w:pPr>
      <w:r w:rsidRPr="00983DDB">
        <w:rPr>
          <w:rFonts w:ascii="Times New Roman" w:hAnsi="Times New Roman" w:cs="Times New Roman"/>
          <w:sz w:val="28"/>
          <w:szCs w:val="28"/>
          <w:lang w:val="kk-KZ"/>
        </w:rPr>
        <w:t>Кесте</w:t>
      </w:r>
      <w:r w:rsidR="002C619F">
        <w:rPr>
          <w:rFonts w:ascii="Times New Roman" w:hAnsi="Times New Roman" w:cs="Times New Roman"/>
          <w:sz w:val="28"/>
          <w:szCs w:val="28"/>
          <w:lang w:val="kk-KZ"/>
        </w:rPr>
        <w:t xml:space="preserve"> 6</w:t>
      </w:r>
      <w:r w:rsidRPr="00983DDB">
        <w:rPr>
          <w:rFonts w:ascii="Times New Roman" w:hAnsi="Times New Roman" w:cs="Times New Roman"/>
          <w:sz w:val="28"/>
          <w:szCs w:val="28"/>
          <w:lang w:val="kk-KZ"/>
        </w:rPr>
        <w:t xml:space="preserve"> – Дүние бейнесі ұғымының анықталуы</w:t>
      </w:r>
    </w:p>
    <w:p w:rsidR="00983DDB" w:rsidRDefault="00983DDB" w:rsidP="00F54B1E">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2263"/>
        <w:gridCol w:w="7365"/>
      </w:tblGrid>
      <w:tr w:rsidR="00F003C1" w:rsidTr="000D7FDF">
        <w:tc>
          <w:tcPr>
            <w:tcW w:w="2263" w:type="dxa"/>
          </w:tcPr>
          <w:p w:rsidR="00F003C1" w:rsidRPr="000D7FDF" w:rsidRDefault="00F003C1" w:rsidP="00F003C1">
            <w:pPr>
              <w:jc w:val="center"/>
              <w:rPr>
                <w:rFonts w:ascii="Times New Roman" w:hAnsi="Times New Roman" w:cs="Times New Roman"/>
                <w:sz w:val="26"/>
                <w:szCs w:val="26"/>
                <w:lang w:val="kk-KZ"/>
              </w:rPr>
            </w:pPr>
            <w:r w:rsidRPr="000D7FDF">
              <w:rPr>
                <w:rFonts w:ascii="Times New Roman" w:hAnsi="Times New Roman" w:cs="Times New Roman"/>
                <w:sz w:val="26"/>
                <w:szCs w:val="26"/>
                <w:lang w:val="kk-KZ"/>
              </w:rPr>
              <w:t>Авторы</w:t>
            </w:r>
          </w:p>
        </w:tc>
        <w:tc>
          <w:tcPr>
            <w:tcW w:w="7365" w:type="dxa"/>
          </w:tcPr>
          <w:p w:rsidR="00F003C1" w:rsidRPr="000D7FDF" w:rsidRDefault="00F003C1" w:rsidP="00F003C1">
            <w:pPr>
              <w:jc w:val="center"/>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ұғымының анықтамасы</w:t>
            </w:r>
          </w:p>
        </w:tc>
      </w:tr>
      <w:tr w:rsidR="000D7FDF" w:rsidTr="000D7FDF">
        <w:tc>
          <w:tcPr>
            <w:tcW w:w="2263" w:type="dxa"/>
          </w:tcPr>
          <w:p w:rsidR="000D7FDF" w:rsidRPr="00492EFF" w:rsidRDefault="000D7FDF" w:rsidP="00F003C1">
            <w:pPr>
              <w:jc w:val="center"/>
              <w:rPr>
                <w:rFonts w:ascii="Times New Roman" w:hAnsi="Times New Roman" w:cs="Times New Roman"/>
                <w:sz w:val="24"/>
                <w:szCs w:val="24"/>
                <w:lang w:val="kk-KZ"/>
              </w:rPr>
            </w:pPr>
            <w:r w:rsidRPr="00492EFF">
              <w:rPr>
                <w:rFonts w:ascii="Times New Roman" w:hAnsi="Times New Roman" w:cs="Times New Roman"/>
                <w:sz w:val="24"/>
                <w:szCs w:val="24"/>
                <w:lang w:val="kk-KZ"/>
              </w:rPr>
              <w:t>1</w:t>
            </w:r>
          </w:p>
        </w:tc>
        <w:tc>
          <w:tcPr>
            <w:tcW w:w="7365" w:type="dxa"/>
          </w:tcPr>
          <w:p w:rsidR="000D7FDF" w:rsidRPr="00492EFF" w:rsidRDefault="000D7FDF" w:rsidP="00F003C1">
            <w:pPr>
              <w:jc w:val="center"/>
              <w:rPr>
                <w:rFonts w:ascii="Times New Roman" w:hAnsi="Times New Roman" w:cs="Times New Roman"/>
                <w:sz w:val="24"/>
                <w:szCs w:val="24"/>
                <w:lang w:val="kk-KZ"/>
              </w:rPr>
            </w:pPr>
            <w:r w:rsidRPr="00492EFF">
              <w:rPr>
                <w:rFonts w:ascii="Times New Roman" w:hAnsi="Times New Roman" w:cs="Times New Roman"/>
                <w:sz w:val="24"/>
                <w:szCs w:val="24"/>
                <w:lang w:val="kk-KZ"/>
              </w:rPr>
              <w:t>2</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В.И. Постовалова (1988)</w:t>
            </w:r>
          </w:p>
        </w:tc>
        <w:tc>
          <w:tcPr>
            <w:tcW w:w="7365" w:type="dxa"/>
          </w:tcPr>
          <w:p w:rsidR="000D7FDF" w:rsidRPr="000D7FDF" w:rsidRDefault="00F003C1" w:rsidP="00492EF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 адамның барлық белсенді әрекетінің (заттық-танымдық белсенділік, әлем туралы түсініктер, дүниені тану және пайымдау т.б.) нәтижесі [</w:t>
            </w:r>
            <w:r w:rsidR="0034482D" w:rsidRPr="000D7FDF">
              <w:rPr>
                <w:rFonts w:ascii="Times New Roman" w:hAnsi="Times New Roman" w:cs="Times New Roman"/>
                <w:sz w:val="26"/>
                <w:szCs w:val="26"/>
                <w:lang w:val="kk-KZ"/>
              </w:rPr>
              <w:t>59</w:t>
            </w:r>
            <w:r w:rsidRPr="000D7FDF">
              <w:rPr>
                <w:rFonts w:ascii="Times New Roman" w:hAnsi="Times New Roman" w:cs="Times New Roman"/>
                <w:sz w:val="26"/>
                <w:szCs w:val="26"/>
                <w:lang w:val="kk-KZ"/>
              </w:rPr>
              <w:t>, с. 19-20].</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rPr>
              <w:t>Т.В. Цивьян (1990)</w:t>
            </w:r>
          </w:p>
        </w:tc>
        <w:tc>
          <w:tcPr>
            <w:tcW w:w="7365" w:type="dxa"/>
          </w:tcPr>
          <w:p w:rsidR="000D7FDF" w:rsidRPr="000D7FDF" w:rsidRDefault="00F003C1" w:rsidP="00492EF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 адам және оны қоршаған орта туралы ақпаратты өңдеу нәтижесі [</w:t>
            </w:r>
            <w:r w:rsidR="0034482D" w:rsidRPr="000D7FDF">
              <w:rPr>
                <w:rFonts w:ascii="Times New Roman" w:hAnsi="Times New Roman" w:cs="Times New Roman"/>
                <w:sz w:val="26"/>
                <w:szCs w:val="26"/>
                <w:lang w:val="kk-KZ"/>
              </w:rPr>
              <w:t>60</w:t>
            </w:r>
            <w:r w:rsidRPr="000D7FDF">
              <w:rPr>
                <w:rFonts w:ascii="Times New Roman" w:hAnsi="Times New Roman" w:cs="Times New Roman"/>
                <w:sz w:val="26"/>
                <w:szCs w:val="26"/>
                <w:lang w:val="kk-KZ"/>
              </w:rPr>
              <w:t>, с. 5].</w:t>
            </w:r>
          </w:p>
        </w:tc>
      </w:tr>
      <w:tr w:rsidR="00F003C1" w:rsidRPr="00DF0AA9" w:rsidTr="00492EFF">
        <w:tc>
          <w:tcPr>
            <w:tcW w:w="2263" w:type="dxa"/>
            <w:tcBorders>
              <w:bottom w:val="nil"/>
            </w:tcBorders>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Г.В. Колшанский (1990)</w:t>
            </w:r>
          </w:p>
        </w:tc>
        <w:tc>
          <w:tcPr>
            <w:tcW w:w="7365" w:type="dxa"/>
            <w:tcBorders>
              <w:bottom w:val="nil"/>
            </w:tcBorders>
          </w:tcPr>
          <w:p w:rsidR="000D7FDF" w:rsidRDefault="00F003C1" w:rsidP="000D7FDF">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дегеніміз адам санасында шындық дүниенің бейнеленуі [</w:t>
            </w:r>
            <w:r w:rsidR="0034482D" w:rsidRPr="000D7FDF">
              <w:rPr>
                <w:rFonts w:ascii="Times New Roman" w:hAnsi="Times New Roman" w:cs="Times New Roman"/>
                <w:sz w:val="26"/>
                <w:szCs w:val="26"/>
                <w:lang w:val="kk-KZ"/>
              </w:rPr>
              <w:t>61</w:t>
            </w:r>
            <w:r w:rsidRPr="000D7FDF">
              <w:rPr>
                <w:rFonts w:ascii="Times New Roman" w:hAnsi="Times New Roman" w:cs="Times New Roman"/>
                <w:sz w:val="26"/>
                <w:szCs w:val="26"/>
                <w:lang w:val="kk-KZ"/>
              </w:rPr>
              <w:t>, с. 15].</w:t>
            </w:r>
          </w:p>
          <w:p w:rsidR="00492EFF" w:rsidRDefault="00492EFF" w:rsidP="000D7FDF">
            <w:pPr>
              <w:jc w:val="both"/>
              <w:rPr>
                <w:rFonts w:ascii="Times New Roman" w:hAnsi="Times New Roman" w:cs="Times New Roman"/>
                <w:sz w:val="26"/>
                <w:szCs w:val="26"/>
                <w:lang w:val="kk-KZ"/>
              </w:rPr>
            </w:pPr>
          </w:p>
          <w:p w:rsidR="00492EFF" w:rsidRPr="000D7FDF" w:rsidRDefault="00492EFF" w:rsidP="000D7FDF">
            <w:pPr>
              <w:jc w:val="both"/>
              <w:rPr>
                <w:rFonts w:ascii="Times New Roman" w:hAnsi="Times New Roman" w:cs="Times New Roman"/>
                <w:sz w:val="26"/>
                <w:szCs w:val="26"/>
                <w:lang w:val="kk-KZ"/>
              </w:rPr>
            </w:pPr>
          </w:p>
        </w:tc>
      </w:tr>
      <w:tr w:rsidR="00492EFF" w:rsidRPr="000D7FDF" w:rsidTr="00492EFF">
        <w:tc>
          <w:tcPr>
            <w:tcW w:w="9628" w:type="dxa"/>
            <w:gridSpan w:val="2"/>
            <w:tcBorders>
              <w:top w:val="nil"/>
              <w:left w:val="nil"/>
              <w:right w:val="nil"/>
            </w:tcBorders>
          </w:tcPr>
          <w:p w:rsidR="00492EFF" w:rsidRPr="00492EFF" w:rsidRDefault="00492EFF" w:rsidP="00F003C1">
            <w:pPr>
              <w:jc w:val="both"/>
              <w:rPr>
                <w:rStyle w:val="ab"/>
                <w:rFonts w:ascii="Times New Roman" w:hAnsi="Times New Roman" w:cs="Times New Roman"/>
                <w:bCs/>
                <w:i w:val="0"/>
                <w:sz w:val="28"/>
                <w:szCs w:val="28"/>
                <w:shd w:val="clear" w:color="auto" w:fill="FFFFFF"/>
                <w:lang w:val="kk-KZ"/>
              </w:rPr>
            </w:pPr>
            <w:r w:rsidRPr="00492EFF">
              <w:rPr>
                <w:rStyle w:val="ab"/>
                <w:rFonts w:ascii="Times New Roman" w:hAnsi="Times New Roman" w:cs="Times New Roman"/>
                <w:bCs/>
                <w:i w:val="0"/>
                <w:sz w:val="28"/>
                <w:szCs w:val="28"/>
                <w:shd w:val="clear" w:color="auto" w:fill="FFFFFF"/>
                <w:lang w:val="kk-KZ"/>
              </w:rPr>
              <w:lastRenderedPageBreak/>
              <w:t>6 – кестенің жалғасы</w:t>
            </w:r>
          </w:p>
          <w:p w:rsidR="00492EFF" w:rsidRPr="000D7FDF" w:rsidRDefault="00492EFF" w:rsidP="00F003C1">
            <w:pPr>
              <w:jc w:val="both"/>
              <w:rPr>
                <w:rStyle w:val="ab"/>
                <w:rFonts w:ascii="Times New Roman" w:hAnsi="Times New Roman" w:cs="Times New Roman"/>
                <w:bCs/>
                <w:i w:val="0"/>
                <w:sz w:val="26"/>
                <w:szCs w:val="26"/>
                <w:shd w:val="clear" w:color="auto" w:fill="FFFFFF"/>
                <w:lang w:val="kk-KZ"/>
              </w:rPr>
            </w:pPr>
          </w:p>
        </w:tc>
      </w:tr>
      <w:tr w:rsidR="00492EFF" w:rsidRPr="000D7FDF" w:rsidTr="000D7FDF">
        <w:tc>
          <w:tcPr>
            <w:tcW w:w="2263" w:type="dxa"/>
          </w:tcPr>
          <w:p w:rsidR="00492EFF" w:rsidRPr="00492EFF" w:rsidRDefault="00492EFF" w:rsidP="00492EFF">
            <w:pPr>
              <w:jc w:val="center"/>
              <w:rPr>
                <w:rFonts w:ascii="Times New Roman" w:hAnsi="Times New Roman" w:cs="Times New Roman"/>
                <w:sz w:val="24"/>
                <w:szCs w:val="24"/>
                <w:lang w:val="kk-KZ"/>
              </w:rPr>
            </w:pPr>
            <w:r w:rsidRPr="00492EFF">
              <w:rPr>
                <w:rFonts w:ascii="Times New Roman" w:hAnsi="Times New Roman" w:cs="Times New Roman"/>
                <w:sz w:val="24"/>
                <w:szCs w:val="24"/>
                <w:lang w:val="kk-KZ"/>
              </w:rPr>
              <w:t>1</w:t>
            </w:r>
          </w:p>
        </w:tc>
        <w:tc>
          <w:tcPr>
            <w:tcW w:w="7365" w:type="dxa"/>
          </w:tcPr>
          <w:p w:rsidR="00492EFF" w:rsidRPr="00492EFF" w:rsidRDefault="00492EFF" w:rsidP="00492EFF">
            <w:pPr>
              <w:jc w:val="center"/>
              <w:rPr>
                <w:rFonts w:ascii="Times New Roman" w:hAnsi="Times New Roman" w:cs="Times New Roman"/>
                <w:sz w:val="24"/>
                <w:szCs w:val="24"/>
                <w:lang w:val="kk-KZ"/>
              </w:rPr>
            </w:pPr>
            <w:r w:rsidRPr="00492EFF">
              <w:rPr>
                <w:rFonts w:ascii="Times New Roman" w:hAnsi="Times New Roman" w:cs="Times New Roman"/>
                <w:sz w:val="24"/>
                <w:szCs w:val="24"/>
                <w:lang w:val="kk-KZ"/>
              </w:rPr>
              <w:t>2</w:t>
            </w:r>
          </w:p>
        </w:tc>
      </w:tr>
      <w:tr w:rsidR="00F003C1" w:rsidRPr="00DF0AA9" w:rsidTr="000D7FDF">
        <w:tc>
          <w:tcPr>
            <w:tcW w:w="2263" w:type="dxa"/>
          </w:tcPr>
          <w:p w:rsidR="00F003C1" w:rsidRPr="000D7FDF" w:rsidRDefault="00F003C1" w:rsidP="00F003C1">
            <w:pPr>
              <w:jc w:val="both"/>
              <w:rPr>
                <w:rFonts w:ascii="Times New Roman" w:hAnsi="Times New Roman" w:cs="Times New Roman"/>
                <w:i/>
                <w:sz w:val="26"/>
                <w:szCs w:val="26"/>
                <w:shd w:val="clear" w:color="auto" w:fill="FFFFFF"/>
                <w:lang w:val="kk-KZ"/>
              </w:rPr>
            </w:pPr>
            <w:r w:rsidRPr="000D7FDF">
              <w:rPr>
                <w:rStyle w:val="ab"/>
                <w:rFonts w:ascii="Times New Roman" w:hAnsi="Times New Roman" w:cs="Times New Roman"/>
                <w:bCs/>
                <w:i w:val="0"/>
                <w:sz w:val="26"/>
                <w:szCs w:val="26"/>
                <w:shd w:val="clear" w:color="auto" w:fill="FFFFFF"/>
                <w:lang w:val="kk-KZ"/>
              </w:rPr>
              <w:t>Е.А. Керімбаев (1992)</w:t>
            </w:r>
          </w:p>
        </w:tc>
        <w:tc>
          <w:tcPr>
            <w:tcW w:w="7365" w:type="dxa"/>
          </w:tcPr>
          <w:p w:rsidR="00F003C1" w:rsidRPr="000D7FDF" w:rsidRDefault="00F003C1" w:rsidP="00F003C1">
            <w:pPr>
              <w:jc w:val="both"/>
              <w:rPr>
                <w:rFonts w:ascii="Times New Roman" w:hAnsi="Times New Roman" w:cs="Times New Roman"/>
                <w:i/>
                <w:sz w:val="26"/>
                <w:szCs w:val="26"/>
                <w:shd w:val="clear" w:color="auto" w:fill="FFFFFF"/>
                <w:lang w:val="kk-KZ"/>
              </w:rPr>
            </w:pPr>
            <w:r w:rsidRPr="000D7FDF">
              <w:rPr>
                <w:rStyle w:val="ab"/>
                <w:rFonts w:ascii="Times New Roman" w:hAnsi="Times New Roman" w:cs="Times New Roman"/>
                <w:bCs/>
                <w:i w:val="0"/>
                <w:sz w:val="26"/>
                <w:szCs w:val="26"/>
                <w:shd w:val="clear" w:color="auto" w:fill="FFFFFF"/>
                <w:lang w:val="kk-KZ"/>
              </w:rPr>
              <w:t>Ғалам бейнесі субъектінің объектіні тануға бағытталған әрекетінің көрінісі, рухани және тарихи бастауларының синтезі [</w:t>
            </w:r>
            <w:r w:rsidR="0034482D" w:rsidRPr="000D7FDF">
              <w:rPr>
                <w:rStyle w:val="ab"/>
                <w:rFonts w:ascii="Times New Roman" w:hAnsi="Times New Roman" w:cs="Times New Roman"/>
                <w:bCs/>
                <w:i w:val="0"/>
                <w:sz w:val="26"/>
                <w:szCs w:val="26"/>
                <w:shd w:val="clear" w:color="auto" w:fill="FFFFFF"/>
                <w:lang w:val="kk-KZ"/>
              </w:rPr>
              <w:t>62</w:t>
            </w:r>
            <w:r w:rsidRPr="000D7FDF">
              <w:rPr>
                <w:rStyle w:val="ab"/>
                <w:rFonts w:ascii="Times New Roman" w:hAnsi="Times New Roman" w:cs="Times New Roman"/>
                <w:bCs/>
                <w:i w:val="0"/>
                <w:sz w:val="26"/>
                <w:szCs w:val="26"/>
                <w:shd w:val="clear" w:color="auto" w:fill="FFFFFF"/>
                <w:lang w:val="kk-KZ"/>
              </w:rPr>
              <w:t>, б. 48].</w:t>
            </w:r>
          </w:p>
        </w:tc>
      </w:tr>
      <w:tr w:rsidR="00F003C1" w:rsidRPr="00DF0AA9" w:rsidTr="000D7FDF">
        <w:tc>
          <w:tcPr>
            <w:tcW w:w="2263" w:type="dxa"/>
          </w:tcPr>
          <w:p w:rsidR="00F003C1" w:rsidRPr="000D7FDF" w:rsidRDefault="00F003C1" w:rsidP="00F003C1">
            <w:pPr>
              <w:rPr>
                <w:rFonts w:ascii="Times New Roman" w:hAnsi="Times New Roman" w:cs="Times New Roman"/>
                <w:sz w:val="26"/>
                <w:szCs w:val="26"/>
                <w:lang w:val="kk-KZ"/>
              </w:rPr>
            </w:pPr>
            <w:r w:rsidRPr="000D7FDF">
              <w:rPr>
                <w:rFonts w:ascii="Times New Roman" w:hAnsi="Times New Roman" w:cs="Times New Roman"/>
                <w:sz w:val="26"/>
                <w:szCs w:val="26"/>
                <w:lang w:val="kk-KZ"/>
              </w:rPr>
              <w:t>М. Хайдеггер (1998)</w:t>
            </w:r>
          </w:p>
          <w:p w:rsidR="00F003C1" w:rsidRPr="000D7FDF" w:rsidRDefault="00F003C1" w:rsidP="00F003C1">
            <w:pPr>
              <w:jc w:val="both"/>
              <w:rPr>
                <w:rFonts w:ascii="Times New Roman" w:hAnsi="Times New Roman" w:cs="Times New Roman"/>
                <w:sz w:val="26"/>
                <w:szCs w:val="26"/>
                <w:lang w:val="kk-KZ"/>
              </w:rPr>
            </w:pPr>
          </w:p>
        </w:tc>
        <w:tc>
          <w:tcPr>
            <w:tcW w:w="7365" w:type="dxa"/>
          </w:tcPr>
          <w:p w:rsidR="00F003C1" w:rsidRPr="000D7FDF" w:rsidRDefault="00C11B75"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w:t>
            </w:r>
            <w:r w:rsidR="00F003C1" w:rsidRPr="000D7FDF">
              <w:rPr>
                <w:rFonts w:ascii="Times New Roman" w:hAnsi="Times New Roman" w:cs="Times New Roman"/>
                <w:sz w:val="26"/>
                <w:szCs w:val="26"/>
                <w:lang w:val="kk-KZ"/>
              </w:rPr>
              <w:t>үние бейнесі қоршаған шындықтың бейнесін білдірмейді, дүниенің бейне, сурет ретінде танылуын білдіреді [</w:t>
            </w:r>
            <w:r w:rsidR="0034482D" w:rsidRPr="000D7FDF">
              <w:rPr>
                <w:rFonts w:ascii="Times New Roman" w:hAnsi="Times New Roman" w:cs="Times New Roman"/>
                <w:sz w:val="26"/>
                <w:szCs w:val="26"/>
                <w:lang w:val="kk-KZ"/>
              </w:rPr>
              <w:t>63</w:t>
            </w:r>
            <w:r w:rsidR="00F003C1" w:rsidRPr="000D7FDF">
              <w:rPr>
                <w:rFonts w:ascii="Times New Roman" w:hAnsi="Times New Roman" w:cs="Times New Roman"/>
                <w:sz w:val="26"/>
                <w:szCs w:val="26"/>
                <w:lang w:val="kk-KZ"/>
              </w:rPr>
              <w:t xml:space="preserve">, с. 103]. </w:t>
            </w:r>
          </w:p>
        </w:tc>
      </w:tr>
      <w:tr w:rsidR="00F003C1" w:rsidRPr="00DF0AA9" w:rsidTr="000D7FDF">
        <w:tc>
          <w:tcPr>
            <w:tcW w:w="2263" w:type="dxa"/>
          </w:tcPr>
          <w:p w:rsidR="00F003C1" w:rsidRPr="000D7FDF" w:rsidRDefault="00F003C1" w:rsidP="00F003C1">
            <w:pPr>
              <w:rPr>
                <w:rFonts w:ascii="Times New Roman" w:hAnsi="Times New Roman" w:cs="Times New Roman"/>
                <w:sz w:val="26"/>
                <w:szCs w:val="26"/>
                <w:lang w:val="kk-KZ"/>
              </w:rPr>
            </w:pPr>
            <w:r w:rsidRPr="000D7FDF">
              <w:rPr>
                <w:rFonts w:ascii="Times New Roman" w:hAnsi="Times New Roman" w:cs="Times New Roman"/>
                <w:sz w:val="26"/>
                <w:szCs w:val="26"/>
                <w:lang w:val="kk-KZ"/>
              </w:rPr>
              <w:t>В.А. Маслова (2001)</w:t>
            </w:r>
          </w:p>
        </w:tc>
        <w:tc>
          <w:tcPr>
            <w:tcW w:w="7365"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Дүние бейнесі </w:t>
            </w:r>
            <w:r w:rsidR="00C11B75" w:rsidRPr="000D7FDF">
              <w:rPr>
                <w:rFonts w:ascii="Times New Roman" w:hAnsi="Times New Roman" w:cs="Times New Roman"/>
                <w:sz w:val="26"/>
                <w:szCs w:val="26"/>
                <w:lang w:val="kk-KZ"/>
              </w:rPr>
              <w:t>–</w:t>
            </w:r>
            <w:r w:rsidRPr="000D7FDF">
              <w:rPr>
                <w:rFonts w:ascii="Times New Roman" w:hAnsi="Times New Roman" w:cs="Times New Roman"/>
                <w:sz w:val="26"/>
                <w:szCs w:val="26"/>
                <w:lang w:val="kk-KZ"/>
              </w:rPr>
              <w:t xml:space="preserve"> адамның өзін қоршаған орта туралы ақпаратты өңдеу нәтижесі [</w:t>
            </w:r>
            <w:r w:rsidR="0034482D" w:rsidRPr="000D7FDF">
              <w:rPr>
                <w:rFonts w:ascii="Times New Roman" w:hAnsi="Times New Roman" w:cs="Times New Roman"/>
                <w:sz w:val="26"/>
                <w:szCs w:val="26"/>
                <w:lang w:val="kk-KZ"/>
              </w:rPr>
              <w:t xml:space="preserve">64, </w:t>
            </w:r>
            <w:r w:rsidRPr="000D7FDF">
              <w:rPr>
                <w:rFonts w:ascii="Times New Roman" w:hAnsi="Times New Roman" w:cs="Times New Roman"/>
                <w:sz w:val="26"/>
                <w:szCs w:val="26"/>
                <w:lang w:val="kk-KZ"/>
              </w:rPr>
              <w:t>с. 64].</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В.И. Карасик (2002)</w:t>
            </w:r>
          </w:p>
        </w:tc>
        <w:tc>
          <w:tcPr>
            <w:tcW w:w="7365" w:type="dxa"/>
          </w:tcPr>
          <w:p w:rsidR="00F003C1" w:rsidRPr="000D7FDF" w:rsidRDefault="00F003C1" w:rsidP="0034482D">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 ұжымдық санадағы шындық дүние бейнесінің толық жиынтығы [</w:t>
            </w:r>
            <w:r w:rsidR="0034482D" w:rsidRPr="000D7FDF">
              <w:rPr>
                <w:rFonts w:ascii="Times New Roman" w:hAnsi="Times New Roman" w:cs="Times New Roman"/>
                <w:sz w:val="26"/>
                <w:szCs w:val="26"/>
                <w:lang w:val="kk-KZ"/>
              </w:rPr>
              <w:t>65</w:t>
            </w:r>
            <w:r w:rsidRPr="000D7FDF">
              <w:rPr>
                <w:rFonts w:ascii="Times New Roman" w:hAnsi="Times New Roman" w:cs="Times New Roman"/>
                <w:sz w:val="26"/>
                <w:szCs w:val="26"/>
                <w:lang w:val="kk-KZ"/>
              </w:rPr>
              <w:t>, с. 47].</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М.В. Пименова (2002)</w:t>
            </w:r>
          </w:p>
        </w:tc>
        <w:tc>
          <w:tcPr>
            <w:tcW w:w="7365"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дегеніміз субъектінің қоршаған шындық дүние немесе ой-санасындағы дүниеге қатысты білімдері мен пікірлерінің жиынтығы [</w:t>
            </w:r>
            <w:r w:rsidR="0034482D" w:rsidRPr="000D7FDF">
              <w:rPr>
                <w:rFonts w:ascii="Times New Roman" w:hAnsi="Times New Roman" w:cs="Times New Roman"/>
                <w:sz w:val="26"/>
                <w:szCs w:val="26"/>
                <w:lang w:val="kk-KZ"/>
              </w:rPr>
              <w:t>66</w:t>
            </w:r>
            <w:r w:rsidRPr="000D7FDF">
              <w:rPr>
                <w:rFonts w:ascii="Times New Roman" w:hAnsi="Times New Roman" w:cs="Times New Roman"/>
                <w:sz w:val="26"/>
                <w:szCs w:val="26"/>
                <w:lang w:val="kk-KZ"/>
              </w:rPr>
              <w:t>, с. 118].</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З.Д. Попова, И.А. Стернин (2002)</w:t>
            </w:r>
          </w:p>
        </w:tc>
        <w:tc>
          <w:tcPr>
            <w:tcW w:w="7365"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Қоғамдық (сонымен бірге топтық, жеке) санада қалыптасқан қоршаған дүние туралы реттелген білімдер бейнесі [</w:t>
            </w:r>
            <w:r w:rsidR="0034482D" w:rsidRPr="000D7FDF">
              <w:rPr>
                <w:rFonts w:ascii="Times New Roman" w:hAnsi="Times New Roman" w:cs="Times New Roman"/>
                <w:sz w:val="26"/>
                <w:szCs w:val="26"/>
                <w:lang w:val="kk-KZ"/>
              </w:rPr>
              <w:t>67</w:t>
            </w:r>
            <w:r w:rsidRPr="000D7FDF">
              <w:rPr>
                <w:rFonts w:ascii="Times New Roman" w:hAnsi="Times New Roman" w:cs="Times New Roman"/>
                <w:sz w:val="26"/>
                <w:szCs w:val="26"/>
                <w:lang w:val="kk-KZ"/>
              </w:rPr>
              <w:t>, с. 4].</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С.Г. Тер-Минасова (2008)</w:t>
            </w:r>
          </w:p>
        </w:tc>
        <w:tc>
          <w:tcPr>
            <w:tcW w:w="7365"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Адам дүниені танып, оны өзінің санасына сіңіреді, танылған дүние өңделеді, тіл арқылы тілдік қауымдастықтың басқа мүшелеріне жеткізіледі, осыны дүние бейнесі дейміз [</w:t>
            </w:r>
            <w:r w:rsidR="00E762E0" w:rsidRPr="000D7FDF">
              <w:rPr>
                <w:rFonts w:ascii="Times New Roman" w:hAnsi="Times New Roman" w:cs="Times New Roman"/>
                <w:sz w:val="26"/>
                <w:szCs w:val="26"/>
                <w:lang w:val="kk-KZ"/>
              </w:rPr>
              <w:t>68</w:t>
            </w:r>
            <w:r w:rsidRPr="000D7FDF">
              <w:rPr>
                <w:rFonts w:ascii="Times New Roman" w:hAnsi="Times New Roman" w:cs="Times New Roman"/>
                <w:sz w:val="26"/>
                <w:szCs w:val="26"/>
                <w:lang w:val="kk-KZ"/>
              </w:rPr>
              <w:t>, с. 40].</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Ю.С. Абрамова, Т.А. Ларина (2017)</w:t>
            </w:r>
          </w:p>
        </w:tc>
        <w:tc>
          <w:tcPr>
            <w:tcW w:w="7365"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дүниені айнадағыдай дәл танытпайды, ол дүниені нақты субъект (жеке немесе ұжым) танымы арқылы бейнелейді, себебі дүние бейнесін қалыптастыратын адам [</w:t>
            </w:r>
            <w:r w:rsidR="00E762E0" w:rsidRPr="000D7FDF">
              <w:rPr>
                <w:rFonts w:ascii="Times New Roman" w:hAnsi="Times New Roman" w:cs="Times New Roman"/>
                <w:sz w:val="26"/>
                <w:szCs w:val="26"/>
                <w:lang w:val="kk-KZ"/>
              </w:rPr>
              <w:t>69</w:t>
            </w:r>
            <w:r w:rsidRPr="000D7FDF">
              <w:rPr>
                <w:rFonts w:ascii="Times New Roman" w:hAnsi="Times New Roman" w:cs="Times New Roman"/>
                <w:sz w:val="26"/>
                <w:szCs w:val="26"/>
                <w:lang w:val="kk-KZ"/>
              </w:rPr>
              <w:t>, с. 56].</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А.Б. Әмірбекова (2019)</w:t>
            </w:r>
          </w:p>
        </w:tc>
        <w:tc>
          <w:tcPr>
            <w:tcW w:w="7365"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дегеніміз бізді қоршаған шындық және жалған болмыстың санамызда бейнеленуі [</w:t>
            </w:r>
            <w:r w:rsidR="00E762E0" w:rsidRPr="000D7FDF">
              <w:rPr>
                <w:rFonts w:ascii="Times New Roman" w:hAnsi="Times New Roman" w:cs="Times New Roman"/>
                <w:sz w:val="26"/>
                <w:szCs w:val="26"/>
                <w:lang w:val="kk-KZ"/>
              </w:rPr>
              <w:t>70</w:t>
            </w:r>
            <w:r w:rsidRPr="000D7FDF">
              <w:rPr>
                <w:rFonts w:ascii="Times New Roman" w:hAnsi="Times New Roman" w:cs="Times New Roman"/>
                <w:sz w:val="26"/>
                <w:szCs w:val="26"/>
                <w:lang w:val="kk-KZ"/>
              </w:rPr>
              <w:t>, б. 42].</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З.Б. Хожиева (2021)</w:t>
            </w:r>
          </w:p>
        </w:tc>
        <w:tc>
          <w:tcPr>
            <w:tcW w:w="7365"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Дүние бейнесі дегеніміз адам санасындағы қоршаған дүние бейнесінің тіл арқылы жарыққа шығуы [</w:t>
            </w:r>
            <w:r w:rsidR="00E762E0" w:rsidRPr="000D7FDF">
              <w:rPr>
                <w:rFonts w:ascii="Times New Roman" w:hAnsi="Times New Roman" w:cs="Times New Roman"/>
                <w:sz w:val="26"/>
                <w:szCs w:val="26"/>
                <w:lang w:val="kk-KZ"/>
              </w:rPr>
              <w:t>71</w:t>
            </w:r>
            <w:r w:rsidRPr="000D7FDF">
              <w:rPr>
                <w:rFonts w:ascii="Times New Roman" w:hAnsi="Times New Roman" w:cs="Times New Roman"/>
                <w:sz w:val="26"/>
                <w:szCs w:val="26"/>
                <w:lang w:val="kk-KZ"/>
              </w:rPr>
              <w:t xml:space="preserve">, с. 15]. </w:t>
            </w:r>
          </w:p>
        </w:tc>
      </w:tr>
      <w:tr w:rsidR="00F003C1" w:rsidRPr="00DF0AA9" w:rsidTr="000D7FDF">
        <w:tc>
          <w:tcPr>
            <w:tcW w:w="2263"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shd w:val="clear" w:color="auto" w:fill="FFFFFF"/>
                <w:lang w:val="kk-KZ"/>
              </w:rPr>
              <w:t>Б. Тілеубердиев (2007)</w:t>
            </w:r>
          </w:p>
        </w:tc>
        <w:tc>
          <w:tcPr>
            <w:tcW w:w="7365"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shd w:val="clear" w:color="auto" w:fill="FFFFFF"/>
                <w:lang w:val="kk-KZ"/>
              </w:rPr>
              <w:t>Ғалам бейнесі өзгермелі, құбылмалы үдеріс. Оған динамикалық сипат тән. Дүние бейнесі қоршаған болмыс туралы ұжымдық санада қалыптасқан ұғымдар мен түсініктерден, рухани және мәдени құндылықтар жүйесінен, философиялық және дүниетанымдық көзқарастардан тұрады [</w:t>
            </w:r>
            <w:r w:rsidR="00E762E0" w:rsidRPr="000D7FDF">
              <w:rPr>
                <w:rFonts w:ascii="Times New Roman" w:hAnsi="Times New Roman" w:cs="Times New Roman"/>
                <w:sz w:val="26"/>
                <w:szCs w:val="26"/>
                <w:shd w:val="clear" w:color="auto" w:fill="FFFFFF"/>
                <w:lang w:val="kk-KZ"/>
              </w:rPr>
              <w:t>72</w:t>
            </w:r>
            <w:r w:rsidRPr="000D7FDF">
              <w:rPr>
                <w:rFonts w:ascii="Times New Roman" w:hAnsi="Times New Roman" w:cs="Times New Roman"/>
                <w:sz w:val="26"/>
                <w:szCs w:val="26"/>
                <w:shd w:val="clear" w:color="auto" w:fill="FFFFFF"/>
                <w:lang w:val="kk-KZ"/>
              </w:rPr>
              <w:t>, б. 14].</w:t>
            </w:r>
          </w:p>
        </w:tc>
      </w:tr>
    </w:tbl>
    <w:p w:rsidR="00F003C1" w:rsidRDefault="00F003C1" w:rsidP="00F003C1">
      <w:pPr>
        <w:rPr>
          <w:rFonts w:ascii="Times New Roman" w:hAnsi="Times New Roman" w:cs="Times New Roman"/>
          <w:b/>
          <w:sz w:val="28"/>
          <w:szCs w:val="28"/>
          <w:lang w:val="kk-KZ"/>
        </w:rPr>
      </w:pPr>
    </w:p>
    <w:p w:rsidR="00F003C1" w:rsidRDefault="00F003C1" w:rsidP="00186C2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Дүние бейнесі ұғымы шетелдік және отандық ғалымдар тарапынан біршама зерттелгені анықталды. Қазақ тіл білімінде дүние бейнесі, дүние суреті, ғалам бейнесі деген терминдер қатар қолданылатыны анықталды. Аталған терминдердің ішінде дүние бейнесі ұғымы жиі қолданылады. Біз де өз тарапымыздан осы терминнің тілімізде бекітілуіне өз үлесімізді қосқымыз келеді, сондықтан дүние бейнесі терминін қолданамыз. </w:t>
      </w:r>
      <w:r w:rsidR="002C619F">
        <w:rPr>
          <w:rFonts w:ascii="Times New Roman" w:hAnsi="Times New Roman" w:cs="Times New Roman"/>
          <w:sz w:val="28"/>
          <w:szCs w:val="28"/>
          <w:lang w:val="kk-KZ"/>
        </w:rPr>
        <w:t>Кестеде (кесте 6</w:t>
      </w:r>
      <w:r w:rsidRPr="008B75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берілген анықтамалардың басым бөлігінен көріп отырғанымыздай, дүние бейнесі дегеніміз адамның өзін қоршаған дүниені тану үдерісінің нәтижесі, қоғамдық санадағы әлем туралы білімдер жиынтығы болып шығады. Берілген анықтамалардың ішінен біз М. Хайдеггердің тұжырымына ерекше назар аудардық. Ғалымның «дүние бейнесі қоршаған шындықтың бейнесін білдірмейді» деген пікірін құптай отырып, өз тарапымыздан шындық әлемді </w:t>
      </w:r>
      <w:r>
        <w:rPr>
          <w:rFonts w:ascii="Times New Roman" w:hAnsi="Times New Roman" w:cs="Times New Roman"/>
          <w:sz w:val="28"/>
          <w:szCs w:val="28"/>
          <w:lang w:val="kk-KZ"/>
        </w:rPr>
        <w:lastRenderedPageBreak/>
        <w:t xml:space="preserve">толықтай тану мүмкін емес, өйткені бізді қоршаған дүние сан алуан, бір-бірімен байланысты күрделі құбылыс, оны адамзат пайда болғаннан бастап тануға ұмтылып келеді деп тұжырымдаймыз. Ойымызды дәлелдей түсу үшін Б. Қалиевтің «Объективті дүниенің тұтастай бейнесі – бүкіл дүниенің жалпы бейнесі, реалды бейне. Оны ешкім, ешқашан тіл құралдары арқылы бүтіндей жасап бере алмайды. Өйткені оны тұтастай жасау мүмкін емес» </w:t>
      </w:r>
      <w:r w:rsidRPr="00263310">
        <w:rPr>
          <w:rFonts w:ascii="Times New Roman" w:hAnsi="Times New Roman" w:cs="Times New Roman"/>
          <w:sz w:val="28"/>
          <w:szCs w:val="28"/>
          <w:lang w:val="kk-KZ"/>
        </w:rPr>
        <w:t>[</w:t>
      </w:r>
      <w:r w:rsidR="00E762E0">
        <w:rPr>
          <w:rFonts w:ascii="Times New Roman" w:hAnsi="Times New Roman" w:cs="Times New Roman"/>
          <w:sz w:val="28"/>
          <w:szCs w:val="28"/>
          <w:lang w:val="kk-KZ"/>
        </w:rPr>
        <w:t>73</w:t>
      </w:r>
      <w:r w:rsidR="00186C2D">
        <w:rPr>
          <w:rFonts w:ascii="Times New Roman" w:hAnsi="Times New Roman" w:cs="Times New Roman"/>
          <w:sz w:val="28"/>
          <w:szCs w:val="28"/>
          <w:lang w:val="kk-KZ"/>
        </w:rPr>
        <w:t>,</w:t>
      </w:r>
      <w:r>
        <w:rPr>
          <w:rFonts w:ascii="Times New Roman" w:hAnsi="Times New Roman" w:cs="Times New Roman"/>
          <w:sz w:val="28"/>
          <w:szCs w:val="28"/>
          <w:lang w:val="kk-KZ"/>
        </w:rPr>
        <w:t xml:space="preserve"> б. 146-147</w:t>
      </w:r>
      <w:r w:rsidRPr="00263310">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пікірін келтіруге болады. М. Хайдеггердің анықтамасындағы «дүниенің бейне, сурет ретінде танылуын білдіреді» деген пікірінен тілдік қауымдастық санасында әлемдегі заттар мен құбылыстар қандай бейне туғызса, соны дүние бейнесі деп түсіну керек екені аңғарылады. Осы пікірді толықтыра түсетін екінші анықтама зерттеушілер Ю.С. Абрамова, Т.А. Ларинаға тиесілі. Ғалымдардың пікірі бойынша, дүние бейнесі деп жүргеніміз бізді қоршаған шындық әлемнің дәлме-дәл көшірмесі емес, ол жеке адамның немесе ұжымның дүниемен белсенді қарым-қатынасының нәтижесінде пайда болатын танымдық үдерісінің жемісі болып шығады. Зерттеушілер дүние бейнесін қалыптастыратын субъект екеніне назар аударады. </w:t>
      </w:r>
      <w:r w:rsidR="002C619F">
        <w:rPr>
          <w:rFonts w:ascii="Times New Roman" w:hAnsi="Times New Roman" w:cs="Times New Roman"/>
          <w:sz w:val="28"/>
          <w:szCs w:val="28"/>
          <w:lang w:val="kk-KZ"/>
        </w:rPr>
        <w:t>Кестеде (кесте 6</w:t>
      </w:r>
      <w:r w:rsidRPr="008B75E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ұсынылған анықтамаларды талдау барысы мынадай қорытынды жасауға мүмкіндік береді: дүние бейнесі кешенді ұғым, ол мәдениет, ғылым, өнер, білім, жеке тәжірибе мен тілдік қарым-қатынас ықпалымен қалыптасатын, адамның шындық әлем туралы білімдері мен наным-сенімдері, түсініктерін бейнелейді. </w:t>
      </w:r>
    </w:p>
    <w:p w:rsidR="00F003C1" w:rsidRPr="00A15B0C" w:rsidRDefault="00F003C1" w:rsidP="00186C2D">
      <w:pPr>
        <w:spacing w:after="0" w:line="240" w:lineRule="auto"/>
        <w:jc w:val="both"/>
        <w:rPr>
          <w:rFonts w:ascii="Times New Roman" w:hAnsi="Times New Roman" w:cs="Times New Roman"/>
          <w:sz w:val="28"/>
          <w:szCs w:val="28"/>
          <w:lang w:val="kk-KZ"/>
        </w:rPr>
      </w:pPr>
      <w:r w:rsidRPr="00087D12">
        <w:rPr>
          <w:rFonts w:ascii="Times New Roman" w:hAnsi="Times New Roman" w:cs="Times New Roman"/>
          <w:sz w:val="28"/>
          <w:szCs w:val="28"/>
          <w:lang w:val="kk-KZ"/>
        </w:rPr>
        <w:t xml:space="preserve">          Тіл біліміндегі дүние бейнесі ұғымы белгілі бір тіл</w:t>
      </w:r>
      <w:r>
        <w:rPr>
          <w:rFonts w:ascii="Times New Roman" w:hAnsi="Times New Roman" w:cs="Times New Roman"/>
          <w:sz w:val="28"/>
          <w:szCs w:val="28"/>
          <w:lang w:val="kk-KZ"/>
        </w:rPr>
        <w:t>дік қауымдастық мүшелерінің</w:t>
      </w:r>
      <w:r w:rsidRPr="00087D12">
        <w:rPr>
          <w:rFonts w:ascii="Times New Roman" w:hAnsi="Times New Roman" w:cs="Times New Roman"/>
          <w:sz w:val="28"/>
          <w:szCs w:val="28"/>
          <w:lang w:val="kk-KZ"/>
        </w:rPr>
        <w:t xml:space="preserve"> дүниені қабылдау ерекшелігін анықтайтын және сол тілде бекітілген қоршаған дүние туралы түсініктерінің жиынтығы</w:t>
      </w:r>
      <w:r>
        <w:rPr>
          <w:rFonts w:ascii="Times New Roman" w:hAnsi="Times New Roman" w:cs="Times New Roman"/>
          <w:sz w:val="28"/>
          <w:szCs w:val="28"/>
          <w:lang w:val="kk-KZ"/>
        </w:rPr>
        <w:t xml:space="preserve"> болып шығады. Дүние бейнесінің тілдегі көрінісі туралы айтқанда, дүниенің тілдік бейнесі </w:t>
      </w:r>
      <w:r w:rsidRPr="00A15B0C">
        <w:rPr>
          <w:rFonts w:ascii="Times New Roman" w:hAnsi="Times New Roman" w:cs="Times New Roman"/>
          <w:sz w:val="28"/>
          <w:szCs w:val="28"/>
          <w:lang w:val="kk-KZ"/>
        </w:rPr>
        <w:t xml:space="preserve">ұғымын анықтау қажеттігі туындайды. </w:t>
      </w:r>
    </w:p>
    <w:p w:rsidR="00F003C1" w:rsidRDefault="00F003C1" w:rsidP="00186C2D">
      <w:pPr>
        <w:spacing w:after="0" w:line="240" w:lineRule="auto"/>
        <w:jc w:val="both"/>
        <w:rPr>
          <w:rFonts w:ascii="Times New Roman" w:hAnsi="Times New Roman" w:cs="Times New Roman"/>
          <w:sz w:val="28"/>
          <w:szCs w:val="28"/>
          <w:lang w:val="kk-KZ"/>
        </w:rPr>
      </w:pPr>
      <w:r w:rsidRPr="00A15B0C">
        <w:rPr>
          <w:rFonts w:ascii="Times New Roman" w:hAnsi="Times New Roman" w:cs="Times New Roman"/>
          <w:sz w:val="28"/>
          <w:szCs w:val="28"/>
          <w:lang w:val="kk-KZ"/>
        </w:rPr>
        <w:t xml:space="preserve">         Дүниенің тілдік бейнесі ұғымы В. Фон Гумбольдттың идеяларынан бастау алады. В. Фон Гумольдт тіл мен ойлаудың ұлттық мазмұнына алғашқылардың бірі болып назар аударған ғалым болып саналады. Ғалымның пікірінше, әрбір тіл сол ұлттың қайталанбас ойлау және қабылдау ерекшел</w:t>
      </w:r>
      <w:r w:rsidR="00186C2D">
        <w:rPr>
          <w:rFonts w:ascii="Times New Roman" w:hAnsi="Times New Roman" w:cs="Times New Roman"/>
          <w:sz w:val="28"/>
          <w:szCs w:val="28"/>
          <w:lang w:val="kk-KZ"/>
        </w:rPr>
        <w:t>ігін айқындайды [74</w:t>
      </w:r>
      <w:r w:rsidRPr="00A15B0C">
        <w:rPr>
          <w:rFonts w:ascii="Times New Roman" w:hAnsi="Times New Roman" w:cs="Times New Roman"/>
          <w:sz w:val="28"/>
          <w:szCs w:val="28"/>
          <w:lang w:val="kk-KZ"/>
        </w:rPr>
        <w:t xml:space="preserve">, с. 324]. В. Фон Гумольдт </w:t>
      </w:r>
      <w:r>
        <w:rPr>
          <w:rFonts w:ascii="Times New Roman" w:hAnsi="Times New Roman" w:cs="Times New Roman"/>
          <w:sz w:val="28"/>
          <w:szCs w:val="28"/>
          <w:lang w:val="kk-KZ"/>
        </w:rPr>
        <w:t xml:space="preserve">тілдің ішкі мазмұны идеясын дамыта отырып, тіл адам баласының баға жетпес құндылығы екенін атап көрсетіп, тілде әрбір тіл сөйлерменінің дүниені қабылдау сызбасы жасалады деп тұжырымдады. </w:t>
      </w:r>
    </w:p>
    <w:p w:rsidR="00F003C1" w:rsidRPr="00BA5341" w:rsidRDefault="00F003C1" w:rsidP="00186C2D">
      <w:pPr>
        <w:spacing w:after="0" w:line="240" w:lineRule="auto"/>
        <w:jc w:val="both"/>
        <w:rPr>
          <w:rFonts w:ascii="Times New Roman" w:eastAsia="Times New Roman" w:hAnsi="Times New Roman" w:cs="Times New Roman"/>
          <w:sz w:val="28"/>
          <w:szCs w:val="28"/>
          <w:lang w:val="kk-KZ" w:eastAsia="ru-RU"/>
        </w:rPr>
      </w:pPr>
      <w:r w:rsidRPr="00DD54C1">
        <w:rPr>
          <w:rFonts w:ascii="Times New Roman" w:hAnsi="Times New Roman" w:cs="Times New Roman"/>
          <w:sz w:val="28"/>
          <w:szCs w:val="28"/>
          <w:lang w:val="kk-KZ"/>
        </w:rPr>
        <w:t xml:space="preserve">         Дүниенің тілдік бейнесі ұғымы </w:t>
      </w:r>
      <w:r w:rsidRPr="00DD54C1">
        <w:rPr>
          <w:rFonts w:ascii="Times New Roman" w:eastAsia="Times New Roman" w:hAnsi="Times New Roman" w:cs="Times New Roman"/>
          <w:bCs/>
          <w:sz w:val="28"/>
          <w:szCs w:val="28"/>
          <w:lang w:val="kk-KZ" w:eastAsia="ru-RU"/>
        </w:rPr>
        <w:t xml:space="preserve">Э. Сепир және Б. Уорфтың еңбектерінде жан-жақты зерттелді. </w:t>
      </w:r>
      <w:r>
        <w:rPr>
          <w:rFonts w:ascii="Times New Roman" w:eastAsia="Times New Roman" w:hAnsi="Times New Roman" w:cs="Times New Roman"/>
          <w:bCs/>
          <w:sz w:val="28"/>
          <w:szCs w:val="28"/>
          <w:lang w:val="kk-KZ" w:eastAsia="ru-RU"/>
        </w:rPr>
        <w:t xml:space="preserve">Зерттеушілер Сепир-Уорф болжамы деген атпен белгілі теорияны ұсына отырып, тіл әртүрлі тілдік қауымдастықтар үшін қайталанбас дүниенің тілдік бейнесін жасайды, адамның ойлауы мен қабылдауын анықтайды деп тұжырымдады </w:t>
      </w:r>
      <w:r w:rsidRPr="00BA5341">
        <w:rPr>
          <w:rFonts w:ascii="Times New Roman" w:eastAsia="Times New Roman" w:hAnsi="Times New Roman" w:cs="Times New Roman"/>
          <w:bCs/>
          <w:sz w:val="28"/>
          <w:szCs w:val="28"/>
          <w:lang w:val="kk-KZ" w:eastAsia="ru-RU"/>
        </w:rPr>
        <w:t>[</w:t>
      </w:r>
      <w:r w:rsidR="00186C2D">
        <w:rPr>
          <w:rFonts w:ascii="Times New Roman" w:eastAsia="Times New Roman" w:hAnsi="Times New Roman" w:cs="Times New Roman"/>
          <w:bCs/>
          <w:sz w:val="28"/>
          <w:szCs w:val="28"/>
          <w:lang w:val="kk-KZ" w:eastAsia="ru-RU"/>
        </w:rPr>
        <w:t>75</w:t>
      </w:r>
      <w:r w:rsidRPr="00BA5341">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w:t>
      </w:r>
    </w:p>
    <w:p w:rsidR="00F003C1" w:rsidRDefault="00F003C1" w:rsidP="00186C2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D54C1">
        <w:rPr>
          <w:rFonts w:ascii="Times New Roman" w:hAnsi="Times New Roman" w:cs="Times New Roman"/>
          <w:sz w:val="28"/>
          <w:szCs w:val="28"/>
          <w:lang w:val="kk-KZ"/>
        </w:rPr>
        <w:t>Й.Л. Вайсгербер дүниенің</w:t>
      </w:r>
      <w:r w:rsidRPr="00A15B0C">
        <w:rPr>
          <w:rFonts w:ascii="Times New Roman" w:hAnsi="Times New Roman" w:cs="Times New Roman"/>
          <w:sz w:val="28"/>
          <w:szCs w:val="28"/>
          <w:lang w:val="kk-KZ"/>
        </w:rPr>
        <w:t xml:space="preserve"> </w:t>
      </w:r>
      <w:r w:rsidR="00C11B75">
        <w:rPr>
          <w:rFonts w:ascii="Times New Roman" w:hAnsi="Times New Roman" w:cs="Times New Roman"/>
          <w:sz w:val="28"/>
          <w:szCs w:val="28"/>
          <w:lang w:val="kk-KZ"/>
        </w:rPr>
        <w:t>тілдік</w:t>
      </w:r>
      <w:r w:rsidRPr="00A15B0C">
        <w:rPr>
          <w:rFonts w:ascii="Times New Roman" w:hAnsi="Times New Roman" w:cs="Times New Roman"/>
          <w:sz w:val="28"/>
          <w:szCs w:val="28"/>
          <w:lang w:val="kk-KZ"/>
        </w:rPr>
        <w:t xml:space="preserve"> бейнесі ұғымын ғылыми айналымға алғаш енгізген ғалым болып саналады. Ғалым дүниенің </w:t>
      </w:r>
      <w:r w:rsidR="00C11B75">
        <w:rPr>
          <w:rFonts w:ascii="Times New Roman" w:hAnsi="Times New Roman" w:cs="Times New Roman"/>
          <w:sz w:val="28"/>
          <w:szCs w:val="28"/>
          <w:lang w:val="kk-KZ"/>
        </w:rPr>
        <w:t xml:space="preserve">тілдік </w:t>
      </w:r>
      <w:r w:rsidRPr="00A15B0C">
        <w:rPr>
          <w:rFonts w:ascii="Times New Roman" w:hAnsi="Times New Roman" w:cs="Times New Roman"/>
          <w:sz w:val="28"/>
          <w:szCs w:val="28"/>
          <w:lang w:val="kk-KZ"/>
        </w:rPr>
        <w:t>бейнесін тілдік</w:t>
      </w:r>
      <w:r>
        <w:rPr>
          <w:rFonts w:ascii="Times New Roman" w:hAnsi="Times New Roman" w:cs="Times New Roman"/>
          <w:sz w:val="28"/>
          <w:szCs w:val="28"/>
          <w:lang w:val="kk-KZ"/>
        </w:rPr>
        <w:t xml:space="preserve"> қауымдастық мәдениеті мен ділінің рухани ерекшелігін қалыптастыратын барлық мазмұндар жүйесі деп анықтады </w:t>
      </w:r>
      <w:r w:rsidRPr="00E71B41">
        <w:rPr>
          <w:rFonts w:ascii="Times New Roman" w:hAnsi="Times New Roman" w:cs="Times New Roman"/>
          <w:sz w:val="28"/>
          <w:szCs w:val="28"/>
          <w:lang w:val="kk-KZ"/>
        </w:rPr>
        <w:t>[</w:t>
      </w:r>
      <w:r w:rsidR="00186C2D">
        <w:rPr>
          <w:rFonts w:ascii="Times New Roman" w:hAnsi="Times New Roman" w:cs="Times New Roman"/>
          <w:sz w:val="28"/>
          <w:szCs w:val="28"/>
          <w:lang w:val="kk-KZ"/>
        </w:rPr>
        <w:t>76</w:t>
      </w:r>
      <w:r w:rsidRPr="00E71B41">
        <w:rPr>
          <w:rFonts w:ascii="Times New Roman" w:hAnsi="Times New Roman" w:cs="Times New Roman"/>
          <w:sz w:val="28"/>
          <w:szCs w:val="28"/>
          <w:lang w:val="kk-KZ"/>
        </w:rPr>
        <w:t>]</w:t>
      </w:r>
      <w:r>
        <w:rPr>
          <w:rFonts w:ascii="Times New Roman" w:hAnsi="Times New Roman" w:cs="Times New Roman"/>
          <w:sz w:val="28"/>
          <w:szCs w:val="28"/>
          <w:lang w:val="kk-KZ"/>
        </w:rPr>
        <w:t xml:space="preserve">. Е.С. Яковлева тілде бекітілген және сол тілдік ұжымның дүниені қабылдауының ерекше үлгісін дүниенің тілдік бейнесі деп анықтайды </w:t>
      </w:r>
      <w:r w:rsidRPr="00D95B4B">
        <w:rPr>
          <w:rFonts w:ascii="Times New Roman" w:hAnsi="Times New Roman" w:cs="Times New Roman"/>
          <w:sz w:val="28"/>
          <w:szCs w:val="28"/>
          <w:lang w:val="kk-KZ"/>
        </w:rPr>
        <w:t>[</w:t>
      </w:r>
      <w:r w:rsidR="00186C2D">
        <w:rPr>
          <w:rFonts w:ascii="Times New Roman" w:hAnsi="Times New Roman" w:cs="Times New Roman"/>
          <w:sz w:val="28"/>
          <w:szCs w:val="28"/>
          <w:lang w:val="kk-KZ"/>
        </w:rPr>
        <w:t>77</w:t>
      </w:r>
      <w:r>
        <w:rPr>
          <w:rFonts w:ascii="Times New Roman" w:hAnsi="Times New Roman" w:cs="Times New Roman"/>
          <w:sz w:val="28"/>
          <w:szCs w:val="28"/>
          <w:lang w:val="kk-KZ"/>
        </w:rPr>
        <w:t>, с. 74</w:t>
      </w:r>
      <w:r w:rsidRPr="00D95B4B">
        <w:rPr>
          <w:rFonts w:ascii="Times New Roman" w:hAnsi="Times New Roman" w:cs="Times New Roman"/>
          <w:sz w:val="28"/>
          <w:szCs w:val="28"/>
          <w:lang w:val="kk-KZ"/>
        </w:rPr>
        <w:t>]</w:t>
      </w:r>
      <w:r>
        <w:rPr>
          <w:rFonts w:ascii="Times New Roman" w:hAnsi="Times New Roman" w:cs="Times New Roman"/>
          <w:sz w:val="28"/>
          <w:szCs w:val="28"/>
          <w:lang w:val="kk-KZ"/>
        </w:rPr>
        <w:t xml:space="preserve">. О.А. Корнилов дүниенің тілдік бейнесін адам санасында әлем бейнесінің өңделу нәтижесінде тілде екінші дүниенің бейнеленуі </w:t>
      </w:r>
      <w:r>
        <w:rPr>
          <w:rFonts w:ascii="Times New Roman" w:hAnsi="Times New Roman" w:cs="Times New Roman"/>
          <w:sz w:val="28"/>
          <w:szCs w:val="28"/>
          <w:lang w:val="kk-KZ"/>
        </w:rPr>
        <w:lastRenderedPageBreak/>
        <w:t xml:space="preserve">деп түсіндіреді </w:t>
      </w:r>
      <w:r w:rsidRPr="00622E18">
        <w:rPr>
          <w:rFonts w:ascii="Times New Roman" w:hAnsi="Times New Roman" w:cs="Times New Roman"/>
          <w:sz w:val="28"/>
          <w:szCs w:val="28"/>
          <w:lang w:val="kk-KZ"/>
        </w:rPr>
        <w:t>[</w:t>
      </w:r>
      <w:r w:rsidR="00186C2D">
        <w:rPr>
          <w:rFonts w:ascii="Times New Roman" w:hAnsi="Times New Roman" w:cs="Times New Roman"/>
          <w:sz w:val="28"/>
          <w:szCs w:val="28"/>
          <w:lang w:val="kk-KZ"/>
        </w:rPr>
        <w:t>78</w:t>
      </w:r>
      <w:r>
        <w:rPr>
          <w:rFonts w:ascii="Times New Roman" w:hAnsi="Times New Roman" w:cs="Times New Roman"/>
          <w:sz w:val="28"/>
          <w:szCs w:val="28"/>
          <w:lang w:val="kk-KZ"/>
        </w:rPr>
        <w:t>, с. 112</w:t>
      </w:r>
      <w:r w:rsidRPr="00622E18">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Ғалымның екінші дүние деп отырғаны әрбір адам әлемді өзінше таниды, өзінің ой-өрісі, танымы мен түсінігі арқылы дүниенің тілдік бейнесін жасайды дегенге саяды. Бұл туралы ғалым Б. Қалиев жалпы дүние бейнесінің бір бөлігін дүниенің тілдік бейнесі деп таниды және оның құрамдас бөлігін құрайды деп тұжырымдайды. Зерттеуші дүниенің тілдік бейнесін дүниенің жалпы немесе концептуалды бейнесімен теңдестіруге болмайды деп жазады. Дүниенің тілдік бейнесін жасайтын адам екенін еске салады, сондықтан оны адамның дүниетанымымен байланыста қарастыру қажеттігін алға тартады. Дүниенің тілдік бейнесінің әртүрлі болу себебі де осында жатыр деп қорытындылайды </w:t>
      </w:r>
      <w:r w:rsidRPr="002F5D0C">
        <w:rPr>
          <w:rFonts w:ascii="Times New Roman" w:hAnsi="Times New Roman" w:cs="Times New Roman"/>
          <w:sz w:val="28"/>
          <w:szCs w:val="28"/>
          <w:lang w:val="kk-KZ"/>
        </w:rPr>
        <w:t>[</w:t>
      </w:r>
      <w:r w:rsidR="00186C2D">
        <w:rPr>
          <w:rFonts w:ascii="Times New Roman" w:hAnsi="Times New Roman" w:cs="Times New Roman"/>
          <w:sz w:val="28"/>
          <w:szCs w:val="28"/>
          <w:lang w:val="kk-KZ"/>
        </w:rPr>
        <w:t>73</w:t>
      </w:r>
      <w:r>
        <w:rPr>
          <w:rFonts w:ascii="Times New Roman" w:hAnsi="Times New Roman" w:cs="Times New Roman"/>
          <w:sz w:val="28"/>
          <w:szCs w:val="28"/>
          <w:lang w:val="kk-KZ"/>
        </w:rPr>
        <w:t>, б. 147</w:t>
      </w:r>
      <w:r w:rsidRPr="002F5D0C">
        <w:rPr>
          <w:rFonts w:ascii="Times New Roman" w:hAnsi="Times New Roman" w:cs="Times New Roman"/>
          <w:sz w:val="28"/>
          <w:szCs w:val="28"/>
          <w:lang w:val="kk-KZ"/>
        </w:rPr>
        <w:t>]</w:t>
      </w:r>
      <w:r>
        <w:rPr>
          <w:rFonts w:ascii="Times New Roman" w:hAnsi="Times New Roman" w:cs="Times New Roman"/>
          <w:sz w:val="28"/>
          <w:szCs w:val="28"/>
          <w:lang w:val="kk-KZ"/>
        </w:rPr>
        <w:t xml:space="preserve">. Демек, дүниенің тілдік бейнесі адамдардың қоршаған дүниемен қарым-қатынас барысында жинаған білімдері мен тәжірибелерінің жиынтығы болып шығады. Ю.Д. Апресян дүниенің тілдік бейнесін дүниенің қарапайым бейнесі терминімен барабар деп, адамның күнделікті тәжірибесі арқылы жинақталған қарапайым білімдер жиынтығы тілдік бірліктерден көрініс табады деп тұжырымдайды </w:t>
      </w:r>
      <w:r w:rsidRPr="00644500">
        <w:rPr>
          <w:rFonts w:ascii="Times New Roman" w:hAnsi="Times New Roman" w:cs="Times New Roman"/>
          <w:sz w:val="28"/>
          <w:szCs w:val="28"/>
          <w:lang w:val="kk-KZ"/>
        </w:rPr>
        <w:t>[</w:t>
      </w:r>
      <w:r w:rsidR="00186C2D">
        <w:rPr>
          <w:rFonts w:ascii="Times New Roman" w:hAnsi="Times New Roman" w:cs="Times New Roman"/>
          <w:sz w:val="28"/>
          <w:szCs w:val="28"/>
          <w:lang w:val="kk-KZ"/>
        </w:rPr>
        <w:t>79</w:t>
      </w:r>
      <w:r w:rsidRPr="00644500">
        <w:rPr>
          <w:rFonts w:ascii="Times New Roman" w:hAnsi="Times New Roman" w:cs="Times New Roman"/>
          <w:sz w:val="28"/>
          <w:szCs w:val="28"/>
          <w:lang w:val="kk-KZ"/>
        </w:rPr>
        <w:t>]</w:t>
      </w:r>
      <w:r>
        <w:rPr>
          <w:rFonts w:ascii="Times New Roman" w:hAnsi="Times New Roman" w:cs="Times New Roman"/>
          <w:sz w:val="28"/>
          <w:szCs w:val="28"/>
          <w:lang w:val="kk-KZ"/>
        </w:rPr>
        <w:t>. Ғалымның дүниенің тілдік бейнесі мен дүниенің қарапайым бейнесін теңестіруімен келісу қиын. Аталған екі ұғымның бір-бірімен байланысты екені даусыз, бірақ олар тең емес. Дүниенің қарпайым бейнесі адамда ешқандай ғылыми білімге сүйенбей, күнделікті тәжірибе негізінде қалыптасады. Оған наным-</w:t>
      </w:r>
      <w:r w:rsidR="00C11B75">
        <w:rPr>
          <w:rFonts w:ascii="Times New Roman" w:hAnsi="Times New Roman" w:cs="Times New Roman"/>
          <w:sz w:val="28"/>
          <w:szCs w:val="28"/>
          <w:lang w:val="kk-KZ"/>
        </w:rPr>
        <w:t>сенім, халықтық даналығы, стерео</w:t>
      </w:r>
      <w:r>
        <w:rPr>
          <w:rFonts w:ascii="Times New Roman" w:hAnsi="Times New Roman" w:cs="Times New Roman"/>
          <w:sz w:val="28"/>
          <w:szCs w:val="28"/>
          <w:lang w:val="kk-KZ"/>
        </w:rPr>
        <w:t>типтер, күнделікті пайым жатады. Дүниенің қарапайым бейнесі болмысты субъективті қабылдауды бейнелейді. Оған мифологиялық, фольклорлық таным-түсініктер кіреді. Дүниенің тілдік бейнесі шындық дүниені тіл арқылы концептуалдау тәсілі болып саналады. Дүниенің тілдік бейнесінде халықтың мәдениеті мен тарихы, дүниетанымдық ерекшеліктері бекітіледі. Дүниенің қарапайым бейнесі дүниенің тілдік бейнесі арқылы көрініс табады, себебі тіл шындық дүние туралы қарапайым түсініктерді бейнелейді. Осы тұрғыдан аталған екі ұғым бір-бірімен байланысады. Дегенмен дүниенің тілдік бейнесінің ауқымы кең, өйткені онда тек қана қарапайым түсініктер ғана емес, халықтың әлеуметтік, тарихи және мәдени ерекшеліктері көрініс табады. Зерттеу нысанымызға байланысты көз аурулары туралы дүниенің қарапайым бейнесіне мысал келтірейік. Көз аурулары туралы дүниенің қар</w:t>
      </w:r>
      <w:r w:rsidR="00FE1100">
        <w:rPr>
          <w:rFonts w:ascii="Times New Roman" w:hAnsi="Times New Roman" w:cs="Times New Roman"/>
          <w:sz w:val="28"/>
          <w:szCs w:val="28"/>
          <w:lang w:val="kk-KZ"/>
        </w:rPr>
        <w:t>а</w:t>
      </w:r>
      <w:r>
        <w:rPr>
          <w:rFonts w:ascii="Times New Roman" w:hAnsi="Times New Roman" w:cs="Times New Roman"/>
          <w:sz w:val="28"/>
          <w:szCs w:val="28"/>
          <w:lang w:val="kk-KZ"/>
        </w:rPr>
        <w:t>пайым бейнесі дегеніміз адамның күнделікті тә</w:t>
      </w:r>
      <w:r w:rsidR="00FE1100">
        <w:rPr>
          <w:rFonts w:ascii="Times New Roman" w:hAnsi="Times New Roman" w:cs="Times New Roman"/>
          <w:sz w:val="28"/>
          <w:szCs w:val="28"/>
          <w:lang w:val="kk-KZ"/>
        </w:rPr>
        <w:t>жірибеге сүйене отырып қалыптас</w:t>
      </w:r>
      <w:r>
        <w:rPr>
          <w:rFonts w:ascii="Times New Roman" w:hAnsi="Times New Roman" w:cs="Times New Roman"/>
          <w:sz w:val="28"/>
          <w:szCs w:val="28"/>
          <w:lang w:val="kk-KZ"/>
        </w:rPr>
        <w:t>тырған түсініктері мен пікірлері, көзқарастары. Олар көз, көздің көруі, көз аурулары туралы мәселелерді түсіндірудің дәстүрлі тәсілдеріне, тұрмыстық бақ</w:t>
      </w:r>
      <w:r w:rsidR="00FE1100">
        <w:rPr>
          <w:rFonts w:ascii="Times New Roman" w:hAnsi="Times New Roman" w:cs="Times New Roman"/>
          <w:sz w:val="28"/>
          <w:szCs w:val="28"/>
          <w:lang w:val="kk-KZ"/>
        </w:rPr>
        <w:t>ы</w:t>
      </w:r>
      <w:r>
        <w:rPr>
          <w:rFonts w:ascii="Times New Roman" w:hAnsi="Times New Roman" w:cs="Times New Roman"/>
          <w:sz w:val="28"/>
          <w:szCs w:val="28"/>
          <w:lang w:val="kk-KZ"/>
        </w:rPr>
        <w:t>лау мен халықтық наным-сенімге н</w:t>
      </w:r>
      <w:r w:rsidR="002C619F">
        <w:rPr>
          <w:rFonts w:ascii="Times New Roman" w:hAnsi="Times New Roman" w:cs="Times New Roman"/>
          <w:sz w:val="28"/>
          <w:szCs w:val="28"/>
          <w:lang w:val="kk-KZ"/>
        </w:rPr>
        <w:t>егізделеді. Төмендегі кестеге (кесте 7</w:t>
      </w:r>
      <w:r>
        <w:rPr>
          <w:rFonts w:ascii="Times New Roman" w:hAnsi="Times New Roman" w:cs="Times New Roman"/>
          <w:sz w:val="28"/>
          <w:szCs w:val="28"/>
          <w:lang w:val="kk-KZ"/>
        </w:rPr>
        <w:t>) назар аударыңыз:</w:t>
      </w:r>
    </w:p>
    <w:p w:rsidR="00983DDB" w:rsidRDefault="00983DDB" w:rsidP="00186C2D">
      <w:pPr>
        <w:spacing w:after="0" w:line="240" w:lineRule="auto"/>
        <w:jc w:val="both"/>
        <w:rPr>
          <w:rFonts w:ascii="Times New Roman" w:hAnsi="Times New Roman" w:cs="Times New Roman"/>
          <w:sz w:val="28"/>
          <w:szCs w:val="28"/>
          <w:lang w:val="kk-KZ"/>
        </w:rPr>
      </w:pPr>
    </w:p>
    <w:p w:rsidR="00983DDB" w:rsidRDefault="00983DDB" w:rsidP="00186C2D">
      <w:pPr>
        <w:spacing w:after="0" w:line="240" w:lineRule="auto"/>
        <w:jc w:val="both"/>
        <w:rPr>
          <w:rFonts w:ascii="Times New Roman" w:hAnsi="Times New Roman" w:cs="Times New Roman"/>
          <w:sz w:val="28"/>
          <w:szCs w:val="28"/>
          <w:lang w:val="kk-KZ"/>
        </w:rPr>
      </w:pPr>
      <w:r w:rsidRPr="00983DDB">
        <w:rPr>
          <w:rFonts w:ascii="Times New Roman" w:hAnsi="Times New Roman" w:cs="Times New Roman"/>
          <w:sz w:val="28"/>
          <w:szCs w:val="28"/>
          <w:lang w:val="kk-KZ"/>
        </w:rPr>
        <w:t>Кесте</w:t>
      </w:r>
      <w:r w:rsidR="002C619F">
        <w:rPr>
          <w:rFonts w:ascii="Times New Roman" w:hAnsi="Times New Roman" w:cs="Times New Roman"/>
          <w:sz w:val="28"/>
          <w:szCs w:val="28"/>
          <w:lang w:val="kk-KZ"/>
        </w:rPr>
        <w:t xml:space="preserve"> 7</w:t>
      </w:r>
      <w:r w:rsidRPr="00983DDB">
        <w:rPr>
          <w:rFonts w:ascii="Times New Roman" w:hAnsi="Times New Roman" w:cs="Times New Roman"/>
          <w:sz w:val="28"/>
          <w:szCs w:val="28"/>
          <w:lang w:val="kk-KZ"/>
        </w:rPr>
        <w:t xml:space="preserve"> – Көз аурулары туралы дүниенің қарапайым бейнесі</w:t>
      </w:r>
    </w:p>
    <w:p w:rsidR="00F003C1" w:rsidRDefault="00F003C1" w:rsidP="00F003C1">
      <w:pPr>
        <w:spacing w:after="0"/>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397"/>
        <w:gridCol w:w="6231"/>
      </w:tblGrid>
      <w:tr w:rsidR="00F003C1" w:rsidTr="00492EFF">
        <w:tc>
          <w:tcPr>
            <w:tcW w:w="3397" w:type="dxa"/>
          </w:tcPr>
          <w:p w:rsidR="00F003C1" w:rsidRPr="000D7FDF" w:rsidRDefault="00F003C1" w:rsidP="00F003C1">
            <w:pPr>
              <w:jc w:val="center"/>
              <w:rPr>
                <w:rFonts w:ascii="Times New Roman" w:hAnsi="Times New Roman" w:cs="Times New Roman"/>
                <w:sz w:val="26"/>
                <w:szCs w:val="26"/>
                <w:lang w:val="kk-KZ"/>
              </w:rPr>
            </w:pPr>
            <w:r w:rsidRPr="000D7FDF">
              <w:rPr>
                <w:rFonts w:ascii="Times New Roman" w:hAnsi="Times New Roman" w:cs="Times New Roman"/>
                <w:sz w:val="26"/>
                <w:szCs w:val="26"/>
                <w:lang w:val="kk-KZ"/>
              </w:rPr>
              <w:t>Қарапайым түсінік</w:t>
            </w:r>
          </w:p>
        </w:tc>
        <w:tc>
          <w:tcPr>
            <w:tcW w:w="6231" w:type="dxa"/>
          </w:tcPr>
          <w:p w:rsidR="00F003C1" w:rsidRPr="000D7FDF" w:rsidRDefault="00F003C1" w:rsidP="00F003C1">
            <w:pPr>
              <w:jc w:val="center"/>
              <w:rPr>
                <w:rFonts w:ascii="Times New Roman" w:hAnsi="Times New Roman" w:cs="Times New Roman"/>
                <w:sz w:val="26"/>
                <w:szCs w:val="26"/>
                <w:lang w:val="kk-KZ"/>
              </w:rPr>
            </w:pPr>
            <w:r w:rsidRPr="000D7FDF">
              <w:rPr>
                <w:rFonts w:ascii="Times New Roman" w:hAnsi="Times New Roman" w:cs="Times New Roman"/>
                <w:sz w:val="26"/>
                <w:szCs w:val="26"/>
                <w:lang w:val="kk-KZ"/>
              </w:rPr>
              <w:t>Ғылыми түсіндірме</w:t>
            </w:r>
          </w:p>
        </w:tc>
      </w:tr>
      <w:tr w:rsidR="00492EFF" w:rsidTr="00492EFF">
        <w:tc>
          <w:tcPr>
            <w:tcW w:w="3397" w:type="dxa"/>
          </w:tcPr>
          <w:p w:rsidR="00492EFF" w:rsidRPr="000D7FDF" w:rsidRDefault="00492EFF" w:rsidP="00F003C1">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6231" w:type="dxa"/>
          </w:tcPr>
          <w:p w:rsidR="00492EFF" w:rsidRPr="000D7FDF" w:rsidRDefault="00492EFF" w:rsidP="00F003C1">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r>
      <w:tr w:rsidR="00F003C1" w:rsidRPr="00DF0AA9" w:rsidTr="00492EFF">
        <w:tc>
          <w:tcPr>
            <w:tcW w:w="3397" w:type="dxa"/>
            <w:tcBorders>
              <w:bottom w:val="nil"/>
            </w:tcBorders>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Қараңғыда көп оқысаң, соқыр болып қаласың.</w:t>
            </w:r>
          </w:p>
        </w:tc>
        <w:tc>
          <w:tcPr>
            <w:tcW w:w="6231" w:type="dxa"/>
            <w:tcBorders>
              <w:bottom w:val="nil"/>
            </w:tcBorders>
          </w:tcPr>
          <w:p w:rsidR="00492EF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Жарығы нашар жерде оқу соқырлық туғызбайды, бірақ көздің шаршауына және көздің көруінің уақытша нашарлауына әкелуі мүмкін.</w:t>
            </w:r>
          </w:p>
          <w:p w:rsidR="00492EFF" w:rsidRDefault="00492EFF" w:rsidP="00F003C1">
            <w:pPr>
              <w:jc w:val="both"/>
              <w:rPr>
                <w:rFonts w:ascii="Times New Roman" w:hAnsi="Times New Roman" w:cs="Times New Roman"/>
                <w:sz w:val="26"/>
                <w:szCs w:val="26"/>
                <w:lang w:val="kk-KZ"/>
              </w:rPr>
            </w:pPr>
          </w:p>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 </w:t>
            </w:r>
          </w:p>
        </w:tc>
      </w:tr>
      <w:tr w:rsidR="00492EFF" w:rsidRPr="00FE1100" w:rsidTr="00492EFF">
        <w:tc>
          <w:tcPr>
            <w:tcW w:w="9628" w:type="dxa"/>
            <w:gridSpan w:val="2"/>
            <w:tcBorders>
              <w:top w:val="nil"/>
              <w:left w:val="nil"/>
              <w:right w:val="nil"/>
            </w:tcBorders>
          </w:tcPr>
          <w:p w:rsidR="00492EFF" w:rsidRPr="00492EFF" w:rsidRDefault="00492EFF" w:rsidP="00F003C1">
            <w:pPr>
              <w:jc w:val="both"/>
              <w:rPr>
                <w:rFonts w:ascii="Times New Roman" w:hAnsi="Times New Roman" w:cs="Times New Roman"/>
                <w:sz w:val="28"/>
                <w:szCs w:val="28"/>
                <w:lang w:val="kk-KZ"/>
              </w:rPr>
            </w:pPr>
            <w:r w:rsidRPr="00492EFF">
              <w:rPr>
                <w:rFonts w:ascii="Times New Roman" w:hAnsi="Times New Roman" w:cs="Times New Roman"/>
                <w:sz w:val="28"/>
                <w:szCs w:val="28"/>
                <w:lang w:val="kk-KZ"/>
              </w:rPr>
              <w:lastRenderedPageBreak/>
              <w:t>7 – кестенің жалғасы</w:t>
            </w:r>
          </w:p>
          <w:p w:rsidR="00492EFF" w:rsidRPr="000D7FDF" w:rsidRDefault="00492EFF" w:rsidP="00F003C1">
            <w:pPr>
              <w:jc w:val="both"/>
              <w:rPr>
                <w:rFonts w:ascii="Times New Roman" w:hAnsi="Times New Roman" w:cs="Times New Roman"/>
                <w:sz w:val="26"/>
                <w:szCs w:val="26"/>
                <w:lang w:val="kk-KZ"/>
              </w:rPr>
            </w:pPr>
          </w:p>
        </w:tc>
      </w:tr>
      <w:tr w:rsidR="00492EFF" w:rsidRPr="00FE1100" w:rsidTr="00492EFF">
        <w:tc>
          <w:tcPr>
            <w:tcW w:w="3397" w:type="dxa"/>
          </w:tcPr>
          <w:p w:rsidR="00492EFF" w:rsidRPr="000D7FDF" w:rsidRDefault="00492EFF" w:rsidP="00492EFF">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6231" w:type="dxa"/>
          </w:tcPr>
          <w:p w:rsidR="00492EFF" w:rsidRPr="000D7FDF" w:rsidRDefault="00492EFF" w:rsidP="00492EFF">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r>
      <w:tr w:rsidR="00F003C1" w:rsidRPr="00FE1100" w:rsidTr="00492EFF">
        <w:tc>
          <w:tcPr>
            <w:tcW w:w="3397"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Баланы қорқытпаса, көзінің қылилығы жазылады.</w:t>
            </w:r>
          </w:p>
        </w:tc>
        <w:tc>
          <w:tcPr>
            <w:tcW w:w="6231"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Қылилық </w:t>
            </w:r>
            <w:r w:rsidR="00FE1100" w:rsidRPr="000D7FDF">
              <w:rPr>
                <w:rFonts w:ascii="Times New Roman" w:hAnsi="Times New Roman" w:cs="Times New Roman"/>
                <w:sz w:val="26"/>
                <w:szCs w:val="26"/>
                <w:lang w:val="kk-KZ"/>
              </w:rPr>
              <w:t>–</w:t>
            </w:r>
            <w:r w:rsidRPr="000D7FDF">
              <w:rPr>
                <w:rFonts w:ascii="Times New Roman" w:hAnsi="Times New Roman" w:cs="Times New Roman"/>
                <w:sz w:val="26"/>
                <w:szCs w:val="26"/>
                <w:lang w:val="kk-KZ"/>
              </w:rPr>
              <w:t xml:space="preserve"> көз бұлшық еттері немесе жүйке жүйесі жұмыстарының бұзылуымен байланысты медициналық ауытқу. Офтальмологта емделуді талап етеді.</w:t>
            </w:r>
          </w:p>
        </w:tc>
      </w:tr>
      <w:tr w:rsidR="00F003C1" w:rsidRPr="00DF0AA9" w:rsidTr="00492EFF">
        <w:tc>
          <w:tcPr>
            <w:tcW w:w="3397" w:type="dxa"/>
          </w:tcPr>
          <w:p w:rsidR="00F003C1" w:rsidRPr="000D7FDF" w:rsidRDefault="00F003C1" w:rsidP="00F7593C">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Күнге ұзақ қарап тұру</w:t>
            </w:r>
            <w:r w:rsidR="00F7593C" w:rsidRPr="000D7FDF">
              <w:rPr>
                <w:rFonts w:ascii="Times New Roman" w:hAnsi="Times New Roman" w:cs="Times New Roman"/>
                <w:sz w:val="26"/>
                <w:szCs w:val="26"/>
                <w:lang w:val="kk-KZ"/>
              </w:rPr>
              <w:t>ға болмайды.</w:t>
            </w:r>
            <w:r w:rsidRPr="000D7FDF">
              <w:rPr>
                <w:rFonts w:ascii="Times New Roman" w:hAnsi="Times New Roman" w:cs="Times New Roman"/>
                <w:sz w:val="26"/>
                <w:szCs w:val="26"/>
                <w:lang w:val="kk-KZ"/>
              </w:rPr>
              <w:t xml:space="preserve"> </w:t>
            </w:r>
          </w:p>
        </w:tc>
        <w:tc>
          <w:tcPr>
            <w:tcW w:w="6231"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Күн көзіне тіке қарау көздің тор қабығын күйдіруі және көздің көрмеуіне әкелуі мүмкін.</w:t>
            </w:r>
          </w:p>
        </w:tc>
      </w:tr>
      <w:tr w:rsidR="00F003C1" w:rsidRPr="00DF0AA9" w:rsidTr="00492EFF">
        <w:tc>
          <w:tcPr>
            <w:tcW w:w="3397" w:type="dxa"/>
          </w:tcPr>
          <w:p w:rsidR="00F003C1" w:rsidRPr="000D7FDF" w:rsidRDefault="00F003C1" w:rsidP="00F7593C">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 xml:space="preserve">Көзің ауырса, </w:t>
            </w:r>
            <w:r w:rsidR="00F7593C" w:rsidRPr="000D7FDF">
              <w:rPr>
                <w:rFonts w:ascii="Times New Roman" w:hAnsi="Times New Roman" w:cs="Times New Roman"/>
                <w:sz w:val="26"/>
                <w:szCs w:val="26"/>
                <w:lang w:val="kk-KZ"/>
              </w:rPr>
              <w:t>қолыңды тый.</w:t>
            </w:r>
          </w:p>
        </w:tc>
        <w:tc>
          <w:tcPr>
            <w:tcW w:w="6231" w:type="dxa"/>
          </w:tcPr>
          <w:p w:rsidR="00F003C1" w:rsidRPr="000D7FDF" w:rsidRDefault="00FE1100"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Көздің ауыруы инфе</w:t>
            </w:r>
            <w:r w:rsidR="00F003C1" w:rsidRPr="000D7FDF">
              <w:rPr>
                <w:rFonts w:ascii="Times New Roman" w:hAnsi="Times New Roman" w:cs="Times New Roman"/>
                <w:sz w:val="26"/>
                <w:szCs w:val="26"/>
                <w:lang w:val="kk-KZ"/>
              </w:rPr>
              <w:t>кциядан, көздің ішкі қан қысымының жоғарылауынан немесе шаршауынан болуы мүмкін.</w:t>
            </w:r>
          </w:p>
        </w:tc>
      </w:tr>
      <w:tr w:rsidR="00F003C1" w:rsidRPr="00DF0AA9" w:rsidTr="00492EFF">
        <w:tc>
          <w:tcPr>
            <w:tcW w:w="3397"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Сәбіз көздің көруін жақсартады.</w:t>
            </w:r>
          </w:p>
        </w:tc>
        <w:tc>
          <w:tcPr>
            <w:tcW w:w="6231"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Сәбізде көзге пайдалы А дәрумені бар, егер ол дәруменге тапшылық болмаса, көздің көруін жақсартпайды.</w:t>
            </w:r>
          </w:p>
        </w:tc>
      </w:tr>
      <w:tr w:rsidR="00F003C1" w:rsidRPr="00DF0AA9" w:rsidTr="00492EFF">
        <w:tc>
          <w:tcPr>
            <w:tcW w:w="3397" w:type="dxa"/>
          </w:tcPr>
          <w:p w:rsidR="00F003C1" w:rsidRPr="000D7FDF" w:rsidRDefault="00F003C1" w:rsidP="00F7593C">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Көзіңді қолыңмен уқала</w:t>
            </w:r>
            <w:r w:rsidR="00F7593C" w:rsidRPr="000D7FDF">
              <w:rPr>
                <w:rFonts w:ascii="Times New Roman" w:hAnsi="Times New Roman" w:cs="Times New Roman"/>
                <w:sz w:val="26"/>
                <w:szCs w:val="26"/>
                <w:lang w:val="kk-KZ"/>
              </w:rPr>
              <w:t>уға болмайды.</w:t>
            </w:r>
          </w:p>
        </w:tc>
        <w:tc>
          <w:tcPr>
            <w:tcW w:w="6231" w:type="dxa"/>
          </w:tcPr>
          <w:p w:rsidR="00F003C1" w:rsidRPr="000D7FDF" w:rsidRDefault="00F003C1" w:rsidP="00F003C1">
            <w:pPr>
              <w:jc w:val="both"/>
              <w:rPr>
                <w:rFonts w:ascii="Times New Roman" w:hAnsi="Times New Roman" w:cs="Times New Roman"/>
                <w:sz w:val="26"/>
                <w:szCs w:val="26"/>
                <w:lang w:val="kk-KZ"/>
              </w:rPr>
            </w:pPr>
            <w:r w:rsidRPr="000D7FDF">
              <w:rPr>
                <w:rFonts w:ascii="Times New Roman" w:hAnsi="Times New Roman" w:cs="Times New Roman"/>
                <w:sz w:val="26"/>
                <w:szCs w:val="26"/>
                <w:lang w:val="kk-KZ"/>
              </w:rPr>
              <w:t>Көзді қолмен уақалау қауіпті, себебі көзге инфекция түсуі немесе көздің қарашығын зақымдауы мүмкін.</w:t>
            </w:r>
          </w:p>
        </w:tc>
      </w:tr>
    </w:tbl>
    <w:p w:rsidR="00F003C1" w:rsidRDefault="00F003C1" w:rsidP="00F003C1">
      <w:pPr>
        <w:jc w:val="both"/>
        <w:rPr>
          <w:rFonts w:ascii="Times New Roman" w:hAnsi="Times New Roman" w:cs="Times New Roman"/>
          <w:sz w:val="28"/>
          <w:szCs w:val="28"/>
          <w:lang w:val="kk-KZ"/>
        </w:rPr>
      </w:pPr>
    </w:p>
    <w:p w:rsidR="00F003C1" w:rsidRDefault="00F003C1" w:rsidP="00F003C1">
      <w:pPr>
        <w:pStyle w:val="ad"/>
        <w:spacing w:before="0" w:beforeAutospacing="0" w:after="0" w:afterAutospacing="0"/>
        <w:jc w:val="both"/>
        <w:rPr>
          <w:color w:val="212529"/>
          <w:sz w:val="28"/>
          <w:szCs w:val="28"/>
          <w:shd w:val="clear" w:color="auto" w:fill="FFFFFF"/>
          <w:lang w:val="kk-KZ"/>
        </w:rPr>
      </w:pPr>
      <w:r w:rsidRPr="006E7C42">
        <w:rPr>
          <w:sz w:val="28"/>
          <w:szCs w:val="28"/>
          <w:lang w:val="kk-KZ"/>
        </w:rPr>
        <w:t xml:space="preserve">            Демек, дүниенің қарапайым бейнесі шынайы дүниені тұрмыстық бақылау мен пайым және мәдени стереотиптер негізінде өзгертіп бейнелейді. Көз ауруларына қатысты мәселені ғылыми білімге сүйене отырып шешу және офтальмолог маманның кеңесіне жүгіну қажет болады.  Сонымен, дүниенің қарапайым бейнесі – дүние туралы күнделікті, ғылымға дейінгі түсініктер жиынтығы, дүниенің тілдік бейнесі – тіл арқылы бейнеленген концептілер жүйесі. Басқаша айтқанда, дүниенің қарапайым бейнесі дегеніміз адамдардың дүниені қалай бар, солай қабылдауы болып шығады, дүниенің тілдік</w:t>
      </w:r>
      <w:r>
        <w:rPr>
          <w:sz w:val="28"/>
          <w:szCs w:val="28"/>
          <w:lang w:val="kk-KZ"/>
        </w:rPr>
        <w:t xml:space="preserve"> бейнесі дегеніміз сол қабылдау санамызда қалай бекітіледі және тіл арқылы қалай жарыққа шығатынымен  анықталады. Бұл ойымызды ғалым И. Айбаршаның</w:t>
      </w:r>
      <w:r>
        <w:rPr>
          <w:color w:val="212529"/>
          <w:sz w:val="28"/>
          <w:szCs w:val="28"/>
          <w:shd w:val="clear" w:color="auto" w:fill="FFFFFF"/>
          <w:lang w:val="kk-KZ"/>
        </w:rPr>
        <w:t xml:space="preserve"> дүниенің тілдік бейнесін анықтаған тұжырымы нақтылай түседі. Тіл мен мәдениеттің байланысына зер салған ғалым дүниенің тілдік суреті ұжымдық және ұлттық мәдени байланыстың жемісі, рухани мәдениеттің тіліміздегі көрінісі деп тұжырымдайды [</w:t>
      </w:r>
      <w:r w:rsidR="00186C2D">
        <w:rPr>
          <w:color w:val="212529"/>
          <w:sz w:val="28"/>
          <w:szCs w:val="28"/>
          <w:shd w:val="clear" w:color="auto" w:fill="FFFFFF"/>
          <w:lang w:val="kk-KZ"/>
        </w:rPr>
        <w:t>80</w:t>
      </w:r>
      <w:r>
        <w:rPr>
          <w:color w:val="212529"/>
          <w:sz w:val="28"/>
          <w:szCs w:val="28"/>
          <w:shd w:val="clear" w:color="auto" w:fill="FFFFFF"/>
          <w:lang w:val="kk-KZ"/>
        </w:rPr>
        <w:t>, б. 29].</w:t>
      </w:r>
    </w:p>
    <w:p w:rsidR="00F003C1" w:rsidRDefault="00F003C1" w:rsidP="00F003C1">
      <w:pPr>
        <w:pStyle w:val="ad"/>
        <w:spacing w:before="0" w:beforeAutospacing="0" w:after="0" w:afterAutospacing="0"/>
        <w:jc w:val="both"/>
        <w:rPr>
          <w:lang w:val="kk-KZ"/>
        </w:rPr>
      </w:pPr>
      <w:r>
        <w:rPr>
          <w:color w:val="212529"/>
          <w:sz w:val="28"/>
          <w:szCs w:val="28"/>
          <w:shd w:val="clear" w:color="auto" w:fill="FFFFFF"/>
          <w:lang w:val="kk-KZ"/>
        </w:rPr>
        <w:t xml:space="preserve">           Ғалым А.Б. Әмірбекова дүниенің тілдік бейнесі туралы жаза келе, адам санасында дүние туралы түсінік психикалық әрекет нәтижесінде пайда болады дейді. Зерттеушінің пайымдауынша, сезімдік қабылдау деп аталатын бірінші деңгей адамның сезім мүшелері негізінде жүзеге асады. Қабылданған ақпараттар туралы санада түсініктің қалыптасуын екінші деңгей деп санайды. Адамның қоршаған дүниені қабылдауының үшінші деңгейі ойдың вербалдануы, яғни сөзге айналуы деп жазады. Санадағы аталған ойлау үдерістері дүниенің тілдік бейнесін құрайды. Ол концептілерден тұрады </w:t>
      </w:r>
      <w:r w:rsidRPr="00CD0DFF">
        <w:rPr>
          <w:sz w:val="28"/>
          <w:szCs w:val="28"/>
          <w:lang w:val="kk-KZ"/>
        </w:rPr>
        <w:t>[</w:t>
      </w:r>
      <w:r w:rsidR="00186C2D">
        <w:rPr>
          <w:sz w:val="28"/>
          <w:szCs w:val="28"/>
          <w:lang w:val="kk-KZ"/>
        </w:rPr>
        <w:t>70</w:t>
      </w:r>
      <w:r w:rsidRPr="00E61714">
        <w:rPr>
          <w:sz w:val="28"/>
          <w:szCs w:val="28"/>
          <w:lang w:val="kk-KZ"/>
        </w:rPr>
        <w:t>, б. 42</w:t>
      </w:r>
      <w:r w:rsidRPr="00CD0DFF">
        <w:rPr>
          <w:sz w:val="28"/>
          <w:szCs w:val="28"/>
          <w:lang w:val="kk-KZ"/>
        </w:rPr>
        <w:t>].</w:t>
      </w:r>
      <w:r>
        <w:rPr>
          <w:lang w:val="kk-KZ"/>
        </w:rPr>
        <w:t xml:space="preserve"> </w:t>
      </w:r>
      <w:r w:rsidRPr="007711BC">
        <w:rPr>
          <w:sz w:val="28"/>
          <w:szCs w:val="28"/>
          <w:lang w:val="kk-KZ"/>
        </w:rPr>
        <w:t xml:space="preserve">Ғалымның пікірін таратар болсақ, адам өзін қоршаған дүниені сезімдік қабылдау мүшелері арқылы қабылдайды, санада ойлау операцияларының көмегімен қабылданған ақпарат өңделеді, нәтижесінде түсініктер қалыптасады, қалыптасқан түсініктерден ұғым пайда болады, ұғымдардан концепт құралады. Концепті адам санасындағы менталды құрылым. Ол қарым-қатынас қажеттілігіне қарай жарыққа шығады, </w:t>
      </w:r>
      <w:r w:rsidRPr="007711BC">
        <w:rPr>
          <w:sz w:val="28"/>
          <w:szCs w:val="28"/>
          <w:lang w:val="kk-KZ"/>
        </w:rPr>
        <w:lastRenderedPageBreak/>
        <w:t xml:space="preserve">яғни </w:t>
      </w:r>
      <w:r w:rsidRPr="000F33C1">
        <w:rPr>
          <w:sz w:val="28"/>
          <w:szCs w:val="28"/>
          <w:lang w:val="kk-KZ"/>
        </w:rPr>
        <w:t>вербалданады. Дүниенің тілдік бейнесі концептілер арқылы бейнеленіп, дүниенің концептуалдық бейнесін құрайды.</w:t>
      </w:r>
      <w:r>
        <w:rPr>
          <w:lang w:val="kk-KZ"/>
        </w:rPr>
        <w:t xml:space="preserve"> </w:t>
      </w:r>
    </w:p>
    <w:p w:rsidR="00F003C1" w:rsidRDefault="00F003C1" w:rsidP="00F003C1">
      <w:pPr>
        <w:pStyle w:val="ad"/>
        <w:spacing w:before="0" w:beforeAutospacing="0" w:after="0" w:afterAutospacing="0"/>
        <w:jc w:val="both"/>
        <w:rPr>
          <w:sz w:val="28"/>
          <w:szCs w:val="28"/>
          <w:lang w:val="kk-KZ"/>
        </w:rPr>
      </w:pPr>
      <w:r>
        <w:rPr>
          <w:lang w:val="kk-KZ"/>
        </w:rPr>
        <w:t xml:space="preserve">           </w:t>
      </w:r>
      <w:r w:rsidRPr="006C3B08">
        <w:rPr>
          <w:sz w:val="28"/>
          <w:szCs w:val="28"/>
          <w:lang w:val="kk-KZ"/>
        </w:rPr>
        <w:t xml:space="preserve">Дүниенің тілдік бейнесі мен дүниенің концептуалды бейнесі бір-бірімен байланысты, бірақ тең емес. Дүниенің концептуалды бейнесі тәжірибе, ойлау, мәдениет, ғылым, тілдің негізінде адам санасында қалыптасқан дүние туралы түсініктер жүйесі болып саналады. Дүниенің концептуалды бейнесі дүниенің қарапайым және ғылыми бейнелерін қамтиды. Ол тек тілдің негізінде қалыптаспайды, сонымен бірге сезімдік қабылдау, логикалық ойлау, көкейкөз сияқты таным </w:t>
      </w:r>
      <w:r>
        <w:rPr>
          <w:sz w:val="28"/>
          <w:szCs w:val="28"/>
          <w:lang w:val="kk-KZ"/>
        </w:rPr>
        <w:t>арналары арқылы да қалыптасады. Дүниенің тілдік бейнесі дегеніміз шындық дүниені тіл арқылы құрылымдау тәсілі болып табылады. Ол дүниені қабылдаудың мәдени және ұлттық ерекшелігін бейнелейді. Дүниенің тілдік бейнесі сол тіл сөйлерменіне маңызды концептілерді бейнелейді, бірақ ол дүниенің концептуалды бейнесін түгелдей қамти алмайды, өйткені ойлау тілден кең. Аталған екі ұғымның арақатынасын төмендегі кестеден (Кесте</w:t>
      </w:r>
      <w:r w:rsidR="002C619F">
        <w:rPr>
          <w:sz w:val="28"/>
          <w:szCs w:val="28"/>
          <w:lang w:val="kk-KZ"/>
        </w:rPr>
        <w:t xml:space="preserve"> 8</w:t>
      </w:r>
      <w:r>
        <w:rPr>
          <w:sz w:val="28"/>
          <w:szCs w:val="28"/>
          <w:lang w:val="kk-KZ"/>
        </w:rPr>
        <w:t>) көреміз.</w:t>
      </w:r>
    </w:p>
    <w:p w:rsidR="00983DDB" w:rsidRDefault="00983DDB" w:rsidP="00F003C1">
      <w:pPr>
        <w:pStyle w:val="ad"/>
        <w:spacing w:before="0" w:beforeAutospacing="0" w:after="0" w:afterAutospacing="0"/>
        <w:jc w:val="both"/>
        <w:rPr>
          <w:sz w:val="28"/>
          <w:szCs w:val="28"/>
          <w:lang w:val="kk-KZ"/>
        </w:rPr>
      </w:pPr>
    </w:p>
    <w:p w:rsidR="00983DDB" w:rsidRDefault="00983DDB" w:rsidP="00F003C1">
      <w:pPr>
        <w:pStyle w:val="ad"/>
        <w:spacing w:before="0" w:beforeAutospacing="0" w:after="0" w:afterAutospacing="0"/>
        <w:jc w:val="both"/>
        <w:rPr>
          <w:sz w:val="28"/>
          <w:szCs w:val="28"/>
          <w:lang w:val="kk-KZ"/>
        </w:rPr>
      </w:pPr>
      <w:r w:rsidRPr="00983DDB">
        <w:rPr>
          <w:sz w:val="28"/>
          <w:szCs w:val="28"/>
          <w:lang w:val="kk-KZ"/>
        </w:rPr>
        <w:t>Кесте</w:t>
      </w:r>
      <w:r w:rsidR="002C619F">
        <w:rPr>
          <w:sz w:val="28"/>
          <w:szCs w:val="28"/>
          <w:lang w:val="kk-KZ"/>
        </w:rPr>
        <w:t xml:space="preserve"> 8 </w:t>
      </w:r>
      <w:r w:rsidRPr="00983DDB">
        <w:rPr>
          <w:sz w:val="28"/>
          <w:szCs w:val="28"/>
          <w:lang w:val="kk-KZ"/>
        </w:rPr>
        <w:t>– Дүниенің концептуалды бейнесі мен дүниенің тілдік бейнесі ұғымдарының арақатынасы</w:t>
      </w:r>
    </w:p>
    <w:p w:rsidR="00F003C1" w:rsidRDefault="00F003C1" w:rsidP="00F003C1">
      <w:pPr>
        <w:pStyle w:val="ad"/>
        <w:spacing w:before="0" w:beforeAutospacing="0" w:after="0" w:afterAutospacing="0"/>
        <w:jc w:val="both"/>
        <w:rPr>
          <w:sz w:val="28"/>
          <w:szCs w:val="28"/>
          <w:lang w:val="kk-KZ"/>
        </w:rPr>
      </w:pPr>
    </w:p>
    <w:tbl>
      <w:tblPr>
        <w:tblStyle w:val="a3"/>
        <w:tblW w:w="0" w:type="auto"/>
        <w:tblLook w:val="04A0" w:firstRow="1" w:lastRow="0" w:firstColumn="1" w:lastColumn="0" w:noHBand="0" w:noVBand="1"/>
      </w:tblPr>
      <w:tblGrid>
        <w:gridCol w:w="4814"/>
        <w:gridCol w:w="4814"/>
      </w:tblGrid>
      <w:tr w:rsidR="00F003C1" w:rsidTr="00F003C1">
        <w:tc>
          <w:tcPr>
            <w:tcW w:w="4814" w:type="dxa"/>
          </w:tcPr>
          <w:p w:rsidR="00F003C1" w:rsidRPr="00492EFF" w:rsidRDefault="00F003C1" w:rsidP="00F003C1">
            <w:pPr>
              <w:pStyle w:val="ad"/>
              <w:jc w:val="center"/>
              <w:rPr>
                <w:sz w:val="26"/>
                <w:szCs w:val="26"/>
                <w:lang w:val="kk-KZ"/>
              </w:rPr>
            </w:pPr>
            <w:r w:rsidRPr="00492EFF">
              <w:rPr>
                <w:sz w:val="26"/>
                <w:szCs w:val="26"/>
                <w:lang w:val="kk-KZ"/>
              </w:rPr>
              <w:t>Дүниенің концептуалды бейнесі</w:t>
            </w:r>
          </w:p>
        </w:tc>
        <w:tc>
          <w:tcPr>
            <w:tcW w:w="4814" w:type="dxa"/>
          </w:tcPr>
          <w:p w:rsidR="00F003C1" w:rsidRPr="00492EFF" w:rsidRDefault="00F003C1" w:rsidP="00F003C1">
            <w:pPr>
              <w:pStyle w:val="ad"/>
              <w:jc w:val="center"/>
              <w:rPr>
                <w:sz w:val="26"/>
                <w:szCs w:val="26"/>
                <w:lang w:val="kk-KZ"/>
              </w:rPr>
            </w:pPr>
            <w:r w:rsidRPr="00492EFF">
              <w:rPr>
                <w:sz w:val="26"/>
                <w:szCs w:val="26"/>
                <w:lang w:val="kk-KZ"/>
              </w:rPr>
              <w:t>Дүниенің тілдік бейнесі</w:t>
            </w:r>
          </w:p>
        </w:tc>
      </w:tr>
      <w:tr w:rsidR="00F003C1" w:rsidRPr="00DF0AA9" w:rsidTr="00F003C1">
        <w:tc>
          <w:tcPr>
            <w:tcW w:w="4814" w:type="dxa"/>
          </w:tcPr>
          <w:p w:rsidR="00F003C1" w:rsidRPr="00492EFF" w:rsidRDefault="00F003C1" w:rsidP="00F003C1">
            <w:pPr>
              <w:pStyle w:val="ad"/>
              <w:jc w:val="both"/>
              <w:rPr>
                <w:sz w:val="26"/>
                <w:szCs w:val="26"/>
                <w:lang w:val="kk-KZ"/>
              </w:rPr>
            </w:pPr>
            <w:r w:rsidRPr="00492EFF">
              <w:rPr>
                <w:sz w:val="26"/>
                <w:szCs w:val="26"/>
                <w:lang w:val="kk-KZ"/>
              </w:rPr>
              <w:t>Дүниенің концептуалды бейнесі тілдік бейнеге қарағанда кең. Ол тілді ғана емес, танымның басқа формаларын да қамтиды. Тіл ойлауға ықпал етеді, бірақ ойлау тілмен ғана шектелмейді. Адам санасында сөзбен жеткізе алмайтын түсініктер болуы мүмкін.</w:t>
            </w:r>
          </w:p>
        </w:tc>
        <w:tc>
          <w:tcPr>
            <w:tcW w:w="4814" w:type="dxa"/>
          </w:tcPr>
          <w:p w:rsidR="00F003C1" w:rsidRPr="00492EFF" w:rsidRDefault="00F003C1" w:rsidP="00F003C1">
            <w:pPr>
              <w:pStyle w:val="ad"/>
              <w:jc w:val="both"/>
              <w:rPr>
                <w:sz w:val="26"/>
                <w:szCs w:val="26"/>
                <w:lang w:val="kk-KZ"/>
              </w:rPr>
            </w:pPr>
            <w:r w:rsidRPr="00492EFF">
              <w:rPr>
                <w:sz w:val="26"/>
                <w:szCs w:val="26"/>
                <w:lang w:val="kk-KZ"/>
              </w:rPr>
              <w:t>Дүниенің тілдік бейнесі дүниенің концептуалды бейнесінің бір бөлігі. Біз тіл арқылы жекелеген концептілерді білдіреміз және бекітеміз, бірақ барлық білім тіл арқылы берілмейді.</w:t>
            </w:r>
          </w:p>
        </w:tc>
      </w:tr>
      <w:tr w:rsidR="00F003C1" w:rsidRPr="00DF0AA9" w:rsidTr="00F003C1">
        <w:tc>
          <w:tcPr>
            <w:tcW w:w="4814" w:type="dxa"/>
          </w:tcPr>
          <w:p w:rsidR="00F003C1" w:rsidRPr="00492EFF" w:rsidRDefault="00F003C1" w:rsidP="00F003C1">
            <w:pPr>
              <w:pStyle w:val="ad"/>
              <w:jc w:val="both"/>
              <w:rPr>
                <w:sz w:val="26"/>
                <w:szCs w:val="26"/>
                <w:lang w:val="kk-KZ"/>
              </w:rPr>
            </w:pPr>
            <w:r w:rsidRPr="00492EFF">
              <w:rPr>
                <w:sz w:val="26"/>
                <w:szCs w:val="26"/>
                <w:lang w:val="kk-KZ"/>
              </w:rPr>
              <w:t xml:space="preserve">Дүниенің концептуалды бейнесі  </w:t>
            </w:r>
            <w:r w:rsidR="003D51EB" w:rsidRPr="00492EFF">
              <w:rPr>
                <w:sz w:val="26"/>
                <w:szCs w:val="26"/>
                <w:lang w:val="kk-KZ"/>
              </w:rPr>
              <w:t>–</w:t>
            </w:r>
            <w:r w:rsidRPr="00492EFF">
              <w:rPr>
                <w:sz w:val="26"/>
                <w:szCs w:val="26"/>
                <w:lang w:val="kk-KZ"/>
              </w:rPr>
              <w:t xml:space="preserve"> адам санасындағы барлық дүние бейнесі.</w:t>
            </w:r>
          </w:p>
        </w:tc>
        <w:tc>
          <w:tcPr>
            <w:tcW w:w="4814" w:type="dxa"/>
          </w:tcPr>
          <w:p w:rsidR="00F003C1" w:rsidRPr="00492EFF" w:rsidRDefault="00F003C1" w:rsidP="00F003C1">
            <w:pPr>
              <w:pStyle w:val="ad"/>
              <w:jc w:val="both"/>
              <w:rPr>
                <w:sz w:val="26"/>
                <w:szCs w:val="26"/>
                <w:lang w:val="kk-KZ"/>
              </w:rPr>
            </w:pPr>
            <w:r w:rsidRPr="00492EFF">
              <w:rPr>
                <w:sz w:val="26"/>
                <w:szCs w:val="26"/>
                <w:lang w:val="kk-KZ"/>
              </w:rPr>
              <w:t xml:space="preserve">Дүниенің тілдік бейнесі </w:t>
            </w:r>
            <w:r w:rsidR="003D51EB" w:rsidRPr="00492EFF">
              <w:rPr>
                <w:sz w:val="26"/>
                <w:szCs w:val="26"/>
                <w:lang w:val="kk-KZ"/>
              </w:rPr>
              <w:t>–</w:t>
            </w:r>
            <w:r w:rsidRPr="00492EFF">
              <w:rPr>
                <w:sz w:val="26"/>
                <w:szCs w:val="26"/>
                <w:lang w:val="kk-KZ"/>
              </w:rPr>
              <w:t xml:space="preserve"> сөзбен білдіруге болатын дүниенің бір ғана бөлігі.</w:t>
            </w:r>
          </w:p>
        </w:tc>
      </w:tr>
      <w:tr w:rsidR="00F003C1" w:rsidRPr="00DF0AA9" w:rsidTr="00F003C1">
        <w:tc>
          <w:tcPr>
            <w:tcW w:w="4814" w:type="dxa"/>
          </w:tcPr>
          <w:p w:rsidR="00F003C1" w:rsidRPr="00492EFF" w:rsidRDefault="00F003C1" w:rsidP="00F003C1">
            <w:pPr>
              <w:pStyle w:val="ad"/>
              <w:jc w:val="both"/>
              <w:rPr>
                <w:sz w:val="26"/>
                <w:szCs w:val="26"/>
                <w:lang w:val="kk-KZ"/>
              </w:rPr>
            </w:pPr>
            <w:r w:rsidRPr="00492EFF">
              <w:rPr>
                <w:sz w:val="26"/>
                <w:szCs w:val="26"/>
                <w:lang w:val="kk-KZ"/>
              </w:rPr>
              <w:t>Дүниенің концептуалды бейнесі – дүниеге деген кең көзқарас.</w:t>
            </w:r>
          </w:p>
        </w:tc>
        <w:tc>
          <w:tcPr>
            <w:tcW w:w="4814" w:type="dxa"/>
          </w:tcPr>
          <w:p w:rsidR="00F003C1" w:rsidRPr="00492EFF" w:rsidRDefault="00F003C1" w:rsidP="00F003C1">
            <w:pPr>
              <w:pStyle w:val="ad"/>
              <w:jc w:val="both"/>
              <w:rPr>
                <w:sz w:val="26"/>
                <w:szCs w:val="26"/>
                <w:lang w:val="kk-KZ"/>
              </w:rPr>
            </w:pPr>
            <w:r w:rsidRPr="00492EFF">
              <w:rPr>
                <w:sz w:val="26"/>
                <w:szCs w:val="26"/>
                <w:lang w:val="kk-KZ"/>
              </w:rPr>
              <w:t xml:space="preserve">Дүниенің тілдік бейнесі </w:t>
            </w:r>
            <w:r w:rsidR="003D51EB" w:rsidRPr="00492EFF">
              <w:rPr>
                <w:sz w:val="26"/>
                <w:szCs w:val="26"/>
                <w:lang w:val="kk-KZ"/>
              </w:rPr>
              <w:t>–</w:t>
            </w:r>
            <w:r w:rsidRPr="00492EFF">
              <w:rPr>
                <w:sz w:val="26"/>
                <w:szCs w:val="26"/>
                <w:lang w:val="kk-KZ"/>
              </w:rPr>
              <w:t xml:space="preserve"> қоршаған дүниенің вербалдануы.</w:t>
            </w:r>
          </w:p>
        </w:tc>
      </w:tr>
    </w:tbl>
    <w:p w:rsidR="00983DDB" w:rsidRDefault="00983DDB" w:rsidP="00F003C1">
      <w:pPr>
        <w:spacing w:after="0" w:line="240" w:lineRule="auto"/>
        <w:jc w:val="both"/>
        <w:rPr>
          <w:rFonts w:ascii="Times New Roman" w:eastAsia="Times New Roman" w:hAnsi="Times New Roman" w:cs="Times New Roman"/>
          <w:sz w:val="24"/>
          <w:szCs w:val="24"/>
          <w:lang w:val="kk-KZ" w:eastAsia="ru-RU"/>
        </w:rPr>
      </w:pPr>
    </w:p>
    <w:p w:rsidR="00F003C1" w:rsidRDefault="00F003C1" w:rsidP="00F003C1">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4"/>
          <w:szCs w:val="24"/>
          <w:lang w:val="kk-KZ" w:eastAsia="ru-RU"/>
        </w:rPr>
        <w:t xml:space="preserve">        </w:t>
      </w:r>
      <w:r w:rsidRPr="00BB7A1D">
        <w:rPr>
          <w:rFonts w:ascii="Times New Roman" w:eastAsia="Times New Roman" w:hAnsi="Times New Roman" w:cs="Times New Roman"/>
          <w:sz w:val="28"/>
          <w:szCs w:val="28"/>
          <w:lang w:val="kk-KZ" w:eastAsia="ru-RU"/>
        </w:rPr>
        <w:t>Дүниенің концептуалды бейнесі философия, тіл білімі, мәдениеттану т.б. әртүрлі ғылым салаларында зерттеледі. Ғалымдар дүниенің концептуалды бейнесінің бірнеше түрін бөліп көрсетеді. Дүниенің концептуалды бейнесінің түрлері: дүниенің қарапайым бейнесі (Ю.С. Степанов, В.И. Постовалова және т.б.), дүниенің ғылыми бейнесі (Л.В. Щерба, А.А. Леонтьев және т.б.), дүниенің мифологиялық бейнесі (К. Леви-Стросс, А.Ф. Лосев және т.б.), дүниенің діни бейнесі (</w:t>
      </w:r>
      <w:r w:rsidRPr="00BB7A1D">
        <w:rPr>
          <w:rFonts w:ascii="Times New Roman" w:hAnsi="Times New Roman" w:cs="Times New Roman"/>
          <w:sz w:val="28"/>
          <w:szCs w:val="28"/>
          <w:lang w:val="kk-KZ"/>
        </w:rPr>
        <w:t>М. Элиаде, С.С. Аверинцев және т.б.), дүниенің көркем бейнесі (М.М. Бахтин, Ю.М. Лотман және т.б.), дүниенің тілдік бейнесі (В. фон Гумбольдт, Э. Сепир, Б. Уорф және т.б.).</w:t>
      </w:r>
    </w:p>
    <w:p w:rsidR="00F003C1" w:rsidRDefault="00F003C1" w:rsidP="00F003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В.С. Шмаков дүниенің ғылыми бейнесін анықтауда бірнеше анықтаманың бар екенін айтады. Зерттеушінің пікірі бойынша, дүниенің ғылыми бейнесі біріншіден, философиялық білімнің бір бөлігі ретінде; екіншіден, ғылыми дүниетанымның құрамдас бөлігі ретінде; үшіншіден, ғылыми білімді жүйелеу </w:t>
      </w:r>
      <w:r>
        <w:rPr>
          <w:rFonts w:ascii="Times New Roman" w:hAnsi="Times New Roman" w:cs="Times New Roman"/>
          <w:sz w:val="28"/>
          <w:szCs w:val="28"/>
          <w:lang w:val="kk-KZ"/>
        </w:rPr>
        <w:lastRenderedPageBreak/>
        <w:t xml:space="preserve">формасы ретінде; төртіншіден, дүниенің ғылыми бейнесі зерттеу бағдарламасы ретінде анықталады </w:t>
      </w:r>
      <w:r w:rsidRPr="004B432D">
        <w:rPr>
          <w:rFonts w:ascii="Times New Roman" w:hAnsi="Times New Roman" w:cs="Times New Roman"/>
          <w:sz w:val="28"/>
          <w:szCs w:val="28"/>
          <w:lang w:val="kk-KZ"/>
        </w:rPr>
        <w:t>[</w:t>
      </w:r>
      <w:r w:rsidR="00186C2D">
        <w:rPr>
          <w:rFonts w:ascii="Times New Roman" w:hAnsi="Times New Roman" w:cs="Times New Roman"/>
          <w:sz w:val="28"/>
          <w:szCs w:val="28"/>
          <w:lang w:val="kk-KZ"/>
        </w:rPr>
        <w:t>81</w:t>
      </w:r>
      <w:r>
        <w:rPr>
          <w:rFonts w:ascii="Times New Roman" w:hAnsi="Times New Roman" w:cs="Times New Roman"/>
          <w:sz w:val="28"/>
          <w:szCs w:val="28"/>
          <w:lang w:val="kk-KZ"/>
        </w:rPr>
        <w:t>, с. 150</w:t>
      </w:r>
      <w:r w:rsidRPr="004B432D">
        <w:rPr>
          <w:rFonts w:ascii="Times New Roman" w:hAnsi="Times New Roman" w:cs="Times New Roman"/>
          <w:sz w:val="28"/>
          <w:szCs w:val="28"/>
          <w:lang w:val="kk-KZ"/>
        </w:rPr>
        <w:t>]</w:t>
      </w:r>
      <w:r>
        <w:rPr>
          <w:rFonts w:ascii="Times New Roman" w:hAnsi="Times New Roman" w:cs="Times New Roman"/>
          <w:sz w:val="28"/>
          <w:szCs w:val="28"/>
          <w:lang w:val="kk-KZ"/>
        </w:rPr>
        <w:t xml:space="preserve">. Көрсетілген анықтамалардың ішінен А.О. Корнилов үшінші, яғни дүниенің ғылыми бейнесі ғылыми білімді жүйелеу формасы, барлық ғылымдардың жиынтығы деген анықтаманы қолдайды </w:t>
      </w:r>
      <w:r w:rsidRPr="000B6026">
        <w:rPr>
          <w:rFonts w:ascii="Times New Roman" w:hAnsi="Times New Roman" w:cs="Times New Roman"/>
          <w:sz w:val="28"/>
          <w:szCs w:val="28"/>
          <w:lang w:val="kk-KZ"/>
        </w:rPr>
        <w:t>[</w:t>
      </w:r>
      <w:r w:rsidR="00186C2D">
        <w:rPr>
          <w:rFonts w:ascii="Times New Roman" w:hAnsi="Times New Roman" w:cs="Times New Roman"/>
          <w:sz w:val="28"/>
          <w:szCs w:val="28"/>
          <w:lang w:val="kk-KZ"/>
        </w:rPr>
        <w:t>78,</w:t>
      </w:r>
      <w:r>
        <w:rPr>
          <w:rFonts w:ascii="Times New Roman" w:hAnsi="Times New Roman" w:cs="Times New Roman"/>
          <w:sz w:val="28"/>
          <w:szCs w:val="28"/>
          <w:lang w:val="kk-KZ"/>
        </w:rPr>
        <w:t xml:space="preserve"> с. 7</w:t>
      </w:r>
      <w:r w:rsidRPr="000B6026">
        <w:rPr>
          <w:rFonts w:ascii="Times New Roman" w:hAnsi="Times New Roman" w:cs="Times New Roman"/>
          <w:sz w:val="28"/>
          <w:szCs w:val="28"/>
          <w:lang w:val="kk-KZ"/>
        </w:rPr>
        <w:t>]</w:t>
      </w:r>
      <w:r>
        <w:rPr>
          <w:rFonts w:ascii="Times New Roman" w:hAnsi="Times New Roman" w:cs="Times New Roman"/>
          <w:sz w:val="28"/>
          <w:szCs w:val="28"/>
          <w:lang w:val="kk-KZ"/>
        </w:rPr>
        <w:t xml:space="preserve">. А.О. Корнилов дүниенің ғылыми бейнесіне тән бірнеше  белгіні атап көрсетіп, олардың негізгі тұжырымдарын анықтайды </w:t>
      </w:r>
      <w:r w:rsidRPr="000B6026">
        <w:rPr>
          <w:rFonts w:ascii="Times New Roman" w:hAnsi="Times New Roman" w:cs="Times New Roman"/>
          <w:sz w:val="28"/>
          <w:szCs w:val="28"/>
          <w:lang w:val="kk-KZ"/>
        </w:rPr>
        <w:t>[</w:t>
      </w:r>
      <w:r w:rsidR="00186C2D">
        <w:rPr>
          <w:rFonts w:ascii="Times New Roman" w:hAnsi="Times New Roman" w:cs="Times New Roman"/>
          <w:sz w:val="28"/>
          <w:szCs w:val="28"/>
          <w:lang w:val="kk-KZ"/>
        </w:rPr>
        <w:t>78,</w:t>
      </w:r>
      <w:r>
        <w:rPr>
          <w:rFonts w:ascii="Times New Roman" w:hAnsi="Times New Roman" w:cs="Times New Roman"/>
          <w:sz w:val="28"/>
          <w:szCs w:val="28"/>
          <w:lang w:val="kk-KZ"/>
        </w:rPr>
        <w:t xml:space="preserve"> с. 12-13</w:t>
      </w:r>
      <w:r w:rsidRPr="000B6026">
        <w:rPr>
          <w:rFonts w:ascii="Times New Roman" w:hAnsi="Times New Roman" w:cs="Times New Roman"/>
          <w:sz w:val="28"/>
          <w:szCs w:val="28"/>
          <w:lang w:val="kk-KZ"/>
        </w:rPr>
        <w:t>]</w:t>
      </w:r>
      <w:r w:rsidR="002C619F">
        <w:rPr>
          <w:rFonts w:ascii="Times New Roman" w:hAnsi="Times New Roman" w:cs="Times New Roman"/>
          <w:sz w:val="28"/>
          <w:szCs w:val="28"/>
          <w:lang w:val="kk-KZ"/>
        </w:rPr>
        <w:t>. Төмендегі кестеде (к</w:t>
      </w:r>
      <w:r>
        <w:rPr>
          <w:rFonts w:ascii="Times New Roman" w:hAnsi="Times New Roman" w:cs="Times New Roman"/>
          <w:sz w:val="28"/>
          <w:szCs w:val="28"/>
          <w:lang w:val="kk-KZ"/>
        </w:rPr>
        <w:t>есте</w:t>
      </w:r>
      <w:r w:rsidR="002C619F">
        <w:rPr>
          <w:rFonts w:ascii="Times New Roman" w:hAnsi="Times New Roman" w:cs="Times New Roman"/>
          <w:sz w:val="28"/>
          <w:szCs w:val="28"/>
          <w:lang w:val="kk-KZ"/>
        </w:rPr>
        <w:t xml:space="preserve"> 9</w:t>
      </w:r>
      <w:r>
        <w:rPr>
          <w:rFonts w:ascii="Times New Roman" w:hAnsi="Times New Roman" w:cs="Times New Roman"/>
          <w:sz w:val="28"/>
          <w:szCs w:val="28"/>
          <w:lang w:val="kk-KZ"/>
        </w:rPr>
        <w:t>) аталған тұжырымдарды ұсынамыз.</w:t>
      </w:r>
    </w:p>
    <w:p w:rsidR="00983DDB" w:rsidRDefault="00983DDB" w:rsidP="00F003C1">
      <w:pPr>
        <w:spacing w:after="0" w:line="240" w:lineRule="auto"/>
        <w:jc w:val="both"/>
        <w:rPr>
          <w:rFonts w:ascii="Times New Roman" w:hAnsi="Times New Roman" w:cs="Times New Roman"/>
          <w:sz w:val="28"/>
          <w:szCs w:val="28"/>
          <w:lang w:val="kk-KZ"/>
        </w:rPr>
      </w:pPr>
    </w:p>
    <w:p w:rsidR="00983DDB" w:rsidRDefault="002C619F" w:rsidP="00F003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9</w:t>
      </w:r>
      <w:r w:rsidR="00983DDB" w:rsidRPr="00983DDB">
        <w:rPr>
          <w:rFonts w:ascii="Times New Roman" w:hAnsi="Times New Roman" w:cs="Times New Roman"/>
          <w:sz w:val="28"/>
          <w:szCs w:val="28"/>
          <w:lang w:val="kk-KZ"/>
        </w:rPr>
        <w:t xml:space="preserve"> </w:t>
      </w:r>
      <w:r>
        <w:rPr>
          <w:sz w:val="28"/>
          <w:szCs w:val="28"/>
          <w:lang w:val="kk-KZ"/>
        </w:rPr>
        <w:t>–</w:t>
      </w:r>
      <w:r w:rsidR="00983DDB" w:rsidRPr="00983DDB">
        <w:rPr>
          <w:rFonts w:ascii="Times New Roman" w:hAnsi="Times New Roman" w:cs="Times New Roman"/>
          <w:sz w:val="28"/>
          <w:szCs w:val="28"/>
          <w:lang w:val="kk-KZ"/>
        </w:rPr>
        <w:t xml:space="preserve"> Дүниенің ғылыми бейнесіне тән негізгі белгілер және олардың сипаттамалары (А.О. Корнилов бойынша)</w:t>
      </w:r>
    </w:p>
    <w:p w:rsidR="00F003C1" w:rsidRDefault="00F003C1" w:rsidP="00F003C1">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9628"/>
      </w:tblGrid>
      <w:tr w:rsidR="00F003C1" w:rsidRPr="00DF0AA9" w:rsidTr="00F003C1">
        <w:tc>
          <w:tcPr>
            <w:tcW w:w="9628"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Дүниенің ғылыми бейнесіне тән негізгі белгілер және олардың сипаттамалары</w:t>
            </w:r>
          </w:p>
        </w:tc>
      </w:tr>
      <w:tr w:rsidR="00492EFF" w:rsidRPr="000D7FDF" w:rsidTr="00F003C1">
        <w:tc>
          <w:tcPr>
            <w:tcW w:w="9628" w:type="dxa"/>
          </w:tcPr>
          <w:p w:rsidR="00492EFF" w:rsidRPr="00492EFF" w:rsidRDefault="00492EFF" w:rsidP="00492EFF">
            <w:pPr>
              <w:jc w:val="center"/>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1</w:t>
            </w:r>
          </w:p>
        </w:tc>
      </w:tr>
      <w:tr w:rsidR="00F003C1" w:rsidRPr="00DF0AA9" w:rsidTr="00F003C1">
        <w:tc>
          <w:tcPr>
            <w:tcW w:w="9628"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 xml:space="preserve">1. Дүниенің ғылыми бейнесі үнемі өзгеріс үстінде болады. Бұл ғылымның үздіксіз дамуымен байланысты орын алады. Дүние туралы ұжымдық ғылыми білім үнемі толығып отырады, кейбір теориялар мен тұжырымдарға көзқарас өзгереді, қайта қарастырылады, теріске шығарылады, түзетіледі, жаңа білім қалыптасады. Осы өзгерістер ғылымға жаңа терминдерді әкеледі, бұрынғы терминдер мағыналық жағынан толыға түседі. Дүниенің ғылыми бейнесі үнемі өзгере отырып, қоршаған дүниені барынша шынайы бейнелеуге ұмтылады. </w:t>
            </w:r>
          </w:p>
        </w:tc>
      </w:tr>
      <w:tr w:rsidR="00F003C1" w:rsidRPr="00DF0AA9" w:rsidTr="00F003C1">
        <w:tc>
          <w:tcPr>
            <w:tcW w:w="9628"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2. Дүниенің ғылыми бейнесі қоршаған шындық дүниенің бір бөлшегі ғана болып қала береді, өйткені объективті дүниені толық тану мүмкін емес. Бұдан танымның шегі болмайды және дүниені ешқашан толық тану мүмкін емес деген жалпыфилософиялық екі қағида шығады.</w:t>
            </w:r>
          </w:p>
        </w:tc>
      </w:tr>
      <w:tr w:rsidR="00F003C1" w:rsidRPr="00DF0AA9" w:rsidTr="00F003C1">
        <w:tc>
          <w:tcPr>
            <w:tcW w:w="9628"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3. Дүниенің ғылыми бейнесі барлық тілдік қауымдастық үшін әмбебап, өйткені ғылыми білім объективті, ол тілдік субъективизмге, қандай да бір халықтың тіліне, діліне, әдет-ғұрыпына, құндылық жүйесіне, ұлттық мәдениетіне тәуелді емес.</w:t>
            </w:r>
          </w:p>
        </w:tc>
      </w:tr>
      <w:tr w:rsidR="00F003C1" w:rsidRPr="00DF0AA9" w:rsidTr="00F003C1">
        <w:tc>
          <w:tcPr>
            <w:tcW w:w="9628"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 xml:space="preserve">4. </w:t>
            </w:r>
            <w:r w:rsidRPr="00492EFF">
              <w:rPr>
                <w:rStyle w:val="ezkurwreuab5ozgtqnkl"/>
                <w:rFonts w:ascii="Times New Roman" w:hAnsi="Times New Roman" w:cs="Times New Roman"/>
                <w:sz w:val="26"/>
                <w:szCs w:val="26"/>
                <w:lang w:val="kk-KZ"/>
              </w:rPr>
              <w:t>Барлық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халықтар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үшін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біртұтас</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мағыналы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инвариантқа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ие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бола</w:t>
            </w:r>
            <w:r w:rsidRPr="00492EFF">
              <w:rPr>
                <w:rFonts w:ascii="Times New Roman" w:hAnsi="Times New Roman" w:cs="Times New Roman"/>
                <w:sz w:val="26"/>
                <w:szCs w:val="26"/>
                <w:lang w:val="kk-KZ"/>
              </w:rPr>
              <w:t xml:space="preserve"> отырып, дүниенің ғылыми бейнесі </w:t>
            </w:r>
            <w:r w:rsidRPr="00492EFF">
              <w:rPr>
                <w:rStyle w:val="ezkurwreuab5ozgtqnkl"/>
                <w:rFonts w:ascii="Times New Roman" w:hAnsi="Times New Roman" w:cs="Times New Roman"/>
                <w:sz w:val="26"/>
                <w:szCs w:val="26"/>
                <w:lang w:val="kk-KZ"/>
              </w:rPr>
              <w:t>әр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ұлттық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өзіндік терминологияны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қалыптастыру</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арқылы</w:t>
            </w:r>
            <w:r w:rsidRPr="00492EFF">
              <w:rPr>
                <w:rFonts w:ascii="Times New Roman" w:hAnsi="Times New Roman" w:cs="Times New Roman"/>
                <w:sz w:val="26"/>
                <w:szCs w:val="26"/>
                <w:lang w:val="kk-KZ"/>
              </w:rPr>
              <w:t xml:space="preserve"> ұлттық </w:t>
            </w:r>
            <w:r w:rsidRPr="00492EFF">
              <w:rPr>
                <w:rStyle w:val="ezkurwreuab5ozgtqnkl"/>
                <w:rFonts w:ascii="Times New Roman" w:hAnsi="Times New Roman" w:cs="Times New Roman"/>
                <w:sz w:val="26"/>
                <w:szCs w:val="26"/>
                <w:lang w:val="kk-KZ"/>
              </w:rPr>
              <w:t>бірегейлікке қол жеткізеді.</w:t>
            </w:r>
            <w:r w:rsidRPr="00492EFF">
              <w:rPr>
                <w:rFonts w:ascii="Times New Roman" w:hAnsi="Times New Roman" w:cs="Times New Roman"/>
                <w:sz w:val="26"/>
                <w:szCs w:val="26"/>
                <w:lang w:val="kk-KZ"/>
              </w:rPr>
              <w:t xml:space="preserve"> Дүниенің ғылыми бейнесінің </w:t>
            </w:r>
            <w:r w:rsidRPr="00492EFF">
              <w:rPr>
                <w:rStyle w:val="ezkurwreuab5ozgtqnkl"/>
                <w:rFonts w:ascii="Times New Roman" w:hAnsi="Times New Roman" w:cs="Times New Roman"/>
                <w:sz w:val="26"/>
                <w:szCs w:val="26"/>
                <w:lang w:val="kk-KZ"/>
              </w:rPr>
              <w:t>ұлттық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формасы ешқашан дүниенің ғылыми бейнесінің мағыналық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жағына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әсер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етпейді,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тек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әмбебап</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білімді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белгілі</w:t>
            </w:r>
            <w:r w:rsidRPr="00492EFF">
              <w:rPr>
                <w:rFonts w:ascii="Times New Roman" w:hAnsi="Times New Roman" w:cs="Times New Roman"/>
                <w:sz w:val="26"/>
                <w:szCs w:val="26"/>
                <w:lang w:val="kk-KZ"/>
              </w:rPr>
              <w:t xml:space="preserve"> бір </w:t>
            </w:r>
            <w:r w:rsidRPr="00492EFF">
              <w:rPr>
                <w:rStyle w:val="ezkurwreuab5ozgtqnkl"/>
                <w:rFonts w:ascii="Times New Roman" w:hAnsi="Times New Roman" w:cs="Times New Roman"/>
                <w:sz w:val="26"/>
                <w:szCs w:val="26"/>
                <w:lang w:val="kk-KZ"/>
              </w:rPr>
              <w:t>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қауымдастықтың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қажеттіліктеріне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бейімдейді.</w:t>
            </w:r>
          </w:p>
        </w:tc>
      </w:tr>
      <w:tr w:rsidR="00F003C1" w:rsidRPr="00DF0AA9" w:rsidTr="00F003C1">
        <w:tc>
          <w:tcPr>
            <w:tcW w:w="9628"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5. Дүниенің ғылыми бейнесі ғылыми білімді жасау, алу, сақтау, жеткізу сияқты ғылыми дәстүрі қалыптасқан халықтарда ұлттық тіл негізінде жасалады. Егер мұндай дәстүр қалыптаспаса немесе даму деңгейі төмен болса, дүниенің ғылыми бейнесінің мазмұны</w:t>
            </w:r>
            <w:r w:rsidR="003D51EB" w:rsidRPr="00492EFF">
              <w:rPr>
                <w:rFonts w:ascii="Times New Roman" w:eastAsia="Times New Roman" w:hAnsi="Times New Roman" w:cs="Times New Roman"/>
                <w:sz w:val="26"/>
                <w:szCs w:val="26"/>
                <w:lang w:val="kk-KZ"/>
              </w:rPr>
              <w:t>:</w:t>
            </w:r>
            <w:r w:rsidRPr="00492EFF">
              <w:rPr>
                <w:rFonts w:ascii="Times New Roman" w:eastAsia="Times New Roman" w:hAnsi="Times New Roman" w:cs="Times New Roman"/>
                <w:sz w:val="26"/>
                <w:szCs w:val="26"/>
                <w:lang w:val="kk-KZ"/>
              </w:rPr>
              <w:t xml:space="preserve"> а) ғылымы мен өндірісі дамыған, ғылыми басым бағыттары жетістікке жеткен тілдің тілдік формасында; б) </w:t>
            </w:r>
            <w:r w:rsidRPr="00492EFF">
              <w:rPr>
                <w:rStyle w:val="ezkurwreuab5ozgtqnkl"/>
                <w:rFonts w:ascii="Times New Roman" w:hAnsi="Times New Roman" w:cs="Times New Roman"/>
                <w:sz w:val="26"/>
                <w:szCs w:val="26"/>
                <w:lang w:val="kk-KZ"/>
              </w:rPr>
              <w:t>белгілі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білім</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саласында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өзіндік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мектебі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жоқ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және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басқа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халықтың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күшті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мәдени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(және,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тиісінше,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ықпалын</w:t>
            </w:r>
            <w:r w:rsidRPr="00492EFF">
              <w:rPr>
                <w:rFonts w:ascii="Times New Roman" w:hAnsi="Times New Roman" w:cs="Times New Roman"/>
                <w:sz w:val="26"/>
                <w:szCs w:val="26"/>
                <w:lang w:val="kk-KZ"/>
              </w:rPr>
              <w:t xml:space="preserve"> сезінетін </w:t>
            </w:r>
            <w:r w:rsidRPr="00492EFF">
              <w:rPr>
                <w:rStyle w:val="ezkurwreuab5ozgtqnkl"/>
                <w:rFonts w:ascii="Times New Roman" w:hAnsi="Times New Roman" w:cs="Times New Roman"/>
                <w:sz w:val="26"/>
                <w:szCs w:val="26"/>
                <w:lang w:val="kk-KZ"/>
              </w:rPr>
              <w:t>осы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ұжымға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білімді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беру</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кезінде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делдал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болып</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табылатын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сол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ұлттық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формасында көрініс табады.</w:t>
            </w:r>
          </w:p>
        </w:tc>
      </w:tr>
      <w:tr w:rsidR="00492EFF" w:rsidRPr="00DF0AA9" w:rsidTr="00492EFF">
        <w:tc>
          <w:tcPr>
            <w:tcW w:w="9628" w:type="dxa"/>
            <w:tcBorders>
              <w:bottom w:val="nil"/>
            </w:tcBorders>
          </w:tcPr>
          <w:p w:rsidR="00492EFF" w:rsidRDefault="00492EFF" w:rsidP="00F003C1">
            <w:pPr>
              <w:jc w:val="both"/>
              <w:rPr>
                <w:rStyle w:val="ezkurwreuab5ozgtqnkl"/>
                <w:rFonts w:ascii="Times New Roman" w:hAnsi="Times New Roman" w:cs="Times New Roman"/>
                <w:sz w:val="26"/>
                <w:szCs w:val="26"/>
                <w:lang w:val="kk-KZ"/>
              </w:rPr>
            </w:pPr>
            <w:r w:rsidRPr="00492EFF">
              <w:rPr>
                <w:rFonts w:ascii="Times New Roman" w:eastAsia="Times New Roman" w:hAnsi="Times New Roman" w:cs="Times New Roman"/>
                <w:sz w:val="26"/>
                <w:szCs w:val="26"/>
                <w:lang w:val="kk-KZ"/>
              </w:rPr>
              <w:t xml:space="preserve">6. </w:t>
            </w:r>
            <w:r w:rsidRPr="00492EFF">
              <w:rPr>
                <w:rFonts w:ascii="Times New Roman" w:hAnsi="Times New Roman" w:cs="Times New Roman"/>
                <w:sz w:val="26"/>
                <w:szCs w:val="26"/>
                <w:lang w:val="kk-KZ"/>
              </w:rPr>
              <w:t xml:space="preserve">Дүниенің тілдік бейнесінің </w:t>
            </w:r>
            <w:r w:rsidRPr="00492EFF">
              <w:rPr>
                <w:rStyle w:val="ezkurwreuab5ozgtqnkl"/>
                <w:rFonts w:ascii="Times New Roman" w:hAnsi="Times New Roman" w:cs="Times New Roman"/>
                <w:sz w:val="26"/>
                <w:szCs w:val="26"/>
                <w:lang w:val="kk-KZ"/>
              </w:rPr>
              <w:t>ұлттық-тілдік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формасы</w:t>
            </w:r>
            <w:r w:rsidRPr="00492EFF">
              <w:rPr>
                <w:rStyle w:val="ezkurwreuab5ozgtqnkl"/>
                <w:sz w:val="26"/>
                <w:szCs w:val="26"/>
                <w:lang w:val="kk-KZ"/>
              </w:rPr>
              <w:t xml:space="preserve"> </w:t>
            </w:r>
            <w:r w:rsidRPr="00492EFF">
              <w:rPr>
                <w:rStyle w:val="ezkurwreuab5ozgtqnkl"/>
                <w:rFonts w:ascii="Times New Roman" w:hAnsi="Times New Roman" w:cs="Times New Roman"/>
                <w:sz w:val="26"/>
                <w:szCs w:val="26"/>
                <w:lang w:val="kk-KZ"/>
              </w:rPr>
              <w:t>толық,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ішінара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және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мүлдем</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болмауы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мүмкін.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Бұл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бірнеше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факторларға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байланысты.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Біріншіден,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салада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білімнің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алғашқы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жинақталуы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қашан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және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қай</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жүзеге</w:t>
            </w:r>
            <w:r w:rsidRPr="00492EFF">
              <w:rPr>
                <w:rFonts w:ascii="Times New Roman" w:hAnsi="Times New Roman" w:cs="Times New Roman"/>
                <w:sz w:val="26"/>
                <w:szCs w:val="26"/>
                <w:lang w:val="kk-KZ"/>
              </w:rPr>
              <w:t xml:space="preserve"> асырылды</w:t>
            </w:r>
            <w:r w:rsidRPr="00492EFF">
              <w:rPr>
                <w:rStyle w:val="ezkurwreuab5ozgtqnkl"/>
                <w:rFonts w:ascii="Times New Roman" w:hAnsi="Times New Roman" w:cs="Times New Roman"/>
                <w:sz w:val="26"/>
                <w:szCs w:val="26"/>
                <w:lang w:val="kk-KZ"/>
              </w:rPr>
              <w:t>,</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қай</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бастапқыда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негізгі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ұғымдар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тұжырымдалды.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Мысалы,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қолданысқа </w:t>
            </w:r>
            <w:r w:rsidRPr="00492EFF">
              <w:rPr>
                <w:rStyle w:val="ezkurwreuab5ozgtqnkl"/>
                <w:rFonts w:ascii="Times New Roman" w:hAnsi="Times New Roman" w:cs="Times New Roman"/>
                <w:sz w:val="26"/>
                <w:szCs w:val="26"/>
                <w:lang w:val="kk-KZ"/>
              </w:rPr>
              <w:t>енген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лазер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термині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барлық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ұлттық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терминологияда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өзгеріссіз</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алынған.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Бұл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терминнің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этимологиясы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бағыттың</w:t>
            </w:r>
            <w:r w:rsidRPr="00492EFF">
              <w:rPr>
                <w:rFonts w:ascii="Times New Roman" w:hAnsi="Times New Roman" w:cs="Times New Roman"/>
                <w:sz w:val="26"/>
                <w:szCs w:val="26"/>
                <w:lang w:val="kk-KZ"/>
              </w:rPr>
              <w:t xml:space="preserve"> дамуы </w:t>
            </w:r>
            <w:r w:rsidRPr="00492EFF">
              <w:rPr>
                <w:rStyle w:val="ezkurwreuab5ozgtqnkl"/>
                <w:rFonts w:ascii="Times New Roman" w:hAnsi="Times New Roman" w:cs="Times New Roman"/>
                <w:sz w:val="26"/>
                <w:szCs w:val="26"/>
                <w:lang w:val="kk-KZ"/>
              </w:rPr>
              <w:t>қай</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жүргізілгенін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дәл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көрсетеді:</w:t>
            </w:r>
          </w:p>
          <w:p w:rsidR="00492EFF" w:rsidRPr="00492EFF" w:rsidRDefault="00492EFF" w:rsidP="00F003C1">
            <w:pPr>
              <w:jc w:val="both"/>
              <w:rPr>
                <w:rFonts w:ascii="Times New Roman" w:eastAsia="Times New Roman" w:hAnsi="Times New Roman" w:cs="Times New Roman"/>
                <w:sz w:val="26"/>
                <w:szCs w:val="26"/>
                <w:lang w:val="kk-KZ"/>
              </w:rPr>
            </w:pPr>
          </w:p>
        </w:tc>
      </w:tr>
      <w:tr w:rsidR="00492EFF" w:rsidRPr="000D7FDF" w:rsidTr="00492EFF">
        <w:tc>
          <w:tcPr>
            <w:tcW w:w="9628" w:type="dxa"/>
            <w:tcBorders>
              <w:top w:val="nil"/>
              <w:left w:val="nil"/>
              <w:right w:val="nil"/>
            </w:tcBorders>
          </w:tcPr>
          <w:p w:rsidR="00492EFF" w:rsidRPr="00492EFF" w:rsidRDefault="00492EFF" w:rsidP="00F003C1">
            <w:pPr>
              <w:jc w:val="both"/>
              <w:rPr>
                <w:rStyle w:val="ezkurwreuab5ozgtqnkl"/>
                <w:rFonts w:ascii="Times New Roman" w:hAnsi="Times New Roman" w:cs="Times New Roman"/>
                <w:sz w:val="28"/>
                <w:szCs w:val="28"/>
                <w:lang w:val="kk-KZ"/>
              </w:rPr>
            </w:pPr>
            <w:r w:rsidRPr="00492EFF">
              <w:rPr>
                <w:rStyle w:val="ezkurwreuab5ozgtqnkl"/>
                <w:rFonts w:ascii="Times New Roman" w:hAnsi="Times New Roman" w:cs="Times New Roman"/>
                <w:sz w:val="28"/>
                <w:szCs w:val="28"/>
                <w:lang w:val="kk-KZ"/>
              </w:rPr>
              <w:lastRenderedPageBreak/>
              <w:t>9 – кестенің жалғасы</w:t>
            </w:r>
          </w:p>
          <w:p w:rsidR="00492EFF" w:rsidRPr="00492EFF" w:rsidRDefault="00492EFF" w:rsidP="00F003C1">
            <w:pPr>
              <w:jc w:val="both"/>
              <w:rPr>
                <w:rStyle w:val="ezkurwreuab5ozgtqnkl"/>
                <w:rFonts w:ascii="Times New Roman" w:hAnsi="Times New Roman" w:cs="Times New Roman"/>
                <w:sz w:val="26"/>
                <w:szCs w:val="26"/>
                <w:lang w:val="kk-KZ"/>
              </w:rPr>
            </w:pPr>
          </w:p>
        </w:tc>
      </w:tr>
      <w:tr w:rsidR="00492EFF" w:rsidRPr="000D7FDF" w:rsidTr="00F003C1">
        <w:tc>
          <w:tcPr>
            <w:tcW w:w="9628" w:type="dxa"/>
          </w:tcPr>
          <w:p w:rsidR="00492EFF" w:rsidRPr="00492EFF" w:rsidRDefault="00492EFF" w:rsidP="00492EFF">
            <w:pPr>
              <w:jc w:val="center"/>
              <w:rPr>
                <w:rStyle w:val="ezkurwreuab5ozgtqnkl"/>
                <w:rFonts w:ascii="Times New Roman" w:hAnsi="Times New Roman" w:cs="Times New Roman"/>
                <w:sz w:val="26"/>
                <w:szCs w:val="26"/>
                <w:lang w:val="kk-KZ"/>
              </w:rPr>
            </w:pPr>
            <w:r>
              <w:rPr>
                <w:rStyle w:val="ezkurwreuab5ozgtqnkl"/>
                <w:rFonts w:ascii="Times New Roman" w:hAnsi="Times New Roman" w:cs="Times New Roman"/>
                <w:sz w:val="26"/>
                <w:szCs w:val="26"/>
                <w:lang w:val="kk-KZ"/>
              </w:rPr>
              <w:t>1</w:t>
            </w:r>
          </w:p>
        </w:tc>
      </w:tr>
      <w:tr w:rsidR="00F003C1" w:rsidRPr="00DF0AA9" w:rsidTr="00F003C1">
        <w:tc>
          <w:tcPr>
            <w:tcW w:w="9628"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Style w:val="ezkurwreuab5ozgtqnkl"/>
                <w:rFonts w:ascii="Times New Roman" w:hAnsi="Times New Roman" w:cs="Times New Roman"/>
                <w:sz w:val="26"/>
                <w:szCs w:val="26"/>
                <w:lang w:val="kk-KZ"/>
              </w:rPr>
              <w:t>лазер</w:t>
            </w:r>
            <w:r w:rsidRPr="00492EFF">
              <w:rPr>
                <w:rFonts w:ascii="Times New Roman" w:hAnsi="Times New Roman" w:cs="Times New Roman"/>
                <w:sz w:val="26"/>
                <w:szCs w:val="26"/>
                <w:lang w:val="kk-KZ"/>
              </w:rPr>
              <w:t xml:space="preserve"> </w:t>
            </w:r>
            <w:r w:rsidR="003D51EB" w:rsidRPr="00492EFF">
              <w:rPr>
                <w:rFonts w:ascii="Times New Roman" w:hAnsi="Times New Roman" w:cs="Times New Roman"/>
                <w:sz w:val="26"/>
                <w:szCs w:val="26"/>
                <w:lang w:val="kk-KZ"/>
              </w:rPr>
              <w:t>–</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бұл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ағылшын</w:t>
            </w:r>
            <w:r w:rsidRPr="00492EFF">
              <w:rPr>
                <w:rFonts w:ascii="Times New Roman" w:hAnsi="Times New Roman" w:cs="Times New Roman"/>
                <w:sz w:val="26"/>
                <w:szCs w:val="26"/>
                <w:lang w:val="kk-KZ"/>
              </w:rPr>
              <w:t xml:space="preserve"> тіліндегі (</w:t>
            </w:r>
            <w:r w:rsidRPr="00492EFF">
              <w:rPr>
                <w:rStyle w:val="ezkurwreuab5ozgtqnkl"/>
                <w:rFonts w:ascii="Times New Roman" w:hAnsi="Times New Roman" w:cs="Times New Roman"/>
                <w:sz w:val="26"/>
                <w:szCs w:val="26"/>
                <w:lang w:val="kk-KZ"/>
              </w:rPr>
              <w:t>light</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amplification</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by</w:t>
            </w:r>
            <w:r w:rsidRPr="00492EFF">
              <w:rPr>
                <w:rFonts w:ascii="Times New Roman" w:hAnsi="Times New Roman" w:cs="Times New Roman"/>
                <w:sz w:val="26"/>
                <w:szCs w:val="26"/>
                <w:lang w:val="kk-KZ"/>
              </w:rPr>
              <w:t xml:space="preserve"> stimulated </w:t>
            </w:r>
            <w:r w:rsidRPr="00492EFF">
              <w:rPr>
                <w:rStyle w:val="ezkurwreuab5ozgtqnkl"/>
                <w:rFonts w:ascii="Times New Roman" w:hAnsi="Times New Roman" w:cs="Times New Roman"/>
                <w:sz w:val="26"/>
                <w:szCs w:val="26"/>
                <w:lang w:val="kk-KZ"/>
              </w:rPr>
              <w:t>emission</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of</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radiation)</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аббревиатура. Егер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білімнің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саласындағы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ізашарлар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басқа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ұлттық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тілдің</w:t>
            </w:r>
            <w:r w:rsidRPr="00492EFF">
              <w:rPr>
                <w:rFonts w:ascii="Times New Roman" w:hAnsi="Times New Roman" w:cs="Times New Roman"/>
                <w:sz w:val="26"/>
                <w:szCs w:val="26"/>
                <w:lang w:val="kk-KZ"/>
              </w:rPr>
              <w:t xml:space="preserve"> ана тілінде </w:t>
            </w:r>
            <w:r w:rsidRPr="00492EFF">
              <w:rPr>
                <w:rStyle w:val="ezkurwreuab5ozgtqnkl"/>
                <w:rFonts w:ascii="Times New Roman" w:hAnsi="Times New Roman" w:cs="Times New Roman"/>
                <w:sz w:val="26"/>
                <w:szCs w:val="26"/>
                <w:lang w:val="kk-KZ"/>
              </w:rPr>
              <w:t>сөйлейтін</w:t>
            </w:r>
            <w:r w:rsidRPr="00492EFF">
              <w:rPr>
                <w:rFonts w:ascii="Times New Roman" w:hAnsi="Times New Roman" w:cs="Times New Roman"/>
                <w:sz w:val="26"/>
                <w:szCs w:val="26"/>
                <w:lang w:val="kk-KZ"/>
              </w:rPr>
              <w:t xml:space="preserve"> болса</w:t>
            </w:r>
            <w:r w:rsidRPr="00492EFF">
              <w:rPr>
                <w:rStyle w:val="ezkurwreuab5ozgtqnkl"/>
                <w:rFonts w:ascii="Times New Roman" w:hAnsi="Times New Roman" w:cs="Times New Roman"/>
                <w:sz w:val="26"/>
                <w:szCs w:val="26"/>
                <w:lang w:val="kk-KZ"/>
              </w:rPr>
              <w:t>,</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онда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жаңа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ұғым</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дәл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тұжырымдалып</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қолданысқа </w:t>
            </w:r>
            <w:r w:rsidRPr="00492EFF">
              <w:rPr>
                <w:rStyle w:val="ezkurwreuab5ozgtqnkl"/>
                <w:rFonts w:ascii="Times New Roman" w:hAnsi="Times New Roman" w:cs="Times New Roman"/>
                <w:sz w:val="26"/>
                <w:szCs w:val="26"/>
                <w:lang w:val="kk-KZ"/>
              </w:rPr>
              <w:t>мүлдем</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басқа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аббревиатура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енер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еді.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Екіншіден,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бұл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білімнің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саласын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кейіннен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белгілі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қауымдастық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ғалымдары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қаншалықты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қарқынды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дамытқанына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өзінің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мектебін,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өзінің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дәстүрін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қалыптастырғанына байланысты.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Ұлттық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ресімделген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дүниенің ғылыми бейнесі,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егер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осы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сөйлейтіндер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білімнің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барлық</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спектрі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бойынша</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ғылыми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зерттеулер</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жүргізсе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ғана</w:t>
            </w:r>
            <w:r w:rsidRPr="00492EFF">
              <w:rPr>
                <w:rFonts w:ascii="Times New Roman" w:hAnsi="Times New Roman" w:cs="Times New Roman"/>
                <w:sz w:val="26"/>
                <w:szCs w:val="26"/>
                <w:lang w:val="kk-KZ"/>
              </w:rPr>
              <w:t xml:space="preserve"> болады</w:t>
            </w:r>
            <w:r w:rsidRPr="00492EFF">
              <w:rPr>
                <w:rStyle w:val="ezkurwreuab5ozgtqnkl"/>
                <w:rFonts w:ascii="Times New Roman" w:hAnsi="Times New Roman" w:cs="Times New Roman"/>
                <w:sz w:val="26"/>
                <w:szCs w:val="26"/>
                <w:lang w:val="kk-KZ"/>
              </w:rPr>
              <w:t>.</w:t>
            </w:r>
          </w:p>
        </w:tc>
      </w:tr>
    </w:tbl>
    <w:p w:rsidR="00983DDB" w:rsidRDefault="00983DDB" w:rsidP="00F003C1">
      <w:pPr>
        <w:spacing w:after="0" w:line="240" w:lineRule="auto"/>
        <w:jc w:val="both"/>
        <w:rPr>
          <w:rFonts w:ascii="Times New Roman" w:eastAsia="Times New Roman" w:hAnsi="Times New Roman" w:cs="Times New Roman"/>
          <w:sz w:val="28"/>
          <w:szCs w:val="28"/>
          <w:lang w:val="kk-KZ" w:eastAsia="ru-RU"/>
        </w:rPr>
      </w:pPr>
    </w:p>
    <w:p w:rsidR="00F003C1" w:rsidRDefault="00F003C1" w:rsidP="00F003C1">
      <w:pPr>
        <w:spacing w:after="0" w:line="240" w:lineRule="auto"/>
        <w:jc w:val="both"/>
        <w:rPr>
          <w:rFonts w:ascii="Times New Roman" w:eastAsia="Times New Roman" w:hAnsi="Times New Roman" w:cs="Times New Roman"/>
          <w:sz w:val="28"/>
          <w:szCs w:val="28"/>
          <w:lang w:val="kk-KZ" w:eastAsia="ru-RU"/>
        </w:rPr>
      </w:pPr>
      <w:r w:rsidRPr="008B448D">
        <w:rPr>
          <w:rFonts w:ascii="Times New Roman" w:eastAsia="Times New Roman" w:hAnsi="Times New Roman" w:cs="Times New Roman"/>
          <w:sz w:val="28"/>
          <w:szCs w:val="28"/>
          <w:lang w:val="kk-KZ" w:eastAsia="ru-RU"/>
        </w:rPr>
        <w:t xml:space="preserve">          Дүниенің ғылыми бейнесінің А.О. Карн</w:t>
      </w:r>
      <w:r>
        <w:rPr>
          <w:rFonts w:ascii="Times New Roman" w:eastAsia="Times New Roman" w:hAnsi="Times New Roman" w:cs="Times New Roman"/>
          <w:sz w:val="28"/>
          <w:szCs w:val="28"/>
          <w:lang w:val="kk-KZ" w:eastAsia="ru-RU"/>
        </w:rPr>
        <w:t xml:space="preserve">илов ұсынған негізгі белгілеріне назар аударайық. Ғалым анықтаған бірінші белгі дүниенің ғылыми бейнесінің динамикалық сипатын анықтайды. Дүниенің ғылыми бейнесі бір орнында тұрмайды, өйткені ғылымның дамуы адамның танымдық іс-әрекетімен тығыз байланысты. Адам өзін қоршаған дүниені танып-білу арқылы оны игереді, одан өзіне қажетті заттарды жасайды, адам танымы тереңдеген сайын ғылым алға басады. Бұл туралы Б. Қалиев ғылым мен танымға динамикалық сипат тән екенін атап көрсетеді. Адам танымы өскен сайын ғылым да дамиды, бұрынғы заңдар, идеялар, ұстанымдар жаңарып, толығып отырады </w:t>
      </w:r>
      <w:r w:rsidRPr="00674C67">
        <w:rPr>
          <w:rFonts w:ascii="Times New Roman" w:eastAsia="Times New Roman" w:hAnsi="Times New Roman" w:cs="Times New Roman"/>
          <w:sz w:val="28"/>
          <w:szCs w:val="28"/>
          <w:lang w:val="kk-KZ" w:eastAsia="ru-RU"/>
        </w:rPr>
        <w:t>[</w:t>
      </w:r>
      <w:r w:rsidR="00186C2D">
        <w:rPr>
          <w:rFonts w:ascii="Times New Roman" w:eastAsia="Times New Roman" w:hAnsi="Times New Roman" w:cs="Times New Roman"/>
          <w:sz w:val="28"/>
          <w:szCs w:val="28"/>
          <w:lang w:val="kk-KZ" w:eastAsia="ru-RU"/>
        </w:rPr>
        <w:t>73</w:t>
      </w:r>
      <w:r>
        <w:rPr>
          <w:rFonts w:ascii="Times New Roman" w:eastAsia="Times New Roman" w:hAnsi="Times New Roman" w:cs="Times New Roman"/>
          <w:sz w:val="28"/>
          <w:szCs w:val="28"/>
          <w:lang w:val="kk-KZ" w:eastAsia="ru-RU"/>
        </w:rPr>
        <w:t>, б. 176</w:t>
      </w:r>
      <w:r w:rsidRPr="00674C6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А.О. Корнилов ұсынған екінші белгі дүниенің ғылыми бейнесі концептуалдық бейненің бір бөлігі, яғни белгілі бір ғылым саласы бойынша ғалымдар таныған бейне дегенді білдіреді. Ғылымды тану – сан салалы, әрі күрделі құбылыс. Бұл ойымызды ғалым Б. Қалиевтің мына пікірі дәлелдей түседі: Бейненің қай түрі болса да, дүниені асбсолютті түрде дәлме дәл бейнелеп бере алмайды. Өйткені, дүниенің шынайы сырын түгел тану және оны дәл білу мүмкін емес. Себебі, дүниенің сыры сан қырлы және қат-қабат. Олар адамның көзі мен ойы (көкірек көзі) жете алмайтын тереңде жатуы мүмкін </w:t>
      </w:r>
      <w:r w:rsidRPr="00674C67">
        <w:rPr>
          <w:rFonts w:ascii="Times New Roman" w:eastAsia="Times New Roman" w:hAnsi="Times New Roman" w:cs="Times New Roman"/>
          <w:sz w:val="28"/>
          <w:szCs w:val="28"/>
          <w:lang w:val="kk-KZ" w:eastAsia="ru-RU"/>
        </w:rPr>
        <w:t>[</w:t>
      </w:r>
      <w:r w:rsidR="00186C2D">
        <w:rPr>
          <w:rFonts w:ascii="Times New Roman" w:eastAsia="Times New Roman" w:hAnsi="Times New Roman" w:cs="Times New Roman"/>
          <w:sz w:val="28"/>
          <w:szCs w:val="28"/>
          <w:lang w:val="kk-KZ" w:eastAsia="ru-RU"/>
        </w:rPr>
        <w:t>73</w:t>
      </w:r>
      <w:r>
        <w:rPr>
          <w:rFonts w:ascii="Times New Roman" w:eastAsia="Times New Roman" w:hAnsi="Times New Roman" w:cs="Times New Roman"/>
          <w:sz w:val="28"/>
          <w:szCs w:val="28"/>
          <w:lang w:val="kk-KZ" w:eastAsia="ru-RU"/>
        </w:rPr>
        <w:t>, б. 179</w:t>
      </w:r>
      <w:r w:rsidRPr="00674C6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F003C1" w:rsidRPr="00CB4970" w:rsidRDefault="00F003C1" w:rsidP="00F003C1">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А.О. Корнилов анықтаған үшінші және төртінші белгілерге қатысты ойлануды қажет ететін мәселелер бар. Біріншіден, ғалымның ұсынған үшінші және төртінші белгісі бір-біріне қайшылық туғызып тұр. Мәселен, ғалымның пікірінше, үшінші белгі дүниенің тілдік бейнесі барлық ұлттарға ортақ, ол субъективті көзқарасқа, ұлттың тіліне, тарихына, мәдениетіне тәуелді емес деп сипатталады, ал төртінші белгі </w:t>
      </w:r>
      <w:r w:rsidRPr="00FB139B">
        <w:rPr>
          <w:rStyle w:val="ezkurwreuab5ozgtqnkl"/>
          <w:rFonts w:ascii="Times New Roman" w:hAnsi="Times New Roman" w:cs="Times New Roman"/>
          <w:sz w:val="28"/>
          <w:szCs w:val="28"/>
          <w:lang w:val="kk-KZ"/>
        </w:rPr>
        <w:t>әр</w:t>
      </w:r>
      <w:r w:rsidRPr="00FB139B">
        <w:rPr>
          <w:rFonts w:ascii="Times New Roman" w:hAnsi="Times New Roman" w:cs="Times New Roman"/>
          <w:sz w:val="28"/>
          <w:szCs w:val="28"/>
          <w:lang w:val="kk-KZ"/>
        </w:rPr>
        <w:t xml:space="preserve"> </w:t>
      </w:r>
      <w:r w:rsidRPr="00FB139B">
        <w:rPr>
          <w:rStyle w:val="ezkurwreuab5ozgtqnkl"/>
          <w:rFonts w:ascii="Times New Roman" w:hAnsi="Times New Roman" w:cs="Times New Roman"/>
          <w:sz w:val="28"/>
          <w:szCs w:val="28"/>
          <w:lang w:val="kk-KZ"/>
        </w:rPr>
        <w:t>ұлттық</w:t>
      </w:r>
      <w:r w:rsidRPr="00FB139B">
        <w:rPr>
          <w:rFonts w:ascii="Times New Roman" w:hAnsi="Times New Roman" w:cs="Times New Roman"/>
          <w:sz w:val="28"/>
          <w:szCs w:val="28"/>
          <w:lang w:val="kk-KZ"/>
        </w:rPr>
        <w:t xml:space="preserve"> </w:t>
      </w:r>
      <w:r w:rsidRPr="00FB139B">
        <w:rPr>
          <w:rStyle w:val="ezkurwreuab5ozgtqnkl"/>
          <w:rFonts w:ascii="Times New Roman" w:hAnsi="Times New Roman" w:cs="Times New Roman"/>
          <w:sz w:val="28"/>
          <w:szCs w:val="28"/>
          <w:lang w:val="kk-KZ"/>
        </w:rPr>
        <w:t>тілде</w:t>
      </w:r>
      <w:r w:rsidRPr="00FB139B">
        <w:rPr>
          <w:rFonts w:ascii="Times New Roman" w:hAnsi="Times New Roman" w:cs="Times New Roman"/>
          <w:sz w:val="28"/>
          <w:szCs w:val="28"/>
          <w:lang w:val="kk-KZ"/>
        </w:rPr>
        <w:t xml:space="preserve"> </w:t>
      </w:r>
      <w:r w:rsidRPr="00FB139B">
        <w:rPr>
          <w:rStyle w:val="ezkurwreuab5ozgtqnkl"/>
          <w:rFonts w:ascii="Times New Roman" w:hAnsi="Times New Roman" w:cs="Times New Roman"/>
          <w:sz w:val="28"/>
          <w:szCs w:val="28"/>
          <w:lang w:val="kk-KZ"/>
        </w:rPr>
        <w:t>өзіндік терминологияны</w:t>
      </w:r>
      <w:r w:rsidRPr="00FB139B">
        <w:rPr>
          <w:rFonts w:ascii="Times New Roman" w:hAnsi="Times New Roman" w:cs="Times New Roman"/>
          <w:sz w:val="28"/>
          <w:szCs w:val="28"/>
          <w:lang w:val="kk-KZ"/>
        </w:rPr>
        <w:t xml:space="preserve"> </w:t>
      </w:r>
      <w:r w:rsidRPr="00FB139B">
        <w:rPr>
          <w:rStyle w:val="ezkurwreuab5ozgtqnkl"/>
          <w:rFonts w:ascii="Times New Roman" w:hAnsi="Times New Roman" w:cs="Times New Roman"/>
          <w:sz w:val="28"/>
          <w:szCs w:val="28"/>
          <w:lang w:val="kk-KZ"/>
        </w:rPr>
        <w:t>қалыптастыру</w:t>
      </w:r>
      <w:r w:rsidRPr="00FB139B">
        <w:rPr>
          <w:rFonts w:ascii="Times New Roman" w:hAnsi="Times New Roman" w:cs="Times New Roman"/>
          <w:sz w:val="28"/>
          <w:szCs w:val="28"/>
          <w:lang w:val="kk-KZ"/>
        </w:rPr>
        <w:t xml:space="preserve"> </w:t>
      </w:r>
      <w:r w:rsidRPr="00FB139B">
        <w:rPr>
          <w:rStyle w:val="ezkurwreuab5ozgtqnkl"/>
          <w:rFonts w:ascii="Times New Roman" w:hAnsi="Times New Roman" w:cs="Times New Roman"/>
          <w:sz w:val="28"/>
          <w:szCs w:val="28"/>
          <w:lang w:val="kk-KZ"/>
        </w:rPr>
        <w:t>арқылы</w:t>
      </w:r>
      <w:r w:rsidRPr="00FB139B">
        <w:rPr>
          <w:rFonts w:ascii="Times New Roman" w:hAnsi="Times New Roman" w:cs="Times New Roman"/>
          <w:sz w:val="28"/>
          <w:szCs w:val="28"/>
          <w:lang w:val="kk-KZ"/>
        </w:rPr>
        <w:t xml:space="preserve"> ұлттық </w:t>
      </w:r>
      <w:r w:rsidRPr="00FB139B">
        <w:rPr>
          <w:rStyle w:val="ezkurwreuab5ozgtqnkl"/>
          <w:rFonts w:ascii="Times New Roman" w:hAnsi="Times New Roman" w:cs="Times New Roman"/>
          <w:sz w:val="28"/>
          <w:szCs w:val="28"/>
          <w:lang w:val="kk-KZ"/>
        </w:rPr>
        <w:t>бірегейлікке қол жеткізеді</w:t>
      </w:r>
      <w:r>
        <w:rPr>
          <w:rStyle w:val="ezkurwreuab5ozgtqnkl"/>
          <w:rFonts w:ascii="Times New Roman" w:hAnsi="Times New Roman" w:cs="Times New Roman"/>
          <w:sz w:val="28"/>
          <w:szCs w:val="28"/>
          <w:lang w:val="kk-KZ"/>
        </w:rPr>
        <w:t xml:space="preserve"> және дүниенің ғылыми бейнесінің ішкі мазмұны өзгермейді, тек сыртқы тілдік формасы ұлттық сипат </w:t>
      </w:r>
      <w:r w:rsidRPr="00366939">
        <w:rPr>
          <w:rStyle w:val="ezkurwreuab5ozgtqnkl"/>
          <w:rFonts w:ascii="Times New Roman" w:hAnsi="Times New Roman" w:cs="Times New Roman"/>
          <w:sz w:val="28"/>
          <w:szCs w:val="28"/>
          <w:lang w:val="kk-KZ"/>
        </w:rPr>
        <w:t xml:space="preserve">алады және сол ұлттың қажеттілігіне бейімделеді деп анықталады. </w:t>
      </w:r>
      <w:r>
        <w:rPr>
          <w:rStyle w:val="ezkurwreuab5ozgtqnkl"/>
          <w:rFonts w:ascii="Times New Roman" w:hAnsi="Times New Roman" w:cs="Times New Roman"/>
          <w:sz w:val="28"/>
          <w:szCs w:val="28"/>
          <w:lang w:val="kk-KZ"/>
        </w:rPr>
        <w:t xml:space="preserve">Пікір қайшылығы «дүниенің ғылыми бейнесіне тарих, мәдениет, діл, дін т.б. әсер етпейді, ол барлық халықтарда бірдей болады» деген тұжырым мен «ұлттық тілде өзіндік терминология қалыптасады, бірақ ол терминнің ішкі мазмұнын өзгертпейді» деген тұжырымдардан көрінеді. Егер дүниенің ғылыми бейнесінің бірлігі термин барлық халықтарға ортақ болса, онда ұлттық-мәдени ерекшелік қайдан болады деген сұрақ туындайды. Зерттеушінің жоғарыда талданған пікірі </w:t>
      </w:r>
      <w:r>
        <w:rPr>
          <w:rStyle w:val="ezkurwreuab5ozgtqnkl"/>
          <w:rFonts w:ascii="Times New Roman" w:hAnsi="Times New Roman" w:cs="Times New Roman"/>
          <w:sz w:val="28"/>
          <w:szCs w:val="28"/>
          <w:lang w:val="kk-KZ"/>
        </w:rPr>
        <w:lastRenderedPageBreak/>
        <w:t xml:space="preserve">нақты ғылымдардың атаулар жүйелері бойынша жасалғаны анық көрінеді, дегенмен жаратылыстану ғылымдарына зер салатын болсақ, ұлттық-мәдени ерекшелік терминнің ішкі мазмұнынан да байқалады. </w:t>
      </w:r>
      <w:r w:rsidRPr="001B37D5">
        <w:rPr>
          <w:rFonts w:ascii="Times New Roman" w:hAnsi="Times New Roman" w:cs="Times New Roman"/>
          <w:sz w:val="28"/>
          <w:szCs w:val="28"/>
          <w:lang w:val="kk-KZ"/>
        </w:rPr>
        <w:t>Бұл ойымызды С.П. Хижняктың м</w:t>
      </w:r>
      <w:r>
        <w:rPr>
          <w:rFonts w:ascii="Times New Roman" w:hAnsi="Times New Roman" w:cs="Times New Roman"/>
          <w:sz w:val="28"/>
          <w:szCs w:val="28"/>
          <w:lang w:val="kk-KZ"/>
        </w:rPr>
        <w:t xml:space="preserve">ына пікірлері нақталай түседі: «Кез келген ғылымдағы қандай да бір жаңалықты белгілі бір ұлт өкілі ашады, демек жаңа идея ұлттық тіл негізінде жасалады, содан кейін әлемге таратылады, жалпыадамзаттық игілікке айналады. Тіпті кейде ұзақ жылдар бір ұлт шеңберінде дамитын жағдайлары да кездеседі» </w:t>
      </w:r>
      <w:r w:rsidRPr="001B37D5">
        <w:rPr>
          <w:rFonts w:ascii="Times New Roman" w:hAnsi="Times New Roman" w:cs="Times New Roman"/>
          <w:sz w:val="28"/>
          <w:szCs w:val="28"/>
          <w:lang w:val="kk-KZ"/>
        </w:rPr>
        <w:t>[</w:t>
      </w:r>
      <w:r w:rsidR="001F55DB">
        <w:rPr>
          <w:rFonts w:ascii="Times New Roman" w:hAnsi="Times New Roman" w:cs="Times New Roman"/>
          <w:sz w:val="28"/>
          <w:szCs w:val="28"/>
          <w:lang w:val="kk-KZ"/>
        </w:rPr>
        <w:t>82</w:t>
      </w:r>
      <w:r w:rsidRPr="001B37D5">
        <w:rPr>
          <w:rFonts w:ascii="Times New Roman" w:hAnsi="Times New Roman" w:cs="Times New Roman"/>
          <w:sz w:val="28"/>
          <w:szCs w:val="28"/>
          <w:lang w:val="kk-KZ"/>
        </w:rPr>
        <w:t xml:space="preserve">, с. 44]. Осындай тұжырымды отандық зерттеушілер С.С. Исакова, А.К. Картаева, К.Е. Есенованың «Дүниенің ғылыми бейнесінде ұлттық-мәдени ерекшеліктің сипатталуы» зерттеуінде </w:t>
      </w:r>
      <w:r>
        <w:rPr>
          <w:rFonts w:ascii="Times New Roman" w:hAnsi="Times New Roman" w:cs="Times New Roman"/>
          <w:sz w:val="28"/>
          <w:szCs w:val="28"/>
          <w:lang w:val="kk-KZ"/>
        </w:rPr>
        <w:t>құрылысы әртүрлі үш тіл материалы бойынша ежелгі заң терминдеріндегі ұлттық-мәдени өзгешелікті анықтайды.</w:t>
      </w:r>
      <w:r w:rsidRPr="001B37D5">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Зерттеушілердің пікірі бойынша кез келген елдің тарихи даму ерекшелігіне байланысты оның құқықтық жүйесі де дамиды. Адамның өркениетке ұмтылысы қоғамдық қатынастарды, олардың құқықтық нормаларын қалыптастыруды қажет етті. Әр мемлекет өзінің даму деңгейіне байланысты экономикалық, саяси, тарихи, мәдени, әлеуметтік</w:t>
      </w:r>
      <w:r w:rsidRPr="001B37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ерекшеліктерімен сипатталады </w:t>
      </w:r>
      <w:r w:rsidRPr="001B37D5">
        <w:rPr>
          <w:rFonts w:ascii="Times New Roman" w:hAnsi="Times New Roman" w:cs="Times New Roman"/>
          <w:sz w:val="28"/>
          <w:szCs w:val="28"/>
          <w:lang w:val="kk-KZ"/>
        </w:rPr>
        <w:t>[</w:t>
      </w:r>
      <w:r w:rsidR="001F55DB">
        <w:rPr>
          <w:rFonts w:ascii="Times New Roman" w:hAnsi="Times New Roman" w:cs="Times New Roman"/>
          <w:sz w:val="28"/>
          <w:szCs w:val="28"/>
          <w:lang w:val="kk-KZ"/>
        </w:rPr>
        <w:t>83,</w:t>
      </w:r>
      <w:r w:rsidRPr="001B37D5">
        <w:rPr>
          <w:rFonts w:ascii="Times New Roman" w:hAnsi="Times New Roman" w:cs="Times New Roman"/>
          <w:sz w:val="28"/>
          <w:szCs w:val="28"/>
          <w:lang w:val="kk-KZ"/>
        </w:rPr>
        <w:t xml:space="preserve"> б. 94].</w:t>
      </w:r>
    </w:p>
    <w:p w:rsidR="00F003C1" w:rsidRDefault="00F003C1" w:rsidP="001F55DB">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Дүниенің тілдік бейнесі мен ғылыми бейнесі адам санасында қоршаған дүниені бейнелеудің екі түрлі, бірақ өзара байланысты тәсілі болып саналады.  </w:t>
      </w:r>
    </w:p>
    <w:p w:rsidR="00F003C1" w:rsidRDefault="00F003C1" w:rsidP="001F55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Дүниенің тілдік бейнесі – тілде бекітілген дүние туралы білімдер жүйесі. Ол тіл сөйлермендерінің тарихи және мәдени тәжірибесі нәтижесінде қалыптасады. Дүниенің ғылыми бейнесі – дүние туралы ғылыми фактілерге, заңдар мен теорияларға негізделген, жүйеленген түсініктер. Дүниенің тілдік бейнесі мен ғылыми бейнесінің</w:t>
      </w:r>
      <w:r w:rsidR="002C619F">
        <w:rPr>
          <w:rFonts w:ascii="Times New Roman" w:hAnsi="Times New Roman" w:cs="Times New Roman"/>
          <w:sz w:val="28"/>
          <w:szCs w:val="28"/>
          <w:lang w:val="kk-KZ"/>
        </w:rPr>
        <w:t xml:space="preserve"> айырмашылығын кестеде (кесте 10</w:t>
      </w:r>
      <w:r>
        <w:rPr>
          <w:rFonts w:ascii="Times New Roman" w:hAnsi="Times New Roman" w:cs="Times New Roman"/>
          <w:sz w:val="28"/>
          <w:szCs w:val="28"/>
          <w:lang w:val="kk-KZ"/>
        </w:rPr>
        <w:t>) көрсетеміз.</w:t>
      </w:r>
    </w:p>
    <w:p w:rsidR="00983DDB" w:rsidRDefault="00983DDB" w:rsidP="001F55DB">
      <w:pPr>
        <w:spacing w:after="0" w:line="240" w:lineRule="auto"/>
        <w:jc w:val="both"/>
        <w:rPr>
          <w:rFonts w:ascii="Times New Roman" w:hAnsi="Times New Roman" w:cs="Times New Roman"/>
          <w:sz w:val="28"/>
          <w:szCs w:val="28"/>
          <w:lang w:val="kk-KZ"/>
        </w:rPr>
      </w:pPr>
    </w:p>
    <w:p w:rsidR="00983DDB" w:rsidRDefault="002C619F" w:rsidP="00983DD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Кесте 10</w:t>
      </w:r>
      <w:r w:rsidR="00983DDB">
        <w:rPr>
          <w:rFonts w:ascii="Times New Roman" w:hAnsi="Times New Roman" w:cs="Times New Roman"/>
          <w:sz w:val="28"/>
          <w:szCs w:val="28"/>
          <w:lang w:val="kk-KZ"/>
        </w:rPr>
        <w:t xml:space="preserve"> </w:t>
      </w:r>
      <w:r>
        <w:rPr>
          <w:sz w:val="28"/>
          <w:szCs w:val="28"/>
          <w:lang w:val="kk-KZ"/>
        </w:rPr>
        <w:t>–</w:t>
      </w:r>
      <w:r w:rsidR="00983DDB">
        <w:rPr>
          <w:rFonts w:ascii="Times New Roman" w:hAnsi="Times New Roman" w:cs="Times New Roman"/>
          <w:sz w:val="28"/>
          <w:szCs w:val="28"/>
          <w:lang w:val="kk-KZ"/>
        </w:rPr>
        <w:t xml:space="preserve"> Дүниенің тілдік бейнесі мен ғылыми бейнесінің айырмашылығы</w:t>
      </w:r>
    </w:p>
    <w:p w:rsidR="00983DDB" w:rsidRDefault="00983DDB" w:rsidP="001F55DB">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3209"/>
        <w:gridCol w:w="3209"/>
        <w:gridCol w:w="3210"/>
      </w:tblGrid>
      <w:tr w:rsidR="00F003C1" w:rsidTr="00F003C1">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Өлшем-шарттары</w:t>
            </w:r>
          </w:p>
        </w:tc>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Дүниенің тілдік бейнесі</w:t>
            </w:r>
          </w:p>
        </w:tc>
        <w:tc>
          <w:tcPr>
            <w:tcW w:w="3210"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Дүниенің ғылыми бейнесі</w:t>
            </w:r>
          </w:p>
        </w:tc>
      </w:tr>
      <w:tr w:rsidR="00F003C1" w:rsidTr="00F003C1">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Негізі</w:t>
            </w:r>
          </w:p>
        </w:tc>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Қарапайым тәжірибе, әдет-ғұрып, мәдениет</w:t>
            </w:r>
          </w:p>
        </w:tc>
        <w:tc>
          <w:tcPr>
            <w:tcW w:w="3210"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Логика, эксперимент, дәлел</w:t>
            </w:r>
          </w:p>
        </w:tc>
      </w:tr>
      <w:tr w:rsidR="00F003C1" w:rsidTr="00F003C1">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Білім көзі</w:t>
            </w:r>
          </w:p>
        </w:tc>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Тіл, халық даналығы, миф</w:t>
            </w:r>
          </w:p>
        </w:tc>
        <w:tc>
          <w:tcPr>
            <w:tcW w:w="3210"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Ғылыми зерттеу, теория және практика</w:t>
            </w:r>
          </w:p>
        </w:tc>
      </w:tr>
      <w:tr w:rsidR="00F003C1" w:rsidTr="00F003C1">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Өзгермелілік</w:t>
            </w:r>
          </w:p>
        </w:tc>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Баяу өзгереді</w:t>
            </w:r>
          </w:p>
        </w:tc>
        <w:tc>
          <w:tcPr>
            <w:tcW w:w="3210"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Жылдам дамиды</w:t>
            </w:r>
          </w:p>
        </w:tc>
      </w:tr>
      <w:tr w:rsidR="00F003C1" w:rsidTr="00F003C1">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Қолданыс аясы</w:t>
            </w:r>
          </w:p>
        </w:tc>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Қарапайым сана, күнделікті қарым-қатынас</w:t>
            </w:r>
          </w:p>
        </w:tc>
        <w:tc>
          <w:tcPr>
            <w:tcW w:w="3210"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Ғылыми орта, кәсіп саласы</w:t>
            </w:r>
          </w:p>
        </w:tc>
      </w:tr>
      <w:tr w:rsidR="00F003C1" w:rsidTr="00F003C1">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Шынайылық деңгейі</w:t>
            </w:r>
          </w:p>
        </w:tc>
        <w:tc>
          <w:tcPr>
            <w:tcW w:w="3209"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Субъективті және мифологиялық сипат тән</w:t>
            </w:r>
          </w:p>
        </w:tc>
        <w:tc>
          <w:tcPr>
            <w:tcW w:w="3210"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Шынайы фактілерге сүйенеді</w:t>
            </w:r>
          </w:p>
        </w:tc>
      </w:tr>
    </w:tbl>
    <w:p w:rsidR="00DD3900" w:rsidRDefault="00DD3900" w:rsidP="00DD3900">
      <w:pPr>
        <w:spacing w:after="0"/>
        <w:jc w:val="both"/>
        <w:rPr>
          <w:rFonts w:ascii="Times New Roman" w:hAnsi="Times New Roman" w:cs="Times New Roman"/>
          <w:sz w:val="28"/>
          <w:szCs w:val="28"/>
          <w:lang w:val="kk-KZ"/>
        </w:rPr>
      </w:pPr>
    </w:p>
    <w:p w:rsidR="00F003C1" w:rsidRDefault="00F003C1" w:rsidP="002C619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Дүниенің тілдік бейнесі мен ғылыми бейнесінің өзара байланысын төмендегі </w:t>
      </w:r>
      <w:r w:rsidR="002C619F">
        <w:rPr>
          <w:rFonts w:ascii="Times New Roman" w:eastAsia="Times New Roman" w:hAnsi="Times New Roman" w:cs="Times New Roman"/>
          <w:sz w:val="28"/>
          <w:szCs w:val="28"/>
          <w:lang w:val="kk-KZ" w:eastAsia="ru-RU"/>
        </w:rPr>
        <w:t>кестеде</w:t>
      </w:r>
      <w:r>
        <w:rPr>
          <w:rFonts w:ascii="Times New Roman" w:eastAsia="Times New Roman" w:hAnsi="Times New Roman" w:cs="Times New Roman"/>
          <w:sz w:val="28"/>
          <w:szCs w:val="28"/>
          <w:lang w:val="kk-KZ" w:eastAsia="ru-RU"/>
        </w:rPr>
        <w:t xml:space="preserve"> (</w:t>
      </w:r>
      <w:r w:rsidR="002C619F">
        <w:rPr>
          <w:rFonts w:ascii="Times New Roman" w:eastAsia="Times New Roman" w:hAnsi="Times New Roman" w:cs="Times New Roman"/>
          <w:sz w:val="28"/>
          <w:szCs w:val="28"/>
          <w:lang w:val="kk-KZ" w:eastAsia="ru-RU"/>
        </w:rPr>
        <w:t>кесте 11</w:t>
      </w:r>
      <w:r>
        <w:rPr>
          <w:rFonts w:ascii="Times New Roman" w:eastAsia="Times New Roman" w:hAnsi="Times New Roman" w:cs="Times New Roman"/>
          <w:sz w:val="28"/>
          <w:szCs w:val="28"/>
          <w:lang w:val="kk-KZ" w:eastAsia="ru-RU"/>
        </w:rPr>
        <w:t>) ұсынамыз.</w:t>
      </w:r>
    </w:p>
    <w:p w:rsidR="002C619F" w:rsidRDefault="002C619F" w:rsidP="002C619F">
      <w:pPr>
        <w:spacing w:after="0" w:line="240" w:lineRule="auto"/>
        <w:jc w:val="both"/>
        <w:rPr>
          <w:rFonts w:ascii="Times New Roman" w:eastAsia="Times New Roman" w:hAnsi="Times New Roman" w:cs="Times New Roman"/>
          <w:sz w:val="28"/>
          <w:szCs w:val="28"/>
          <w:lang w:val="kk-KZ" w:eastAsia="ru-RU"/>
        </w:rPr>
      </w:pPr>
    </w:p>
    <w:p w:rsidR="00492EFF" w:rsidRDefault="00492EFF" w:rsidP="002C619F">
      <w:pPr>
        <w:spacing w:after="0" w:line="240" w:lineRule="auto"/>
        <w:jc w:val="both"/>
        <w:rPr>
          <w:rFonts w:ascii="Times New Roman" w:eastAsia="Times New Roman" w:hAnsi="Times New Roman" w:cs="Times New Roman"/>
          <w:sz w:val="28"/>
          <w:szCs w:val="28"/>
          <w:lang w:val="kk-KZ" w:eastAsia="ru-RU"/>
        </w:rPr>
      </w:pPr>
    </w:p>
    <w:p w:rsidR="00492EFF" w:rsidRDefault="00492EFF" w:rsidP="002C619F">
      <w:pPr>
        <w:spacing w:after="0" w:line="240" w:lineRule="auto"/>
        <w:jc w:val="both"/>
        <w:rPr>
          <w:rFonts w:ascii="Times New Roman" w:eastAsia="Times New Roman" w:hAnsi="Times New Roman" w:cs="Times New Roman"/>
          <w:sz w:val="28"/>
          <w:szCs w:val="28"/>
          <w:lang w:val="kk-KZ" w:eastAsia="ru-RU"/>
        </w:rPr>
      </w:pPr>
    </w:p>
    <w:p w:rsidR="00492EFF" w:rsidRDefault="00492EFF" w:rsidP="002C619F">
      <w:pPr>
        <w:spacing w:after="0" w:line="240" w:lineRule="auto"/>
        <w:jc w:val="both"/>
        <w:rPr>
          <w:rFonts w:ascii="Times New Roman" w:eastAsia="Times New Roman" w:hAnsi="Times New Roman" w:cs="Times New Roman"/>
          <w:sz w:val="28"/>
          <w:szCs w:val="28"/>
          <w:lang w:val="kk-KZ" w:eastAsia="ru-RU"/>
        </w:rPr>
      </w:pPr>
    </w:p>
    <w:p w:rsidR="00492EFF" w:rsidRDefault="00492EFF" w:rsidP="002C619F">
      <w:pPr>
        <w:spacing w:after="0" w:line="240" w:lineRule="auto"/>
        <w:jc w:val="both"/>
        <w:rPr>
          <w:rFonts w:ascii="Times New Roman" w:eastAsia="Times New Roman" w:hAnsi="Times New Roman" w:cs="Times New Roman"/>
          <w:sz w:val="28"/>
          <w:szCs w:val="28"/>
          <w:lang w:val="kk-KZ" w:eastAsia="ru-RU"/>
        </w:rPr>
      </w:pPr>
    </w:p>
    <w:p w:rsidR="00492EFF" w:rsidRDefault="00492EFF" w:rsidP="002C619F">
      <w:pPr>
        <w:spacing w:after="0" w:line="240" w:lineRule="auto"/>
        <w:jc w:val="both"/>
        <w:rPr>
          <w:rFonts w:ascii="Times New Roman" w:eastAsia="Times New Roman" w:hAnsi="Times New Roman" w:cs="Times New Roman"/>
          <w:sz w:val="28"/>
          <w:szCs w:val="28"/>
          <w:lang w:val="kk-KZ" w:eastAsia="ru-RU"/>
        </w:rPr>
      </w:pPr>
    </w:p>
    <w:p w:rsidR="002C619F" w:rsidRDefault="002C619F" w:rsidP="002C619F">
      <w:pPr>
        <w:pStyle w:val="ad"/>
        <w:spacing w:before="0" w:beforeAutospacing="0" w:after="0" w:afterAutospacing="0"/>
        <w:rPr>
          <w:sz w:val="28"/>
          <w:szCs w:val="28"/>
          <w:lang w:val="kk-KZ"/>
        </w:rPr>
      </w:pPr>
      <w:r>
        <w:rPr>
          <w:sz w:val="28"/>
          <w:szCs w:val="28"/>
          <w:lang w:val="kk-KZ"/>
        </w:rPr>
        <w:lastRenderedPageBreak/>
        <w:t>Кесте 11  – Дүниенің тілдік бейнесі мен ғылыми бейнесінің өзара байланыс</w:t>
      </w:r>
    </w:p>
    <w:p w:rsidR="002C619F" w:rsidRDefault="002C619F" w:rsidP="002C619F">
      <w:pPr>
        <w:spacing w:after="0" w:line="240" w:lineRule="auto"/>
        <w:jc w:val="both"/>
        <w:rPr>
          <w:rFonts w:ascii="Times New Roman" w:eastAsia="Times New Roman" w:hAnsi="Times New Roman" w:cs="Times New Roman"/>
          <w:sz w:val="28"/>
          <w:szCs w:val="28"/>
          <w:lang w:val="kk-KZ" w:eastAsia="ru-RU"/>
        </w:rPr>
      </w:pPr>
    </w:p>
    <w:tbl>
      <w:tblPr>
        <w:tblStyle w:val="a3"/>
        <w:tblW w:w="0" w:type="auto"/>
        <w:tblLook w:val="04A0" w:firstRow="1" w:lastRow="0" w:firstColumn="1" w:lastColumn="0" w:noHBand="0" w:noVBand="1"/>
      </w:tblPr>
      <w:tblGrid>
        <w:gridCol w:w="4531"/>
        <w:gridCol w:w="5097"/>
      </w:tblGrid>
      <w:tr w:rsidR="002C619F" w:rsidRPr="00492EFF" w:rsidTr="00492EFF">
        <w:tc>
          <w:tcPr>
            <w:tcW w:w="4531" w:type="dxa"/>
          </w:tcPr>
          <w:p w:rsidR="002C619F" w:rsidRPr="00492EFF" w:rsidRDefault="002C619F" w:rsidP="002C619F">
            <w:pPr>
              <w:spacing w:before="100" w:beforeAutospacing="1" w:after="100" w:afterAutospacing="1"/>
              <w:jc w:val="center"/>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Өзара байланыс сипаты</w:t>
            </w:r>
          </w:p>
        </w:tc>
        <w:tc>
          <w:tcPr>
            <w:tcW w:w="5097" w:type="dxa"/>
          </w:tcPr>
          <w:p w:rsidR="002C619F" w:rsidRPr="00492EFF" w:rsidRDefault="002C619F" w:rsidP="002C619F">
            <w:pPr>
              <w:spacing w:before="100" w:beforeAutospacing="1" w:after="100" w:afterAutospacing="1"/>
              <w:jc w:val="center"/>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Мысалы</w:t>
            </w:r>
          </w:p>
        </w:tc>
      </w:tr>
      <w:tr w:rsidR="002C619F" w:rsidRPr="00DF0AA9" w:rsidTr="00492EFF">
        <w:tc>
          <w:tcPr>
            <w:tcW w:w="4531" w:type="dxa"/>
          </w:tcPr>
          <w:p w:rsidR="002C619F" w:rsidRPr="00492EFF" w:rsidRDefault="002C619F" w:rsidP="002C619F">
            <w:pPr>
              <w:spacing w:before="100" w:beforeAutospacing="1" w:after="100" w:afterAutospacing="1"/>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Дүниенің ғылыми бейнесі тіл арқылы көрініс табады. Ғылым шынайылыққа ұмтылғанымен, ол білімді тілде бекітілген терминдер, символдар, таңбалар, метафоралар арқылы жеткізеді.</w:t>
            </w:r>
          </w:p>
        </w:tc>
        <w:tc>
          <w:tcPr>
            <w:tcW w:w="5097" w:type="dxa"/>
          </w:tcPr>
          <w:p w:rsidR="002C619F" w:rsidRPr="00492EFF" w:rsidRDefault="002C619F" w:rsidP="002C619F">
            <w:pPr>
              <w:spacing w:before="100" w:beforeAutospacing="1" w:after="100" w:afterAutospacing="1"/>
              <w:jc w:val="both"/>
              <w:rPr>
                <w:rFonts w:ascii="Times New Roman" w:hAnsi="Times New Roman" w:cs="Times New Roman"/>
                <w:bCs/>
                <w:sz w:val="26"/>
                <w:szCs w:val="26"/>
                <w:shd w:val="clear" w:color="auto" w:fill="FFFFFF"/>
                <w:lang w:val="kk-KZ"/>
              </w:rPr>
            </w:pPr>
            <w:r w:rsidRPr="00492EFF">
              <w:rPr>
                <w:rFonts w:ascii="Times New Roman" w:hAnsi="Times New Roman" w:cs="Times New Roman"/>
                <w:sz w:val="26"/>
                <w:szCs w:val="26"/>
                <w:shd w:val="clear" w:color="auto" w:fill="FFFFFF"/>
                <w:lang w:val="kk-KZ"/>
              </w:rPr>
              <w:t>К</w:t>
            </w:r>
            <w:r w:rsidRPr="00492EFF">
              <w:rPr>
                <w:rFonts w:ascii="Times New Roman" w:hAnsi="Times New Roman" w:cs="Times New Roman"/>
                <w:bCs/>
                <w:sz w:val="26"/>
                <w:szCs w:val="26"/>
                <w:shd w:val="clear" w:color="auto" w:fill="FFFFFF"/>
                <w:lang w:val="kk-KZ"/>
              </w:rPr>
              <w:t>өз түбі</w:t>
            </w:r>
            <w:r w:rsidRPr="00492EFF">
              <w:rPr>
                <w:rFonts w:ascii="Times New Roman" w:hAnsi="Times New Roman" w:cs="Times New Roman"/>
                <w:sz w:val="26"/>
                <w:szCs w:val="26"/>
                <w:shd w:val="clear" w:color="auto" w:fill="FFFFFF"/>
                <w:lang w:val="kk-KZ"/>
              </w:rPr>
              <w:t>, к</w:t>
            </w:r>
            <w:r w:rsidRPr="00492EFF">
              <w:rPr>
                <w:rFonts w:ascii="Times New Roman" w:hAnsi="Times New Roman" w:cs="Times New Roman"/>
                <w:bCs/>
                <w:sz w:val="26"/>
                <w:szCs w:val="26"/>
                <w:shd w:val="clear" w:color="auto" w:fill="FFFFFF"/>
                <w:lang w:val="kk-KZ"/>
              </w:rPr>
              <w:t>өз алмасы</w:t>
            </w:r>
            <w:r w:rsidRPr="00492EFF">
              <w:rPr>
                <w:rFonts w:ascii="Times New Roman" w:hAnsi="Times New Roman" w:cs="Times New Roman"/>
                <w:sz w:val="26"/>
                <w:szCs w:val="26"/>
                <w:lang w:val="kk-KZ"/>
              </w:rPr>
              <w:t>, к</w:t>
            </w:r>
            <w:r w:rsidRPr="00492EFF">
              <w:rPr>
                <w:rFonts w:ascii="Times New Roman" w:hAnsi="Times New Roman" w:cs="Times New Roman"/>
                <w:bCs/>
                <w:sz w:val="26"/>
                <w:szCs w:val="26"/>
                <w:shd w:val="clear" w:color="auto" w:fill="FFFFFF"/>
                <w:lang w:val="kk-KZ"/>
              </w:rPr>
              <w:t>өз бұршағы, көзбұршақ қапшығы т.б.</w:t>
            </w:r>
          </w:p>
          <w:p w:rsidR="002C619F" w:rsidRPr="00492EFF" w:rsidRDefault="002C619F" w:rsidP="002C619F">
            <w:pPr>
              <w:spacing w:before="100" w:beforeAutospacing="1" w:after="100" w:afterAutospacing="1"/>
              <w:jc w:val="both"/>
              <w:rPr>
                <w:rFonts w:ascii="Times New Roman" w:eastAsia="Times New Roman" w:hAnsi="Times New Roman" w:cs="Times New Roman"/>
                <w:sz w:val="26"/>
                <w:szCs w:val="26"/>
                <w:lang w:val="kk-KZ"/>
              </w:rPr>
            </w:pPr>
            <w:r w:rsidRPr="00492EFF">
              <w:rPr>
                <w:rFonts w:ascii="Times New Roman" w:hAnsi="Times New Roman" w:cs="Times New Roman"/>
                <w:sz w:val="26"/>
                <w:szCs w:val="26"/>
                <w:lang w:val="en-US"/>
              </w:rPr>
              <w:t>H</w:t>
            </w:r>
            <w:r w:rsidRPr="00492EFF">
              <w:rPr>
                <w:rFonts w:ascii="Times New Roman" w:hAnsi="Times New Roman" w:cs="Times New Roman"/>
                <w:sz w:val="26"/>
                <w:szCs w:val="26"/>
                <w:lang w:val="kk-KZ"/>
              </w:rPr>
              <w:t>eavy eye, ndritic keratitis, pink eye, pindle cell.</w:t>
            </w:r>
          </w:p>
        </w:tc>
      </w:tr>
      <w:tr w:rsidR="002C619F" w:rsidRPr="00DF0AA9" w:rsidTr="00492EFF">
        <w:tc>
          <w:tcPr>
            <w:tcW w:w="4531" w:type="dxa"/>
          </w:tcPr>
          <w:p w:rsidR="002C619F" w:rsidRPr="00492EFF" w:rsidRDefault="002C619F" w:rsidP="002C619F">
            <w:pPr>
              <w:spacing w:before="100" w:beforeAutospacing="1" w:after="100" w:afterAutospacing="1"/>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Тіл дүниенің ғылыми бейнесін қалыптастыруға ықпал етеді. Әртүрлі тілдер білімді түрліше құрылымдайды.</w:t>
            </w:r>
          </w:p>
        </w:tc>
        <w:tc>
          <w:tcPr>
            <w:tcW w:w="5097" w:type="dxa"/>
          </w:tcPr>
          <w:p w:rsidR="002C619F" w:rsidRPr="00492EFF" w:rsidRDefault="002C619F" w:rsidP="002C619F">
            <w:pPr>
              <w:spacing w:before="100" w:beforeAutospacing="1" w:after="100" w:afterAutospacing="1"/>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Көз 1. Адамның, жан-жануарлардың көру мүшесі. 2. Заттың жіп я басқа да бір нәрсе өткізетін тесігі. 3. Бір нәрсенің шығар жері, қойнауы. 4. Бір нәрсенің нақты өз басы. 5. Өткеннен қалған нәрсе; біреуге арналған ескерткіщ, мұра, ұрпақ [84, б. 404].</w:t>
            </w:r>
          </w:p>
          <w:p w:rsidR="002C619F" w:rsidRPr="00492EFF" w:rsidRDefault="002C619F" w:rsidP="002C619F">
            <w:pPr>
              <w:shd w:val="clear" w:color="auto" w:fill="FFFFFF"/>
              <w:spacing w:beforeAutospacing="1" w:afterAutospacing="1"/>
              <w:jc w:val="both"/>
              <w:textAlignment w:val="baseline"/>
              <w:rPr>
                <w:rFonts w:ascii="inherit" w:hAnsi="inherit" w:cs="Arial"/>
                <w:color w:val="333333"/>
                <w:sz w:val="26"/>
                <w:szCs w:val="26"/>
                <w:bdr w:val="none" w:sz="0" w:space="0" w:color="auto" w:frame="1"/>
                <w:lang w:val="en-US"/>
              </w:rPr>
            </w:pPr>
            <w:r w:rsidRPr="00492EFF">
              <w:rPr>
                <w:rFonts w:ascii="Times New Roman" w:eastAsia="Times New Roman" w:hAnsi="Times New Roman" w:cs="Times New Roman"/>
                <w:sz w:val="26"/>
                <w:szCs w:val="26"/>
                <w:lang w:val="kk-KZ"/>
              </w:rPr>
              <w:t xml:space="preserve">Eye 1. </w:t>
            </w:r>
            <w:r w:rsidRPr="00492EFF">
              <w:rPr>
                <w:rFonts w:ascii="Times New Roman" w:hAnsi="Times New Roman" w:cs="Times New Roman"/>
                <w:sz w:val="26"/>
                <w:szCs w:val="26"/>
                <w:shd w:val="clear" w:color="auto" w:fill="FFFFFF"/>
                <w:lang w:val="en-US"/>
              </w:rPr>
              <w:t xml:space="preserve">Either of the two organs on the face that you see with. 2. </w:t>
            </w:r>
            <w:r w:rsidRPr="00492EFF">
              <w:rPr>
                <w:rFonts w:ascii="Times New Roman" w:eastAsia="Times New Roman" w:hAnsi="Times New Roman" w:cs="Times New Roman"/>
                <w:bCs/>
                <w:sz w:val="26"/>
                <w:szCs w:val="26"/>
                <w:bdr w:val="none" w:sz="0" w:space="0" w:color="auto" w:frame="1"/>
                <w:shd w:val="clear" w:color="auto" w:fill="FFFFFF"/>
                <w:lang w:val="en-US"/>
              </w:rPr>
              <w:t xml:space="preserve">- eyed </w:t>
            </w:r>
            <w:r w:rsidRPr="00492EFF">
              <w:rPr>
                <w:rFonts w:ascii="Times New Roman" w:eastAsia="Times New Roman" w:hAnsi="Times New Roman" w:cs="Times New Roman"/>
                <w:sz w:val="26"/>
                <w:szCs w:val="26"/>
                <w:bdr w:val="none" w:sz="0" w:space="0" w:color="auto" w:frame="1"/>
                <w:shd w:val="clear" w:color="auto" w:fill="FFFFFF"/>
                <w:lang w:val="en-US"/>
              </w:rPr>
              <w:t xml:space="preserve">(in adjectives) having the type or number of eyes mentioned. 3. </w:t>
            </w:r>
            <w:r w:rsidRPr="00492EFF">
              <w:rPr>
                <w:rFonts w:ascii="Times New Roman" w:hAnsi="Times New Roman" w:cs="Times New Roman"/>
                <w:sz w:val="26"/>
                <w:szCs w:val="26"/>
                <w:shd w:val="clear" w:color="auto" w:fill="FFFFFF"/>
                <w:lang w:val="en-US"/>
              </w:rPr>
              <w:t xml:space="preserve">the ability to see. 4. a particular way of seeing something. 5. </w:t>
            </w:r>
            <w:r w:rsidRPr="00492EFF">
              <w:rPr>
                <w:rStyle w:val="def"/>
                <w:sz w:val="26"/>
                <w:szCs w:val="26"/>
                <w:bdr w:val="none" w:sz="0" w:space="0" w:color="auto" w:frame="1"/>
                <w:lang w:val="en-US"/>
              </w:rPr>
              <w:t>the hole in the end of a needle that you put the </w:t>
            </w:r>
            <w:hyperlink r:id="rId12" w:anchor="thread_sng_1" w:tooltip="thread definition" w:history="1">
              <w:r w:rsidRPr="00492EFF">
                <w:rPr>
                  <w:rStyle w:val="ndv"/>
                  <w:rFonts w:ascii="Times New Roman" w:hAnsi="Times New Roman" w:cs="Times New Roman"/>
                  <w:sz w:val="26"/>
                  <w:szCs w:val="26"/>
                  <w:bdr w:val="none" w:sz="0" w:space="0" w:color="auto" w:frame="1"/>
                  <w:lang w:val="en-US"/>
                </w:rPr>
                <w:t>thread</w:t>
              </w:r>
            </w:hyperlink>
            <w:r w:rsidRPr="00492EFF">
              <w:rPr>
                <w:rStyle w:val="def"/>
                <w:sz w:val="26"/>
                <w:szCs w:val="26"/>
                <w:bdr w:val="none" w:sz="0" w:space="0" w:color="auto" w:frame="1"/>
                <w:lang w:val="en-US"/>
              </w:rPr>
              <w:t xml:space="preserve"> through </w:t>
            </w:r>
            <w:r w:rsidRPr="00492EFF">
              <w:rPr>
                <w:rFonts w:ascii="Times New Roman" w:hAnsi="Times New Roman" w:cs="Times New Roman"/>
                <w:bCs/>
                <w:sz w:val="26"/>
                <w:szCs w:val="26"/>
                <w:bdr w:val="none" w:sz="0" w:space="0" w:color="auto" w:frame="1"/>
                <w:lang w:val="en-US"/>
              </w:rPr>
              <w:t xml:space="preserve">on clothes. 6. </w:t>
            </w:r>
            <w:r w:rsidRPr="00492EFF">
              <w:rPr>
                <w:rFonts w:ascii="Times New Roman" w:hAnsi="Times New Roman" w:cs="Times New Roman"/>
                <w:sz w:val="26"/>
                <w:szCs w:val="26"/>
                <w:shd w:val="clear" w:color="auto" w:fill="FFFFFF"/>
                <w:lang w:val="en-US"/>
              </w:rPr>
              <w:t>a small thin piece of metal curved round, that a small </w:t>
            </w:r>
            <w:hyperlink r:id="rId13" w:anchor="hook_sng_1" w:tooltip="hook definition" w:history="1">
              <w:r w:rsidRPr="00492EFF">
                <w:rPr>
                  <w:rStyle w:val="ndv"/>
                  <w:rFonts w:ascii="Times New Roman" w:hAnsi="Times New Roman" w:cs="Times New Roman"/>
                  <w:sz w:val="26"/>
                  <w:szCs w:val="26"/>
                  <w:bdr w:val="none" w:sz="0" w:space="0" w:color="auto" w:frame="1"/>
                  <w:shd w:val="clear" w:color="auto" w:fill="FFFFFF"/>
                  <w:lang w:val="en-US"/>
                </w:rPr>
                <w:t>hook</w:t>
              </w:r>
            </w:hyperlink>
            <w:r w:rsidRPr="00492EFF">
              <w:rPr>
                <w:rFonts w:ascii="Times New Roman" w:hAnsi="Times New Roman" w:cs="Times New Roman"/>
                <w:sz w:val="26"/>
                <w:szCs w:val="26"/>
                <w:shd w:val="clear" w:color="auto" w:fill="FFFFFF"/>
                <w:lang w:val="en-US"/>
              </w:rPr>
              <w:t xml:space="preserve"> fits into, used for fastening clothes. 7. </w:t>
            </w:r>
            <w:r w:rsidRPr="00492EFF">
              <w:rPr>
                <w:rStyle w:val="cf"/>
                <w:rFonts w:ascii="Times New Roman" w:hAnsi="Times New Roman" w:cs="Times New Roman"/>
                <w:bCs/>
                <w:sz w:val="26"/>
                <w:szCs w:val="26"/>
                <w:bdr w:val="none" w:sz="0" w:space="0" w:color="auto" w:frame="1"/>
                <w:shd w:val="clear" w:color="auto" w:fill="FFFFFF"/>
                <w:lang w:val="en-US"/>
              </w:rPr>
              <w:t>the eye of a/the storm, tornado, hurricane, etc.</w:t>
            </w:r>
            <w:r w:rsidRPr="00492EFF">
              <w:rPr>
                <w:rFonts w:ascii="Times New Roman" w:hAnsi="Times New Roman" w:cs="Times New Roman"/>
                <w:sz w:val="26"/>
                <w:szCs w:val="26"/>
                <w:shd w:val="clear" w:color="auto" w:fill="FFFFFF"/>
                <w:lang w:val="en-US"/>
              </w:rPr>
              <w:t> </w:t>
            </w:r>
            <w:r w:rsidRPr="00492EFF">
              <w:rPr>
                <w:rStyle w:val="def"/>
                <w:sz w:val="26"/>
                <w:szCs w:val="26"/>
                <w:bdr w:val="none" w:sz="0" w:space="0" w:color="auto" w:frame="1"/>
                <w:lang w:val="en-US"/>
              </w:rPr>
              <w:t xml:space="preserve">a calm area at the centre of a storm, etc. 8. </w:t>
            </w:r>
            <w:r w:rsidRPr="00492EFF">
              <w:rPr>
                <w:rFonts w:ascii="Times New Roman" w:hAnsi="Times New Roman" w:cs="Times New Roman"/>
                <w:sz w:val="26"/>
                <w:szCs w:val="26"/>
                <w:shd w:val="clear" w:color="auto" w:fill="FFFFFF"/>
                <w:lang w:val="en-US"/>
              </w:rPr>
              <w:t>a dark mark on a potato from which another plant will grow</w:t>
            </w:r>
            <w:r w:rsidRPr="00492EFF">
              <w:rPr>
                <w:rFonts w:ascii="Times New Roman" w:hAnsi="Times New Roman" w:cs="Times New Roman"/>
                <w:sz w:val="26"/>
                <w:szCs w:val="26"/>
                <w:bdr w:val="none" w:sz="0" w:space="0" w:color="auto" w:frame="1"/>
                <w:lang w:val="en-US"/>
              </w:rPr>
              <w:t xml:space="preserve"> </w:t>
            </w:r>
            <w:r w:rsidRPr="00492EFF">
              <w:rPr>
                <w:rFonts w:ascii="Times New Roman" w:hAnsi="Times New Roman" w:cs="Times New Roman"/>
                <w:sz w:val="26"/>
                <w:szCs w:val="26"/>
                <w:shd w:val="clear" w:color="auto" w:fill="FFFFFF"/>
                <w:lang w:val="en-US"/>
              </w:rPr>
              <w:t>[</w:t>
            </w:r>
            <w:r w:rsidRPr="00492EFF">
              <w:rPr>
                <w:rFonts w:ascii="Times New Roman" w:hAnsi="Times New Roman" w:cs="Times New Roman"/>
                <w:sz w:val="26"/>
                <w:szCs w:val="26"/>
                <w:shd w:val="clear" w:color="auto" w:fill="FFFFFF"/>
                <w:lang w:val="kk-KZ"/>
              </w:rPr>
              <w:t>85</w:t>
            </w:r>
            <w:r w:rsidRPr="00492EFF">
              <w:rPr>
                <w:rFonts w:ascii="Times New Roman" w:hAnsi="Times New Roman" w:cs="Times New Roman"/>
                <w:sz w:val="26"/>
                <w:szCs w:val="26"/>
                <w:shd w:val="clear" w:color="auto" w:fill="FFFFFF"/>
                <w:lang w:val="en-US"/>
              </w:rPr>
              <w:t xml:space="preserve">]. </w:t>
            </w:r>
          </w:p>
        </w:tc>
      </w:tr>
      <w:tr w:rsidR="002C619F" w:rsidRPr="00DF0AA9" w:rsidTr="00492EFF">
        <w:tc>
          <w:tcPr>
            <w:tcW w:w="4531" w:type="dxa"/>
          </w:tcPr>
          <w:p w:rsidR="002C619F" w:rsidRPr="00492EFF" w:rsidRDefault="002C619F" w:rsidP="002C619F">
            <w:pPr>
              <w:spacing w:before="100" w:beforeAutospacing="1" w:after="100" w:afterAutospacing="1"/>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Ғылыми жаңалық дүниенің тілдік бейнесін өзгертуі мүмкін.</w:t>
            </w:r>
          </w:p>
        </w:tc>
        <w:tc>
          <w:tcPr>
            <w:tcW w:w="5097" w:type="dxa"/>
          </w:tcPr>
          <w:p w:rsidR="002C619F" w:rsidRPr="00492EFF" w:rsidRDefault="002C619F" w:rsidP="002C619F">
            <w:pPr>
              <w:spacing w:before="100" w:beforeAutospacing="1" w:after="100" w:afterAutospacing="1"/>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 xml:space="preserve">Мысалы, осыдан бірнеше жыл бұрын сары дақтың бұзылысын тиімді емдеу тәсілі болған жоқ. Қазір лазер технологиясының көмегімен көз ауруының бұл түрін емдеу мүмкін болды. Офтальмология саласындағы бұл жаңалық </w:t>
            </w:r>
            <w:r w:rsidRPr="00492EFF">
              <w:rPr>
                <w:rFonts w:ascii="Times New Roman" w:hAnsi="Times New Roman" w:cs="Times New Roman"/>
                <w:color w:val="000000"/>
                <w:sz w:val="26"/>
                <w:szCs w:val="26"/>
                <w:shd w:val="clear" w:color="auto" w:fill="FFFFFF"/>
                <w:lang w:val="kk-KZ"/>
              </w:rPr>
              <w:t>лазерлік коагуляция терминін ғылым тіліне әкелді яғни, жарықтың шағын лазерлік сәулесінің әсер етуімен дертті тамырларды бұзу және олардағы қан кетуін тежеу [86</w:t>
            </w:r>
            <w:hyperlink r:id="rId14" w:history="1"/>
            <w:r w:rsidRPr="00492EFF">
              <w:rPr>
                <w:rFonts w:ascii="Times New Roman" w:hAnsi="Times New Roman" w:cs="Times New Roman"/>
                <w:color w:val="000000"/>
                <w:sz w:val="26"/>
                <w:szCs w:val="26"/>
                <w:shd w:val="clear" w:color="auto" w:fill="FFFFFF"/>
                <w:lang w:val="kk-KZ"/>
              </w:rPr>
              <w:t>].</w:t>
            </w:r>
          </w:p>
        </w:tc>
      </w:tr>
    </w:tbl>
    <w:p w:rsidR="00DD3900" w:rsidRPr="00492EFF" w:rsidRDefault="00DD3900" w:rsidP="002C619F">
      <w:pPr>
        <w:pStyle w:val="ad"/>
        <w:spacing w:before="0" w:beforeAutospacing="0" w:after="0" w:afterAutospacing="0"/>
        <w:rPr>
          <w:sz w:val="26"/>
          <w:szCs w:val="26"/>
          <w:lang w:val="kk-KZ"/>
        </w:rPr>
      </w:pPr>
    </w:p>
    <w:p w:rsidR="00F003C1" w:rsidRDefault="00F003C1" w:rsidP="002C619F">
      <w:pPr>
        <w:spacing w:after="0" w:line="240" w:lineRule="auto"/>
        <w:jc w:val="both"/>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Pr="006B6A2D">
        <w:rPr>
          <w:rFonts w:ascii="Times New Roman" w:eastAsia="Times New Roman" w:hAnsi="Times New Roman" w:cs="Times New Roman"/>
          <w:bCs/>
          <w:sz w:val="28"/>
          <w:szCs w:val="28"/>
          <w:lang w:val="kk-KZ" w:eastAsia="ru-RU"/>
        </w:rPr>
        <w:t xml:space="preserve">Сонымен, дүниенің тілдік бейнесі мен ғылыми бейнесі танымның түрлі деңгейлерін бейнелейді. Дүниенің тілдік бейнесі мәдениетте қалыптасқан күнделікті дүниетанымды білдірсе, дүниенің </w:t>
      </w:r>
      <w:r w:rsidR="009543C1">
        <w:rPr>
          <w:rFonts w:ascii="Times New Roman" w:eastAsia="Times New Roman" w:hAnsi="Times New Roman" w:cs="Times New Roman"/>
          <w:bCs/>
          <w:sz w:val="28"/>
          <w:szCs w:val="28"/>
          <w:lang w:val="kk-KZ" w:eastAsia="ru-RU"/>
        </w:rPr>
        <w:t>ғылыми</w:t>
      </w:r>
      <w:r w:rsidRPr="006B6A2D">
        <w:rPr>
          <w:rFonts w:ascii="Times New Roman" w:eastAsia="Times New Roman" w:hAnsi="Times New Roman" w:cs="Times New Roman"/>
          <w:bCs/>
          <w:sz w:val="28"/>
          <w:szCs w:val="28"/>
          <w:lang w:val="kk-KZ" w:eastAsia="ru-RU"/>
        </w:rPr>
        <w:t xml:space="preserve"> бейнесі логикаға, тәжірибеге және теориялық үлгілерге сүйенеді. Олар өзара байланысты, ғылым тілді жарыққа шығару құралы ретінде пайдаланса, тіл ғылымның даму деңгейіне бейімделеді. </w:t>
      </w:r>
    </w:p>
    <w:p w:rsidR="00F003C1" w:rsidRDefault="00F003C1" w:rsidP="00F003C1">
      <w:pPr>
        <w:spacing w:after="0" w:line="240" w:lineRule="auto"/>
        <w:jc w:val="both"/>
        <w:outlineLvl w:val="2"/>
        <w:rPr>
          <w:rFonts w:ascii="Times New Roman" w:eastAsia="Times New Roman" w:hAnsi="Times New Roman" w:cs="Times New Roman"/>
          <w:bCs/>
          <w:sz w:val="28"/>
          <w:szCs w:val="28"/>
          <w:lang w:val="kk-KZ" w:eastAsia="ru-RU"/>
        </w:rPr>
      </w:pPr>
      <w:r w:rsidRPr="004D7963">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Дүниенің ғылыми бейнесін жасайтын кәсіби тілдік тұлға. Когнитивтік терминтанымның зерттеу нысандарының маңыздысы - кәсіби тілдік тұлға </w:t>
      </w:r>
      <w:r w:rsidR="009543C1">
        <w:rPr>
          <w:rFonts w:ascii="Times New Roman" w:eastAsia="Times New Roman" w:hAnsi="Times New Roman" w:cs="Times New Roman"/>
          <w:bCs/>
          <w:sz w:val="28"/>
          <w:szCs w:val="28"/>
          <w:lang w:val="kk-KZ" w:eastAsia="ru-RU"/>
        </w:rPr>
        <w:lastRenderedPageBreak/>
        <w:t>ұғымы</w:t>
      </w:r>
      <w:r>
        <w:rPr>
          <w:rFonts w:ascii="Times New Roman" w:eastAsia="Times New Roman" w:hAnsi="Times New Roman" w:cs="Times New Roman"/>
          <w:bCs/>
          <w:sz w:val="28"/>
          <w:szCs w:val="28"/>
          <w:lang w:val="kk-KZ" w:eastAsia="ru-RU"/>
        </w:rPr>
        <w:t>. Когнитивтік терминтанымға арналған зерттеулердің ішінен аталған мәселені көтеріп жүрген ғалымдар саны көп емес. Ғылыми білімді зерттеу мен зерделеуде кәсіби тілдік тұлға мәселесін орыс терминтанымында алғаш көтеріп жүрген ғалымдар қатарына Е.И. Голованова, В.Ф. Новодранова, С.Л. Мишланова, М.Н. Панова</w:t>
      </w:r>
      <w:r w:rsidRPr="00D81E50">
        <w:rPr>
          <w:rFonts w:ascii="Times New Roman" w:eastAsia="Times New Roman" w:hAnsi="Times New Roman" w:cs="Times New Roman"/>
          <w:bCs/>
          <w:sz w:val="28"/>
          <w:szCs w:val="28"/>
          <w:lang w:val="kk-KZ" w:eastAsia="ru-RU"/>
        </w:rPr>
        <w:t>,</w:t>
      </w:r>
      <w:r w:rsidRPr="00D81E50">
        <w:rPr>
          <w:rFonts w:ascii="Times New Roman" w:hAnsi="Times New Roman" w:cs="Times New Roman"/>
          <w:sz w:val="28"/>
          <w:szCs w:val="28"/>
          <w:lang w:val="kk-KZ"/>
        </w:rPr>
        <w:t xml:space="preserve"> Е.В. Харченко, Л.А. Шкатова,</w:t>
      </w:r>
      <w:r w:rsidRPr="00D81E50">
        <w:rPr>
          <w:rFonts w:ascii="Times New Roman" w:eastAsia="Times New Roman" w:hAnsi="Times New Roman" w:cs="Times New Roman"/>
          <w:bCs/>
          <w:sz w:val="28"/>
          <w:szCs w:val="28"/>
          <w:lang w:val="kk-KZ" w:eastAsia="ru-RU"/>
        </w:rPr>
        <w:t xml:space="preserve"> А</w:t>
      </w:r>
      <w:r>
        <w:rPr>
          <w:rFonts w:ascii="Times New Roman" w:eastAsia="Times New Roman" w:hAnsi="Times New Roman" w:cs="Times New Roman"/>
          <w:bCs/>
          <w:sz w:val="28"/>
          <w:szCs w:val="28"/>
          <w:lang w:val="kk-KZ" w:eastAsia="ru-RU"/>
        </w:rPr>
        <w:t xml:space="preserve">.Д. Самигуллина, Л.П. Грунина, А.Г. Широколобованы атауға болады. Қазақ терминтанымында С.С. Исакова, </w:t>
      </w:r>
      <w:r>
        <w:rPr>
          <w:rFonts w:ascii="Times New Roman" w:hAnsi="Times New Roman" w:cs="Times New Roman"/>
          <w:color w:val="212529"/>
          <w:sz w:val="28"/>
          <w:szCs w:val="28"/>
          <w:shd w:val="clear" w:color="auto" w:fill="FFFFFF"/>
          <w:lang w:val="kk-KZ"/>
        </w:rPr>
        <w:t>А.</w:t>
      </w:r>
      <w:r w:rsidRPr="00D5455E">
        <w:rPr>
          <w:rFonts w:ascii="Times New Roman" w:hAnsi="Times New Roman" w:cs="Times New Roman"/>
          <w:color w:val="212529"/>
          <w:sz w:val="28"/>
          <w:szCs w:val="28"/>
          <w:shd w:val="clear" w:color="auto" w:fill="FFFFFF"/>
          <w:lang w:val="kk-KZ"/>
        </w:rPr>
        <w:t>Х. Азаматова</w:t>
      </w:r>
      <w:r>
        <w:rPr>
          <w:rFonts w:ascii="Times New Roman" w:hAnsi="Times New Roman" w:cs="Times New Roman"/>
          <w:color w:val="212529"/>
          <w:sz w:val="28"/>
          <w:szCs w:val="28"/>
          <w:shd w:val="clear" w:color="auto" w:fill="FFFFFF"/>
          <w:lang w:val="kk-KZ"/>
        </w:rPr>
        <w:t>,</w:t>
      </w:r>
      <w:r w:rsidRPr="00D5455E">
        <w:rPr>
          <w:rFonts w:ascii="Times New Roman" w:hAnsi="Times New Roman" w:cs="Times New Roman"/>
          <w:color w:val="212529"/>
          <w:sz w:val="28"/>
          <w:szCs w:val="28"/>
          <w:shd w:val="clear" w:color="auto" w:fill="FFFFFF"/>
          <w:lang w:val="kk-KZ"/>
        </w:rPr>
        <w:t xml:space="preserve"> </w:t>
      </w:r>
      <w:r>
        <w:rPr>
          <w:rFonts w:ascii="Times New Roman" w:eastAsia="Times New Roman" w:hAnsi="Times New Roman" w:cs="Times New Roman"/>
          <w:bCs/>
          <w:sz w:val="28"/>
          <w:szCs w:val="28"/>
          <w:lang w:val="kk-KZ" w:eastAsia="ru-RU"/>
        </w:rPr>
        <w:t xml:space="preserve">А.С. Кожинаны атауға болады. </w:t>
      </w:r>
    </w:p>
    <w:p w:rsidR="00F003C1" w:rsidRDefault="00F003C1" w:rsidP="00F003C1">
      <w:pPr>
        <w:spacing w:after="0" w:line="240" w:lineRule="auto"/>
        <w:jc w:val="both"/>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Кәсіби тілдік тұлға ұғымының анық</w:t>
      </w:r>
      <w:r w:rsidR="002C619F">
        <w:rPr>
          <w:rFonts w:ascii="Times New Roman" w:eastAsia="Times New Roman" w:hAnsi="Times New Roman" w:cs="Times New Roman"/>
          <w:bCs/>
          <w:sz w:val="28"/>
          <w:szCs w:val="28"/>
          <w:lang w:val="kk-KZ" w:eastAsia="ru-RU"/>
        </w:rPr>
        <w:t>талуына назар аударайық (кесте 12</w:t>
      </w:r>
      <w:r>
        <w:rPr>
          <w:rFonts w:ascii="Times New Roman" w:eastAsia="Times New Roman" w:hAnsi="Times New Roman" w:cs="Times New Roman"/>
          <w:bCs/>
          <w:sz w:val="28"/>
          <w:szCs w:val="28"/>
          <w:lang w:val="kk-KZ" w:eastAsia="ru-RU"/>
        </w:rPr>
        <w:t>):</w:t>
      </w:r>
    </w:p>
    <w:p w:rsidR="00983DDB" w:rsidRDefault="00983DDB" w:rsidP="00F003C1">
      <w:pPr>
        <w:spacing w:after="0" w:line="240" w:lineRule="auto"/>
        <w:jc w:val="both"/>
        <w:outlineLvl w:val="2"/>
        <w:rPr>
          <w:rFonts w:ascii="Times New Roman" w:eastAsia="Times New Roman" w:hAnsi="Times New Roman" w:cs="Times New Roman"/>
          <w:bCs/>
          <w:sz w:val="28"/>
          <w:szCs w:val="28"/>
          <w:lang w:val="kk-KZ" w:eastAsia="ru-RU"/>
        </w:rPr>
      </w:pPr>
    </w:p>
    <w:p w:rsidR="00983DDB" w:rsidRDefault="00983DDB" w:rsidP="00F003C1">
      <w:pPr>
        <w:spacing w:after="0" w:line="240" w:lineRule="auto"/>
        <w:jc w:val="both"/>
        <w:outlineLvl w:val="2"/>
        <w:rPr>
          <w:rFonts w:ascii="Times New Roman" w:eastAsia="Times New Roman" w:hAnsi="Times New Roman" w:cs="Times New Roman"/>
          <w:bCs/>
          <w:sz w:val="28"/>
          <w:szCs w:val="28"/>
          <w:lang w:val="kk-KZ" w:eastAsia="ru-RU"/>
        </w:rPr>
      </w:pPr>
      <w:r w:rsidRPr="002C619F">
        <w:rPr>
          <w:rFonts w:ascii="Times New Roman" w:eastAsia="Times New Roman" w:hAnsi="Times New Roman" w:cs="Times New Roman"/>
          <w:bCs/>
          <w:sz w:val="28"/>
          <w:szCs w:val="28"/>
          <w:lang w:val="kk-KZ" w:eastAsia="ru-RU"/>
        </w:rPr>
        <w:t xml:space="preserve">Кесте </w:t>
      </w:r>
      <w:r w:rsidR="002C619F" w:rsidRPr="002C619F">
        <w:rPr>
          <w:rFonts w:ascii="Times New Roman" w:eastAsia="Times New Roman" w:hAnsi="Times New Roman" w:cs="Times New Roman"/>
          <w:bCs/>
          <w:sz w:val="28"/>
          <w:szCs w:val="28"/>
          <w:lang w:val="kk-KZ" w:eastAsia="ru-RU"/>
        </w:rPr>
        <w:t>12</w:t>
      </w:r>
      <w:r w:rsidRPr="002C619F">
        <w:rPr>
          <w:rFonts w:ascii="Times New Roman" w:eastAsia="Times New Roman" w:hAnsi="Times New Roman" w:cs="Times New Roman"/>
          <w:bCs/>
          <w:sz w:val="28"/>
          <w:szCs w:val="28"/>
          <w:lang w:val="kk-KZ" w:eastAsia="ru-RU"/>
        </w:rPr>
        <w:t xml:space="preserve"> </w:t>
      </w:r>
      <w:r w:rsidR="002C619F">
        <w:rPr>
          <w:rFonts w:ascii="Times New Roman" w:hAnsi="Times New Roman" w:cs="Times New Roman"/>
          <w:sz w:val="28"/>
          <w:szCs w:val="28"/>
          <w:lang w:val="kk-KZ"/>
        </w:rPr>
        <w:t xml:space="preserve"> </w:t>
      </w:r>
      <w:r w:rsidR="002C619F">
        <w:rPr>
          <w:sz w:val="28"/>
          <w:szCs w:val="28"/>
          <w:lang w:val="kk-KZ"/>
        </w:rPr>
        <w:t>–</w:t>
      </w:r>
      <w:r w:rsidR="002C619F">
        <w:rPr>
          <w:rFonts w:ascii="Times New Roman" w:hAnsi="Times New Roman" w:cs="Times New Roman"/>
          <w:sz w:val="28"/>
          <w:szCs w:val="28"/>
          <w:lang w:val="kk-KZ"/>
        </w:rPr>
        <w:t xml:space="preserve"> </w:t>
      </w:r>
      <w:r w:rsidR="002C619F">
        <w:rPr>
          <w:rFonts w:ascii="Times New Roman" w:eastAsia="Times New Roman" w:hAnsi="Times New Roman" w:cs="Times New Roman"/>
          <w:bCs/>
          <w:sz w:val="28"/>
          <w:szCs w:val="28"/>
          <w:lang w:val="kk-KZ" w:eastAsia="ru-RU"/>
        </w:rPr>
        <w:t>Кәсіби тілдік тұлға ұғымының анықталуы</w:t>
      </w:r>
    </w:p>
    <w:p w:rsidR="00F003C1" w:rsidRPr="004D7963" w:rsidRDefault="00F003C1" w:rsidP="00F003C1">
      <w:pPr>
        <w:spacing w:after="0" w:line="240" w:lineRule="auto"/>
        <w:jc w:val="both"/>
        <w:outlineLvl w:val="2"/>
        <w:rPr>
          <w:rFonts w:ascii="Times New Roman" w:eastAsia="Times New Roman" w:hAnsi="Times New Roman" w:cs="Times New Roman"/>
          <w:bCs/>
          <w:sz w:val="28"/>
          <w:szCs w:val="28"/>
          <w:lang w:val="kk-KZ" w:eastAsia="ru-RU"/>
        </w:rPr>
      </w:pPr>
    </w:p>
    <w:tbl>
      <w:tblPr>
        <w:tblStyle w:val="a3"/>
        <w:tblW w:w="0" w:type="auto"/>
        <w:tblLook w:val="04A0" w:firstRow="1" w:lastRow="0" w:firstColumn="1" w:lastColumn="0" w:noHBand="0" w:noVBand="1"/>
      </w:tblPr>
      <w:tblGrid>
        <w:gridCol w:w="2547"/>
        <w:gridCol w:w="7081"/>
      </w:tblGrid>
      <w:tr w:rsidR="00F003C1" w:rsidTr="00492EFF">
        <w:tc>
          <w:tcPr>
            <w:tcW w:w="2547" w:type="dxa"/>
          </w:tcPr>
          <w:p w:rsidR="00F003C1" w:rsidRPr="00492EFF" w:rsidRDefault="00F003C1" w:rsidP="00F003C1">
            <w:pPr>
              <w:jc w:val="center"/>
              <w:outlineLvl w:val="2"/>
              <w:rPr>
                <w:rFonts w:ascii="Times New Roman" w:eastAsia="Times New Roman" w:hAnsi="Times New Roman" w:cs="Times New Roman"/>
                <w:bCs/>
                <w:sz w:val="26"/>
                <w:szCs w:val="26"/>
                <w:lang w:val="kk-KZ"/>
              </w:rPr>
            </w:pPr>
            <w:r w:rsidRPr="00492EFF">
              <w:rPr>
                <w:rFonts w:ascii="Times New Roman" w:eastAsia="Times New Roman" w:hAnsi="Times New Roman" w:cs="Times New Roman"/>
                <w:bCs/>
                <w:sz w:val="26"/>
                <w:szCs w:val="26"/>
                <w:lang w:val="kk-KZ"/>
              </w:rPr>
              <w:t>Авторы</w:t>
            </w:r>
          </w:p>
        </w:tc>
        <w:tc>
          <w:tcPr>
            <w:tcW w:w="7081" w:type="dxa"/>
          </w:tcPr>
          <w:p w:rsidR="00F003C1" w:rsidRPr="00492EFF" w:rsidRDefault="00F003C1" w:rsidP="00F003C1">
            <w:pPr>
              <w:jc w:val="center"/>
              <w:outlineLvl w:val="2"/>
              <w:rPr>
                <w:rFonts w:ascii="Times New Roman" w:eastAsia="Times New Roman" w:hAnsi="Times New Roman" w:cs="Times New Roman"/>
                <w:bCs/>
                <w:sz w:val="26"/>
                <w:szCs w:val="26"/>
                <w:lang w:val="kk-KZ"/>
              </w:rPr>
            </w:pPr>
            <w:r w:rsidRPr="00492EFF">
              <w:rPr>
                <w:rFonts w:ascii="Times New Roman" w:eastAsia="Times New Roman" w:hAnsi="Times New Roman" w:cs="Times New Roman"/>
                <w:bCs/>
                <w:sz w:val="26"/>
                <w:szCs w:val="26"/>
                <w:lang w:val="kk-KZ"/>
              </w:rPr>
              <w:t>Анықтамасы</w:t>
            </w:r>
          </w:p>
        </w:tc>
      </w:tr>
      <w:tr w:rsidR="00F003C1" w:rsidRPr="00DF0AA9" w:rsidTr="00492EFF">
        <w:tc>
          <w:tcPr>
            <w:tcW w:w="2547" w:type="dxa"/>
          </w:tcPr>
          <w:p w:rsidR="00F003C1" w:rsidRPr="00492EFF" w:rsidRDefault="00F003C1" w:rsidP="00F003C1">
            <w:pPr>
              <w:jc w:val="both"/>
              <w:outlineLvl w:val="2"/>
              <w:rPr>
                <w:rFonts w:ascii="Times New Roman" w:eastAsia="Times New Roman" w:hAnsi="Times New Roman" w:cs="Times New Roman"/>
                <w:bCs/>
                <w:sz w:val="26"/>
                <w:szCs w:val="26"/>
                <w:lang w:val="kk-KZ"/>
              </w:rPr>
            </w:pPr>
            <w:r w:rsidRPr="00492EFF">
              <w:rPr>
                <w:rStyle w:val="ac"/>
                <w:rFonts w:ascii="Times New Roman" w:hAnsi="Times New Roman" w:cs="Times New Roman"/>
                <w:b w:val="0"/>
                <w:sz w:val="26"/>
                <w:szCs w:val="26"/>
              </w:rPr>
              <w:t>Ю.Н. Караулов</w:t>
            </w:r>
            <w:r w:rsidRPr="00492EFF">
              <w:rPr>
                <w:rStyle w:val="ac"/>
                <w:rFonts w:ascii="Times New Roman" w:hAnsi="Times New Roman" w:cs="Times New Roman"/>
                <w:b w:val="0"/>
                <w:sz w:val="26"/>
                <w:szCs w:val="26"/>
                <w:lang w:val="kk-KZ"/>
              </w:rPr>
              <w:t xml:space="preserve"> (1989)</w:t>
            </w:r>
          </w:p>
        </w:tc>
        <w:tc>
          <w:tcPr>
            <w:tcW w:w="7081" w:type="dxa"/>
          </w:tcPr>
          <w:p w:rsidR="00F003C1" w:rsidRPr="00492EFF" w:rsidRDefault="00F003C1" w:rsidP="00F003C1">
            <w:pPr>
              <w:jc w:val="both"/>
              <w:outlineLvl w:val="2"/>
              <w:rPr>
                <w:rFonts w:ascii="Times New Roman" w:eastAsia="Times New Roman" w:hAnsi="Times New Roman" w:cs="Times New Roman"/>
                <w:bCs/>
                <w:sz w:val="26"/>
                <w:szCs w:val="26"/>
                <w:lang w:val="kk-KZ"/>
              </w:rPr>
            </w:pPr>
            <w:r w:rsidRPr="00492EFF">
              <w:rPr>
                <w:rFonts w:ascii="Times New Roman" w:eastAsia="Times New Roman" w:hAnsi="Times New Roman" w:cs="Times New Roman"/>
                <w:bCs/>
                <w:sz w:val="26"/>
                <w:szCs w:val="26"/>
                <w:lang w:val="kk-KZ"/>
              </w:rPr>
              <w:t>Кәсіби тілдік тұлға – кәсіби ортада тілді мақсатты түрде жұмсауға ниеті мен қабілеті бар, арнайы ғылым саласы бойынша білімі бар кәсіби қарым-қатынас субъектісі [</w:t>
            </w:r>
            <w:r w:rsidR="006C7D3C" w:rsidRPr="00492EFF">
              <w:rPr>
                <w:rFonts w:ascii="Times New Roman" w:eastAsia="Times New Roman" w:hAnsi="Times New Roman" w:cs="Times New Roman"/>
                <w:bCs/>
                <w:sz w:val="26"/>
                <w:szCs w:val="26"/>
                <w:lang w:val="kk-KZ"/>
              </w:rPr>
              <w:t>87</w:t>
            </w:r>
            <w:r w:rsidRPr="00492EFF">
              <w:rPr>
                <w:rFonts w:ascii="Times New Roman" w:eastAsia="Times New Roman" w:hAnsi="Times New Roman" w:cs="Times New Roman"/>
                <w:bCs/>
                <w:sz w:val="26"/>
                <w:szCs w:val="26"/>
                <w:lang w:val="kk-KZ"/>
              </w:rPr>
              <w:t>, с. 9].</w:t>
            </w:r>
          </w:p>
        </w:tc>
      </w:tr>
      <w:tr w:rsidR="00F003C1" w:rsidRPr="00DF0AA9" w:rsidTr="00492EFF">
        <w:tc>
          <w:tcPr>
            <w:tcW w:w="2547" w:type="dxa"/>
          </w:tcPr>
          <w:p w:rsidR="00F003C1" w:rsidRPr="00492EFF" w:rsidRDefault="00F003C1" w:rsidP="00F003C1">
            <w:pPr>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С.Л. Мишланова (2001)</w:t>
            </w:r>
          </w:p>
        </w:tc>
        <w:tc>
          <w:tcPr>
            <w:tcW w:w="7081" w:type="dxa"/>
          </w:tcPr>
          <w:p w:rsidR="00F003C1" w:rsidRPr="00492EFF" w:rsidRDefault="00F003C1" w:rsidP="00F003C1">
            <w:pPr>
              <w:jc w:val="both"/>
              <w:outlineLvl w:val="2"/>
              <w:rPr>
                <w:rFonts w:ascii="Times New Roman" w:eastAsia="Times New Roman" w:hAnsi="Times New Roman" w:cs="Times New Roman"/>
                <w:bCs/>
                <w:sz w:val="26"/>
                <w:szCs w:val="26"/>
                <w:lang w:val="kk-KZ"/>
              </w:rPr>
            </w:pPr>
            <w:r w:rsidRPr="00492EFF">
              <w:rPr>
                <w:rStyle w:val="ezkurwreuab5ozgtqnkl"/>
                <w:rFonts w:ascii="Times New Roman" w:hAnsi="Times New Roman" w:cs="Times New Roman"/>
                <w:sz w:val="26"/>
                <w:szCs w:val="26"/>
                <w:lang w:val="kk-KZ"/>
              </w:rPr>
              <w:t>Кәсіби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 xml:space="preserve">тұлға </w:t>
            </w:r>
            <w:r w:rsidR="003D51EB" w:rsidRPr="00492EFF">
              <w:rPr>
                <w:rFonts w:ascii="Times New Roman" w:hAnsi="Times New Roman" w:cs="Times New Roman"/>
                <w:sz w:val="26"/>
                <w:szCs w:val="26"/>
                <w:lang w:val="kk-KZ"/>
              </w:rPr>
              <w:t>–</w:t>
            </w:r>
            <w:r w:rsidRPr="00492EFF">
              <w:rPr>
                <w:rStyle w:val="ezkurwreuab5ozgtqnkl"/>
                <w:rFonts w:ascii="Times New Roman" w:hAnsi="Times New Roman" w:cs="Times New Roman"/>
                <w:sz w:val="26"/>
                <w:szCs w:val="26"/>
                <w:lang w:val="kk-KZ"/>
              </w:rPr>
              <w:t xml:space="preserve"> сөйлеу</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мінез</w:t>
            </w:r>
            <w:r w:rsidRPr="00492EFF">
              <w:rPr>
                <w:rFonts w:ascii="Times New Roman" w:hAnsi="Times New Roman" w:cs="Times New Roman"/>
                <w:sz w:val="26"/>
                <w:szCs w:val="26"/>
                <w:lang w:val="kk-KZ"/>
              </w:rPr>
              <w:t xml:space="preserve">-құлқы </w:t>
            </w:r>
            <w:r w:rsidRPr="00492EFF">
              <w:rPr>
                <w:rStyle w:val="ezkurwreuab5ozgtqnkl"/>
                <w:rFonts w:ascii="Times New Roman" w:hAnsi="Times New Roman" w:cs="Times New Roman"/>
                <w:sz w:val="26"/>
                <w:szCs w:val="26"/>
                <w:lang w:val="kk-KZ"/>
              </w:rPr>
              <w:t>өзі тиесілі</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кәсіби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қауымдастықтың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нормалары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мен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құндылықтарымен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анықталатын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адам [</w:t>
            </w:r>
            <w:r w:rsidR="006C7D3C" w:rsidRPr="00492EFF">
              <w:rPr>
                <w:rStyle w:val="ezkurwreuab5ozgtqnkl"/>
                <w:rFonts w:ascii="Times New Roman" w:hAnsi="Times New Roman" w:cs="Times New Roman"/>
                <w:sz w:val="26"/>
                <w:szCs w:val="26"/>
                <w:lang w:val="kk-KZ"/>
              </w:rPr>
              <w:t>88</w:t>
            </w:r>
            <w:r w:rsidRPr="00492EFF">
              <w:rPr>
                <w:rStyle w:val="ezkurwreuab5ozgtqnkl"/>
                <w:rFonts w:ascii="Times New Roman" w:hAnsi="Times New Roman" w:cs="Times New Roman"/>
                <w:sz w:val="26"/>
                <w:szCs w:val="26"/>
                <w:lang w:val="kk-KZ"/>
              </w:rPr>
              <w:t>, с. 15].</w:t>
            </w:r>
          </w:p>
        </w:tc>
      </w:tr>
      <w:tr w:rsidR="00F003C1" w:rsidRPr="00DF0AA9" w:rsidTr="00492EFF">
        <w:tc>
          <w:tcPr>
            <w:tcW w:w="2547" w:type="dxa"/>
          </w:tcPr>
          <w:p w:rsidR="00F003C1" w:rsidRPr="00492EFF" w:rsidRDefault="00F003C1" w:rsidP="00F003C1">
            <w:pPr>
              <w:jc w:val="both"/>
              <w:outlineLvl w:val="2"/>
              <w:rPr>
                <w:rStyle w:val="ac"/>
                <w:rFonts w:ascii="Times New Roman" w:hAnsi="Times New Roman" w:cs="Times New Roman"/>
                <w:b w:val="0"/>
                <w:sz w:val="26"/>
                <w:szCs w:val="26"/>
                <w:lang w:val="kk-KZ"/>
              </w:rPr>
            </w:pPr>
            <w:r w:rsidRPr="00492EFF">
              <w:rPr>
                <w:rFonts w:ascii="Times New Roman" w:hAnsi="Times New Roman" w:cs="Times New Roman"/>
                <w:sz w:val="26"/>
                <w:szCs w:val="26"/>
                <w:lang w:val="kk-KZ"/>
              </w:rPr>
              <w:t xml:space="preserve">Г.В. </w:t>
            </w:r>
            <w:r w:rsidRPr="00492EFF">
              <w:rPr>
                <w:rFonts w:ascii="Times New Roman" w:hAnsi="Times New Roman" w:cs="Times New Roman"/>
                <w:sz w:val="26"/>
                <w:szCs w:val="26"/>
              </w:rPr>
              <w:t>К</w:t>
            </w:r>
            <w:r w:rsidRPr="00492EFF">
              <w:rPr>
                <w:rFonts w:ascii="Times New Roman" w:hAnsi="Times New Roman" w:cs="Times New Roman"/>
                <w:sz w:val="26"/>
                <w:szCs w:val="26"/>
                <w:lang w:val="kk-KZ"/>
              </w:rPr>
              <w:t>убиц</w:t>
            </w:r>
            <w:r w:rsidRPr="00492EFF">
              <w:rPr>
                <w:rFonts w:ascii="Times New Roman" w:hAnsi="Times New Roman" w:cs="Times New Roman"/>
                <w:sz w:val="26"/>
                <w:szCs w:val="26"/>
              </w:rPr>
              <w:t xml:space="preserve"> </w:t>
            </w:r>
            <w:r w:rsidRPr="00492EFF">
              <w:rPr>
                <w:rFonts w:ascii="Times New Roman" w:hAnsi="Times New Roman" w:cs="Times New Roman"/>
                <w:sz w:val="26"/>
                <w:szCs w:val="26"/>
                <w:lang w:val="kk-KZ"/>
              </w:rPr>
              <w:t>(2005)</w:t>
            </w:r>
          </w:p>
        </w:tc>
        <w:tc>
          <w:tcPr>
            <w:tcW w:w="7081" w:type="dxa"/>
          </w:tcPr>
          <w:p w:rsidR="00F003C1" w:rsidRPr="00492EFF" w:rsidRDefault="00F003C1" w:rsidP="00F003C1">
            <w:pPr>
              <w:jc w:val="both"/>
              <w:outlineLvl w:val="2"/>
              <w:rPr>
                <w:rFonts w:ascii="Times New Roman" w:eastAsia="Times New Roman" w:hAnsi="Times New Roman" w:cs="Times New Roman"/>
                <w:bCs/>
                <w:sz w:val="26"/>
                <w:szCs w:val="26"/>
                <w:lang w:val="kk-KZ"/>
              </w:rPr>
            </w:pPr>
            <w:r w:rsidRPr="00492EFF">
              <w:rPr>
                <w:rFonts w:ascii="Times New Roman" w:hAnsi="Times New Roman" w:cs="Times New Roman"/>
                <w:sz w:val="26"/>
                <w:szCs w:val="26"/>
                <w:lang w:val="kk-KZ"/>
              </w:rPr>
              <w:t>Дискурстық қабілеттің қажетті кәсіби қоры мен арнаулы тілді меңгерген, өзіне тән кәсіби тілдік белгілері бар, кәсіби дүние бейнесі қалыптасқан коммуникативті-шығармашыл тұлға кәсіби тілдік тұлға болып саналады [</w:t>
            </w:r>
            <w:r w:rsidR="006C7D3C" w:rsidRPr="00492EFF">
              <w:rPr>
                <w:rFonts w:ascii="Times New Roman" w:hAnsi="Times New Roman" w:cs="Times New Roman"/>
                <w:sz w:val="26"/>
                <w:szCs w:val="26"/>
                <w:lang w:val="kk-KZ"/>
              </w:rPr>
              <w:t>89</w:t>
            </w:r>
            <w:r w:rsidRPr="00492EFF">
              <w:rPr>
                <w:rFonts w:ascii="Times New Roman" w:hAnsi="Times New Roman" w:cs="Times New Roman"/>
                <w:sz w:val="26"/>
                <w:szCs w:val="26"/>
                <w:lang w:val="kk-KZ"/>
              </w:rPr>
              <w:t xml:space="preserve">, </w:t>
            </w:r>
            <w:r w:rsidR="006C7D3C" w:rsidRPr="00492EFF">
              <w:rPr>
                <w:rFonts w:ascii="Times New Roman" w:hAnsi="Times New Roman" w:cs="Times New Roman"/>
                <w:sz w:val="26"/>
                <w:szCs w:val="26"/>
                <w:lang w:val="kk-KZ"/>
              </w:rPr>
              <w:t xml:space="preserve">с. </w:t>
            </w:r>
            <w:r w:rsidRPr="00492EFF">
              <w:rPr>
                <w:rFonts w:ascii="Times New Roman" w:hAnsi="Times New Roman" w:cs="Times New Roman"/>
                <w:sz w:val="26"/>
                <w:szCs w:val="26"/>
                <w:lang w:val="kk-KZ"/>
              </w:rPr>
              <w:t>6].</w:t>
            </w:r>
          </w:p>
        </w:tc>
      </w:tr>
      <w:tr w:rsidR="00F003C1" w:rsidRPr="00DF0AA9" w:rsidTr="00492EFF">
        <w:tc>
          <w:tcPr>
            <w:tcW w:w="2547" w:type="dxa"/>
          </w:tcPr>
          <w:p w:rsidR="00F003C1" w:rsidRPr="00492EFF" w:rsidRDefault="00F003C1" w:rsidP="00F003C1">
            <w:pPr>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С.С. Исакова (2008)</w:t>
            </w:r>
          </w:p>
        </w:tc>
        <w:tc>
          <w:tcPr>
            <w:tcW w:w="7081" w:type="dxa"/>
          </w:tcPr>
          <w:p w:rsidR="00F003C1" w:rsidRPr="00492EFF" w:rsidRDefault="00F003C1" w:rsidP="006C7D3C">
            <w:pPr>
              <w:jc w:val="both"/>
              <w:outlineLvl w:val="2"/>
              <w:rPr>
                <w:rFonts w:ascii="Times New Roman" w:hAnsi="Times New Roman" w:cs="Times New Roman"/>
                <w:sz w:val="26"/>
                <w:szCs w:val="26"/>
                <w:lang w:val="kk-KZ"/>
              </w:rPr>
            </w:pPr>
            <w:r w:rsidRPr="00492EFF">
              <w:rPr>
                <w:rFonts w:ascii="Times New Roman" w:hAnsi="Times New Roman" w:cs="Times New Roman"/>
                <w:sz w:val="26"/>
                <w:szCs w:val="26"/>
                <w:lang w:val="kk-KZ"/>
              </w:rPr>
              <w:t xml:space="preserve">Кәсіби   тілдік   тұлға  </w:t>
            </w:r>
            <w:r w:rsidR="003D51EB" w:rsidRPr="00492EFF">
              <w:rPr>
                <w:rFonts w:ascii="Times New Roman" w:hAnsi="Times New Roman" w:cs="Times New Roman"/>
                <w:sz w:val="26"/>
                <w:szCs w:val="26"/>
                <w:lang w:val="kk-KZ"/>
              </w:rPr>
              <w:t xml:space="preserve">– </w:t>
            </w:r>
            <w:r w:rsidRPr="00492EFF">
              <w:rPr>
                <w:rFonts w:ascii="Times New Roman" w:hAnsi="Times New Roman" w:cs="Times New Roman"/>
                <w:sz w:val="26"/>
                <w:szCs w:val="26"/>
                <w:lang w:val="kk-KZ"/>
              </w:rPr>
              <w:t>өзін қоршаған дүниені тану арқылы кәсіби мақсатқа жетуді көздейтін, тілдік құралдарды кәсіби дискурста тиімді пайдалана алатын тіл сөйлермені [</w:t>
            </w:r>
            <w:r w:rsidR="006C7D3C" w:rsidRPr="00492EFF">
              <w:rPr>
                <w:rFonts w:ascii="Times New Roman" w:hAnsi="Times New Roman" w:cs="Times New Roman"/>
                <w:sz w:val="26"/>
                <w:szCs w:val="26"/>
                <w:lang w:val="kk-KZ"/>
              </w:rPr>
              <w:t>22</w:t>
            </w:r>
            <w:r w:rsidRPr="00492EFF">
              <w:rPr>
                <w:rFonts w:ascii="Times New Roman" w:hAnsi="Times New Roman" w:cs="Times New Roman"/>
                <w:sz w:val="26"/>
                <w:szCs w:val="26"/>
                <w:lang w:val="kk-KZ"/>
              </w:rPr>
              <w:t>, б. 225].</w:t>
            </w:r>
          </w:p>
        </w:tc>
      </w:tr>
      <w:tr w:rsidR="00F003C1" w:rsidRPr="00DF0AA9" w:rsidTr="00492EFF">
        <w:tc>
          <w:tcPr>
            <w:tcW w:w="2547" w:type="dxa"/>
          </w:tcPr>
          <w:p w:rsidR="00F003C1" w:rsidRPr="00492EFF" w:rsidRDefault="00F003C1" w:rsidP="00F003C1">
            <w:pPr>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В.Ф. Новодранова (2009)</w:t>
            </w:r>
          </w:p>
        </w:tc>
        <w:tc>
          <w:tcPr>
            <w:tcW w:w="7081" w:type="dxa"/>
          </w:tcPr>
          <w:p w:rsidR="00F003C1" w:rsidRPr="00492EFF" w:rsidRDefault="00F003C1" w:rsidP="00F003C1">
            <w:pPr>
              <w:jc w:val="both"/>
              <w:outlineLvl w:val="2"/>
              <w:rPr>
                <w:rFonts w:ascii="Times New Roman" w:eastAsia="Times New Roman" w:hAnsi="Times New Roman" w:cs="Times New Roman"/>
                <w:bCs/>
                <w:sz w:val="26"/>
                <w:szCs w:val="26"/>
                <w:lang w:val="kk-KZ"/>
              </w:rPr>
            </w:pPr>
            <w:r w:rsidRPr="00492EFF">
              <w:rPr>
                <w:rStyle w:val="ezkurwreuab5ozgtqnkl"/>
                <w:rFonts w:ascii="Times New Roman" w:hAnsi="Times New Roman" w:cs="Times New Roman"/>
                <w:sz w:val="26"/>
                <w:szCs w:val="26"/>
                <w:lang w:val="kk-KZ"/>
              </w:rPr>
              <w:t>Кәсіби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 xml:space="preserve">тілдік тұлға </w:t>
            </w:r>
            <w:r w:rsidR="003D51EB" w:rsidRPr="00492EFF">
              <w:rPr>
                <w:rFonts w:ascii="Times New Roman" w:hAnsi="Times New Roman" w:cs="Times New Roman"/>
                <w:sz w:val="26"/>
                <w:szCs w:val="26"/>
                <w:lang w:val="kk-KZ"/>
              </w:rPr>
              <w:t>–</w:t>
            </w:r>
            <w:r w:rsidRPr="00492EFF">
              <w:rPr>
                <w:rStyle w:val="ezkurwreuab5ozgtqnkl"/>
                <w:rFonts w:ascii="Times New Roman" w:hAnsi="Times New Roman" w:cs="Times New Roman"/>
                <w:sz w:val="26"/>
                <w:szCs w:val="26"/>
                <w:lang w:val="kk-KZ"/>
              </w:rPr>
              <w:t xml:space="preserve"> бұл</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кәсіби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ойлау</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мен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дүниенің концептуалдану</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ерекшелігіне</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байланысты</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өзінің</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тілдік</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құзыреттілігін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қалыптастыратын</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жеке</w:t>
            </w:r>
            <w:r w:rsidRPr="00492EFF">
              <w:rPr>
                <w:rFonts w:ascii="Times New Roman" w:hAnsi="Times New Roman" w:cs="Times New Roman"/>
                <w:sz w:val="26"/>
                <w:szCs w:val="26"/>
                <w:lang w:val="kk-KZ"/>
              </w:rPr>
              <w:t xml:space="preserve"> тұлға [</w:t>
            </w:r>
            <w:r w:rsidR="006C7D3C" w:rsidRPr="00492EFF">
              <w:rPr>
                <w:rFonts w:ascii="Times New Roman" w:hAnsi="Times New Roman" w:cs="Times New Roman"/>
                <w:sz w:val="26"/>
                <w:szCs w:val="26"/>
                <w:lang w:val="kk-KZ"/>
              </w:rPr>
              <w:t>90</w:t>
            </w:r>
            <w:r w:rsidRPr="00492EFF">
              <w:rPr>
                <w:rFonts w:ascii="Times New Roman" w:hAnsi="Times New Roman" w:cs="Times New Roman"/>
                <w:sz w:val="26"/>
                <w:szCs w:val="26"/>
                <w:lang w:val="kk-KZ"/>
              </w:rPr>
              <w:t>, с. 75]</w:t>
            </w:r>
            <w:r w:rsidRPr="00492EFF">
              <w:rPr>
                <w:rStyle w:val="ezkurwreuab5ozgtqnkl"/>
                <w:rFonts w:ascii="Times New Roman" w:hAnsi="Times New Roman" w:cs="Times New Roman"/>
                <w:sz w:val="26"/>
                <w:szCs w:val="26"/>
                <w:lang w:val="kk-KZ"/>
              </w:rPr>
              <w:t>.</w:t>
            </w:r>
          </w:p>
        </w:tc>
      </w:tr>
      <w:tr w:rsidR="00F003C1" w:rsidRPr="00DF0AA9" w:rsidTr="00492EFF">
        <w:tc>
          <w:tcPr>
            <w:tcW w:w="2547" w:type="dxa"/>
          </w:tcPr>
          <w:p w:rsidR="00F003C1" w:rsidRPr="00492EFF" w:rsidRDefault="00F003C1" w:rsidP="00F003C1">
            <w:pPr>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Е.И. Голованова (2011)</w:t>
            </w:r>
          </w:p>
        </w:tc>
        <w:tc>
          <w:tcPr>
            <w:tcW w:w="7081" w:type="dxa"/>
          </w:tcPr>
          <w:p w:rsidR="00F003C1" w:rsidRPr="00492EFF" w:rsidRDefault="00F003C1" w:rsidP="00F003C1">
            <w:pPr>
              <w:jc w:val="both"/>
              <w:outlineLvl w:val="2"/>
              <w:rPr>
                <w:rFonts w:ascii="Times New Roman" w:eastAsia="Times New Roman" w:hAnsi="Times New Roman" w:cs="Times New Roman"/>
                <w:bCs/>
                <w:sz w:val="26"/>
                <w:szCs w:val="26"/>
                <w:lang w:val="kk-KZ"/>
              </w:rPr>
            </w:pPr>
            <w:r w:rsidRPr="00492EFF">
              <w:rPr>
                <w:rStyle w:val="ezkurwreuab5ozgtqnkl"/>
                <w:rFonts w:ascii="Times New Roman" w:hAnsi="Times New Roman" w:cs="Times New Roman"/>
                <w:sz w:val="26"/>
                <w:szCs w:val="26"/>
                <w:lang w:val="kk-KZ"/>
              </w:rPr>
              <w:t>Кәсіби</w:t>
            </w:r>
            <w:r w:rsidRPr="00492EFF">
              <w:rPr>
                <w:rFonts w:ascii="Times New Roman" w:hAnsi="Times New Roman" w:cs="Times New Roman"/>
                <w:sz w:val="26"/>
                <w:szCs w:val="26"/>
                <w:lang w:val="kk-KZ"/>
              </w:rPr>
              <w:t xml:space="preserve"> </w:t>
            </w:r>
            <w:r w:rsidRPr="00492EFF">
              <w:rPr>
                <w:rStyle w:val="ezkurwreuab5ozgtqnkl"/>
                <w:rFonts w:ascii="Times New Roman" w:hAnsi="Times New Roman" w:cs="Times New Roman"/>
                <w:sz w:val="26"/>
                <w:szCs w:val="26"/>
                <w:lang w:val="kk-KZ"/>
              </w:rPr>
              <w:t>тілдік тұлға деп адамның санасынан, мінез-құлқынан, іс-әрекетінен көрінетін және  ерекше кәсіби-мәдени ортада қалыптасқан интеллектуалды, әлеуметтік-мәдени және моралдық қасиеттерінің жиынтығын түсінеміз [</w:t>
            </w:r>
            <w:r w:rsidR="006C7D3C" w:rsidRPr="00492EFF">
              <w:rPr>
                <w:rStyle w:val="ezkurwreuab5ozgtqnkl"/>
                <w:rFonts w:ascii="Times New Roman" w:hAnsi="Times New Roman" w:cs="Times New Roman"/>
                <w:sz w:val="26"/>
                <w:szCs w:val="26"/>
                <w:lang w:val="kk-KZ"/>
              </w:rPr>
              <w:t>38</w:t>
            </w:r>
            <w:r w:rsidRPr="00492EFF">
              <w:rPr>
                <w:rStyle w:val="ezkurwreuab5ozgtqnkl"/>
                <w:rFonts w:ascii="Times New Roman" w:hAnsi="Times New Roman" w:cs="Times New Roman"/>
                <w:sz w:val="26"/>
                <w:szCs w:val="26"/>
                <w:lang w:val="kk-KZ"/>
              </w:rPr>
              <w:t>, с. 188].</w:t>
            </w:r>
          </w:p>
        </w:tc>
      </w:tr>
    </w:tbl>
    <w:p w:rsidR="00F003C1" w:rsidRPr="00F003C1" w:rsidRDefault="00F003C1" w:rsidP="00F003C1">
      <w:pPr>
        <w:spacing w:after="0" w:line="240" w:lineRule="auto"/>
        <w:jc w:val="both"/>
        <w:outlineLvl w:val="2"/>
        <w:rPr>
          <w:rFonts w:ascii="Times New Roman" w:eastAsia="Times New Roman" w:hAnsi="Times New Roman" w:cs="Times New Roman"/>
          <w:bCs/>
          <w:sz w:val="28"/>
          <w:szCs w:val="28"/>
          <w:lang w:val="kk-KZ" w:eastAsia="ru-RU"/>
        </w:rPr>
      </w:pPr>
    </w:p>
    <w:p w:rsidR="00F003C1" w:rsidRPr="00F003C1" w:rsidRDefault="00F003C1" w:rsidP="00F003C1">
      <w:pPr>
        <w:spacing w:after="0" w:line="240" w:lineRule="auto"/>
        <w:jc w:val="both"/>
        <w:outlineLvl w:val="2"/>
        <w:rPr>
          <w:rStyle w:val="ac"/>
          <w:rFonts w:ascii="Times New Roman" w:hAnsi="Times New Roman" w:cs="Times New Roman"/>
          <w:b w:val="0"/>
          <w:sz w:val="28"/>
          <w:szCs w:val="28"/>
          <w:lang w:val="kk-KZ"/>
        </w:rPr>
      </w:pPr>
      <w:r w:rsidRPr="00F003C1">
        <w:rPr>
          <w:rFonts w:ascii="Times New Roman" w:eastAsia="Times New Roman" w:hAnsi="Times New Roman" w:cs="Times New Roman"/>
          <w:bCs/>
          <w:sz w:val="28"/>
          <w:szCs w:val="28"/>
          <w:lang w:val="kk-KZ" w:eastAsia="ru-RU"/>
        </w:rPr>
        <w:t xml:space="preserve">         Берілген анықтамаларға назар аударсақ, Ю.Н. Караулов  кәсіби тілдік тұлғаға мотивациялық, іс-әрекеттік және когнитивтік, тілдік деңгейлер тән екенін айта келе, кәсіби тілдік тұлға тілді мәтін, жүйе және қабілет ретінде бейнелейді деп көрсетеді. Ғалым кәсіби тілдік тұлғаны кәсіби қарым-қатынасқа жақын ұғым және ол адамның кәсіби деңгейде сөйлесе алу қабілеті деп анықтайды. С.Л. Мишланова кәсіби тілдік тұлғаның сөйлеу мінез-құлықтарына назар аударады. Ғалымның пікірінше, кәсіби тілдік тұлғаның сөйлеу мінез-құлқы сол кәсіби ортада қалыптасады, кәсіби ұжымның құндылықтар жүйесі мен әлеуметтік нормалары оған ықпал етеді. Зерттеуші әлеуметтік рөлдердің кәсіби тілдік тұлғаның кәсіби санасын, кәсіби дүние бейнесін қалыптастырудағы маңызын көрсетеді. </w:t>
      </w:r>
      <w:r w:rsidRPr="00F003C1">
        <w:rPr>
          <w:rFonts w:ascii="Times New Roman" w:hAnsi="Times New Roman" w:cs="Times New Roman"/>
          <w:sz w:val="28"/>
          <w:szCs w:val="28"/>
          <w:lang w:val="kk-KZ"/>
        </w:rPr>
        <w:t xml:space="preserve">Г.В. Кубиц кәсіби тілдік тұлғаны анықтауда кәсіби дискурстың, дискурстық қабілеттің орнын көрсетуге ұмтылады. Кәсіби тілдік тұлға күнделікті кәсіби қарым-қатынас барысында арнаулы тілді меңгере </w:t>
      </w:r>
      <w:r w:rsidRPr="00F003C1">
        <w:rPr>
          <w:rFonts w:ascii="Times New Roman" w:hAnsi="Times New Roman" w:cs="Times New Roman"/>
          <w:sz w:val="28"/>
          <w:szCs w:val="28"/>
          <w:lang w:val="kk-KZ"/>
        </w:rPr>
        <w:lastRenderedPageBreak/>
        <w:t>отырып, дискурстық құзіреттілігін арттыра түседі. С.С. Исакова кәсіби тілдік    тұлғаны белгілі бір кәсіби әрекетті орындай алатын және сол арқылы дүниенің ғылыми бейнесін жасайтын тұлға ретінде қабылдау жеткіліксіз, себебі оның мазмұны дискурста ашылады, яғни кәсіби қарым-қатынас саласындағы сөйлеу әрекетінен көрінеді деп тұжырымдайды [</w:t>
      </w:r>
      <w:r w:rsidR="006C7D3C">
        <w:rPr>
          <w:rFonts w:ascii="Times New Roman" w:hAnsi="Times New Roman" w:cs="Times New Roman"/>
          <w:sz w:val="28"/>
          <w:szCs w:val="28"/>
          <w:lang w:val="kk-KZ"/>
        </w:rPr>
        <w:t>22</w:t>
      </w:r>
      <w:r w:rsidRPr="00F003C1">
        <w:rPr>
          <w:rFonts w:ascii="Times New Roman" w:hAnsi="Times New Roman" w:cs="Times New Roman"/>
          <w:sz w:val="28"/>
          <w:szCs w:val="28"/>
          <w:lang w:val="kk-KZ"/>
        </w:rPr>
        <w:t>, б. 225].</w:t>
      </w:r>
      <w:r w:rsidRPr="00F003C1">
        <w:rPr>
          <w:sz w:val="28"/>
          <w:szCs w:val="28"/>
          <w:lang w:val="kk-KZ"/>
        </w:rPr>
        <w:t xml:space="preserve">  </w:t>
      </w:r>
      <w:r w:rsidRPr="00F003C1">
        <w:rPr>
          <w:rStyle w:val="ac"/>
          <w:rFonts w:ascii="Times New Roman" w:hAnsi="Times New Roman" w:cs="Times New Roman"/>
          <w:b w:val="0"/>
          <w:sz w:val="28"/>
          <w:szCs w:val="28"/>
          <w:lang w:val="kk-KZ"/>
        </w:rPr>
        <w:t xml:space="preserve">В.Ф. Новодранова кәсіби тілдік тұлғаны кәсіби қызметті сәтті жүргізетін, ерекше когнитивтік, тілдік, коммуникативтік қабілеттері бар кәсіби дискурс субъектісі деп түсінеді. Ғалымның пайымдауынша, кәсіби тілдік тұлға белгілі бір кәсіби ортада қызмет етеді, оның сөзі кәсіби ойлау мен дискурстық қауымдастық нормаларының әсерімен қалыптасады. Кәсіби тілдік тұлғаның қалыптасуында терминология, стилистика және кәсіби қарым-қатынастың жанрлық ерекшеліктері маңызды рөл атқарады. Ю.Н. Караулов ұсынған тілдік тұлға ұғымынан кәсіби тілдік тұлға ұғымының айырмашылығы кәсіби іс-әрекет пен кәсіби дискурс ұғымдарымен тығыз байланысты анықталады. Екі ұғымның ортақ белгісі тілдік құзіреттілікпен сипатталады. </w:t>
      </w:r>
    </w:p>
    <w:p w:rsidR="00F003C1" w:rsidRPr="00F003C1" w:rsidRDefault="00F003C1" w:rsidP="00F003C1">
      <w:pPr>
        <w:spacing w:after="0" w:line="240" w:lineRule="auto"/>
        <w:jc w:val="both"/>
        <w:outlineLvl w:val="2"/>
        <w:rPr>
          <w:rStyle w:val="ac"/>
          <w:rFonts w:ascii="Times New Roman" w:hAnsi="Times New Roman" w:cs="Times New Roman"/>
          <w:b w:val="0"/>
          <w:sz w:val="28"/>
          <w:szCs w:val="28"/>
          <w:lang w:val="kk-KZ"/>
        </w:rPr>
      </w:pPr>
      <w:r w:rsidRPr="00F003C1">
        <w:rPr>
          <w:rStyle w:val="ac"/>
          <w:rFonts w:ascii="Times New Roman" w:hAnsi="Times New Roman" w:cs="Times New Roman"/>
          <w:b w:val="0"/>
          <w:sz w:val="28"/>
          <w:szCs w:val="28"/>
          <w:lang w:val="kk-KZ"/>
        </w:rPr>
        <w:t xml:space="preserve">          В.Ф. Новодранова кәсіби тілдік тұлға құрылымын когнитивтік компонент, коммуникативтік және тілдік компонент деп үшке бөледі. Когнитивтік компонентке білім, концептілер, терминдер, кәсіби идеяларды жатқызады. Коммуникативтік компонент өзара қарым-қатыас дағдыларын, шешендік стратегияларды қамтиды. Тілдік компонент кәсіби стилді, кәсіби терминологияны, жанрларды меңгеруді білдіреді. Мысалы, дәрігер медициналық терминдер мен ресми-іскери стилді пайдаланады. Заңгер өзінің сөзін нормативті құжаттарға сүйене отырып құрады. Ғалым өзінің идеясын дәлелдеуге ұмтылады, ғылыми фактілерге сүйенеді [</w:t>
      </w:r>
      <w:r w:rsidR="006C7D3C">
        <w:rPr>
          <w:rStyle w:val="ac"/>
          <w:rFonts w:ascii="Times New Roman" w:hAnsi="Times New Roman" w:cs="Times New Roman"/>
          <w:b w:val="0"/>
          <w:sz w:val="28"/>
          <w:szCs w:val="28"/>
          <w:lang w:val="kk-KZ"/>
        </w:rPr>
        <w:t>91</w:t>
      </w:r>
      <w:r w:rsidRPr="00F003C1">
        <w:rPr>
          <w:rStyle w:val="ac"/>
          <w:rFonts w:ascii="Times New Roman" w:hAnsi="Times New Roman" w:cs="Times New Roman"/>
          <w:b w:val="0"/>
          <w:sz w:val="28"/>
          <w:szCs w:val="28"/>
          <w:lang w:val="kk-KZ"/>
        </w:rPr>
        <w:t>, с. 168].</w:t>
      </w:r>
    </w:p>
    <w:p w:rsidR="00F003C1" w:rsidRPr="00F003C1" w:rsidRDefault="00F003C1" w:rsidP="00F003C1">
      <w:pPr>
        <w:spacing w:after="0" w:line="240" w:lineRule="auto"/>
        <w:jc w:val="both"/>
        <w:outlineLvl w:val="2"/>
        <w:rPr>
          <w:rStyle w:val="ac"/>
          <w:rFonts w:ascii="Times New Roman" w:hAnsi="Times New Roman" w:cs="Times New Roman"/>
          <w:b w:val="0"/>
          <w:sz w:val="28"/>
          <w:szCs w:val="28"/>
          <w:lang w:val="kk-KZ"/>
        </w:rPr>
      </w:pPr>
      <w:r w:rsidRPr="00F003C1">
        <w:rPr>
          <w:rStyle w:val="ac"/>
          <w:rFonts w:ascii="Times New Roman" w:hAnsi="Times New Roman" w:cs="Times New Roman"/>
          <w:b w:val="0"/>
          <w:sz w:val="28"/>
          <w:szCs w:val="28"/>
          <w:lang w:val="kk-KZ"/>
        </w:rPr>
        <w:t xml:space="preserve">           Кәсіби тілдік тұлға мен кәсіби дискурс бір-бірімен байланысты. Кәсіби дискурс тек терминдерді пайдалану емес, кәсіби қауымда</w:t>
      </w:r>
      <w:r w:rsidR="00827DA2">
        <w:rPr>
          <w:rStyle w:val="ac"/>
          <w:rFonts w:ascii="Times New Roman" w:hAnsi="Times New Roman" w:cs="Times New Roman"/>
          <w:b w:val="0"/>
          <w:sz w:val="28"/>
          <w:szCs w:val="28"/>
          <w:lang w:val="kk-KZ"/>
        </w:rPr>
        <w:t xml:space="preserve">стыққа тән қатаң нормалар мен </w:t>
      </w:r>
      <w:r w:rsidRPr="00F003C1">
        <w:rPr>
          <w:rStyle w:val="ac"/>
          <w:rFonts w:ascii="Times New Roman" w:hAnsi="Times New Roman" w:cs="Times New Roman"/>
          <w:b w:val="0"/>
          <w:sz w:val="28"/>
          <w:szCs w:val="28"/>
          <w:lang w:val="kk-KZ"/>
        </w:rPr>
        <w:t xml:space="preserve">қарым-қатынас стратегияларының жиынтығы болып саналады. Әрбір кәсіптің өзінің дискурсы бар деп айтуға болады, өйткені оған өзіндік сөз саптау және сөйлеу жанрлары тән болады. Кәсіби маманның тілі </w:t>
      </w:r>
      <w:r w:rsidR="003D51EB">
        <w:rPr>
          <w:rFonts w:ascii="Times New Roman" w:hAnsi="Times New Roman" w:cs="Times New Roman"/>
          <w:sz w:val="28"/>
          <w:szCs w:val="28"/>
          <w:lang w:val="kk-KZ"/>
        </w:rPr>
        <w:t>–</w:t>
      </w:r>
      <w:r w:rsidRPr="00F003C1">
        <w:rPr>
          <w:rStyle w:val="ac"/>
          <w:rFonts w:ascii="Times New Roman" w:hAnsi="Times New Roman" w:cs="Times New Roman"/>
          <w:b w:val="0"/>
          <w:sz w:val="28"/>
          <w:szCs w:val="28"/>
          <w:lang w:val="kk-KZ"/>
        </w:rPr>
        <w:t xml:space="preserve"> кәсіптің мақсаты мен нормасына сай әсер ету құралы.</w:t>
      </w:r>
    </w:p>
    <w:p w:rsidR="00F003C1" w:rsidRPr="00F003C1" w:rsidRDefault="00F003C1" w:rsidP="00F003C1">
      <w:pPr>
        <w:spacing w:after="0" w:line="240" w:lineRule="auto"/>
        <w:jc w:val="both"/>
        <w:outlineLvl w:val="2"/>
        <w:rPr>
          <w:rStyle w:val="ac"/>
          <w:rFonts w:ascii="Times New Roman" w:hAnsi="Times New Roman" w:cs="Times New Roman"/>
          <w:b w:val="0"/>
          <w:sz w:val="28"/>
          <w:szCs w:val="28"/>
          <w:lang w:val="kk-KZ"/>
        </w:rPr>
      </w:pPr>
      <w:r w:rsidRPr="00F003C1">
        <w:rPr>
          <w:rStyle w:val="ac"/>
          <w:rFonts w:ascii="Times New Roman" w:hAnsi="Times New Roman" w:cs="Times New Roman"/>
          <w:b w:val="0"/>
          <w:sz w:val="28"/>
          <w:szCs w:val="28"/>
          <w:lang w:val="kk-KZ"/>
        </w:rPr>
        <w:t xml:space="preserve">         С.Л. Мишланова мен В.Ф. Новодранова кәсіби тілдік тұ</w:t>
      </w:r>
      <w:r w:rsidR="009543C1">
        <w:rPr>
          <w:rStyle w:val="ac"/>
          <w:rFonts w:ascii="Times New Roman" w:hAnsi="Times New Roman" w:cs="Times New Roman"/>
          <w:b w:val="0"/>
          <w:sz w:val="28"/>
          <w:szCs w:val="28"/>
          <w:lang w:val="kk-KZ"/>
        </w:rPr>
        <w:t>лғаны анықтауда дискурстық ерекш</w:t>
      </w:r>
      <w:r w:rsidRPr="00F003C1">
        <w:rPr>
          <w:rStyle w:val="ac"/>
          <w:rFonts w:ascii="Times New Roman" w:hAnsi="Times New Roman" w:cs="Times New Roman"/>
          <w:b w:val="0"/>
          <w:sz w:val="28"/>
          <w:szCs w:val="28"/>
          <w:lang w:val="kk-KZ"/>
        </w:rPr>
        <w:t>елігіне, кәсіби ойлаудың және кәсіптің әлеуметтік нормаларының ықпалына назар аударады.</w:t>
      </w:r>
    </w:p>
    <w:p w:rsidR="00F003C1" w:rsidRPr="00F003C1" w:rsidRDefault="00F003C1" w:rsidP="003D51EB">
      <w:pPr>
        <w:spacing w:after="0" w:line="240" w:lineRule="auto"/>
        <w:jc w:val="both"/>
        <w:outlineLvl w:val="2"/>
        <w:rPr>
          <w:rStyle w:val="ac"/>
          <w:rFonts w:ascii="Times New Roman" w:hAnsi="Times New Roman" w:cs="Times New Roman"/>
          <w:b w:val="0"/>
          <w:sz w:val="28"/>
          <w:szCs w:val="28"/>
          <w:lang w:val="kk-KZ"/>
        </w:rPr>
      </w:pPr>
      <w:r w:rsidRPr="00F003C1">
        <w:rPr>
          <w:rStyle w:val="ac"/>
          <w:rFonts w:ascii="Times New Roman" w:hAnsi="Times New Roman" w:cs="Times New Roman"/>
          <w:b w:val="0"/>
          <w:sz w:val="28"/>
          <w:szCs w:val="28"/>
          <w:lang w:val="kk-KZ"/>
        </w:rPr>
        <w:t xml:space="preserve">         Тіл білімінде Ю.Н. Караулов ұсынған тілдік тұлға тұжырымы вербалды-семантикалық, когнитивтік, мотивациялық деңгейлермен сипатталады. Е.И. Голованова осы деңгейлерді негізге ала отырып, кәсіби тілдік тұлға ұғымын, мазмұны мен құрылымын анықтады [</w:t>
      </w:r>
      <w:r w:rsidR="006C7D3C">
        <w:rPr>
          <w:rStyle w:val="ac"/>
          <w:rFonts w:ascii="Times New Roman" w:hAnsi="Times New Roman" w:cs="Times New Roman"/>
          <w:b w:val="0"/>
          <w:sz w:val="28"/>
          <w:szCs w:val="28"/>
          <w:lang w:val="kk-KZ"/>
        </w:rPr>
        <w:t>38</w:t>
      </w:r>
      <w:r w:rsidRPr="00F003C1">
        <w:rPr>
          <w:rStyle w:val="ac"/>
          <w:rFonts w:ascii="Times New Roman" w:hAnsi="Times New Roman" w:cs="Times New Roman"/>
          <w:b w:val="0"/>
          <w:sz w:val="28"/>
          <w:szCs w:val="28"/>
          <w:lang w:val="kk-KZ"/>
        </w:rPr>
        <w:t xml:space="preserve">, с. 186-216]. Ғалым кәсіби тілдік тұлға ұғымын когнитивтік лингвистика, прагмалингвистика және коммуникативті лингвистика тұрғысынан қарастырады. Зерттеушінің тұжырымы бойынша кәсіби тілдік тұлға </w:t>
      </w:r>
      <w:r w:rsidR="003D51EB">
        <w:rPr>
          <w:rFonts w:ascii="Times New Roman" w:hAnsi="Times New Roman" w:cs="Times New Roman"/>
          <w:sz w:val="28"/>
          <w:szCs w:val="28"/>
          <w:lang w:val="kk-KZ"/>
        </w:rPr>
        <w:t>–</w:t>
      </w:r>
      <w:r w:rsidRPr="00F003C1">
        <w:rPr>
          <w:rStyle w:val="ac"/>
          <w:rFonts w:ascii="Times New Roman" w:hAnsi="Times New Roman" w:cs="Times New Roman"/>
          <w:b w:val="0"/>
          <w:sz w:val="28"/>
          <w:szCs w:val="28"/>
          <w:lang w:val="kk-KZ"/>
        </w:rPr>
        <w:t xml:space="preserve"> кәсіби терминологияны меңгерген, өзінің кәсібіне тән сөйлеу тактикасы мен стратегиясын пайдаланатын, сөзін кәсіби дискурсқа бейімдеуге қабілетті адам. Демек, ғалымның анықтамасынан кәсіби тілдік тұлға тек тілді білетін адам емес, өзінің кәсібі саласындағы сөйлеу қарым-</w:t>
      </w:r>
      <w:r w:rsidRPr="00F003C1">
        <w:rPr>
          <w:rStyle w:val="ac"/>
          <w:rFonts w:ascii="Times New Roman" w:hAnsi="Times New Roman" w:cs="Times New Roman"/>
          <w:b w:val="0"/>
          <w:sz w:val="28"/>
          <w:szCs w:val="28"/>
          <w:lang w:val="kk-KZ"/>
        </w:rPr>
        <w:lastRenderedPageBreak/>
        <w:t xml:space="preserve">қатынасының қыр-сырын жетік түсінетін отырып, тілді қолданатын адам деген ойды аңғаруға болады. </w:t>
      </w:r>
    </w:p>
    <w:p w:rsidR="00F003C1" w:rsidRDefault="00F003C1" w:rsidP="002C619F">
      <w:pPr>
        <w:spacing w:after="0" w:line="240" w:lineRule="auto"/>
        <w:jc w:val="both"/>
        <w:outlineLvl w:val="2"/>
        <w:rPr>
          <w:rStyle w:val="ac"/>
          <w:rFonts w:ascii="Times New Roman" w:hAnsi="Times New Roman" w:cs="Times New Roman"/>
          <w:b w:val="0"/>
          <w:sz w:val="28"/>
          <w:szCs w:val="28"/>
          <w:lang w:val="kk-KZ"/>
        </w:rPr>
      </w:pPr>
      <w:r w:rsidRPr="00F003C1">
        <w:rPr>
          <w:rStyle w:val="ac"/>
          <w:rFonts w:ascii="Times New Roman" w:hAnsi="Times New Roman" w:cs="Times New Roman"/>
          <w:b w:val="0"/>
          <w:sz w:val="28"/>
          <w:szCs w:val="28"/>
          <w:lang w:val="kk-KZ"/>
        </w:rPr>
        <w:t xml:space="preserve">          Е.И. Голованова кәсіби тілдік тұлға құрылымын анықтады [</w:t>
      </w:r>
      <w:r w:rsidR="00D82FF8">
        <w:rPr>
          <w:rStyle w:val="ac"/>
          <w:rFonts w:ascii="Times New Roman" w:hAnsi="Times New Roman" w:cs="Times New Roman"/>
          <w:b w:val="0"/>
          <w:sz w:val="28"/>
          <w:szCs w:val="28"/>
          <w:lang w:val="kk-KZ"/>
        </w:rPr>
        <w:t>38</w:t>
      </w:r>
      <w:r w:rsidRPr="00F003C1">
        <w:rPr>
          <w:rStyle w:val="ac"/>
          <w:rFonts w:ascii="Times New Roman" w:hAnsi="Times New Roman" w:cs="Times New Roman"/>
          <w:b w:val="0"/>
          <w:sz w:val="28"/>
          <w:szCs w:val="28"/>
          <w:lang w:val="kk-KZ"/>
        </w:rPr>
        <w:t>, с</w:t>
      </w:r>
      <w:r w:rsidR="002C619F">
        <w:rPr>
          <w:rStyle w:val="ac"/>
          <w:rFonts w:ascii="Times New Roman" w:hAnsi="Times New Roman" w:cs="Times New Roman"/>
          <w:b w:val="0"/>
          <w:sz w:val="28"/>
          <w:szCs w:val="28"/>
          <w:lang w:val="kk-KZ"/>
        </w:rPr>
        <w:t>. 189]. Төменде кестеде (кесте 13</w:t>
      </w:r>
      <w:r w:rsidRPr="00F003C1">
        <w:rPr>
          <w:rStyle w:val="ac"/>
          <w:rFonts w:ascii="Times New Roman" w:hAnsi="Times New Roman" w:cs="Times New Roman"/>
          <w:b w:val="0"/>
          <w:sz w:val="28"/>
          <w:szCs w:val="28"/>
          <w:lang w:val="kk-KZ"/>
        </w:rPr>
        <w:t>) көрсетеміз.</w:t>
      </w:r>
    </w:p>
    <w:p w:rsidR="002C619F" w:rsidRDefault="002C619F" w:rsidP="002C619F">
      <w:pPr>
        <w:spacing w:after="0" w:line="240" w:lineRule="auto"/>
        <w:jc w:val="both"/>
        <w:outlineLvl w:val="2"/>
        <w:rPr>
          <w:rStyle w:val="ac"/>
          <w:rFonts w:ascii="Times New Roman" w:hAnsi="Times New Roman" w:cs="Times New Roman"/>
          <w:b w:val="0"/>
          <w:sz w:val="28"/>
          <w:szCs w:val="28"/>
          <w:lang w:val="kk-KZ"/>
        </w:rPr>
      </w:pPr>
    </w:p>
    <w:p w:rsidR="002C619F" w:rsidRPr="00F003C1" w:rsidRDefault="002C619F" w:rsidP="002C619F">
      <w:pPr>
        <w:spacing w:after="0" w:line="240" w:lineRule="auto"/>
        <w:jc w:val="both"/>
        <w:outlineLvl w:val="2"/>
        <w:rPr>
          <w:rStyle w:val="ac"/>
          <w:rFonts w:ascii="Times New Roman" w:hAnsi="Times New Roman" w:cs="Times New Roman"/>
          <w:b w:val="0"/>
          <w:sz w:val="28"/>
          <w:szCs w:val="28"/>
          <w:lang w:val="kk-KZ"/>
        </w:rPr>
      </w:pPr>
      <w:r>
        <w:rPr>
          <w:rStyle w:val="ac"/>
          <w:rFonts w:ascii="Times New Roman" w:hAnsi="Times New Roman" w:cs="Times New Roman"/>
          <w:b w:val="0"/>
          <w:sz w:val="28"/>
          <w:szCs w:val="28"/>
          <w:lang w:val="kk-KZ"/>
        </w:rPr>
        <w:t>Кесте 13</w:t>
      </w:r>
      <w:r w:rsidRPr="00F003C1">
        <w:rPr>
          <w:rStyle w:val="ac"/>
          <w:rFonts w:ascii="Times New Roman" w:hAnsi="Times New Roman" w:cs="Times New Roman"/>
          <w:b w:val="0"/>
          <w:sz w:val="28"/>
          <w:szCs w:val="28"/>
          <w:lang w:val="kk-KZ"/>
        </w:rPr>
        <w:t xml:space="preserve"> – Кәсіби тілдік тұлға құрылымы (Е.И. Голованова бойынша)</w:t>
      </w:r>
    </w:p>
    <w:p w:rsidR="003D51EB" w:rsidRPr="00F003C1" w:rsidRDefault="003D51EB" w:rsidP="003D51EB">
      <w:pPr>
        <w:spacing w:after="0" w:line="240" w:lineRule="auto"/>
        <w:jc w:val="both"/>
        <w:outlineLvl w:val="2"/>
        <w:rPr>
          <w:rStyle w:val="ac"/>
          <w:rFonts w:ascii="Times New Roman" w:hAnsi="Times New Roman" w:cs="Times New Roman"/>
          <w:b w:val="0"/>
          <w:sz w:val="28"/>
          <w:szCs w:val="28"/>
          <w:lang w:val="kk-KZ"/>
        </w:rPr>
      </w:pPr>
    </w:p>
    <w:tbl>
      <w:tblPr>
        <w:tblStyle w:val="a3"/>
        <w:tblW w:w="0" w:type="auto"/>
        <w:tblLook w:val="04A0" w:firstRow="1" w:lastRow="0" w:firstColumn="1" w:lastColumn="0" w:noHBand="0" w:noVBand="1"/>
      </w:tblPr>
      <w:tblGrid>
        <w:gridCol w:w="3114"/>
        <w:gridCol w:w="6514"/>
      </w:tblGrid>
      <w:tr w:rsidR="00F003C1" w:rsidRPr="00F003C1" w:rsidTr="00492EFF">
        <w:tc>
          <w:tcPr>
            <w:tcW w:w="3114" w:type="dxa"/>
          </w:tcPr>
          <w:p w:rsidR="00F003C1" w:rsidRPr="00492EFF" w:rsidRDefault="00F003C1" w:rsidP="00F003C1">
            <w:pPr>
              <w:spacing w:before="100" w:beforeAutospacing="1" w:after="100" w:afterAutospacing="1"/>
              <w:jc w:val="center"/>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Деңгей</w:t>
            </w:r>
          </w:p>
        </w:tc>
        <w:tc>
          <w:tcPr>
            <w:tcW w:w="6514" w:type="dxa"/>
          </w:tcPr>
          <w:p w:rsidR="00F003C1" w:rsidRPr="00492EFF" w:rsidRDefault="00F003C1" w:rsidP="00F003C1">
            <w:pPr>
              <w:spacing w:before="100" w:beforeAutospacing="1" w:after="100" w:afterAutospacing="1"/>
              <w:jc w:val="center"/>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Сипаты</w:t>
            </w:r>
          </w:p>
        </w:tc>
      </w:tr>
      <w:tr w:rsidR="00F003C1" w:rsidRPr="00DF0AA9" w:rsidTr="00492EFF">
        <w:tc>
          <w:tcPr>
            <w:tcW w:w="3114" w:type="dxa"/>
          </w:tcPr>
          <w:p w:rsidR="00F003C1" w:rsidRPr="00492EFF" w:rsidRDefault="00F003C1" w:rsidP="00F003C1">
            <w:pPr>
              <w:spacing w:before="100" w:beforeAutospacing="1" w:after="100" w:afterAutospacing="1"/>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Кәсіби сана деңгейі</w:t>
            </w:r>
          </w:p>
        </w:tc>
        <w:tc>
          <w:tcPr>
            <w:tcW w:w="6514" w:type="dxa"/>
          </w:tcPr>
          <w:p w:rsidR="00F003C1" w:rsidRPr="00492EFF" w:rsidRDefault="00F003C1" w:rsidP="00F003C1">
            <w:pPr>
              <w:spacing w:before="100" w:beforeAutospacing="1" w:after="100" w:afterAutospacing="1"/>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Арнаулы тәжірибені бейнелейтін менталды бірліктер (кәсіби білім, концептілер, ұстанымдар мен стереотиптер).</w:t>
            </w:r>
          </w:p>
        </w:tc>
      </w:tr>
      <w:tr w:rsidR="00F003C1" w:rsidRPr="00DF0AA9" w:rsidTr="00492EFF">
        <w:tc>
          <w:tcPr>
            <w:tcW w:w="3114" w:type="dxa"/>
          </w:tcPr>
          <w:p w:rsidR="00F003C1" w:rsidRPr="00492EFF" w:rsidRDefault="00F003C1" w:rsidP="00F003C1">
            <w:pPr>
              <w:spacing w:before="100" w:beforeAutospacing="1" w:after="100" w:afterAutospacing="1"/>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Вербалды деңгей</w:t>
            </w:r>
          </w:p>
        </w:tc>
        <w:tc>
          <w:tcPr>
            <w:tcW w:w="6514" w:type="dxa"/>
          </w:tcPr>
          <w:p w:rsidR="00F003C1" w:rsidRPr="00492EFF" w:rsidRDefault="00F003C1" w:rsidP="00F003C1">
            <w:pPr>
              <w:spacing w:before="100" w:beforeAutospacing="1" w:after="100" w:afterAutospacing="1"/>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Кәсіби санадағы арнаулы атаулар жүйесінің вербалдануы (терминдер, кәсіби сөздер, номенклатура).</w:t>
            </w:r>
          </w:p>
        </w:tc>
      </w:tr>
      <w:tr w:rsidR="00F003C1" w:rsidRPr="00F003C1" w:rsidTr="00492EFF">
        <w:tc>
          <w:tcPr>
            <w:tcW w:w="3114" w:type="dxa"/>
          </w:tcPr>
          <w:p w:rsidR="00F003C1" w:rsidRPr="00492EFF" w:rsidRDefault="00F003C1" w:rsidP="00F003C1">
            <w:pPr>
              <w:spacing w:before="100" w:beforeAutospacing="1" w:after="100" w:afterAutospacing="1"/>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Мотивациялық-прагматикалық деңгей</w:t>
            </w:r>
          </w:p>
        </w:tc>
        <w:tc>
          <w:tcPr>
            <w:tcW w:w="6514" w:type="dxa"/>
          </w:tcPr>
          <w:p w:rsidR="00F003C1" w:rsidRPr="00492EFF" w:rsidRDefault="00F003C1" w:rsidP="00F003C1">
            <w:pPr>
              <w:spacing w:before="100" w:beforeAutospacing="1" w:after="100" w:afterAutospacing="1"/>
              <w:jc w:val="both"/>
              <w:outlineLvl w:val="2"/>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Мәтіндер мен айтылымдардан көрінеді.</w:t>
            </w:r>
          </w:p>
        </w:tc>
      </w:tr>
    </w:tbl>
    <w:p w:rsidR="002C619F" w:rsidRDefault="00F003C1" w:rsidP="00F003C1">
      <w:pPr>
        <w:spacing w:after="0" w:line="240" w:lineRule="auto"/>
        <w:jc w:val="both"/>
        <w:outlineLvl w:val="2"/>
        <w:rPr>
          <w:rStyle w:val="ac"/>
          <w:rFonts w:ascii="Times New Roman" w:hAnsi="Times New Roman" w:cs="Times New Roman"/>
          <w:b w:val="0"/>
          <w:sz w:val="28"/>
          <w:szCs w:val="28"/>
          <w:lang w:val="kk-KZ"/>
        </w:rPr>
      </w:pPr>
      <w:r w:rsidRPr="00F003C1">
        <w:rPr>
          <w:rStyle w:val="ac"/>
          <w:rFonts w:ascii="Times New Roman" w:hAnsi="Times New Roman" w:cs="Times New Roman"/>
          <w:b w:val="0"/>
          <w:sz w:val="28"/>
          <w:szCs w:val="28"/>
          <w:lang w:val="kk-KZ"/>
        </w:rPr>
        <w:t xml:space="preserve">       </w:t>
      </w:r>
    </w:p>
    <w:p w:rsidR="00F003C1" w:rsidRPr="00F003C1" w:rsidRDefault="002C619F" w:rsidP="00F003C1">
      <w:pPr>
        <w:spacing w:after="0" w:line="240" w:lineRule="auto"/>
        <w:jc w:val="both"/>
        <w:outlineLvl w:val="2"/>
        <w:rPr>
          <w:rStyle w:val="ac"/>
          <w:rFonts w:ascii="Times New Roman" w:hAnsi="Times New Roman" w:cs="Times New Roman"/>
          <w:b w:val="0"/>
          <w:sz w:val="28"/>
          <w:szCs w:val="28"/>
          <w:lang w:val="kk-KZ"/>
        </w:rPr>
      </w:pPr>
      <w:r>
        <w:rPr>
          <w:rStyle w:val="ac"/>
          <w:rFonts w:ascii="Times New Roman" w:hAnsi="Times New Roman" w:cs="Times New Roman"/>
          <w:b w:val="0"/>
          <w:sz w:val="28"/>
          <w:szCs w:val="28"/>
          <w:lang w:val="kk-KZ"/>
        </w:rPr>
        <w:t xml:space="preserve">          </w:t>
      </w:r>
      <w:r w:rsidR="00F003C1" w:rsidRPr="00F003C1">
        <w:rPr>
          <w:rStyle w:val="ac"/>
          <w:rFonts w:ascii="Times New Roman" w:hAnsi="Times New Roman" w:cs="Times New Roman"/>
          <w:b w:val="0"/>
          <w:sz w:val="28"/>
          <w:szCs w:val="28"/>
          <w:lang w:val="kk-KZ"/>
        </w:rPr>
        <w:t xml:space="preserve"> Ғалым ұсынған кәсіби тілдік тұлға құрылымының үш деңгейін түсіндірер болсақ, мәселен көз дәрігері пациенттің шағымын тыңдап, көзін тексеріп, аурудың белгілерін анықтап, дұрыс диагноз қою үшін кәсіби сана деңгейі, яғни когнитивті деңгейі жоғары болуы керек, кәсіби білімі мен білігі, тәжірибесі мол, сол аурудың белгілері туралы, оған диагноз қоюдың негізгі ұстанымдарын жақсы білуі тиіс. Көз дәрігеріне аурудың түрін анықтап, оның офтальмологияда қалыптасқан ғылыми атауын, яғни терминін нақты тауып, оның анықтамасын білуі тиіс. Бұл көз дәрігерінің кәсіби терминологияны меңгеруін қажет ететін вербалды деңгейі немесе тілдік деңгей деп те атауға болады. Өзі анықтаған диагнозын пациентке түсіндіру үшін мотивациялық-прагматикалық, яғни коммуникативті деңгей қажет болады. Пациентке ауруын, оның белгілері мен себептерін, емдеу жолдарын  түсінікті тілмен жеткізіп, оған емді дұрыс қабылдаса, жазылып кететіне сендіру керек, яғни дәрігер пациентке оң ықпал ететіндей сөйлеу тактикасы мен стратегиясын қолдануы тиіс. </w:t>
      </w:r>
    </w:p>
    <w:p w:rsidR="00F003C1" w:rsidRPr="00F003C1" w:rsidRDefault="00F003C1" w:rsidP="00F003C1">
      <w:pPr>
        <w:spacing w:after="0" w:line="240" w:lineRule="auto"/>
        <w:jc w:val="both"/>
        <w:outlineLvl w:val="2"/>
        <w:rPr>
          <w:rStyle w:val="ac"/>
          <w:rFonts w:ascii="Times New Roman" w:hAnsi="Times New Roman" w:cs="Times New Roman"/>
          <w:b w:val="0"/>
          <w:sz w:val="28"/>
          <w:szCs w:val="28"/>
          <w:lang w:val="kk-KZ"/>
        </w:rPr>
      </w:pPr>
      <w:r w:rsidRPr="00F003C1">
        <w:rPr>
          <w:rStyle w:val="ac"/>
          <w:rFonts w:ascii="Times New Roman" w:hAnsi="Times New Roman" w:cs="Times New Roman"/>
          <w:b w:val="0"/>
          <w:sz w:val="28"/>
          <w:szCs w:val="28"/>
          <w:lang w:val="kk-KZ"/>
        </w:rPr>
        <w:t xml:space="preserve">          Сонымен, кәсіби тілдік тұлға дегеніміз арнайы лексиканы меңгерген адам ғана емес, ол өзінің кәсібінің тілдік, когнитивтік және коммуникативтік ерекшеліктерін білетін кәсіби дискурс тасымалдаушысы болады. Аталған ұғым кәсіби қарым-қатынаспен тығыз байланысты және әртүрлі кәсіп саласының ерекшеліктерін бейнелейді. Кәсіби тілдік тұлғаның қалыптасуы білім алу, кәсіби тәжірибе және кәсіби қауымдастық саласындағы өзара қарым-қатынас үдерісімен анықталады. </w:t>
      </w:r>
    </w:p>
    <w:p w:rsidR="006B41F7" w:rsidRPr="006B41F7" w:rsidRDefault="006B41F7">
      <w:pPr>
        <w:rPr>
          <w:lang w:val="kk-KZ"/>
        </w:rPr>
      </w:pPr>
    </w:p>
    <w:p w:rsidR="00F003C1" w:rsidRPr="00492EFF" w:rsidRDefault="00F003C1" w:rsidP="00492EFF">
      <w:pPr>
        <w:spacing w:after="0" w:line="240" w:lineRule="auto"/>
        <w:ind w:firstLine="567"/>
        <w:jc w:val="both"/>
        <w:rPr>
          <w:rFonts w:ascii="Times New Roman" w:hAnsi="Times New Roman" w:cs="Times New Roman"/>
          <w:sz w:val="28"/>
          <w:szCs w:val="28"/>
          <w:lang w:val="kk-KZ"/>
        </w:rPr>
      </w:pPr>
      <w:r w:rsidRPr="00AA10B7">
        <w:rPr>
          <w:rFonts w:ascii="Times New Roman" w:hAnsi="Times New Roman" w:cs="Times New Roman"/>
          <w:sz w:val="28"/>
          <w:szCs w:val="28"/>
          <w:lang w:val="kk-KZ"/>
        </w:rPr>
        <w:t>1.2.2 Терминжасамдағы метафоралау мен метонимиялаудың когнитивтік механизмдері</w:t>
      </w:r>
    </w:p>
    <w:p w:rsidR="00F003C1" w:rsidRDefault="00F003C1" w:rsidP="00F003C1">
      <w:pPr>
        <w:spacing w:after="0" w:line="240" w:lineRule="auto"/>
        <w:ind w:right="-180"/>
        <w:jc w:val="both"/>
        <w:rPr>
          <w:rFonts w:ascii="Times New Roman" w:eastAsia="Calibri" w:hAnsi="Times New Roman" w:cs="Times New Roman"/>
          <w:sz w:val="28"/>
          <w:szCs w:val="28"/>
          <w:lang w:val="kk-KZ"/>
        </w:rPr>
      </w:pPr>
      <w:r w:rsidRPr="00F82705">
        <w:rPr>
          <w:rFonts w:ascii="Times New Roman" w:hAnsi="Times New Roman" w:cs="Times New Roman"/>
          <w:sz w:val="28"/>
          <w:szCs w:val="28"/>
          <w:shd w:val="clear" w:color="auto" w:fill="FFFFFF"/>
          <w:lang w:val="kk-KZ"/>
        </w:rPr>
        <w:t xml:space="preserve">       </w:t>
      </w:r>
      <w:r w:rsidRPr="00F82705">
        <w:rPr>
          <w:rFonts w:ascii="Times New Roman" w:eastAsia="Times New Roman" w:hAnsi="Times New Roman" w:cs="Times New Roman"/>
          <w:sz w:val="28"/>
          <w:szCs w:val="28"/>
          <w:lang w:val="kk-KZ" w:eastAsia="ru-RU"/>
        </w:rPr>
        <w:t xml:space="preserve">      </w:t>
      </w:r>
      <w:r>
        <w:rPr>
          <w:rFonts w:ascii="Times New Roman" w:eastAsia="Calibri" w:hAnsi="Times New Roman" w:cs="Times New Roman"/>
          <w:sz w:val="28"/>
          <w:szCs w:val="28"/>
          <w:lang w:val="kk-KZ"/>
        </w:rPr>
        <w:t>Метафора мен метонимия</w:t>
      </w:r>
      <w:r w:rsidRPr="009559B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туралы алғашқы пікірілер грек философтарының еңбектерінде кездеседі.</w:t>
      </w:r>
      <w:r w:rsidRPr="00F82705">
        <w:rPr>
          <w:rFonts w:ascii="Times New Roman" w:eastAsia="Calibri" w:hAnsi="Times New Roman" w:cs="Times New Roman"/>
          <w:sz w:val="28"/>
          <w:szCs w:val="28"/>
          <w:lang w:val="kk-KZ"/>
        </w:rPr>
        <w:t xml:space="preserve"> Грек </w:t>
      </w:r>
      <w:r>
        <w:rPr>
          <w:rFonts w:ascii="Times New Roman" w:eastAsia="Calibri" w:hAnsi="Times New Roman" w:cs="Times New Roman"/>
          <w:sz w:val="28"/>
          <w:szCs w:val="28"/>
          <w:lang w:val="kk-KZ"/>
        </w:rPr>
        <w:t xml:space="preserve">философы </w:t>
      </w:r>
      <w:r w:rsidRPr="00F82705">
        <w:rPr>
          <w:rFonts w:ascii="Times New Roman" w:eastAsia="Calibri" w:hAnsi="Times New Roman" w:cs="Times New Roman"/>
          <w:sz w:val="28"/>
          <w:szCs w:val="28"/>
          <w:lang w:val="kk-KZ"/>
        </w:rPr>
        <w:t xml:space="preserve">Аристотель </w:t>
      </w:r>
      <w:r>
        <w:rPr>
          <w:rFonts w:ascii="Times New Roman" w:eastAsia="Calibri" w:hAnsi="Times New Roman" w:cs="Times New Roman"/>
          <w:sz w:val="28"/>
          <w:szCs w:val="28"/>
          <w:lang w:val="kk-KZ"/>
        </w:rPr>
        <w:t xml:space="preserve">өзінің поэтика мен риторика туралы трактаттарында </w:t>
      </w:r>
      <w:r w:rsidRPr="00F82705">
        <w:rPr>
          <w:rFonts w:ascii="Times New Roman" w:eastAsia="Calibri" w:hAnsi="Times New Roman" w:cs="Times New Roman"/>
          <w:sz w:val="28"/>
          <w:szCs w:val="28"/>
          <w:lang w:val="kk-KZ"/>
        </w:rPr>
        <w:t xml:space="preserve">метафораға </w:t>
      </w:r>
      <w:r>
        <w:rPr>
          <w:rFonts w:ascii="Times New Roman" w:eastAsia="Calibri" w:hAnsi="Times New Roman" w:cs="Times New Roman"/>
          <w:sz w:val="28"/>
          <w:szCs w:val="28"/>
          <w:lang w:val="kk-KZ"/>
        </w:rPr>
        <w:t xml:space="preserve">анықтама </w:t>
      </w:r>
      <w:r w:rsidRPr="00F82705">
        <w:rPr>
          <w:rFonts w:ascii="Times New Roman" w:eastAsia="Calibri" w:hAnsi="Times New Roman" w:cs="Times New Roman"/>
          <w:sz w:val="28"/>
          <w:szCs w:val="28"/>
          <w:lang w:val="kk-KZ"/>
        </w:rPr>
        <w:t xml:space="preserve">береді: «Метафора сөз мағынасының </w:t>
      </w:r>
      <w:r>
        <w:rPr>
          <w:rFonts w:ascii="Times New Roman" w:eastAsia="Calibri" w:hAnsi="Times New Roman" w:cs="Times New Roman"/>
          <w:sz w:val="28"/>
          <w:szCs w:val="28"/>
          <w:lang w:val="kk-KZ"/>
        </w:rPr>
        <w:t xml:space="preserve"> </w:t>
      </w:r>
      <w:r w:rsidRPr="00F82705">
        <w:rPr>
          <w:rFonts w:ascii="Times New Roman" w:eastAsia="Calibri" w:hAnsi="Times New Roman" w:cs="Times New Roman"/>
          <w:sz w:val="28"/>
          <w:szCs w:val="28"/>
          <w:lang w:val="kk-KZ"/>
        </w:rPr>
        <w:t>түрден текке</w:t>
      </w:r>
      <w:r>
        <w:rPr>
          <w:rFonts w:ascii="Times New Roman" w:eastAsia="Calibri" w:hAnsi="Times New Roman" w:cs="Times New Roman"/>
          <w:sz w:val="28"/>
          <w:szCs w:val="28"/>
          <w:lang w:val="kk-KZ"/>
        </w:rPr>
        <w:t>,</w:t>
      </w:r>
      <w:r w:rsidRPr="00F82705">
        <w:rPr>
          <w:rFonts w:ascii="Times New Roman" w:eastAsia="Calibri" w:hAnsi="Times New Roman" w:cs="Times New Roman"/>
          <w:sz w:val="28"/>
          <w:szCs w:val="28"/>
          <w:lang w:val="kk-KZ"/>
        </w:rPr>
        <w:t xml:space="preserve"> тектен түрге</w:t>
      </w:r>
      <w:r>
        <w:rPr>
          <w:rFonts w:ascii="Times New Roman" w:eastAsia="Calibri" w:hAnsi="Times New Roman" w:cs="Times New Roman"/>
          <w:sz w:val="28"/>
          <w:szCs w:val="28"/>
          <w:lang w:val="kk-KZ"/>
        </w:rPr>
        <w:t xml:space="preserve"> өзгеруі нәтижесінде </w:t>
      </w:r>
      <w:r>
        <w:rPr>
          <w:rFonts w:ascii="Times New Roman" w:eastAsia="Calibri" w:hAnsi="Times New Roman" w:cs="Times New Roman"/>
          <w:sz w:val="28"/>
          <w:szCs w:val="28"/>
          <w:lang w:val="kk-KZ"/>
        </w:rPr>
        <w:lastRenderedPageBreak/>
        <w:t xml:space="preserve">немесе бұрын таныс затқа ұқсату негізінде пайда болады» </w:t>
      </w:r>
      <w:r w:rsidRPr="00F82705">
        <w:rPr>
          <w:rFonts w:ascii="Times New Roman" w:eastAsia="Calibri" w:hAnsi="Times New Roman" w:cs="Times New Roman"/>
          <w:sz w:val="28"/>
          <w:szCs w:val="28"/>
          <w:lang w:val="kk-KZ"/>
        </w:rPr>
        <w:t>[</w:t>
      </w:r>
      <w:r w:rsidR="00D82FF8">
        <w:rPr>
          <w:rFonts w:ascii="Times New Roman" w:eastAsia="Calibri" w:hAnsi="Times New Roman" w:cs="Times New Roman"/>
          <w:sz w:val="28"/>
          <w:szCs w:val="28"/>
          <w:lang w:val="kk-KZ"/>
        </w:rPr>
        <w:t>92</w:t>
      </w:r>
      <w:r w:rsidRPr="00F82705">
        <w:rPr>
          <w:rFonts w:ascii="Times New Roman" w:eastAsia="Calibri" w:hAnsi="Times New Roman" w:cs="Times New Roman"/>
          <w:sz w:val="28"/>
          <w:szCs w:val="28"/>
          <w:lang w:val="kk-KZ"/>
        </w:rPr>
        <w:t xml:space="preserve">, с. 109]. </w:t>
      </w:r>
      <w:r>
        <w:rPr>
          <w:rFonts w:ascii="Times New Roman" w:eastAsia="Calibri" w:hAnsi="Times New Roman" w:cs="Times New Roman"/>
          <w:sz w:val="28"/>
          <w:szCs w:val="28"/>
          <w:lang w:val="kk-KZ"/>
        </w:rPr>
        <w:t xml:space="preserve">Аристотель метафораны стилдік жанр ретінде ерекше бағалап, оның сөйлеудегі қызметіне назар аударады. Ғалымның пікірі бойынша метафора сөйлеуге нақтылық сипат береді. Аристотель метафораны теңеумен байланыстыра отырып, олардың айырмашылығы метафорада «сияқты» деген сөз болмайды деп тұжырымдайды. Ойшыл метафора да, метонимия да сөз мағынасының ұқсастық немесе байланысқа негізделе отырып өзгеруін атап көрсетеді. Аристотель алғашқылардың бірі болып метафора мен метонимияның когнитивтік табиғатына назар аударды. Ғалым метафоралау үдерісінің объективті логикалық байланыстарға негізделген тіл мен ойлау операцияларының нәтижесі екенін көрсетті.  </w:t>
      </w:r>
    </w:p>
    <w:p w:rsidR="00F003C1" w:rsidRPr="00F82705" w:rsidRDefault="00F003C1" w:rsidP="00F003C1">
      <w:pPr>
        <w:spacing w:after="0" w:line="240" w:lineRule="auto"/>
        <w:ind w:right="-18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F82705">
        <w:rPr>
          <w:rFonts w:ascii="Times New Roman" w:eastAsia="Calibri" w:hAnsi="Times New Roman" w:cs="Times New Roman"/>
          <w:sz w:val="28"/>
          <w:szCs w:val="28"/>
          <w:lang w:val="kk-KZ"/>
        </w:rPr>
        <w:t xml:space="preserve">Батыс </w:t>
      </w:r>
      <w:r>
        <w:rPr>
          <w:rFonts w:ascii="Times New Roman" w:eastAsia="Calibri" w:hAnsi="Times New Roman" w:cs="Times New Roman"/>
          <w:sz w:val="28"/>
          <w:szCs w:val="28"/>
          <w:lang w:val="kk-KZ"/>
        </w:rPr>
        <w:t>зерттеушілері Аристотельдің метафора мен метонимия туралы көзқарастарын әрі қарай тереңдетті.</w:t>
      </w:r>
      <w:r w:rsidRPr="00F82705">
        <w:rPr>
          <w:rFonts w:ascii="Times New Roman" w:eastAsia="Calibri" w:hAnsi="Times New Roman" w:cs="Times New Roman"/>
          <w:sz w:val="28"/>
          <w:szCs w:val="28"/>
          <w:lang w:val="kk-KZ"/>
        </w:rPr>
        <w:t xml:space="preserve"> Батыс ғалымдары </w:t>
      </w:r>
      <w:r>
        <w:rPr>
          <w:rFonts w:ascii="Times New Roman" w:eastAsia="Calibri" w:hAnsi="Times New Roman" w:cs="Times New Roman"/>
          <w:sz w:val="28"/>
          <w:szCs w:val="28"/>
          <w:lang w:val="kk-KZ"/>
        </w:rPr>
        <w:t xml:space="preserve">Дж. Лакофф, </w:t>
      </w:r>
      <w:r w:rsidRPr="00F82705">
        <w:rPr>
          <w:rFonts w:ascii="Times New Roman" w:eastAsia="Calibri" w:hAnsi="Times New Roman" w:cs="Times New Roman"/>
          <w:sz w:val="28"/>
          <w:szCs w:val="28"/>
          <w:lang w:val="kk-KZ"/>
        </w:rPr>
        <w:t>М. Джонсон</w:t>
      </w:r>
      <w:r>
        <w:rPr>
          <w:rFonts w:ascii="Times New Roman" w:eastAsia="Calibri" w:hAnsi="Times New Roman" w:cs="Times New Roman"/>
          <w:sz w:val="28"/>
          <w:szCs w:val="28"/>
          <w:lang w:val="kk-KZ"/>
        </w:rPr>
        <w:t>,</w:t>
      </w:r>
      <w:r w:rsidRPr="00F82705">
        <w:rPr>
          <w:rFonts w:ascii="Times New Roman" w:eastAsia="Calibri" w:hAnsi="Times New Roman" w:cs="Times New Roman"/>
          <w:sz w:val="28"/>
          <w:szCs w:val="28"/>
          <w:lang w:val="kk-KZ"/>
        </w:rPr>
        <w:t xml:space="preserve"> Ф. Уилрайт, А. Ричардс, М. </w:t>
      </w:r>
      <w:r>
        <w:rPr>
          <w:rFonts w:ascii="Times New Roman" w:eastAsia="Calibri" w:hAnsi="Times New Roman" w:cs="Times New Roman"/>
          <w:sz w:val="28"/>
          <w:szCs w:val="28"/>
          <w:lang w:val="kk-KZ"/>
        </w:rPr>
        <w:t>Блэк</w:t>
      </w:r>
      <w:r w:rsidRPr="00F82705">
        <w:rPr>
          <w:rFonts w:ascii="Times New Roman" w:eastAsia="Calibri" w:hAnsi="Times New Roman" w:cs="Times New Roman"/>
          <w:sz w:val="28"/>
          <w:szCs w:val="28"/>
          <w:lang w:val="kk-KZ"/>
        </w:rPr>
        <w:t xml:space="preserve"> метафораның </w:t>
      </w:r>
      <w:r>
        <w:rPr>
          <w:rFonts w:ascii="Times New Roman" w:eastAsia="Calibri" w:hAnsi="Times New Roman" w:cs="Times New Roman"/>
          <w:sz w:val="28"/>
          <w:szCs w:val="28"/>
          <w:lang w:val="kk-KZ"/>
        </w:rPr>
        <w:t>тілдегі қызметіне, адамның ойлауына қатыстылығына, қолданыс аясына ерекше назар аударды. Мәселен, метафора құбылысын арнайы зерттеген ғалым</w:t>
      </w:r>
      <w:r w:rsidRPr="00F82705">
        <w:rPr>
          <w:rFonts w:ascii="Times New Roman" w:eastAsia="Calibri" w:hAnsi="Times New Roman" w:cs="Times New Roman"/>
          <w:sz w:val="28"/>
          <w:szCs w:val="28"/>
          <w:lang w:val="kk-KZ"/>
        </w:rPr>
        <w:t xml:space="preserve"> А. Ричардс </w:t>
      </w:r>
      <w:r>
        <w:rPr>
          <w:rFonts w:ascii="Times New Roman" w:eastAsia="Calibri" w:hAnsi="Times New Roman" w:cs="Times New Roman"/>
          <w:sz w:val="28"/>
          <w:szCs w:val="28"/>
          <w:lang w:val="kk-KZ"/>
        </w:rPr>
        <w:t>былай деп тұжырым жасайды</w:t>
      </w:r>
      <w:r w:rsidRPr="00F82705">
        <w:rPr>
          <w:rFonts w:ascii="Times New Roman" w:eastAsia="Calibri" w:hAnsi="Times New Roman" w:cs="Times New Roman"/>
          <w:sz w:val="28"/>
          <w:szCs w:val="28"/>
          <w:lang w:val="kk-KZ"/>
        </w:rPr>
        <w:t>: «</w:t>
      </w:r>
      <w:r>
        <w:rPr>
          <w:rFonts w:ascii="Times New Roman" w:eastAsia="Calibri" w:hAnsi="Times New Roman" w:cs="Times New Roman"/>
          <w:sz w:val="28"/>
          <w:szCs w:val="28"/>
          <w:lang w:val="kk-KZ"/>
        </w:rPr>
        <w:t xml:space="preserve">Шешендік өнерде метафора ойды көркемдеп жеткізуге негізделген қосымша тілдік механизм ретінде қарастырылады. Біздің санамызда метафора тууы үшін жаңа заттың бір белгісі бұрыннан таныс затпен ұқсастық табуы тиіс, сонда жаңа мағына пайда болып, метафора жасалады» </w:t>
      </w:r>
      <w:r w:rsidRPr="00F82705">
        <w:rPr>
          <w:rFonts w:ascii="Times New Roman" w:eastAsia="Calibri" w:hAnsi="Times New Roman" w:cs="Times New Roman"/>
          <w:sz w:val="28"/>
          <w:szCs w:val="28"/>
          <w:lang w:val="kk-KZ"/>
        </w:rPr>
        <w:t>[</w:t>
      </w:r>
      <w:r w:rsidR="00D82FF8">
        <w:rPr>
          <w:rFonts w:ascii="Times New Roman" w:eastAsia="Calibri" w:hAnsi="Times New Roman" w:cs="Times New Roman"/>
          <w:sz w:val="28"/>
          <w:szCs w:val="28"/>
          <w:lang w:val="kk-KZ"/>
        </w:rPr>
        <w:t xml:space="preserve">93, </w:t>
      </w:r>
      <w:r w:rsidRPr="00F82705">
        <w:rPr>
          <w:rFonts w:ascii="Times New Roman" w:eastAsia="Calibri" w:hAnsi="Times New Roman" w:cs="Times New Roman"/>
          <w:sz w:val="28"/>
          <w:szCs w:val="28"/>
          <w:lang w:val="kk-KZ"/>
        </w:rPr>
        <w:t xml:space="preserve">с. 45]. </w:t>
      </w:r>
      <w:r>
        <w:rPr>
          <w:rFonts w:ascii="Times New Roman" w:eastAsia="Calibri" w:hAnsi="Times New Roman" w:cs="Times New Roman"/>
          <w:sz w:val="28"/>
          <w:szCs w:val="28"/>
          <w:lang w:val="kk-KZ"/>
        </w:rPr>
        <w:t xml:space="preserve">Метафораның қызметі тілде жаңа мағынаның туындауынан көрінеді. Адам санасында жаңа танылған заттың </w:t>
      </w:r>
      <w:r w:rsidRPr="00F82705">
        <w:rPr>
          <w:rFonts w:ascii="Times New Roman" w:eastAsia="Calibri" w:hAnsi="Times New Roman" w:cs="Times New Roman"/>
          <w:sz w:val="28"/>
          <w:szCs w:val="28"/>
          <w:lang w:val="kk-KZ"/>
        </w:rPr>
        <w:t>әртүрлі белгілері</w:t>
      </w:r>
      <w:r>
        <w:rPr>
          <w:rFonts w:ascii="Times New Roman" w:eastAsia="Calibri" w:hAnsi="Times New Roman" w:cs="Times New Roman"/>
          <w:sz w:val="28"/>
          <w:szCs w:val="28"/>
          <w:lang w:val="kk-KZ"/>
        </w:rPr>
        <w:t xml:space="preserve"> мен ұғым-түсініктері, ассоциациялары </w:t>
      </w:r>
      <w:r w:rsidRPr="00F82705">
        <w:rPr>
          <w:rFonts w:ascii="Times New Roman" w:eastAsia="Calibri" w:hAnsi="Times New Roman" w:cs="Times New Roman"/>
          <w:sz w:val="28"/>
          <w:szCs w:val="28"/>
          <w:lang w:val="kk-KZ"/>
        </w:rPr>
        <w:t>жина</w:t>
      </w:r>
      <w:r>
        <w:rPr>
          <w:rFonts w:ascii="Times New Roman" w:eastAsia="Calibri" w:hAnsi="Times New Roman" w:cs="Times New Roman"/>
          <w:sz w:val="28"/>
          <w:szCs w:val="28"/>
          <w:lang w:val="kk-KZ"/>
        </w:rPr>
        <w:t>қта</w:t>
      </w:r>
      <w:r w:rsidRPr="00F82705">
        <w:rPr>
          <w:rFonts w:ascii="Times New Roman" w:eastAsia="Calibri" w:hAnsi="Times New Roman" w:cs="Times New Roman"/>
          <w:sz w:val="28"/>
          <w:szCs w:val="28"/>
          <w:lang w:val="kk-KZ"/>
        </w:rPr>
        <w:t xml:space="preserve">лып, бейне </w:t>
      </w:r>
      <w:r>
        <w:rPr>
          <w:rFonts w:ascii="Times New Roman" w:eastAsia="Calibri" w:hAnsi="Times New Roman" w:cs="Times New Roman"/>
          <w:sz w:val="28"/>
          <w:szCs w:val="28"/>
          <w:lang w:val="kk-KZ"/>
        </w:rPr>
        <w:t xml:space="preserve">тудырады, сол бейнелердің негізінде тілде жаңа мағыналарды жеткізетін метафоралар пайда болады. Орыс зерттеушілері </w:t>
      </w:r>
      <w:r w:rsidRPr="00F82705">
        <w:rPr>
          <w:rFonts w:ascii="Times New Roman" w:eastAsia="Calibri" w:hAnsi="Times New Roman" w:cs="Times New Roman"/>
          <w:sz w:val="28"/>
          <w:szCs w:val="28"/>
          <w:lang w:val="kk-KZ"/>
        </w:rPr>
        <w:t>Н.Д. Арутюнова</w:t>
      </w:r>
      <w:r>
        <w:rPr>
          <w:rFonts w:ascii="Times New Roman" w:eastAsia="Calibri" w:hAnsi="Times New Roman" w:cs="Times New Roman"/>
          <w:sz w:val="28"/>
          <w:szCs w:val="28"/>
          <w:lang w:val="kk-KZ"/>
        </w:rPr>
        <w:t>,</w:t>
      </w:r>
      <w:r w:rsidRPr="00F82705">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В.Г. Гак, В.Н. Телия </w:t>
      </w:r>
      <w:r w:rsidRPr="00F82705">
        <w:rPr>
          <w:rFonts w:ascii="Times New Roman" w:eastAsia="Calibri" w:hAnsi="Times New Roman" w:cs="Times New Roman"/>
          <w:sz w:val="28"/>
          <w:szCs w:val="28"/>
          <w:lang w:val="kk-KZ"/>
        </w:rPr>
        <w:t xml:space="preserve">метафораның </w:t>
      </w:r>
      <w:r>
        <w:rPr>
          <w:rFonts w:ascii="Times New Roman" w:eastAsia="Calibri" w:hAnsi="Times New Roman" w:cs="Times New Roman"/>
          <w:sz w:val="28"/>
          <w:szCs w:val="28"/>
          <w:lang w:val="kk-KZ"/>
        </w:rPr>
        <w:t>атауыштық</w:t>
      </w:r>
      <w:r w:rsidRPr="00F82705">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танымдық сипатына ерекше мән береді. Метафораның когнитивтік негізі тілдік таңбалардағы білім қорын пайдалана отырып</w:t>
      </w:r>
      <w:r w:rsidR="00EE2DB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жаңа мағыналарды қалыптастыру қызметінен көрінеді. Ғалымдар метафора мен метонимияның аталған қызметтерін зерттеуге аса қызығушылық танытып отырғанын байқауға болады. Адамның білім қоры мен таным-түсінігі өзін қоршаған объективті дүниені тануы арқылы қалыптасады, бұл адам санасының антропоөзектік сипатын анықтайды. Метафора мен метонимия адамның ойлау үдерісінің нәтижесі ретінде өзінің </w:t>
      </w:r>
      <w:r w:rsidRPr="00F82705">
        <w:rPr>
          <w:rFonts w:ascii="Times New Roman" w:eastAsia="Calibri" w:hAnsi="Times New Roman" w:cs="Times New Roman"/>
          <w:sz w:val="28"/>
          <w:szCs w:val="28"/>
          <w:lang w:val="kk-KZ"/>
        </w:rPr>
        <w:t>антропоө</w:t>
      </w:r>
      <w:r>
        <w:rPr>
          <w:rFonts w:ascii="Times New Roman" w:eastAsia="Calibri" w:hAnsi="Times New Roman" w:cs="Times New Roman"/>
          <w:sz w:val="28"/>
          <w:szCs w:val="28"/>
          <w:lang w:val="kk-KZ"/>
        </w:rPr>
        <w:t>зектігімен ерекшеле</w:t>
      </w:r>
      <w:r w:rsidRPr="00F82705">
        <w:rPr>
          <w:rFonts w:ascii="Times New Roman" w:eastAsia="Calibri" w:hAnsi="Times New Roman" w:cs="Times New Roman"/>
          <w:sz w:val="28"/>
          <w:szCs w:val="28"/>
          <w:lang w:val="kk-KZ"/>
        </w:rPr>
        <w:t>неді.</w:t>
      </w:r>
    </w:p>
    <w:p w:rsidR="00F003C1" w:rsidRDefault="00F003C1" w:rsidP="00F003C1">
      <w:pPr>
        <w:pStyle w:val="Style16"/>
        <w:widowControl/>
        <w:spacing w:line="240" w:lineRule="auto"/>
        <w:rPr>
          <w:sz w:val="28"/>
          <w:szCs w:val="28"/>
          <w:lang w:val="kk-KZ"/>
        </w:rPr>
      </w:pPr>
      <w:r>
        <w:rPr>
          <w:sz w:val="28"/>
          <w:szCs w:val="28"/>
          <w:lang w:val="kk-KZ"/>
        </w:rPr>
        <w:t xml:space="preserve">Ғылымда метафораның бірнеше теориясы қалыптасқан. Метафора теорияларының көптігі аталған құбылыстың тіл, ойлау және танымда маңызды рөл атқаратын негізгі когнитивтік механизмдердің бірі екендігімен түсіндіріледі. Тіл білімінде, философияда және когнитивтік ғылымдарда метафораны түсіндірудің бірнеше теориялық көзқарастары бар. Жоғарыда айтып өткеніміздей, метафора ежелгі грек ойшылдарының есімімен байланысты қарастырылады. Аристотель мен Цицерон негізін салған метафораның классикалық шешендік теориясын атауға болады. Аталған теорияның мәні метафораны сөйлеу тілін көркемдеуші стилистикалық тәсіл ретінде қарастыруымен байланысты анықталады. Ол ұқсастық ұстанымына негізделген мағына ауысуын білдіреді. Мысалы, ақылдың көзі (ақылды көздің көруіне ұқсатады). Метафораның классикалық шешендік теориясының негізгі идеясы </w:t>
      </w:r>
      <w:r>
        <w:rPr>
          <w:sz w:val="28"/>
          <w:szCs w:val="28"/>
          <w:lang w:val="kk-KZ"/>
        </w:rPr>
        <w:lastRenderedPageBreak/>
        <w:t>сөздің тура мағынасынан ауытқып, сөйлеу тілінің көркемдігін арттыру мақсатында жұмсалуы болып саналады.</w:t>
      </w:r>
    </w:p>
    <w:p w:rsidR="00F003C1" w:rsidRPr="00EA1B98" w:rsidRDefault="00F003C1" w:rsidP="00F003C1">
      <w:pPr>
        <w:pStyle w:val="Style16"/>
        <w:widowControl/>
        <w:spacing w:line="240" w:lineRule="auto"/>
        <w:rPr>
          <w:rStyle w:val="FontStyle65"/>
          <w:b w:val="0"/>
          <w:sz w:val="28"/>
          <w:szCs w:val="28"/>
          <w:lang w:val="kk-KZ"/>
        </w:rPr>
      </w:pPr>
      <w:r w:rsidRPr="00EA1B98">
        <w:rPr>
          <w:rStyle w:val="FontStyle65"/>
          <w:b w:val="0"/>
          <w:sz w:val="28"/>
          <w:szCs w:val="28"/>
          <w:lang w:val="kk-KZ"/>
        </w:rPr>
        <w:t xml:space="preserve">Метафораның екінші теориясын Декарт пен Локк негізін қалады. Ол ғылымда субституциялық теория деген атпен танымал. Бұл теорияға сәйкес метафора жаңа мағына туғызбайды, тек бір сөзді екінші мағыналас сөзбен ауыстырады. Мысалы, білім шырағы (шырақ сөзі түсіну сөзін ауыстырып тұр). Аталған теорияның негізгі идеясына сәйкес метафора дегеніміз бір сөзді оның синонимімен ауыстыру болып шығады. </w:t>
      </w:r>
    </w:p>
    <w:p w:rsidR="00F003C1" w:rsidRPr="00EA1B98" w:rsidRDefault="00F003C1" w:rsidP="00F003C1">
      <w:pPr>
        <w:pStyle w:val="Style16"/>
        <w:widowControl/>
        <w:spacing w:line="240" w:lineRule="auto"/>
        <w:ind w:firstLine="864"/>
        <w:rPr>
          <w:rStyle w:val="FontStyle65"/>
          <w:b w:val="0"/>
          <w:sz w:val="28"/>
          <w:szCs w:val="28"/>
          <w:lang w:val="kk-KZ"/>
        </w:rPr>
      </w:pPr>
      <w:r w:rsidRPr="00EA1B98">
        <w:rPr>
          <w:rStyle w:val="FontStyle65"/>
          <w:b w:val="0"/>
          <w:sz w:val="28"/>
          <w:szCs w:val="28"/>
          <w:lang w:val="kk-KZ"/>
        </w:rPr>
        <w:t xml:space="preserve">Метафора туралы үшінші теория интерпретациялық немесе интеракциялық теория деп аталады. Оның негізін М. Блэк қалады. Бұл теория бойынша метафора екі мағынаның өзара байланысынан жаңа мағынаның тууы деп танылады. М. Блэктің пайымдауынша, метафора бір сөзді екіншісімен жай ғана ауыстырып қоймайды, оны жаңаша түсіндіреді. Мысалы, ми – компьютер (ми қызметін есептеуіш жүйемен теңестірген жаңа тұжырымдама). Аталған теорияның негізгі идеясы метафораны білімді құрылымдау тәсілі деп анықтауынан көрінеді. М. Блэк метафораны «қоршаған дүниедегі әртүрлі затттар немесе құбылыстарға байланысты екі ойдың бір-бірімен өзара әрекеттесуі негізінде жаңа мағына туындайды» деп анықтайды </w:t>
      </w:r>
      <w:r w:rsidRPr="00D82FF8">
        <w:rPr>
          <w:rStyle w:val="FontStyle65"/>
          <w:b w:val="0"/>
          <w:sz w:val="28"/>
          <w:szCs w:val="28"/>
          <w:lang w:val="kk-KZ"/>
        </w:rPr>
        <w:t>[</w:t>
      </w:r>
      <w:r w:rsidR="00D82FF8" w:rsidRPr="00D82FF8">
        <w:rPr>
          <w:color w:val="000000"/>
          <w:sz w:val="28"/>
          <w:szCs w:val="28"/>
          <w:lang w:val="kk-KZ"/>
        </w:rPr>
        <w:t xml:space="preserve">94, </w:t>
      </w:r>
      <w:r w:rsidRPr="00D82FF8">
        <w:rPr>
          <w:color w:val="000000"/>
          <w:sz w:val="28"/>
          <w:szCs w:val="28"/>
          <w:lang w:val="kk-KZ"/>
        </w:rPr>
        <w:t>с. 153-172</w:t>
      </w:r>
      <w:r w:rsidRPr="00D82FF8">
        <w:rPr>
          <w:rStyle w:val="FontStyle65"/>
          <w:b w:val="0"/>
          <w:sz w:val="28"/>
          <w:szCs w:val="28"/>
          <w:lang w:val="kk-KZ"/>
        </w:rPr>
        <w:t xml:space="preserve">]. </w:t>
      </w:r>
      <w:r w:rsidRPr="00EA1B98">
        <w:rPr>
          <w:rStyle w:val="FontStyle65"/>
          <w:b w:val="0"/>
          <w:sz w:val="28"/>
          <w:szCs w:val="28"/>
          <w:lang w:val="kk-KZ"/>
        </w:rPr>
        <w:t xml:space="preserve">Ғалым адам ойының өзі метафораны құрайды, өйткені түрлі нысандарды бір-бірімен салыстыра отырып танимыз деген пікір білдіреді. </w:t>
      </w:r>
    </w:p>
    <w:p w:rsidR="00F003C1" w:rsidRPr="00EA1B98" w:rsidRDefault="00F003C1" w:rsidP="00F003C1">
      <w:pPr>
        <w:pStyle w:val="Style16"/>
        <w:widowControl/>
        <w:spacing w:line="240" w:lineRule="auto"/>
        <w:ind w:firstLine="859"/>
        <w:rPr>
          <w:rStyle w:val="FontStyle65"/>
          <w:b w:val="0"/>
          <w:sz w:val="28"/>
          <w:szCs w:val="28"/>
          <w:lang w:val="kk-KZ"/>
        </w:rPr>
      </w:pPr>
      <w:r w:rsidRPr="00EA1B98">
        <w:rPr>
          <w:rStyle w:val="FontStyle65"/>
          <w:b w:val="0"/>
          <w:sz w:val="28"/>
          <w:szCs w:val="28"/>
          <w:lang w:val="kk-KZ"/>
        </w:rPr>
        <w:t>М. Блэктің теориясындағы метафора тұжырымы әртүрлі нысандардың өзара байланысынан шығады, өйткені ғалымның пікірі бойынша метафора ойдағы екі нысанның бір-біріне әсерінің нәтижесінде пайда болады. М. Блэк өзінің «Метафора» деген атпен танымал клас</w:t>
      </w:r>
      <w:r w:rsidRPr="00EA1B98">
        <w:rPr>
          <w:rStyle w:val="FontStyle65"/>
          <w:b w:val="0"/>
          <w:sz w:val="28"/>
          <w:szCs w:val="28"/>
          <w:lang w:val="kk-KZ"/>
        </w:rPr>
        <w:softHyphen/>
        <w:t xml:space="preserve">сикалық зерттеуінде  Декарт пен Локк негізін қалаған субституциялық теорияны сынға алады. Субституциялық теориядағы метафора жаңа мағына туғызбайды, ол сөздердің бірін бірі ауыстыруы деген тұжырымға қарсы шықты. Ғалым метафораны жай ғана сөз ауыстыру емес, екі ойдың ұқсастығына негізделген жаңа мағынаның қалыптасуы деп көрсетті </w:t>
      </w:r>
      <w:r w:rsidRPr="00D82FF8">
        <w:rPr>
          <w:rStyle w:val="FontStyle65"/>
          <w:b w:val="0"/>
          <w:sz w:val="28"/>
          <w:szCs w:val="28"/>
          <w:lang w:val="kk-KZ"/>
        </w:rPr>
        <w:t>[</w:t>
      </w:r>
      <w:r w:rsidR="00D82FF8">
        <w:rPr>
          <w:color w:val="000000"/>
          <w:sz w:val="28"/>
          <w:szCs w:val="28"/>
          <w:lang w:val="kk-KZ"/>
        </w:rPr>
        <w:t>94</w:t>
      </w:r>
      <w:r w:rsidRPr="00EA1B98">
        <w:rPr>
          <w:color w:val="000000"/>
          <w:sz w:val="28"/>
          <w:szCs w:val="28"/>
          <w:lang w:val="kk-KZ"/>
        </w:rPr>
        <w:t>, с. 153-172</w:t>
      </w:r>
      <w:r w:rsidRPr="00D82FF8">
        <w:rPr>
          <w:rStyle w:val="FontStyle65"/>
          <w:b w:val="0"/>
          <w:sz w:val="28"/>
          <w:szCs w:val="28"/>
          <w:lang w:val="kk-KZ"/>
        </w:rPr>
        <w:t xml:space="preserve">]. </w:t>
      </w:r>
    </w:p>
    <w:p w:rsidR="00F003C1" w:rsidRPr="00EA1B98" w:rsidRDefault="00F003C1" w:rsidP="00F003C1">
      <w:pPr>
        <w:pStyle w:val="Style16"/>
        <w:widowControl/>
        <w:spacing w:line="240" w:lineRule="auto"/>
        <w:ind w:firstLine="797"/>
        <w:rPr>
          <w:rStyle w:val="FontStyle65"/>
          <w:b w:val="0"/>
          <w:sz w:val="28"/>
          <w:szCs w:val="28"/>
          <w:lang w:val="kk-KZ"/>
        </w:rPr>
      </w:pPr>
      <w:r w:rsidRPr="00EA1B98">
        <w:rPr>
          <w:rStyle w:val="FontStyle65"/>
          <w:b w:val="0"/>
          <w:sz w:val="28"/>
          <w:szCs w:val="28"/>
          <w:lang w:val="kk-KZ"/>
        </w:rPr>
        <w:t xml:space="preserve"> М. Блэк метафораның ассоциациялар негізінде жасалатынына ерекше назар аударды. Сөздің тура және ауыспалы мағыналары М. Блэк теориясында метафора жасаудың басты белгісі саналды. Адамның бұрынғы ассоциация жүйесі жаңа нысанды атауда қолданылады. Сөз мағынасындағы мұндай ауысулар адамның дүниені тану үлгісін қалыптастырады. М. Блэктің интеракциялық теориясы метафора ілімін әрі қарай дамытуға үлкен серпіліс әкелді, өйткені метафора білімді құрылымдау тәсілі екені осы теория аясында дәлелденді. </w:t>
      </w:r>
    </w:p>
    <w:p w:rsidR="00F003C1" w:rsidRPr="00EA1B98" w:rsidRDefault="00F003C1" w:rsidP="00F003C1">
      <w:pPr>
        <w:pStyle w:val="Style16"/>
        <w:widowControl/>
        <w:spacing w:line="240" w:lineRule="auto"/>
        <w:ind w:firstLine="851"/>
        <w:rPr>
          <w:rStyle w:val="FontStyle65"/>
          <w:b w:val="0"/>
          <w:sz w:val="28"/>
          <w:szCs w:val="28"/>
          <w:lang w:val="kk-KZ"/>
        </w:rPr>
      </w:pPr>
      <w:r w:rsidRPr="00EA1B98">
        <w:rPr>
          <w:rStyle w:val="FontStyle65"/>
          <w:b w:val="0"/>
          <w:sz w:val="28"/>
          <w:szCs w:val="28"/>
          <w:lang w:val="kk-KZ"/>
        </w:rPr>
        <w:t>М. Блэк теориясының ықпалымен метафораны зерттеуде түрлі бағыттар дами бастады. Мәселен,  ғалым М. Биердсли конфликт теориясын ұсынды. Зерттеуші метафоралық конфликт деген мәселені көтеріп, оның мәнмәтінге де, субъектінің прагматикасына да қатысы жоқ деп тұжырымдады. Ғалымның метафоралық конфликт тілден тыс факторларға тәуелді емес деген пікірі аталған теорияның әрі қарай дамуына кедергі болды [</w:t>
      </w:r>
      <w:r w:rsidR="00D82FF8">
        <w:rPr>
          <w:rStyle w:val="FontStyle65"/>
          <w:b w:val="0"/>
          <w:sz w:val="28"/>
          <w:szCs w:val="28"/>
          <w:lang w:val="kk-KZ"/>
        </w:rPr>
        <w:t>95</w:t>
      </w:r>
      <w:r w:rsidRPr="00EA1B98">
        <w:rPr>
          <w:rStyle w:val="FontStyle65"/>
          <w:b w:val="0"/>
          <w:sz w:val="28"/>
          <w:szCs w:val="28"/>
          <w:lang w:val="kk-KZ"/>
        </w:rPr>
        <w:t>].</w:t>
      </w:r>
    </w:p>
    <w:p w:rsidR="00F003C1" w:rsidRPr="00EA1B98" w:rsidRDefault="00F003C1" w:rsidP="00F003C1">
      <w:pPr>
        <w:pStyle w:val="Style20"/>
        <w:widowControl/>
        <w:spacing w:line="240" w:lineRule="auto"/>
        <w:ind w:firstLine="859"/>
        <w:rPr>
          <w:rStyle w:val="FontStyle65"/>
          <w:b w:val="0"/>
          <w:sz w:val="28"/>
          <w:szCs w:val="28"/>
          <w:lang w:val="kk-KZ"/>
        </w:rPr>
      </w:pPr>
      <w:r w:rsidRPr="00EA1B98">
        <w:rPr>
          <w:rStyle w:val="FontStyle65"/>
          <w:b w:val="0"/>
          <w:sz w:val="28"/>
          <w:szCs w:val="28"/>
          <w:lang w:val="kk-KZ"/>
        </w:rPr>
        <w:lastRenderedPageBreak/>
        <w:t>М. Блэк теориясын қолдаушылардың көп болғанына қарамастан, оған қарсы пікір білдірген ғалымдар да кездесті. Мәселен, Д. Дэвидсон интеракциялық теорияға қарсы прагматикалық тәсілді ұсынды. Ғалымның пікірінше, метафорада тура мағына ғана болады, ол бір нысанның орнына екінші нысанды ауыстырады, нәтижесінде адам ол затты жақсы түсінуге қол жеткізеді [</w:t>
      </w:r>
      <w:r w:rsidR="00D82FF8">
        <w:rPr>
          <w:rStyle w:val="FontStyle65"/>
          <w:b w:val="0"/>
          <w:sz w:val="28"/>
          <w:szCs w:val="28"/>
          <w:lang w:val="kk-KZ"/>
        </w:rPr>
        <w:t>96</w:t>
      </w:r>
      <w:r w:rsidRPr="00EA1B98">
        <w:rPr>
          <w:rStyle w:val="FontStyle65"/>
          <w:b w:val="0"/>
          <w:sz w:val="28"/>
          <w:szCs w:val="28"/>
          <w:lang w:val="kk-KZ"/>
        </w:rPr>
        <w:t xml:space="preserve">, с. 174]. </w:t>
      </w:r>
    </w:p>
    <w:p w:rsidR="00F003C1" w:rsidRPr="002D048C" w:rsidRDefault="00F003C1" w:rsidP="00F003C1">
      <w:pPr>
        <w:pStyle w:val="Style16"/>
        <w:widowControl/>
        <w:spacing w:line="240" w:lineRule="auto"/>
        <w:rPr>
          <w:sz w:val="28"/>
          <w:szCs w:val="28"/>
          <w:lang w:val="kk-KZ"/>
        </w:rPr>
      </w:pPr>
      <w:r w:rsidRPr="00EA1B98">
        <w:rPr>
          <w:rStyle w:val="FontStyle65"/>
          <w:b w:val="0"/>
          <w:sz w:val="28"/>
          <w:szCs w:val="28"/>
          <w:lang w:val="kk-KZ"/>
        </w:rPr>
        <w:t>Метафораның төртінші теориясы когнитивтік теория деп аталады. 1980 жылдары</w:t>
      </w:r>
      <w:r w:rsidRPr="002D048C">
        <w:rPr>
          <w:rStyle w:val="FontStyle65"/>
          <w:sz w:val="28"/>
          <w:szCs w:val="28"/>
          <w:lang w:val="kk-KZ"/>
        </w:rPr>
        <w:t xml:space="preserve"> </w:t>
      </w:r>
      <w:r w:rsidRPr="002D048C">
        <w:rPr>
          <w:sz w:val="28"/>
          <w:szCs w:val="28"/>
        </w:rPr>
        <w:t>Дж. Лакофф, М. Джонсон</w:t>
      </w:r>
      <w:r w:rsidRPr="002D048C">
        <w:rPr>
          <w:sz w:val="28"/>
          <w:szCs w:val="28"/>
          <w:lang w:val="kk-KZ"/>
        </w:rPr>
        <w:t xml:space="preserve"> негізін салды. Метафора жай ғана стилистикалық құрал емес, адам ойлауының негізін құрайды. Адам санасындағы концептілер метафоралық үлгілерге негізделіп құрылады. Мысалы, уақыт – ақша (уақыт эконо</w:t>
      </w:r>
      <w:r w:rsidR="00EE2DB0">
        <w:rPr>
          <w:sz w:val="28"/>
          <w:szCs w:val="28"/>
          <w:lang w:val="kk-KZ"/>
        </w:rPr>
        <w:t xml:space="preserve">микалық қор ретінде танылады). </w:t>
      </w:r>
      <w:r w:rsidRPr="002D048C">
        <w:rPr>
          <w:sz w:val="28"/>
          <w:szCs w:val="28"/>
          <w:lang w:val="kk-KZ"/>
        </w:rPr>
        <w:t xml:space="preserve">Дж. Лакофф, М. Джонсонның когнитивтік теориясының негізгі идеясы адамдар метафорамен ойланады, оларды сөйлеуде жай ғана пайдаланбайды деген ұстаныммен айқындалады. </w:t>
      </w:r>
    </w:p>
    <w:p w:rsidR="00F003C1" w:rsidRPr="002D048C" w:rsidRDefault="00F003C1" w:rsidP="00D82FF8">
      <w:pPr>
        <w:pStyle w:val="Style16"/>
        <w:widowControl/>
        <w:spacing w:line="240" w:lineRule="auto"/>
        <w:rPr>
          <w:sz w:val="28"/>
          <w:szCs w:val="28"/>
          <w:lang w:val="kk-KZ"/>
        </w:rPr>
      </w:pPr>
      <w:r w:rsidRPr="002D048C">
        <w:rPr>
          <w:sz w:val="28"/>
          <w:szCs w:val="28"/>
          <w:lang w:val="kk-KZ"/>
        </w:rPr>
        <w:t xml:space="preserve">Метафораның бесінші теориясының негізін 1999 жылы Дж. Лакофф қалады, ол ғылымда концептуалды метафора теориясы деген атқа ие болды. Ғалымның пікірі бойынша барлық метафораларды үлкен концептуалды үлгілерге біріктіруге болады. Мысалы, «өмір – жол» деген концептуалды метафора «тағдыр тәлкегі», «алға ұмтылу», «таңдау жасау», «тығырыққа тірелу» т.б. тіркестерді тудырады. Концептуалды метафора тілді ғана емес, ойымызды да жүйелейді. </w:t>
      </w:r>
    </w:p>
    <w:p w:rsidR="00F003C1" w:rsidRDefault="00F003C1" w:rsidP="00D82FF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D048C">
        <w:rPr>
          <w:rFonts w:ascii="Times New Roman" w:hAnsi="Times New Roman" w:cs="Times New Roman"/>
          <w:sz w:val="28"/>
          <w:szCs w:val="28"/>
          <w:lang w:val="kk-KZ"/>
        </w:rPr>
        <w:t xml:space="preserve">Метафораны танымдық механизм ретінде танитын теорияның негізін Ю.Н. Караулов, В.А. Маслова қалады. Аталған теория бойынша метафора жаңа құбылысты ескі білім арқылы түсіндіру тәсілі болып шығады. Метафораның танымдық теориясы ғылым мен терминологияда белсенді қолданылады. Мысалы, генетикалық код (тірі ағзаның маңызды бөлігін компьютерлік кодпен салыстыру). Бұл теорияның негізгі идеясы метафорасыз жаңаны тану мүмкін емес деген ұстаныммен анықталады. </w:t>
      </w:r>
    </w:p>
    <w:p w:rsidR="00F003C1" w:rsidRPr="00EA1B98" w:rsidRDefault="00F003C1" w:rsidP="00D82FF8">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Метафора теорияларын талдау мынадай тұжырыдар жасауға әкелді: Аристотельдің классикалық теориясы метафораны тілдің көркемдеуіш құралы деп таныса, </w:t>
      </w:r>
      <w:r w:rsidRPr="00EA1B98">
        <w:rPr>
          <w:rStyle w:val="FontStyle65"/>
          <w:b w:val="0"/>
          <w:sz w:val="28"/>
          <w:szCs w:val="28"/>
          <w:lang w:val="kk-KZ"/>
        </w:rPr>
        <w:t xml:space="preserve">субституциялық теория сөз ауыстыру деп анықтайды. М. Блэктің интерпретациялық теориясы метафора жаңа мағынаны түсіндіреді деп тұжырым жасайды. Метафораның когнитивтік теориясы оның ойлауды құрылымдайтын ерекшелігіне назар салады, концептуалды теория метафораны ойлаудың концептуалды үлгілерін біріктіреді деп анықтайды. Метафораның танымдық теориясы ғылыми ойлаудың негізін құрайды деп түсіндіреді. Сонымен метафора жай ғана шешендік тәсіл емес, біздің ойлауымызды, тілімізді және ғылыми білімді қалыптастыратын маңызды когнитивтік құрал болып саналады.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shd w:val="clear" w:color="auto" w:fill="FFFFFF"/>
          <w:lang w:val="kk-KZ"/>
        </w:rPr>
        <w:t xml:space="preserve">         Шетел және отандық </w:t>
      </w:r>
      <w:r>
        <w:rPr>
          <w:rFonts w:ascii="Times New Roman" w:hAnsi="Times New Roman" w:cs="Times New Roman"/>
          <w:sz w:val="28"/>
          <w:szCs w:val="28"/>
          <w:lang w:val="kk-KZ"/>
        </w:rPr>
        <w:t>лингвистикада</w:t>
      </w:r>
      <w:r w:rsidRPr="00F82705">
        <w:rPr>
          <w:rFonts w:ascii="Times New Roman" w:hAnsi="Times New Roman" w:cs="Times New Roman"/>
          <w:sz w:val="28"/>
          <w:szCs w:val="28"/>
          <w:lang w:val="kk-KZ"/>
        </w:rPr>
        <w:t xml:space="preserve"> жаңа зерттеу бағыттарының белсенді дамуы метафора теориясына жаңа қырынан қарауға әкелді. Мәселен, ұзақ жылдар бойы метафора теориясын зерттеп жүрген ғалым Чартерис-Блэк  сыни метафоралық талдау әдісін ұсынды [</w:t>
      </w:r>
      <w:r w:rsidR="00D82FF8">
        <w:rPr>
          <w:rFonts w:ascii="Times New Roman" w:hAnsi="Times New Roman" w:cs="Times New Roman"/>
          <w:sz w:val="28"/>
          <w:szCs w:val="28"/>
          <w:lang w:val="kk-KZ"/>
        </w:rPr>
        <w:t>97</w:t>
      </w:r>
      <w:r w:rsidRPr="00F82705">
        <w:rPr>
          <w:rFonts w:ascii="Times New Roman" w:hAnsi="Times New Roman" w:cs="Times New Roman"/>
          <w:sz w:val="28"/>
          <w:szCs w:val="28"/>
          <w:lang w:val="kk-KZ"/>
        </w:rPr>
        <w:t xml:space="preserve">]. Зерттеуші ұсынған талдау когнитивті лингвистика әдістері мен сыни дискурс талдауларды метафораны зерттеуге тиімді пайдалануды мақсат етеді. Чартерис-Блэк әртүрлі дискурстағы метафораларды зерттеуге сыни метафоралық талдауды қолданады. Ғалымның </w:t>
      </w:r>
      <w:r w:rsidRPr="00F82705">
        <w:rPr>
          <w:rFonts w:ascii="Times New Roman" w:hAnsi="Times New Roman" w:cs="Times New Roman"/>
          <w:sz w:val="28"/>
          <w:szCs w:val="28"/>
          <w:lang w:val="kk-KZ"/>
        </w:rPr>
        <w:lastRenderedPageBreak/>
        <w:t>сыни талдауы үш кезеңнен тұрады: 1) мәтіннен метафораны анықтау; 2) метафораны интерпретациялау; 3) метафоралық түсіндіру [</w:t>
      </w:r>
      <w:r w:rsidR="00D82FF8">
        <w:rPr>
          <w:rFonts w:ascii="Times New Roman" w:hAnsi="Times New Roman" w:cs="Times New Roman"/>
          <w:sz w:val="28"/>
          <w:szCs w:val="28"/>
          <w:lang w:val="kk-KZ"/>
        </w:rPr>
        <w:t>97</w:t>
      </w:r>
      <w:r w:rsidRPr="00F82705">
        <w:rPr>
          <w:rFonts w:ascii="Times New Roman" w:hAnsi="Times New Roman" w:cs="Times New Roman"/>
          <w:sz w:val="28"/>
          <w:szCs w:val="28"/>
          <w:lang w:val="kk-KZ"/>
        </w:rPr>
        <w:t xml:space="preserve">]. </w:t>
      </w:r>
    </w:p>
    <w:p w:rsidR="00F003C1" w:rsidRPr="00F82705" w:rsidRDefault="00F003C1" w:rsidP="00F003C1">
      <w:pPr>
        <w:spacing w:after="0" w:line="240" w:lineRule="auto"/>
        <w:jc w:val="both"/>
        <w:outlineLvl w:val="0"/>
        <w:rPr>
          <w:rFonts w:ascii="Times New Roman" w:hAnsi="Times New Roman" w:cs="Times New Roman"/>
          <w:sz w:val="28"/>
          <w:szCs w:val="28"/>
          <w:shd w:val="clear" w:color="auto" w:fill="FFFFFF"/>
          <w:lang w:val="kk-KZ"/>
        </w:rPr>
      </w:pPr>
      <w:r w:rsidRPr="00F82705">
        <w:rPr>
          <w:rFonts w:ascii="Times New Roman" w:hAnsi="Times New Roman" w:cs="Times New Roman"/>
          <w:sz w:val="28"/>
          <w:szCs w:val="28"/>
          <w:lang w:val="kk-KZ"/>
        </w:rPr>
        <w:t xml:space="preserve">       </w:t>
      </w:r>
      <w:r w:rsidR="0056109D">
        <w:rPr>
          <w:rFonts w:ascii="Times New Roman" w:hAnsi="Times New Roman" w:cs="Times New Roman"/>
          <w:sz w:val="28"/>
          <w:szCs w:val="28"/>
          <w:lang w:val="kk-KZ"/>
        </w:rPr>
        <w:t xml:space="preserve">  Біз </w:t>
      </w:r>
      <w:r w:rsidRPr="00F82705">
        <w:rPr>
          <w:rFonts w:ascii="Times New Roman" w:hAnsi="Times New Roman" w:cs="Times New Roman"/>
          <w:sz w:val="28"/>
          <w:szCs w:val="28"/>
          <w:lang w:val="kk-KZ"/>
        </w:rPr>
        <w:t>бүгінгі таңда метафора теорияларына қатысты үш ғылыми көзқарастың (когнитивтік, дискурстық, тәжірибелік) қалыпт</w:t>
      </w:r>
      <w:r w:rsidR="0056109D">
        <w:rPr>
          <w:rFonts w:ascii="Times New Roman" w:hAnsi="Times New Roman" w:cs="Times New Roman"/>
          <w:sz w:val="28"/>
          <w:szCs w:val="28"/>
          <w:lang w:val="kk-KZ"/>
        </w:rPr>
        <w:t>асқандығын атап көрсетеміз</w:t>
      </w:r>
      <w:r w:rsidRPr="00F82705">
        <w:rPr>
          <w:rFonts w:ascii="Times New Roman" w:hAnsi="Times New Roman" w:cs="Times New Roman"/>
          <w:sz w:val="28"/>
          <w:szCs w:val="28"/>
          <w:lang w:val="kk-KZ"/>
        </w:rPr>
        <w:t>. Когнитивтік көзқарас метафораны адам танымымен байланыста зерделейді. Дискурстық көзқарас метафораның нақты сөйлеу жағдаятындағы қызметіне зер салады. Метафораны зерттеудегі тәжірибелік көзқарас кәсіби қарым-қатынастағы қызметі мен қолданысын зерттейді [</w:t>
      </w:r>
      <w:r w:rsidR="00D82FF8">
        <w:rPr>
          <w:rFonts w:ascii="Times New Roman" w:hAnsi="Times New Roman" w:cs="Times New Roman"/>
          <w:sz w:val="28"/>
          <w:szCs w:val="28"/>
          <w:lang w:val="kk-KZ"/>
        </w:rPr>
        <w:t>98</w:t>
      </w:r>
      <w:r w:rsidRPr="00F82705">
        <w:rPr>
          <w:rFonts w:ascii="Times New Roman" w:hAnsi="Times New Roman" w:cs="Times New Roman"/>
          <w:sz w:val="28"/>
          <w:szCs w:val="28"/>
          <w:lang w:val="kk-KZ"/>
        </w:rPr>
        <w:t xml:space="preserve">, б. 325].  </w:t>
      </w:r>
    </w:p>
    <w:p w:rsidR="00F003C1" w:rsidRPr="00F82705" w:rsidRDefault="00F003C1" w:rsidP="00F003C1">
      <w:pPr>
        <w:spacing w:after="0" w:line="240" w:lineRule="auto"/>
        <w:jc w:val="both"/>
        <w:outlineLvl w:val="0"/>
        <w:rPr>
          <w:rFonts w:ascii="Times New Roman" w:eastAsia="Times New Roman" w:hAnsi="Times New Roman" w:cs="Times New Roman"/>
          <w:sz w:val="28"/>
          <w:szCs w:val="28"/>
          <w:lang w:val="kk-KZ" w:eastAsia="ru-RU"/>
        </w:rPr>
      </w:pPr>
      <w:r w:rsidRPr="00F82705">
        <w:rPr>
          <w:rFonts w:ascii="Times New Roman" w:hAnsi="Times New Roman" w:cs="Times New Roman"/>
          <w:sz w:val="28"/>
          <w:szCs w:val="28"/>
          <w:shd w:val="clear" w:color="auto" w:fill="FFFFFF"/>
          <w:lang w:val="kk-KZ"/>
        </w:rPr>
        <w:t xml:space="preserve">       </w:t>
      </w:r>
      <w:r w:rsidRPr="00F82705">
        <w:rPr>
          <w:rFonts w:ascii="Times New Roman" w:eastAsia="Times New Roman" w:hAnsi="Times New Roman" w:cs="Times New Roman"/>
          <w:sz w:val="28"/>
          <w:szCs w:val="28"/>
          <w:lang w:val="kk-KZ" w:eastAsia="ru-RU"/>
        </w:rPr>
        <w:t xml:space="preserve"> Соңғы кездері метафора тек поэтикалық тілдің бейнелі құралы ғана емес, сонымен бірге  тілде атауыштық та қызмет атқаратыны байқалады деп жазады ғалым Н.Д. Арутюнова [</w:t>
      </w:r>
      <w:r w:rsidR="00D82FF8">
        <w:rPr>
          <w:rFonts w:ascii="Times New Roman" w:eastAsia="Times New Roman" w:hAnsi="Times New Roman" w:cs="Times New Roman"/>
          <w:sz w:val="28"/>
          <w:szCs w:val="28"/>
          <w:lang w:val="kk-KZ" w:eastAsia="ru-RU"/>
        </w:rPr>
        <w:t>99</w:t>
      </w:r>
      <w:r w:rsidRPr="00F82705">
        <w:rPr>
          <w:rFonts w:ascii="Times New Roman" w:eastAsia="Times New Roman" w:hAnsi="Times New Roman" w:cs="Times New Roman"/>
          <w:sz w:val="28"/>
          <w:szCs w:val="28"/>
          <w:lang w:val="kk-KZ" w:eastAsia="ru-RU"/>
        </w:rPr>
        <w:t xml:space="preserve">, с. 71]. </w:t>
      </w:r>
    </w:p>
    <w:p w:rsidR="00F003C1" w:rsidRPr="00F82705" w:rsidRDefault="00F003C1" w:rsidP="00F003C1">
      <w:pPr>
        <w:pStyle w:val="ad"/>
        <w:spacing w:before="0" w:beforeAutospacing="0" w:after="0" w:afterAutospacing="0"/>
        <w:jc w:val="both"/>
        <w:textAlignment w:val="top"/>
        <w:rPr>
          <w:color w:val="000000"/>
          <w:sz w:val="28"/>
          <w:szCs w:val="28"/>
          <w:lang w:val="kk-KZ"/>
        </w:rPr>
      </w:pPr>
      <w:r w:rsidRPr="00F82705">
        <w:rPr>
          <w:color w:val="000000"/>
          <w:sz w:val="28"/>
          <w:szCs w:val="28"/>
          <w:lang w:val="kk-KZ"/>
        </w:rPr>
        <w:t xml:space="preserve">         Д.Г. Макоева қазіргі лингвистикалық әдебиеттерде метафора мен метонимия кең таралған және өнімді троптар ретінде ғана емес, тілдік бірліктер мен құрылымдар мағынасын кеңейтудің концептуалды негізін құрайтын менталды механизмдер ретінде қарастырылатынын атап көрсетеді [</w:t>
      </w:r>
      <w:r w:rsidR="00D82FF8">
        <w:rPr>
          <w:color w:val="000000"/>
          <w:sz w:val="28"/>
          <w:szCs w:val="28"/>
          <w:lang w:val="kk-KZ"/>
        </w:rPr>
        <w:t>100</w:t>
      </w:r>
      <w:r w:rsidRPr="00F82705">
        <w:rPr>
          <w:color w:val="000000"/>
          <w:sz w:val="28"/>
          <w:szCs w:val="28"/>
          <w:lang w:val="kk-KZ"/>
        </w:rPr>
        <w:t xml:space="preserve">, с. 138]. </w:t>
      </w:r>
    </w:p>
    <w:p w:rsidR="00F003C1" w:rsidRPr="00F82705" w:rsidRDefault="00F003C1" w:rsidP="00F003C1">
      <w:pPr>
        <w:pStyle w:val="ad"/>
        <w:spacing w:before="0" w:beforeAutospacing="0" w:after="0" w:afterAutospacing="0"/>
        <w:jc w:val="both"/>
        <w:textAlignment w:val="top"/>
        <w:rPr>
          <w:color w:val="000000"/>
          <w:sz w:val="28"/>
          <w:szCs w:val="28"/>
          <w:lang w:val="kk-KZ"/>
        </w:rPr>
      </w:pPr>
      <w:r w:rsidRPr="00F82705">
        <w:rPr>
          <w:color w:val="000000"/>
          <w:sz w:val="28"/>
          <w:szCs w:val="28"/>
          <w:lang w:val="kk-KZ"/>
        </w:rPr>
        <w:t xml:space="preserve">        Зерттеушілер Г. Лакофф [</w:t>
      </w:r>
      <w:r w:rsidR="00B760E7">
        <w:rPr>
          <w:color w:val="000000"/>
          <w:sz w:val="28"/>
          <w:szCs w:val="28"/>
          <w:lang w:val="kk-KZ"/>
        </w:rPr>
        <w:t>101</w:t>
      </w:r>
      <w:r w:rsidRPr="00F82705">
        <w:rPr>
          <w:color w:val="000000"/>
          <w:sz w:val="28"/>
          <w:szCs w:val="28"/>
          <w:lang w:val="kk-KZ"/>
        </w:rPr>
        <w:t>], Г. Лакофф, М. Джонсон [</w:t>
      </w:r>
      <w:r w:rsidR="00B760E7">
        <w:rPr>
          <w:color w:val="000000"/>
          <w:sz w:val="28"/>
          <w:szCs w:val="28"/>
          <w:lang w:val="kk-KZ"/>
        </w:rPr>
        <w:t>102</w:t>
      </w:r>
      <w:r w:rsidRPr="00F82705">
        <w:rPr>
          <w:color w:val="000000"/>
          <w:sz w:val="28"/>
          <w:szCs w:val="28"/>
          <w:lang w:val="kk-KZ"/>
        </w:rPr>
        <w:t>], Г. Лакофф, М. Тёрнер [</w:t>
      </w:r>
      <w:r w:rsidR="00B760E7">
        <w:rPr>
          <w:color w:val="000000"/>
          <w:sz w:val="28"/>
          <w:szCs w:val="28"/>
          <w:lang w:val="kk-KZ"/>
        </w:rPr>
        <w:t>103</w:t>
      </w:r>
      <w:r w:rsidRPr="00F82705">
        <w:rPr>
          <w:color w:val="000000"/>
          <w:sz w:val="28"/>
          <w:szCs w:val="28"/>
          <w:lang w:val="kk-KZ"/>
        </w:rPr>
        <w:t>], А. Вежбицкая [</w:t>
      </w:r>
      <w:r w:rsidR="00B760E7">
        <w:rPr>
          <w:color w:val="000000"/>
          <w:sz w:val="28"/>
          <w:szCs w:val="28"/>
          <w:lang w:val="kk-KZ"/>
        </w:rPr>
        <w:t>104</w:t>
      </w:r>
      <w:r w:rsidRPr="00F82705">
        <w:rPr>
          <w:color w:val="000000"/>
          <w:sz w:val="28"/>
          <w:szCs w:val="28"/>
          <w:lang w:val="kk-KZ"/>
        </w:rPr>
        <w:t>], Л.В. Кульчицкая [</w:t>
      </w:r>
      <w:r w:rsidR="00B760E7">
        <w:rPr>
          <w:color w:val="000000"/>
          <w:sz w:val="28"/>
          <w:szCs w:val="28"/>
          <w:lang w:val="kk-KZ"/>
        </w:rPr>
        <w:t>105</w:t>
      </w:r>
      <w:r w:rsidRPr="00F82705">
        <w:rPr>
          <w:color w:val="000000"/>
          <w:sz w:val="28"/>
          <w:szCs w:val="28"/>
          <w:lang w:val="kk-KZ"/>
        </w:rPr>
        <w:t xml:space="preserve">] когнитивті метафораны адамның когнитивтік жүйесіндегі күрделі, жаңа жағдаяттарға немесе дерексіз ұғымдарға бейімделуін қамтамасыз ететін менталды механизм ретінде анықтайды. Тілдік бірліктерге, сөйлеуге осындай менталды құрылымдарды енгізуге адам санасында ұзақ уақыт бойы когнитивті және физикалық тәжірибе нәтижесінде қалыптасқан заттардың, құбылыстардың, жағдаяттардың, ұғымдардың сапалық және функционалды ұқсастықтары негіз болады. Демек, дерексіз немесе таныс емес құбылысты концептуалдау метафоралар арқылы іске асады. Бұл жағдайда метафора өзінің стилистикалық тәсіл ретіндегі қасиетін жоғалтып, бірінші орынға менталды концептілерді лингвистикалық бейнелеу қабілеті шығатынын атап көрсетеді. </w:t>
      </w:r>
    </w:p>
    <w:p w:rsidR="00F003C1" w:rsidRPr="00F82705" w:rsidRDefault="00F003C1" w:rsidP="00F003C1">
      <w:pPr>
        <w:pStyle w:val="ad"/>
        <w:spacing w:before="0" w:beforeAutospacing="0" w:after="0" w:afterAutospacing="0"/>
        <w:jc w:val="both"/>
        <w:textAlignment w:val="top"/>
        <w:rPr>
          <w:color w:val="000000"/>
          <w:sz w:val="28"/>
          <w:szCs w:val="28"/>
          <w:lang w:val="kk-KZ"/>
        </w:rPr>
      </w:pPr>
      <w:r w:rsidRPr="00F82705">
        <w:rPr>
          <w:color w:val="000000"/>
          <w:sz w:val="28"/>
          <w:szCs w:val="28"/>
          <w:lang w:val="kk-KZ"/>
        </w:rPr>
        <w:t xml:space="preserve">         Когнитивті метонимия қандай да бір заттар немесе құбылыстардың басқа заттар мен құбылыстармен тұрақты байланысы негізінде жасалады, бұл байланыстар бір когнитивті бірлік аясында жүзеге асады және ол метанимияның метафорадан өзгешелігін айқындайды [</w:t>
      </w:r>
      <w:r w:rsidR="00B760E7">
        <w:rPr>
          <w:color w:val="000000"/>
          <w:sz w:val="28"/>
          <w:szCs w:val="28"/>
          <w:lang w:val="kk-KZ"/>
        </w:rPr>
        <w:t>100</w:t>
      </w:r>
      <w:r w:rsidRPr="00F82705">
        <w:rPr>
          <w:color w:val="000000"/>
          <w:sz w:val="28"/>
          <w:szCs w:val="28"/>
          <w:lang w:val="kk-KZ"/>
        </w:rPr>
        <w:t>, с. 138]. Метанимияның когнитивтік теориясының негізін салушылар Дж. Лакофф, М. Джонсон [</w:t>
      </w:r>
      <w:r w:rsidR="00B760E7" w:rsidRPr="008C76EC">
        <w:rPr>
          <w:color w:val="000000"/>
          <w:sz w:val="28"/>
          <w:szCs w:val="28"/>
          <w:lang w:val="kk-KZ"/>
        </w:rPr>
        <w:t>102</w:t>
      </w:r>
      <w:r w:rsidR="008C76EC" w:rsidRPr="008C76EC">
        <w:rPr>
          <w:color w:val="000000"/>
          <w:sz w:val="28"/>
          <w:szCs w:val="28"/>
          <w:lang w:val="kk-KZ"/>
        </w:rPr>
        <w:t>, p. 92</w:t>
      </w:r>
      <w:r w:rsidRPr="008C76EC">
        <w:rPr>
          <w:color w:val="000000"/>
          <w:sz w:val="28"/>
          <w:szCs w:val="28"/>
          <w:lang w:val="kk-KZ"/>
        </w:rPr>
        <w:t>]</w:t>
      </w:r>
      <w:r w:rsidRPr="00F82705">
        <w:rPr>
          <w:color w:val="000000"/>
          <w:sz w:val="28"/>
          <w:szCs w:val="28"/>
          <w:lang w:val="kk-KZ"/>
        </w:rPr>
        <w:t xml:space="preserve"> және Дж. Лакофф, М. Тёрнер </w:t>
      </w:r>
      <w:r w:rsidRPr="008C76EC">
        <w:rPr>
          <w:color w:val="000000"/>
          <w:sz w:val="28"/>
          <w:szCs w:val="28"/>
          <w:lang w:val="kk-KZ"/>
        </w:rPr>
        <w:t>[</w:t>
      </w:r>
      <w:r w:rsidR="00B760E7" w:rsidRPr="008C76EC">
        <w:rPr>
          <w:color w:val="000000"/>
          <w:sz w:val="28"/>
          <w:szCs w:val="28"/>
          <w:lang w:val="kk-KZ"/>
        </w:rPr>
        <w:t>103</w:t>
      </w:r>
      <w:r w:rsidR="008C76EC" w:rsidRPr="008C76EC">
        <w:rPr>
          <w:color w:val="000000"/>
          <w:sz w:val="28"/>
          <w:szCs w:val="28"/>
          <w:lang w:val="kk-KZ"/>
        </w:rPr>
        <w:t>, p. 121</w:t>
      </w:r>
      <w:r w:rsidRPr="008C76EC">
        <w:rPr>
          <w:color w:val="000000"/>
          <w:sz w:val="28"/>
          <w:szCs w:val="28"/>
          <w:lang w:val="kk-KZ"/>
        </w:rPr>
        <w:t>]</w:t>
      </w:r>
      <w:r w:rsidRPr="00F82705">
        <w:rPr>
          <w:color w:val="000000"/>
          <w:sz w:val="28"/>
          <w:szCs w:val="28"/>
          <w:lang w:val="kk-KZ"/>
        </w:rPr>
        <w:t xml:space="preserve"> метонимияны бір концепт екінші концептіні белгілеу үшін қызмет ететін, яғни бір концептуалды кеңістікте өтетін үдеріс деп анықтайды. Аталған анықтама метонимияның когнитивтік анықтамасының ең негізгісі әрі маңыздысы деп саналады [</w:t>
      </w:r>
      <w:r w:rsidR="00B760E7">
        <w:rPr>
          <w:color w:val="000000"/>
          <w:sz w:val="28"/>
          <w:szCs w:val="28"/>
          <w:lang w:val="kk-KZ"/>
        </w:rPr>
        <w:t>106</w:t>
      </w:r>
      <w:r w:rsidRPr="00F82705">
        <w:rPr>
          <w:color w:val="000000"/>
          <w:sz w:val="28"/>
          <w:szCs w:val="28"/>
          <w:lang w:val="kk-KZ"/>
        </w:rPr>
        <w:t>]. У. Крофт [</w:t>
      </w:r>
      <w:r w:rsidR="00B760E7">
        <w:rPr>
          <w:color w:val="000000"/>
          <w:sz w:val="28"/>
          <w:szCs w:val="28"/>
          <w:lang w:val="kk-KZ"/>
        </w:rPr>
        <w:t>107</w:t>
      </w:r>
      <w:r w:rsidRPr="00F82705">
        <w:rPr>
          <w:color w:val="000000"/>
          <w:sz w:val="28"/>
          <w:szCs w:val="28"/>
          <w:lang w:val="kk-KZ"/>
        </w:rPr>
        <w:t>] метонимияны домен матрицасынан бір доменді ерекшелеп көрсету үдерісі деп түсіндіреді. А. Бланк метонимияны когнитивті фрейм бірліктері арасындағы ерекше концептуалды қатынасқа сүйенетін лингвистикалық құрал ретінде қарастырады [</w:t>
      </w:r>
      <w:r w:rsidR="00B760E7">
        <w:rPr>
          <w:color w:val="000000"/>
          <w:sz w:val="28"/>
          <w:szCs w:val="28"/>
          <w:lang w:val="kk-KZ"/>
        </w:rPr>
        <w:t>108</w:t>
      </w:r>
      <w:r w:rsidRPr="00F82705">
        <w:rPr>
          <w:color w:val="000000"/>
          <w:sz w:val="28"/>
          <w:szCs w:val="28"/>
          <w:lang w:val="kk-KZ"/>
        </w:rPr>
        <w:t>]. Г. Радден және З. Ковечес метонимияға төмендегідей анықтама береді: «Метонимия – бір домен немесе когнитивті үлгі аясында бір концепт, құрал екінші концептіге, мақсатқа менталды түрде қол жеткізуді білдіретін когнитивті үдеріс» [</w:t>
      </w:r>
      <w:r w:rsidR="00B760E7">
        <w:rPr>
          <w:color w:val="000000"/>
          <w:sz w:val="28"/>
          <w:szCs w:val="28"/>
          <w:lang w:val="kk-KZ"/>
        </w:rPr>
        <w:t>109</w:t>
      </w:r>
      <w:r w:rsidRPr="00F82705">
        <w:rPr>
          <w:color w:val="000000"/>
          <w:sz w:val="28"/>
          <w:szCs w:val="28"/>
          <w:lang w:val="kk-KZ"/>
        </w:rPr>
        <w:t>, р. 39].</w:t>
      </w:r>
    </w:p>
    <w:p w:rsidR="00F003C1" w:rsidRPr="00F82705" w:rsidRDefault="00F003C1" w:rsidP="00F003C1">
      <w:pPr>
        <w:pStyle w:val="ad"/>
        <w:spacing w:before="0" w:beforeAutospacing="0" w:after="0" w:afterAutospacing="0"/>
        <w:jc w:val="both"/>
        <w:textAlignment w:val="top"/>
        <w:rPr>
          <w:color w:val="000000"/>
          <w:sz w:val="28"/>
          <w:szCs w:val="28"/>
          <w:lang w:val="kk-KZ"/>
        </w:rPr>
      </w:pPr>
      <w:r w:rsidRPr="00F82705">
        <w:rPr>
          <w:color w:val="000000"/>
          <w:sz w:val="28"/>
          <w:szCs w:val="28"/>
          <w:lang w:val="kk-KZ"/>
        </w:rPr>
        <w:t xml:space="preserve">           Когнитивті лингвистика тұрғысынан тілдік метафора мен метонимия – концептуалды деңгейде «қоршаған ортаның заттары мен құбылыстарын </w:t>
      </w:r>
      <w:r w:rsidRPr="00F82705">
        <w:rPr>
          <w:color w:val="000000"/>
          <w:sz w:val="28"/>
          <w:szCs w:val="28"/>
          <w:lang w:val="kk-KZ"/>
        </w:rPr>
        <w:lastRenderedPageBreak/>
        <w:t>категориялау және концептуалдау механизмдері» [</w:t>
      </w:r>
      <w:r w:rsidR="00B760E7">
        <w:rPr>
          <w:color w:val="000000"/>
          <w:sz w:val="28"/>
          <w:szCs w:val="28"/>
          <w:lang w:val="kk-KZ"/>
        </w:rPr>
        <w:t>110</w:t>
      </w:r>
      <w:r w:rsidRPr="00F82705">
        <w:rPr>
          <w:color w:val="000000"/>
          <w:sz w:val="28"/>
          <w:szCs w:val="28"/>
          <w:lang w:val="kk-KZ"/>
        </w:rPr>
        <w:t xml:space="preserve">, с. 59] ретінде танылатын, сөйлеуді мағыналық жағынан байытатын және күрделендіретін немесе сөз мағынасын кеңейтетін менталды үдеріс. </w:t>
      </w:r>
    </w:p>
    <w:p w:rsidR="00F003C1" w:rsidRPr="00F82705" w:rsidRDefault="00F003C1" w:rsidP="00F003C1">
      <w:pPr>
        <w:pStyle w:val="ad"/>
        <w:spacing w:before="0" w:beforeAutospacing="0" w:after="0" w:afterAutospacing="0"/>
        <w:jc w:val="both"/>
        <w:textAlignment w:val="top"/>
        <w:rPr>
          <w:color w:val="000000"/>
          <w:sz w:val="28"/>
          <w:szCs w:val="28"/>
          <w:lang w:val="kk-KZ"/>
        </w:rPr>
      </w:pPr>
      <w:r w:rsidRPr="00F82705">
        <w:rPr>
          <w:color w:val="000000"/>
          <w:sz w:val="28"/>
          <w:szCs w:val="28"/>
          <w:lang w:val="kk-KZ"/>
        </w:rPr>
        <w:t xml:space="preserve">          Зерттеуші Е.А. Постухова метафоралық және метанимиялық ауысу механизмдерін төмендегідей ажыратады: «(1) метафораның жасалуының негізінде ұқсастық ұстанымы жатады, метонимия байланыс ұстанымы негізінде жасалады; (2) функционалды тұрғыдан метафора аналитикалық сипаттаушы құрал болса, метонимия - анықтаушы құрал» [</w:t>
      </w:r>
      <w:r w:rsidR="00B760E7">
        <w:rPr>
          <w:color w:val="000000"/>
          <w:sz w:val="28"/>
          <w:szCs w:val="28"/>
          <w:lang w:val="kk-KZ"/>
        </w:rPr>
        <w:t>111</w:t>
      </w:r>
      <w:r w:rsidRPr="00F82705">
        <w:rPr>
          <w:color w:val="000000"/>
          <w:sz w:val="28"/>
          <w:szCs w:val="28"/>
          <w:lang w:val="kk-KZ"/>
        </w:rPr>
        <w:t>, с. 45].</w:t>
      </w:r>
    </w:p>
    <w:p w:rsidR="00F003C1" w:rsidRPr="00F82705" w:rsidRDefault="00F003C1" w:rsidP="00F003C1">
      <w:pPr>
        <w:shd w:val="clear" w:color="auto" w:fill="FFFFFF"/>
        <w:spacing w:after="0" w:line="240" w:lineRule="auto"/>
        <w:jc w:val="both"/>
        <w:rPr>
          <w:rFonts w:ascii="Times New Roman" w:eastAsia="Times New Roman" w:hAnsi="Times New Roman" w:cs="Times New Roman"/>
          <w:color w:val="333333"/>
          <w:sz w:val="28"/>
          <w:szCs w:val="28"/>
          <w:lang w:val="kk-KZ"/>
        </w:rPr>
      </w:pPr>
      <w:r w:rsidRPr="00F82705">
        <w:rPr>
          <w:rFonts w:ascii="Times New Roman" w:hAnsi="Times New Roman" w:cs="Times New Roman"/>
          <w:color w:val="000000"/>
          <w:sz w:val="28"/>
          <w:szCs w:val="28"/>
          <w:lang w:val="kk-KZ"/>
        </w:rPr>
        <w:t xml:space="preserve">          Дегенмен</w:t>
      </w:r>
      <w:r w:rsidR="006C405A">
        <w:rPr>
          <w:rFonts w:ascii="Times New Roman" w:hAnsi="Times New Roman" w:cs="Times New Roman"/>
          <w:color w:val="000000"/>
          <w:sz w:val="28"/>
          <w:szCs w:val="28"/>
          <w:lang w:val="kk-KZ"/>
        </w:rPr>
        <w:t>,</w:t>
      </w:r>
      <w:r w:rsidRPr="00F82705">
        <w:rPr>
          <w:rFonts w:ascii="Times New Roman" w:hAnsi="Times New Roman" w:cs="Times New Roman"/>
          <w:color w:val="000000"/>
          <w:sz w:val="28"/>
          <w:szCs w:val="28"/>
          <w:lang w:val="kk-KZ"/>
        </w:rPr>
        <w:t xml:space="preserve"> метонимия мен метафора екеуі де қоршаған дүниенің заттары мен құбылыстарын категориялау мен концептуалдаудың менталды механизмдері ретінде тілдік деңгейде ассоциативтік байланыстарға негізделетінін есте ұстаған дұрыс. Бұл туралы ғалым А.Р. Мухтаруллина былай деп жазады: «Метафора мен метонимияның аражігін айыру барлық жағдайда мүмкін бола бермейді, оны бірқатар ортақ белгілермен түсіндіруге болады. Метафора мен метонимия 1) өздерінің табиғаты жағынан концептуалды; 2) адамның концептуалды жүйесіне ене алады, сәйкесінше, автоматты түрде қолданылады; 3) сөздік қорды толықтырады»</w:t>
      </w:r>
      <w:r w:rsidRPr="00F82705">
        <w:rPr>
          <w:rFonts w:ascii="Times New Roman" w:eastAsia="Times New Roman" w:hAnsi="Times New Roman" w:cs="Times New Roman"/>
          <w:color w:val="333333"/>
          <w:sz w:val="28"/>
          <w:szCs w:val="28"/>
          <w:lang w:val="kk-KZ"/>
        </w:rPr>
        <w:t xml:space="preserve"> [</w:t>
      </w:r>
      <w:r w:rsidR="00B760E7">
        <w:rPr>
          <w:rFonts w:ascii="Times New Roman" w:eastAsia="Times New Roman" w:hAnsi="Times New Roman" w:cs="Times New Roman"/>
          <w:color w:val="333333"/>
          <w:sz w:val="28"/>
          <w:szCs w:val="28"/>
          <w:lang w:val="kk-KZ"/>
        </w:rPr>
        <w:t>112</w:t>
      </w:r>
      <w:r w:rsidRPr="00F82705">
        <w:rPr>
          <w:rFonts w:ascii="Times New Roman" w:eastAsia="Times New Roman" w:hAnsi="Times New Roman" w:cs="Times New Roman"/>
          <w:color w:val="333333"/>
          <w:sz w:val="28"/>
          <w:szCs w:val="28"/>
          <w:lang w:val="kk-KZ"/>
        </w:rPr>
        <w:t xml:space="preserve">]. </w:t>
      </w:r>
    </w:p>
    <w:p w:rsidR="00F003C1" w:rsidRPr="00F82705" w:rsidRDefault="00F003C1" w:rsidP="00F003C1">
      <w:pPr>
        <w:spacing w:after="0" w:line="240" w:lineRule="auto"/>
        <w:jc w:val="both"/>
        <w:outlineLvl w:val="0"/>
        <w:rPr>
          <w:rFonts w:ascii="Times New Roman" w:hAnsi="Times New Roman" w:cs="Times New Roman"/>
          <w:sz w:val="28"/>
          <w:szCs w:val="28"/>
          <w:shd w:val="clear" w:color="auto" w:fill="FFFFFF"/>
          <w:lang w:val="kk-KZ"/>
        </w:rPr>
      </w:pPr>
      <w:r w:rsidRPr="00F82705">
        <w:rPr>
          <w:rFonts w:ascii="Times New Roman" w:hAnsi="Times New Roman" w:cs="Times New Roman"/>
          <w:sz w:val="28"/>
          <w:szCs w:val="28"/>
          <w:shd w:val="clear" w:color="auto" w:fill="FFFFFF"/>
          <w:lang w:val="kk-KZ"/>
        </w:rPr>
        <w:t xml:space="preserve">          Қазақ тіл білімінде </w:t>
      </w:r>
      <w:r>
        <w:rPr>
          <w:rFonts w:ascii="Times New Roman" w:hAnsi="Times New Roman" w:cs="Times New Roman"/>
          <w:sz w:val="28"/>
          <w:szCs w:val="28"/>
          <w:shd w:val="clear" w:color="auto" w:fill="FFFFFF"/>
          <w:lang w:val="kk-KZ"/>
        </w:rPr>
        <w:t xml:space="preserve">метафора туралы зерттеулерді </w:t>
      </w:r>
      <w:r w:rsidRPr="00F82705">
        <w:rPr>
          <w:rFonts w:ascii="Times New Roman" w:hAnsi="Times New Roman" w:cs="Times New Roman"/>
          <w:sz w:val="28"/>
          <w:szCs w:val="28"/>
          <w:shd w:val="clear" w:color="auto" w:fill="FFFFFF"/>
          <w:lang w:val="kk-KZ"/>
        </w:rPr>
        <w:t>А. Байтұрсынұлы, М. Балақаев, Б. Хасанов, Ә. Болғанбайұлы, Г. Зайсанбаева, А. Сыбанбаева, Б. Қасым т.б. ғалымдардың еңбектерін</w:t>
      </w:r>
      <w:r>
        <w:rPr>
          <w:rFonts w:ascii="Times New Roman" w:hAnsi="Times New Roman" w:cs="Times New Roman"/>
          <w:sz w:val="28"/>
          <w:szCs w:val="28"/>
          <w:shd w:val="clear" w:color="auto" w:fill="FFFFFF"/>
          <w:lang w:val="kk-KZ"/>
        </w:rPr>
        <w:t>ен кездестіруге болады.</w:t>
      </w:r>
      <w:r w:rsidRPr="00F82705">
        <w:rPr>
          <w:rFonts w:ascii="Times New Roman" w:hAnsi="Times New Roman" w:cs="Times New Roman"/>
          <w:sz w:val="28"/>
          <w:szCs w:val="28"/>
          <w:shd w:val="clear" w:color="auto" w:fill="FFFFFF"/>
          <w:lang w:val="kk-KZ"/>
        </w:rPr>
        <w:t xml:space="preserve">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eastAsia="Times New Roman" w:hAnsi="Times New Roman" w:cs="Times New Roman"/>
          <w:sz w:val="28"/>
          <w:szCs w:val="28"/>
          <w:lang w:val="kk-KZ" w:eastAsia="ru-RU"/>
        </w:rPr>
        <w:t xml:space="preserve">         Метафора номинативтік қызмет атқарғанда жаңа нысандар, құбылыстар немесе үдерістерді бұрын жақсы танымал, белгілі заттар мен құбылыстардың, үдерістердің, нысандардың ұқсас белгілері негізінде атауыштық қызмет атқарады, осымен ол жаңа құбылыстардың мәнін ашуды, түсінуді жеңілдетеді.  Жаңа заттарды, құбылыстарды қабылдаудағы және  іс-әрекеттің жаңа түрлерін меңгерудегі метафораның рөлі  адамның жадының (есінің) жұмыс істеу механизміне негізделеді, сондықтан да метафора қолданысының механизмдерін зерттеу когнитивтік ғылым саласының нәтижелерінсіз, олардың менталды үдерістер мен менталды күйлерді зерттеумен байланыссыз түсіну мүмкін емес.</w:t>
      </w:r>
      <w:r>
        <w:rPr>
          <w:rFonts w:ascii="Times New Roman" w:hAnsi="Times New Roman" w:cs="Times New Roman"/>
          <w:sz w:val="28"/>
          <w:szCs w:val="28"/>
          <w:lang w:val="kk-KZ"/>
        </w:rPr>
        <w:t xml:space="preserve"> М. Балақаев қоршаған дүние заттары мен құбылыстары бала танымында қандай танымдық үдерістердің негізінде қалыптасып, түсінілетіні туралы жазды </w:t>
      </w:r>
      <w:r w:rsidRPr="00F82705">
        <w:rPr>
          <w:rFonts w:ascii="Times New Roman" w:hAnsi="Times New Roman" w:cs="Times New Roman"/>
          <w:sz w:val="28"/>
          <w:szCs w:val="28"/>
          <w:lang w:val="kk-KZ"/>
        </w:rPr>
        <w:t>[</w:t>
      </w:r>
      <w:r w:rsidR="00B760E7">
        <w:rPr>
          <w:rFonts w:ascii="Times New Roman" w:hAnsi="Times New Roman" w:cs="Times New Roman"/>
          <w:sz w:val="28"/>
          <w:szCs w:val="28"/>
          <w:lang w:val="kk-KZ"/>
        </w:rPr>
        <w:t>113</w:t>
      </w:r>
      <w:r w:rsidRPr="00F82705">
        <w:rPr>
          <w:rFonts w:ascii="Times New Roman" w:hAnsi="Times New Roman" w:cs="Times New Roman"/>
          <w:sz w:val="28"/>
          <w:szCs w:val="28"/>
          <w:lang w:val="kk-KZ"/>
        </w:rPr>
        <w:t>, б. 5]</w:t>
      </w:r>
      <w:r>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Адам</w:t>
      </w:r>
      <w:r>
        <w:rPr>
          <w:rFonts w:ascii="Times New Roman" w:hAnsi="Times New Roman" w:cs="Times New Roman"/>
          <w:sz w:val="28"/>
          <w:szCs w:val="28"/>
          <w:lang w:val="kk-KZ"/>
        </w:rPr>
        <w:t xml:space="preserve">ның білім қоры айналадағы заттар мен құбылыстарды тану арқылы біртіндеп қалыптасады деп тұжырымдаған М. Балақаев тіл мен ой, тіл мен таным үдерістерінің байланысына ерекше назар аударды </w:t>
      </w:r>
      <w:r w:rsidRPr="00F82705">
        <w:rPr>
          <w:rFonts w:ascii="Times New Roman" w:hAnsi="Times New Roman" w:cs="Times New Roman"/>
          <w:sz w:val="28"/>
          <w:szCs w:val="28"/>
          <w:lang w:val="kk-KZ"/>
        </w:rPr>
        <w:t>[</w:t>
      </w:r>
      <w:r w:rsidR="00B760E7">
        <w:rPr>
          <w:rFonts w:ascii="Times New Roman" w:hAnsi="Times New Roman" w:cs="Times New Roman"/>
          <w:sz w:val="28"/>
          <w:szCs w:val="28"/>
          <w:lang w:val="kk-KZ"/>
        </w:rPr>
        <w:t>114</w:t>
      </w:r>
      <w:r w:rsidRPr="00F82705">
        <w:rPr>
          <w:rFonts w:ascii="Times New Roman" w:hAnsi="Times New Roman" w:cs="Times New Roman"/>
          <w:sz w:val="28"/>
          <w:szCs w:val="28"/>
          <w:lang w:val="kk-KZ"/>
        </w:rPr>
        <w:t>, б. 5]</w:t>
      </w:r>
      <w:r>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Адамды </w:t>
      </w:r>
      <w:r>
        <w:rPr>
          <w:rFonts w:ascii="Times New Roman" w:hAnsi="Times New Roman" w:cs="Times New Roman"/>
          <w:sz w:val="28"/>
          <w:szCs w:val="28"/>
          <w:lang w:val="kk-KZ"/>
        </w:rPr>
        <w:t xml:space="preserve">табиғаттың ажырамас бір </w:t>
      </w:r>
      <w:r w:rsidRPr="00F82705">
        <w:rPr>
          <w:rFonts w:ascii="Times New Roman" w:hAnsi="Times New Roman" w:cs="Times New Roman"/>
          <w:sz w:val="28"/>
          <w:szCs w:val="28"/>
          <w:lang w:val="kk-KZ"/>
        </w:rPr>
        <w:t xml:space="preserve">бөлшегі </w:t>
      </w:r>
      <w:r>
        <w:rPr>
          <w:rFonts w:ascii="Times New Roman" w:hAnsi="Times New Roman" w:cs="Times New Roman"/>
          <w:sz w:val="28"/>
          <w:szCs w:val="28"/>
          <w:lang w:val="kk-KZ"/>
        </w:rPr>
        <w:t xml:space="preserve">деп, оның тілін дүниенің бейнесін анықтаушы құрал деп түсінген ғалым тұжырымдары қазақ тілінің танымдық теориясының дамуына өз үлесін қосты. Ғалымның тілтанымдық теориясының өзегі тіл мен танымның байланысын ашып беруінде деп айтуға болады. Зерттеушінің пікірінше, адам өзі таныған затқа не құбылысқа, нысанға ғана ат береді, танымаған зат оның назарына ілікпейді. Адамның затқа атау беруі ойдың күрделі операцияларының негізінде жүзеге асатынына назар аударды. Адам өзінің күнделікті тұрмыс-тіршілігінде, тәжірибесінде қандай затты не құбылысты жиі пайдаланса, оның тіршілігіне сол заттың қажеттілігі болса, оның қасиеттері мен белгілерін жақсы </w:t>
      </w:r>
      <w:r>
        <w:rPr>
          <w:rFonts w:ascii="Times New Roman" w:hAnsi="Times New Roman" w:cs="Times New Roman"/>
          <w:sz w:val="28"/>
          <w:szCs w:val="28"/>
          <w:lang w:val="kk-KZ"/>
        </w:rPr>
        <w:lastRenderedPageBreak/>
        <w:t xml:space="preserve">тани бастайды, соның нәтижесінде жаңа атау пайда болады деп жазады </w:t>
      </w:r>
      <w:r w:rsidRPr="00F82705">
        <w:rPr>
          <w:rFonts w:ascii="Times New Roman" w:hAnsi="Times New Roman" w:cs="Times New Roman"/>
          <w:sz w:val="28"/>
          <w:szCs w:val="28"/>
          <w:lang w:val="kk-KZ"/>
        </w:rPr>
        <w:t>[</w:t>
      </w:r>
      <w:r w:rsidR="00B760E7">
        <w:rPr>
          <w:rFonts w:ascii="Times New Roman" w:hAnsi="Times New Roman" w:cs="Times New Roman"/>
          <w:sz w:val="28"/>
          <w:szCs w:val="28"/>
          <w:lang w:val="kk-KZ"/>
        </w:rPr>
        <w:t>113</w:t>
      </w:r>
      <w:r w:rsidRPr="00F82705">
        <w:rPr>
          <w:rFonts w:ascii="Times New Roman" w:hAnsi="Times New Roman" w:cs="Times New Roman"/>
          <w:sz w:val="28"/>
          <w:szCs w:val="28"/>
          <w:lang w:val="kk-KZ"/>
        </w:rPr>
        <w:t>, б. 7]</w:t>
      </w:r>
      <w:r>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w:t>
      </w:r>
    </w:p>
    <w:p w:rsidR="00F003C1" w:rsidRPr="00F82705" w:rsidRDefault="00F003C1" w:rsidP="00F003C1">
      <w:pPr>
        <w:spacing w:after="0" w:line="240" w:lineRule="auto"/>
        <w:jc w:val="both"/>
        <w:outlineLvl w:val="0"/>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w:t>
      </w:r>
      <w:r w:rsidRPr="00CB07AB">
        <w:rPr>
          <w:rFonts w:ascii="Times New Roman" w:hAnsi="Times New Roman" w:cs="Times New Roman"/>
          <w:sz w:val="28"/>
          <w:szCs w:val="28"/>
          <w:shd w:val="clear" w:color="auto" w:fill="FFFFFF"/>
          <w:lang w:val="kk-KZ"/>
        </w:rPr>
        <w:t>Терминологияда метафора-терминдердің қолданысын Л.М. Алексеева, С.Л. Мишланова, А.Р. Мухтаруллина, Т.А. Подколзина, Л.А. Чернышова, А.П. Чудинов, Е.О. Черникова т.б.</w:t>
      </w:r>
      <w:r w:rsidRPr="00F8270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зерттеді</w:t>
      </w:r>
      <w:r w:rsidRPr="00F8270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Аталған еңбектер түрлі ғылым саласындағы</w:t>
      </w:r>
      <w:r w:rsidRPr="00F82705">
        <w:rPr>
          <w:rFonts w:ascii="Times New Roman" w:hAnsi="Times New Roman" w:cs="Times New Roman"/>
          <w:sz w:val="28"/>
          <w:szCs w:val="28"/>
          <w:shd w:val="clear" w:color="auto" w:fill="FFFFFF"/>
          <w:lang w:val="kk-KZ"/>
        </w:rPr>
        <w:t xml:space="preserve"> метафора-терминдердің </w:t>
      </w:r>
      <w:r>
        <w:rPr>
          <w:rFonts w:ascii="Times New Roman" w:hAnsi="Times New Roman" w:cs="Times New Roman"/>
          <w:sz w:val="28"/>
          <w:szCs w:val="28"/>
          <w:shd w:val="clear" w:color="auto" w:fill="FFFFFF"/>
          <w:lang w:val="kk-KZ"/>
        </w:rPr>
        <w:t xml:space="preserve">жасалу механизмдерін, қолданыс ерекшеліктерін </w:t>
      </w:r>
      <w:r w:rsidRPr="00F82705">
        <w:rPr>
          <w:rFonts w:ascii="Times New Roman" w:hAnsi="Times New Roman" w:cs="Times New Roman"/>
          <w:sz w:val="28"/>
          <w:szCs w:val="28"/>
          <w:shd w:val="clear" w:color="auto" w:fill="FFFFFF"/>
          <w:lang w:val="kk-KZ"/>
        </w:rPr>
        <w:t>зерттеуге арналған.</w:t>
      </w:r>
      <w:r w:rsidRPr="00F82705">
        <w:rPr>
          <w:rStyle w:val="apple-converted-space"/>
          <w:rFonts w:ascii="Times New Roman" w:hAnsi="Times New Roman" w:cs="Times New Roman"/>
          <w:sz w:val="28"/>
          <w:szCs w:val="28"/>
          <w:shd w:val="clear" w:color="auto" w:fill="FFFFFF"/>
          <w:lang w:val="kk-KZ"/>
        </w:rPr>
        <w:t> </w:t>
      </w:r>
    </w:p>
    <w:p w:rsidR="00F003C1" w:rsidRPr="00F82705" w:rsidRDefault="00F003C1" w:rsidP="00F003C1">
      <w:pPr>
        <w:spacing w:after="0" w:line="240" w:lineRule="auto"/>
        <w:ind w:firstLine="708"/>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Ғылым тілі </w:t>
      </w:r>
      <w:r w:rsidR="006C405A">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тек идеяны жеткізу немесе қағиданы дәлелдеу үшін ғана негізделмеген. Ғылыми зерттеулерде тіл «концептуалды аспап» қызметін атқарады, яғни  ғалымды дұрыс жолға бағыттайды, ғылымда мұны «генеративті күш» деп те атайды. Тіл – бұл құрал. Тіл ұғымдары </w:t>
      </w:r>
      <w:r w:rsidR="006C405A">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бұл аспаптар. Ұғымдар бізді зерттеулерге икемдейді. Олар біздің қызығушылықтарымыздың  кілті  және олар біздің қызығушылықтарымызды басқарады. Тіл адам эволюциясының нәтижесі және қоғамдық келісімнің нәтижесімен мезгілдес, қатарлас. Ақпарат мазмұнын нақтылай отырып, терминнің өзі де құрал бола алатынын  түсінеміз. Терминдер ғылыми білімдер мен түсініктерді  кеңейтуге мүмкіндік береді. </w:t>
      </w:r>
    </w:p>
    <w:p w:rsidR="00F003C1" w:rsidRPr="00F82705" w:rsidRDefault="00F003C1" w:rsidP="00F003C1">
      <w:pPr>
        <w:spacing w:after="0" w:line="240" w:lineRule="auto"/>
        <w:ind w:firstLine="708"/>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Тілдің рөлі  ғылымда метафора негізінде қоланылуымен  белгілі. Ғылыми тілде</w:t>
      </w:r>
      <w:r w:rsidR="006C405A">
        <w:rPr>
          <w:rFonts w:ascii="Times New Roman" w:hAnsi="Times New Roman" w:cs="Times New Roman"/>
          <w:sz w:val="28"/>
          <w:szCs w:val="28"/>
          <w:lang w:val="kk-KZ"/>
        </w:rPr>
        <w:t>гі  метафора – коммуникативтік қ</w:t>
      </w:r>
      <w:r w:rsidRPr="00F82705">
        <w:rPr>
          <w:rFonts w:ascii="Times New Roman" w:hAnsi="Times New Roman" w:cs="Times New Roman"/>
          <w:sz w:val="28"/>
          <w:szCs w:val="28"/>
          <w:lang w:val="kk-KZ"/>
        </w:rPr>
        <w:t xml:space="preserve">ызмет атқарады, когнитивтік-танымдық қызмет атқарады, яғни когнитивті ғылымдармен, оның  ішінде когнитивті лингвистикамен байланысты. </w:t>
      </w:r>
    </w:p>
    <w:p w:rsidR="00F003C1" w:rsidRPr="00F82705" w:rsidRDefault="00F003C1" w:rsidP="00F003C1">
      <w:pPr>
        <w:spacing w:after="0" w:line="240" w:lineRule="auto"/>
        <w:ind w:firstLine="708"/>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Метафораны қабылдау, қолдану ғылымның  түрлі салада дамуына әсер етеді, себебі   метафора біздің  ойымызды жүйелеп қана қоймай, белгілі  бір нысанға келтіріледі. Ал метафоралау бұл бір ұғымның басқа ұғымның ықпалымен, әсерімен басқаша кең мағынада қабылдануы. Ақырында, метафоралар құбылыс немесе идеяны басқа бір құбылыс пен идеяның ықпалымен өзгертіп, бұдан да зор әрі  кең мағына мен ұғымды  ашуға әсерін тигізеді. </w:t>
      </w:r>
    </w:p>
    <w:p w:rsidR="00F003C1" w:rsidRPr="00F82705" w:rsidRDefault="00F003C1" w:rsidP="00F003C1">
      <w:pPr>
        <w:spacing w:after="0" w:line="240" w:lineRule="auto"/>
        <w:ind w:firstLine="708"/>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Метафора теориясы қазіргі термин шығармашылығының тұжырымдамасын өзгертуге ықпал етті. Ертеректе тек қана нақты және қысқа, бірмәнді және абстрактілі грек-латын терминологиясына сүйенген ғылым тілі қазір метафора-терминге сүйеніп, кең етек алды. Бұрын ғылыми эмоция ғылыми терминология және ғылыми метафорамен қатар қолданылмайтын болса, қазір ол бұл салалардың құрамдас әрі ажырамас факторы болды. </w:t>
      </w:r>
    </w:p>
    <w:p w:rsidR="00F003C1" w:rsidRPr="00F82705" w:rsidRDefault="00F003C1" w:rsidP="00F003C1">
      <w:pPr>
        <w:spacing w:after="0" w:line="240" w:lineRule="auto"/>
        <w:ind w:firstLine="708"/>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Термин-метафоралар тек қана жаңа көріністі атап қоймай, сол жаңа көріністі түсінуге, кабылдауға көмектеседі. Метафора  ғылымның барлық саласынан кең өріс алған. Біздің күнделікті өміріміздегі іс-әрекеттер де осы метафора арқылы жүзеге асады. Тілдік тұжырымдарды көрсететін лексикалық тәсілдер арасында  метафораны қарастыру қызықты болып табылады. Өйткені қандай да бір құбылысты атауда оның ең алдымен бейнелік мәніне, яғни оның басқа құбылыспен ұқсатығына мән берілетіні мәлім. Соның нәтижесінде ғылымда терминдер қатары қалыптасады.</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Жоғарыда атап өткеніміздей метафора термині кез келген сөздің ауыспалы түріне қолданылады. Көптеген адамдар үшін метафора </w:t>
      </w:r>
      <w:r w:rsidR="006C405A">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күнделікті қалыпты қарым-қатынас аясымен салыстырғанда, тілге қатысты, өзгеше  поэтикалық, </w:t>
      </w:r>
      <w:r w:rsidRPr="00F82705">
        <w:rPr>
          <w:rFonts w:ascii="Times New Roman" w:hAnsi="Times New Roman" w:cs="Times New Roman"/>
          <w:sz w:val="28"/>
          <w:szCs w:val="28"/>
          <w:lang w:val="kk-KZ"/>
        </w:rPr>
        <w:lastRenderedPageBreak/>
        <w:t xml:space="preserve">риторикалық айқын құрал. Сонымен қатар метафора әдетте әрекет пен ойлау аясына қатысты табиғи тілдік қажеттілік ретінде де қарастырылады.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Американдық лингвист, ғалым Джордж Лакофф метафораға байланысты көзқарастардың қарама-қайшылығын, метафора біздің барлық күнделікті өмірімізге енгенін, ол тек тілде ғана емес, әрекет пен ойлауда да көрінетінін атап көрсетеді. Автор өз тұжырымдамасында   біздің қалыпты ойлау жүйеміз, ойлау және әрекет ету шеңберіміз  өз деңгейінде метафораланғанын   айтып, метафораның когнитивтік рөлін ерекше бейнелейді [</w:t>
      </w:r>
      <w:r w:rsidR="00B760E7">
        <w:rPr>
          <w:rFonts w:ascii="Times New Roman" w:hAnsi="Times New Roman" w:cs="Times New Roman"/>
          <w:color w:val="000000"/>
          <w:sz w:val="28"/>
          <w:szCs w:val="28"/>
          <w:lang w:val="kk-KZ"/>
        </w:rPr>
        <w:t>101</w:t>
      </w:r>
      <w:r w:rsidRPr="00F82705">
        <w:rPr>
          <w:rFonts w:ascii="Times New Roman" w:hAnsi="Times New Roman" w:cs="Times New Roman"/>
          <w:color w:val="000000"/>
          <w:sz w:val="28"/>
          <w:szCs w:val="28"/>
          <w:lang w:val="kk-KZ"/>
        </w:rPr>
        <w:t xml:space="preserve">, p. </w:t>
      </w:r>
      <w:r w:rsidRPr="00F82705">
        <w:rPr>
          <w:rFonts w:ascii="Times New Roman" w:hAnsi="Times New Roman" w:cs="Times New Roman"/>
          <w:sz w:val="28"/>
          <w:szCs w:val="28"/>
          <w:lang w:val="kk-KZ"/>
        </w:rPr>
        <w:t>359].</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Метафора белгілі бір нысанның топтарындағы белгілерді  алып, оларды басқа топтарға немесе  метафораның өзекті субъектісі </w:t>
      </w:r>
      <w:r w:rsidR="006C405A">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индивидке апарып салады. Екі әртүрлі топтардың арасындағы өзара әрекеттестік пен олардың қасиеттері метафораның негізгі белгісі –  екіжақтылығын қалыптастырады.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Ойлау жүйесін басқару туралы түсінік зиялылық аясымен  шектеліп қалмауы қажет. Ол біздің күнделікті әрекетімізді басқарады. Бұл түсінік адамның өзгелермен қарым-қатынас жасауын, мінез-құлқын, адамның шындықты қабылдауын реттейді. Түсіністік жүйесі күнделікті шындық өмірді анықтауда басты рөлге ие. Осыған сәйкес, адамның ойлау жүйесі  метафоралық мінездеме мен ойлауды қамтып, оның күнделікті тәжірибесі мен тәртібін  елеулі дәрежеде  метафорамен байланысады.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Алайда түсіністік жүйесін адамдар әрқашан мойындай бермейді. Көп жағдайда біз жоғары немесе өте төмен деңгейде автоматты түрде ойлаймыз және әрекет етеміз. Мұның адамдар үшін қандай пайдасы бары мүлдем белгісіз.</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Олардың пайда болуының бір тәсілі табиғи тілге деген қарым-қатынастан тұрады. Табиғи тілдік  қатынас адамның ойлауы мен</w:t>
      </w:r>
      <w:r>
        <w:rPr>
          <w:rFonts w:ascii="Times New Roman" w:hAnsi="Times New Roman" w:cs="Times New Roman"/>
          <w:sz w:val="28"/>
          <w:szCs w:val="28"/>
          <w:lang w:val="kk-KZ"/>
        </w:rPr>
        <w:t xml:space="preserve">  әрекетінде қолданылып, тілді маңызды </w:t>
      </w:r>
      <w:r w:rsidRPr="00F82705">
        <w:rPr>
          <w:rFonts w:ascii="Times New Roman" w:hAnsi="Times New Roman" w:cs="Times New Roman"/>
          <w:sz w:val="28"/>
          <w:szCs w:val="28"/>
          <w:lang w:val="kk-KZ"/>
        </w:rPr>
        <w:t xml:space="preserve">көрсеткіш ретінде қарайтын, осы түсіністік жүйесіне негізделеді. Метафораның мәні ұғыну және күйзелу құбылысының терминдегі бір бағыттан екінші бағытқа ауысуынан тұрады. Осы түсініктер ауыспалы мәнде реттеліп, осыған сәйкес тіл де ауыспалы мәнде реттеледі.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Р. Хоффман: «Метафора кез келген салада түсіндірудің және сипаттаудың құралы ретінде қолданылуы мүмкін: психотерапиялық әңгімеде, авиация пилоттарының арасындағы әңгімеде, дәстүрлі билер мен бағдарлама тілінде, кванттық механика мен көр</w:t>
      </w:r>
      <w:r w:rsidR="006C405A">
        <w:rPr>
          <w:rFonts w:ascii="Times New Roman" w:hAnsi="Times New Roman" w:cs="Times New Roman"/>
          <w:sz w:val="28"/>
          <w:szCs w:val="28"/>
          <w:lang w:val="kk-KZ"/>
        </w:rPr>
        <w:t>к</w:t>
      </w:r>
      <w:r w:rsidRPr="00F82705">
        <w:rPr>
          <w:rFonts w:ascii="Times New Roman" w:hAnsi="Times New Roman" w:cs="Times New Roman"/>
          <w:sz w:val="28"/>
          <w:szCs w:val="28"/>
          <w:lang w:val="kk-KZ"/>
        </w:rPr>
        <w:t xml:space="preserve">емдік тәрбиеде. Метафора бізге қай жерде кездессе де, әрқашан тіл мен білімді, адам әрекеті түсінігін байытады» </w:t>
      </w:r>
      <w:r w:rsidR="006C405A">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деп жазады [</w:t>
      </w:r>
      <w:r w:rsidR="00B760E7">
        <w:rPr>
          <w:rFonts w:ascii="Times New Roman" w:hAnsi="Times New Roman" w:cs="Times New Roman"/>
          <w:sz w:val="28"/>
          <w:szCs w:val="28"/>
          <w:lang w:val="kk-KZ"/>
        </w:rPr>
        <w:t>115,</w:t>
      </w:r>
      <w:r w:rsidRPr="00F82705">
        <w:rPr>
          <w:rFonts w:ascii="Times New Roman" w:hAnsi="Times New Roman" w:cs="Times New Roman"/>
          <w:sz w:val="28"/>
          <w:szCs w:val="28"/>
          <w:lang w:val="kk-KZ"/>
        </w:rPr>
        <w:t xml:space="preserve"> p. 152].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Метафора тек  тілдің бір ғана аясымен шектелмейді, сонымен қатар ол сөз аясында да кездесіп отырады. Адамның өзіндік  ойлау жүйесі белгілі дәрежеде ауыспалы мәнге ие болады. Адамның түсіну жүйесі ауыспалы мәнде реттелетіні және анықталатыны  туралы айтылғанда дәл осы мәселелер назарға алынады. Метафора адамның түсіну жүйесінде қолданылатындықтан тілдік құбылыс ретінде танылады.</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Метафоралау адамның салыстыру, байланыстыру қабілетіне негізделеді және салыстыру  адамның білімі мен ақпаратының  көлеміне байланысты жүзеге асады.</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lastRenderedPageBreak/>
        <w:t xml:space="preserve">      Метафора  барлық ғылым саласында кездеседі. Метафораның ауысу қабілеті ғылыми танымда ең маңызды орын алатын, қоғамдық ойлау құбылысының бірі болып табылады. «Метафора» (грекше «metaphora» </w:t>
      </w:r>
      <w:r w:rsidR="006C405A">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«ауысу») </w:t>
      </w:r>
      <w:r w:rsidR="006C405A">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белгілі бір қарым-қатынасқа қатысты ұқсас мәліметтерді, басқа топтардағы нысанды атауды немесе басқа бір топқа</w:t>
      </w:r>
      <w:r w:rsidR="006C405A">
        <w:rPr>
          <w:rFonts w:ascii="Times New Roman" w:hAnsi="Times New Roman" w:cs="Times New Roman"/>
          <w:sz w:val="28"/>
          <w:szCs w:val="28"/>
          <w:lang w:val="kk-KZ"/>
        </w:rPr>
        <w:t xml:space="preserve"> кіретін нысанды сипаттау үшін </w:t>
      </w:r>
      <w:r w:rsidRPr="00F82705">
        <w:rPr>
          <w:rFonts w:ascii="Times New Roman" w:hAnsi="Times New Roman" w:cs="Times New Roman"/>
          <w:sz w:val="28"/>
          <w:szCs w:val="28"/>
          <w:lang w:val="kk-KZ"/>
        </w:rPr>
        <w:t>заттар мен құбылы</w:t>
      </w:r>
      <w:r w:rsidR="006C405A">
        <w:rPr>
          <w:rFonts w:ascii="Times New Roman" w:hAnsi="Times New Roman" w:cs="Times New Roman"/>
          <w:sz w:val="28"/>
          <w:szCs w:val="28"/>
          <w:lang w:val="kk-KZ"/>
        </w:rPr>
        <w:t>стардың кейбір тобын білдіретін</w:t>
      </w:r>
      <w:r w:rsidRPr="00F82705">
        <w:rPr>
          <w:rFonts w:ascii="Times New Roman" w:hAnsi="Times New Roman" w:cs="Times New Roman"/>
          <w:sz w:val="28"/>
          <w:szCs w:val="28"/>
          <w:lang w:val="kk-KZ"/>
        </w:rPr>
        <w:t xml:space="preserve"> сөзді қолданудан тұраты</w:t>
      </w:r>
      <w:r w:rsidR="006C405A">
        <w:rPr>
          <w:rFonts w:ascii="Times New Roman" w:hAnsi="Times New Roman" w:cs="Times New Roman"/>
          <w:sz w:val="28"/>
          <w:szCs w:val="28"/>
          <w:lang w:val="kk-KZ"/>
        </w:rPr>
        <w:t xml:space="preserve">н </w:t>
      </w:r>
      <w:r w:rsidRPr="00F82705">
        <w:rPr>
          <w:rFonts w:ascii="Times New Roman" w:hAnsi="Times New Roman" w:cs="Times New Roman"/>
          <w:sz w:val="28"/>
          <w:szCs w:val="28"/>
          <w:lang w:val="kk-KZ"/>
        </w:rPr>
        <w:t>троп немесе сөйлеу механизмі. Кең мағынасында  «метафора» термині ауыспалы мағынадағы сөзді қолданудың кез келген түріне байланысты</w:t>
      </w:r>
      <w:r w:rsidRPr="00F82705">
        <w:rPr>
          <w:rFonts w:ascii="Times New Roman" w:hAnsi="Times New Roman" w:cs="Times New Roman"/>
          <w:sz w:val="28"/>
          <w:szCs w:val="28"/>
          <w:shd w:val="clear" w:color="auto" w:fill="FFFFFF" w:themeFill="background1"/>
          <w:lang w:val="kk-KZ"/>
        </w:rPr>
        <w:t>» [</w:t>
      </w:r>
      <w:r w:rsidRPr="00F82705">
        <w:rPr>
          <w:rFonts w:ascii="Times New Roman" w:hAnsi="Times New Roman" w:cs="Times New Roman"/>
          <w:sz w:val="28"/>
          <w:szCs w:val="28"/>
          <w:lang w:val="kk-KZ"/>
        </w:rPr>
        <w:t xml:space="preserve"> </w:t>
      </w:r>
      <w:r w:rsidR="00B760E7">
        <w:rPr>
          <w:rFonts w:ascii="Times New Roman" w:hAnsi="Times New Roman" w:cs="Times New Roman"/>
          <w:sz w:val="28"/>
          <w:szCs w:val="28"/>
          <w:lang w:val="kk-KZ"/>
        </w:rPr>
        <w:t>116</w:t>
      </w:r>
      <w:r w:rsidRPr="00F82705">
        <w:rPr>
          <w:rFonts w:ascii="Times New Roman" w:hAnsi="Times New Roman" w:cs="Times New Roman"/>
          <w:sz w:val="28"/>
          <w:szCs w:val="28"/>
          <w:lang w:val="kk-KZ"/>
        </w:rPr>
        <w:t xml:space="preserve">, с. </w:t>
      </w:r>
      <w:r w:rsidRPr="00F82705">
        <w:rPr>
          <w:rFonts w:ascii="Times New Roman" w:hAnsi="Times New Roman" w:cs="Times New Roman"/>
          <w:sz w:val="28"/>
          <w:szCs w:val="28"/>
          <w:shd w:val="clear" w:color="auto" w:fill="FFFFFF" w:themeFill="background1"/>
          <w:lang w:val="kk-KZ"/>
        </w:rPr>
        <w:t>296.]</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Ағылшын ғалымы Э. Ортони күнделікті  өмірде метафораны қолданудың үш негізгі себебін белгіледі:</w:t>
      </w:r>
    </w:p>
    <w:p w:rsidR="00F003C1" w:rsidRPr="00F82705" w:rsidRDefault="00F003C1" w:rsidP="006C405A">
      <w:pPr>
        <w:pStyle w:val="a9"/>
        <w:numPr>
          <w:ilvl w:val="0"/>
          <w:numId w:val="6"/>
        </w:num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Ол бізге қысқа сөйлеуге көмектеседі.</w:t>
      </w:r>
    </w:p>
    <w:p w:rsidR="00F003C1" w:rsidRPr="00F82705" w:rsidRDefault="00F003C1" w:rsidP="006C405A">
      <w:pPr>
        <w:pStyle w:val="a9"/>
        <w:numPr>
          <w:ilvl w:val="0"/>
          <w:numId w:val="6"/>
        </w:num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Олар біздің тілімізді жарқын етеді.</w:t>
      </w:r>
    </w:p>
    <w:p w:rsidR="00F003C1" w:rsidRPr="00F82705" w:rsidRDefault="00F003C1" w:rsidP="006C405A">
      <w:pPr>
        <w:pStyle w:val="a9"/>
        <w:numPr>
          <w:ilvl w:val="0"/>
          <w:numId w:val="6"/>
        </w:num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Олар бізге айтып жеткізе алмайтын сөздерді айтуға мүмкіндік береді [</w:t>
      </w:r>
      <w:r w:rsidR="00B760E7">
        <w:rPr>
          <w:rFonts w:ascii="Times New Roman" w:hAnsi="Times New Roman" w:cs="Times New Roman"/>
          <w:sz w:val="28"/>
          <w:szCs w:val="28"/>
          <w:lang w:val="kk-KZ"/>
        </w:rPr>
        <w:t>117</w:t>
      </w:r>
      <w:r w:rsidRPr="00F82705">
        <w:rPr>
          <w:rFonts w:ascii="Times New Roman" w:hAnsi="Times New Roman" w:cs="Times New Roman"/>
          <w:sz w:val="28"/>
          <w:szCs w:val="28"/>
          <w:lang w:val="kk-KZ"/>
        </w:rPr>
        <w:t>, с. 215].</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Терминдерді қалыптастарудағы метафоралық әдіс көне әдістердің қатарына жатады. Ғылыми ойдың дамуына байланысты, адам өзінің күнделікті өмірдегі  тәжірибесін, белгілі бір әрекеттің арнайы саласына ауыстырады. Мағынаның ауысуына негізделген сөздің семантикалық кеңеюі, арнайы білім жинақтау  мен адам танымының кеңеюіне байланысты болады.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Н.Д. Арутюноваға сәйкес, тілдік метафораның келесідей түрін ажыратуға болады:</w:t>
      </w:r>
    </w:p>
    <w:p w:rsidR="00F003C1" w:rsidRPr="00F82705" w:rsidRDefault="006C405A" w:rsidP="00F003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03C1" w:rsidRPr="00F82705">
        <w:rPr>
          <w:rFonts w:ascii="Times New Roman" w:hAnsi="Times New Roman" w:cs="Times New Roman"/>
          <w:sz w:val="28"/>
          <w:szCs w:val="28"/>
          <w:lang w:val="kk-KZ"/>
        </w:rPr>
        <w:t>1) атауыштық метафора (атаудың ауысуы), бір мағынаның басқа мағынамен ауысуынан тұрады;</w:t>
      </w:r>
    </w:p>
    <w:p w:rsidR="00F003C1" w:rsidRPr="00F82705" w:rsidRDefault="006C405A" w:rsidP="00F003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03C1" w:rsidRPr="00F82705">
        <w:rPr>
          <w:rFonts w:ascii="Times New Roman" w:hAnsi="Times New Roman" w:cs="Times New Roman"/>
          <w:sz w:val="28"/>
          <w:szCs w:val="28"/>
          <w:lang w:val="kk-KZ"/>
        </w:rPr>
        <w:t>2) бейнелі метафора, тілдің синонимдік құралы мен мағынаның дамуына қызмет ететін, ұқсастырылған мағынаның предикатқа ауысуынан туындайды;</w:t>
      </w:r>
    </w:p>
    <w:p w:rsidR="00F003C1" w:rsidRPr="00F82705" w:rsidRDefault="006C405A" w:rsidP="00F003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03C1" w:rsidRPr="00F82705">
        <w:rPr>
          <w:rFonts w:ascii="Times New Roman" w:hAnsi="Times New Roman" w:cs="Times New Roman"/>
          <w:sz w:val="28"/>
          <w:szCs w:val="28"/>
          <w:lang w:val="kk-KZ"/>
        </w:rPr>
        <w:t>3) когнитивті метафора, қалыптасқан полисемия мен предикаттық сөздердің сәйкестігі нәтижесінде туындайды;</w:t>
      </w:r>
    </w:p>
    <w:p w:rsidR="00F003C1" w:rsidRPr="00F82705" w:rsidRDefault="006C405A" w:rsidP="00F003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003C1" w:rsidRPr="00F82705">
        <w:rPr>
          <w:rFonts w:ascii="Times New Roman" w:hAnsi="Times New Roman" w:cs="Times New Roman"/>
          <w:sz w:val="28"/>
          <w:szCs w:val="28"/>
          <w:lang w:val="kk-KZ"/>
        </w:rPr>
        <w:t>4) жалпыланған метафора, логикалық полисемияның пайда болуын қалыптастыратын логикалық реттілік арасындағы шекарада, сөздің лексикалық мағынасында пайда болады [</w:t>
      </w:r>
      <w:r w:rsidR="00B760E7">
        <w:rPr>
          <w:rFonts w:ascii="Times New Roman" w:hAnsi="Times New Roman" w:cs="Times New Roman"/>
          <w:sz w:val="28"/>
          <w:szCs w:val="28"/>
          <w:lang w:val="kk-KZ"/>
        </w:rPr>
        <w:t>118</w:t>
      </w:r>
      <w:r w:rsidR="00F003C1" w:rsidRPr="00F82705">
        <w:rPr>
          <w:rFonts w:ascii="Times New Roman" w:hAnsi="Times New Roman" w:cs="Times New Roman"/>
          <w:sz w:val="28"/>
          <w:szCs w:val="28"/>
          <w:lang w:val="kk-KZ"/>
        </w:rPr>
        <w:t>, с. 366].</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Ғылыми әдебиетте терминдерді жасаудағы метафоралық  әдіс, өткен, яғни ескі кезеңді қамтиды деген пікірлер бар. Егер семантикалық ауысу білімнің жаңа аймағында, бұрын қалыптасқан ғылым үшін бүгінде өнімді болып табылмаса, онда ол бұрынғысынша термин қалыптастырудағы басым әдістердің бірі болып қала береді. Мысалы, ақпараттық технологиялар шеңберіндегі көптеген терминдер метафора-термин болып табылады: </w:t>
      </w:r>
      <w:r w:rsidRPr="00492EFF">
        <w:rPr>
          <w:rFonts w:ascii="Times New Roman" w:hAnsi="Times New Roman" w:cs="Times New Roman"/>
          <w:sz w:val="28"/>
          <w:szCs w:val="28"/>
          <w:lang w:val="kk-KZ"/>
        </w:rPr>
        <w:t>терезе, мәзір, жад, вирус, тышқан, бағдарлама тілі, баған, жол, жұмыс үстелі, қалқан, азат жол, жүгіртпелі жол, ен (метка ярлык), кілт, қанатша (галочка), қатты диск, тақта (панель), түйме (кнопка), бағдар</w:t>
      </w:r>
      <w:r w:rsidR="006C405A" w:rsidRPr="00492EFF">
        <w:rPr>
          <w:rFonts w:ascii="Times New Roman" w:hAnsi="Times New Roman" w:cs="Times New Roman"/>
          <w:sz w:val="28"/>
          <w:szCs w:val="28"/>
          <w:lang w:val="kk-KZ"/>
        </w:rPr>
        <w:t xml:space="preserve"> </w:t>
      </w:r>
      <w:r w:rsidRPr="00492EFF">
        <w:rPr>
          <w:rFonts w:ascii="Times New Roman" w:hAnsi="Times New Roman" w:cs="Times New Roman"/>
          <w:sz w:val="28"/>
          <w:szCs w:val="28"/>
          <w:lang w:val="kk-KZ"/>
        </w:rPr>
        <w:t>(ориентир), ұялы телефон</w:t>
      </w:r>
      <w:r w:rsidRPr="00F82705">
        <w:rPr>
          <w:rFonts w:ascii="Times New Roman" w:hAnsi="Times New Roman" w:cs="Times New Roman"/>
          <w:i/>
          <w:sz w:val="28"/>
          <w:szCs w:val="28"/>
          <w:lang w:val="kk-KZ"/>
        </w:rPr>
        <w:t xml:space="preserve"> </w:t>
      </w:r>
      <w:r w:rsidRPr="006C405A">
        <w:rPr>
          <w:rFonts w:ascii="Times New Roman" w:hAnsi="Times New Roman" w:cs="Times New Roman"/>
          <w:sz w:val="28"/>
          <w:szCs w:val="28"/>
          <w:lang w:val="kk-KZ"/>
        </w:rPr>
        <w:t>т.б.</w:t>
      </w:r>
      <w:r w:rsidRPr="00F82705">
        <w:rPr>
          <w:rFonts w:ascii="Times New Roman" w:hAnsi="Times New Roman" w:cs="Times New Roman"/>
          <w:sz w:val="28"/>
          <w:szCs w:val="28"/>
          <w:lang w:val="kk-KZ"/>
        </w:rPr>
        <w:t xml:space="preserve"> жатады. Сонымен қатар</w:t>
      </w:r>
      <w:r w:rsidR="006C405A">
        <w:rPr>
          <w:rFonts w:ascii="Times New Roman" w:hAnsi="Times New Roman" w:cs="Times New Roman"/>
          <w:sz w:val="28"/>
          <w:szCs w:val="28"/>
          <w:lang w:val="kk-KZ"/>
        </w:rPr>
        <w:t>,</w:t>
      </w:r>
      <w:r w:rsidRPr="00F82705">
        <w:rPr>
          <w:rFonts w:ascii="Times New Roman" w:hAnsi="Times New Roman" w:cs="Times New Roman"/>
          <w:sz w:val="28"/>
          <w:szCs w:val="28"/>
          <w:lang w:val="kk-KZ"/>
        </w:rPr>
        <w:t xml:space="preserve"> ақпарат алмасудағы әртүрлі белгілердің атаулары, мысалы, </w:t>
      </w:r>
      <w:r w:rsidRPr="00F82705">
        <w:rPr>
          <w:rFonts w:ascii="Times New Roman" w:hAnsi="Times New Roman" w:cs="Times New Roman"/>
          <w:i/>
          <w:sz w:val="28"/>
          <w:szCs w:val="28"/>
          <w:lang w:val="kk-KZ"/>
        </w:rPr>
        <w:t>айқұлақ</w:t>
      </w:r>
      <w:r w:rsidR="006C405A">
        <w:rPr>
          <w:rFonts w:ascii="Times New Roman" w:hAnsi="Times New Roman" w:cs="Times New Roman"/>
          <w:i/>
          <w:sz w:val="28"/>
          <w:szCs w:val="28"/>
          <w:lang w:val="kk-KZ"/>
        </w:rPr>
        <w:t xml:space="preserve"> </w:t>
      </w:r>
      <w:r w:rsidRPr="00F82705">
        <w:rPr>
          <w:rFonts w:ascii="Times New Roman" w:hAnsi="Times New Roman" w:cs="Times New Roman"/>
          <w:sz w:val="28"/>
          <w:szCs w:val="28"/>
          <w:lang w:val="kk-KZ"/>
        </w:rPr>
        <w:t xml:space="preserve">(@), </w:t>
      </w:r>
      <w:r w:rsidRPr="00F82705">
        <w:rPr>
          <w:rFonts w:ascii="Times New Roman" w:hAnsi="Times New Roman" w:cs="Times New Roman"/>
          <w:i/>
          <w:sz w:val="28"/>
          <w:szCs w:val="28"/>
          <w:lang w:val="kk-KZ"/>
        </w:rPr>
        <w:t>қайыру</w:t>
      </w:r>
      <w:r w:rsidRPr="00F82705">
        <w:rPr>
          <w:rFonts w:ascii="Times New Roman" w:hAnsi="Times New Roman" w:cs="Times New Roman"/>
          <w:sz w:val="28"/>
          <w:szCs w:val="28"/>
          <w:lang w:val="kk-KZ"/>
        </w:rPr>
        <w:t xml:space="preserve"> </w:t>
      </w:r>
      <w:r w:rsidRPr="00F82705">
        <w:rPr>
          <w:rFonts w:ascii="Times New Roman" w:hAnsi="Times New Roman" w:cs="Times New Roman"/>
          <w:i/>
          <w:sz w:val="28"/>
          <w:szCs w:val="28"/>
          <w:lang w:val="kk-KZ"/>
        </w:rPr>
        <w:t>түймесі</w:t>
      </w:r>
      <w:r w:rsidRPr="00F82705">
        <w:rPr>
          <w:rFonts w:ascii="Times New Roman" w:hAnsi="Times New Roman" w:cs="Times New Roman"/>
          <w:sz w:val="28"/>
          <w:szCs w:val="28"/>
          <w:lang w:val="kk-KZ"/>
        </w:rPr>
        <w:t xml:space="preserve"> секілді терминдер де метафораланған. Терминдерді қалыптастырудың семантикалық әдісі нақты тарихи кезеңге емес, ғылым саласындағы белгілі кезеңге тән.</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lastRenderedPageBreak/>
        <w:t xml:space="preserve">          Аристотель өмір сүрген  ғасыр  аралығында метафора шешендік тәсіл мен сөйлеу формасы ретінде қарастырылды. Алайда, XX  ғасырда метафораға көзқарас күрт өзгерді. Егер дәстүрлі түсінікте метафора ретінде бір сөздің басқа сөзбен ауысуы аталса, қазіргі уақытта көптеген ғалымдар  метафора шынында когницияның немесе іргелі танымның көрінісі болып табылады деп есептейді.</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Блэктің пікірінше метафора кәсіби тілге енгенде, қатаң терминологиялық мағынаға ие болып, бірте-бірте өзінің бейнелілігі мен байланыстылығын қысқарта бастайды.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Ғылым мен техника тілінде пайда болған метафора-терминдер күрделі когнитивтік үдерісте, қоршаған әлемдегі заттар мен құбылыстардың арасындағы аз немесе көп мөлшердегі күрделі қауымдастық байланысты орнату нәтижесінде пайда болады. Термин жасаушылар мен оны қолданушылар метафора-термин білдіретін мағынаны ұғынудағы танымдық әрекетті жүзеге асырады. Егер көптеген терминдерде, мыса</w:t>
      </w:r>
      <w:r>
        <w:rPr>
          <w:rFonts w:ascii="Times New Roman" w:hAnsi="Times New Roman" w:cs="Times New Roman"/>
          <w:sz w:val="28"/>
          <w:szCs w:val="28"/>
          <w:lang w:val="kk-KZ"/>
        </w:rPr>
        <w:t xml:space="preserve">лы, </w:t>
      </w:r>
      <w:r w:rsidRPr="006C405A">
        <w:rPr>
          <w:rFonts w:ascii="Times New Roman" w:hAnsi="Times New Roman" w:cs="Times New Roman"/>
          <w:i/>
          <w:sz w:val="28"/>
          <w:szCs w:val="28"/>
          <w:lang w:val="kk-KZ"/>
        </w:rPr>
        <w:t>body</w:t>
      </w:r>
      <w:r>
        <w:rPr>
          <w:rFonts w:ascii="Times New Roman" w:hAnsi="Times New Roman" w:cs="Times New Roman"/>
          <w:sz w:val="28"/>
          <w:szCs w:val="28"/>
          <w:lang w:val="kk-KZ"/>
        </w:rPr>
        <w:t xml:space="preserve"> (корпус), </w:t>
      </w:r>
      <w:r w:rsidRPr="006C405A">
        <w:rPr>
          <w:rFonts w:ascii="Times New Roman" w:hAnsi="Times New Roman" w:cs="Times New Roman"/>
          <w:i/>
          <w:sz w:val="28"/>
          <w:szCs w:val="28"/>
          <w:lang w:val="kk-KZ"/>
        </w:rPr>
        <w:t>foot</w:t>
      </w:r>
      <w:r>
        <w:rPr>
          <w:rFonts w:ascii="Times New Roman" w:hAnsi="Times New Roman" w:cs="Times New Roman"/>
          <w:sz w:val="28"/>
          <w:szCs w:val="28"/>
          <w:lang w:val="kk-KZ"/>
        </w:rPr>
        <w:t xml:space="preserve"> (табан)</w:t>
      </w:r>
      <w:r w:rsidRPr="00F82705">
        <w:rPr>
          <w:rFonts w:ascii="Times New Roman" w:hAnsi="Times New Roman" w:cs="Times New Roman"/>
          <w:sz w:val="28"/>
          <w:szCs w:val="28"/>
          <w:lang w:val="kk-KZ"/>
        </w:rPr>
        <w:t xml:space="preserve"> негізг</w:t>
      </w:r>
      <w:r w:rsidR="006C405A">
        <w:rPr>
          <w:rFonts w:ascii="Times New Roman" w:hAnsi="Times New Roman" w:cs="Times New Roman"/>
          <w:sz w:val="28"/>
          <w:szCs w:val="28"/>
          <w:lang w:val="kk-KZ"/>
        </w:rPr>
        <w:t>і қабылдануы бірмағыналы, жалпы</w:t>
      </w:r>
      <w:r w:rsidRPr="00F82705">
        <w:rPr>
          <w:rFonts w:ascii="Times New Roman" w:hAnsi="Times New Roman" w:cs="Times New Roman"/>
          <w:sz w:val="28"/>
          <w:szCs w:val="28"/>
          <w:lang w:val="kk-KZ"/>
        </w:rPr>
        <w:t>қолданыс негізінде қалыптасқан терминдер</w:t>
      </w:r>
      <w:r>
        <w:rPr>
          <w:rFonts w:ascii="Times New Roman" w:hAnsi="Times New Roman" w:cs="Times New Roman"/>
          <w:sz w:val="28"/>
          <w:szCs w:val="28"/>
          <w:lang w:val="kk-KZ"/>
        </w:rPr>
        <w:t>ді құраса</w:t>
      </w:r>
      <w:r w:rsidRPr="00F8270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кейбір терминдер түрліше қабылданады, </w:t>
      </w:r>
      <w:r w:rsidRPr="00F82705">
        <w:rPr>
          <w:rFonts w:ascii="Times New Roman" w:hAnsi="Times New Roman" w:cs="Times New Roman"/>
          <w:sz w:val="28"/>
          <w:szCs w:val="28"/>
          <w:lang w:val="kk-KZ"/>
        </w:rPr>
        <w:t>м</w:t>
      </w:r>
      <w:r>
        <w:rPr>
          <w:rFonts w:ascii="Times New Roman" w:hAnsi="Times New Roman" w:cs="Times New Roman"/>
          <w:sz w:val="28"/>
          <w:szCs w:val="28"/>
          <w:lang w:val="kk-KZ"/>
        </w:rPr>
        <w:t>әселен</w:t>
      </w:r>
      <w:r w:rsidRPr="00F82705">
        <w:rPr>
          <w:rFonts w:ascii="Times New Roman" w:hAnsi="Times New Roman" w:cs="Times New Roman"/>
          <w:sz w:val="28"/>
          <w:szCs w:val="28"/>
          <w:lang w:val="kk-KZ"/>
        </w:rPr>
        <w:t xml:space="preserve">, ағылшынша «head» пен орысша  </w:t>
      </w:r>
      <w:r w:rsidRPr="00F82705">
        <w:rPr>
          <w:rFonts w:ascii="Times New Roman" w:hAnsi="Times New Roman" w:cs="Times New Roman"/>
          <w:i/>
          <w:sz w:val="28"/>
          <w:szCs w:val="28"/>
          <w:lang w:val="kk-KZ"/>
        </w:rPr>
        <w:t>голова</w:t>
      </w:r>
      <w:r>
        <w:rPr>
          <w:rFonts w:ascii="Times New Roman" w:hAnsi="Times New Roman" w:cs="Times New Roman"/>
          <w:sz w:val="28"/>
          <w:szCs w:val="28"/>
          <w:lang w:val="kk-KZ"/>
        </w:rPr>
        <w:t xml:space="preserve"> әртүрлі мағынадағы метафора-терминдер жасайды</w:t>
      </w:r>
      <w:r w:rsidRPr="00F82705">
        <w:rPr>
          <w:rFonts w:ascii="Times New Roman" w:hAnsi="Times New Roman" w:cs="Times New Roman"/>
          <w:sz w:val="28"/>
          <w:szCs w:val="28"/>
          <w:lang w:val="kk-KZ"/>
        </w:rPr>
        <w:t xml:space="preserve"> [</w:t>
      </w:r>
      <w:r w:rsidR="00B760E7">
        <w:rPr>
          <w:rFonts w:ascii="Times New Roman" w:hAnsi="Times New Roman" w:cs="Times New Roman"/>
          <w:sz w:val="28"/>
          <w:szCs w:val="28"/>
          <w:lang w:val="kk-KZ"/>
        </w:rPr>
        <w:t>119</w:t>
      </w:r>
      <w:r w:rsidRPr="00F82705">
        <w:rPr>
          <w:rFonts w:ascii="Times New Roman" w:hAnsi="Times New Roman" w:cs="Times New Roman"/>
          <w:sz w:val="28"/>
          <w:szCs w:val="28"/>
          <w:lang w:val="kk-KZ"/>
        </w:rPr>
        <w:t xml:space="preserve">].  </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82705">
        <w:rPr>
          <w:rFonts w:ascii="Times New Roman" w:hAnsi="Times New Roman" w:cs="Times New Roman"/>
          <w:i/>
          <w:sz w:val="28"/>
          <w:szCs w:val="28"/>
          <w:lang w:val="kk-KZ"/>
        </w:rPr>
        <w:t xml:space="preserve">Бас </w:t>
      </w:r>
      <w:r w:rsidRPr="00F82705">
        <w:rPr>
          <w:rFonts w:ascii="Times New Roman" w:hAnsi="Times New Roman" w:cs="Times New Roman"/>
          <w:sz w:val="28"/>
          <w:szCs w:val="28"/>
          <w:lang w:val="kk-KZ"/>
        </w:rPr>
        <w:t xml:space="preserve">сөзінің қазақ тіліндегі қолданылуына келсек, қазақы танымда </w:t>
      </w:r>
      <w:r w:rsidRPr="00F82705">
        <w:rPr>
          <w:rFonts w:ascii="Times New Roman" w:hAnsi="Times New Roman" w:cs="Times New Roman"/>
          <w:i/>
          <w:sz w:val="28"/>
          <w:szCs w:val="28"/>
          <w:lang w:val="kk-KZ"/>
        </w:rPr>
        <w:t xml:space="preserve">бас </w:t>
      </w:r>
      <w:r w:rsidRPr="00F82705">
        <w:rPr>
          <w:rFonts w:ascii="Times New Roman" w:hAnsi="Times New Roman" w:cs="Times New Roman"/>
          <w:sz w:val="28"/>
          <w:szCs w:val="28"/>
          <w:lang w:val="kk-KZ"/>
        </w:rPr>
        <w:t xml:space="preserve">сөзі басқару, басшылық, біріншілік секілді түсінікте қабылданған. Биология саласында  </w:t>
      </w:r>
      <w:r w:rsidRPr="00F82705">
        <w:rPr>
          <w:rFonts w:ascii="Times New Roman" w:hAnsi="Times New Roman" w:cs="Times New Roman"/>
          <w:i/>
          <w:sz w:val="28"/>
          <w:szCs w:val="28"/>
          <w:lang w:val="kk-KZ"/>
        </w:rPr>
        <w:t xml:space="preserve">бас </w:t>
      </w:r>
      <w:r w:rsidRPr="00F82705">
        <w:rPr>
          <w:rFonts w:ascii="Times New Roman" w:hAnsi="Times New Roman" w:cs="Times New Roman"/>
          <w:sz w:val="28"/>
          <w:szCs w:val="28"/>
          <w:lang w:val="kk-KZ"/>
        </w:rPr>
        <w:t xml:space="preserve">адамның дене мүшесі ретінде қабылданса, музыка саласында, ер адамның төменгі дауысы, төмен тембрлі аспап атауы ретінде орныққан. Күнделікті айтылымда, </w:t>
      </w:r>
      <w:r w:rsidRPr="00492EFF">
        <w:rPr>
          <w:rFonts w:ascii="Times New Roman" w:hAnsi="Times New Roman" w:cs="Times New Roman"/>
          <w:sz w:val="28"/>
          <w:szCs w:val="28"/>
          <w:lang w:val="kk-KZ"/>
        </w:rPr>
        <w:t>істің басы, басты қонақ, малдың басы (ең алғашқы ұстаған малы), басты ғимарат, басты тілек, басы көп жұмыс істеу деген секілді тіркестерде қолданылады. Келтірілген мысалдардан</w:t>
      </w:r>
      <w:r w:rsidRPr="00F82705">
        <w:rPr>
          <w:rFonts w:ascii="Times New Roman" w:hAnsi="Times New Roman" w:cs="Times New Roman"/>
          <w:sz w:val="28"/>
          <w:szCs w:val="28"/>
          <w:lang w:val="kk-KZ"/>
        </w:rPr>
        <w:t xml:space="preserve"> көріп отырғанымыздай, біздің пайымдауымызша, ағылшын тілінде де, орыс тілінде де, қазақ тілінде де </w:t>
      </w:r>
      <w:r w:rsidRPr="00F82705">
        <w:rPr>
          <w:rFonts w:ascii="Times New Roman" w:hAnsi="Times New Roman" w:cs="Times New Roman"/>
          <w:i/>
          <w:sz w:val="28"/>
          <w:szCs w:val="28"/>
          <w:lang w:val="kk-KZ"/>
        </w:rPr>
        <w:t>бас</w:t>
      </w:r>
      <w:r w:rsidRPr="00F82705">
        <w:rPr>
          <w:rFonts w:ascii="Times New Roman" w:hAnsi="Times New Roman" w:cs="Times New Roman"/>
          <w:sz w:val="28"/>
          <w:szCs w:val="28"/>
          <w:lang w:val="kk-KZ"/>
        </w:rPr>
        <w:t xml:space="preserve"> сөзі алғашқы, бірінші деген мәнде көбірек қолданылады.</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Айтып өткеніміздей метафораны біз барлық ғылым саласынан кеңінен көре аламыз. Әсіресе ботаника ғылымындағы терминдерде метафора елеулі орын алады. Мысалы, </w:t>
      </w:r>
      <w:r w:rsidRPr="00F82705">
        <w:rPr>
          <w:rFonts w:ascii="Times New Roman" w:hAnsi="Times New Roman" w:cs="Times New Roman"/>
          <w:i/>
          <w:sz w:val="28"/>
          <w:szCs w:val="28"/>
          <w:lang w:val="kk-KZ"/>
        </w:rPr>
        <w:t xml:space="preserve">аюжүн </w:t>
      </w:r>
      <w:r w:rsidRPr="00F82705">
        <w:rPr>
          <w:rFonts w:ascii="Times New Roman" w:hAnsi="Times New Roman" w:cs="Times New Roman"/>
          <w:sz w:val="28"/>
          <w:szCs w:val="28"/>
          <w:lang w:val="kk-KZ"/>
        </w:rPr>
        <w:t xml:space="preserve">(таулы жерде өсетін майда шөп),  </w:t>
      </w:r>
      <w:r w:rsidRPr="00F82705">
        <w:rPr>
          <w:rFonts w:ascii="Times New Roman" w:hAnsi="Times New Roman" w:cs="Times New Roman"/>
          <w:i/>
          <w:sz w:val="28"/>
          <w:szCs w:val="28"/>
          <w:lang w:val="kk-KZ"/>
        </w:rPr>
        <w:t>аюқұлақ</w:t>
      </w:r>
      <w:r w:rsidRPr="00F82705">
        <w:rPr>
          <w:rFonts w:ascii="Times New Roman" w:hAnsi="Times New Roman" w:cs="Times New Roman"/>
          <w:sz w:val="28"/>
          <w:szCs w:val="28"/>
          <w:lang w:val="kk-KZ"/>
        </w:rPr>
        <w:t xml:space="preserve"> (ақшыл қызыл гүлді тырбиып өсетін өсімдік), </w:t>
      </w:r>
      <w:r w:rsidRPr="00F82705">
        <w:rPr>
          <w:rFonts w:ascii="Times New Roman" w:hAnsi="Times New Roman" w:cs="Times New Roman"/>
          <w:i/>
          <w:sz w:val="28"/>
          <w:szCs w:val="28"/>
          <w:lang w:val="kk-KZ"/>
        </w:rPr>
        <w:t>бөрікбас</w:t>
      </w:r>
      <w:r w:rsidRPr="00F82705">
        <w:rPr>
          <w:rFonts w:ascii="Times New Roman" w:hAnsi="Times New Roman" w:cs="Times New Roman"/>
          <w:sz w:val="28"/>
          <w:szCs w:val="28"/>
          <w:lang w:val="kk-KZ"/>
        </w:rPr>
        <w:t xml:space="preserve"> (биік өсімдіктің жоғарғы дөңгеленген жағы), </w:t>
      </w:r>
      <w:r w:rsidRPr="00F82705">
        <w:rPr>
          <w:rFonts w:ascii="Times New Roman" w:hAnsi="Times New Roman" w:cs="Times New Roman"/>
          <w:i/>
          <w:sz w:val="28"/>
          <w:szCs w:val="28"/>
          <w:lang w:val="kk-KZ"/>
        </w:rPr>
        <w:t>итқұлақ</w:t>
      </w:r>
      <w:r w:rsidRPr="00F82705">
        <w:rPr>
          <w:rFonts w:ascii="Times New Roman" w:hAnsi="Times New Roman" w:cs="Times New Roman"/>
          <w:sz w:val="28"/>
          <w:szCs w:val="28"/>
          <w:lang w:val="kk-KZ"/>
        </w:rPr>
        <w:t xml:space="preserve"> (иттің құлағына ұқсас өсімдік), </w:t>
      </w:r>
      <w:r w:rsidRPr="00F82705">
        <w:rPr>
          <w:rFonts w:ascii="Times New Roman" w:hAnsi="Times New Roman" w:cs="Times New Roman"/>
          <w:i/>
          <w:sz w:val="28"/>
          <w:szCs w:val="28"/>
          <w:lang w:val="kk-KZ"/>
        </w:rPr>
        <w:t>мысыққұйрық</w:t>
      </w:r>
      <w:r w:rsidRPr="00F82705">
        <w:rPr>
          <w:rFonts w:ascii="Times New Roman" w:hAnsi="Times New Roman" w:cs="Times New Roman"/>
          <w:sz w:val="28"/>
          <w:szCs w:val="28"/>
          <w:lang w:val="kk-KZ"/>
        </w:rPr>
        <w:t xml:space="preserve"> (далалы жерде өсетін тары тәрізді дәні бар жабайы өсімдік), </w:t>
      </w:r>
      <w:r w:rsidRPr="00F82705">
        <w:rPr>
          <w:rFonts w:ascii="Times New Roman" w:hAnsi="Times New Roman" w:cs="Times New Roman"/>
          <w:i/>
          <w:sz w:val="28"/>
          <w:szCs w:val="28"/>
          <w:lang w:val="kk-KZ"/>
        </w:rPr>
        <w:t xml:space="preserve">есекмия </w:t>
      </w:r>
      <w:r w:rsidRPr="00F82705">
        <w:rPr>
          <w:rFonts w:ascii="Times New Roman" w:hAnsi="Times New Roman" w:cs="Times New Roman"/>
          <w:sz w:val="28"/>
          <w:szCs w:val="28"/>
          <w:lang w:val="kk-KZ"/>
        </w:rPr>
        <w:t>(бұршақ тұқымдас улы өсімдік) секілді өсімдіктің атаула</w:t>
      </w:r>
      <w:r w:rsidR="00B760E7">
        <w:rPr>
          <w:rFonts w:ascii="Times New Roman" w:hAnsi="Times New Roman" w:cs="Times New Roman"/>
          <w:sz w:val="28"/>
          <w:szCs w:val="28"/>
          <w:lang w:val="kk-KZ"/>
        </w:rPr>
        <w:t>рын келтіруге болады</w:t>
      </w:r>
      <w:r w:rsidRPr="00F82705">
        <w:rPr>
          <w:rFonts w:ascii="Times New Roman" w:hAnsi="Times New Roman" w:cs="Times New Roman"/>
          <w:sz w:val="28"/>
          <w:szCs w:val="28"/>
          <w:lang w:val="kk-KZ"/>
        </w:rPr>
        <w:t>.</w:t>
      </w:r>
    </w:p>
    <w:p w:rsidR="00F003C1" w:rsidRPr="00492EFF"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Сонымен қатар, </w:t>
      </w:r>
      <w:r w:rsidRPr="006C405A">
        <w:rPr>
          <w:rFonts w:ascii="Times New Roman" w:hAnsi="Times New Roman" w:cs="Times New Roman"/>
          <w:sz w:val="28"/>
          <w:szCs w:val="28"/>
          <w:lang w:val="kk-KZ"/>
        </w:rPr>
        <w:t>тіл біліміндегі</w:t>
      </w:r>
      <w:r w:rsidRPr="00F82705">
        <w:rPr>
          <w:rFonts w:ascii="Times New Roman" w:hAnsi="Times New Roman" w:cs="Times New Roman"/>
          <w:i/>
          <w:sz w:val="28"/>
          <w:szCs w:val="28"/>
          <w:lang w:val="kk-KZ"/>
        </w:rPr>
        <w:t xml:space="preserve"> </w:t>
      </w:r>
      <w:r w:rsidRPr="00492EFF">
        <w:rPr>
          <w:rFonts w:ascii="Times New Roman" w:hAnsi="Times New Roman" w:cs="Times New Roman"/>
          <w:sz w:val="28"/>
          <w:szCs w:val="28"/>
          <w:lang w:val="kk-KZ"/>
        </w:rPr>
        <w:t>тіл, буын, туыс тілдер, ататіл, байлаулы  түбір, бала тілі, дауыссыз дыбыс,  қостілділік, жақ, көптілділік, қанатты сөздер, өріс,  сөздік ұя,  тілдер семьясы сияқты терминдер де тақырыбымызға мысал бола алады [</w:t>
      </w:r>
      <w:r w:rsidR="00B760E7" w:rsidRPr="00492EFF">
        <w:rPr>
          <w:rFonts w:ascii="Times New Roman" w:hAnsi="Times New Roman" w:cs="Times New Roman"/>
          <w:sz w:val="28"/>
          <w:szCs w:val="28"/>
          <w:lang w:val="kk-KZ"/>
        </w:rPr>
        <w:t xml:space="preserve">84, </w:t>
      </w:r>
      <w:r w:rsidRPr="00492EFF">
        <w:rPr>
          <w:rFonts w:ascii="Times New Roman" w:hAnsi="Times New Roman" w:cs="Times New Roman"/>
          <w:sz w:val="28"/>
          <w:szCs w:val="28"/>
          <w:lang w:val="kk-KZ"/>
        </w:rPr>
        <w:t>б. 45-322].</w:t>
      </w:r>
    </w:p>
    <w:p w:rsidR="00F003C1" w:rsidRPr="00F82705"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Метафораның терминдерге ауысуы барлық тілдер мен барлық ғылым салаларында жүзеге асырылады. Сол арқылы біздің тіліміздегі көп сипатқа ие болған сөздер өз мәні тұрғысынан тұрақталады. Сонымен қатар, </w:t>
      </w:r>
      <w:r w:rsidR="00744BA5">
        <w:rPr>
          <w:rFonts w:ascii="Times New Roman" w:hAnsi="Times New Roman" w:cs="Times New Roman"/>
          <w:sz w:val="28"/>
          <w:szCs w:val="28"/>
          <w:lang w:val="kk-KZ"/>
        </w:rPr>
        <w:t>ғылыми әдебиеттерден</w:t>
      </w:r>
      <w:r w:rsidRPr="00F82705">
        <w:rPr>
          <w:rFonts w:ascii="Times New Roman" w:hAnsi="Times New Roman" w:cs="Times New Roman"/>
          <w:sz w:val="28"/>
          <w:szCs w:val="28"/>
          <w:lang w:val="kk-KZ"/>
        </w:rPr>
        <w:t xml:space="preserve"> метафораланған терминдерді көптеп кездестіруге болады. Бұл метафораның термин ретінде ғылым саласынан елеулі орын алатынының көрінісі.</w:t>
      </w:r>
    </w:p>
    <w:p w:rsidR="00F003C1" w:rsidRPr="00F82705" w:rsidRDefault="00F003C1" w:rsidP="00F003C1">
      <w:pPr>
        <w:spacing w:after="0" w:line="240" w:lineRule="auto"/>
        <w:ind w:firstLine="709"/>
        <w:jc w:val="both"/>
        <w:rPr>
          <w:rFonts w:ascii="Times New Roman" w:eastAsia="Times New Roman" w:hAnsi="Times New Roman" w:cs="Times New Roman"/>
          <w:b/>
          <w:bCs/>
          <w:sz w:val="28"/>
          <w:szCs w:val="28"/>
          <w:lang w:val="kk-KZ" w:eastAsia="ru-RU"/>
        </w:rPr>
      </w:pPr>
      <w:r w:rsidRPr="00F82705">
        <w:rPr>
          <w:rFonts w:ascii="Times New Roman" w:eastAsia="Times New Roman" w:hAnsi="Times New Roman" w:cs="Times New Roman"/>
          <w:spacing w:val="-4"/>
          <w:sz w:val="28"/>
          <w:szCs w:val="28"/>
          <w:lang w:val="kk-KZ" w:eastAsia="ru-RU"/>
        </w:rPr>
        <w:lastRenderedPageBreak/>
        <w:t xml:space="preserve">Метафора – басқа сөз мағына түрлеріне қарағанда беретін мағынасы мен қолдану </w:t>
      </w:r>
      <w:r>
        <w:rPr>
          <w:rFonts w:ascii="Times New Roman" w:eastAsia="Times New Roman" w:hAnsi="Times New Roman" w:cs="Times New Roman"/>
          <w:spacing w:val="-4"/>
          <w:sz w:val="28"/>
          <w:szCs w:val="28"/>
          <w:lang w:val="kk-KZ" w:eastAsia="ru-RU"/>
        </w:rPr>
        <w:t>аясы әрі кең және әр</w:t>
      </w:r>
      <w:r w:rsidRPr="00F82705">
        <w:rPr>
          <w:rFonts w:ascii="Times New Roman" w:eastAsia="Times New Roman" w:hAnsi="Times New Roman" w:cs="Times New Roman"/>
          <w:spacing w:val="-4"/>
          <w:sz w:val="28"/>
          <w:szCs w:val="28"/>
          <w:lang w:val="kk-KZ" w:eastAsia="ru-RU"/>
        </w:rPr>
        <w:t>түрлі. Бұл туралы ғалым </w:t>
      </w:r>
      <w:r w:rsidRPr="00F82705">
        <w:rPr>
          <w:rFonts w:ascii="Times New Roman" w:eastAsia="Times New Roman" w:hAnsi="Times New Roman" w:cs="Times New Roman"/>
          <w:spacing w:val="-4"/>
          <w:sz w:val="28"/>
          <w:szCs w:val="28"/>
          <w:lang w:val="kk-KZ" w:eastAsia="ru-RU"/>
        </w:rPr>
        <w:br/>
        <w:t>А.А. Реформатский: «Метафоралық ауыспалы мағынадағы атаулар түр, форма, қозғалыс сипаттарына және т.б. ұқсас заттарға қарап қойылуы мүмкін» [</w:t>
      </w:r>
      <w:r w:rsidR="00B760E7">
        <w:rPr>
          <w:rFonts w:ascii="Times New Roman" w:eastAsia="Times New Roman" w:hAnsi="Times New Roman" w:cs="Times New Roman"/>
          <w:spacing w:val="-4"/>
          <w:sz w:val="28"/>
          <w:szCs w:val="28"/>
          <w:lang w:val="kk-KZ" w:eastAsia="ru-RU"/>
        </w:rPr>
        <w:t>120</w:t>
      </w:r>
      <w:r w:rsidRPr="00F82705">
        <w:rPr>
          <w:rFonts w:ascii="Times New Roman" w:eastAsia="Times New Roman" w:hAnsi="Times New Roman" w:cs="Times New Roman"/>
          <w:spacing w:val="-4"/>
          <w:sz w:val="28"/>
          <w:szCs w:val="28"/>
          <w:lang w:val="kk-KZ" w:eastAsia="ru-RU"/>
        </w:rPr>
        <w:t>],</w:t>
      </w:r>
      <w:r w:rsidR="00521E4A">
        <w:rPr>
          <w:rFonts w:ascii="Times New Roman" w:eastAsia="Times New Roman" w:hAnsi="Times New Roman" w:cs="Times New Roman"/>
          <w:spacing w:val="-4"/>
          <w:sz w:val="28"/>
          <w:szCs w:val="28"/>
          <w:lang w:val="kk-KZ" w:eastAsia="ru-RU"/>
        </w:rPr>
        <w:t xml:space="preserve"> </w:t>
      </w:r>
      <w:r w:rsidRPr="00F82705">
        <w:rPr>
          <w:rFonts w:ascii="Times New Roman" w:eastAsia="Times New Roman" w:hAnsi="Times New Roman" w:cs="Times New Roman"/>
          <w:spacing w:val="-4"/>
          <w:sz w:val="28"/>
          <w:szCs w:val="28"/>
          <w:lang w:val="kk-KZ" w:eastAsia="ru-RU"/>
        </w:rPr>
        <w:t>- десе, ал география мен топонимика ғылымында метафора-терминдердің алатын орны туралы Э.М. Мурзаев [</w:t>
      </w:r>
      <w:r w:rsidR="00B760E7">
        <w:rPr>
          <w:rFonts w:ascii="Times New Roman" w:eastAsia="Times New Roman" w:hAnsi="Times New Roman" w:cs="Times New Roman"/>
          <w:spacing w:val="-4"/>
          <w:sz w:val="28"/>
          <w:szCs w:val="28"/>
          <w:lang w:val="kk-KZ" w:eastAsia="ru-RU"/>
        </w:rPr>
        <w:t>121</w:t>
      </w:r>
      <w:r w:rsidRPr="00F82705">
        <w:rPr>
          <w:rFonts w:ascii="Times New Roman" w:eastAsia="Times New Roman" w:hAnsi="Times New Roman" w:cs="Times New Roman"/>
          <w:spacing w:val="-4"/>
          <w:sz w:val="28"/>
          <w:szCs w:val="28"/>
          <w:lang w:val="kk-KZ" w:eastAsia="ru-RU"/>
        </w:rPr>
        <w:t>, б. 126-136], Ғ. Қоңқашпаев [</w:t>
      </w:r>
      <w:r w:rsidR="00B760E7">
        <w:rPr>
          <w:rFonts w:ascii="Times New Roman" w:eastAsia="Times New Roman" w:hAnsi="Times New Roman" w:cs="Times New Roman"/>
          <w:spacing w:val="-4"/>
          <w:sz w:val="28"/>
          <w:szCs w:val="28"/>
          <w:lang w:val="kk-KZ" w:eastAsia="ru-RU"/>
        </w:rPr>
        <w:t>122</w:t>
      </w:r>
      <w:r w:rsidRPr="00F82705">
        <w:rPr>
          <w:rFonts w:ascii="Times New Roman" w:eastAsia="Times New Roman" w:hAnsi="Times New Roman" w:cs="Times New Roman"/>
          <w:spacing w:val="-4"/>
          <w:sz w:val="28"/>
          <w:szCs w:val="28"/>
          <w:lang w:val="kk-KZ" w:eastAsia="ru-RU"/>
        </w:rPr>
        <w:t>, б. 176], Н.И. Толстой [</w:t>
      </w:r>
      <w:r w:rsidR="00B760E7">
        <w:rPr>
          <w:rFonts w:ascii="Times New Roman" w:eastAsia="Times New Roman" w:hAnsi="Times New Roman" w:cs="Times New Roman"/>
          <w:spacing w:val="-4"/>
          <w:sz w:val="28"/>
          <w:szCs w:val="28"/>
          <w:lang w:val="kk-KZ" w:eastAsia="ru-RU"/>
        </w:rPr>
        <w:t>123</w:t>
      </w:r>
      <w:r w:rsidRPr="00F82705">
        <w:rPr>
          <w:rFonts w:ascii="Times New Roman" w:eastAsia="Times New Roman" w:hAnsi="Times New Roman" w:cs="Times New Roman"/>
          <w:spacing w:val="-4"/>
          <w:sz w:val="28"/>
          <w:szCs w:val="28"/>
          <w:lang w:val="kk-KZ" w:eastAsia="ru-RU"/>
        </w:rPr>
        <w:t>] және О.Т. Молчанова [</w:t>
      </w:r>
      <w:r w:rsidR="00B760E7">
        <w:rPr>
          <w:rFonts w:ascii="Times New Roman" w:eastAsia="Times New Roman" w:hAnsi="Times New Roman" w:cs="Times New Roman"/>
          <w:spacing w:val="-4"/>
          <w:sz w:val="28"/>
          <w:szCs w:val="28"/>
          <w:lang w:val="kk-KZ" w:eastAsia="ru-RU"/>
        </w:rPr>
        <w:t>124</w:t>
      </w:r>
      <w:r w:rsidRPr="00F82705">
        <w:rPr>
          <w:rFonts w:ascii="Times New Roman" w:eastAsia="Times New Roman" w:hAnsi="Times New Roman" w:cs="Times New Roman"/>
          <w:spacing w:val="-4"/>
          <w:sz w:val="28"/>
          <w:szCs w:val="28"/>
          <w:lang w:val="kk-KZ" w:eastAsia="ru-RU"/>
        </w:rPr>
        <w:t>] т.б. ғалымдар жазды. О.Т. Молчанова [</w:t>
      </w:r>
      <w:r w:rsidR="00B760E7">
        <w:rPr>
          <w:rFonts w:ascii="Times New Roman" w:eastAsia="Times New Roman" w:hAnsi="Times New Roman" w:cs="Times New Roman"/>
          <w:spacing w:val="-4"/>
          <w:sz w:val="28"/>
          <w:szCs w:val="28"/>
          <w:lang w:val="kk-KZ" w:eastAsia="ru-RU"/>
        </w:rPr>
        <w:t>124</w:t>
      </w:r>
      <w:r w:rsidRPr="00F82705">
        <w:rPr>
          <w:rFonts w:ascii="Times New Roman" w:eastAsia="Times New Roman" w:hAnsi="Times New Roman" w:cs="Times New Roman"/>
          <w:spacing w:val="-4"/>
          <w:sz w:val="28"/>
          <w:szCs w:val="28"/>
          <w:lang w:val="kk-KZ" w:eastAsia="ru-RU"/>
        </w:rPr>
        <w:t>, с. 15] Алтай топонимінің </w:t>
      </w:r>
      <w:r w:rsidRPr="00F82705">
        <w:rPr>
          <w:rFonts w:ascii="Times New Roman" w:eastAsia="Times New Roman" w:hAnsi="Times New Roman" w:cs="Times New Roman"/>
          <w:spacing w:val="-4"/>
          <w:sz w:val="28"/>
          <w:szCs w:val="28"/>
          <w:lang w:val="uk-UA" w:eastAsia="ru-RU"/>
        </w:rPr>
        <w:t>құрамындағы анатомиялық терминдер негізінде жасалған метафоралық мағынадағы топонимдердің пайда болуы туралы адам қоршаған ортамен танысып болған соң, ұқсастық белгілеріне көңіл аударып ат қойған десе, </w:t>
      </w:r>
      <w:r w:rsidRPr="00F82705">
        <w:rPr>
          <w:rFonts w:ascii="Times New Roman" w:eastAsia="Times New Roman" w:hAnsi="Times New Roman" w:cs="Times New Roman"/>
          <w:spacing w:val="-4"/>
          <w:sz w:val="28"/>
          <w:szCs w:val="28"/>
          <w:lang w:val="kk-KZ" w:eastAsia="ru-RU"/>
        </w:rPr>
        <w:t>ал </w:t>
      </w:r>
      <w:r w:rsidR="000D764C">
        <w:rPr>
          <w:rFonts w:ascii="Times New Roman" w:eastAsia="Times New Roman" w:hAnsi="Times New Roman" w:cs="Times New Roman"/>
          <w:spacing w:val="-4"/>
          <w:sz w:val="28"/>
          <w:szCs w:val="28"/>
          <w:lang w:val="uk-UA" w:eastAsia="ru-RU"/>
        </w:rPr>
        <w:t>Ғ. Қоңқашпаев: «…метафора-</w:t>
      </w:r>
      <w:r w:rsidRPr="00F82705">
        <w:rPr>
          <w:rFonts w:ascii="Times New Roman" w:eastAsia="Times New Roman" w:hAnsi="Times New Roman" w:cs="Times New Roman"/>
          <w:spacing w:val="-4"/>
          <w:sz w:val="28"/>
          <w:szCs w:val="28"/>
          <w:lang w:val="uk-UA" w:eastAsia="ru-RU"/>
        </w:rPr>
        <w:t>терминдер жер бедерінің белгілерін нақты беруге белсене қатысады»</w:t>
      </w:r>
      <w:r w:rsidRPr="00F82705">
        <w:rPr>
          <w:rFonts w:ascii="Times New Roman" w:eastAsia="Times New Roman" w:hAnsi="Times New Roman" w:cs="Times New Roman"/>
          <w:spacing w:val="-4"/>
          <w:sz w:val="28"/>
          <w:szCs w:val="28"/>
          <w:lang w:val="kk-KZ" w:eastAsia="ru-RU"/>
        </w:rPr>
        <w:t> [</w:t>
      </w:r>
      <w:r w:rsidR="00B760E7">
        <w:rPr>
          <w:rFonts w:ascii="Times New Roman" w:eastAsia="Times New Roman" w:hAnsi="Times New Roman" w:cs="Times New Roman"/>
          <w:spacing w:val="-4"/>
          <w:sz w:val="28"/>
          <w:szCs w:val="28"/>
          <w:lang w:val="kk-KZ" w:eastAsia="ru-RU"/>
        </w:rPr>
        <w:t>122</w:t>
      </w:r>
      <w:r w:rsidRPr="00F82705">
        <w:rPr>
          <w:rFonts w:ascii="Times New Roman" w:eastAsia="Times New Roman" w:hAnsi="Times New Roman" w:cs="Times New Roman"/>
          <w:spacing w:val="-4"/>
          <w:sz w:val="28"/>
          <w:szCs w:val="28"/>
          <w:lang w:val="kk-KZ" w:eastAsia="ru-RU"/>
        </w:rPr>
        <w:t>, с. 176]</w:t>
      </w:r>
      <w:r w:rsidRPr="00F82705">
        <w:rPr>
          <w:rFonts w:ascii="Times New Roman" w:eastAsia="Times New Roman" w:hAnsi="Times New Roman" w:cs="Times New Roman"/>
          <w:spacing w:val="-4"/>
          <w:sz w:val="28"/>
          <w:szCs w:val="28"/>
          <w:lang w:val="uk-UA" w:eastAsia="ru-RU"/>
        </w:rPr>
        <w:t>, - деп жазады. </w:t>
      </w:r>
      <w:r w:rsidRPr="00F82705">
        <w:rPr>
          <w:rFonts w:ascii="Times New Roman" w:eastAsia="Times New Roman" w:hAnsi="Times New Roman" w:cs="Times New Roman"/>
          <w:spacing w:val="-4"/>
          <w:sz w:val="28"/>
          <w:szCs w:val="28"/>
          <w:lang w:val="kk-KZ" w:eastAsia="ru-RU"/>
        </w:rPr>
        <w:t>Соңғы кезде ономастикалық кеңістік аясында метафоралану үдерісінің когнитивтік сипаты мен концептуалдық ерекшелігі тұрғысынан кең қарастырылып келеді. Бұл туралы ғалым Қ. Рысберген [</w:t>
      </w:r>
      <w:r w:rsidR="00B760E7">
        <w:rPr>
          <w:rFonts w:ascii="Times New Roman" w:eastAsia="Times New Roman" w:hAnsi="Times New Roman" w:cs="Times New Roman"/>
          <w:spacing w:val="-4"/>
          <w:sz w:val="28"/>
          <w:szCs w:val="28"/>
          <w:lang w:val="kk-KZ" w:eastAsia="ru-RU"/>
        </w:rPr>
        <w:t>125</w:t>
      </w:r>
      <w:r w:rsidRPr="00F82705">
        <w:rPr>
          <w:rFonts w:ascii="Times New Roman" w:eastAsia="Times New Roman" w:hAnsi="Times New Roman" w:cs="Times New Roman"/>
          <w:spacing w:val="-4"/>
          <w:sz w:val="28"/>
          <w:szCs w:val="28"/>
          <w:lang w:val="kk-KZ" w:eastAsia="ru-RU"/>
        </w:rPr>
        <w:t>, б. 26-28] отандық және шетелдік ғалымдардың пікіріне сүйеніп, өз зерттеуінде қазақ топонимиясындағы «метафораланған ғалам бейнесін» этномәдени кеңістікте орналасқан заттық, геофизикалық нысана тұрғысында қарауды ұсынады.</w:t>
      </w:r>
    </w:p>
    <w:p w:rsidR="00F003C1" w:rsidRPr="00F82705" w:rsidRDefault="00F003C1" w:rsidP="00F003C1">
      <w:pPr>
        <w:spacing w:after="0" w:line="240" w:lineRule="auto"/>
        <w:ind w:firstLine="709"/>
        <w:jc w:val="both"/>
        <w:rPr>
          <w:rFonts w:ascii="Times New Roman" w:eastAsia="Times New Roman" w:hAnsi="Times New Roman" w:cs="Times New Roman"/>
          <w:sz w:val="28"/>
          <w:szCs w:val="28"/>
          <w:lang w:val="kk-KZ" w:eastAsia="ru-RU"/>
        </w:rPr>
      </w:pPr>
      <w:r w:rsidRPr="00F82705">
        <w:rPr>
          <w:rFonts w:ascii="Times New Roman" w:eastAsia="Times New Roman" w:hAnsi="Times New Roman" w:cs="Times New Roman"/>
          <w:spacing w:val="-4"/>
          <w:sz w:val="28"/>
          <w:szCs w:val="28"/>
          <w:lang w:val="kk-KZ" w:eastAsia="ru-RU"/>
        </w:rPr>
        <w:t>Адам өзі қоршаған ортаны, ең алдымен, экологиялық жүйені, яғни сол ортаны, кеңістікті тануда, игеруде, жан-жағындағы географиялық нысандарын бағыт-бағдарлай және оларды ұқсату, теңеу, балау және салыстыру арқылы танымдық ұғымдарына жете көңіл бөле отырып ат қоя білген. Мұның өзі адамдардың кеңістікте, сол ортада орналасқан географиялық нысандарды тануда, белгілеуде (таңбалауда) өзінің немесе жануарлардың дене мүшелеріне қатысты танымдық түсінікті (ұғымды) шебер пайдалана білген.</w:t>
      </w:r>
    </w:p>
    <w:p w:rsidR="00F003C1" w:rsidRPr="00F82705" w:rsidRDefault="00F003C1" w:rsidP="00F003C1">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pacing w:val="-4"/>
          <w:sz w:val="28"/>
          <w:szCs w:val="28"/>
          <w:lang w:val="kk-KZ" w:eastAsia="ru-RU"/>
        </w:rPr>
        <w:t>Ғалым К. Аханов метафоралар заттардың қызмет, түр-түс ұқсастығына негізделіп жасалады [</w:t>
      </w:r>
      <w:r w:rsidR="00B760E7">
        <w:rPr>
          <w:rFonts w:ascii="Times New Roman" w:eastAsia="Times New Roman" w:hAnsi="Times New Roman" w:cs="Times New Roman"/>
          <w:spacing w:val="-4"/>
          <w:sz w:val="28"/>
          <w:szCs w:val="28"/>
          <w:lang w:val="kk-KZ" w:eastAsia="ru-RU"/>
        </w:rPr>
        <w:t>126</w:t>
      </w:r>
      <w:r w:rsidRPr="00F82705">
        <w:rPr>
          <w:rFonts w:ascii="Times New Roman" w:eastAsia="Times New Roman" w:hAnsi="Times New Roman" w:cs="Times New Roman"/>
          <w:spacing w:val="-4"/>
          <w:sz w:val="28"/>
          <w:szCs w:val="28"/>
          <w:lang w:val="kk-KZ" w:eastAsia="ru-RU"/>
        </w:rPr>
        <w:t xml:space="preserve">, б. </w:t>
      </w:r>
      <w:r>
        <w:rPr>
          <w:rFonts w:ascii="Times New Roman" w:eastAsia="Times New Roman" w:hAnsi="Times New Roman" w:cs="Times New Roman"/>
          <w:spacing w:val="-4"/>
          <w:sz w:val="28"/>
          <w:szCs w:val="28"/>
          <w:lang w:val="kk-KZ" w:eastAsia="ru-RU"/>
        </w:rPr>
        <w:t xml:space="preserve">111] </w:t>
      </w:r>
      <w:r w:rsidRPr="00F82705">
        <w:rPr>
          <w:rFonts w:ascii="Times New Roman" w:eastAsia="Times New Roman" w:hAnsi="Times New Roman" w:cs="Times New Roman"/>
          <w:spacing w:val="-4"/>
          <w:sz w:val="28"/>
          <w:szCs w:val="28"/>
          <w:lang w:val="kk-KZ" w:eastAsia="ru-RU"/>
        </w:rPr>
        <w:t>деп жазса, ал қазіргі қазақ тіл білімінде жаңадан қалыптасып келе жатқан жаңа бағыт – когнитивтік лингвистика аясында тіліміздегі метафоралар мен метафоралану үдерісі туралы қазақ ғалымдарының көзқарастарына талдау</w:t>
      </w:r>
      <w:r>
        <w:rPr>
          <w:rFonts w:ascii="Times New Roman" w:eastAsia="Times New Roman" w:hAnsi="Times New Roman" w:cs="Times New Roman"/>
          <w:spacing w:val="-4"/>
          <w:sz w:val="28"/>
          <w:szCs w:val="28"/>
          <w:lang w:val="kk-KZ" w:eastAsia="ru-RU"/>
        </w:rPr>
        <w:t xml:space="preserve"> жасай келіп, Э.Н. Оразалиева метафора туралы бір затты екінші затқа ұқсату, салыстыру негізінде бұрыннан таныс мағынаға қосымша жаңа мағына қосылып адамның концептуалды жүйесін кеңейтеді</w:t>
      </w:r>
      <w:r w:rsidRPr="00F82705">
        <w:rPr>
          <w:rFonts w:ascii="Times New Roman" w:eastAsia="Times New Roman" w:hAnsi="Times New Roman" w:cs="Times New Roman"/>
          <w:spacing w:val="-4"/>
          <w:sz w:val="28"/>
          <w:szCs w:val="28"/>
          <w:lang w:val="kk-KZ" w:eastAsia="ru-RU"/>
        </w:rPr>
        <w:t xml:space="preserve"> [</w:t>
      </w:r>
      <w:r w:rsidR="00B760E7">
        <w:rPr>
          <w:rFonts w:ascii="Times New Roman" w:eastAsia="Times New Roman" w:hAnsi="Times New Roman" w:cs="Times New Roman"/>
          <w:spacing w:val="-4"/>
          <w:sz w:val="28"/>
          <w:szCs w:val="28"/>
          <w:lang w:val="kk-KZ" w:eastAsia="ru-RU"/>
        </w:rPr>
        <w:t>127</w:t>
      </w:r>
      <w:r w:rsidRPr="00F82705">
        <w:rPr>
          <w:rFonts w:ascii="Times New Roman" w:eastAsia="Times New Roman" w:hAnsi="Times New Roman" w:cs="Times New Roman"/>
          <w:spacing w:val="-4"/>
          <w:sz w:val="28"/>
          <w:szCs w:val="28"/>
          <w:lang w:val="kk-KZ" w:eastAsia="ru-RU"/>
        </w:rPr>
        <w:t xml:space="preserve">, б. </w:t>
      </w:r>
      <w:r>
        <w:rPr>
          <w:rFonts w:ascii="Times New Roman" w:eastAsia="Times New Roman" w:hAnsi="Times New Roman" w:cs="Times New Roman"/>
          <w:spacing w:val="-4"/>
          <w:sz w:val="28"/>
          <w:szCs w:val="28"/>
          <w:lang w:val="kk-KZ" w:eastAsia="ru-RU"/>
        </w:rPr>
        <w:t>220]</w:t>
      </w:r>
      <w:r w:rsidRPr="00F82705">
        <w:rPr>
          <w:rFonts w:ascii="Times New Roman" w:eastAsia="Times New Roman" w:hAnsi="Times New Roman" w:cs="Times New Roman"/>
          <w:spacing w:val="-4"/>
          <w:sz w:val="28"/>
          <w:szCs w:val="28"/>
          <w:lang w:val="kk-KZ" w:eastAsia="ru-RU"/>
        </w:rPr>
        <w:t xml:space="preserve"> деген пікірі назар аударуды қажет етеді.</w:t>
      </w:r>
    </w:p>
    <w:p w:rsidR="00F003C1" w:rsidRPr="00F82705" w:rsidRDefault="00F003C1" w:rsidP="00F003C1">
      <w:pPr>
        <w:spacing w:after="0" w:line="240" w:lineRule="auto"/>
        <w:jc w:val="both"/>
        <w:rPr>
          <w:rFonts w:ascii="Times New Roman" w:eastAsia="Times New Roman" w:hAnsi="Times New Roman" w:cs="Times New Roman"/>
          <w:sz w:val="28"/>
          <w:szCs w:val="28"/>
          <w:lang w:val="kk-KZ" w:eastAsia="ru-RU"/>
        </w:rPr>
      </w:pPr>
      <w:r w:rsidRPr="00F82705">
        <w:rPr>
          <w:rFonts w:ascii="Times New Roman" w:eastAsia="Times New Roman" w:hAnsi="Times New Roman" w:cs="Times New Roman"/>
          <w:sz w:val="28"/>
          <w:szCs w:val="28"/>
          <w:lang w:val="kk-KZ" w:eastAsia="ru-RU"/>
        </w:rPr>
        <w:t>         Сонымен, терминжасамдағы метафораның қызметі жаңа затты немесе құбылысты бұрыннан таныс затқа немесе құбылысқа ұқсату, салыстыру арқылы жаңа метафора-термин жасауынан көрінеді. Терминжасамдағы метафоралау тәсілінің рөлі күрделі концептілердің қабылдануын жеңілдетеді, терминдерді барынша түсінікті етеді, жаңа ұғымның кәсіби қарым-қатынасқа жылдамырақ кірігуіне мүмкіндік жасауынан көрінеді.</w:t>
      </w:r>
    </w:p>
    <w:p w:rsidR="00F003C1" w:rsidRPr="00F82705" w:rsidRDefault="00F003C1" w:rsidP="00F003C1">
      <w:pPr>
        <w:spacing w:after="0" w:line="240" w:lineRule="auto"/>
        <w:jc w:val="both"/>
        <w:rPr>
          <w:rFonts w:ascii="Times New Roman" w:eastAsia="Times New Roman" w:hAnsi="Times New Roman" w:cs="Times New Roman"/>
          <w:sz w:val="28"/>
          <w:szCs w:val="28"/>
          <w:lang w:val="kk-KZ" w:eastAsia="ru-RU"/>
        </w:rPr>
      </w:pPr>
      <w:r w:rsidRPr="00F82705">
        <w:rPr>
          <w:rFonts w:ascii="Times New Roman" w:eastAsia="Times New Roman" w:hAnsi="Times New Roman" w:cs="Times New Roman"/>
          <w:sz w:val="28"/>
          <w:szCs w:val="28"/>
          <w:lang w:val="kk-KZ" w:eastAsia="ru-RU"/>
        </w:rPr>
        <w:t xml:space="preserve">            Терминжасамдағы метонимиялау тәсілі ұғымдар арасындағы байланысқа, атап айтқанда, кеңістік, уақыт, қызмет немесе себеп-салдар байланыстар метафора-терминдердің жасалуына негіз болады. Метонимиялау тәсілінде аталатын нысанның барлығына тән ерекше қызметі, белгілері, сипаты назарға алынады. Терминжасамдағы метонимиялау тәсілінің рөлі күрделі нысандарды </w:t>
      </w:r>
      <w:r w:rsidRPr="00F82705">
        <w:rPr>
          <w:rFonts w:ascii="Times New Roman" w:eastAsia="Times New Roman" w:hAnsi="Times New Roman" w:cs="Times New Roman"/>
          <w:sz w:val="28"/>
          <w:szCs w:val="28"/>
          <w:lang w:val="kk-KZ" w:eastAsia="ru-RU"/>
        </w:rPr>
        <w:lastRenderedPageBreak/>
        <w:t>бір сөзбен жинақтап атауға мүмкіндік береді, кәсіби тілде терминдердің қалыптасуына, атаудың дәлдігін қамтамасыз етуге ықпал етуінен көрінеді.</w:t>
      </w:r>
    </w:p>
    <w:p w:rsidR="00F003C1" w:rsidRDefault="00F003C1" w:rsidP="00F003C1">
      <w:pPr>
        <w:spacing w:after="0" w:line="240" w:lineRule="auto"/>
        <w:jc w:val="both"/>
        <w:rPr>
          <w:rFonts w:ascii="Times New Roman" w:eastAsia="Times New Roman" w:hAnsi="Times New Roman" w:cs="Times New Roman"/>
          <w:sz w:val="28"/>
          <w:szCs w:val="28"/>
          <w:lang w:val="uk-UA" w:eastAsia="ru-RU"/>
        </w:rPr>
      </w:pPr>
      <w:r w:rsidRPr="00F82705">
        <w:rPr>
          <w:rFonts w:ascii="Times New Roman" w:eastAsia="Times New Roman" w:hAnsi="Times New Roman" w:cs="Times New Roman"/>
          <w:sz w:val="28"/>
          <w:szCs w:val="28"/>
          <w:lang w:val="uk-UA" w:eastAsia="ru-RU"/>
        </w:rPr>
        <w:t xml:space="preserve">          Жоғарыда сөз болған теориялық тұжырымдар мен көзқарастарға сүйене отырып терминжасамдағы метафоралау және метонимиялау тәсілдерінің салыстырма</w:t>
      </w:r>
      <w:r w:rsidR="008F2C0B">
        <w:rPr>
          <w:rFonts w:ascii="Times New Roman" w:eastAsia="Times New Roman" w:hAnsi="Times New Roman" w:cs="Times New Roman"/>
          <w:sz w:val="28"/>
          <w:szCs w:val="28"/>
          <w:lang w:val="uk-UA" w:eastAsia="ru-RU"/>
        </w:rPr>
        <w:t>лы сипаттамасын кестеде (кесте 14</w:t>
      </w:r>
      <w:r w:rsidRPr="00F82705">
        <w:rPr>
          <w:rFonts w:ascii="Times New Roman" w:eastAsia="Times New Roman" w:hAnsi="Times New Roman" w:cs="Times New Roman"/>
          <w:sz w:val="28"/>
          <w:szCs w:val="28"/>
          <w:lang w:val="uk-UA" w:eastAsia="ru-RU"/>
        </w:rPr>
        <w:t>) көрсетеміз.</w:t>
      </w:r>
    </w:p>
    <w:p w:rsidR="008F2C0B" w:rsidRDefault="008F2C0B" w:rsidP="00F003C1">
      <w:pPr>
        <w:spacing w:after="0" w:line="240" w:lineRule="auto"/>
        <w:jc w:val="both"/>
        <w:rPr>
          <w:rFonts w:ascii="Times New Roman" w:eastAsia="Times New Roman" w:hAnsi="Times New Roman" w:cs="Times New Roman"/>
          <w:sz w:val="28"/>
          <w:szCs w:val="28"/>
          <w:lang w:val="uk-UA" w:eastAsia="ru-RU"/>
        </w:rPr>
      </w:pPr>
    </w:p>
    <w:p w:rsidR="008F2C0B" w:rsidRPr="00F82705" w:rsidRDefault="008F2C0B" w:rsidP="008F2C0B">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Кесте 14</w:t>
      </w:r>
      <w:r w:rsidRPr="00F82705">
        <w:rPr>
          <w:rFonts w:ascii="Times New Roman" w:eastAsia="Times New Roman" w:hAnsi="Times New Roman" w:cs="Times New Roman"/>
          <w:sz w:val="28"/>
          <w:szCs w:val="28"/>
          <w:lang w:val="uk-UA" w:eastAsia="ru-RU"/>
        </w:rPr>
        <w:t xml:space="preserve"> </w:t>
      </w:r>
      <w:r w:rsidRPr="000D764C">
        <w:rPr>
          <w:szCs w:val="28"/>
          <w:lang w:val="kk-KZ"/>
        </w:rPr>
        <w:t>–</w:t>
      </w:r>
      <w:r w:rsidRPr="00F82705">
        <w:rPr>
          <w:rFonts w:ascii="Times New Roman" w:eastAsia="Times New Roman" w:hAnsi="Times New Roman" w:cs="Times New Roman"/>
          <w:sz w:val="28"/>
          <w:szCs w:val="28"/>
          <w:lang w:val="uk-UA" w:eastAsia="ru-RU"/>
        </w:rPr>
        <w:t xml:space="preserve"> Терминжасамдағы метафоралау және метонимиялау тәсілдерінің салыстырмалы сипаттамасы</w:t>
      </w:r>
    </w:p>
    <w:p w:rsidR="00F003C1" w:rsidRPr="00F82705" w:rsidRDefault="00F003C1" w:rsidP="00F003C1">
      <w:pPr>
        <w:spacing w:after="0" w:line="240" w:lineRule="auto"/>
        <w:rPr>
          <w:rFonts w:ascii="Times New Roman" w:eastAsia="Times New Roman" w:hAnsi="Times New Roman" w:cs="Times New Roman"/>
          <w:sz w:val="28"/>
          <w:szCs w:val="28"/>
          <w:lang w:val="uk-UA" w:eastAsia="ru-RU"/>
        </w:rPr>
      </w:pPr>
    </w:p>
    <w:tbl>
      <w:tblPr>
        <w:tblStyle w:val="a3"/>
        <w:tblW w:w="0" w:type="auto"/>
        <w:tblLook w:val="04A0" w:firstRow="1" w:lastRow="0" w:firstColumn="1" w:lastColumn="0" w:noHBand="0" w:noVBand="1"/>
      </w:tblPr>
      <w:tblGrid>
        <w:gridCol w:w="2547"/>
        <w:gridCol w:w="3402"/>
        <w:gridCol w:w="3621"/>
      </w:tblGrid>
      <w:tr w:rsidR="00F003C1" w:rsidRPr="00F82705" w:rsidTr="00492EFF">
        <w:tc>
          <w:tcPr>
            <w:tcW w:w="254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Белгілері</w:t>
            </w:r>
          </w:p>
        </w:tc>
        <w:tc>
          <w:tcPr>
            <w:tcW w:w="3402"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Метафоралау</w:t>
            </w:r>
          </w:p>
        </w:tc>
        <w:tc>
          <w:tcPr>
            <w:tcW w:w="3621"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Метонимиялау</w:t>
            </w:r>
          </w:p>
        </w:tc>
      </w:tr>
      <w:tr w:rsidR="00F003C1" w:rsidRPr="00F82705" w:rsidTr="00492EFF">
        <w:tc>
          <w:tcPr>
            <w:tcW w:w="254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Атау беру ұстанымы</w:t>
            </w:r>
          </w:p>
        </w:tc>
        <w:tc>
          <w:tcPr>
            <w:tcW w:w="3402"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Ұқсастыққа негізделген ауысу</w:t>
            </w:r>
          </w:p>
        </w:tc>
        <w:tc>
          <w:tcPr>
            <w:tcW w:w="3621"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Байланысқа негізделген ауысу</w:t>
            </w:r>
          </w:p>
        </w:tc>
      </w:tr>
      <w:tr w:rsidR="00F003C1" w:rsidRPr="00F82705" w:rsidTr="00492EFF">
        <w:tc>
          <w:tcPr>
            <w:tcW w:w="254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Байланыс түрі</w:t>
            </w:r>
          </w:p>
        </w:tc>
        <w:tc>
          <w:tcPr>
            <w:tcW w:w="3402"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Ассоциативті, бейнелі</w:t>
            </w:r>
          </w:p>
        </w:tc>
        <w:tc>
          <w:tcPr>
            <w:tcW w:w="3621"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Логикалық, функционалды</w:t>
            </w:r>
          </w:p>
        </w:tc>
      </w:tr>
      <w:tr w:rsidR="00F003C1" w:rsidRPr="00DF0AA9" w:rsidTr="00492EFF">
        <w:tc>
          <w:tcPr>
            <w:tcW w:w="254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Қызметі</w:t>
            </w:r>
          </w:p>
        </w:tc>
        <w:tc>
          <w:tcPr>
            <w:tcW w:w="3402"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Терминді барынша түсінікті етеді</w:t>
            </w:r>
          </w:p>
        </w:tc>
        <w:tc>
          <w:tcPr>
            <w:tcW w:w="3621"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Нысанды жинақтап атауға мүмкіндік береді</w:t>
            </w:r>
          </w:p>
        </w:tc>
      </w:tr>
    </w:tbl>
    <w:p w:rsidR="00F003C1" w:rsidRPr="00F82705" w:rsidRDefault="00F003C1" w:rsidP="00F003C1">
      <w:pPr>
        <w:spacing w:after="0" w:line="240" w:lineRule="auto"/>
        <w:rPr>
          <w:rFonts w:ascii="Times New Roman" w:eastAsia="Times New Roman" w:hAnsi="Times New Roman" w:cs="Times New Roman"/>
          <w:sz w:val="28"/>
          <w:szCs w:val="28"/>
          <w:lang w:val="uk-UA" w:eastAsia="ru-RU"/>
        </w:rPr>
      </w:pPr>
    </w:p>
    <w:p w:rsidR="00F003C1" w:rsidRDefault="00F003C1" w:rsidP="00F003C1">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Офтальмология терминологиясында метафоралар көздің құрылысын, көз ақаулары мен оны емдеудің әдістерін олардың түр, түс, қызмет және т.б. ұқсастықтарына қар</w:t>
      </w:r>
      <w:r w:rsidR="000D764C">
        <w:rPr>
          <w:rFonts w:ascii="Times New Roman" w:hAnsi="Times New Roman" w:cs="Times New Roman"/>
          <w:sz w:val="28"/>
          <w:szCs w:val="28"/>
          <w:lang w:val="kk-KZ"/>
        </w:rPr>
        <w:t>ай атауда қолданылады. Қазақ жә</w:t>
      </w:r>
      <w:r w:rsidRPr="00F82705">
        <w:rPr>
          <w:rFonts w:ascii="Times New Roman" w:hAnsi="Times New Roman" w:cs="Times New Roman"/>
          <w:sz w:val="28"/>
          <w:szCs w:val="28"/>
          <w:lang w:val="kk-KZ"/>
        </w:rPr>
        <w:t>не ағылшын тіліндегі метафора-термин</w:t>
      </w:r>
      <w:r w:rsidR="008F2C0B">
        <w:rPr>
          <w:rFonts w:ascii="Times New Roman" w:hAnsi="Times New Roman" w:cs="Times New Roman"/>
          <w:sz w:val="28"/>
          <w:szCs w:val="28"/>
          <w:lang w:val="kk-KZ"/>
        </w:rPr>
        <w:t>дерді төмендегі кестеде (кесте 15</w:t>
      </w:r>
      <w:r w:rsidRPr="00F82705">
        <w:rPr>
          <w:rFonts w:ascii="Times New Roman" w:hAnsi="Times New Roman" w:cs="Times New Roman"/>
          <w:sz w:val="28"/>
          <w:szCs w:val="28"/>
          <w:lang w:val="kk-KZ"/>
        </w:rPr>
        <w:t>) ұсынамыз.</w:t>
      </w:r>
    </w:p>
    <w:p w:rsidR="008F2C0B" w:rsidRDefault="008F2C0B" w:rsidP="00F003C1">
      <w:pPr>
        <w:spacing w:after="0" w:line="240" w:lineRule="auto"/>
        <w:jc w:val="both"/>
        <w:rPr>
          <w:rFonts w:ascii="Times New Roman" w:hAnsi="Times New Roman" w:cs="Times New Roman"/>
          <w:sz w:val="28"/>
          <w:szCs w:val="28"/>
          <w:lang w:val="kk-KZ"/>
        </w:rPr>
      </w:pPr>
    </w:p>
    <w:p w:rsidR="00F003C1" w:rsidRDefault="008F2C0B" w:rsidP="008F2C0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uk-UA"/>
        </w:rPr>
        <w:t>Кесте 15</w:t>
      </w:r>
      <w:r w:rsidRPr="00F003C1">
        <w:rPr>
          <w:rFonts w:ascii="Times New Roman" w:hAnsi="Times New Roman" w:cs="Times New Roman"/>
          <w:sz w:val="28"/>
          <w:szCs w:val="28"/>
          <w:lang w:val="uk-UA"/>
        </w:rPr>
        <w:t xml:space="preserve"> </w:t>
      </w:r>
      <w:r w:rsidRPr="000D764C">
        <w:rPr>
          <w:szCs w:val="28"/>
          <w:lang w:val="kk-KZ"/>
        </w:rPr>
        <w:t>–</w:t>
      </w:r>
      <w:r w:rsidRPr="00F003C1">
        <w:rPr>
          <w:rFonts w:ascii="Times New Roman" w:hAnsi="Times New Roman" w:cs="Times New Roman"/>
          <w:sz w:val="28"/>
          <w:szCs w:val="28"/>
          <w:lang w:val="uk-UA"/>
        </w:rPr>
        <w:t xml:space="preserve"> </w:t>
      </w:r>
      <w:r w:rsidRPr="00F003C1">
        <w:rPr>
          <w:rFonts w:ascii="Times New Roman" w:hAnsi="Times New Roman" w:cs="Times New Roman"/>
          <w:sz w:val="28"/>
          <w:szCs w:val="28"/>
          <w:lang w:val="kk-KZ"/>
        </w:rPr>
        <w:t>Қазақ және ағылшын тіліндегі метафора-терминдер</w:t>
      </w:r>
    </w:p>
    <w:p w:rsidR="008F2C0B" w:rsidRPr="00F003C1" w:rsidRDefault="008F2C0B" w:rsidP="008F2C0B">
      <w:pPr>
        <w:spacing w:after="0" w:line="240" w:lineRule="auto"/>
        <w:jc w:val="both"/>
        <w:rPr>
          <w:rStyle w:val="ac"/>
          <w:rFonts w:ascii="Times New Roman" w:hAnsi="Times New Roman" w:cs="Times New Roman"/>
          <w:b w:val="0"/>
          <w:bCs w:val="0"/>
          <w:sz w:val="28"/>
          <w:szCs w:val="28"/>
          <w:lang w:val="kk-KZ"/>
        </w:rPr>
      </w:pPr>
    </w:p>
    <w:tbl>
      <w:tblPr>
        <w:tblStyle w:val="a3"/>
        <w:tblpPr w:leftFromText="180" w:rightFromText="180" w:vertAnchor="text" w:horzAnchor="margin" w:tblpY="122"/>
        <w:tblW w:w="0" w:type="auto"/>
        <w:tblLook w:val="04A0" w:firstRow="1" w:lastRow="0" w:firstColumn="1" w:lastColumn="0" w:noHBand="0" w:noVBand="1"/>
      </w:tblPr>
      <w:tblGrid>
        <w:gridCol w:w="1980"/>
        <w:gridCol w:w="2835"/>
        <w:gridCol w:w="4678"/>
      </w:tblGrid>
      <w:tr w:rsidR="00F003C1" w:rsidRPr="00F003C1"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Тілі</w:t>
            </w:r>
          </w:p>
        </w:tc>
        <w:tc>
          <w:tcPr>
            <w:tcW w:w="2835"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Термин</w:t>
            </w:r>
          </w:p>
        </w:tc>
        <w:tc>
          <w:tcPr>
            <w:tcW w:w="4678"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Метафоралық ауысу негіздемесі</w:t>
            </w:r>
          </w:p>
        </w:tc>
      </w:tr>
      <w:tr w:rsidR="00F003C1" w:rsidRPr="00F003C1"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Қазақ тілі</w:t>
            </w:r>
          </w:p>
        </w:tc>
        <w:tc>
          <w:tcPr>
            <w:tcW w:w="2835"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Көз алмасы</w:t>
            </w:r>
          </w:p>
        </w:tc>
        <w:tc>
          <w:tcPr>
            <w:tcW w:w="4678"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Көздің формасының алмаға ұқсастығы</w:t>
            </w:r>
          </w:p>
        </w:tc>
      </w:tr>
      <w:tr w:rsidR="00F003C1" w:rsidRPr="00DF0AA9"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Ағылшын тілі</w:t>
            </w:r>
          </w:p>
        </w:tc>
        <w:tc>
          <w:tcPr>
            <w:tcW w:w="2835" w:type="dxa"/>
          </w:tcPr>
          <w:p w:rsidR="00F003C1" w:rsidRPr="00492EFF" w:rsidRDefault="00F003C1" w:rsidP="00F003C1">
            <w:pPr>
              <w:rPr>
                <w:rFonts w:ascii="Times New Roman" w:eastAsia="Times New Roman" w:hAnsi="Times New Roman" w:cs="Times New Roman"/>
                <w:sz w:val="26"/>
                <w:szCs w:val="26"/>
                <w:lang w:val="kk-KZ"/>
              </w:rPr>
            </w:pPr>
            <w:r w:rsidRPr="00492EFF">
              <w:rPr>
                <w:rStyle w:val="ac"/>
                <w:rFonts w:ascii="Times New Roman" w:hAnsi="Times New Roman" w:cs="Times New Roman"/>
                <w:b w:val="0"/>
                <w:sz w:val="26"/>
                <w:szCs w:val="26"/>
              </w:rPr>
              <w:t>Optic</w:t>
            </w:r>
            <w:r w:rsidRPr="00492EFF">
              <w:rPr>
                <w:rStyle w:val="ac"/>
                <w:rFonts w:ascii="Times New Roman" w:hAnsi="Times New Roman" w:cs="Times New Roman"/>
                <w:b w:val="0"/>
                <w:sz w:val="26"/>
                <w:szCs w:val="26"/>
                <w:lang w:val="uk-UA"/>
              </w:rPr>
              <w:t xml:space="preserve"> </w:t>
            </w:r>
            <w:r w:rsidRPr="00492EFF">
              <w:rPr>
                <w:rStyle w:val="ac"/>
                <w:rFonts w:ascii="Times New Roman" w:hAnsi="Times New Roman" w:cs="Times New Roman"/>
                <w:b w:val="0"/>
                <w:sz w:val="26"/>
                <w:szCs w:val="26"/>
              </w:rPr>
              <w:t>nerve</w:t>
            </w:r>
            <w:r w:rsidRPr="00492EFF">
              <w:rPr>
                <w:rStyle w:val="ac"/>
                <w:rFonts w:ascii="Times New Roman" w:hAnsi="Times New Roman" w:cs="Times New Roman"/>
                <w:b w:val="0"/>
                <w:sz w:val="26"/>
                <w:szCs w:val="26"/>
                <w:lang w:val="uk-UA"/>
              </w:rPr>
              <w:t xml:space="preserve"> </w:t>
            </w:r>
            <w:r w:rsidRPr="00492EFF">
              <w:rPr>
                <w:rStyle w:val="ac"/>
                <w:rFonts w:ascii="Times New Roman" w:hAnsi="Times New Roman" w:cs="Times New Roman"/>
                <w:b w:val="0"/>
                <w:sz w:val="26"/>
                <w:szCs w:val="26"/>
              </w:rPr>
              <w:t>head</w:t>
            </w:r>
            <w:r w:rsidRPr="00492EFF">
              <w:rPr>
                <w:rStyle w:val="ac"/>
                <w:rFonts w:ascii="Times New Roman" w:hAnsi="Times New Roman" w:cs="Times New Roman"/>
                <w:b w:val="0"/>
                <w:sz w:val="26"/>
                <w:szCs w:val="26"/>
                <w:lang w:val="kk-KZ"/>
              </w:rPr>
              <w:t xml:space="preserve"> </w:t>
            </w:r>
          </w:p>
        </w:tc>
        <w:tc>
          <w:tcPr>
            <w:tcW w:w="4678"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Көру жүйкесінің анатомиялық құрылысының баспен ұқсастығы</w:t>
            </w:r>
          </w:p>
        </w:tc>
      </w:tr>
      <w:tr w:rsidR="00F003C1" w:rsidRPr="00DF0AA9"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Ағылшын тілі</w:t>
            </w:r>
          </w:p>
        </w:tc>
        <w:tc>
          <w:tcPr>
            <w:tcW w:w="2835" w:type="dxa"/>
          </w:tcPr>
          <w:p w:rsidR="00F003C1" w:rsidRPr="00492EFF" w:rsidRDefault="00F003C1" w:rsidP="00F003C1">
            <w:pPr>
              <w:rPr>
                <w:rFonts w:ascii="Times New Roman" w:eastAsia="Times New Roman" w:hAnsi="Times New Roman" w:cs="Times New Roman"/>
                <w:sz w:val="26"/>
                <w:szCs w:val="26"/>
                <w:lang w:val="kk-KZ"/>
              </w:rPr>
            </w:pPr>
            <w:r w:rsidRPr="00492EFF">
              <w:rPr>
                <w:rStyle w:val="ac"/>
                <w:rFonts w:ascii="Times New Roman" w:hAnsi="Times New Roman" w:cs="Times New Roman"/>
                <w:b w:val="0"/>
                <w:sz w:val="26"/>
                <w:szCs w:val="26"/>
              </w:rPr>
              <w:t>Tunnel vision</w:t>
            </w:r>
            <w:r w:rsidRPr="00492EFF">
              <w:rPr>
                <w:rStyle w:val="ac"/>
                <w:rFonts w:ascii="Times New Roman" w:hAnsi="Times New Roman" w:cs="Times New Roman"/>
                <w:b w:val="0"/>
                <w:sz w:val="26"/>
                <w:szCs w:val="26"/>
                <w:lang w:val="kk-KZ"/>
              </w:rPr>
              <w:t xml:space="preserve"> </w:t>
            </w:r>
          </w:p>
        </w:tc>
        <w:tc>
          <w:tcPr>
            <w:tcW w:w="4678"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Көз көруінің нашарлауын туннельдің ішіндегі қараңғылыққа ұқсату</w:t>
            </w:r>
          </w:p>
        </w:tc>
      </w:tr>
      <w:tr w:rsidR="00F003C1" w:rsidRPr="00DF0AA9"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Қазақ тілі</w:t>
            </w:r>
          </w:p>
        </w:tc>
        <w:tc>
          <w:tcPr>
            <w:tcW w:w="2835" w:type="dxa"/>
          </w:tcPr>
          <w:p w:rsidR="00F003C1" w:rsidRPr="00492EFF" w:rsidRDefault="00F003C1" w:rsidP="00F003C1">
            <w:pPr>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Көз торы</w:t>
            </w:r>
          </w:p>
        </w:tc>
        <w:tc>
          <w:tcPr>
            <w:tcW w:w="4678"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Көздің ішкі жұқа қабығын торға ұқсату</w:t>
            </w:r>
          </w:p>
        </w:tc>
      </w:tr>
      <w:tr w:rsidR="00F003C1" w:rsidRPr="00DF0AA9"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Ағылшын тілі</w:t>
            </w:r>
          </w:p>
        </w:tc>
        <w:tc>
          <w:tcPr>
            <w:tcW w:w="2835" w:type="dxa"/>
          </w:tcPr>
          <w:p w:rsidR="00F003C1" w:rsidRPr="00492EFF" w:rsidRDefault="00F003C1" w:rsidP="00F003C1">
            <w:pPr>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rPr>
              <w:t>Snowball cataract</w:t>
            </w:r>
            <w:r w:rsidRPr="00492EFF">
              <w:rPr>
                <w:rStyle w:val="ac"/>
                <w:rFonts w:ascii="Times New Roman" w:hAnsi="Times New Roman" w:cs="Times New Roman"/>
                <w:b w:val="0"/>
                <w:sz w:val="26"/>
                <w:szCs w:val="26"/>
                <w:lang w:val="kk-KZ"/>
              </w:rPr>
              <w:t xml:space="preserve"> </w:t>
            </w:r>
          </w:p>
        </w:tc>
        <w:tc>
          <w:tcPr>
            <w:tcW w:w="4678"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Көз қарағының сыртының ағаруын қарға ұқсату</w:t>
            </w:r>
          </w:p>
        </w:tc>
      </w:tr>
    </w:tbl>
    <w:p w:rsidR="0056109D" w:rsidRPr="008F2C0B" w:rsidRDefault="008F2C0B" w:rsidP="00F003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003C1" w:rsidRDefault="00F003C1" w:rsidP="008F2C0B">
      <w:pPr>
        <w:pStyle w:val="4"/>
        <w:spacing w:before="0" w:line="240" w:lineRule="auto"/>
        <w:jc w:val="both"/>
        <w:rPr>
          <w:rStyle w:val="ac"/>
          <w:rFonts w:ascii="Times New Roman" w:hAnsi="Times New Roman" w:cs="Times New Roman"/>
          <w:b w:val="0"/>
          <w:i w:val="0"/>
          <w:color w:val="auto"/>
          <w:sz w:val="28"/>
          <w:szCs w:val="28"/>
          <w:lang w:val="uk-UA"/>
        </w:rPr>
      </w:pPr>
      <w:r w:rsidRPr="00F003C1">
        <w:rPr>
          <w:rStyle w:val="ac"/>
          <w:rFonts w:ascii="Times New Roman" w:hAnsi="Times New Roman" w:cs="Times New Roman"/>
          <w:b w:val="0"/>
          <w:color w:val="auto"/>
          <w:sz w:val="28"/>
          <w:szCs w:val="28"/>
          <w:lang w:val="uk-UA"/>
        </w:rPr>
        <w:t xml:space="preserve">       </w:t>
      </w:r>
      <w:r w:rsidRPr="00F003C1">
        <w:rPr>
          <w:rStyle w:val="ac"/>
          <w:rFonts w:ascii="Times New Roman" w:hAnsi="Times New Roman" w:cs="Times New Roman"/>
          <w:b w:val="0"/>
          <w:i w:val="0"/>
          <w:color w:val="auto"/>
          <w:sz w:val="28"/>
          <w:szCs w:val="28"/>
          <w:lang w:val="uk-UA"/>
        </w:rPr>
        <w:t xml:space="preserve">   Офтальмология терминдер жүйесінде метонимиялау тәсілі көз ауруларын, олардың қызметіндегі түрлі бұзылыстарды анықтауды мағыналық байланыстарына негіздей отырып метонимия-терминдер жасауда қолданылады. Қазақ және ағылшын тіліндегі метонимия-терминдерді төмен</w:t>
      </w:r>
      <w:r w:rsidR="008F2C0B">
        <w:rPr>
          <w:rStyle w:val="ac"/>
          <w:rFonts w:ascii="Times New Roman" w:hAnsi="Times New Roman" w:cs="Times New Roman"/>
          <w:b w:val="0"/>
          <w:i w:val="0"/>
          <w:color w:val="auto"/>
          <w:sz w:val="28"/>
          <w:szCs w:val="28"/>
          <w:lang w:val="uk-UA"/>
        </w:rPr>
        <w:t>дегі кестеде (кесте 16</w:t>
      </w:r>
      <w:r w:rsidRPr="00F003C1">
        <w:rPr>
          <w:rStyle w:val="ac"/>
          <w:rFonts w:ascii="Times New Roman" w:hAnsi="Times New Roman" w:cs="Times New Roman"/>
          <w:b w:val="0"/>
          <w:i w:val="0"/>
          <w:color w:val="auto"/>
          <w:sz w:val="28"/>
          <w:szCs w:val="28"/>
          <w:lang w:val="uk-UA"/>
        </w:rPr>
        <w:t xml:space="preserve">) ұсынамыз. </w:t>
      </w:r>
    </w:p>
    <w:p w:rsidR="008F2C0B" w:rsidRDefault="008F2C0B" w:rsidP="008F2C0B">
      <w:pPr>
        <w:spacing w:after="0"/>
        <w:rPr>
          <w:lang w:val="uk-UA"/>
        </w:rPr>
      </w:pPr>
    </w:p>
    <w:p w:rsidR="00492EFF" w:rsidRDefault="00492EFF" w:rsidP="008F2C0B">
      <w:pPr>
        <w:spacing w:after="0"/>
        <w:rPr>
          <w:lang w:val="uk-UA"/>
        </w:rPr>
      </w:pPr>
    </w:p>
    <w:p w:rsidR="00492EFF" w:rsidRDefault="00492EFF" w:rsidP="008F2C0B">
      <w:pPr>
        <w:spacing w:after="0"/>
        <w:rPr>
          <w:lang w:val="uk-UA"/>
        </w:rPr>
      </w:pPr>
    </w:p>
    <w:p w:rsidR="00492EFF" w:rsidRDefault="00492EFF" w:rsidP="008F2C0B">
      <w:pPr>
        <w:spacing w:after="0"/>
        <w:rPr>
          <w:lang w:val="uk-UA"/>
        </w:rPr>
      </w:pPr>
    </w:p>
    <w:p w:rsidR="00492EFF" w:rsidRDefault="00492EFF" w:rsidP="008F2C0B">
      <w:pPr>
        <w:spacing w:after="0"/>
        <w:rPr>
          <w:lang w:val="uk-UA"/>
        </w:rPr>
      </w:pPr>
    </w:p>
    <w:p w:rsidR="00492EFF" w:rsidRDefault="00492EFF" w:rsidP="008F2C0B">
      <w:pPr>
        <w:spacing w:after="0"/>
        <w:rPr>
          <w:lang w:val="uk-UA"/>
        </w:rPr>
      </w:pPr>
    </w:p>
    <w:p w:rsidR="00492EFF" w:rsidRPr="008F2C0B" w:rsidRDefault="00492EFF" w:rsidP="008F2C0B">
      <w:pPr>
        <w:spacing w:after="0"/>
        <w:rPr>
          <w:lang w:val="uk-UA"/>
        </w:rPr>
      </w:pPr>
    </w:p>
    <w:p w:rsidR="00F003C1" w:rsidRPr="008F2C0B" w:rsidRDefault="008F2C0B" w:rsidP="008F2C0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uk-UA"/>
        </w:rPr>
        <w:lastRenderedPageBreak/>
        <w:t>Кесте 16</w:t>
      </w:r>
      <w:r w:rsidRPr="00F82705">
        <w:rPr>
          <w:rFonts w:ascii="Times New Roman" w:hAnsi="Times New Roman" w:cs="Times New Roman"/>
          <w:sz w:val="28"/>
          <w:szCs w:val="28"/>
          <w:lang w:val="uk-UA"/>
        </w:rPr>
        <w:t xml:space="preserve"> </w:t>
      </w:r>
      <w:r w:rsidRPr="000D764C">
        <w:rPr>
          <w:szCs w:val="28"/>
          <w:lang w:val="kk-KZ"/>
        </w:rPr>
        <w:t>–</w:t>
      </w:r>
      <w:r w:rsidRPr="00F82705">
        <w:rPr>
          <w:rFonts w:ascii="Times New Roman" w:hAnsi="Times New Roman" w:cs="Times New Roman"/>
          <w:sz w:val="28"/>
          <w:szCs w:val="28"/>
          <w:lang w:val="uk-UA"/>
        </w:rPr>
        <w:t xml:space="preserve"> </w:t>
      </w:r>
      <w:r w:rsidRPr="00F82705">
        <w:rPr>
          <w:rFonts w:ascii="Times New Roman" w:hAnsi="Times New Roman" w:cs="Times New Roman"/>
          <w:sz w:val="28"/>
          <w:szCs w:val="28"/>
          <w:lang w:val="kk-KZ"/>
        </w:rPr>
        <w:t>Қазақ және ағылшы</w:t>
      </w:r>
      <w:r>
        <w:rPr>
          <w:rFonts w:ascii="Times New Roman" w:hAnsi="Times New Roman" w:cs="Times New Roman"/>
          <w:sz w:val="28"/>
          <w:szCs w:val="28"/>
          <w:lang w:val="kk-KZ"/>
        </w:rPr>
        <w:t>н тіліндегі метонимия-терминдер</w:t>
      </w:r>
    </w:p>
    <w:p w:rsidR="008F2C0B" w:rsidRPr="00F003C1" w:rsidRDefault="008F2C0B" w:rsidP="008F2C0B">
      <w:pPr>
        <w:spacing w:after="0" w:line="240" w:lineRule="auto"/>
        <w:rPr>
          <w:rFonts w:ascii="Times New Roman" w:hAnsi="Times New Roman" w:cs="Times New Roman"/>
          <w:sz w:val="28"/>
          <w:szCs w:val="28"/>
          <w:lang w:val="uk-UA"/>
        </w:rPr>
      </w:pPr>
    </w:p>
    <w:tbl>
      <w:tblPr>
        <w:tblStyle w:val="a3"/>
        <w:tblpPr w:leftFromText="180" w:rightFromText="180" w:vertAnchor="text" w:horzAnchor="margin" w:tblpY="122"/>
        <w:tblW w:w="9634" w:type="dxa"/>
        <w:tblLook w:val="04A0" w:firstRow="1" w:lastRow="0" w:firstColumn="1" w:lastColumn="0" w:noHBand="0" w:noVBand="1"/>
      </w:tblPr>
      <w:tblGrid>
        <w:gridCol w:w="1980"/>
        <w:gridCol w:w="2977"/>
        <w:gridCol w:w="4677"/>
      </w:tblGrid>
      <w:tr w:rsidR="00F003C1" w:rsidRPr="00F003C1"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Тілі</w:t>
            </w:r>
          </w:p>
        </w:tc>
        <w:tc>
          <w:tcPr>
            <w:tcW w:w="297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Термин</w:t>
            </w:r>
          </w:p>
        </w:tc>
        <w:tc>
          <w:tcPr>
            <w:tcW w:w="467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Метонимиялық ауысу негіздемесі</w:t>
            </w:r>
          </w:p>
        </w:tc>
      </w:tr>
      <w:tr w:rsidR="000D764C" w:rsidRPr="00DF0AA9" w:rsidTr="00492EFF">
        <w:tc>
          <w:tcPr>
            <w:tcW w:w="1980" w:type="dxa"/>
          </w:tcPr>
          <w:p w:rsidR="000D764C" w:rsidRPr="00492EFF" w:rsidRDefault="000D764C" w:rsidP="000D764C">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Қазақ тілі</w:t>
            </w:r>
          </w:p>
        </w:tc>
        <w:tc>
          <w:tcPr>
            <w:tcW w:w="2977" w:type="dxa"/>
          </w:tcPr>
          <w:p w:rsidR="000D764C" w:rsidRPr="00492EFF" w:rsidRDefault="000D764C" w:rsidP="000D764C">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Қарашықтың жабылуы</w:t>
            </w:r>
          </w:p>
        </w:tc>
        <w:tc>
          <w:tcPr>
            <w:tcW w:w="4677" w:type="dxa"/>
          </w:tcPr>
          <w:p w:rsidR="000D764C" w:rsidRPr="00492EFF" w:rsidRDefault="000D764C" w:rsidP="000D764C">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Қарашықтың сыртқы түрінің өзгеруіне байланысты атау</w:t>
            </w:r>
          </w:p>
        </w:tc>
      </w:tr>
      <w:tr w:rsidR="00F003C1" w:rsidRPr="00DF0AA9"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Ағылшын тілі</w:t>
            </w:r>
          </w:p>
        </w:tc>
        <w:tc>
          <w:tcPr>
            <w:tcW w:w="2977" w:type="dxa"/>
          </w:tcPr>
          <w:p w:rsidR="00F003C1" w:rsidRPr="00492EFF" w:rsidRDefault="00F003C1" w:rsidP="00F003C1">
            <w:pPr>
              <w:rPr>
                <w:rFonts w:ascii="Times New Roman" w:eastAsia="Times New Roman" w:hAnsi="Times New Roman" w:cs="Times New Roman"/>
                <w:sz w:val="26"/>
                <w:szCs w:val="26"/>
                <w:lang w:val="kk-KZ"/>
              </w:rPr>
            </w:pPr>
            <w:r w:rsidRPr="00492EFF">
              <w:rPr>
                <w:rStyle w:val="ac"/>
                <w:rFonts w:ascii="Times New Roman" w:hAnsi="Times New Roman" w:cs="Times New Roman"/>
                <w:b w:val="0"/>
                <w:sz w:val="26"/>
                <w:szCs w:val="26"/>
              </w:rPr>
              <w:t>Macula</w:t>
            </w:r>
          </w:p>
        </w:tc>
        <w:tc>
          <w:tcPr>
            <w:tcW w:w="467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Көздің тор қабығындағы сары даққа байланысты атау</w:t>
            </w:r>
          </w:p>
        </w:tc>
      </w:tr>
      <w:tr w:rsidR="00F003C1" w:rsidRPr="00DF0AA9"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Ағылшын тілі</w:t>
            </w:r>
          </w:p>
        </w:tc>
        <w:tc>
          <w:tcPr>
            <w:tcW w:w="2977" w:type="dxa"/>
          </w:tcPr>
          <w:p w:rsidR="00F003C1" w:rsidRPr="00492EFF" w:rsidRDefault="00F003C1" w:rsidP="00F003C1">
            <w:pPr>
              <w:rPr>
                <w:rFonts w:ascii="Times New Roman" w:eastAsia="Times New Roman" w:hAnsi="Times New Roman" w:cs="Times New Roman"/>
                <w:sz w:val="26"/>
                <w:szCs w:val="26"/>
                <w:lang w:val="kk-KZ"/>
              </w:rPr>
            </w:pPr>
            <w:r w:rsidRPr="00492EFF">
              <w:rPr>
                <w:rStyle w:val="ac"/>
                <w:rFonts w:ascii="Times New Roman" w:hAnsi="Times New Roman" w:cs="Times New Roman"/>
                <w:b w:val="0"/>
                <w:sz w:val="26"/>
                <w:szCs w:val="26"/>
              </w:rPr>
              <w:t>20/20 vision</w:t>
            </w:r>
          </w:p>
        </w:tc>
        <w:tc>
          <w:tcPr>
            <w:tcW w:w="467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Көздің қылыпты көруін өлшем жүйесіне байланысты атау</w:t>
            </w:r>
          </w:p>
        </w:tc>
      </w:tr>
      <w:tr w:rsidR="00F003C1" w:rsidRPr="00DF0AA9"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Қазақ тілі</w:t>
            </w:r>
          </w:p>
        </w:tc>
        <w:tc>
          <w:tcPr>
            <w:tcW w:w="2977" w:type="dxa"/>
          </w:tcPr>
          <w:p w:rsidR="00F003C1" w:rsidRPr="00492EFF" w:rsidRDefault="00F003C1" w:rsidP="00F003C1">
            <w:pPr>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lang w:val="kk-KZ"/>
              </w:rPr>
              <w:t>Көз алмасының солуы</w:t>
            </w:r>
          </w:p>
        </w:tc>
        <w:tc>
          <w:tcPr>
            <w:tcW w:w="467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Көз алмасының қызметінің жойылуына байланысты атау</w:t>
            </w:r>
          </w:p>
        </w:tc>
      </w:tr>
      <w:tr w:rsidR="00F003C1" w:rsidRPr="00F003C1" w:rsidTr="00492EFF">
        <w:tc>
          <w:tcPr>
            <w:tcW w:w="1980"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Ағылшын тілі</w:t>
            </w:r>
          </w:p>
        </w:tc>
        <w:tc>
          <w:tcPr>
            <w:tcW w:w="2977" w:type="dxa"/>
          </w:tcPr>
          <w:p w:rsidR="00F003C1" w:rsidRPr="00492EFF" w:rsidRDefault="00F003C1" w:rsidP="00F003C1">
            <w:pPr>
              <w:rPr>
                <w:rStyle w:val="ac"/>
                <w:rFonts w:ascii="Times New Roman" w:hAnsi="Times New Roman" w:cs="Times New Roman"/>
                <w:b w:val="0"/>
                <w:sz w:val="26"/>
                <w:szCs w:val="26"/>
                <w:lang w:val="kk-KZ"/>
              </w:rPr>
            </w:pPr>
            <w:r w:rsidRPr="00492EFF">
              <w:rPr>
                <w:rStyle w:val="ac"/>
                <w:rFonts w:ascii="Times New Roman" w:hAnsi="Times New Roman" w:cs="Times New Roman"/>
                <w:b w:val="0"/>
                <w:sz w:val="26"/>
                <w:szCs w:val="26"/>
              </w:rPr>
              <w:t>Blind spot</w:t>
            </w:r>
          </w:p>
        </w:tc>
        <w:tc>
          <w:tcPr>
            <w:tcW w:w="4677" w:type="dxa"/>
          </w:tcPr>
          <w:p w:rsidR="00F003C1" w:rsidRPr="00492EFF" w:rsidRDefault="00F003C1" w:rsidP="00F003C1">
            <w:pPr>
              <w:rPr>
                <w:rFonts w:ascii="Times New Roman" w:eastAsia="Times New Roman" w:hAnsi="Times New Roman" w:cs="Times New Roman"/>
                <w:sz w:val="26"/>
                <w:szCs w:val="26"/>
                <w:lang w:val="uk-UA"/>
              </w:rPr>
            </w:pPr>
            <w:r w:rsidRPr="00492EFF">
              <w:rPr>
                <w:rFonts w:ascii="Times New Roman" w:eastAsia="Times New Roman" w:hAnsi="Times New Roman" w:cs="Times New Roman"/>
                <w:sz w:val="26"/>
                <w:szCs w:val="26"/>
                <w:lang w:val="uk-UA"/>
              </w:rPr>
              <w:t>Фоторецептор жоқтығына байланысты атау</w:t>
            </w:r>
          </w:p>
        </w:tc>
      </w:tr>
    </w:tbl>
    <w:p w:rsidR="00F003C1" w:rsidRPr="00F82705" w:rsidRDefault="00F003C1" w:rsidP="00F003C1">
      <w:pPr>
        <w:spacing w:after="0" w:line="240" w:lineRule="auto"/>
        <w:jc w:val="both"/>
        <w:rPr>
          <w:rFonts w:ascii="Times New Roman" w:hAnsi="Times New Roman" w:cs="Times New Roman"/>
          <w:sz w:val="28"/>
          <w:szCs w:val="28"/>
          <w:lang w:val="uk-UA"/>
        </w:rPr>
      </w:pPr>
    </w:p>
    <w:p w:rsidR="00F003C1" w:rsidRDefault="00F003C1" w:rsidP="008F2C0B">
      <w:pPr>
        <w:spacing w:after="0" w:line="240" w:lineRule="auto"/>
        <w:jc w:val="both"/>
        <w:rPr>
          <w:rFonts w:ascii="Times New Roman" w:hAnsi="Times New Roman" w:cs="Times New Roman"/>
          <w:sz w:val="28"/>
          <w:szCs w:val="28"/>
          <w:lang w:val="kk-KZ"/>
        </w:rPr>
      </w:pPr>
      <w:r w:rsidRPr="00F82705">
        <w:rPr>
          <w:rFonts w:ascii="Times New Roman" w:hAnsi="Times New Roman" w:cs="Times New Roman"/>
          <w:sz w:val="28"/>
          <w:szCs w:val="28"/>
          <w:lang w:val="kk-KZ"/>
        </w:rPr>
        <w:t xml:space="preserve">             Қорыта айтқанда, терминжасамдағы метафоралау тәсілі күрделі концептілерді түсінікті етеді және еске сақтауға көмектеседі. Метонимиялау тәсілі терминдерді олардың қызметтері мен сыртқы сипаттарымен байланыстыра отырып терминдер жасайды. Терминжасамдағы метафоралау мен метонимиялаудың когнитивтік механизмдері ғылыми және кәсіби дискурстағы маман мен оның ойлау үдерісінің нәтижесінде тілде бұрыннан бар заттар мен құбылыстардың ұқсастығына, байланысына негіздей отырып жаңа терминдер жасаумен анықталады. Аталған когнитивті механизмдер кез келген ғылымның терминдер жүйесін толықтыруға және кәсіби қарым-қатынасты жақсартуға ықпал етеді. </w:t>
      </w:r>
    </w:p>
    <w:p w:rsidR="00492EFF" w:rsidRPr="00F82705" w:rsidRDefault="00492EFF" w:rsidP="008F2C0B">
      <w:pPr>
        <w:spacing w:after="0" w:line="240" w:lineRule="auto"/>
        <w:jc w:val="both"/>
        <w:rPr>
          <w:rFonts w:ascii="Times New Roman" w:hAnsi="Times New Roman" w:cs="Times New Roman"/>
          <w:sz w:val="28"/>
          <w:szCs w:val="28"/>
          <w:lang w:val="kk-KZ"/>
        </w:rPr>
      </w:pPr>
    </w:p>
    <w:p w:rsidR="00F003C1" w:rsidRPr="000D2AD6" w:rsidRDefault="00F003C1" w:rsidP="00F003C1">
      <w:pPr>
        <w:spacing w:after="0" w:line="240" w:lineRule="auto"/>
        <w:ind w:right="-180" w:firstLine="708"/>
        <w:jc w:val="both"/>
        <w:rPr>
          <w:rFonts w:ascii="Times New Roman" w:hAnsi="Times New Roman" w:cs="Times New Roman"/>
          <w:b/>
          <w:sz w:val="28"/>
          <w:szCs w:val="28"/>
          <w:lang w:val="kk-KZ"/>
        </w:rPr>
      </w:pPr>
      <w:r w:rsidRPr="000D2AD6">
        <w:rPr>
          <w:rFonts w:ascii="Times New Roman" w:hAnsi="Times New Roman" w:cs="Times New Roman"/>
          <w:b/>
          <w:sz w:val="28"/>
          <w:szCs w:val="28"/>
          <w:lang w:val="kk-KZ"/>
        </w:rPr>
        <w:t xml:space="preserve">1.3 Фреймдік талдау </w:t>
      </w:r>
      <w:r w:rsidR="000D764C" w:rsidRPr="000D764C">
        <w:rPr>
          <w:szCs w:val="28"/>
          <w:lang w:val="kk-KZ"/>
        </w:rPr>
        <w:t>–</w:t>
      </w:r>
      <w:r w:rsidRPr="000D2AD6">
        <w:rPr>
          <w:rFonts w:ascii="Times New Roman" w:hAnsi="Times New Roman" w:cs="Times New Roman"/>
          <w:b/>
          <w:sz w:val="28"/>
          <w:szCs w:val="28"/>
          <w:lang w:val="kk-KZ"/>
        </w:rPr>
        <w:t xml:space="preserve"> медициналық терминдерді зерттеудің әдіснамалық негізі </w:t>
      </w:r>
    </w:p>
    <w:p w:rsidR="00F003C1" w:rsidRPr="00381F49" w:rsidRDefault="00F003C1" w:rsidP="00F003C1">
      <w:pPr>
        <w:spacing w:after="0" w:line="240" w:lineRule="auto"/>
        <w:ind w:right="-180"/>
        <w:jc w:val="both"/>
        <w:rPr>
          <w:rFonts w:ascii="Times New Roman" w:eastAsia="Calibri" w:hAnsi="Times New Roman" w:cs="Times New Roman"/>
          <w:sz w:val="28"/>
          <w:szCs w:val="28"/>
          <w:highlight w:val="yellow"/>
          <w:lang w:val="kk-KZ"/>
        </w:rPr>
      </w:pPr>
    </w:p>
    <w:p w:rsidR="00F003C1" w:rsidRPr="00381F49" w:rsidRDefault="00F003C1" w:rsidP="00F003C1">
      <w:pPr>
        <w:spacing w:after="0" w:line="240" w:lineRule="auto"/>
        <w:ind w:right="-180" w:firstLine="708"/>
        <w:jc w:val="both"/>
        <w:rPr>
          <w:rFonts w:ascii="Times New Roman" w:hAnsi="Times New Roman" w:cs="Times New Roman"/>
          <w:sz w:val="28"/>
          <w:szCs w:val="28"/>
          <w:lang w:val="kk-KZ"/>
        </w:rPr>
      </w:pPr>
      <w:r w:rsidRPr="00381F49">
        <w:rPr>
          <w:rFonts w:ascii="Times New Roman" w:hAnsi="Times New Roman" w:cs="Times New Roman"/>
          <w:sz w:val="28"/>
          <w:szCs w:val="28"/>
          <w:lang w:val="kk-KZ"/>
        </w:rPr>
        <w:t xml:space="preserve">Қазіргі ғылымда когнитивті лингвистика ерекше маңызға ие. Когнитивті лингвистиканың келуімен белгілі бір тілдік құбылыстарды зерттеудегі пікірталас тудырып жүрген мәселелерге, зерттеу әдістеріне деген жаңа көзқарас қалыптасты және ғылыми аппараты жаңа ұғым-түсініктермен толықты. Жаңа әдістеме тілдік бірліктердің мағынасын дүние туралы белгілі бір білімдерді өңдеу нәтижесі ретінде қарастыруға, сөз мағынасында тұрған білім құрылымын ұйымдастырудың жалпы ұстанымдары мен тәсілдерін зерттеуге, белгілі бір білім құрылымын мағына арқылы түсіндіруге, тілдік және когнитивтік құрылымдардың өзара байланыс механизмдерін анықтауға мүмкіндік береді. Осындай әдістің бірі фреймдік талдау болып саналады, ол тілдік фактілерді түсіндіру үшін тілдік құбылыстар мен тілден тыс білімдер жүйесіне сүйенетін когнитивтік көзқарасқа негізделеді. Аталған талдаудың негізінде когнитивті лингвистиканың басты ұғымдарының бірі </w:t>
      </w:r>
      <w:r w:rsidR="000D764C" w:rsidRPr="000D764C">
        <w:rPr>
          <w:szCs w:val="28"/>
          <w:lang w:val="kk-KZ"/>
        </w:rPr>
        <w:t>–</w:t>
      </w:r>
      <w:r w:rsidR="000D764C">
        <w:rPr>
          <w:rFonts w:ascii="Times New Roman" w:hAnsi="Times New Roman" w:cs="Times New Roman"/>
          <w:sz w:val="28"/>
          <w:szCs w:val="28"/>
          <w:lang w:val="kk-KZ"/>
        </w:rPr>
        <w:t xml:space="preserve"> </w:t>
      </w:r>
      <w:r w:rsidRPr="00381F49">
        <w:rPr>
          <w:rFonts w:ascii="Times New Roman" w:hAnsi="Times New Roman" w:cs="Times New Roman"/>
          <w:sz w:val="28"/>
          <w:szCs w:val="28"/>
          <w:lang w:val="kk-KZ"/>
        </w:rPr>
        <w:t xml:space="preserve">фрейм жатады. Фрейм категориясын бірнеше ғылым салаларында қолдануды ұсынған М. </w:t>
      </w:r>
      <w:r w:rsidRPr="00135487">
        <w:rPr>
          <w:rFonts w:ascii="Times New Roman" w:hAnsi="Times New Roman" w:cs="Times New Roman"/>
          <w:sz w:val="28"/>
          <w:szCs w:val="28"/>
          <w:lang w:val="kk-KZ"/>
        </w:rPr>
        <w:t>Минский [</w:t>
      </w:r>
      <w:r w:rsidR="00B760E7" w:rsidRPr="00135487">
        <w:rPr>
          <w:rFonts w:ascii="Times New Roman" w:hAnsi="Times New Roman" w:cs="Times New Roman"/>
          <w:sz w:val="28"/>
          <w:szCs w:val="28"/>
          <w:lang w:val="kk-KZ"/>
        </w:rPr>
        <w:t>128</w:t>
      </w:r>
      <w:r w:rsidRPr="00135487">
        <w:rPr>
          <w:rFonts w:ascii="Times New Roman" w:hAnsi="Times New Roman" w:cs="Times New Roman"/>
          <w:sz w:val="28"/>
          <w:szCs w:val="28"/>
          <w:lang w:val="kk-KZ"/>
        </w:rPr>
        <w:t>] болды</w:t>
      </w:r>
      <w:r w:rsidRPr="00381F49">
        <w:rPr>
          <w:rFonts w:ascii="Times New Roman" w:hAnsi="Times New Roman" w:cs="Times New Roman"/>
          <w:sz w:val="28"/>
          <w:szCs w:val="28"/>
          <w:lang w:val="kk-KZ"/>
        </w:rPr>
        <w:t xml:space="preserve">. Ғалым фрейм категориясын жаратылыстану ғылымдарында, когнитивті лингвистика, когнитивті психология, қолданбалы тіл білімі, нейролингвистика т.б. ғылым салаларында қолданды. М. Минский алғашқылардың бірі болып жасанды </w:t>
      </w:r>
      <w:r w:rsidRPr="00381F49">
        <w:rPr>
          <w:rFonts w:ascii="Times New Roman" w:hAnsi="Times New Roman" w:cs="Times New Roman"/>
          <w:sz w:val="28"/>
          <w:szCs w:val="28"/>
          <w:lang w:val="kk-KZ"/>
        </w:rPr>
        <w:lastRenderedPageBreak/>
        <w:t xml:space="preserve">интеллект теориясындағы мәліметтер қорын ұйымдастырушы болды. Аталған мәліметтер қоры ондағы берілген ақпараттардың барлығын құрылымдауға және реттеуге мүмкіндік берді. Когнитивті лингвистикада фрейм ұғымын қолданатын жұмыстардың саны өте көп. Зерттеушілер жиі қолданатын фреймнің жалпы анықтамасы төмендегідей көрінеді: білімнің когнитивтік құрылымы/білімді ұйымдастырудың категориялық ұстанымы мен конвенционалды бастауларымен сипатталатын, бір-бірімен өзара байланысты слоттардан, субфреймдерден тұратын, бір жағдаят төңірегіндегі білімді жеткізу құрылымы. </w:t>
      </w:r>
    </w:p>
    <w:p w:rsidR="00F003C1" w:rsidRPr="00A55FE4"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М. Минский фрейм терминін жасанды интеллект зерттеулерінің ғылыми аппаратына енгізе отырып, оны былай анықтады: </w:t>
      </w:r>
      <w:r w:rsidRPr="00A55FE4">
        <w:rPr>
          <w:rFonts w:ascii="Times New Roman" w:eastAsia="Times New Roman" w:hAnsi="Times New Roman" w:cs="Times New Roman"/>
          <w:sz w:val="28"/>
          <w:szCs w:val="28"/>
          <w:lang w:val="kk-KZ" w:eastAsia="ru-RU"/>
        </w:rPr>
        <w:t xml:space="preserve">«фрейм </w:t>
      </w:r>
      <w:r w:rsidRPr="00381F49">
        <w:rPr>
          <w:rFonts w:ascii="Times New Roman" w:eastAsia="Times New Roman" w:hAnsi="Times New Roman" w:cs="Times New Roman"/>
          <w:sz w:val="28"/>
          <w:szCs w:val="28"/>
          <w:lang w:val="kk-KZ" w:eastAsia="ru-RU"/>
        </w:rPr>
        <w:t>–</w:t>
      </w:r>
      <w:r w:rsidRPr="00A55FE4">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стереотипті жағдаяттарды бейнелеуге арналған мәліметтер құрылымы</w:t>
      </w:r>
      <w:r w:rsidRPr="00135487">
        <w:rPr>
          <w:rFonts w:ascii="Times New Roman" w:eastAsia="Times New Roman" w:hAnsi="Times New Roman" w:cs="Times New Roman"/>
          <w:sz w:val="28"/>
          <w:szCs w:val="28"/>
          <w:lang w:val="kk-KZ" w:eastAsia="ru-RU"/>
        </w:rPr>
        <w:t>» [</w:t>
      </w:r>
      <w:r w:rsidR="00135487" w:rsidRPr="00135487">
        <w:rPr>
          <w:rFonts w:ascii="Times New Roman" w:hAnsi="Times New Roman" w:cs="Times New Roman"/>
          <w:sz w:val="28"/>
          <w:szCs w:val="28"/>
          <w:lang w:val="kk-KZ"/>
        </w:rPr>
        <w:t>128</w:t>
      </w:r>
      <w:r w:rsidRPr="00135487">
        <w:rPr>
          <w:rFonts w:ascii="Times New Roman" w:eastAsia="Times New Roman" w:hAnsi="Times New Roman" w:cs="Times New Roman"/>
          <w:sz w:val="28"/>
          <w:szCs w:val="28"/>
          <w:lang w:val="kk-KZ" w:eastAsia="ru-RU"/>
        </w:rPr>
        <w:t>].</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 xml:space="preserve">М. Минский </w:t>
      </w:r>
      <w:r w:rsidRPr="00381F49">
        <w:rPr>
          <w:rFonts w:ascii="Times New Roman" w:eastAsia="Times New Roman" w:hAnsi="Times New Roman" w:cs="Times New Roman"/>
          <w:sz w:val="28"/>
          <w:szCs w:val="28"/>
          <w:lang w:val="kk-KZ" w:eastAsia="ru-RU"/>
        </w:rPr>
        <w:t xml:space="preserve">фрейм теориясын адамның қабылдауы мен ойлау жылдамыдығын, сонымен бірге осы үдерістегі көзге көрінбейтін, бақылауға мүмкін емес менталды құбылыстарды түсіндіру мақсатында құрды. Ол әртүрлі ақпараттың әрбір фрейммен байланысты екенін көрсетті, мәселен, бір ақпарат фреймді қолдануға қатысты, екінші ақпарат әрі қарай не болуы мүмкін екенін ескертеді, үшіншісі әрі қарай не істеу керектігін нұсқайды </w:t>
      </w:r>
      <w:r w:rsidRPr="00A55FE4">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 xml:space="preserve">129, с. </w:t>
      </w:r>
      <w:r w:rsidRPr="00A55FE4">
        <w:rPr>
          <w:rFonts w:ascii="Times New Roman" w:eastAsia="Times New Roman" w:hAnsi="Times New Roman" w:cs="Times New Roman"/>
          <w:sz w:val="28"/>
          <w:szCs w:val="28"/>
          <w:lang w:val="kk-KZ" w:eastAsia="ru-RU"/>
        </w:rPr>
        <w:t xml:space="preserve">289]. </w:t>
      </w:r>
    </w:p>
    <w:p w:rsidR="00F003C1" w:rsidRPr="00A55FE4"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Пәнаралық тарихи аспектіде фреймді түсіну психологияда, когнитивті психологияда гештальт ұғымымен, И. Трирдің семантикалық өріс теориясымен, лексикалық бірліктерді түсіндіру тұжырымдамасымен, Ч. Филлмордың негізгі мағына теориясы, септік семантикасы ұғымдарымен байланыста қарастырылады. </w:t>
      </w:r>
    </w:p>
    <w:p w:rsidR="00F003C1" w:rsidRPr="00A55FE4"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Лингвистикалық теорияларда фреймді түсіну сөз бен фрейм, айтылым мен фрейм, фрейм мен мақұлдау, фрейм мен теріске шығару, фрейм мен болжам жасау, фрейм мен импликация арақатынасы мәселелерін шешуге көмектеседі. Фрейм мәтіннің мағыналық құрылымына салынған ақпаратты түсінуге қажетті білім түрі болып саналады. Мәтіндегі білім жүйесі автордың ойлау үдерісінің нәтижесін, оның пайым-түсінігі мен көзқарасының вербалданған түрін білдіреді және коммуникативтік бағдарымен ерекшеленеді. </w:t>
      </w:r>
    </w:p>
    <w:p w:rsidR="00F003C1" w:rsidRPr="00A55FE4"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Ч. Филлмордың септік грамматикасы фрейм теориясы мен жағдаяттық мағына теориясының алғышарттарын жасады деп айтуға болады. Ғалым </w:t>
      </w:r>
      <w:r w:rsidRPr="00914053">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130</w:t>
      </w:r>
      <w:r>
        <w:rPr>
          <w:rFonts w:ascii="Times New Roman" w:eastAsia="Times New Roman" w:hAnsi="Times New Roman" w:cs="Times New Roman"/>
          <w:sz w:val="28"/>
          <w:szCs w:val="28"/>
          <w:lang w:val="kk-KZ" w:eastAsia="ru-RU"/>
        </w:rPr>
        <w:t>]</w:t>
      </w:r>
      <w:r w:rsidRPr="00A55FE4">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 xml:space="preserve">септік грамматикасын концептуалды сцена ретінде қарастырды. </w:t>
      </w:r>
      <w:r w:rsidRPr="00A55FE4">
        <w:rPr>
          <w:rFonts w:ascii="Times New Roman" w:eastAsia="Times New Roman" w:hAnsi="Times New Roman" w:cs="Times New Roman"/>
          <w:sz w:val="28"/>
          <w:szCs w:val="28"/>
          <w:lang w:val="kk-KZ" w:eastAsia="ru-RU"/>
        </w:rPr>
        <w:t>Ч.</w:t>
      </w: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 xml:space="preserve">Филлмор </w:t>
      </w:r>
      <w:r w:rsidRPr="00381F49">
        <w:rPr>
          <w:rFonts w:ascii="Times New Roman" w:eastAsia="Times New Roman" w:hAnsi="Times New Roman" w:cs="Times New Roman"/>
          <w:sz w:val="28"/>
          <w:szCs w:val="28"/>
          <w:lang w:val="kk-KZ" w:eastAsia="ru-RU"/>
        </w:rPr>
        <w:t>фреймдерді прототиптік бейнелер</w:t>
      </w:r>
      <w:r w:rsidR="000D764C">
        <w:rPr>
          <w:rFonts w:ascii="Times New Roman" w:eastAsia="Times New Roman" w:hAnsi="Times New Roman" w:cs="Times New Roman"/>
          <w:sz w:val="28"/>
          <w:szCs w:val="28"/>
          <w:lang w:val="kk-KZ" w:eastAsia="ru-RU"/>
        </w:rPr>
        <w:t>мен ассоциацияланатын тілдік тал</w:t>
      </w:r>
      <w:r w:rsidRPr="00381F49">
        <w:rPr>
          <w:rFonts w:ascii="Times New Roman" w:eastAsia="Times New Roman" w:hAnsi="Times New Roman" w:cs="Times New Roman"/>
          <w:sz w:val="28"/>
          <w:szCs w:val="28"/>
          <w:lang w:val="kk-KZ" w:eastAsia="ru-RU"/>
        </w:rPr>
        <w:t xml:space="preserve">дау ретінде түсіндірді. Ғалымның пікірінше, фреймді мүлдем жаңа категория деп түсінуге болмайды. Өйткені ол жағдаяттық семантика теориясынан бастау алады </w:t>
      </w:r>
      <w:r w:rsidRPr="00A55FE4">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131</w:t>
      </w:r>
      <w:r w:rsidRPr="00A55FE4">
        <w:rPr>
          <w:rFonts w:ascii="Times New Roman" w:eastAsia="Times New Roman" w:hAnsi="Times New Roman" w:cs="Times New Roman"/>
          <w:sz w:val="28"/>
          <w:szCs w:val="28"/>
          <w:lang w:val="kk-KZ" w:eastAsia="ru-RU"/>
        </w:rPr>
        <w:t>].</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Ч.</w:t>
      </w: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 xml:space="preserve">Филлмор </w:t>
      </w:r>
      <w:r w:rsidRPr="00381F49">
        <w:rPr>
          <w:rFonts w:ascii="Times New Roman" w:eastAsia="Times New Roman" w:hAnsi="Times New Roman" w:cs="Times New Roman"/>
          <w:sz w:val="28"/>
          <w:szCs w:val="28"/>
          <w:lang w:val="kk-KZ" w:eastAsia="ru-RU"/>
        </w:rPr>
        <w:t>өз пікірін дәлелдеу үшін Дж.С</w:t>
      </w:r>
      <w:r>
        <w:rPr>
          <w:rFonts w:ascii="Times New Roman" w:eastAsia="Times New Roman" w:hAnsi="Times New Roman" w:cs="Times New Roman"/>
          <w:sz w:val="28"/>
          <w:szCs w:val="28"/>
          <w:lang w:val="kk-KZ" w:eastAsia="ru-RU"/>
        </w:rPr>
        <w:t>т</w:t>
      </w:r>
      <w:r w:rsidRPr="00381F49">
        <w:rPr>
          <w:rFonts w:ascii="Times New Roman" w:eastAsia="Times New Roman" w:hAnsi="Times New Roman" w:cs="Times New Roman"/>
          <w:sz w:val="28"/>
          <w:szCs w:val="28"/>
          <w:lang w:val="kk-KZ" w:eastAsia="ru-RU"/>
        </w:rPr>
        <w:t xml:space="preserve">. Миллдің лексикалық мағынаны логика-философиялық талдауына арналған тұжырымын </w:t>
      </w:r>
      <w:r w:rsidRPr="00A55FE4">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132</w:t>
      </w:r>
      <w:r w:rsidRPr="00A55FE4">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 xml:space="preserve">және И. Трирдің семантикалық өріс теориясын </w:t>
      </w:r>
      <w:r w:rsidRPr="00A55FE4">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133</w:t>
      </w:r>
      <w:r w:rsidRPr="00A55FE4">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және олардың шәкірттерінің (</w:t>
      </w:r>
      <w:r w:rsidRPr="00381F49">
        <w:rPr>
          <w:rFonts w:ascii="Times New Roman" w:eastAsia="Times New Roman" w:hAnsi="Times New Roman" w:cs="Times New Roman"/>
          <w:sz w:val="28"/>
          <w:szCs w:val="28"/>
          <w:lang w:val="kk-KZ" w:eastAsia="ru-RU"/>
        </w:rPr>
        <w:t>И.Л.</w:t>
      </w:r>
      <w:r>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Вайсгербер</w:t>
      </w:r>
      <w:r>
        <w:rPr>
          <w:rFonts w:ascii="Times New Roman" w:eastAsia="Times New Roman" w:hAnsi="Times New Roman" w:cs="Times New Roman"/>
          <w:sz w:val="28"/>
          <w:szCs w:val="28"/>
          <w:lang w:val="kk-KZ" w:eastAsia="ru-RU"/>
        </w:rPr>
        <w:t>, Э. Кассирер)</w:t>
      </w:r>
      <w:r w:rsidRPr="00381F49">
        <w:rPr>
          <w:rFonts w:ascii="Times New Roman" w:eastAsia="Times New Roman" w:hAnsi="Times New Roman" w:cs="Times New Roman"/>
          <w:sz w:val="28"/>
          <w:szCs w:val="28"/>
          <w:lang w:val="kk-KZ" w:eastAsia="ru-RU"/>
        </w:rPr>
        <w:t xml:space="preserve"> пікірлерін алға тартады</w:t>
      </w:r>
      <w:r w:rsidRPr="00A55FE4">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 xml:space="preserve">Дж. Милль </w:t>
      </w:r>
      <w:r w:rsidRPr="00381F49">
        <w:rPr>
          <w:rFonts w:ascii="Times New Roman" w:eastAsia="Times New Roman" w:hAnsi="Times New Roman" w:cs="Times New Roman"/>
          <w:sz w:val="28"/>
          <w:szCs w:val="28"/>
          <w:lang w:val="kk-KZ" w:eastAsia="ru-RU"/>
        </w:rPr>
        <w:t xml:space="preserve">коннотациялардың негізінде жатқан қатынастарды іргелі мағыналық қатынастар деп атады. </w:t>
      </w:r>
      <w:r w:rsidRPr="00A55FE4">
        <w:rPr>
          <w:rFonts w:ascii="Times New Roman" w:eastAsia="Times New Roman" w:hAnsi="Times New Roman" w:cs="Times New Roman"/>
          <w:sz w:val="28"/>
          <w:szCs w:val="28"/>
          <w:lang w:val="kk-KZ" w:eastAsia="ru-RU"/>
        </w:rPr>
        <w:t>Ч.</w:t>
      </w:r>
      <w:r w:rsidRPr="00381F49">
        <w:rPr>
          <w:rFonts w:ascii="Times New Roman" w:eastAsia="Times New Roman" w:hAnsi="Times New Roman" w:cs="Times New Roman"/>
          <w:sz w:val="28"/>
          <w:szCs w:val="28"/>
          <w:lang w:val="kk-KZ" w:eastAsia="ru-RU"/>
        </w:rPr>
        <w:t xml:space="preserve"> Филлмор бұл қатынастардың семантикалық фрейм категориясына жақын екенін атап көрсетеді. </w:t>
      </w:r>
      <w:r w:rsidRPr="00A55FE4">
        <w:rPr>
          <w:rFonts w:ascii="Times New Roman" w:eastAsia="Times New Roman" w:hAnsi="Times New Roman" w:cs="Times New Roman"/>
          <w:sz w:val="28"/>
          <w:szCs w:val="28"/>
          <w:lang w:val="kk-KZ" w:eastAsia="ru-RU"/>
        </w:rPr>
        <w:t>И.</w:t>
      </w: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 xml:space="preserve">Трир </w:t>
      </w:r>
      <w:r w:rsidRPr="00381F49">
        <w:rPr>
          <w:rFonts w:ascii="Times New Roman" w:eastAsia="Times New Roman" w:hAnsi="Times New Roman" w:cs="Times New Roman"/>
          <w:sz w:val="28"/>
          <w:szCs w:val="28"/>
          <w:lang w:val="kk-KZ" w:eastAsia="ru-RU"/>
        </w:rPr>
        <w:t xml:space="preserve">семантикалық өріс теориясын дәлелдей отырып, сөз мағынасы жағынан байланысты басқа сөздердің жиынтығынан тыс өмір сүре алмайды деп тұжырымдады. Бұл дегеніміз тіл сөйлермені сөз мағынасын түсіну </w:t>
      </w:r>
      <w:r w:rsidRPr="00381F49">
        <w:rPr>
          <w:rFonts w:ascii="Times New Roman" w:eastAsia="Times New Roman" w:hAnsi="Times New Roman" w:cs="Times New Roman"/>
          <w:sz w:val="28"/>
          <w:szCs w:val="28"/>
          <w:lang w:val="kk-KZ" w:eastAsia="ru-RU"/>
        </w:rPr>
        <w:lastRenderedPageBreak/>
        <w:t xml:space="preserve">үшін сол сөзбен байланысты семантикалық өрістегі басқа сөздердің мағынасын білуі керек дегенді білдіреді. </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Ч. </w:t>
      </w:r>
      <w:r w:rsidRPr="00A55FE4">
        <w:rPr>
          <w:rFonts w:ascii="Times New Roman" w:eastAsia="Times New Roman" w:hAnsi="Times New Roman" w:cs="Times New Roman"/>
          <w:sz w:val="28"/>
          <w:szCs w:val="28"/>
          <w:lang w:val="kk-KZ" w:eastAsia="ru-RU"/>
        </w:rPr>
        <w:t xml:space="preserve">Филлмор </w:t>
      </w:r>
      <w:r w:rsidRPr="00381F49">
        <w:rPr>
          <w:rFonts w:ascii="Times New Roman" w:eastAsia="Times New Roman" w:hAnsi="Times New Roman" w:cs="Times New Roman"/>
          <w:sz w:val="28"/>
          <w:szCs w:val="28"/>
          <w:lang w:val="kk-KZ" w:eastAsia="ru-RU"/>
        </w:rPr>
        <w:t>И. Трирдің лексикалық өріс концептуалды өрісті құрады деген пікірімен келіспеді. Оның пікірінше, концептуалды өріс белгілі бір лексикалық өрістегі лингвистикалық тіркестерді өзектейтін және тыңдаушыға сөз мағынасын түсінуге көмектесетін концептуалды сызбалардан тұрады. Сәйкесінше, мағына семантикалық өріс арасындағы байланыс нәтижесі болып шығады</w:t>
      </w:r>
      <w:r>
        <w:rPr>
          <w:rFonts w:ascii="Times New Roman" w:eastAsia="Times New Roman" w:hAnsi="Times New Roman" w:cs="Times New Roman"/>
          <w:sz w:val="28"/>
          <w:szCs w:val="28"/>
          <w:lang w:val="kk-KZ" w:eastAsia="ru-RU"/>
        </w:rPr>
        <w:t xml:space="preserve"> </w:t>
      </w:r>
      <w:r w:rsidRPr="001D3678">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134</w:t>
      </w:r>
      <w:r>
        <w:rPr>
          <w:rFonts w:ascii="Times New Roman" w:eastAsia="Times New Roman" w:hAnsi="Times New Roman" w:cs="Times New Roman"/>
          <w:sz w:val="28"/>
          <w:szCs w:val="28"/>
          <w:lang w:val="kk-KZ" w:eastAsia="ru-RU"/>
        </w:rPr>
        <w:t>, с. 18-22</w:t>
      </w:r>
      <w:r w:rsidRPr="001D3678">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w:t>
      </w:r>
    </w:p>
    <w:p w:rsidR="00F003C1" w:rsidRPr="00A55FE4"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Сонымен 1977 жылдан бастап Ч. Филлмордың ұсынуымен семантикалық немесе лексикалық өріс ұғымы фрейм деп, концептуалды өріс сызба деп </w:t>
      </w:r>
      <w:r w:rsidRPr="00AD6D52">
        <w:rPr>
          <w:rFonts w:ascii="Times New Roman" w:eastAsia="Times New Roman" w:hAnsi="Times New Roman" w:cs="Times New Roman"/>
          <w:sz w:val="28"/>
          <w:szCs w:val="28"/>
          <w:lang w:val="kk-KZ" w:eastAsia="ru-RU"/>
        </w:rPr>
        <w:t xml:space="preserve">аталады </w:t>
      </w:r>
      <w:r w:rsidRPr="00521E4A">
        <w:rPr>
          <w:rFonts w:ascii="Times New Roman" w:eastAsia="Times New Roman" w:hAnsi="Times New Roman" w:cs="Times New Roman"/>
          <w:sz w:val="28"/>
          <w:szCs w:val="28"/>
          <w:lang w:val="kk-KZ" w:eastAsia="ru-RU"/>
        </w:rPr>
        <w:t>[</w:t>
      </w:r>
      <w:r w:rsidR="000F21C2" w:rsidRPr="00521E4A">
        <w:rPr>
          <w:rFonts w:ascii="Times New Roman" w:hAnsi="Times New Roman" w:cs="Times New Roman"/>
          <w:sz w:val="28"/>
          <w:szCs w:val="28"/>
          <w:lang w:val="kk-KZ"/>
        </w:rPr>
        <w:t>135</w:t>
      </w:r>
      <w:r w:rsidRPr="00521E4A">
        <w:rPr>
          <w:rFonts w:ascii="Times New Roman" w:eastAsia="Times New Roman" w:hAnsi="Times New Roman" w:cs="Times New Roman"/>
          <w:sz w:val="28"/>
          <w:szCs w:val="28"/>
          <w:lang w:val="kk-KZ" w:eastAsia="ru-RU"/>
        </w:rPr>
        <w:t>].</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 xml:space="preserve">Ч. Филлмор </w:t>
      </w:r>
      <w:r w:rsidRPr="00381F49">
        <w:rPr>
          <w:rFonts w:ascii="Times New Roman" w:eastAsia="Times New Roman" w:hAnsi="Times New Roman" w:cs="Times New Roman"/>
          <w:sz w:val="28"/>
          <w:szCs w:val="28"/>
          <w:lang w:val="kk-KZ" w:eastAsia="ru-RU"/>
        </w:rPr>
        <w:t xml:space="preserve">фрейм категориясы бір жағынан семантикалық өріс ұғымына ұқсас деп есептеді, бірақ екінші жағынан фрейм семантикасы семантикалық өріс теориясынан айырмашылығы бар деп көрсетті. Ғалым бұл айырмашылықты фрейм семантикасы тіл сөйлерменіне сөз мағынасымен байланысты барлық лексема таныс болмаса да, ол сөздің мағынасын білуге мүмкіндік беретіндігімен түсіндіреді. Демек, фрейм бір сөзбен байланысты болуы мүмкін, бұл оның кез келген мәнмәтінде қолданысын қамтамасыз етеді. </w:t>
      </w:r>
      <w:r w:rsidRPr="00A55FE4">
        <w:rPr>
          <w:rFonts w:ascii="Times New Roman" w:eastAsia="Times New Roman" w:hAnsi="Times New Roman" w:cs="Times New Roman"/>
          <w:sz w:val="28"/>
          <w:szCs w:val="28"/>
          <w:lang w:val="kk-KZ" w:eastAsia="ru-RU"/>
        </w:rPr>
        <w:t>Ч.Филллмор лексема</w:t>
      </w:r>
      <w:r w:rsidRPr="00381F49">
        <w:rPr>
          <w:rFonts w:ascii="Times New Roman" w:eastAsia="Times New Roman" w:hAnsi="Times New Roman" w:cs="Times New Roman"/>
          <w:sz w:val="28"/>
          <w:szCs w:val="28"/>
          <w:lang w:val="kk-KZ" w:eastAsia="ru-RU"/>
        </w:rPr>
        <w:t xml:space="preserve">ның семантикалық өрістен тыс өмір сүре алмайтынын атап көрсетті. </w:t>
      </w:r>
      <w:r w:rsidRPr="00A55FE4">
        <w:rPr>
          <w:rFonts w:ascii="Times New Roman" w:eastAsia="Times New Roman" w:hAnsi="Times New Roman" w:cs="Times New Roman"/>
          <w:sz w:val="28"/>
          <w:szCs w:val="28"/>
          <w:lang w:val="kk-KZ" w:eastAsia="ru-RU"/>
        </w:rPr>
        <w:t xml:space="preserve"> </w:t>
      </w:r>
    </w:p>
    <w:p w:rsidR="00F003C1" w:rsidRPr="00A55FE4"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Ч.</w:t>
      </w:r>
      <w:r w:rsidRPr="00381F49">
        <w:rPr>
          <w:rFonts w:ascii="Times New Roman" w:eastAsia="Times New Roman" w:hAnsi="Times New Roman" w:cs="Times New Roman"/>
          <w:sz w:val="28"/>
          <w:szCs w:val="28"/>
          <w:lang w:val="kk-KZ" w:eastAsia="ru-RU"/>
        </w:rPr>
        <w:t xml:space="preserve"> Филлмордың фреймдік семантикасы қазіргі когнитивтік семантикамен тығыз байланысты, өйткені ол энциклопедиялық және концептуалдық білімді талдауға ерекше назар аударады</w:t>
      </w:r>
      <w:r w:rsidRPr="00A55FE4">
        <w:rPr>
          <w:rFonts w:ascii="Times New Roman" w:eastAsia="Times New Roman" w:hAnsi="Times New Roman" w:cs="Times New Roman"/>
          <w:sz w:val="28"/>
          <w:szCs w:val="28"/>
          <w:lang w:val="kk-KZ" w:eastAsia="ru-RU"/>
        </w:rPr>
        <w:t xml:space="preserve"> </w:t>
      </w:r>
      <w:r w:rsidRPr="003A2579">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136,</w:t>
      </w:r>
      <w:r>
        <w:rPr>
          <w:rFonts w:ascii="Times New Roman" w:eastAsia="Times New Roman" w:hAnsi="Times New Roman" w:cs="Times New Roman"/>
          <w:sz w:val="28"/>
          <w:szCs w:val="28"/>
          <w:lang w:val="kk-KZ" w:eastAsia="ru-RU"/>
        </w:rPr>
        <w:t xml:space="preserve"> </w:t>
      </w:r>
      <w:r w:rsidRPr="003A2579">
        <w:rPr>
          <w:rFonts w:ascii="Times New Roman" w:eastAsia="Times New Roman" w:hAnsi="Times New Roman" w:cs="Times New Roman"/>
          <w:sz w:val="28"/>
          <w:szCs w:val="28"/>
          <w:lang w:val="kk-KZ" w:eastAsia="ru-RU"/>
        </w:rPr>
        <w:t>p. 223-239</w:t>
      </w:r>
      <w:r>
        <w:rPr>
          <w:rFonts w:ascii="Times New Roman" w:eastAsia="Times New Roman" w:hAnsi="Times New Roman" w:cs="Times New Roman"/>
          <w:sz w:val="28"/>
          <w:szCs w:val="28"/>
          <w:lang w:val="kk-KZ" w:eastAsia="ru-RU"/>
        </w:rPr>
        <w:t>]</w:t>
      </w:r>
      <w:r w:rsidRPr="00A55FE4">
        <w:rPr>
          <w:rFonts w:ascii="Times New Roman" w:eastAsia="Times New Roman" w:hAnsi="Times New Roman" w:cs="Times New Roman"/>
          <w:sz w:val="28"/>
          <w:szCs w:val="28"/>
          <w:lang w:val="kk-KZ" w:eastAsia="ru-RU"/>
        </w:rPr>
        <w:t>.</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Ғалым</w:t>
      </w:r>
      <w:r w:rsidRPr="00A55FE4">
        <w:rPr>
          <w:rFonts w:ascii="Times New Roman" w:eastAsia="Times New Roman" w:hAnsi="Times New Roman" w:cs="Times New Roman"/>
          <w:sz w:val="28"/>
          <w:szCs w:val="28"/>
          <w:lang w:val="kk-KZ" w:eastAsia="ru-RU"/>
        </w:rPr>
        <w:t xml:space="preserve"> Т.А. Ван Дейк Ч.</w:t>
      </w:r>
      <w:r w:rsidRPr="00381F49">
        <w:rPr>
          <w:rFonts w:ascii="Times New Roman" w:eastAsia="Times New Roman" w:hAnsi="Times New Roman" w:cs="Times New Roman"/>
          <w:sz w:val="28"/>
          <w:szCs w:val="28"/>
          <w:lang w:val="kk-KZ" w:eastAsia="ru-RU"/>
        </w:rPr>
        <w:t xml:space="preserve"> Филлмордың көзқарасын қолдамады, оның пікірінше, білім концептуалды жүйелерде ұйымдасады, оларды фрейм терминдері арқылы сипаттауға болады</w:t>
      </w:r>
      <w:r w:rsidRPr="00A55FE4">
        <w:rPr>
          <w:rFonts w:ascii="Times New Roman" w:eastAsia="Times New Roman" w:hAnsi="Times New Roman" w:cs="Times New Roman"/>
          <w:sz w:val="28"/>
          <w:szCs w:val="28"/>
          <w:lang w:val="kk-KZ" w:eastAsia="ru-RU"/>
        </w:rPr>
        <w:t xml:space="preserve"> </w:t>
      </w:r>
      <w:r w:rsidRPr="00521E4A">
        <w:rPr>
          <w:rFonts w:ascii="Times New Roman" w:eastAsia="Times New Roman" w:hAnsi="Times New Roman" w:cs="Times New Roman"/>
          <w:sz w:val="28"/>
          <w:szCs w:val="28"/>
          <w:lang w:val="kk-KZ" w:eastAsia="ru-RU"/>
        </w:rPr>
        <w:t>[</w:t>
      </w:r>
      <w:r w:rsidR="000F21C2" w:rsidRPr="00521E4A">
        <w:rPr>
          <w:rFonts w:ascii="Times New Roman" w:hAnsi="Times New Roman" w:cs="Times New Roman"/>
          <w:sz w:val="28"/>
          <w:szCs w:val="28"/>
          <w:lang w:val="kk-KZ"/>
        </w:rPr>
        <w:t>137</w:t>
      </w:r>
      <w:r w:rsidRPr="00521E4A">
        <w:rPr>
          <w:rFonts w:ascii="Times New Roman" w:eastAsia="Times New Roman" w:hAnsi="Times New Roman" w:cs="Times New Roman"/>
          <w:sz w:val="28"/>
          <w:szCs w:val="28"/>
          <w:lang w:val="kk-KZ" w:eastAsia="ru-RU"/>
        </w:rPr>
        <w:t>].</w:t>
      </w:r>
      <w:r w:rsidRPr="00A55FE4">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 xml:space="preserve">Ол фреймді мәтіндер мен оны түсіну арасындағы байланысты ашатын құрылым деп санамайды, өйткені фрейм стереотипті жағдаяттар туралы жалпы ақпаратты білдіреді. </w:t>
      </w:r>
      <w:r w:rsidRPr="00A55FE4">
        <w:rPr>
          <w:rFonts w:ascii="Times New Roman" w:eastAsia="Times New Roman" w:hAnsi="Times New Roman" w:cs="Times New Roman"/>
          <w:sz w:val="28"/>
          <w:szCs w:val="28"/>
          <w:lang w:val="kk-KZ" w:eastAsia="ru-RU"/>
        </w:rPr>
        <w:t xml:space="preserve">Автор </w:t>
      </w:r>
      <w:r w:rsidRPr="00381F49">
        <w:rPr>
          <w:rFonts w:ascii="Times New Roman" w:eastAsia="Times New Roman" w:hAnsi="Times New Roman" w:cs="Times New Roman"/>
          <w:sz w:val="28"/>
          <w:szCs w:val="28"/>
          <w:lang w:val="kk-KZ" w:eastAsia="ru-RU"/>
        </w:rPr>
        <w:t xml:space="preserve">фреймдер мәнмәтінге тәуелді емес және олар белгілі бір концептілермен ассоциацияланатын, негізгі, типтік және мүмкін болатын ақпараттарды қамтиды деп есептейді. </w:t>
      </w:r>
    </w:p>
    <w:p w:rsidR="00F003C1" w:rsidRPr="00A55FE4"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Лео Вайсгербер [</w:t>
      </w:r>
      <w:r w:rsidR="000F21C2">
        <w:rPr>
          <w:rFonts w:ascii="Times New Roman" w:eastAsia="Times New Roman" w:hAnsi="Times New Roman" w:cs="Times New Roman"/>
          <w:sz w:val="28"/>
          <w:szCs w:val="28"/>
          <w:lang w:val="kk-KZ" w:eastAsia="ru-RU"/>
        </w:rPr>
        <w:t>138</w:t>
      </w:r>
      <w:r w:rsidRPr="00A55FE4">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 xml:space="preserve">адамның жеке сөздік қоры бірін-бірі анықтайды және бір-біріне ықпал етеді, соның нәтижесінде концептуалды құндылық пен маңыздылыққа ие болады деп тұжырымдайды. </w:t>
      </w:r>
    </w:p>
    <w:p w:rsidR="00F003C1" w:rsidRPr="00A55FE4"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Көптеген лингвистер фрейм категориясын мәтіндік фрейм бағытында қарастырады.</w:t>
      </w:r>
      <w:r w:rsidRPr="00A55FE4">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Мұның мәні мәтіндік фреймдер лексемалардың жекелеген мағынасын емес, мағынаның жеке типтерін қарастыратындығымен түсіндіруге болады. Олар әртүрлі лексемалардың мағына типтерінің сәйкестігін, дұрыстығын анықтайды</w:t>
      </w:r>
      <w:r>
        <w:rPr>
          <w:rFonts w:ascii="Times New Roman" w:eastAsia="Times New Roman" w:hAnsi="Times New Roman" w:cs="Times New Roman"/>
          <w:sz w:val="28"/>
          <w:szCs w:val="28"/>
          <w:lang w:val="kk-KZ" w:eastAsia="ru-RU"/>
        </w:rPr>
        <w:t xml:space="preserve"> </w:t>
      </w:r>
      <w:r w:rsidRPr="001D3678">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134</w:t>
      </w:r>
      <w:r>
        <w:rPr>
          <w:rFonts w:ascii="Times New Roman" w:eastAsia="Times New Roman" w:hAnsi="Times New Roman" w:cs="Times New Roman"/>
          <w:sz w:val="28"/>
          <w:szCs w:val="28"/>
          <w:lang w:val="kk-KZ" w:eastAsia="ru-RU"/>
        </w:rPr>
        <w:t>, с. 18-22</w:t>
      </w:r>
      <w:r w:rsidRPr="001D3678">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Фрейм семантикасын зерттеуде Дж. Грубердің </w:t>
      </w:r>
      <w:r>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139</w:t>
      </w:r>
      <w:r w:rsidRPr="00A55FE4">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мәтіндік фреймдерге негізделген теориясын ерекше атап өту керек. Ғалым лексикалық бірліктердің мағынасын үш негізгі типке бөледі: лексикалық, концептуалдық және энциклопедиялық. Лексикалық мағынаны семантикалық метатілмен түсіндіреді: предикат, септік семантикасы, тақырыптық байланыстар. Концептуалдық </w:t>
      </w:r>
      <w:r w:rsidRPr="00381F49">
        <w:rPr>
          <w:rFonts w:ascii="Times New Roman" w:eastAsia="Times New Roman" w:hAnsi="Times New Roman" w:cs="Times New Roman"/>
          <w:sz w:val="28"/>
          <w:szCs w:val="28"/>
          <w:lang w:val="kk-KZ" w:eastAsia="ru-RU"/>
        </w:rPr>
        <w:lastRenderedPageBreak/>
        <w:t xml:space="preserve">мағынаны сипаттаудың негізі бинарлық қатынастар, маркерлер, белгілер т.б. </w:t>
      </w:r>
      <w:r w:rsidRPr="00A55FE4">
        <w:rPr>
          <w:rFonts w:ascii="Times New Roman" w:eastAsia="Times New Roman" w:hAnsi="Times New Roman" w:cs="Times New Roman"/>
          <w:sz w:val="28"/>
          <w:szCs w:val="28"/>
          <w:lang w:val="kk-KZ" w:eastAsia="ru-RU"/>
        </w:rPr>
        <w:t>Энциклопеди</w:t>
      </w:r>
      <w:r w:rsidRPr="00381F49">
        <w:rPr>
          <w:rFonts w:ascii="Times New Roman" w:eastAsia="Times New Roman" w:hAnsi="Times New Roman" w:cs="Times New Roman"/>
          <w:sz w:val="28"/>
          <w:szCs w:val="28"/>
          <w:lang w:val="kk-KZ" w:eastAsia="ru-RU"/>
        </w:rPr>
        <w:t xml:space="preserve">ялық мағына сөз мағынасымен ассоциативті байланысты білдіреді. </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Тіл білімінде фрейм ұғымы дискурспен байланысты тереңірек зерттелді</w:t>
      </w:r>
      <w:r>
        <w:rPr>
          <w:rFonts w:ascii="Times New Roman" w:eastAsia="Times New Roman" w:hAnsi="Times New Roman" w:cs="Times New Roman"/>
          <w:sz w:val="28"/>
          <w:szCs w:val="28"/>
          <w:lang w:val="kk-KZ" w:eastAsia="ru-RU"/>
        </w:rPr>
        <w:t xml:space="preserve"> (Goffman 1974; Tannen, 1993)</w:t>
      </w:r>
      <w:r w:rsidRPr="00381F49">
        <w:rPr>
          <w:rFonts w:ascii="Times New Roman" w:eastAsia="Times New Roman" w:hAnsi="Times New Roman" w:cs="Times New Roman"/>
          <w:sz w:val="28"/>
          <w:szCs w:val="28"/>
          <w:lang w:val="kk-KZ" w:eastAsia="ru-RU"/>
        </w:rPr>
        <w:t xml:space="preserve">. </w:t>
      </w:r>
      <w:r w:rsidRPr="00A55FE4">
        <w:rPr>
          <w:rFonts w:ascii="Times New Roman" w:eastAsia="Times New Roman" w:hAnsi="Times New Roman" w:cs="Times New Roman"/>
          <w:sz w:val="28"/>
          <w:szCs w:val="28"/>
          <w:lang w:val="kk-KZ" w:eastAsia="ru-RU"/>
        </w:rPr>
        <w:t>Э.</w:t>
      </w:r>
      <w:r w:rsidRPr="00381F49">
        <w:rPr>
          <w:rFonts w:ascii="Times New Roman" w:eastAsia="Times New Roman" w:hAnsi="Times New Roman" w:cs="Times New Roman"/>
          <w:sz w:val="28"/>
          <w:szCs w:val="28"/>
          <w:lang w:val="kk-KZ" w:eastAsia="ru-RU"/>
        </w:rPr>
        <w:t xml:space="preserve"> Гоффманның түсінігінде</w:t>
      </w:r>
      <w:r w:rsidRPr="00A55FE4">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 xml:space="preserve">сөйлеу этнологиясы тұжырымы аясында фрейм сөйлеу жағдаятында анықталады. Сөйлеу жағдаяты белгілі бір ұстанымдарға құрылады, олар әлеуметтік оқиғаларды бейнелейді және оған адамдардың қатысуын реттейді  </w:t>
      </w:r>
      <w:r w:rsidRPr="00A55FE4">
        <w:rPr>
          <w:rFonts w:ascii="Times New Roman" w:eastAsia="Times New Roman" w:hAnsi="Times New Roman" w:cs="Times New Roman"/>
          <w:sz w:val="28"/>
          <w:szCs w:val="28"/>
          <w:lang w:val="kk-KZ" w:eastAsia="ru-RU"/>
        </w:rPr>
        <w:t>[</w:t>
      </w:r>
      <w:r w:rsidR="000F21C2">
        <w:rPr>
          <w:rFonts w:ascii="Times New Roman" w:eastAsia="Times New Roman" w:hAnsi="Times New Roman" w:cs="Times New Roman"/>
          <w:sz w:val="28"/>
          <w:szCs w:val="28"/>
          <w:lang w:val="kk-KZ" w:eastAsia="ru-RU"/>
        </w:rPr>
        <w:t>140</w:t>
      </w:r>
      <w:r w:rsidRPr="00A55FE4">
        <w:rPr>
          <w:rFonts w:ascii="Times New Roman" w:eastAsia="Times New Roman" w:hAnsi="Times New Roman" w:cs="Times New Roman"/>
          <w:sz w:val="28"/>
          <w:szCs w:val="28"/>
          <w:lang w:val="kk-KZ" w:eastAsia="ru-RU"/>
        </w:rPr>
        <w:t>].</w:t>
      </w:r>
    </w:p>
    <w:p w:rsidR="00F003C1"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Жоғарыда талданған фрейм теориясына қатысты ғалымдардың пікірлері фреймнің сөз мағынасымен байланысты екенін көрсетті. Дегенмен олардың арасында айырмашылық та жоқ емес. Соған назар аударалық. Тіл білімінде сөз мағынасы мен фрейм тілдік талдаудың түрлі деңгейлеріне жатады. Сөз мағынасы оның мағыналық мазмұнын құрайды, ал фрейм </w:t>
      </w:r>
      <w:r w:rsidR="000D764C" w:rsidRPr="000D764C">
        <w:rPr>
          <w:szCs w:val="28"/>
          <w:lang w:val="kk-KZ"/>
        </w:rPr>
        <w:t>–</w:t>
      </w:r>
      <w:r w:rsidRPr="00381F49">
        <w:rPr>
          <w:rFonts w:ascii="Times New Roman" w:eastAsia="Times New Roman" w:hAnsi="Times New Roman" w:cs="Times New Roman"/>
          <w:sz w:val="28"/>
          <w:szCs w:val="28"/>
          <w:lang w:val="kk-KZ" w:eastAsia="ru-RU"/>
        </w:rPr>
        <w:t xml:space="preserve"> білім мен концептілер арасындағы өара байланысты білдіретін күрделі құрылым. Сөз мағынасы мен фреймнің анықта</w:t>
      </w:r>
      <w:r w:rsidR="008F2C0B">
        <w:rPr>
          <w:rFonts w:ascii="Times New Roman" w:eastAsia="Times New Roman" w:hAnsi="Times New Roman" w:cs="Times New Roman"/>
          <w:sz w:val="28"/>
          <w:szCs w:val="28"/>
          <w:lang w:val="kk-KZ" w:eastAsia="ru-RU"/>
        </w:rPr>
        <w:t>масын төмендегі кестеде (к</w:t>
      </w:r>
      <w:r>
        <w:rPr>
          <w:rFonts w:ascii="Times New Roman" w:eastAsia="Times New Roman" w:hAnsi="Times New Roman" w:cs="Times New Roman"/>
          <w:sz w:val="28"/>
          <w:szCs w:val="28"/>
          <w:lang w:val="kk-KZ" w:eastAsia="ru-RU"/>
        </w:rPr>
        <w:t xml:space="preserve">есте </w:t>
      </w:r>
      <w:r w:rsidR="003E3458">
        <w:rPr>
          <w:rFonts w:ascii="Times New Roman" w:eastAsia="Times New Roman" w:hAnsi="Times New Roman" w:cs="Times New Roman"/>
          <w:sz w:val="28"/>
          <w:szCs w:val="28"/>
          <w:lang w:val="kk-KZ" w:eastAsia="ru-RU"/>
        </w:rPr>
        <w:t>1</w:t>
      </w:r>
      <w:r w:rsidR="008F2C0B">
        <w:rPr>
          <w:rFonts w:ascii="Times New Roman" w:eastAsia="Times New Roman" w:hAnsi="Times New Roman" w:cs="Times New Roman"/>
          <w:sz w:val="28"/>
          <w:szCs w:val="28"/>
          <w:lang w:val="kk-KZ" w:eastAsia="ru-RU"/>
        </w:rPr>
        <w:t>7</w:t>
      </w:r>
      <w:r w:rsidRPr="00381F49">
        <w:rPr>
          <w:rFonts w:ascii="Times New Roman" w:eastAsia="Times New Roman" w:hAnsi="Times New Roman" w:cs="Times New Roman"/>
          <w:sz w:val="28"/>
          <w:szCs w:val="28"/>
          <w:lang w:val="kk-KZ" w:eastAsia="ru-RU"/>
        </w:rPr>
        <w:t>) көрсетеміз.</w:t>
      </w:r>
    </w:p>
    <w:p w:rsidR="008F2C0B" w:rsidRDefault="008F2C0B" w:rsidP="00F003C1">
      <w:pPr>
        <w:spacing w:after="0" w:line="240" w:lineRule="auto"/>
        <w:jc w:val="both"/>
        <w:rPr>
          <w:rFonts w:ascii="Times New Roman" w:eastAsia="Times New Roman" w:hAnsi="Times New Roman" w:cs="Times New Roman"/>
          <w:sz w:val="28"/>
          <w:szCs w:val="28"/>
          <w:lang w:val="kk-KZ" w:eastAsia="ru-RU"/>
        </w:rPr>
      </w:pPr>
    </w:p>
    <w:p w:rsidR="008F2C0B" w:rsidRPr="00381F49" w:rsidRDefault="008F2C0B" w:rsidP="00F003C1">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17</w:t>
      </w:r>
      <w:r w:rsidRPr="00381F49">
        <w:rPr>
          <w:rFonts w:ascii="Times New Roman" w:eastAsia="Times New Roman" w:hAnsi="Times New Roman" w:cs="Times New Roman"/>
          <w:sz w:val="28"/>
          <w:szCs w:val="28"/>
          <w:lang w:val="kk-KZ" w:eastAsia="ru-RU"/>
        </w:rPr>
        <w:t xml:space="preserve"> – Сөз м</w:t>
      </w:r>
      <w:r>
        <w:rPr>
          <w:rFonts w:ascii="Times New Roman" w:eastAsia="Times New Roman" w:hAnsi="Times New Roman" w:cs="Times New Roman"/>
          <w:sz w:val="28"/>
          <w:szCs w:val="28"/>
          <w:lang w:val="kk-KZ" w:eastAsia="ru-RU"/>
        </w:rPr>
        <w:t>ағынасы мен фреймнің анықтамасы</w:t>
      </w:r>
    </w:p>
    <w:p w:rsidR="00F003C1" w:rsidRPr="00381F49" w:rsidRDefault="00F003C1" w:rsidP="000D764C">
      <w:pPr>
        <w:spacing w:after="0" w:line="240" w:lineRule="auto"/>
        <w:jc w:val="center"/>
        <w:rPr>
          <w:rFonts w:ascii="Times New Roman" w:eastAsia="Times New Roman" w:hAnsi="Times New Roman" w:cs="Times New Roman"/>
          <w:sz w:val="28"/>
          <w:szCs w:val="28"/>
          <w:lang w:val="kk-KZ" w:eastAsia="ru-RU"/>
        </w:rPr>
      </w:pPr>
    </w:p>
    <w:tbl>
      <w:tblPr>
        <w:tblStyle w:val="a3"/>
        <w:tblW w:w="9634" w:type="dxa"/>
        <w:tblLook w:val="04A0" w:firstRow="1" w:lastRow="0" w:firstColumn="1" w:lastColumn="0" w:noHBand="0" w:noVBand="1"/>
      </w:tblPr>
      <w:tblGrid>
        <w:gridCol w:w="1413"/>
        <w:gridCol w:w="4817"/>
        <w:gridCol w:w="3404"/>
      </w:tblGrid>
      <w:tr w:rsidR="00F003C1" w:rsidRPr="00381F49" w:rsidTr="003F4B6C">
        <w:tc>
          <w:tcPr>
            <w:tcW w:w="1413" w:type="dxa"/>
          </w:tcPr>
          <w:p w:rsidR="00F003C1" w:rsidRPr="00492EFF" w:rsidRDefault="00F003C1" w:rsidP="000D764C">
            <w:pPr>
              <w:jc w:val="center"/>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Ұғым</w:t>
            </w:r>
          </w:p>
        </w:tc>
        <w:tc>
          <w:tcPr>
            <w:tcW w:w="4817" w:type="dxa"/>
          </w:tcPr>
          <w:p w:rsidR="00F003C1" w:rsidRPr="00492EFF" w:rsidRDefault="00F003C1" w:rsidP="000D764C">
            <w:pPr>
              <w:jc w:val="center"/>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Анықтамасы</w:t>
            </w:r>
          </w:p>
        </w:tc>
        <w:tc>
          <w:tcPr>
            <w:tcW w:w="3404" w:type="dxa"/>
          </w:tcPr>
          <w:p w:rsidR="00F003C1" w:rsidRPr="00492EFF" w:rsidRDefault="00F003C1" w:rsidP="000D764C">
            <w:pPr>
              <w:jc w:val="center"/>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Зерттеушілер</w:t>
            </w:r>
          </w:p>
        </w:tc>
      </w:tr>
      <w:tr w:rsidR="00F003C1" w:rsidRPr="00381F49" w:rsidTr="003F4B6C">
        <w:tc>
          <w:tcPr>
            <w:tcW w:w="1413"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Сөз мағынасы</w:t>
            </w:r>
          </w:p>
        </w:tc>
        <w:tc>
          <w:tcPr>
            <w:tcW w:w="4817"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Сөйлеуде қолданылатын және оны түсінуді қамтамасыз ететін, тілдік бірліктерге тән қасиеттердің жиынтығы.</w:t>
            </w:r>
          </w:p>
        </w:tc>
        <w:tc>
          <w:tcPr>
            <w:tcW w:w="3404"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hAnsi="Times New Roman" w:cs="Times New Roman"/>
                <w:sz w:val="26"/>
                <w:szCs w:val="26"/>
              </w:rPr>
              <w:t xml:space="preserve">А. А. Потебня (1862), </w:t>
            </w:r>
            <w:r w:rsidR="00521E4A">
              <w:rPr>
                <w:rFonts w:ascii="Times New Roman" w:hAnsi="Times New Roman" w:cs="Times New Roman"/>
                <w:sz w:val="26"/>
                <w:szCs w:val="26"/>
              </w:rPr>
              <w:t xml:space="preserve">            </w:t>
            </w:r>
            <w:r w:rsidRPr="00492EFF">
              <w:rPr>
                <w:rFonts w:ascii="Times New Roman" w:hAnsi="Times New Roman" w:cs="Times New Roman"/>
                <w:sz w:val="26"/>
                <w:szCs w:val="26"/>
              </w:rPr>
              <w:t xml:space="preserve">Л. Витгенштейн (1953), </w:t>
            </w:r>
            <w:r w:rsidR="00521E4A">
              <w:rPr>
                <w:rFonts w:ascii="Times New Roman" w:hAnsi="Times New Roman" w:cs="Times New Roman"/>
                <w:sz w:val="26"/>
                <w:szCs w:val="26"/>
              </w:rPr>
              <w:t xml:space="preserve">         </w:t>
            </w:r>
            <w:r w:rsidRPr="00492EFF">
              <w:rPr>
                <w:rFonts w:ascii="Times New Roman" w:hAnsi="Times New Roman" w:cs="Times New Roman"/>
                <w:sz w:val="26"/>
                <w:szCs w:val="26"/>
              </w:rPr>
              <w:t>С. Ульман (1962)</w:t>
            </w:r>
          </w:p>
        </w:tc>
      </w:tr>
      <w:tr w:rsidR="00F003C1" w:rsidRPr="00381F49" w:rsidTr="003F4B6C">
        <w:tc>
          <w:tcPr>
            <w:tcW w:w="1413"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Фрейм</w:t>
            </w:r>
          </w:p>
        </w:tc>
        <w:tc>
          <w:tcPr>
            <w:tcW w:w="4817"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Мәнмәтінде сөздерді түсіндіретін және дүние туралы білімді ұйымдастыратын когнитивтік құрылым.</w:t>
            </w:r>
          </w:p>
        </w:tc>
        <w:tc>
          <w:tcPr>
            <w:tcW w:w="3404" w:type="dxa"/>
          </w:tcPr>
          <w:p w:rsidR="00F003C1" w:rsidRPr="00492EFF" w:rsidRDefault="00F003C1" w:rsidP="00F003C1">
            <w:pPr>
              <w:jc w:val="both"/>
              <w:rPr>
                <w:rFonts w:ascii="Times New Roman" w:hAnsi="Times New Roman" w:cs="Times New Roman"/>
                <w:sz w:val="26"/>
                <w:szCs w:val="26"/>
              </w:rPr>
            </w:pPr>
            <w:r w:rsidRPr="00492EFF">
              <w:rPr>
                <w:rFonts w:ascii="Times New Roman" w:hAnsi="Times New Roman" w:cs="Times New Roman"/>
                <w:sz w:val="26"/>
                <w:szCs w:val="26"/>
              </w:rPr>
              <w:t xml:space="preserve">М. Минский (1975), </w:t>
            </w:r>
            <w:r w:rsidR="00521E4A">
              <w:rPr>
                <w:rFonts w:ascii="Times New Roman" w:hAnsi="Times New Roman" w:cs="Times New Roman"/>
                <w:sz w:val="26"/>
                <w:szCs w:val="26"/>
              </w:rPr>
              <w:t xml:space="preserve">               </w:t>
            </w:r>
            <w:r w:rsidRPr="00492EFF">
              <w:rPr>
                <w:rFonts w:ascii="Times New Roman" w:hAnsi="Times New Roman" w:cs="Times New Roman"/>
                <w:sz w:val="26"/>
                <w:szCs w:val="26"/>
              </w:rPr>
              <w:t xml:space="preserve">Ч. Филлмор (1982), </w:t>
            </w:r>
            <w:r w:rsidR="00521E4A">
              <w:rPr>
                <w:rFonts w:ascii="Times New Roman" w:hAnsi="Times New Roman" w:cs="Times New Roman"/>
                <w:sz w:val="26"/>
                <w:szCs w:val="26"/>
              </w:rPr>
              <w:t xml:space="preserve">              </w:t>
            </w:r>
            <w:r w:rsidRPr="00492EFF">
              <w:rPr>
                <w:rFonts w:ascii="Times New Roman" w:hAnsi="Times New Roman" w:cs="Times New Roman"/>
                <w:sz w:val="26"/>
                <w:szCs w:val="26"/>
              </w:rPr>
              <w:t>Дж. Лакофф (2004)</w:t>
            </w:r>
          </w:p>
        </w:tc>
      </w:tr>
    </w:tbl>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p>
    <w:p w:rsidR="00F003C1"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Сөз мағынасы мен фреймнің айырмашы</w:t>
      </w:r>
      <w:r w:rsidR="008F2C0B">
        <w:rPr>
          <w:rFonts w:ascii="Times New Roman" w:eastAsia="Times New Roman" w:hAnsi="Times New Roman" w:cs="Times New Roman"/>
          <w:sz w:val="28"/>
          <w:szCs w:val="28"/>
          <w:lang w:val="kk-KZ" w:eastAsia="ru-RU"/>
        </w:rPr>
        <w:t>лығын төмендегі кестеде (к</w:t>
      </w:r>
      <w:r>
        <w:rPr>
          <w:rFonts w:ascii="Times New Roman" w:eastAsia="Times New Roman" w:hAnsi="Times New Roman" w:cs="Times New Roman"/>
          <w:sz w:val="28"/>
          <w:szCs w:val="28"/>
          <w:lang w:val="kk-KZ" w:eastAsia="ru-RU"/>
        </w:rPr>
        <w:t xml:space="preserve">есте </w:t>
      </w:r>
      <w:r w:rsidR="003E3458">
        <w:rPr>
          <w:rFonts w:ascii="Times New Roman" w:eastAsia="Times New Roman" w:hAnsi="Times New Roman" w:cs="Times New Roman"/>
          <w:sz w:val="28"/>
          <w:szCs w:val="28"/>
          <w:lang w:val="kk-KZ" w:eastAsia="ru-RU"/>
        </w:rPr>
        <w:t>1</w:t>
      </w:r>
      <w:r w:rsidR="008F2C0B">
        <w:rPr>
          <w:rFonts w:ascii="Times New Roman" w:eastAsia="Times New Roman" w:hAnsi="Times New Roman" w:cs="Times New Roman"/>
          <w:sz w:val="28"/>
          <w:szCs w:val="28"/>
          <w:lang w:val="kk-KZ" w:eastAsia="ru-RU"/>
        </w:rPr>
        <w:t>8</w:t>
      </w:r>
      <w:r w:rsidRPr="00381F49">
        <w:rPr>
          <w:rFonts w:ascii="Times New Roman" w:eastAsia="Times New Roman" w:hAnsi="Times New Roman" w:cs="Times New Roman"/>
          <w:sz w:val="28"/>
          <w:szCs w:val="28"/>
          <w:lang w:val="kk-KZ" w:eastAsia="ru-RU"/>
        </w:rPr>
        <w:t>) көрсетеміз.</w:t>
      </w:r>
    </w:p>
    <w:p w:rsidR="008F2C0B" w:rsidRDefault="008F2C0B" w:rsidP="00F003C1">
      <w:pPr>
        <w:spacing w:after="0" w:line="240" w:lineRule="auto"/>
        <w:jc w:val="both"/>
        <w:rPr>
          <w:rFonts w:ascii="Times New Roman" w:eastAsia="Times New Roman" w:hAnsi="Times New Roman" w:cs="Times New Roman"/>
          <w:sz w:val="28"/>
          <w:szCs w:val="28"/>
          <w:lang w:val="kk-KZ" w:eastAsia="ru-RU"/>
        </w:rPr>
      </w:pPr>
    </w:p>
    <w:p w:rsidR="008F2C0B" w:rsidRPr="00381F49" w:rsidRDefault="008F2C0B" w:rsidP="008F2C0B">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18</w:t>
      </w:r>
      <w:r w:rsidRPr="00381F49">
        <w:rPr>
          <w:rFonts w:ascii="Times New Roman" w:eastAsia="Times New Roman" w:hAnsi="Times New Roman" w:cs="Times New Roman"/>
          <w:sz w:val="28"/>
          <w:szCs w:val="28"/>
          <w:lang w:val="kk-KZ" w:eastAsia="ru-RU"/>
        </w:rPr>
        <w:t xml:space="preserve"> – Сөз мағынасы мен фреймнің айырмашылығы</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p>
    <w:tbl>
      <w:tblPr>
        <w:tblStyle w:val="a3"/>
        <w:tblW w:w="9634" w:type="dxa"/>
        <w:tblLook w:val="04A0" w:firstRow="1" w:lastRow="0" w:firstColumn="1" w:lastColumn="0" w:noHBand="0" w:noVBand="1"/>
      </w:tblPr>
      <w:tblGrid>
        <w:gridCol w:w="1980"/>
        <w:gridCol w:w="3544"/>
        <w:gridCol w:w="4110"/>
      </w:tblGrid>
      <w:tr w:rsidR="00F003C1" w:rsidRPr="00381F49" w:rsidTr="003F4B6C">
        <w:tc>
          <w:tcPr>
            <w:tcW w:w="1980" w:type="dxa"/>
          </w:tcPr>
          <w:p w:rsidR="00F003C1" w:rsidRPr="00492EFF" w:rsidRDefault="00F003C1" w:rsidP="000D764C">
            <w:pPr>
              <w:jc w:val="center"/>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Өлшем-шарт</w:t>
            </w:r>
          </w:p>
        </w:tc>
        <w:tc>
          <w:tcPr>
            <w:tcW w:w="3544" w:type="dxa"/>
          </w:tcPr>
          <w:p w:rsidR="00F003C1" w:rsidRPr="00492EFF" w:rsidRDefault="00F003C1" w:rsidP="000D764C">
            <w:pPr>
              <w:jc w:val="center"/>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Сөз мағынасы</w:t>
            </w:r>
          </w:p>
        </w:tc>
        <w:tc>
          <w:tcPr>
            <w:tcW w:w="4110" w:type="dxa"/>
          </w:tcPr>
          <w:p w:rsidR="00F003C1" w:rsidRPr="00492EFF" w:rsidRDefault="00F003C1" w:rsidP="000D764C">
            <w:pPr>
              <w:jc w:val="center"/>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Фрейм</w:t>
            </w:r>
          </w:p>
        </w:tc>
      </w:tr>
      <w:tr w:rsidR="00F003C1" w:rsidRPr="00381F49" w:rsidTr="003F4B6C">
        <w:tc>
          <w:tcPr>
            <w:tcW w:w="1980"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Құрылымы</w:t>
            </w:r>
          </w:p>
        </w:tc>
        <w:tc>
          <w:tcPr>
            <w:tcW w:w="3544"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Тұрақты мағынасы бар лексикалық бірлік</w:t>
            </w:r>
          </w:p>
        </w:tc>
        <w:tc>
          <w:tcPr>
            <w:tcW w:w="4110"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Өзара байланысты ұғымдар жүйесі</w:t>
            </w:r>
          </w:p>
        </w:tc>
      </w:tr>
      <w:tr w:rsidR="00F003C1" w:rsidRPr="00DF0AA9" w:rsidTr="003F4B6C">
        <w:tc>
          <w:tcPr>
            <w:tcW w:w="1980"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Ақпарат көлемі</w:t>
            </w:r>
          </w:p>
        </w:tc>
        <w:tc>
          <w:tcPr>
            <w:tcW w:w="3544"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Бір ұғымды бейнелейді</w:t>
            </w:r>
          </w:p>
        </w:tc>
        <w:tc>
          <w:tcPr>
            <w:tcW w:w="4110"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Бір-бірімен байланысты ұғымдар мен сценарийлерді қамтиды</w:t>
            </w:r>
          </w:p>
        </w:tc>
      </w:tr>
      <w:tr w:rsidR="00F003C1" w:rsidRPr="00381F49" w:rsidTr="003F4B6C">
        <w:tc>
          <w:tcPr>
            <w:tcW w:w="1980"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Мәнмәтіндік сипаты</w:t>
            </w:r>
          </w:p>
        </w:tc>
        <w:tc>
          <w:tcPr>
            <w:tcW w:w="3544"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Мәнмәтінге т</w:t>
            </w:r>
            <w:r w:rsidR="000D764C" w:rsidRPr="00492EFF">
              <w:rPr>
                <w:rFonts w:ascii="Times New Roman" w:eastAsia="Times New Roman" w:hAnsi="Times New Roman" w:cs="Times New Roman"/>
                <w:sz w:val="26"/>
                <w:szCs w:val="26"/>
                <w:lang w:val="kk-KZ"/>
              </w:rPr>
              <w:t>ә</w:t>
            </w:r>
            <w:r w:rsidRPr="00492EFF">
              <w:rPr>
                <w:rFonts w:ascii="Times New Roman" w:eastAsia="Times New Roman" w:hAnsi="Times New Roman" w:cs="Times New Roman"/>
                <w:sz w:val="26"/>
                <w:szCs w:val="26"/>
                <w:lang w:val="kk-KZ"/>
              </w:rPr>
              <w:t>уелсіз және шектеулі болуы мүмкін</w:t>
            </w:r>
          </w:p>
        </w:tc>
        <w:tc>
          <w:tcPr>
            <w:tcW w:w="4110"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Мәнмәтінге байланысты қалыптасады</w:t>
            </w:r>
          </w:p>
        </w:tc>
      </w:tr>
      <w:tr w:rsidR="00F003C1" w:rsidRPr="00381F49" w:rsidTr="003F4B6C">
        <w:tc>
          <w:tcPr>
            <w:tcW w:w="1980"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Өзгермелілік сипаты</w:t>
            </w:r>
          </w:p>
        </w:tc>
        <w:tc>
          <w:tcPr>
            <w:tcW w:w="3544" w:type="dxa"/>
          </w:tcPr>
          <w:p w:rsidR="00F003C1" w:rsidRPr="00492EFF" w:rsidRDefault="00F003C1" w:rsidP="00F003C1">
            <w:pPr>
              <w:jc w:val="both"/>
              <w:rPr>
                <w:rFonts w:ascii="Times New Roman" w:eastAsia="Times New Roman" w:hAnsi="Times New Roman" w:cs="Times New Roman"/>
                <w:sz w:val="26"/>
                <w:szCs w:val="26"/>
                <w:lang w:val="kk-KZ"/>
              </w:rPr>
            </w:pPr>
            <w:r w:rsidRPr="00492EFF">
              <w:rPr>
                <w:rFonts w:ascii="Times New Roman" w:eastAsia="Times New Roman" w:hAnsi="Times New Roman" w:cs="Times New Roman"/>
                <w:sz w:val="26"/>
                <w:szCs w:val="26"/>
                <w:lang w:val="kk-KZ"/>
              </w:rPr>
              <w:t>Тілде тұрақты болады</w:t>
            </w:r>
          </w:p>
        </w:tc>
        <w:tc>
          <w:tcPr>
            <w:tcW w:w="4110" w:type="dxa"/>
          </w:tcPr>
          <w:p w:rsidR="00F003C1" w:rsidRPr="00492EFF" w:rsidRDefault="00F003C1" w:rsidP="00F003C1">
            <w:pPr>
              <w:jc w:val="both"/>
              <w:rPr>
                <w:rFonts w:ascii="Times New Roman" w:hAnsi="Times New Roman" w:cs="Times New Roman"/>
                <w:sz w:val="26"/>
                <w:szCs w:val="26"/>
                <w:lang w:val="kk-KZ"/>
              </w:rPr>
            </w:pPr>
            <w:r w:rsidRPr="00492EFF">
              <w:rPr>
                <w:rFonts w:ascii="Times New Roman" w:hAnsi="Times New Roman" w:cs="Times New Roman"/>
                <w:sz w:val="26"/>
                <w:szCs w:val="26"/>
                <w:lang w:val="kk-KZ"/>
              </w:rPr>
              <w:t>Жағдаятқа байланысты өзгеруі мүмкін</w:t>
            </w:r>
          </w:p>
        </w:tc>
      </w:tr>
    </w:tbl>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EA1B98">
        <w:rPr>
          <w:rFonts w:ascii="Times New Roman" w:eastAsia="Times New Roman" w:hAnsi="Times New Roman" w:cs="Times New Roman"/>
          <w:b/>
          <w:sz w:val="28"/>
          <w:szCs w:val="28"/>
          <w:lang w:val="kk-KZ" w:eastAsia="ru-RU"/>
        </w:rPr>
        <w:t xml:space="preserve">          </w:t>
      </w:r>
      <w:r w:rsidRPr="00EA1B98">
        <w:rPr>
          <w:rStyle w:val="ac"/>
          <w:rFonts w:ascii="Times New Roman" w:hAnsi="Times New Roman" w:cs="Times New Roman"/>
          <w:b w:val="0"/>
          <w:sz w:val="28"/>
          <w:szCs w:val="28"/>
          <w:lang w:val="kk-KZ"/>
        </w:rPr>
        <w:t>Л. Витгенштейн «Туыстық ұқсастық» теориясында</w:t>
      </w:r>
      <w:r w:rsidRPr="00EA1B98">
        <w:rPr>
          <w:rFonts w:ascii="Times New Roman" w:eastAsia="Times New Roman" w:hAnsi="Times New Roman" w:cs="Times New Roman"/>
          <w:b/>
          <w:sz w:val="28"/>
          <w:szCs w:val="28"/>
          <w:lang w:val="kk-KZ" w:eastAsia="ru-RU"/>
        </w:rPr>
        <w:t xml:space="preserve"> </w:t>
      </w:r>
      <w:r w:rsidRPr="00EA1B98">
        <w:rPr>
          <w:rFonts w:ascii="Times New Roman" w:eastAsia="Times New Roman" w:hAnsi="Times New Roman" w:cs="Times New Roman"/>
          <w:sz w:val="28"/>
          <w:szCs w:val="28"/>
          <w:lang w:val="kk-KZ" w:eastAsia="ru-RU"/>
        </w:rPr>
        <w:t>[</w:t>
      </w:r>
      <w:r w:rsidR="00186F90">
        <w:rPr>
          <w:rFonts w:ascii="Times New Roman" w:hAnsi="Times New Roman" w:cs="Times New Roman"/>
          <w:color w:val="333333"/>
          <w:sz w:val="28"/>
          <w:szCs w:val="28"/>
          <w:shd w:val="clear" w:color="auto" w:fill="FFFFFF"/>
          <w:lang w:val="kk-KZ"/>
        </w:rPr>
        <w:t>141</w:t>
      </w:r>
      <w:r w:rsidRPr="00EA1B98">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сөз мағынасы оның әртүрлі мәнмәтіндердегі қолданысы арқылы қалыптасады деп жазады. Ч. Филлмор «Фрейм» теориясында </w:t>
      </w:r>
      <w:r w:rsidRPr="00521E4A">
        <w:rPr>
          <w:rFonts w:ascii="Times New Roman" w:eastAsia="Times New Roman" w:hAnsi="Times New Roman" w:cs="Times New Roman"/>
          <w:sz w:val="28"/>
          <w:szCs w:val="28"/>
          <w:lang w:val="kk-KZ" w:eastAsia="ru-RU"/>
        </w:rPr>
        <w:t>[</w:t>
      </w:r>
      <w:r w:rsidR="00186F90" w:rsidRPr="00521E4A">
        <w:rPr>
          <w:rFonts w:ascii="Times New Roman" w:hAnsi="Times New Roman" w:cs="Times New Roman"/>
          <w:color w:val="232323"/>
          <w:sz w:val="28"/>
          <w:szCs w:val="28"/>
          <w:shd w:val="clear" w:color="auto" w:fill="FFFFFF"/>
          <w:lang w:val="kk-KZ"/>
        </w:rPr>
        <w:t>142</w:t>
      </w:r>
      <w:r w:rsidRPr="00521E4A">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сөздер жекелеген мағыналарды сақтап қана қоймайды, концептуалдық құрылымдарды құруға ықпал етеді деп көрсетті. Дж. Лакофф «Когнитивтік» теориясында </w:t>
      </w:r>
      <w:r w:rsidRPr="00521E4A">
        <w:rPr>
          <w:rFonts w:ascii="Times New Roman" w:eastAsia="Times New Roman" w:hAnsi="Times New Roman" w:cs="Times New Roman"/>
          <w:sz w:val="28"/>
          <w:szCs w:val="28"/>
          <w:lang w:val="kk-KZ" w:eastAsia="ru-RU"/>
        </w:rPr>
        <w:t>[</w:t>
      </w:r>
      <w:r w:rsidR="00186F90" w:rsidRPr="00521E4A">
        <w:rPr>
          <w:rFonts w:ascii="Times New Roman" w:hAnsi="Times New Roman" w:cs="Times New Roman"/>
          <w:sz w:val="28"/>
          <w:szCs w:val="28"/>
          <w:lang w:val="kk-KZ"/>
        </w:rPr>
        <w:t>143</w:t>
      </w:r>
      <w:r w:rsidRPr="00521E4A">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сөз шындық дүниені түсіндіруге </w:t>
      </w:r>
      <w:r w:rsidRPr="00381F49">
        <w:rPr>
          <w:rFonts w:ascii="Times New Roman" w:eastAsia="Times New Roman" w:hAnsi="Times New Roman" w:cs="Times New Roman"/>
          <w:sz w:val="28"/>
          <w:szCs w:val="28"/>
          <w:lang w:val="kk-KZ" w:eastAsia="ru-RU"/>
        </w:rPr>
        <w:lastRenderedPageBreak/>
        <w:t xml:space="preserve">көмектесетін фреймдерді өзектейді деп атап көрсетті. Мәселен, </w:t>
      </w:r>
      <w:r w:rsidRPr="000D764C">
        <w:rPr>
          <w:rFonts w:ascii="Times New Roman" w:eastAsia="Times New Roman" w:hAnsi="Times New Roman" w:cs="Times New Roman"/>
          <w:i/>
          <w:sz w:val="28"/>
          <w:szCs w:val="28"/>
          <w:lang w:val="kk-KZ" w:eastAsia="ru-RU"/>
        </w:rPr>
        <w:t>дәрігер</w:t>
      </w:r>
      <w:r w:rsidRPr="00381F49">
        <w:rPr>
          <w:rFonts w:ascii="Times New Roman" w:eastAsia="Times New Roman" w:hAnsi="Times New Roman" w:cs="Times New Roman"/>
          <w:sz w:val="28"/>
          <w:szCs w:val="28"/>
          <w:lang w:val="kk-KZ" w:eastAsia="ru-RU"/>
        </w:rPr>
        <w:t xml:space="preserve"> деген сөз «аурухана», «емхана», «науқас», «емдеу» және т.б. фреймдерді өзектейді. Е.С. Кубрякова [</w:t>
      </w:r>
      <w:r w:rsidR="00186F90">
        <w:rPr>
          <w:rFonts w:ascii="Times New Roman" w:eastAsia="Times New Roman" w:hAnsi="Times New Roman" w:cs="Times New Roman"/>
          <w:sz w:val="28"/>
          <w:szCs w:val="28"/>
          <w:lang w:val="kk-KZ" w:eastAsia="ru-RU"/>
        </w:rPr>
        <w:t>144</w:t>
      </w:r>
      <w:r w:rsidRPr="00381F49">
        <w:rPr>
          <w:rFonts w:ascii="Times New Roman" w:eastAsia="Times New Roman" w:hAnsi="Times New Roman" w:cs="Times New Roman"/>
          <w:sz w:val="28"/>
          <w:szCs w:val="28"/>
          <w:lang w:val="kk-KZ" w:eastAsia="ru-RU"/>
        </w:rPr>
        <w:t>] фреймдер бір сөздің бір бүтін ұғымдық өріспен байланысты екенін түсінуге ықпал етеді деп жазады. Мысалы, «Үстел» сөзі</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Мағынасы: тамақ ішуге, жазуға арналған төрт сирақты, үсті тегіс үй жиһазы [</w:t>
      </w:r>
      <w:r w:rsidR="00186F90">
        <w:rPr>
          <w:rFonts w:ascii="Times New Roman" w:eastAsia="Times New Roman" w:hAnsi="Times New Roman" w:cs="Times New Roman"/>
          <w:sz w:val="28"/>
          <w:szCs w:val="28"/>
          <w:lang w:val="kk-KZ" w:eastAsia="ru-RU"/>
        </w:rPr>
        <w:t>84</w:t>
      </w:r>
      <w:r w:rsidRPr="00381F49">
        <w:rPr>
          <w:rFonts w:ascii="Times New Roman" w:eastAsia="Times New Roman" w:hAnsi="Times New Roman" w:cs="Times New Roman"/>
          <w:sz w:val="28"/>
          <w:szCs w:val="28"/>
          <w:lang w:val="kk-KZ" w:eastAsia="ru-RU"/>
        </w:rPr>
        <w:t>, б. 874].</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Фрейм: «Ас үй», «кеңсе», «ас үй құралдары», «мереке», «жиналыс» т.б. ұғымдарды қамтиды.</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«Көз дәрігері» сөзі</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Мағынасы: көз ауруын емдейтін дәрігер [</w:t>
      </w:r>
      <w:r w:rsidR="00186F90">
        <w:rPr>
          <w:rFonts w:ascii="Times New Roman" w:eastAsia="Times New Roman" w:hAnsi="Times New Roman" w:cs="Times New Roman"/>
          <w:sz w:val="28"/>
          <w:szCs w:val="28"/>
          <w:lang w:val="kk-KZ" w:eastAsia="ru-RU"/>
        </w:rPr>
        <w:t>84</w:t>
      </w:r>
      <w:r w:rsidRPr="00381F49">
        <w:rPr>
          <w:rFonts w:ascii="Times New Roman" w:eastAsia="Times New Roman" w:hAnsi="Times New Roman" w:cs="Times New Roman"/>
          <w:sz w:val="28"/>
          <w:szCs w:val="28"/>
          <w:lang w:val="kk-KZ" w:eastAsia="ru-RU"/>
        </w:rPr>
        <w:t>, б. 628].</w:t>
      </w:r>
    </w:p>
    <w:p w:rsidR="00F003C1" w:rsidRPr="00381F49" w:rsidRDefault="0056109D" w:rsidP="00F003C1">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Фрейм: «Емхана»</w:t>
      </w:r>
      <w:r w:rsidR="00F003C1" w:rsidRPr="00381F49">
        <w:rPr>
          <w:rFonts w:ascii="Times New Roman" w:eastAsia="Times New Roman" w:hAnsi="Times New Roman" w:cs="Times New Roman"/>
          <w:sz w:val="28"/>
          <w:szCs w:val="28"/>
          <w:lang w:val="kk-KZ" w:eastAsia="ru-RU"/>
        </w:rPr>
        <w:t xml:space="preserve">, «науқас», «шағым», «емдеу», «ота жасау» т.б. концептілерді қамтиды. </w:t>
      </w:r>
    </w:p>
    <w:p w:rsidR="00F003C1" w:rsidRPr="00381F49" w:rsidRDefault="00F003C1" w:rsidP="00F003C1">
      <w:pPr>
        <w:spacing w:after="0" w:line="240" w:lineRule="auto"/>
        <w:jc w:val="both"/>
        <w:rPr>
          <w:rFonts w:ascii="Times New Roman" w:hAnsi="Times New Roman" w:cs="Times New Roman"/>
          <w:sz w:val="28"/>
          <w:szCs w:val="28"/>
          <w:lang w:val="kk-KZ"/>
        </w:rPr>
      </w:pPr>
      <w:r w:rsidRPr="00381F49">
        <w:rPr>
          <w:rFonts w:ascii="Times New Roman" w:hAnsi="Times New Roman" w:cs="Times New Roman"/>
          <w:sz w:val="28"/>
          <w:szCs w:val="28"/>
          <w:lang w:val="kk-KZ"/>
        </w:rPr>
        <w:t xml:space="preserve">             Сөз мағынасы бұл оның негізгі семантикал</w:t>
      </w:r>
      <w:r w:rsidR="000D764C">
        <w:rPr>
          <w:rFonts w:ascii="Times New Roman" w:hAnsi="Times New Roman" w:cs="Times New Roman"/>
          <w:sz w:val="28"/>
          <w:szCs w:val="28"/>
          <w:lang w:val="kk-KZ"/>
        </w:rPr>
        <w:t xml:space="preserve">ық мазмұны болып шығады. Фрейм </w:t>
      </w:r>
      <w:r w:rsidR="000D764C" w:rsidRPr="00764149">
        <w:rPr>
          <w:szCs w:val="28"/>
          <w:lang w:val="kk-KZ"/>
        </w:rPr>
        <w:t>–</w:t>
      </w:r>
      <w:r w:rsidRPr="00381F49">
        <w:rPr>
          <w:rFonts w:ascii="Times New Roman" w:hAnsi="Times New Roman" w:cs="Times New Roman"/>
          <w:sz w:val="28"/>
          <w:szCs w:val="28"/>
          <w:lang w:val="kk-KZ"/>
        </w:rPr>
        <w:t xml:space="preserve"> ұғымдармен, сценарийлермен және жағдаяттармен байланысты күрделі когнитивтік құрылым.</w:t>
      </w:r>
    </w:p>
    <w:p w:rsidR="00F003C1" w:rsidRPr="00A55FE4" w:rsidRDefault="00F003C1" w:rsidP="00F003C1">
      <w:pPr>
        <w:pStyle w:val="ad"/>
        <w:spacing w:before="0" w:beforeAutospacing="0" w:after="0" w:afterAutospacing="0"/>
        <w:jc w:val="both"/>
        <w:rPr>
          <w:sz w:val="28"/>
          <w:szCs w:val="28"/>
          <w:lang w:val="kk-KZ"/>
        </w:rPr>
      </w:pPr>
      <w:r w:rsidRPr="00381F49">
        <w:rPr>
          <w:sz w:val="28"/>
          <w:szCs w:val="28"/>
          <w:lang w:val="kk-KZ"/>
        </w:rPr>
        <w:t xml:space="preserve">             Ғалымдар </w:t>
      </w:r>
      <w:r w:rsidRPr="00914053">
        <w:rPr>
          <w:sz w:val="28"/>
          <w:szCs w:val="28"/>
          <w:lang w:val="kk-KZ"/>
        </w:rPr>
        <w:t>(</w:t>
      </w:r>
      <w:r w:rsidRPr="00381F49">
        <w:rPr>
          <w:sz w:val="28"/>
          <w:szCs w:val="28"/>
          <w:lang w:val="kk-KZ"/>
        </w:rPr>
        <w:t xml:space="preserve">Ч. </w:t>
      </w:r>
      <w:r w:rsidRPr="00914053">
        <w:rPr>
          <w:sz w:val="28"/>
          <w:szCs w:val="28"/>
          <w:lang w:val="kk-KZ"/>
        </w:rPr>
        <w:t xml:space="preserve">Филлмор, </w:t>
      </w:r>
      <w:r w:rsidRPr="00381F49">
        <w:rPr>
          <w:sz w:val="28"/>
          <w:szCs w:val="28"/>
          <w:lang w:val="kk-KZ"/>
        </w:rPr>
        <w:t>Дж. Лакофф, Е.С. Кубрякова) сөз мағынасын фреймдерсіз түсіну мүмкін емес деп тұжырымдайды, өйткені сөздер концептуал</w:t>
      </w:r>
      <w:r w:rsidR="000D764C">
        <w:rPr>
          <w:sz w:val="28"/>
          <w:szCs w:val="28"/>
          <w:lang w:val="kk-KZ"/>
        </w:rPr>
        <w:t xml:space="preserve">дық құрылымдарды құайды. Фрейм </w:t>
      </w:r>
      <w:r w:rsidR="000D764C" w:rsidRPr="000D764C">
        <w:rPr>
          <w:szCs w:val="28"/>
          <w:lang w:val="kk-KZ"/>
        </w:rPr>
        <w:t>–</w:t>
      </w:r>
      <w:r w:rsidRPr="00381F49">
        <w:rPr>
          <w:sz w:val="28"/>
          <w:szCs w:val="28"/>
          <w:lang w:val="kk-KZ"/>
        </w:rPr>
        <w:t xml:space="preserve"> тілде бекітілген білімді талдауға және сипаттауға көмектесетін когнитивті лингвистиканың әмбебап құралы. Фреймді әртүрлі ғалымдар түрліше түсіндіргенімен, жалпы алғанда, фрейм дегеніміз тіл мен ойлаудағы ақпараттарды категориялауға және оларды түсінуге ықпал ететін менталды құрылым болып саналады. </w:t>
      </w:r>
    </w:p>
    <w:p w:rsidR="00F003C1"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b/>
          <w:bCs/>
          <w:sz w:val="28"/>
          <w:szCs w:val="28"/>
          <w:lang w:val="kk-KZ" w:eastAsia="ru-RU"/>
        </w:rPr>
        <w:t xml:space="preserve">          </w:t>
      </w:r>
      <w:r w:rsidRPr="00045CC7">
        <w:rPr>
          <w:rFonts w:ascii="Times New Roman" w:eastAsia="Times New Roman" w:hAnsi="Times New Roman" w:cs="Times New Roman"/>
          <w:sz w:val="28"/>
          <w:szCs w:val="28"/>
          <w:lang w:val="kk-KZ" w:eastAsia="ru-RU"/>
        </w:rPr>
        <w:t xml:space="preserve">Фрейм – </w:t>
      </w:r>
      <w:r w:rsidRPr="00381F49">
        <w:rPr>
          <w:rFonts w:ascii="Times New Roman" w:eastAsia="Times New Roman" w:hAnsi="Times New Roman" w:cs="Times New Roman"/>
          <w:sz w:val="28"/>
          <w:szCs w:val="28"/>
          <w:lang w:val="kk-KZ" w:eastAsia="ru-RU"/>
        </w:rPr>
        <w:t>дүниені түсіну мен білімді тілдік құрылымдар арқылы үлгілеу үшін қолданылатын когнитивті лингвистиканың тірек концептілерінің бірі. Әртүрлі ғылыми бағыттарда фрейм түрліше түсіндіріледі, бірақ жалпы алғанда ол ақпаратты жүйелейтін және ұйымдастыратын когнитивтік құрылым ретінде қарастырылады. Фрейм ұғымының анықтамасы берілген төмендегі кестеге</w:t>
      </w:r>
      <w:r w:rsidR="008F2C0B">
        <w:rPr>
          <w:rFonts w:ascii="Times New Roman" w:eastAsia="Times New Roman" w:hAnsi="Times New Roman" w:cs="Times New Roman"/>
          <w:sz w:val="28"/>
          <w:szCs w:val="28"/>
          <w:lang w:val="kk-KZ" w:eastAsia="ru-RU"/>
        </w:rPr>
        <w:t xml:space="preserve"> (к</w:t>
      </w:r>
      <w:r>
        <w:rPr>
          <w:rFonts w:ascii="Times New Roman" w:eastAsia="Times New Roman" w:hAnsi="Times New Roman" w:cs="Times New Roman"/>
          <w:sz w:val="28"/>
          <w:szCs w:val="28"/>
          <w:lang w:val="kk-KZ" w:eastAsia="ru-RU"/>
        </w:rPr>
        <w:t xml:space="preserve">есте </w:t>
      </w:r>
      <w:r w:rsidR="003E3458">
        <w:rPr>
          <w:rFonts w:ascii="Times New Roman" w:eastAsia="Times New Roman" w:hAnsi="Times New Roman" w:cs="Times New Roman"/>
          <w:sz w:val="28"/>
          <w:szCs w:val="28"/>
          <w:lang w:val="kk-KZ" w:eastAsia="ru-RU"/>
        </w:rPr>
        <w:t>1</w:t>
      </w:r>
      <w:r w:rsidR="008F2C0B">
        <w:rPr>
          <w:rFonts w:ascii="Times New Roman" w:eastAsia="Times New Roman" w:hAnsi="Times New Roman" w:cs="Times New Roman"/>
          <w:sz w:val="28"/>
          <w:szCs w:val="28"/>
          <w:lang w:val="kk-KZ" w:eastAsia="ru-RU"/>
        </w:rPr>
        <w:t>9</w:t>
      </w:r>
      <w:r w:rsidRPr="00381F49">
        <w:rPr>
          <w:rFonts w:ascii="Times New Roman" w:eastAsia="Times New Roman" w:hAnsi="Times New Roman" w:cs="Times New Roman"/>
          <w:sz w:val="28"/>
          <w:szCs w:val="28"/>
          <w:lang w:val="kk-KZ" w:eastAsia="ru-RU"/>
        </w:rPr>
        <w:t>) назар аударайық.</w:t>
      </w:r>
    </w:p>
    <w:p w:rsidR="008F2C0B" w:rsidRDefault="008F2C0B" w:rsidP="00F003C1">
      <w:pPr>
        <w:spacing w:after="0" w:line="240" w:lineRule="auto"/>
        <w:jc w:val="both"/>
        <w:rPr>
          <w:rFonts w:ascii="Times New Roman" w:eastAsia="Times New Roman" w:hAnsi="Times New Roman" w:cs="Times New Roman"/>
          <w:sz w:val="28"/>
          <w:szCs w:val="28"/>
          <w:lang w:val="kk-KZ" w:eastAsia="ru-RU"/>
        </w:rPr>
      </w:pPr>
    </w:p>
    <w:p w:rsidR="008F2C0B" w:rsidRPr="00381F49" w:rsidRDefault="008F2C0B" w:rsidP="008F2C0B">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19 – Фрейм ұғымының анықтамасы</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p>
    <w:tbl>
      <w:tblPr>
        <w:tblStyle w:val="a3"/>
        <w:tblW w:w="9634" w:type="dxa"/>
        <w:tblLook w:val="04A0" w:firstRow="1" w:lastRow="0" w:firstColumn="1" w:lastColumn="0" w:noHBand="0" w:noVBand="1"/>
      </w:tblPr>
      <w:tblGrid>
        <w:gridCol w:w="1696"/>
        <w:gridCol w:w="6946"/>
        <w:gridCol w:w="992"/>
      </w:tblGrid>
      <w:tr w:rsidR="00F003C1" w:rsidRPr="00381F49" w:rsidTr="003F4B6C">
        <w:tc>
          <w:tcPr>
            <w:tcW w:w="1696" w:type="dxa"/>
          </w:tcPr>
          <w:p w:rsidR="00F003C1" w:rsidRPr="003F4B6C" w:rsidRDefault="00F003C1" w:rsidP="00F003C1">
            <w:pPr>
              <w:jc w:val="center"/>
              <w:rPr>
                <w:rFonts w:ascii="Times New Roman" w:eastAsia="Times New Roman" w:hAnsi="Times New Roman" w:cs="Times New Roman"/>
                <w:sz w:val="26"/>
                <w:szCs w:val="26"/>
                <w:lang w:val="kk-KZ"/>
              </w:rPr>
            </w:pPr>
            <w:r w:rsidRPr="003F4B6C">
              <w:rPr>
                <w:rFonts w:ascii="Times New Roman" w:eastAsia="Times New Roman" w:hAnsi="Times New Roman" w:cs="Times New Roman"/>
                <w:sz w:val="26"/>
                <w:szCs w:val="26"/>
                <w:lang w:val="kk-KZ"/>
              </w:rPr>
              <w:t>Автор</w:t>
            </w:r>
          </w:p>
        </w:tc>
        <w:tc>
          <w:tcPr>
            <w:tcW w:w="6946" w:type="dxa"/>
          </w:tcPr>
          <w:p w:rsidR="00F003C1" w:rsidRPr="003F4B6C" w:rsidRDefault="00F003C1" w:rsidP="00F003C1">
            <w:pPr>
              <w:jc w:val="center"/>
              <w:rPr>
                <w:rFonts w:ascii="Times New Roman" w:eastAsia="Times New Roman" w:hAnsi="Times New Roman" w:cs="Times New Roman"/>
                <w:sz w:val="26"/>
                <w:szCs w:val="26"/>
                <w:lang w:val="kk-KZ"/>
              </w:rPr>
            </w:pPr>
            <w:r w:rsidRPr="003F4B6C">
              <w:rPr>
                <w:rFonts w:ascii="Times New Roman" w:eastAsia="Times New Roman" w:hAnsi="Times New Roman" w:cs="Times New Roman"/>
                <w:sz w:val="26"/>
                <w:szCs w:val="26"/>
                <w:lang w:val="kk-KZ"/>
              </w:rPr>
              <w:t>Фрейм анықтамасы</w:t>
            </w:r>
          </w:p>
        </w:tc>
        <w:tc>
          <w:tcPr>
            <w:tcW w:w="992" w:type="dxa"/>
          </w:tcPr>
          <w:p w:rsidR="00F003C1" w:rsidRPr="003F4B6C" w:rsidRDefault="00F003C1" w:rsidP="00F003C1">
            <w:pPr>
              <w:jc w:val="center"/>
              <w:rPr>
                <w:rFonts w:ascii="Times New Roman" w:eastAsia="Times New Roman" w:hAnsi="Times New Roman" w:cs="Times New Roman"/>
                <w:sz w:val="26"/>
                <w:szCs w:val="26"/>
                <w:lang w:val="kk-KZ"/>
              </w:rPr>
            </w:pPr>
            <w:r w:rsidRPr="003F4B6C">
              <w:rPr>
                <w:rFonts w:ascii="Times New Roman" w:eastAsia="Times New Roman" w:hAnsi="Times New Roman" w:cs="Times New Roman"/>
                <w:sz w:val="26"/>
                <w:szCs w:val="26"/>
                <w:lang w:val="kk-KZ"/>
              </w:rPr>
              <w:t>Жылы</w:t>
            </w:r>
          </w:p>
        </w:tc>
      </w:tr>
      <w:tr w:rsidR="00F003C1" w:rsidRPr="00381F49" w:rsidTr="003F4B6C">
        <w:tc>
          <w:tcPr>
            <w:tcW w:w="1696"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bCs/>
                <w:sz w:val="26"/>
                <w:szCs w:val="26"/>
              </w:rPr>
              <w:t>М. Минский</w:t>
            </w:r>
          </w:p>
        </w:tc>
        <w:tc>
          <w:tcPr>
            <w:tcW w:w="6946" w:type="dxa"/>
            <w:vAlign w:val="center"/>
          </w:tcPr>
          <w:p w:rsidR="00F003C1" w:rsidRPr="003F4B6C" w:rsidRDefault="00F003C1" w:rsidP="00F003C1">
            <w:pPr>
              <w:jc w:val="both"/>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 xml:space="preserve">Фрейм – </w:t>
            </w:r>
            <w:r w:rsidRPr="003F4B6C">
              <w:rPr>
                <w:rFonts w:ascii="Times New Roman" w:eastAsia="Times New Roman" w:hAnsi="Times New Roman" w:cs="Times New Roman"/>
                <w:sz w:val="26"/>
                <w:szCs w:val="26"/>
                <w:lang w:val="kk-KZ"/>
              </w:rPr>
              <w:t xml:space="preserve">ақпаратты қабылдау және өңдеу үшін қолданылатын стереотипті жағдаяттарды бейнелейтін мәліметтер құрылымы. </w:t>
            </w:r>
          </w:p>
        </w:tc>
        <w:tc>
          <w:tcPr>
            <w:tcW w:w="992"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1974</w:t>
            </w:r>
          </w:p>
        </w:tc>
      </w:tr>
      <w:tr w:rsidR="00F003C1" w:rsidRPr="00381F49" w:rsidTr="003F4B6C">
        <w:tc>
          <w:tcPr>
            <w:tcW w:w="1696"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bCs/>
                <w:sz w:val="26"/>
                <w:szCs w:val="26"/>
              </w:rPr>
              <w:t>Ч. Филлмор</w:t>
            </w:r>
          </w:p>
        </w:tc>
        <w:tc>
          <w:tcPr>
            <w:tcW w:w="6946" w:type="dxa"/>
            <w:vAlign w:val="center"/>
          </w:tcPr>
          <w:p w:rsidR="00F003C1" w:rsidRPr="003F4B6C" w:rsidRDefault="00F003C1" w:rsidP="00F003C1">
            <w:pPr>
              <w:jc w:val="both"/>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 xml:space="preserve">Фрейм – </w:t>
            </w:r>
            <w:r w:rsidRPr="003F4B6C">
              <w:rPr>
                <w:rFonts w:ascii="Times New Roman" w:eastAsia="Times New Roman" w:hAnsi="Times New Roman" w:cs="Times New Roman"/>
                <w:sz w:val="26"/>
                <w:szCs w:val="26"/>
                <w:lang w:val="kk-KZ"/>
              </w:rPr>
              <w:t xml:space="preserve">сөзді пайдалану немесе қабылдау кезінде өзектелетін, өзара байланысты ұғымдардан тұратын когнитивтік </w:t>
            </w:r>
            <w:r w:rsidR="00827DA2" w:rsidRPr="003F4B6C">
              <w:rPr>
                <w:rFonts w:ascii="Times New Roman" w:eastAsia="Times New Roman" w:hAnsi="Times New Roman" w:cs="Times New Roman"/>
                <w:sz w:val="26"/>
                <w:szCs w:val="26"/>
                <w:lang w:val="kk-KZ"/>
              </w:rPr>
              <w:t>құрылым.</w:t>
            </w:r>
          </w:p>
        </w:tc>
        <w:tc>
          <w:tcPr>
            <w:tcW w:w="992"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1981</w:t>
            </w:r>
          </w:p>
        </w:tc>
      </w:tr>
      <w:tr w:rsidR="00F003C1" w:rsidRPr="00381F49" w:rsidTr="003F4B6C">
        <w:tc>
          <w:tcPr>
            <w:tcW w:w="1696"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bCs/>
                <w:sz w:val="26"/>
                <w:szCs w:val="26"/>
              </w:rPr>
              <w:t>Т. Ван Дейк</w:t>
            </w:r>
          </w:p>
        </w:tc>
        <w:tc>
          <w:tcPr>
            <w:tcW w:w="6946" w:type="dxa"/>
            <w:vAlign w:val="center"/>
          </w:tcPr>
          <w:p w:rsidR="00F003C1" w:rsidRPr="003F4B6C" w:rsidRDefault="00F003C1" w:rsidP="00F003C1">
            <w:pPr>
              <w:jc w:val="both"/>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 xml:space="preserve">Фреймдер – </w:t>
            </w:r>
            <w:r w:rsidRPr="003F4B6C">
              <w:rPr>
                <w:rFonts w:ascii="Times New Roman" w:eastAsia="Times New Roman" w:hAnsi="Times New Roman" w:cs="Times New Roman"/>
                <w:sz w:val="26"/>
                <w:szCs w:val="26"/>
                <w:lang w:val="kk-KZ"/>
              </w:rPr>
              <w:t>қалыптасқан үлгілер бойынша ақпаратты ұйымдастыра отырып</w:t>
            </w:r>
            <w:r w:rsidR="000D764C" w:rsidRPr="003F4B6C">
              <w:rPr>
                <w:rFonts w:ascii="Times New Roman" w:eastAsia="Times New Roman" w:hAnsi="Times New Roman" w:cs="Times New Roman"/>
                <w:sz w:val="26"/>
                <w:szCs w:val="26"/>
                <w:lang w:val="kk-KZ"/>
              </w:rPr>
              <w:t>,</w:t>
            </w:r>
            <w:r w:rsidRPr="003F4B6C">
              <w:rPr>
                <w:rFonts w:ascii="Times New Roman" w:eastAsia="Times New Roman" w:hAnsi="Times New Roman" w:cs="Times New Roman"/>
                <w:sz w:val="26"/>
                <w:szCs w:val="26"/>
                <w:lang w:val="kk-KZ"/>
              </w:rPr>
              <w:t xml:space="preserve"> мәтінді түсінуге және түсіндіруге көмектесетін білімдер сызбасы. </w:t>
            </w:r>
          </w:p>
        </w:tc>
        <w:tc>
          <w:tcPr>
            <w:tcW w:w="992" w:type="dxa"/>
            <w:vAlign w:val="center"/>
          </w:tcPr>
          <w:p w:rsidR="00F003C1" w:rsidRPr="003F4B6C" w:rsidRDefault="00F003C1" w:rsidP="00F003C1">
            <w:pPr>
              <w:rPr>
                <w:rFonts w:ascii="Times New Roman" w:eastAsia="Times New Roman" w:hAnsi="Times New Roman" w:cs="Times New Roman"/>
                <w:sz w:val="26"/>
                <w:szCs w:val="26"/>
                <w:lang w:val="kk-KZ"/>
              </w:rPr>
            </w:pPr>
            <w:r w:rsidRPr="003F4B6C">
              <w:rPr>
                <w:rFonts w:ascii="Times New Roman" w:eastAsia="Times New Roman" w:hAnsi="Times New Roman" w:cs="Times New Roman"/>
                <w:sz w:val="26"/>
                <w:szCs w:val="26"/>
              </w:rPr>
              <w:t>19</w:t>
            </w:r>
            <w:r w:rsidRPr="003F4B6C">
              <w:rPr>
                <w:rFonts w:ascii="Times New Roman" w:eastAsia="Times New Roman" w:hAnsi="Times New Roman" w:cs="Times New Roman"/>
                <w:sz w:val="26"/>
                <w:szCs w:val="26"/>
                <w:lang w:val="kk-KZ"/>
              </w:rPr>
              <w:t>99</w:t>
            </w:r>
          </w:p>
        </w:tc>
      </w:tr>
      <w:tr w:rsidR="00F003C1" w:rsidRPr="00381F49" w:rsidTr="003F4B6C">
        <w:tc>
          <w:tcPr>
            <w:tcW w:w="1696"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bCs/>
                <w:sz w:val="26"/>
                <w:szCs w:val="26"/>
              </w:rPr>
              <w:t>Дж. Лакофф</w:t>
            </w:r>
          </w:p>
        </w:tc>
        <w:tc>
          <w:tcPr>
            <w:tcW w:w="6946" w:type="dxa"/>
            <w:vAlign w:val="center"/>
          </w:tcPr>
          <w:p w:rsidR="00F003C1" w:rsidRPr="003F4B6C" w:rsidRDefault="00F003C1" w:rsidP="00F003C1">
            <w:pPr>
              <w:jc w:val="both"/>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 xml:space="preserve">Фрейм – </w:t>
            </w:r>
            <w:r w:rsidRPr="003F4B6C">
              <w:rPr>
                <w:rFonts w:ascii="Times New Roman" w:eastAsia="Times New Roman" w:hAnsi="Times New Roman" w:cs="Times New Roman"/>
                <w:sz w:val="26"/>
                <w:szCs w:val="26"/>
                <w:lang w:val="kk-KZ"/>
              </w:rPr>
              <w:t xml:space="preserve">тілдегі мағыналарды түсіндіруге ықпал ететін және тәжірибені категориялау тәсілін анықтайтын құрылым. </w:t>
            </w:r>
          </w:p>
        </w:tc>
        <w:tc>
          <w:tcPr>
            <w:tcW w:w="992"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2004</w:t>
            </w:r>
          </w:p>
        </w:tc>
      </w:tr>
      <w:tr w:rsidR="00F003C1" w:rsidRPr="00381F49" w:rsidTr="003F4B6C">
        <w:tc>
          <w:tcPr>
            <w:tcW w:w="1696"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bCs/>
                <w:sz w:val="26"/>
                <w:szCs w:val="26"/>
              </w:rPr>
              <w:t>Е. С. Кубрякова</w:t>
            </w:r>
          </w:p>
        </w:tc>
        <w:tc>
          <w:tcPr>
            <w:tcW w:w="6946" w:type="dxa"/>
            <w:vAlign w:val="center"/>
          </w:tcPr>
          <w:p w:rsidR="00F003C1" w:rsidRPr="003F4B6C" w:rsidRDefault="00F003C1" w:rsidP="00F003C1">
            <w:pPr>
              <w:jc w:val="both"/>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 xml:space="preserve">Фрейм – </w:t>
            </w:r>
            <w:r w:rsidRPr="003F4B6C">
              <w:rPr>
                <w:rFonts w:ascii="Times New Roman" w:eastAsia="Times New Roman" w:hAnsi="Times New Roman" w:cs="Times New Roman"/>
                <w:sz w:val="26"/>
                <w:szCs w:val="26"/>
                <w:lang w:val="kk-KZ"/>
              </w:rPr>
              <w:t xml:space="preserve">тілде бекітілген типтік жағдаяттар туралы білімдер жиынтығын бейнелейтін менталды құрылым. </w:t>
            </w:r>
          </w:p>
        </w:tc>
        <w:tc>
          <w:tcPr>
            <w:tcW w:w="992" w:type="dxa"/>
            <w:vAlign w:val="center"/>
          </w:tcPr>
          <w:p w:rsidR="00F003C1" w:rsidRPr="003F4B6C" w:rsidRDefault="00F003C1" w:rsidP="00F003C1">
            <w:pPr>
              <w:rPr>
                <w:rFonts w:ascii="Times New Roman" w:eastAsia="Times New Roman" w:hAnsi="Times New Roman" w:cs="Times New Roman"/>
                <w:sz w:val="26"/>
                <w:szCs w:val="26"/>
              </w:rPr>
            </w:pPr>
            <w:r w:rsidRPr="003F4B6C">
              <w:rPr>
                <w:rFonts w:ascii="Times New Roman" w:eastAsia="Times New Roman" w:hAnsi="Times New Roman" w:cs="Times New Roman"/>
                <w:sz w:val="26"/>
                <w:szCs w:val="26"/>
              </w:rPr>
              <w:t>2004</w:t>
            </w:r>
          </w:p>
        </w:tc>
      </w:tr>
    </w:tbl>
    <w:p w:rsidR="00F003C1" w:rsidRPr="00045CC7"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lastRenderedPageBreak/>
        <w:t xml:space="preserve">         Фреймнің негізгі белгілеріне құрылымдық, динамикалық, когнитивтік, тілдік репрезентация жатады. Құрылымдық белгі фреймнің слоттардан (тірек бірліктерден) және сол слоттардың мағыналарынан тұратындығымен анықталады. Динамикалық белгі фреймдердің мәнмәтінге байланысты өзгеріп тұратындығын көрсетеді. Когнитивтік белгі фреймдердің таным мен ойлау үдерістерімен байланысынан көрінеді. Тілдік репрезентация фреймдерд</w:t>
      </w:r>
      <w:r w:rsidR="000D764C">
        <w:rPr>
          <w:rFonts w:ascii="Times New Roman" w:eastAsia="Times New Roman" w:hAnsi="Times New Roman" w:cs="Times New Roman"/>
          <w:sz w:val="28"/>
          <w:szCs w:val="28"/>
          <w:lang w:val="kk-KZ" w:eastAsia="ru-RU"/>
        </w:rPr>
        <w:t>ің тілде сөздер, сөз тіркестер</w:t>
      </w:r>
      <w:r w:rsidRPr="00381F49">
        <w:rPr>
          <w:rFonts w:ascii="Times New Roman" w:eastAsia="Times New Roman" w:hAnsi="Times New Roman" w:cs="Times New Roman"/>
          <w:sz w:val="28"/>
          <w:szCs w:val="28"/>
          <w:lang w:val="kk-KZ" w:eastAsia="ru-RU"/>
        </w:rPr>
        <w:t xml:space="preserve">, тұрақты тіркестер, терминдер арқылы көрінетіндігімен анықталады. </w:t>
      </w:r>
    </w:p>
    <w:p w:rsidR="00F003C1" w:rsidRPr="00381F49"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        М. Минский фреймдердің құрылымын анықтады. М. Минский бойынша фреймдердің құрылымы өзара байланысты үш бірліктен тұрады:</w:t>
      </w:r>
    </w:p>
    <w:p w:rsidR="00F003C1" w:rsidRPr="00381F49" w:rsidRDefault="000D764C" w:rsidP="00F003C1">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F003C1" w:rsidRPr="00381F49">
        <w:rPr>
          <w:rFonts w:ascii="Times New Roman" w:eastAsia="Times New Roman" w:hAnsi="Times New Roman" w:cs="Times New Roman"/>
          <w:sz w:val="28"/>
          <w:szCs w:val="28"/>
          <w:lang w:val="kk-KZ" w:eastAsia="ru-RU"/>
        </w:rPr>
        <w:t>1. Өзек (негізгі ұғымдар) – құрылымның негізгі бірліктері.</w:t>
      </w:r>
    </w:p>
    <w:p w:rsidR="00F003C1" w:rsidRPr="00381F49" w:rsidRDefault="000D764C" w:rsidP="00F003C1">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F003C1" w:rsidRPr="00381F49">
        <w:rPr>
          <w:rFonts w:ascii="Times New Roman" w:eastAsia="Times New Roman" w:hAnsi="Times New Roman" w:cs="Times New Roman"/>
          <w:sz w:val="28"/>
          <w:szCs w:val="28"/>
          <w:lang w:val="kk-KZ" w:eastAsia="ru-RU"/>
        </w:rPr>
        <w:t>2. Слоттар – фреймнің өзгермелі бөлігі.</w:t>
      </w:r>
    </w:p>
    <w:p w:rsidR="00F003C1" w:rsidRPr="00381F49" w:rsidRDefault="000D764C" w:rsidP="00F003C1">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F003C1" w:rsidRPr="00381F49">
        <w:rPr>
          <w:rFonts w:ascii="Times New Roman" w:eastAsia="Times New Roman" w:hAnsi="Times New Roman" w:cs="Times New Roman"/>
          <w:sz w:val="28"/>
          <w:szCs w:val="28"/>
          <w:lang w:val="kk-KZ" w:eastAsia="ru-RU"/>
        </w:rPr>
        <w:t xml:space="preserve">3. Сценарий (оқиғалар) – фрейммен байланысты бірізді іс-әрекеттер. </w:t>
      </w:r>
    </w:p>
    <w:p w:rsidR="00F003C1" w:rsidRPr="00381F49"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Мысалы: «Мейрамханаға бару» фреймі</w:t>
      </w:r>
    </w:p>
    <w:p w:rsidR="00F003C1" w:rsidRPr="00381F49"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Өзегі: мейрамхана, даяшы, клиент, ас мәзірі.</w:t>
      </w:r>
    </w:p>
    <w:p w:rsidR="00F003C1" w:rsidRPr="00381F49"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Слоттар: тағам атаулары, бағасы, асхана түрі.</w:t>
      </w:r>
    </w:p>
    <w:p w:rsidR="00F003C1" w:rsidRPr="00381F49"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Сценарий: мейрамханаға кіру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тапсырыс беру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күту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тамақтану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төлем жасау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кету.</w:t>
      </w:r>
    </w:p>
    <w:p w:rsidR="00F003C1" w:rsidRPr="00381F49"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Мысалы: «Көз дәрігерінде» фреймі</w:t>
      </w:r>
    </w:p>
    <w:p w:rsidR="00F003C1" w:rsidRPr="00381F49"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Өзегі: емхана, көз дәрігері, науқас.</w:t>
      </w:r>
    </w:p>
    <w:p w:rsidR="00F003C1" w:rsidRPr="00381F49"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Слоттар: шағым, көз ауру түрлері, емдеу түрлері.</w:t>
      </w:r>
    </w:p>
    <w:p w:rsidR="00F003C1" w:rsidRPr="00045CC7" w:rsidRDefault="00F003C1" w:rsidP="00F003C1">
      <w:pPr>
        <w:spacing w:after="0" w:line="240" w:lineRule="auto"/>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sz w:val="28"/>
          <w:szCs w:val="28"/>
          <w:lang w:val="kk-KZ" w:eastAsia="ru-RU"/>
        </w:rPr>
        <w:t xml:space="preserve">Сценарий: </w:t>
      </w:r>
      <w:r w:rsidR="00C206AA" w:rsidRPr="00381F49">
        <w:rPr>
          <w:rFonts w:ascii="Times New Roman" w:eastAsia="Times New Roman" w:hAnsi="Times New Roman" w:cs="Times New Roman"/>
          <w:sz w:val="28"/>
          <w:szCs w:val="28"/>
          <w:lang w:val="kk-KZ" w:eastAsia="ru-RU"/>
        </w:rPr>
        <w:t>көз дәрігеріне жазылу</w:t>
      </w:r>
      <w:r w:rsidR="00C206AA">
        <w:rPr>
          <w:rFonts w:ascii="Times New Roman" w:eastAsia="Times New Roman" w:hAnsi="Times New Roman" w:cs="Times New Roman"/>
          <w:sz w:val="28"/>
          <w:szCs w:val="28"/>
          <w:lang w:val="kk-KZ" w:eastAsia="ru-RU"/>
        </w:rPr>
        <w:t xml:space="preserve"> </w:t>
      </w:r>
      <w:r w:rsidR="00C206AA" w:rsidRPr="00045CC7">
        <w:rPr>
          <w:rFonts w:ascii="Times New Roman" w:eastAsia="Times New Roman" w:hAnsi="Times New Roman" w:cs="Times New Roman"/>
          <w:sz w:val="28"/>
          <w:szCs w:val="28"/>
          <w:lang w:val="kk-KZ" w:eastAsia="ru-RU"/>
        </w:rPr>
        <w:t>→</w:t>
      </w:r>
      <w:r w:rsidR="00C206AA" w:rsidRPr="00381F49">
        <w:rPr>
          <w:rFonts w:ascii="Times New Roman" w:eastAsia="Times New Roman" w:hAnsi="Times New Roman" w:cs="Times New Roman"/>
          <w:sz w:val="28"/>
          <w:szCs w:val="28"/>
          <w:lang w:val="kk-KZ" w:eastAsia="ru-RU"/>
        </w:rPr>
        <w:t xml:space="preserve"> </w:t>
      </w:r>
      <w:r w:rsidRPr="00381F49">
        <w:rPr>
          <w:rFonts w:ascii="Times New Roman" w:eastAsia="Times New Roman" w:hAnsi="Times New Roman" w:cs="Times New Roman"/>
          <w:sz w:val="28"/>
          <w:szCs w:val="28"/>
          <w:lang w:val="kk-KZ" w:eastAsia="ru-RU"/>
        </w:rPr>
        <w:t xml:space="preserve">емханаға кіру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күту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көзін көрсету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кеңес алу/ем қабылдау </w:t>
      </w:r>
      <w:r w:rsidRPr="00045CC7">
        <w:rPr>
          <w:rFonts w:ascii="Times New Roman" w:eastAsia="Times New Roman" w:hAnsi="Times New Roman" w:cs="Times New Roman"/>
          <w:sz w:val="28"/>
          <w:szCs w:val="28"/>
          <w:lang w:val="kk-KZ" w:eastAsia="ru-RU"/>
        </w:rPr>
        <w:t>→</w:t>
      </w:r>
      <w:r w:rsidRPr="00381F49">
        <w:rPr>
          <w:rFonts w:ascii="Times New Roman" w:eastAsia="Times New Roman" w:hAnsi="Times New Roman" w:cs="Times New Roman"/>
          <w:sz w:val="28"/>
          <w:szCs w:val="28"/>
          <w:lang w:val="kk-KZ" w:eastAsia="ru-RU"/>
        </w:rPr>
        <w:t xml:space="preserve"> кету.</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b/>
          <w:bCs/>
          <w:sz w:val="28"/>
          <w:szCs w:val="28"/>
          <w:lang w:val="kk-KZ" w:eastAsia="ru-RU"/>
        </w:rPr>
        <w:t xml:space="preserve">         </w:t>
      </w:r>
      <w:r w:rsidRPr="00381F49">
        <w:rPr>
          <w:rFonts w:ascii="Times New Roman" w:eastAsia="Times New Roman" w:hAnsi="Times New Roman" w:cs="Times New Roman"/>
          <w:bCs/>
          <w:sz w:val="28"/>
          <w:szCs w:val="28"/>
          <w:lang w:val="kk-KZ" w:eastAsia="ru-RU"/>
        </w:rPr>
        <w:t>Фрейм типтері жағдаяттық фреймдер, институционалды фреймдер, терминологиялық фреймдер болып ажыратылады. Жағдаяттық фреймдер күнделікті қалыпты жағдаяттарды сипаттайды. Мысалы, «Дүкендегі сауда», «Жұмысқа бару», «Тамақ дайындау» т.б. Институционалды фреймдер белгілі бір әлеуметтік институттармен байланысты болады. Мысалы, «Мектеп», «Балабақша», «Университет», «Колледж», «Сот», «Әкімшілік» т.б. Терминологиялық фреймдер ғылыми ұғымдарды қалыптастырады. Мысалы, «Көзге ота жасау», «Емтихан тапсыру», «Диссертация қорғау» т.б.</w:t>
      </w:r>
    </w:p>
    <w:p w:rsidR="00F003C1" w:rsidRPr="00381F49" w:rsidRDefault="00F003C1" w:rsidP="00F003C1">
      <w:pPr>
        <w:spacing w:after="0" w:line="240" w:lineRule="auto"/>
        <w:jc w:val="both"/>
        <w:rPr>
          <w:rFonts w:ascii="Times New Roman" w:eastAsia="Times New Roman" w:hAnsi="Times New Roman" w:cs="Times New Roman"/>
          <w:sz w:val="28"/>
          <w:szCs w:val="28"/>
          <w:lang w:val="kk-KZ" w:eastAsia="ru-RU"/>
        </w:rPr>
      </w:pPr>
      <w:r w:rsidRPr="00381F49">
        <w:rPr>
          <w:rFonts w:ascii="Times New Roman" w:eastAsia="Times New Roman" w:hAnsi="Times New Roman" w:cs="Times New Roman"/>
          <w:bCs/>
          <w:sz w:val="28"/>
          <w:szCs w:val="28"/>
          <w:lang w:val="kk-KZ" w:eastAsia="ru-RU"/>
        </w:rPr>
        <w:t xml:space="preserve">       </w:t>
      </w:r>
      <w:r w:rsidR="00ED7C48">
        <w:rPr>
          <w:rFonts w:ascii="Times New Roman" w:eastAsia="Times New Roman" w:hAnsi="Times New Roman" w:cs="Times New Roman"/>
          <w:bCs/>
          <w:sz w:val="28"/>
          <w:szCs w:val="28"/>
          <w:lang w:val="kk-KZ" w:eastAsia="ru-RU"/>
        </w:rPr>
        <w:t xml:space="preserve">     </w:t>
      </w:r>
      <w:r w:rsidRPr="00381F49">
        <w:rPr>
          <w:rFonts w:ascii="Times New Roman" w:eastAsia="Times New Roman" w:hAnsi="Times New Roman" w:cs="Times New Roman"/>
          <w:bCs/>
          <w:sz w:val="28"/>
          <w:szCs w:val="28"/>
          <w:lang w:val="kk-KZ" w:eastAsia="ru-RU"/>
        </w:rPr>
        <w:t xml:space="preserve">Тіл білімінде фреймдер сөздер мен сөз тіркестерінің мағыналарын үлгілеуге көмектеседі, когнитивті және дискурстық талдауларда қолданылады, әртүрлі тілдердің концептілерін салғастыруға мүмкіндік береді. </w:t>
      </w:r>
    </w:p>
    <w:p w:rsidR="00F003C1" w:rsidRPr="00ED7C48" w:rsidRDefault="00F003C1" w:rsidP="00F003C1">
      <w:pPr>
        <w:spacing w:after="0" w:line="240" w:lineRule="auto"/>
        <w:jc w:val="both"/>
        <w:rPr>
          <w:rStyle w:val="ezkurwreuab5ozgtqnkl"/>
          <w:rFonts w:ascii="Times New Roman" w:hAnsi="Times New Roman" w:cs="Times New Roman"/>
          <w:color w:val="FF0000"/>
          <w:sz w:val="28"/>
          <w:szCs w:val="28"/>
          <w:lang w:val="kk-KZ"/>
        </w:rPr>
      </w:pPr>
      <w:r>
        <w:rPr>
          <w:rFonts w:ascii="Times New Roman" w:hAnsi="Times New Roman"/>
          <w:sz w:val="28"/>
          <w:szCs w:val="28"/>
          <w:lang w:val="kk-KZ"/>
        </w:rPr>
        <w:t xml:space="preserve">           Терминологияны талдау кезінде ең алдымен ұғымдарды жүйелейтін және тілдік және тілден тыс факторлары ескере отырып оларды бейнелейтін тілдік </w:t>
      </w:r>
      <w:r w:rsidRPr="00552E38">
        <w:rPr>
          <w:rFonts w:ascii="Times New Roman" w:hAnsi="Times New Roman" w:cs="Times New Roman"/>
          <w:sz w:val="28"/>
          <w:szCs w:val="28"/>
          <w:lang w:val="kk-KZ"/>
        </w:rPr>
        <w:t xml:space="preserve">бірліктердің мағыналық ерекшелігін қамтитын білім құрылымына назар аудару қажет. Осындай білім құрылымы фрейм деп, ал оны талдау фреймдік талдау деп аталады. </w:t>
      </w:r>
      <w:r w:rsidRPr="00552E38">
        <w:rPr>
          <w:rStyle w:val="ezkurwreuab5ozgtqnkl"/>
          <w:rFonts w:ascii="Times New Roman" w:hAnsi="Times New Roman" w:cs="Times New Roman"/>
          <w:sz w:val="28"/>
          <w:szCs w:val="28"/>
          <w:lang w:val="kk-KZ"/>
        </w:rPr>
        <w:t>Фреймнің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сипаты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(білімді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ұйымдастырудың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категориялық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ұстанымы</w:t>
      </w:r>
      <w:r w:rsidRPr="00552E38">
        <w:rPr>
          <w:rFonts w:ascii="Times New Roman" w:hAnsi="Times New Roman" w:cs="Times New Roman"/>
          <w:sz w:val="28"/>
          <w:szCs w:val="28"/>
          <w:lang w:val="kk-KZ"/>
        </w:rPr>
        <w:t xml:space="preserve">, типтік жағдаят </w:t>
      </w:r>
      <w:r w:rsidRPr="00552E38">
        <w:rPr>
          <w:rStyle w:val="ezkurwreuab5ozgtqnkl"/>
          <w:rFonts w:ascii="Times New Roman" w:hAnsi="Times New Roman" w:cs="Times New Roman"/>
          <w:sz w:val="28"/>
          <w:szCs w:val="28"/>
          <w:lang w:val="kk-KZ"/>
        </w:rPr>
        <w:t>туралы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түсінік,</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нақты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құрылған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иерархиялық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құрылым</w:t>
      </w:r>
      <w:r w:rsidRPr="00552E38">
        <w:rPr>
          <w:rFonts w:ascii="Times New Roman" w:hAnsi="Times New Roman" w:cs="Times New Roman"/>
          <w:sz w:val="28"/>
          <w:szCs w:val="28"/>
          <w:lang w:val="kk-KZ"/>
        </w:rPr>
        <w:t xml:space="preserve">, конвенционалды </w:t>
      </w:r>
      <w:r w:rsidRPr="00552E38">
        <w:rPr>
          <w:rStyle w:val="ezkurwreuab5ozgtqnkl"/>
          <w:rFonts w:ascii="Times New Roman" w:hAnsi="Times New Roman" w:cs="Times New Roman"/>
          <w:sz w:val="28"/>
          <w:szCs w:val="28"/>
          <w:lang w:val="kk-KZ"/>
        </w:rPr>
        <w:t>қағидаттың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болуы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өзгеру мүмкіндігі)</w:t>
      </w:r>
      <w:r w:rsidRPr="00552E38">
        <w:rPr>
          <w:rFonts w:ascii="Times New Roman" w:hAnsi="Times New Roman" w:cs="Times New Roman"/>
          <w:sz w:val="28"/>
          <w:szCs w:val="28"/>
          <w:lang w:val="kk-KZ"/>
        </w:rPr>
        <w:t xml:space="preserve"> терминологияны зерттеуде фреймдік </w:t>
      </w:r>
      <w:r w:rsidRPr="00552E38">
        <w:rPr>
          <w:rStyle w:val="ezkurwreuab5ozgtqnkl"/>
          <w:rFonts w:ascii="Times New Roman" w:hAnsi="Times New Roman" w:cs="Times New Roman"/>
          <w:sz w:val="28"/>
          <w:szCs w:val="28"/>
          <w:lang w:val="kk-KZ"/>
        </w:rPr>
        <w:t>талдау</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әдістемесін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қолданудың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тиімділігін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анықтайды: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«Ф</w:t>
      </w:r>
      <w:r w:rsidRPr="00552E38">
        <w:rPr>
          <w:rFonts w:ascii="Times New Roman" w:hAnsi="Times New Roman" w:cs="Times New Roman"/>
          <w:sz w:val="28"/>
          <w:szCs w:val="28"/>
          <w:lang w:val="kk-KZ"/>
        </w:rPr>
        <w:t xml:space="preserve">реймдік </w:t>
      </w:r>
      <w:r w:rsidRPr="00552E38">
        <w:rPr>
          <w:rStyle w:val="ezkurwreuab5ozgtqnkl"/>
          <w:rFonts w:ascii="Times New Roman" w:hAnsi="Times New Roman" w:cs="Times New Roman"/>
          <w:sz w:val="28"/>
          <w:szCs w:val="28"/>
          <w:lang w:val="kk-KZ"/>
        </w:rPr>
        <w:t>талдаудың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сөзсіз</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артықшылығы</w:t>
      </w:r>
      <w:r w:rsidRPr="00552E38">
        <w:rPr>
          <w:rFonts w:ascii="Times New Roman" w:hAnsi="Times New Roman" w:cs="Times New Roman"/>
          <w:sz w:val="28"/>
          <w:szCs w:val="28"/>
          <w:lang w:val="kk-KZ"/>
        </w:rPr>
        <w:t xml:space="preserve"> – </w:t>
      </w:r>
      <w:r w:rsidRPr="00552E38">
        <w:rPr>
          <w:rStyle w:val="ezkurwreuab5ozgtqnkl"/>
          <w:rFonts w:ascii="Times New Roman" w:hAnsi="Times New Roman" w:cs="Times New Roman"/>
          <w:sz w:val="28"/>
          <w:szCs w:val="28"/>
          <w:lang w:val="kk-KZ"/>
        </w:rPr>
        <w:t>қажетті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ақпараттың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барлық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 xml:space="preserve">көлемін </w:t>
      </w:r>
      <w:r w:rsidR="00ED7C48" w:rsidRPr="00552E38">
        <w:rPr>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лингвистикалық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экстралингвистикалық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тарту</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мүмкіндігі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lastRenderedPageBreak/>
        <w:t>лингвистикалық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жүйені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құрайтын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басқа</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лексикалық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бірліктердің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мағынасынан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айырмашылығын көрсететін мағынаны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анықтауға</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мүмкіндік</w:t>
      </w:r>
      <w:r w:rsidRPr="00552E38">
        <w:rPr>
          <w:rFonts w:ascii="Times New Roman" w:hAnsi="Times New Roman" w:cs="Times New Roman"/>
          <w:sz w:val="28"/>
          <w:szCs w:val="28"/>
          <w:lang w:val="kk-KZ"/>
        </w:rPr>
        <w:t xml:space="preserve"> беретін </w:t>
      </w:r>
      <w:r w:rsidRPr="00552E38">
        <w:rPr>
          <w:rStyle w:val="ezkurwreuab5ozgtqnkl"/>
          <w:rFonts w:ascii="Times New Roman" w:hAnsi="Times New Roman" w:cs="Times New Roman"/>
          <w:sz w:val="28"/>
          <w:szCs w:val="28"/>
          <w:lang w:val="kk-KZ"/>
        </w:rPr>
        <w:t>тілдік</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тілд</w:t>
      </w:r>
      <w:r w:rsidR="00E4473F">
        <w:rPr>
          <w:rStyle w:val="ezkurwreuab5ozgtqnkl"/>
          <w:rFonts w:ascii="Times New Roman" w:hAnsi="Times New Roman" w:cs="Times New Roman"/>
          <w:sz w:val="28"/>
          <w:szCs w:val="28"/>
          <w:lang w:val="kk-KZ"/>
        </w:rPr>
        <w:t>ен</w:t>
      </w:r>
      <w:r w:rsidRPr="00552E38">
        <w:rPr>
          <w:rFonts w:ascii="Times New Roman" w:hAnsi="Times New Roman" w:cs="Times New Roman"/>
          <w:sz w:val="28"/>
          <w:szCs w:val="28"/>
          <w:lang w:val="kk-KZ"/>
        </w:rPr>
        <w:t xml:space="preserve"> тыс </w:t>
      </w:r>
      <w:r w:rsidRPr="00552E38">
        <w:rPr>
          <w:rStyle w:val="ezkurwreuab5ozgtqnkl"/>
          <w:rFonts w:ascii="Times New Roman" w:hAnsi="Times New Roman" w:cs="Times New Roman"/>
          <w:sz w:val="28"/>
          <w:szCs w:val="28"/>
          <w:lang w:val="kk-KZ"/>
        </w:rPr>
        <w:t>білімді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есепке</w:t>
      </w:r>
      <w:r w:rsidRPr="00552E38">
        <w:rPr>
          <w:rFonts w:ascii="Times New Roman" w:hAnsi="Times New Roman" w:cs="Times New Roman"/>
          <w:sz w:val="28"/>
          <w:szCs w:val="28"/>
          <w:lang w:val="kk-KZ"/>
        </w:rPr>
        <w:t xml:space="preserve"> алуымен сипатталады</w:t>
      </w:r>
      <w:r w:rsidRPr="00F66B10">
        <w:rPr>
          <w:rFonts w:ascii="Times New Roman" w:hAnsi="Times New Roman" w:cs="Times New Roman"/>
          <w:sz w:val="28"/>
          <w:szCs w:val="28"/>
          <w:lang w:val="kk-KZ"/>
        </w:rPr>
        <w:t xml:space="preserve">» </w:t>
      </w:r>
      <w:r w:rsidRPr="00F66B10">
        <w:rPr>
          <w:rStyle w:val="ezkurwreuab5ozgtqnkl"/>
          <w:rFonts w:ascii="Times New Roman" w:hAnsi="Times New Roman" w:cs="Times New Roman"/>
          <w:sz w:val="28"/>
          <w:szCs w:val="28"/>
          <w:lang w:val="kk-KZ"/>
        </w:rPr>
        <w:t>[</w:t>
      </w:r>
      <w:r w:rsidR="00F66B10" w:rsidRPr="00F66B10">
        <w:rPr>
          <w:rFonts w:ascii="Times New Roman" w:hAnsi="Times New Roman" w:cs="Times New Roman"/>
          <w:sz w:val="28"/>
          <w:szCs w:val="28"/>
          <w:lang w:val="kk-KZ"/>
        </w:rPr>
        <w:t>145</w:t>
      </w:r>
      <w:r w:rsidR="00A85350" w:rsidRPr="00F66B10">
        <w:rPr>
          <w:rFonts w:ascii="Times New Roman" w:hAnsi="Times New Roman" w:cs="Times New Roman"/>
          <w:sz w:val="28"/>
          <w:szCs w:val="28"/>
          <w:lang w:val="kk-KZ"/>
        </w:rPr>
        <w:t>,</w:t>
      </w:r>
      <w:r w:rsidRPr="00F66B10">
        <w:rPr>
          <w:rFonts w:ascii="Times New Roman" w:hAnsi="Times New Roman" w:cs="Times New Roman"/>
          <w:sz w:val="28"/>
          <w:szCs w:val="28"/>
          <w:lang w:val="kk-KZ"/>
        </w:rPr>
        <w:t xml:space="preserve"> с. </w:t>
      </w:r>
      <w:r w:rsidRPr="00F66B10">
        <w:rPr>
          <w:rStyle w:val="ezkurwreuab5ozgtqnkl"/>
          <w:rFonts w:ascii="Times New Roman" w:hAnsi="Times New Roman" w:cs="Times New Roman"/>
          <w:sz w:val="28"/>
          <w:szCs w:val="28"/>
          <w:lang w:val="kk-KZ"/>
        </w:rPr>
        <w:t>29-30].</w:t>
      </w:r>
    </w:p>
    <w:p w:rsidR="00F003C1" w:rsidRPr="00552E38" w:rsidRDefault="00F003C1" w:rsidP="00F003C1">
      <w:pPr>
        <w:spacing w:after="0"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Терминологиялық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зерттеулерде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ұғымдарды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фреймдік</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үлгілеудің екі түрі бар.</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Біріншісі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терминологияны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«тілдің,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мәдениеттің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ойлаудың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өзара</w:t>
      </w:r>
      <w:r w:rsidRPr="00552E38">
        <w:rPr>
          <w:rFonts w:ascii="Times New Roman" w:hAnsi="Times New Roman" w:cs="Times New Roman"/>
          <w:sz w:val="28"/>
          <w:szCs w:val="28"/>
          <w:lang w:val="kk-KZ"/>
        </w:rPr>
        <w:t xml:space="preserve"> әрекеттесуінің </w:t>
      </w:r>
      <w:r w:rsidRPr="00552E38">
        <w:rPr>
          <w:rStyle w:val="ezkurwreuab5ozgtqnkl"/>
          <w:rFonts w:ascii="Times New Roman" w:hAnsi="Times New Roman" w:cs="Times New Roman"/>
          <w:sz w:val="28"/>
          <w:szCs w:val="28"/>
          <w:lang w:val="kk-KZ"/>
        </w:rPr>
        <w:t>нәтижесі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ретінде қарастыруға, мәдени ерекшеліктеріне назар аударуға мүмкіндік береді»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w:t>
      </w:r>
      <w:r w:rsidR="00F66B10">
        <w:rPr>
          <w:rFonts w:ascii="Times New Roman" w:hAnsi="Times New Roman" w:cs="Times New Roman"/>
          <w:sz w:val="28"/>
          <w:szCs w:val="28"/>
          <w:lang w:val="kk-KZ"/>
        </w:rPr>
        <w:t>145</w:t>
      </w:r>
      <w:r w:rsidR="00A85350">
        <w:rPr>
          <w:rFonts w:ascii="Times New Roman" w:hAnsi="Times New Roman" w:cs="Times New Roman"/>
          <w:sz w:val="28"/>
          <w:szCs w:val="28"/>
          <w:lang w:val="kk-KZ"/>
        </w:rPr>
        <w:t>,</w:t>
      </w:r>
      <w:r w:rsidRPr="00552E38">
        <w:rPr>
          <w:rFonts w:ascii="Times New Roman" w:hAnsi="Times New Roman" w:cs="Times New Roman"/>
          <w:sz w:val="28"/>
          <w:szCs w:val="28"/>
          <w:lang w:val="kk-KZ"/>
        </w:rPr>
        <w:t xml:space="preserve"> с. </w:t>
      </w:r>
      <w:r w:rsidRPr="00552E38">
        <w:rPr>
          <w:rStyle w:val="ezkurwreuab5ozgtqnkl"/>
          <w:rFonts w:ascii="Times New Roman" w:hAnsi="Times New Roman" w:cs="Times New Roman"/>
          <w:sz w:val="28"/>
          <w:szCs w:val="28"/>
          <w:lang w:val="kk-KZ"/>
        </w:rPr>
        <w:t>29-30].</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 xml:space="preserve">Екіншісі </w:t>
      </w:r>
      <w:r w:rsidRPr="00552E38">
        <w:rPr>
          <w:rFonts w:ascii="Times New Roman" w:hAnsi="Times New Roman" w:cs="Times New Roman"/>
          <w:sz w:val="28"/>
          <w:szCs w:val="28"/>
          <w:lang w:val="kk-KZ"/>
        </w:rPr>
        <w:t>–</w:t>
      </w:r>
      <w:r w:rsidRPr="00552E38">
        <w:rPr>
          <w:rStyle w:val="ezkurwreuab5ozgtqnkl"/>
          <w:rFonts w:ascii="Times New Roman" w:hAnsi="Times New Roman" w:cs="Times New Roman"/>
          <w:sz w:val="28"/>
          <w:szCs w:val="28"/>
          <w:lang w:val="kk-KZ"/>
        </w:rPr>
        <w:t xml:space="preserve"> фреймді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пропозиция</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түрінде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 xml:space="preserve">модельдеу </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тезаурустық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модельдеуде,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мамандар</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мен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аудармашыларды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оқытудың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дидактикасында</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қолданылатын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дискурста</w:t>
      </w:r>
      <w:r w:rsidRPr="00552E38">
        <w:rPr>
          <w:rFonts w:ascii="Times New Roman" w:hAnsi="Times New Roman" w:cs="Times New Roman"/>
          <w:sz w:val="28"/>
          <w:szCs w:val="28"/>
          <w:lang w:val="kk-KZ"/>
        </w:rPr>
        <w:t xml:space="preserve">ғы ұғымдық </w:t>
      </w:r>
      <w:r w:rsidRPr="00552E38">
        <w:rPr>
          <w:rStyle w:val="ezkurwreuab5ozgtqnkl"/>
          <w:rFonts w:ascii="Times New Roman" w:hAnsi="Times New Roman" w:cs="Times New Roman"/>
          <w:sz w:val="28"/>
          <w:szCs w:val="28"/>
          <w:lang w:val="kk-KZ"/>
        </w:rPr>
        <w:t>белгіні</w:t>
      </w:r>
      <w:r w:rsidRPr="00552E38">
        <w:rPr>
          <w:rFonts w:ascii="Times New Roman" w:hAnsi="Times New Roman" w:cs="Times New Roman"/>
          <w:sz w:val="28"/>
          <w:szCs w:val="28"/>
          <w:lang w:val="kk-KZ"/>
        </w:rPr>
        <w:t xml:space="preserve"> іске </w:t>
      </w:r>
      <w:r w:rsidRPr="00552E38">
        <w:rPr>
          <w:rStyle w:val="ezkurwreuab5ozgtqnkl"/>
          <w:rFonts w:ascii="Times New Roman" w:hAnsi="Times New Roman" w:cs="Times New Roman"/>
          <w:sz w:val="28"/>
          <w:szCs w:val="28"/>
          <w:lang w:val="kk-KZ"/>
        </w:rPr>
        <w:t>асырудың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ерекшелігін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анықтауға</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сипаттауға</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мүмкіндік</w:t>
      </w:r>
      <w:r w:rsidRPr="00552E38">
        <w:rPr>
          <w:rFonts w:ascii="Times New Roman" w:hAnsi="Times New Roman" w:cs="Times New Roman"/>
          <w:sz w:val="28"/>
          <w:szCs w:val="28"/>
          <w:lang w:val="kk-KZ"/>
        </w:rPr>
        <w:t xml:space="preserve"> береді </w:t>
      </w:r>
      <w:r w:rsidRPr="00552E38">
        <w:rPr>
          <w:rStyle w:val="ezkurwreuab5ozgtqnkl"/>
          <w:rFonts w:ascii="Times New Roman" w:hAnsi="Times New Roman" w:cs="Times New Roman"/>
          <w:sz w:val="28"/>
          <w:szCs w:val="28"/>
          <w:lang w:val="kk-KZ"/>
        </w:rPr>
        <w:t>[</w:t>
      </w:r>
      <w:r w:rsidR="00F66B10">
        <w:rPr>
          <w:rFonts w:ascii="Times New Roman" w:hAnsi="Times New Roman" w:cs="Times New Roman"/>
          <w:sz w:val="28"/>
          <w:szCs w:val="28"/>
          <w:lang w:val="kk-KZ"/>
        </w:rPr>
        <w:t>146</w:t>
      </w:r>
      <w:r w:rsidRPr="00552E38">
        <w:rPr>
          <w:rStyle w:val="ezkurwreuab5ozgtqnkl"/>
          <w:rFonts w:ascii="Times New Roman" w:hAnsi="Times New Roman" w:cs="Times New Roman"/>
          <w:sz w:val="28"/>
          <w:szCs w:val="28"/>
          <w:lang w:val="kk-KZ"/>
        </w:rPr>
        <w:t xml:space="preserve">, </w:t>
      </w:r>
      <w:r w:rsidR="00F66B10">
        <w:rPr>
          <w:rFonts w:ascii="Times New Roman" w:hAnsi="Times New Roman" w:cs="Times New Roman"/>
          <w:sz w:val="28"/>
          <w:szCs w:val="28"/>
          <w:lang w:val="kk-KZ"/>
        </w:rPr>
        <w:t>147</w:t>
      </w:r>
      <w:r w:rsidRPr="00552E38">
        <w:rPr>
          <w:rFonts w:ascii="Times New Roman" w:hAnsi="Times New Roman" w:cs="Times New Roman"/>
          <w:sz w:val="28"/>
          <w:szCs w:val="28"/>
          <w:lang w:val="kk-KZ"/>
        </w:rPr>
        <w:t>], [</w:t>
      </w:r>
      <w:r w:rsidR="00F66B10">
        <w:rPr>
          <w:rFonts w:ascii="Times New Roman" w:hAnsi="Times New Roman" w:cs="Times New Roman"/>
          <w:sz w:val="28"/>
          <w:szCs w:val="28"/>
          <w:lang w:val="kk-KZ"/>
        </w:rPr>
        <w:t>148</w:t>
      </w:r>
      <w:r w:rsidRPr="00552E38">
        <w:rPr>
          <w:rFonts w:ascii="Times New Roman" w:hAnsi="Times New Roman" w:cs="Times New Roman"/>
          <w:sz w:val="28"/>
          <w:szCs w:val="28"/>
          <w:lang w:val="kk-KZ"/>
        </w:rPr>
        <w:t>,</w:t>
      </w:r>
      <w:r w:rsidR="00521E4A">
        <w:rPr>
          <w:rFonts w:ascii="Times New Roman" w:hAnsi="Times New Roman" w:cs="Times New Roman"/>
          <w:sz w:val="28"/>
          <w:szCs w:val="28"/>
          <w:lang w:val="kk-KZ"/>
        </w:rPr>
        <w:t xml:space="preserve"> </w:t>
      </w:r>
      <w:r w:rsidR="00F66B10">
        <w:rPr>
          <w:rFonts w:ascii="Times New Roman" w:hAnsi="Times New Roman" w:cs="Times New Roman"/>
          <w:sz w:val="28"/>
          <w:szCs w:val="28"/>
          <w:lang w:val="kk-KZ"/>
        </w:rPr>
        <w:t>149</w:t>
      </w:r>
      <w:r w:rsidRPr="00552E38">
        <w:rPr>
          <w:rFonts w:ascii="Times New Roman" w:hAnsi="Times New Roman" w:cs="Times New Roman"/>
          <w:sz w:val="28"/>
          <w:szCs w:val="28"/>
          <w:lang w:val="kk-KZ"/>
        </w:rPr>
        <w:t>].</w:t>
      </w:r>
      <w:r w:rsidRPr="00552E38">
        <w:rPr>
          <w:rStyle w:val="ezkurwreuab5ozgtqnkl"/>
          <w:rFonts w:ascii="Times New Roman" w:hAnsi="Times New Roman" w:cs="Times New Roman"/>
          <w:sz w:val="28"/>
          <w:szCs w:val="28"/>
          <w:lang w:val="kk-KZ"/>
        </w:rPr>
        <w:t xml:space="preserve"> Жалпы</w:t>
      </w:r>
      <w:r w:rsidRPr="00552E38">
        <w:rPr>
          <w:rFonts w:ascii="Times New Roman" w:hAnsi="Times New Roman" w:cs="Times New Roman"/>
          <w:sz w:val="28"/>
          <w:szCs w:val="28"/>
          <w:lang w:val="kk-KZ"/>
        </w:rPr>
        <w:t xml:space="preserve"> алғанда</w:t>
      </w:r>
      <w:r w:rsidR="00ED7C48">
        <w:rPr>
          <w:rFonts w:ascii="Times New Roman" w:hAnsi="Times New Roman" w:cs="Times New Roman"/>
          <w:sz w:val="28"/>
          <w:szCs w:val="28"/>
          <w:lang w:val="kk-KZ"/>
        </w:rPr>
        <w:t>,</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фреймдік</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талдаудың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ұсынылған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мүмкіндіктері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оны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терминологияны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зерттеудің</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әдіснамалық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негізі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ретінде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қарастыруға</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мүмкіндік</w:t>
      </w:r>
      <w:r w:rsidRPr="00552E38">
        <w:rPr>
          <w:rFonts w:ascii="Times New Roman" w:hAnsi="Times New Roman" w:cs="Times New Roman"/>
          <w:sz w:val="28"/>
          <w:szCs w:val="28"/>
          <w:lang w:val="kk-KZ"/>
        </w:rPr>
        <w:t xml:space="preserve"> береді</w:t>
      </w:r>
      <w:r w:rsidRPr="00552E38">
        <w:rPr>
          <w:rStyle w:val="ezkurwreuab5ozgtqnkl"/>
          <w:rFonts w:ascii="Times New Roman" w:hAnsi="Times New Roman" w:cs="Times New Roman"/>
          <w:sz w:val="28"/>
          <w:szCs w:val="28"/>
          <w:lang w:val="kk-KZ"/>
        </w:rPr>
        <w:t>.</w:t>
      </w:r>
      <w:r w:rsidRPr="00552E38">
        <w:rPr>
          <w:rFonts w:ascii="Times New Roman" w:hAnsi="Times New Roman" w:cs="Times New Roman"/>
          <w:sz w:val="28"/>
          <w:szCs w:val="28"/>
          <w:lang w:val="kk-KZ"/>
        </w:rPr>
        <w:t xml:space="preserve"> </w:t>
      </w:r>
    </w:p>
    <w:p w:rsidR="00F003C1" w:rsidRPr="00552E38" w:rsidRDefault="00F003C1" w:rsidP="00F003C1">
      <w:pPr>
        <w:spacing w:after="0" w:line="240" w:lineRule="auto"/>
        <w:jc w:val="both"/>
        <w:rPr>
          <w:rFonts w:ascii="Times New Roman" w:hAnsi="Times New Roman" w:cs="Times New Roman"/>
          <w:sz w:val="28"/>
          <w:szCs w:val="28"/>
          <w:lang w:val="kk-KZ"/>
        </w:rPr>
      </w:pPr>
      <w:r w:rsidRPr="00552E38">
        <w:rPr>
          <w:rFonts w:ascii="Times New Roman" w:hAnsi="Times New Roman" w:cs="Times New Roman"/>
          <w:sz w:val="28"/>
          <w:szCs w:val="28"/>
          <w:lang w:val="kk-KZ"/>
        </w:rPr>
        <w:t xml:space="preserve">            Когнитивтік терминтанымды зерттеуші ғалымдар С.Л. Мишланова, Н.В. Бисерова, А.А. Филиппова терминді фреймдік талдаудың жоғарыда көрсетілген тұжырымдары мен түрлеріне сүйене отырып, кезеңдерін ұсынады [</w:t>
      </w:r>
      <w:r w:rsidR="00F66B10">
        <w:rPr>
          <w:rFonts w:ascii="Times New Roman" w:hAnsi="Times New Roman" w:cs="Times New Roman"/>
          <w:sz w:val="28"/>
          <w:szCs w:val="28"/>
          <w:lang w:val="kk-KZ"/>
        </w:rPr>
        <w:t>150</w:t>
      </w:r>
      <w:r w:rsidR="00A85350">
        <w:rPr>
          <w:rFonts w:ascii="Times New Roman" w:hAnsi="Times New Roman" w:cs="Times New Roman"/>
          <w:sz w:val="28"/>
          <w:szCs w:val="28"/>
          <w:lang w:val="kk-KZ"/>
        </w:rPr>
        <w:t>,</w:t>
      </w:r>
      <w:r w:rsidRPr="00552E38">
        <w:rPr>
          <w:rFonts w:ascii="Times New Roman" w:hAnsi="Times New Roman" w:cs="Times New Roman"/>
          <w:sz w:val="28"/>
          <w:szCs w:val="28"/>
          <w:lang w:val="kk-KZ"/>
        </w:rPr>
        <w:t xml:space="preserve"> с. 52-71]. </w:t>
      </w:r>
      <w:r w:rsidRPr="00552E38">
        <w:rPr>
          <w:rStyle w:val="ezkurwreuab5ozgtqnkl"/>
          <w:rFonts w:ascii="Times New Roman" w:hAnsi="Times New Roman" w:cs="Times New Roman"/>
          <w:sz w:val="28"/>
          <w:szCs w:val="28"/>
          <w:lang w:val="kk-KZ"/>
        </w:rPr>
        <w:t>Әдістеме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үш</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негізгі</w:t>
      </w:r>
      <w:r w:rsidRPr="00552E38">
        <w:rPr>
          <w:rFonts w:ascii="Times New Roman" w:hAnsi="Times New Roman" w:cs="Times New Roman"/>
          <w:sz w:val="28"/>
          <w:szCs w:val="28"/>
          <w:lang w:val="kk-KZ"/>
        </w:rPr>
        <w:t xml:space="preserve"> әдісті </w:t>
      </w:r>
      <w:r w:rsidRPr="00552E38">
        <w:rPr>
          <w:rStyle w:val="ezkurwreuab5ozgtqnkl"/>
          <w:rFonts w:ascii="Times New Roman" w:hAnsi="Times New Roman" w:cs="Times New Roman"/>
          <w:sz w:val="28"/>
          <w:szCs w:val="28"/>
          <w:lang w:val="kk-KZ"/>
        </w:rPr>
        <w:t>қамтиды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ұғымдық-фреймдік,</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корпустық-терминологиялық</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анықтамалық.</w:t>
      </w:r>
      <w:r w:rsidRPr="00552E38">
        <w:rPr>
          <w:rFonts w:ascii="Times New Roman" w:hAnsi="Times New Roman" w:cs="Times New Roman"/>
          <w:sz w:val="28"/>
          <w:szCs w:val="28"/>
          <w:lang w:val="kk-KZ"/>
        </w:rPr>
        <w:t xml:space="preserve"> </w:t>
      </w:r>
      <w:r w:rsidRPr="00914053">
        <w:rPr>
          <w:rStyle w:val="ezkurwreuab5ozgtqnkl"/>
          <w:rFonts w:ascii="Times New Roman" w:hAnsi="Times New Roman" w:cs="Times New Roman"/>
          <w:sz w:val="28"/>
          <w:szCs w:val="28"/>
          <w:lang w:val="kk-KZ"/>
        </w:rPr>
        <w:t>Бірінші</w:t>
      </w:r>
      <w:r w:rsidRPr="00914053">
        <w:rPr>
          <w:rFonts w:ascii="Times New Roman" w:hAnsi="Times New Roman" w:cs="Times New Roman"/>
          <w:sz w:val="28"/>
          <w:szCs w:val="28"/>
          <w:lang w:val="kk-KZ"/>
        </w:rPr>
        <w:t xml:space="preserve"> </w:t>
      </w:r>
      <w:r w:rsidRPr="00914053">
        <w:rPr>
          <w:rStyle w:val="ezkurwreuab5ozgtqnkl"/>
          <w:rFonts w:ascii="Times New Roman" w:hAnsi="Times New Roman" w:cs="Times New Roman"/>
          <w:sz w:val="28"/>
          <w:szCs w:val="28"/>
          <w:lang w:val="kk-KZ"/>
        </w:rPr>
        <w:t>кезең</w:t>
      </w:r>
      <w:r w:rsidRPr="00552E38">
        <w:rPr>
          <w:rStyle w:val="ezkurwreuab5ozgtqnkl"/>
          <w:rFonts w:ascii="Times New Roman" w:hAnsi="Times New Roman" w:cs="Times New Roman"/>
          <w:sz w:val="28"/>
          <w:szCs w:val="28"/>
          <w:lang w:val="kk-KZ"/>
        </w:rPr>
        <w:t xml:space="preserve"> </w:t>
      </w:r>
      <w:r w:rsidRPr="00914053">
        <w:rPr>
          <w:rStyle w:val="ezkurwreuab5ozgtqnkl"/>
          <w:rFonts w:ascii="Times New Roman" w:hAnsi="Times New Roman" w:cs="Times New Roman"/>
          <w:sz w:val="28"/>
          <w:szCs w:val="28"/>
          <w:lang w:val="kk-KZ"/>
        </w:rPr>
        <w:t>–</w:t>
      </w:r>
      <w:r w:rsidRPr="00552E38">
        <w:rPr>
          <w:rStyle w:val="ezkurwreuab5ozgtqnkl"/>
          <w:rFonts w:ascii="Times New Roman" w:hAnsi="Times New Roman" w:cs="Times New Roman"/>
          <w:sz w:val="28"/>
          <w:szCs w:val="28"/>
          <w:lang w:val="kk-KZ"/>
        </w:rPr>
        <w:t xml:space="preserve"> нақты бір ғылым саласының ұғымдары мен оның фреймдік үлгілерін анықтау. Екінші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 xml:space="preserve">кезең </w:t>
      </w:r>
      <w:r w:rsidR="00ED7C48" w:rsidRPr="00552E38">
        <w:rPr>
          <w:rFonts w:ascii="Times New Roman" w:hAnsi="Times New Roman" w:cs="Times New Roman"/>
          <w:sz w:val="28"/>
          <w:szCs w:val="28"/>
          <w:lang w:val="kk-KZ"/>
        </w:rPr>
        <w:t>–</w:t>
      </w:r>
      <w:r w:rsidRPr="00552E38">
        <w:rPr>
          <w:rStyle w:val="ezkurwreuab5ozgtqnkl"/>
          <w:rFonts w:ascii="Times New Roman" w:hAnsi="Times New Roman" w:cs="Times New Roman"/>
          <w:sz w:val="28"/>
          <w:szCs w:val="28"/>
          <w:lang w:val="kk-KZ"/>
        </w:rPr>
        <w:t xml:space="preserve"> терминдерді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сөздік</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анықтамалардан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Pr="00552E38">
        <w:rPr>
          <w:rFonts w:ascii="Times New Roman" w:hAnsi="Times New Roman" w:cs="Times New Roman"/>
          <w:sz w:val="28"/>
          <w:szCs w:val="28"/>
          <w:lang w:val="kk-KZ"/>
        </w:rPr>
        <w:t xml:space="preserve"> мәтіндегі қолданысынан </w:t>
      </w:r>
      <w:r w:rsidRPr="00552E38">
        <w:rPr>
          <w:rStyle w:val="ezkurwreuab5ozgtqnkl"/>
          <w:rFonts w:ascii="Times New Roman" w:hAnsi="Times New Roman" w:cs="Times New Roman"/>
          <w:sz w:val="28"/>
          <w:szCs w:val="28"/>
          <w:lang w:val="kk-KZ"/>
        </w:rPr>
        <w:t>жинау.</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Үшінші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кезеңде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сөздік</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мәнмәтіндік анықтамаларға</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семантикалық-когнитивті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талдау</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жасалады</w:t>
      </w:r>
      <w:r w:rsidRPr="00552E38">
        <w:rPr>
          <w:rFonts w:ascii="Times New Roman" w:hAnsi="Times New Roman" w:cs="Times New Roman"/>
          <w:sz w:val="28"/>
          <w:szCs w:val="28"/>
          <w:lang w:val="kk-KZ"/>
        </w:rPr>
        <w:t xml:space="preserve">, </w:t>
      </w:r>
      <w:r w:rsidR="00E4473F">
        <w:rPr>
          <w:rStyle w:val="ezkurwreuab5ozgtqnkl"/>
          <w:rFonts w:ascii="Times New Roman" w:hAnsi="Times New Roman" w:cs="Times New Roman"/>
          <w:sz w:val="28"/>
          <w:szCs w:val="28"/>
          <w:lang w:val="kk-KZ"/>
        </w:rPr>
        <w:t>термин</w:t>
      </w:r>
      <w:r w:rsidRPr="00552E38">
        <w:rPr>
          <w:rStyle w:val="ezkurwreuab5ozgtqnkl"/>
          <w:rFonts w:ascii="Times New Roman" w:hAnsi="Times New Roman" w:cs="Times New Roman"/>
          <w:sz w:val="28"/>
          <w:szCs w:val="28"/>
          <w:lang w:val="kk-KZ"/>
        </w:rPr>
        <w:t>жүйедегі</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және</w:t>
      </w:r>
      <w:r w:rsidR="00E4473F">
        <w:rPr>
          <w:rFonts w:ascii="Times New Roman" w:hAnsi="Times New Roman" w:cs="Times New Roman"/>
          <w:sz w:val="28"/>
          <w:szCs w:val="28"/>
          <w:lang w:val="kk-KZ"/>
        </w:rPr>
        <w:t xml:space="preserve"> терминдік </w:t>
      </w:r>
      <w:r w:rsidRPr="00552E38">
        <w:rPr>
          <w:rFonts w:ascii="Times New Roman" w:hAnsi="Times New Roman" w:cs="Times New Roman"/>
          <w:sz w:val="28"/>
          <w:szCs w:val="28"/>
          <w:lang w:val="kk-KZ"/>
        </w:rPr>
        <w:t xml:space="preserve">лексикадағы </w:t>
      </w:r>
      <w:r w:rsidRPr="00552E38">
        <w:rPr>
          <w:rStyle w:val="ezkurwreuab5ozgtqnkl"/>
          <w:rFonts w:ascii="Times New Roman" w:hAnsi="Times New Roman" w:cs="Times New Roman"/>
          <w:sz w:val="28"/>
          <w:szCs w:val="28"/>
          <w:lang w:val="kk-KZ"/>
        </w:rPr>
        <w:t>ұғымдық белгілерді</w:t>
      </w:r>
      <w:r w:rsidRPr="00552E38">
        <w:rPr>
          <w:rFonts w:ascii="Times New Roman" w:hAnsi="Times New Roman" w:cs="Times New Roman"/>
          <w:sz w:val="28"/>
          <w:szCs w:val="28"/>
          <w:lang w:val="kk-KZ"/>
        </w:rPr>
        <w:t xml:space="preserve"> бейнелеу </w:t>
      </w:r>
      <w:r w:rsidRPr="00552E38">
        <w:rPr>
          <w:rStyle w:val="ezkurwreuab5ozgtqnkl"/>
          <w:rFonts w:ascii="Times New Roman" w:hAnsi="Times New Roman" w:cs="Times New Roman"/>
          <w:sz w:val="28"/>
          <w:szCs w:val="28"/>
          <w:lang w:val="kk-KZ"/>
        </w:rPr>
        <w:t>ерекшелігін</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анықтауға</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мүмкіндік</w:t>
      </w:r>
      <w:r w:rsidRPr="00552E38">
        <w:rPr>
          <w:rFonts w:ascii="Times New Roman" w:hAnsi="Times New Roman" w:cs="Times New Roman"/>
          <w:sz w:val="28"/>
          <w:szCs w:val="28"/>
          <w:lang w:val="kk-KZ"/>
        </w:rPr>
        <w:t xml:space="preserve"> беретін </w:t>
      </w:r>
      <w:r w:rsidRPr="00552E38">
        <w:rPr>
          <w:rStyle w:val="ezkurwreuab5ozgtqnkl"/>
          <w:rFonts w:ascii="Times New Roman" w:hAnsi="Times New Roman" w:cs="Times New Roman"/>
          <w:sz w:val="28"/>
          <w:szCs w:val="28"/>
          <w:lang w:val="kk-KZ"/>
        </w:rPr>
        <w:t>анықтамалардың</w:t>
      </w:r>
      <w:r w:rsidRPr="00552E38">
        <w:rPr>
          <w:rFonts w:ascii="Times New Roman" w:hAnsi="Times New Roman" w:cs="Times New Roman"/>
          <w:sz w:val="28"/>
          <w:szCs w:val="28"/>
          <w:lang w:val="kk-KZ"/>
        </w:rPr>
        <w:t xml:space="preserve"> пропозициялық </w:t>
      </w:r>
      <w:r w:rsidRPr="00552E38">
        <w:rPr>
          <w:rStyle w:val="ezkurwreuab5ozgtqnkl"/>
          <w:rFonts w:ascii="Times New Roman" w:hAnsi="Times New Roman" w:cs="Times New Roman"/>
          <w:sz w:val="28"/>
          <w:szCs w:val="28"/>
          <w:lang w:val="kk-KZ"/>
        </w:rPr>
        <w:t>құрылымы</w:t>
      </w:r>
      <w:r w:rsidRPr="00552E38">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модельденеді.</w:t>
      </w:r>
    </w:p>
    <w:p w:rsidR="00F003C1" w:rsidRPr="00552E38" w:rsidRDefault="00F003C1" w:rsidP="00F003C1">
      <w:pPr>
        <w:spacing w:after="0" w:line="240" w:lineRule="auto"/>
        <w:jc w:val="both"/>
        <w:rPr>
          <w:rFonts w:ascii="Times New Roman" w:hAnsi="Times New Roman" w:cs="Times New Roman"/>
          <w:sz w:val="28"/>
          <w:szCs w:val="28"/>
          <w:lang w:val="kk-KZ"/>
        </w:rPr>
      </w:pPr>
      <w:r w:rsidRPr="00552E38">
        <w:rPr>
          <w:rFonts w:ascii="Times New Roman" w:hAnsi="Times New Roman" w:cs="Times New Roman"/>
          <w:sz w:val="28"/>
          <w:szCs w:val="28"/>
          <w:lang w:val="kk-KZ"/>
        </w:rPr>
        <w:t xml:space="preserve">            Жоғарыда сөз болған терминді зерттеудегі когнитивтік талдау әдістерінің саны осымен шектелмейді. Терминді зерттеудегі когнитивтік талдау әдістері тіл біліміндегі когнитивтік-дискурстық бағыттың әдіснамасын негіздеуге мол материал берері сөзсіз. </w:t>
      </w:r>
    </w:p>
    <w:p w:rsidR="00F003C1" w:rsidRPr="00552E38" w:rsidRDefault="00F003C1" w:rsidP="00F003C1">
      <w:pPr>
        <w:spacing w:after="0" w:line="240" w:lineRule="auto"/>
        <w:jc w:val="both"/>
        <w:rPr>
          <w:rFonts w:ascii="Times New Roman" w:hAnsi="Times New Roman" w:cs="Times New Roman"/>
          <w:sz w:val="28"/>
          <w:szCs w:val="28"/>
          <w:lang w:val="kk-KZ"/>
        </w:rPr>
      </w:pPr>
      <w:r w:rsidRPr="00552E38">
        <w:rPr>
          <w:rFonts w:ascii="Times New Roman" w:hAnsi="Times New Roman" w:cs="Times New Roman"/>
          <w:sz w:val="28"/>
          <w:szCs w:val="28"/>
          <w:lang w:val="kk-KZ"/>
        </w:rPr>
        <w:t xml:space="preserve">            Біз зерттеуімізде С.Л. Мишланова, Н.В. Бисерова, А.А. Филиппова ұсынған терминді фреймдік талдау әдістемесін басшылыққа аламыз. Фреймдік талдаудың әр кезеңін ашып түсіндіруді және нақты мысалдармен дәйектеуді зерттеудің екінші бөлімінде жүзеге асыруды мақсат етеміз. Нақтырақ айтқанда, зерттеудің 2.1 тараушасында қарастырылады.</w:t>
      </w:r>
    </w:p>
    <w:p w:rsidR="00F003C1" w:rsidRPr="00552E38" w:rsidRDefault="00F003C1" w:rsidP="00F003C1">
      <w:pPr>
        <w:spacing w:after="0" w:line="240" w:lineRule="auto"/>
        <w:ind w:right="-180" w:firstLine="708"/>
        <w:jc w:val="both"/>
        <w:rPr>
          <w:rFonts w:ascii="Times New Roman" w:eastAsia="Calibri" w:hAnsi="Times New Roman" w:cs="Times New Roman"/>
          <w:sz w:val="28"/>
          <w:szCs w:val="28"/>
          <w:lang w:val="kk-KZ"/>
        </w:rPr>
      </w:pPr>
      <w:r w:rsidRPr="00552E38">
        <w:rPr>
          <w:rFonts w:ascii="Times New Roman" w:eastAsia="Calibri" w:hAnsi="Times New Roman" w:cs="Times New Roman"/>
          <w:sz w:val="28"/>
          <w:szCs w:val="28"/>
          <w:lang w:val="kk-KZ"/>
        </w:rPr>
        <w:t xml:space="preserve"> </w:t>
      </w:r>
    </w:p>
    <w:p w:rsidR="00F003C1" w:rsidRPr="00D319F8" w:rsidRDefault="00F003C1" w:rsidP="003F4B6C">
      <w:pPr>
        <w:ind w:firstLine="567"/>
        <w:rPr>
          <w:rFonts w:ascii="Times New Roman" w:hAnsi="Times New Roman" w:cs="Times New Roman"/>
          <w:b/>
          <w:sz w:val="28"/>
          <w:szCs w:val="28"/>
          <w:lang w:val="kk-KZ"/>
        </w:rPr>
      </w:pPr>
      <w:r w:rsidRPr="00D319F8">
        <w:rPr>
          <w:rFonts w:ascii="Times New Roman" w:hAnsi="Times New Roman" w:cs="Times New Roman"/>
          <w:b/>
          <w:sz w:val="28"/>
          <w:szCs w:val="28"/>
          <w:lang w:val="kk-KZ"/>
        </w:rPr>
        <w:t>Бірінші бөлім бойынша тұжырым</w:t>
      </w:r>
    </w:p>
    <w:p w:rsidR="00F003C1" w:rsidRPr="00176E7F" w:rsidRDefault="00F003C1" w:rsidP="00F003C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6E7F">
        <w:rPr>
          <w:rFonts w:ascii="Times New Roman" w:hAnsi="Times New Roman" w:cs="Times New Roman"/>
          <w:sz w:val="28"/>
          <w:szCs w:val="28"/>
          <w:lang w:val="kk-KZ"/>
        </w:rPr>
        <w:t>Зерттеудің бірінші бөлімі тақырыптың теориялық негізін зерделеуге арналды. Медициналық терминологияны когнитивті-фреймдік зерттеудің теориялық-әдіснамалық сұрақтары үш тараушада сипатталды. Бірінші тараушада терминологияны зерттеу тарихына хронологиялық ретпен шолу жасалды. Шетелдік және отандық терминтанымды зерттеудегі қалыптасқан функц</w:t>
      </w:r>
      <w:r w:rsidR="00ED7C48">
        <w:rPr>
          <w:rFonts w:ascii="Times New Roman" w:hAnsi="Times New Roman" w:cs="Times New Roman"/>
          <w:sz w:val="28"/>
          <w:szCs w:val="28"/>
          <w:lang w:val="kk-KZ"/>
        </w:rPr>
        <w:t>ионалдық, семасиологиялық, ономас</w:t>
      </w:r>
      <w:r w:rsidRPr="00176E7F">
        <w:rPr>
          <w:rFonts w:ascii="Times New Roman" w:hAnsi="Times New Roman" w:cs="Times New Roman"/>
          <w:sz w:val="28"/>
          <w:szCs w:val="28"/>
          <w:lang w:val="kk-KZ"/>
        </w:rPr>
        <w:t xml:space="preserve">иологиялық, салғастырмалы, когнитивтік бағыттарға жан-жақты талдау жасалды. </w:t>
      </w:r>
    </w:p>
    <w:p w:rsidR="00F003C1" w:rsidRPr="00176E7F" w:rsidRDefault="00F003C1" w:rsidP="00F003C1">
      <w:pPr>
        <w:spacing w:after="0" w:line="240" w:lineRule="auto"/>
        <w:jc w:val="both"/>
        <w:rPr>
          <w:rFonts w:ascii="Times New Roman" w:hAnsi="Times New Roman" w:cs="Times New Roman"/>
          <w:sz w:val="28"/>
          <w:szCs w:val="28"/>
          <w:lang w:val="kk-KZ"/>
        </w:rPr>
      </w:pPr>
      <w:r w:rsidRPr="00176E7F">
        <w:rPr>
          <w:rFonts w:ascii="Times New Roman" w:hAnsi="Times New Roman" w:cs="Times New Roman"/>
          <w:sz w:val="28"/>
          <w:szCs w:val="28"/>
          <w:lang w:val="kk-KZ"/>
        </w:rPr>
        <w:t xml:space="preserve">        Зерттеу жұмысымыздың келесі тара</w:t>
      </w:r>
      <w:r w:rsidR="00ED7C48">
        <w:rPr>
          <w:rFonts w:ascii="Times New Roman" w:hAnsi="Times New Roman" w:cs="Times New Roman"/>
          <w:sz w:val="28"/>
          <w:szCs w:val="28"/>
          <w:lang w:val="kk-KZ"/>
        </w:rPr>
        <w:t>ушасы когнитивтік терминтаным теориясының</w:t>
      </w:r>
      <w:r w:rsidRPr="00176E7F">
        <w:rPr>
          <w:rFonts w:ascii="Times New Roman" w:hAnsi="Times New Roman" w:cs="Times New Roman"/>
          <w:sz w:val="28"/>
          <w:szCs w:val="28"/>
          <w:lang w:val="kk-KZ"/>
        </w:rPr>
        <w:t xml:space="preserve"> негізгі тұжырымдары мен ұстанымдарын зерделеуге арналады. </w:t>
      </w:r>
      <w:r w:rsidRPr="00176E7F">
        <w:rPr>
          <w:rFonts w:ascii="Times New Roman" w:hAnsi="Times New Roman" w:cs="Times New Roman"/>
          <w:sz w:val="28"/>
          <w:szCs w:val="28"/>
          <w:lang w:val="kk-KZ"/>
        </w:rPr>
        <w:lastRenderedPageBreak/>
        <w:t xml:space="preserve">Когнитивтік терминтаным бойынша жазылған отандық және шетелдік еңбектерге шолу жасалды. Когнитивтік терминтанымдағы дүниенің тілдік бейнесінің зерттелуі қарастырылып, кестеленді. Қазақ тіл білімінде когнитивтік терминтанымның зерттелуіне қатысты еңбектер толықтай талданып, диссертация, монография, мақала деңгейінде зерттелуі жеке-жеке кестеленді. Терминді когнитивтік көзқарас бойынша зерттеудің алты ұстанымы анықталып, сипатталды. </w:t>
      </w:r>
    </w:p>
    <w:p w:rsidR="00F003C1" w:rsidRPr="00176E7F" w:rsidRDefault="00F003C1" w:rsidP="00F003C1">
      <w:pPr>
        <w:spacing w:after="0" w:line="240" w:lineRule="auto"/>
        <w:jc w:val="both"/>
        <w:rPr>
          <w:rFonts w:ascii="Times New Roman" w:hAnsi="Times New Roman" w:cs="Times New Roman"/>
          <w:sz w:val="28"/>
          <w:szCs w:val="28"/>
          <w:lang w:val="kk-KZ"/>
        </w:rPr>
      </w:pPr>
      <w:r w:rsidRPr="00176E7F">
        <w:rPr>
          <w:rFonts w:ascii="Times New Roman" w:hAnsi="Times New Roman" w:cs="Times New Roman"/>
          <w:sz w:val="28"/>
          <w:szCs w:val="28"/>
          <w:lang w:val="kk-KZ"/>
        </w:rPr>
        <w:t xml:space="preserve">        Диссертацияның келесі тараушасында дүниенің ғылыми бейнесі мен кәсіби тілдік тұлға ұғымдарының арақатынасын анықтау үшін дүние бейнесі, дүниенің концептуалды бейнесі, дүниенің тілдік бейнесі, дүниенің ұлттық бейнесі ұғымдары анықталды. Дүние бейнесі ұғымының анықтамасы кестеге түсіріліп, салыстырыла талданды, дүние бейнесі ұғымына анықтама ұсынылды. Дүниенің концептуалды бейнесі мен дүниенің тілдік бейнесі ұғымдарының арақатынасы анықталып, кестеге түсірілді. </w:t>
      </w:r>
      <w:r w:rsidRPr="00176E7F">
        <w:rPr>
          <w:rFonts w:ascii="Times New Roman" w:eastAsia="Times New Roman" w:hAnsi="Times New Roman" w:cs="Times New Roman"/>
          <w:sz w:val="28"/>
          <w:szCs w:val="28"/>
          <w:lang w:val="kk-KZ" w:eastAsia="ru-RU"/>
        </w:rPr>
        <w:t>Дүниенің ғылыми бейнесіне тән негізгі белгілер және олардың сипаттамалары анықталды.</w:t>
      </w:r>
      <w:r w:rsidRPr="00176E7F">
        <w:rPr>
          <w:rFonts w:ascii="Times New Roman" w:hAnsi="Times New Roman" w:cs="Times New Roman"/>
          <w:sz w:val="28"/>
          <w:szCs w:val="28"/>
          <w:lang w:val="kk-KZ"/>
        </w:rPr>
        <w:t xml:space="preserve"> Дүниенің тілдік бейнесі мен ғылыми бейнесі ғалымдардың тұжырымдары арқылы талданып, айырмашылығы мен ортақ белгілері сараланды, нақты мысалдармен дәйектелді. Кәсіби тілдік тұлға категориясы ұғымы, құрылымы анықталды, ғалымдардың пікірлері талданып, нәтижесінде өз тарапымыздан анықтама ұсындық. </w:t>
      </w:r>
    </w:p>
    <w:p w:rsidR="00F003C1" w:rsidRPr="00176E7F" w:rsidRDefault="00F003C1" w:rsidP="00F003C1">
      <w:pPr>
        <w:spacing w:after="0" w:line="240" w:lineRule="auto"/>
        <w:jc w:val="both"/>
        <w:rPr>
          <w:rFonts w:ascii="Times New Roman" w:hAnsi="Times New Roman" w:cs="Times New Roman"/>
          <w:sz w:val="28"/>
          <w:szCs w:val="28"/>
          <w:lang w:val="kk-KZ"/>
        </w:rPr>
      </w:pPr>
      <w:r w:rsidRPr="00176E7F">
        <w:rPr>
          <w:rFonts w:ascii="Times New Roman" w:hAnsi="Times New Roman" w:cs="Times New Roman"/>
          <w:sz w:val="28"/>
          <w:szCs w:val="28"/>
          <w:lang w:val="kk-KZ"/>
        </w:rPr>
        <w:t xml:space="preserve">          Зерттеудің келесі тараушасы терминжасамдағы метафоралау мен метонимиялаудың когнитивтік механизмдерін анықтауға арналды. Терминжасамдағы метафора және метонимия құбылыстарына қатысты жазылған теориялық зерттеулерге шолу жасалып, жеке-жеке талданды. Терминжасамдағы метафоралау мен метонимиялаудың когнитивтік механизмдері ғылыми және кәсіби дискурстағы маман мен оның ойлау үдерісінің нәтижесінде тілде бұрыннан бар заттар мен құбылыстардың ұқсастығына, байланысына негіздей отырып жаңа терминдер жасаумен анықталады.</w:t>
      </w:r>
    </w:p>
    <w:p w:rsidR="00F003C1" w:rsidRPr="00176E7F" w:rsidRDefault="00F003C1" w:rsidP="00F003C1">
      <w:pPr>
        <w:spacing w:after="0" w:line="240" w:lineRule="auto"/>
        <w:jc w:val="both"/>
        <w:rPr>
          <w:rFonts w:ascii="Times New Roman" w:hAnsi="Times New Roman" w:cs="Times New Roman"/>
          <w:sz w:val="28"/>
          <w:szCs w:val="28"/>
          <w:lang w:val="kk-KZ"/>
        </w:rPr>
      </w:pPr>
      <w:r w:rsidRPr="00176E7F">
        <w:rPr>
          <w:rFonts w:ascii="Times New Roman" w:hAnsi="Times New Roman" w:cs="Times New Roman"/>
          <w:sz w:val="28"/>
          <w:szCs w:val="28"/>
          <w:lang w:val="kk-KZ"/>
        </w:rPr>
        <w:t xml:space="preserve">           Диссертацияның бірінші бөлімінің соңғы тараушасы фреймдік талдау әдісін зерттеуге арналды. Тіл біліміндегі фрейм ұғымы, фреймді зерттеуге арналған бірқатар теорияларды талдап, тұжырымдар жасалды. Фреймдік талдау әдісі, оның терминологиядағы қолданысы, жалпы терминологиялық лексиканы зерттеудегі талдау әдістері, олардың негізгі ерекшеліктері талданды. Медициналық терминдерді талдауда фреймдік талдау әдісінің артықшылығы көрсетілді. </w:t>
      </w:r>
    </w:p>
    <w:p w:rsidR="00F003C1" w:rsidRPr="00CB4B42" w:rsidRDefault="00F003C1" w:rsidP="00F003C1">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003C1" w:rsidRDefault="00F003C1" w:rsidP="00F003C1">
      <w:pPr>
        <w:spacing w:after="0" w:line="240" w:lineRule="auto"/>
        <w:jc w:val="both"/>
        <w:rPr>
          <w:lang w:val="kk-KZ"/>
        </w:rPr>
      </w:pPr>
    </w:p>
    <w:p w:rsidR="004B63D4" w:rsidRDefault="004B63D4" w:rsidP="00F003C1">
      <w:pPr>
        <w:spacing w:after="0" w:line="240" w:lineRule="auto"/>
        <w:jc w:val="both"/>
        <w:rPr>
          <w:rFonts w:ascii="Times New Roman" w:hAnsi="Times New Roman" w:cs="Times New Roman"/>
          <w:sz w:val="28"/>
          <w:szCs w:val="28"/>
          <w:lang w:val="kk-KZ"/>
        </w:rPr>
      </w:pPr>
    </w:p>
    <w:p w:rsidR="008F2C0B" w:rsidRDefault="008F2C0B" w:rsidP="00F003C1">
      <w:pPr>
        <w:spacing w:after="0" w:line="240" w:lineRule="auto"/>
        <w:jc w:val="both"/>
        <w:rPr>
          <w:rFonts w:ascii="Times New Roman" w:hAnsi="Times New Roman" w:cs="Times New Roman"/>
          <w:sz w:val="28"/>
          <w:szCs w:val="28"/>
          <w:lang w:val="kk-KZ"/>
        </w:rPr>
      </w:pPr>
    </w:p>
    <w:p w:rsidR="008F2C0B" w:rsidRDefault="008F2C0B" w:rsidP="00F003C1">
      <w:pPr>
        <w:spacing w:after="0" w:line="240" w:lineRule="auto"/>
        <w:jc w:val="both"/>
        <w:rPr>
          <w:rFonts w:ascii="Times New Roman" w:hAnsi="Times New Roman" w:cs="Times New Roman"/>
          <w:sz w:val="28"/>
          <w:szCs w:val="28"/>
          <w:lang w:val="kk-KZ"/>
        </w:rPr>
      </w:pPr>
    </w:p>
    <w:p w:rsidR="008F2C0B" w:rsidRDefault="008F2C0B" w:rsidP="00F003C1">
      <w:pPr>
        <w:spacing w:after="0" w:line="240" w:lineRule="auto"/>
        <w:jc w:val="both"/>
        <w:rPr>
          <w:rFonts w:ascii="Times New Roman" w:hAnsi="Times New Roman" w:cs="Times New Roman"/>
          <w:sz w:val="28"/>
          <w:szCs w:val="28"/>
          <w:lang w:val="kk-KZ"/>
        </w:rPr>
      </w:pPr>
    </w:p>
    <w:p w:rsidR="008F2C0B" w:rsidRDefault="008F2C0B" w:rsidP="00F003C1">
      <w:pPr>
        <w:spacing w:after="0" w:line="240" w:lineRule="auto"/>
        <w:jc w:val="both"/>
        <w:rPr>
          <w:rFonts w:ascii="Times New Roman" w:hAnsi="Times New Roman" w:cs="Times New Roman"/>
          <w:sz w:val="28"/>
          <w:szCs w:val="28"/>
          <w:lang w:val="kk-KZ"/>
        </w:rPr>
      </w:pPr>
    </w:p>
    <w:p w:rsidR="008F2C0B" w:rsidRDefault="008F2C0B" w:rsidP="00F003C1">
      <w:pPr>
        <w:spacing w:after="0" w:line="240" w:lineRule="auto"/>
        <w:jc w:val="both"/>
        <w:rPr>
          <w:rFonts w:ascii="Times New Roman" w:hAnsi="Times New Roman" w:cs="Times New Roman"/>
          <w:sz w:val="28"/>
          <w:szCs w:val="28"/>
          <w:lang w:val="kk-KZ"/>
        </w:rPr>
      </w:pPr>
    </w:p>
    <w:p w:rsidR="008F2C0B" w:rsidRDefault="008F2C0B" w:rsidP="00F003C1">
      <w:pPr>
        <w:spacing w:after="0" w:line="240" w:lineRule="auto"/>
        <w:jc w:val="both"/>
        <w:rPr>
          <w:rFonts w:ascii="Times New Roman" w:hAnsi="Times New Roman" w:cs="Times New Roman"/>
          <w:sz w:val="28"/>
          <w:szCs w:val="28"/>
          <w:lang w:val="kk-KZ"/>
        </w:rPr>
      </w:pPr>
    </w:p>
    <w:p w:rsidR="009D3715" w:rsidRPr="00792EE6" w:rsidRDefault="00D76145" w:rsidP="003F4B6C">
      <w:pPr>
        <w:ind w:firstLine="567"/>
        <w:jc w:val="both"/>
        <w:rPr>
          <w:rStyle w:val="a4"/>
          <w:rFonts w:ascii="Times New Roman" w:hAnsi="Times New Roman" w:cs="Times New Roman"/>
          <w:b/>
          <w:sz w:val="28"/>
          <w:szCs w:val="28"/>
          <w:lang w:val="kk-KZ"/>
        </w:rPr>
      </w:pPr>
      <w:r>
        <w:rPr>
          <w:rFonts w:ascii="Times New Roman" w:hAnsi="Times New Roman" w:cs="Times New Roman"/>
          <w:b/>
          <w:sz w:val="28"/>
          <w:szCs w:val="28"/>
          <w:lang w:val="kk-KZ"/>
        </w:rPr>
        <w:lastRenderedPageBreak/>
        <w:t>2</w:t>
      </w:r>
      <w:r w:rsidR="009D3715" w:rsidRPr="00792EE6">
        <w:rPr>
          <w:rFonts w:ascii="Times New Roman" w:hAnsi="Times New Roman" w:cs="Times New Roman"/>
          <w:b/>
          <w:sz w:val="28"/>
          <w:szCs w:val="28"/>
          <w:lang w:val="kk-KZ"/>
        </w:rPr>
        <w:t xml:space="preserve"> </w:t>
      </w:r>
      <w:r w:rsidR="009D3715" w:rsidRPr="0068282A">
        <w:rPr>
          <w:rStyle w:val="a4"/>
          <w:rFonts w:ascii="Times New Roman" w:hAnsi="Times New Roman" w:cs="Times New Roman"/>
          <w:b/>
          <w:color w:val="auto"/>
          <w:sz w:val="28"/>
          <w:szCs w:val="28"/>
          <w:u w:val="none"/>
          <w:lang w:val="kk-KZ"/>
        </w:rPr>
        <w:t xml:space="preserve">ҚАЗАҚ ЖӘНЕ АҒЫЛШЫН ТІЛДЕРІНДЕГІ МЕДИЦИНАЛЫҚ ТЕРМИНДЕРДІ </w:t>
      </w:r>
      <w:hyperlink w:anchor="_bookmark1" w:history="1">
        <w:r w:rsidR="009D3715" w:rsidRPr="0068282A">
          <w:rPr>
            <w:rStyle w:val="a4"/>
            <w:rFonts w:ascii="Times New Roman" w:hAnsi="Times New Roman" w:cs="Times New Roman"/>
            <w:b/>
            <w:color w:val="auto"/>
            <w:sz w:val="28"/>
            <w:szCs w:val="28"/>
            <w:u w:val="none"/>
            <w:lang w:val="kk-KZ"/>
          </w:rPr>
          <w:t>КОГНИТИВТІ-</w:t>
        </w:r>
      </w:hyperlink>
      <w:hyperlink w:anchor="_bookmark1" w:history="1">
        <w:r w:rsidR="009D3715" w:rsidRPr="0068282A">
          <w:rPr>
            <w:rStyle w:val="a4"/>
            <w:rFonts w:ascii="Times New Roman" w:hAnsi="Times New Roman" w:cs="Times New Roman"/>
            <w:b/>
            <w:color w:val="auto"/>
            <w:sz w:val="28"/>
            <w:szCs w:val="28"/>
            <w:u w:val="none"/>
            <w:lang w:val="kk-KZ"/>
          </w:rPr>
          <w:t xml:space="preserve">ФРЕЙМДІК ТАЛДАУ </w:t>
        </w:r>
      </w:hyperlink>
      <w:hyperlink w:anchor="_bookmark1" w:history="1">
        <w:r w:rsidR="009D3715" w:rsidRPr="0068282A">
          <w:rPr>
            <w:rStyle w:val="a4"/>
            <w:rFonts w:ascii="Times New Roman" w:hAnsi="Times New Roman" w:cs="Times New Roman"/>
            <w:b/>
            <w:color w:val="auto"/>
            <w:sz w:val="28"/>
            <w:szCs w:val="28"/>
            <w:u w:val="none"/>
            <w:lang w:val="kk-KZ"/>
          </w:rPr>
          <w:t xml:space="preserve">(ОФТАЛЬМОЛОГИЯ ТЕРМИНДЕРІ БОЙЫНША) </w:t>
        </w:r>
      </w:hyperlink>
    </w:p>
    <w:p w:rsidR="009D3715" w:rsidRPr="00792EE6" w:rsidRDefault="009D3715" w:rsidP="003F4B6C">
      <w:pPr>
        <w:ind w:firstLine="567"/>
        <w:jc w:val="both"/>
        <w:rPr>
          <w:rFonts w:ascii="Times New Roman" w:hAnsi="Times New Roman" w:cs="Times New Roman"/>
          <w:b/>
          <w:sz w:val="28"/>
          <w:szCs w:val="28"/>
          <w:lang w:val="kk-KZ"/>
        </w:rPr>
      </w:pPr>
      <w:r w:rsidRPr="00792EE6">
        <w:rPr>
          <w:rFonts w:ascii="Times New Roman" w:hAnsi="Times New Roman" w:cs="Times New Roman"/>
          <w:b/>
          <w:sz w:val="28"/>
          <w:szCs w:val="28"/>
          <w:lang w:val="kk-KZ"/>
        </w:rPr>
        <w:t>2.1 Медициналық дискурстағы офтальмология терминдерін когнитивті</w:t>
      </w:r>
      <w:r w:rsidR="00D42D34">
        <w:rPr>
          <w:rFonts w:ascii="Times New Roman" w:hAnsi="Times New Roman" w:cs="Times New Roman"/>
          <w:b/>
          <w:sz w:val="28"/>
          <w:szCs w:val="28"/>
          <w:lang w:val="kk-KZ"/>
        </w:rPr>
        <w:t>к</w:t>
      </w:r>
      <w:r w:rsidRPr="00792EE6">
        <w:rPr>
          <w:rFonts w:ascii="Times New Roman" w:hAnsi="Times New Roman" w:cs="Times New Roman"/>
          <w:b/>
          <w:sz w:val="28"/>
          <w:szCs w:val="28"/>
          <w:lang w:val="kk-KZ"/>
        </w:rPr>
        <w:t>-фреймдік талдаудың кешенді әдістемесі</w:t>
      </w:r>
    </w:p>
    <w:p w:rsidR="009D3715" w:rsidRPr="00AD184F" w:rsidRDefault="003F4B6C" w:rsidP="009D3715">
      <w:pPr>
        <w:spacing w:after="0" w:line="240" w:lineRule="auto"/>
        <w:jc w:val="both"/>
        <w:rPr>
          <w:rFonts w:ascii="Times New Roman" w:hAnsi="Times New Roman" w:cs="Times New Roman"/>
          <w:sz w:val="28"/>
          <w:szCs w:val="28"/>
          <w:lang w:val="kk-KZ"/>
        </w:rPr>
      </w:pPr>
      <w:r>
        <w:rPr>
          <w:rFonts w:ascii="Times New Roman" w:hAnsi="Times New Roman"/>
          <w:color w:val="000000"/>
          <w:sz w:val="28"/>
          <w:szCs w:val="28"/>
          <w:lang w:val="kk-KZ"/>
        </w:rPr>
        <w:t xml:space="preserve">         </w:t>
      </w:r>
      <w:r w:rsidR="009D3715" w:rsidRPr="005A1CD3">
        <w:rPr>
          <w:rFonts w:ascii="Times New Roman" w:hAnsi="Times New Roman"/>
          <w:color w:val="000000"/>
          <w:sz w:val="28"/>
          <w:szCs w:val="28"/>
          <w:lang w:val="kk-KZ"/>
        </w:rPr>
        <w:t>Қазіргі тіл білімі үшін ғылыми-бұқаралық медициналық дискурсты зертт</w:t>
      </w:r>
      <w:r w:rsidR="009D3715">
        <w:rPr>
          <w:rFonts w:ascii="Times New Roman" w:hAnsi="Times New Roman"/>
          <w:color w:val="000000"/>
          <w:sz w:val="28"/>
          <w:szCs w:val="28"/>
          <w:lang w:val="kk-KZ"/>
        </w:rPr>
        <w:t xml:space="preserve">еу ерекше қызығушылық тудырады. </w:t>
      </w:r>
      <w:r w:rsidR="009D3715" w:rsidRPr="005A1CD3">
        <w:rPr>
          <w:rFonts w:ascii="Times New Roman" w:hAnsi="Times New Roman"/>
          <w:color w:val="000000"/>
          <w:sz w:val="28"/>
          <w:szCs w:val="28"/>
          <w:lang w:val="kk-KZ"/>
        </w:rPr>
        <w:t xml:space="preserve">Зерттеушілер өз еңбектерінде медициналық дискурстың ерекшелігі  дәрігер мен емделушінің қарым-қатынас жасау асимметриясында деп көрсеткен, нәтижесінде ұғыну проблемасы туындайды,  медициналық дискурстың негізгі және қосымша стратегиялары анықталды, олардың ерекшелігі – дәрігердің сөйлеу әрекетінің стратегиясы емделушінің сөйлеу әрекетінің стратегиясынан үстем болуында,  дәрігер мен емделушінің сөйлеу әрекеті сұрақ-жауап түрінде жүзеге асырылып, ақпарат беру, түрткі болу, модалды-бағалау, қарым-қатынас жасау, мета қарым-қатынас жасау түрлеріне топтастырылатындығын анықтады. </w:t>
      </w:r>
    </w:p>
    <w:p w:rsidR="009D3715" w:rsidRPr="005A1CD3" w:rsidRDefault="009D3715" w:rsidP="009D3715">
      <w:pPr>
        <w:spacing w:after="0" w:line="240" w:lineRule="auto"/>
        <w:ind w:firstLine="720"/>
        <w:jc w:val="both"/>
        <w:rPr>
          <w:rFonts w:ascii="Times New Roman" w:hAnsi="Times New Roman"/>
          <w:color w:val="000000"/>
          <w:sz w:val="28"/>
          <w:szCs w:val="28"/>
          <w:lang w:val="kk-KZ"/>
        </w:rPr>
      </w:pPr>
      <w:r w:rsidRPr="005A1CD3">
        <w:rPr>
          <w:rFonts w:ascii="Times New Roman" w:hAnsi="Times New Roman"/>
          <w:color w:val="000000"/>
          <w:sz w:val="28"/>
          <w:szCs w:val="28"/>
          <w:lang w:val="kk-KZ"/>
        </w:rPr>
        <w:t>Дәрігерлік білімдерді насихаттау қажеттілігі медицинаның концепцияларының ауысуына байланысты және нәтижесінде, дәрігер мен емделушінің  әрекеттесу үлгісінің өзгеруіне әкеледі. Медицинаның емделушіге бағытталған концепция аясында олардың әрекеттесу мен әріптестік деңгейін арттыру жолдарын іздеу көкейкесті мәселеге айналуда, сондықтан, бұл өз кезегінде медициналық терминологияны зерттеуге деген қызығушылықты арттырады. Тілде терминдердің ғылыми жүйесімен қатар тұрмыстық терминдер мен термин түсінігіне жуық терминоидтердің болуы – қалыптасқан және кеңінен таралған медициналық терминологияның басты ерекшелігі болып табылады, аталған қосымша тілді білу дәрігерлерді ерекше әлеуметтік топқа жатқызады. Зерттеушілер медициналық дискурсқа студенттер алдында дәріс оқу, әріптестер мен кіші қызметкерлермен ресми және биресми қарым-қатынас жасау, емделушілер мен олардың туыстарымен қарым-қатынас жасау, емделушілер карточкасына жазба жазу, аурулар тарихы, емделу парақтары, анықтамаларды жатқызады. Дәрігер мен емделушінің дискурсы арнайы терминологиясыз жүзеге асырылуы мүмкін емес.</w:t>
      </w:r>
      <w:r>
        <w:rPr>
          <w:rFonts w:ascii="Times New Roman" w:hAnsi="Times New Roman"/>
          <w:color w:val="000000"/>
          <w:sz w:val="28"/>
          <w:szCs w:val="28"/>
          <w:lang w:val="kk-KZ"/>
        </w:rPr>
        <w:t xml:space="preserve"> </w:t>
      </w:r>
      <w:r w:rsidRPr="005A1CD3">
        <w:rPr>
          <w:rFonts w:ascii="Times New Roman" w:hAnsi="Times New Roman"/>
          <w:color w:val="000000"/>
          <w:sz w:val="28"/>
          <w:szCs w:val="28"/>
          <w:lang w:val="kk-KZ"/>
        </w:rPr>
        <w:t>Термин медициналық дискурста  ақпараттық, гносеологиялық, бағыт-бағдар беру қызметтерін атқарады.</w:t>
      </w:r>
      <w:r>
        <w:rPr>
          <w:rFonts w:ascii="Times New Roman" w:hAnsi="Times New Roman"/>
          <w:color w:val="000000"/>
          <w:sz w:val="28"/>
          <w:szCs w:val="28"/>
          <w:lang w:val="kk-KZ"/>
        </w:rPr>
        <w:t xml:space="preserve"> </w:t>
      </w:r>
      <w:r w:rsidRPr="005A1CD3">
        <w:rPr>
          <w:rFonts w:ascii="Times New Roman" w:hAnsi="Times New Roman"/>
          <w:color w:val="000000"/>
          <w:sz w:val="28"/>
          <w:szCs w:val="28"/>
          <w:lang w:val="kk-KZ"/>
        </w:rPr>
        <w:t xml:space="preserve">Термин «кәсіби қарым-қатынастың маңызды элементі мен кәсіби салада бағдар беретін маңызды тілдік когнитивті құрал, кәсіби ойлаудың сөйлеу арқылы сипатталған </w:t>
      </w:r>
      <w:r>
        <w:rPr>
          <w:rFonts w:ascii="Times New Roman" w:hAnsi="Times New Roman"/>
          <w:color w:val="000000"/>
          <w:sz w:val="28"/>
          <w:szCs w:val="28"/>
          <w:lang w:val="kk-KZ"/>
        </w:rPr>
        <w:t>нәтижесі» ретінде сипатталады [</w:t>
      </w:r>
      <w:r w:rsidR="00F66B10">
        <w:rPr>
          <w:rFonts w:ascii="Times New Roman" w:hAnsi="Times New Roman"/>
          <w:color w:val="000000"/>
          <w:sz w:val="28"/>
          <w:szCs w:val="28"/>
          <w:lang w:val="kk-KZ"/>
        </w:rPr>
        <w:t>151</w:t>
      </w:r>
      <w:r w:rsidRPr="005A1CD3">
        <w:rPr>
          <w:rFonts w:ascii="Times New Roman" w:hAnsi="Times New Roman"/>
          <w:color w:val="000000"/>
          <w:sz w:val="28"/>
          <w:szCs w:val="28"/>
          <w:lang w:val="kk-KZ"/>
        </w:rPr>
        <w:t>,</w:t>
      </w:r>
      <w:r>
        <w:rPr>
          <w:rFonts w:ascii="Times New Roman" w:hAnsi="Times New Roman"/>
          <w:color w:val="000000"/>
          <w:sz w:val="28"/>
          <w:szCs w:val="28"/>
          <w:lang w:val="kk-KZ"/>
        </w:rPr>
        <w:t xml:space="preserve"> с.</w:t>
      </w:r>
      <w:r w:rsidRPr="005A1CD3">
        <w:rPr>
          <w:rFonts w:ascii="Times New Roman" w:hAnsi="Times New Roman"/>
          <w:color w:val="000000"/>
          <w:sz w:val="28"/>
          <w:szCs w:val="28"/>
          <w:lang w:val="kk-KZ"/>
        </w:rPr>
        <w:t xml:space="preserve"> 55], терминсіз медициналық дискурс мүмкін емес. </w:t>
      </w:r>
    </w:p>
    <w:p w:rsidR="009D3715" w:rsidRDefault="009D3715" w:rsidP="009D3715">
      <w:pPr>
        <w:spacing w:after="0" w:line="240" w:lineRule="auto"/>
        <w:ind w:firstLine="720"/>
        <w:jc w:val="both"/>
        <w:rPr>
          <w:rFonts w:ascii="Times New Roman" w:hAnsi="Times New Roman"/>
          <w:sz w:val="28"/>
          <w:szCs w:val="28"/>
          <w:lang w:val="kk-KZ" w:eastAsia="ru-RU"/>
        </w:rPr>
      </w:pPr>
      <w:r w:rsidRPr="005A1CD3">
        <w:rPr>
          <w:rFonts w:ascii="Times New Roman" w:hAnsi="Times New Roman"/>
          <w:sz w:val="28"/>
          <w:szCs w:val="28"/>
          <w:lang w:val="kk-KZ"/>
        </w:rPr>
        <w:t>Осы туралы С.С.Исакова былай деп жазады: «.....</w:t>
      </w:r>
      <w:r w:rsidRPr="005A1CD3">
        <w:rPr>
          <w:rFonts w:ascii="Times New Roman" w:hAnsi="Times New Roman"/>
          <w:sz w:val="28"/>
          <w:szCs w:val="28"/>
          <w:lang w:val="kk-KZ" w:eastAsia="ru-RU"/>
        </w:rPr>
        <w:t xml:space="preserve">Кәсіби   тілдік    тұлғаға    бұрын   берілген   сипаттама   (арнайы   іс-әрекеттің   түрлерін және дүниенің ғылыми бейнесін жасайтын сана деңгейі) кәсіби тілдік   тұлға    ретіндегі   адамды    анықтауға   жеткіліксіз, өйткені   оның   маңызды   қасиеті   дискурс   болып   табылады   (танымдық   практикалық   және   адам   бейнесін   жасауға    бағытталған сөйлеуден   тұратын,   екі   жеке   іс-әрекеттің    бірлігінен    құралған күрделі   қызмет).  Кәсіби   тілдік   тұлға   дегеніміз   дүниеде    белгілі    бір мақсатқа   жету   және   қоршаған   шындық   дүниені   бейнелеу   үшін берілген   </w:t>
      </w:r>
      <w:r w:rsidRPr="005A1CD3">
        <w:rPr>
          <w:rFonts w:ascii="Times New Roman" w:hAnsi="Times New Roman"/>
          <w:sz w:val="28"/>
          <w:szCs w:val="28"/>
          <w:lang w:val="kk-KZ" w:eastAsia="ru-RU"/>
        </w:rPr>
        <w:lastRenderedPageBreak/>
        <w:t>тілдің   жүйелі   құралдарын   дискурста   пайдалану   тұрғысынан сип</w:t>
      </w:r>
      <w:r>
        <w:rPr>
          <w:rFonts w:ascii="Times New Roman" w:hAnsi="Times New Roman"/>
          <w:sz w:val="28"/>
          <w:szCs w:val="28"/>
          <w:lang w:val="kk-KZ" w:eastAsia="ru-RU"/>
        </w:rPr>
        <w:t xml:space="preserve">аталатын тіл   тасушы   адам. </w:t>
      </w:r>
      <w:r w:rsidRPr="005A1CD3">
        <w:rPr>
          <w:rFonts w:ascii="Times New Roman" w:hAnsi="Times New Roman"/>
          <w:sz w:val="28"/>
          <w:szCs w:val="28"/>
          <w:lang w:val="kk-KZ" w:eastAsia="ru-RU"/>
        </w:rPr>
        <w:t xml:space="preserve">Дискурстың   құрылысы когнитивтік,   қызметтік  деңгейге тән тілдік тұлға сияқты,  лингвистикалық   деңгейге   тән   кәсіби    тілдік   тұлға </w:t>
      </w:r>
      <w:r>
        <w:rPr>
          <w:rFonts w:ascii="Times New Roman" w:hAnsi="Times New Roman"/>
          <w:sz w:val="28"/>
          <w:szCs w:val="28"/>
          <w:lang w:val="kk-KZ" w:eastAsia="ru-RU"/>
        </w:rPr>
        <w:t xml:space="preserve">  құрылысымен сәйкес   келеді. </w:t>
      </w:r>
      <w:r w:rsidRPr="005A1CD3">
        <w:rPr>
          <w:rFonts w:ascii="Times New Roman" w:hAnsi="Times New Roman"/>
          <w:sz w:val="28"/>
          <w:szCs w:val="28"/>
          <w:lang w:val="kk-KZ" w:eastAsia="ru-RU"/>
        </w:rPr>
        <w:t>Термин  когнитивтік   терминтаным   тұрғысынан алғанда   кәсіби   тілдік   тұлға   дискурсының   бірлігі   болып   есептеледі. Дискурс  құрылысының   күрделілігін   ескере   отырып,   терминнің   жасалу заңдылығы  мен   қолданылуын   зерттеу   үшін   дискурсқа көппарадигмалы   талдау   жасауды   қолдану   тиімді   болады</w:t>
      </w:r>
      <w:r>
        <w:rPr>
          <w:rFonts w:ascii="Times New Roman" w:hAnsi="Times New Roman"/>
          <w:sz w:val="28"/>
          <w:szCs w:val="28"/>
          <w:lang w:val="kk-KZ" w:eastAsia="ru-RU"/>
        </w:rPr>
        <w:t>» [</w:t>
      </w:r>
      <w:r w:rsidR="00236B12">
        <w:rPr>
          <w:rFonts w:ascii="Times New Roman" w:hAnsi="Times New Roman"/>
          <w:sz w:val="28"/>
          <w:szCs w:val="28"/>
          <w:lang w:val="kk-KZ" w:eastAsia="ru-RU"/>
        </w:rPr>
        <w:t>22</w:t>
      </w:r>
      <w:r>
        <w:rPr>
          <w:rFonts w:ascii="Times New Roman" w:hAnsi="Times New Roman"/>
          <w:sz w:val="28"/>
          <w:szCs w:val="28"/>
          <w:lang w:val="kk-KZ" w:eastAsia="ru-RU"/>
        </w:rPr>
        <w:t xml:space="preserve">, б. </w:t>
      </w:r>
      <w:r w:rsidRPr="005A1CD3">
        <w:rPr>
          <w:rFonts w:ascii="Times New Roman" w:hAnsi="Times New Roman"/>
          <w:sz w:val="28"/>
          <w:szCs w:val="28"/>
          <w:lang w:val="kk-KZ" w:eastAsia="ru-RU"/>
        </w:rPr>
        <w:t>222-229]</w:t>
      </w:r>
      <w:r>
        <w:rPr>
          <w:rFonts w:ascii="Times New Roman" w:hAnsi="Times New Roman"/>
          <w:sz w:val="28"/>
          <w:szCs w:val="28"/>
          <w:lang w:val="kk-KZ" w:eastAsia="ru-RU"/>
        </w:rPr>
        <w:t>.</w:t>
      </w:r>
    </w:p>
    <w:p w:rsidR="009D3715" w:rsidRDefault="009D3715" w:rsidP="009D3715">
      <w:pPr>
        <w:spacing w:after="0" w:line="240" w:lineRule="auto"/>
        <w:ind w:firstLine="720"/>
        <w:jc w:val="both"/>
        <w:rPr>
          <w:rFonts w:ascii="Times New Roman" w:hAnsi="Times New Roman"/>
          <w:color w:val="000000"/>
          <w:sz w:val="28"/>
          <w:szCs w:val="28"/>
          <w:lang w:val="kk-KZ"/>
        </w:rPr>
      </w:pPr>
      <w:r w:rsidRPr="005A1CD3">
        <w:rPr>
          <w:rFonts w:ascii="Times New Roman" w:hAnsi="Times New Roman"/>
          <w:color w:val="000000"/>
          <w:sz w:val="28"/>
          <w:szCs w:val="28"/>
          <w:lang w:val="kk-KZ"/>
        </w:rPr>
        <w:t>Қазіргі терминологияның дамуына байланысты, оның проблемалары сөйлеуде терминнің қолданылу тұрғысынан қарастырылады. Аталған аспект, біздің көзқарасымыз бойынша, медициналық терминологияны талдауда аса маңызды, себебі термин тілдің лексика-семантикалық және стилистикалық кеңістігін қалыптастыратын жалпы қолданылатын сөздер, кәсіби сөздер мен бейнелеу-сипаттау сөйлеу құралдары арқылы сипатталады. Осылайша, термин кеңінен қарастырылады: біріншіден, медицинаның әртүрлі саласындағы «арнайы білімнің» белгіленуі, екіншіден, дәрігер мен емделушінің  қарым-қатынасындағы «арнайы білім мен тәжірибенің» сипатталуы.</w:t>
      </w:r>
    </w:p>
    <w:p w:rsidR="009D3715" w:rsidRPr="005A1CD3" w:rsidRDefault="009D3715" w:rsidP="009D3715">
      <w:pPr>
        <w:spacing w:after="0" w:line="240" w:lineRule="auto"/>
        <w:ind w:firstLine="720"/>
        <w:jc w:val="both"/>
        <w:rPr>
          <w:rFonts w:ascii="Times New Roman" w:hAnsi="Times New Roman"/>
          <w:color w:val="000000"/>
          <w:sz w:val="28"/>
          <w:szCs w:val="28"/>
          <w:lang w:val="kk-KZ"/>
        </w:rPr>
      </w:pPr>
      <w:r w:rsidRPr="005A1CD3">
        <w:rPr>
          <w:rFonts w:ascii="Times New Roman" w:hAnsi="Times New Roman"/>
          <w:color w:val="000000"/>
          <w:sz w:val="28"/>
          <w:szCs w:val="28"/>
          <w:lang w:val="kk-KZ"/>
        </w:rPr>
        <w:t>Медициналық дискурстағы терминдерді зерттеу олардың қолданысы кәсіби тәжірибеге байланысты екенін көрсетті. Біздің пайымдауымызша, кәсіби тәжірибе екі маңызды фактордан тұрады: кәсіби біліктілік пен кәсіби мәдениет. Дәрігердің тілдік бейнесі кәсіби біліктілік пен кәсіби мәдениет және ол емделушімен қарым-қатынас жасау барысында қолданатын тілдік құрылымдарға байланысты.</w:t>
      </w:r>
    </w:p>
    <w:p w:rsidR="009D3715" w:rsidRPr="005A1CD3" w:rsidRDefault="009D3715" w:rsidP="009D3715">
      <w:pPr>
        <w:spacing w:after="0" w:line="240" w:lineRule="auto"/>
        <w:ind w:firstLine="720"/>
        <w:jc w:val="both"/>
        <w:rPr>
          <w:rFonts w:ascii="Times New Roman" w:hAnsi="Times New Roman"/>
          <w:color w:val="000000"/>
          <w:sz w:val="28"/>
          <w:szCs w:val="28"/>
          <w:lang w:val="kk-KZ"/>
        </w:rPr>
      </w:pPr>
      <w:r w:rsidRPr="005A1CD3">
        <w:rPr>
          <w:rFonts w:ascii="Times New Roman" w:hAnsi="Times New Roman"/>
          <w:color w:val="000000"/>
          <w:sz w:val="28"/>
          <w:szCs w:val="28"/>
          <w:lang w:val="kk-KZ"/>
        </w:rPr>
        <w:t xml:space="preserve">Дәрігердің терминологиялық кеңістігі емделуші тәжірибесі, дүниетанымы мен ақыл-ой дамуына байланысты. </w:t>
      </w:r>
      <w:r>
        <w:rPr>
          <w:rFonts w:ascii="Times New Roman" w:hAnsi="Times New Roman"/>
          <w:color w:val="000000"/>
          <w:sz w:val="28"/>
          <w:szCs w:val="28"/>
          <w:lang w:val="kk-KZ"/>
        </w:rPr>
        <w:t>Көз</w:t>
      </w:r>
      <w:r w:rsidRPr="005A1CD3">
        <w:rPr>
          <w:rFonts w:ascii="Times New Roman" w:hAnsi="Times New Roman"/>
          <w:color w:val="000000"/>
          <w:sz w:val="28"/>
          <w:szCs w:val="28"/>
          <w:lang w:val="kk-KZ"/>
        </w:rPr>
        <w:t xml:space="preserve"> ауруына шалдыққан науқас ауру басталған кезде сөйлеу барысында </w:t>
      </w:r>
      <w:r>
        <w:rPr>
          <w:rFonts w:ascii="Times New Roman" w:hAnsi="Times New Roman"/>
          <w:color w:val="000000"/>
          <w:sz w:val="28"/>
          <w:szCs w:val="28"/>
          <w:lang w:val="kk-KZ"/>
        </w:rPr>
        <w:t xml:space="preserve">көзім бұлдырады, көзім қышиды, көзімнен жас ағады т.б. </w:t>
      </w:r>
      <w:r w:rsidRPr="005A1CD3">
        <w:rPr>
          <w:rFonts w:ascii="Times New Roman" w:hAnsi="Times New Roman"/>
          <w:color w:val="000000"/>
          <w:sz w:val="28"/>
          <w:szCs w:val="28"/>
          <w:lang w:val="kk-KZ"/>
        </w:rPr>
        <w:t>сөздерді қолдан</w:t>
      </w:r>
      <w:r w:rsidR="004B63D4">
        <w:rPr>
          <w:rFonts w:ascii="Times New Roman" w:hAnsi="Times New Roman"/>
          <w:color w:val="000000"/>
          <w:sz w:val="28"/>
          <w:szCs w:val="28"/>
          <w:lang w:val="kk-KZ"/>
        </w:rPr>
        <w:t>а</w:t>
      </w:r>
      <w:r w:rsidRPr="005A1CD3">
        <w:rPr>
          <w:rFonts w:ascii="Times New Roman" w:hAnsi="Times New Roman"/>
          <w:color w:val="000000"/>
          <w:sz w:val="28"/>
          <w:szCs w:val="28"/>
          <w:lang w:val="kk-KZ"/>
        </w:rPr>
        <w:t xml:space="preserve">ды. </w:t>
      </w:r>
      <w:r>
        <w:rPr>
          <w:rFonts w:ascii="Times New Roman" w:hAnsi="Times New Roman"/>
          <w:color w:val="000000"/>
          <w:sz w:val="28"/>
          <w:szCs w:val="28"/>
          <w:lang w:val="kk-KZ"/>
        </w:rPr>
        <w:t>Көз дәрігері</w:t>
      </w:r>
      <w:r w:rsidRPr="005A1CD3">
        <w:rPr>
          <w:rFonts w:ascii="Times New Roman" w:hAnsi="Times New Roman"/>
          <w:color w:val="000000"/>
          <w:sz w:val="28"/>
          <w:szCs w:val="28"/>
          <w:lang w:val="kk-KZ"/>
        </w:rPr>
        <w:t xml:space="preserve"> қабылдауына алғаш рет келген емделушінің тілдік бейнесі жалпы қолданыстағы лексика мен шектеулі білімге негізделеді. </w:t>
      </w:r>
      <w:r>
        <w:rPr>
          <w:rFonts w:ascii="Times New Roman" w:hAnsi="Times New Roman"/>
          <w:color w:val="000000"/>
          <w:sz w:val="28"/>
          <w:szCs w:val="28"/>
          <w:lang w:val="kk-KZ"/>
        </w:rPr>
        <w:t xml:space="preserve">Ұзақ уақыт көзі көрмеген немесе көз ауруының түрлі дертіне шалдыққан адамның </w:t>
      </w:r>
      <w:r w:rsidRPr="005A1CD3">
        <w:rPr>
          <w:rFonts w:ascii="Times New Roman" w:hAnsi="Times New Roman"/>
          <w:color w:val="000000"/>
          <w:sz w:val="28"/>
          <w:szCs w:val="28"/>
          <w:lang w:val="kk-KZ"/>
        </w:rPr>
        <w:t>тілдік бейнесі  өзгеріске ұшырап,</w:t>
      </w:r>
      <w:r w:rsidR="004B63D4">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көз ауруының түрлері, емдеу тәсілдері, дәрі-дәрмектерінің, көз ауруының белгілерін бейнелейтін </w:t>
      </w:r>
      <w:r w:rsidRPr="005A1CD3">
        <w:rPr>
          <w:rFonts w:ascii="Times New Roman" w:hAnsi="Times New Roman"/>
          <w:color w:val="000000"/>
          <w:sz w:val="28"/>
          <w:szCs w:val="28"/>
          <w:lang w:val="kk-KZ"/>
        </w:rPr>
        <w:t xml:space="preserve">терминдермен толығады. Арнайы терминологияны білу дәрігер мен емделушінің қарым-қатынас жасау, әрекеттесу мен аурумен күресуге көмектеседі. </w:t>
      </w:r>
    </w:p>
    <w:p w:rsidR="009D3715" w:rsidRPr="005A1CD3" w:rsidRDefault="009D3715" w:rsidP="009D3715">
      <w:pPr>
        <w:spacing w:after="0" w:line="240" w:lineRule="auto"/>
        <w:ind w:firstLine="720"/>
        <w:jc w:val="both"/>
        <w:rPr>
          <w:rFonts w:ascii="Times New Roman" w:hAnsi="Times New Roman"/>
          <w:color w:val="000000"/>
          <w:sz w:val="28"/>
          <w:szCs w:val="28"/>
          <w:lang w:val="kk-KZ"/>
        </w:rPr>
      </w:pPr>
      <w:r w:rsidRPr="005A1CD3">
        <w:rPr>
          <w:rFonts w:ascii="Times New Roman" w:hAnsi="Times New Roman"/>
          <w:color w:val="000000"/>
          <w:sz w:val="28"/>
          <w:szCs w:val="28"/>
          <w:lang w:val="kk-KZ"/>
        </w:rPr>
        <w:t xml:space="preserve">Дәрігер емдеп қана қоймай, өз саласы бойынша білімін жетілдірумен, зерттеулермен айналысады. Сондықтан ғылым тілінде терминдердің орны ерекше: олар ойды қысқа  және дәл білдіруге мүмкіндік береді. Бірақ ғылыми еңбектердің терминдену дәрежесі  әркелкі. Терминдерді пайдалану  жиілігі мәтінді ұсыну сипаты, мәтіннің бағытталуы, кәсіби және ғылыми тәжірибеге байланысты. Дұрыс терминді таңдай білу қажет, себебі медициналық терминологияда медицинаның әртүрлі салаларының  квинтэссенциясы шоғырланған. Мәселен, </w:t>
      </w:r>
      <w:r w:rsidRPr="004B63D4">
        <w:rPr>
          <w:rFonts w:ascii="Times New Roman" w:hAnsi="Times New Roman"/>
          <w:sz w:val="28"/>
          <w:szCs w:val="28"/>
          <w:lang w:val="kk-KZ"/>
        </w:rPr>
        <w:t>эндокринологияда  кардиология (жүрек ауруын емдеу), терапия  (ем, емдеу), хирургия (ота жасау), генетика, урология, офтальмология (көз ауруын емдеу)</w:t>
      </w:r>
      <w:r w:rsidRPr="004B63D4">
        <w:rPr>
          <w:rFonts w:ascii="Times New Roman" w:hAnsi="Times New Roman"/>
          <w:color w:val="000000"/>
          <w:sz w:val="28"/>
          <w:szCs w:val="28"/>
          <w:lang w:val="kk-KZ"/>
        </w:rPr>
        <w:t xml:space="preserve"> </w:t>
      </w:r>
      <w:r w:rsidRPr="005A1CD3">
        <w:rPr>
          <w:rFonts w:ascii="Times New Roman" w:hAnsi="Times New Roman"/>
          <w:color w:val="000000"/>
          <w:sz w:val="28"/>
          <w:szCs w:val="28"/>
          <w:lang w:val="kk-KZ"/>
        </w:rPr>
        <w:t xml:space="preserve">және т.б. сияқты медицина бағыттарының терминдері кеңінен таралған.  </w:t>
      </w:r>
    </w:p>
    <w:p w:rsidR="009D3715" w:rsidRPr="005A1CD3" w:rsidRDefault="009D3715" w:rsidP="009D3715">
      <w:pPr>
        <w:spacing w:after="0" w:line="240" w:lineRule="auto"/>
        <w:ind w:firstLine="720"/>
        <w:jc w:val="both"/>
        <w:rPr>
          <w:rFonts w:ascii="Times New Roman" w:hAnsi="Times New Roman"/>
          <w:color w:val="000000"/>
          <w:sz w:val="28"/>
          <w:szCs w:val="28"/>
          <w:lang w:val="kk-KZ"/>
        </w:rPr>
      </w:pPr>
      <w:r w:rsidRPr="005A1CD3">
        <w:rPr>
          <w:rFonts w:ascii="Times New Roman" w:hAnsi="Times New Roman"/>
          <w:color w:val="000000"/>
          <w:sz w:val="28"/>
          <w:szCs w:val="28"/>
          <w:lang w:val="kk-KZ"/>
        </w:rPr>
        <w:lastRenderedPageBreak/>
        <w:t xml:space="preserve">Терминдерді дәрігер-мамандар мен емделушілер әртүрлі түсінеді. Мәселен, дәрігер үшін </w:t>
      </w:r>
      <w:r>
        <w:rPr>
          <w:rFonts w:ascii="Times New Roman" w:hAnsi="Times New Roman"/>
          <w:color w:val="000000"/>
          <w:sz w:val="28"/>
          <w:szCs w:val="28"/>
          <w:lang w:val="kk-KZ"/>
        </w:rPr>
        <w:t>«қызыл көз» көздің мөлдір және нұрлы қабаттарының жіті қабынуын</w:t>
      </w:r>
      <w:r w:rsidRPr="005A1CD3">
        <w:rPr>
          <w:rFonts w:ascii="Times New Roman" w:hAnsi="Times New Roman"/>
          <w:color w:val="000000"/>
          <w:sz w:val="28"/>
          <w:szCs w:val="28"/>
          <w:lang w:val="kk-KZ"/>
        </w:rPr>
        <w:t xml:space="preserve"> көрсететін, емдеуді қажет ететін  аурудың түрі. Емделуші үшін бұл «</w:t>
      </w:r>
      <w:r>
        <w:rPr>
          <w:rFonts w:ascii="Times New Roman" w:hAnsi="Times New Roman"/>
          <w:color w:val="000000"/>
          <w:sz w:val="28"/>
          <w:szCs w:val="28"/>
          <w:lang w:val="kk-KZ"/>
        </w:rPr>
        <w:t>ұйқысы қанбағандық</w:t>
      </w:r>
      <w:r w:rsidRPr="005A1CD3">
        <w:rPr>
          <w:rFonts w:ascii="Times New Roman" w:hAnsi="Times New Roman"/>
          <w:color w:val="000000"/>
          <w:sz w:val="28"/>
          <w:szCs w:val="28"/>
          <w:lang w:val="kk-KZ"/>
        </w:rPr>
        <w:t>», «</w:t>
      </w:r>
      <w:r>
        <w:rPr>
          <w:rFonts w:ascii="Times New Roman" w:hAnsi="Times New Roman"/>
          <w:color w:val="000000"/>
          <w:sz w:val="28"/>
          <w:szCs w:val="28"/>
          <w:lang w:val="kk-KZ"/>
        </w:rPr>
        <w:t>шаршағандық</w:t>
      </w:r>
      <w:r w:rsidRPr="005A1CD3">
        <w:rPr>
          <w:rFonts w:ascii="Times New Roman" w:hAnsi="Times New Roman"/>
          <w:color w:val="000000"/>
          <w:sz w:val="28"/>
          <w:szCs w:val="28"/>
          <w:lang w:val="kk-KZ"/>
        </w:rPr>
        <w:t>»</w:t>
      </w:r>
      <w:r>
        <w:rPr>
          <w:rFonts w:ascii="Times New Roman" w:hAnsi="Times New Roman"/>
          <w:color w:val="000000"/>
          <w:sz w:val="28"/>
          <w:szCs w:val="28"/>
          <w:lang w:val="kk-KZ"/>
        </w:rPr>
        <w:t xml:space="preserve">, «көздің жасаурауы», «дәрі тамызу», «дәрігерге бару». «Қызыл көз» термині дәрігер-маман үшін </w:t>
      </w:r>
      <w:r w:rsidR="004B63D4" w:rsidRPr="00552E38">
        <w:rPr>
          <w:rFonts w:ascii="Times New Roman" w:hAnsi="Times New Roman" w:cs="Times New Roman"/>
          <w:sz w:val="28"/>
          <w:szCs w:val="28"/>
          <w:lang w:val="kk-KZ"/>
        </w:rPr>
        <w:t>–</w:t>
      </w:r>
      <w:r w:rsidRPr="005A1CD3">
        <w:rPr>
          <w:rFonts w:ascii="Times New Roman" w:hAnsi="Times New Roman"/>
          <w:color w:val="000000"/>
          <w:sz w:val="28"/>
          <w:szCs w:val="28"/>
          <w:lang w:val="kk-KZ"/>
        </w:rPr>
        <w:t xml:space="preserve"> «</w:t>
      </w:r>
      <w:r>
        <w:rPr>
          <w:rFonts w:ascii="Times New Roman" w:hAnsi="Times New Roman"/>
          <w:color w:val="000000"/>
          <w:sz w:val="28"/>
          <w:szCs w:val="28"/>
          <w:lang w:val="kk-KZ"/>
        </w:rPr>
        <w:t>бактериалды</w:t>
      </w:r>
      <w:r w:rsidRPr="005A1CD3">
        <w:rPr>
          <w:rFonts w:ascii="Times New Roman" w:hAnsi="Times New Roman"/>
          <w:color w:val="000000"/>
          <w:sz w:val="28"/>
          <w:szCs w:val="28"/>
          <w:lang w:val="kk-KZ"/>
        </w:rPr>
        <w:t xml:space="preserve"> ауру», «зақымданудың</w:t>
      </w:r>
      <w:r>
        <w:rPr>
          <w:rFonts w:ascii="Times New Roman" w:hAnsi="Times New Roman"/>
          <w:color w:val="000000"/>
          <w:sz w:val="28"/>
          <w:szCs w:val="28"/>
          <w:lang w:val="kk-KZ"/>
        </w:rPr>
        <w:t xml:space="preserve"> ықтимал жолдары». Науқас үшін –</w:t>
      </w:r>
      <w:r w:rsidRPr="005A1CD3">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ыңғайсыздық, қолайсыздық, аса мән бермеу, елемеу. </w:t>
      </w:r>
    </w:p>
    <w:p w:rsidR="009D3715" w:rsidRPr="005A1CD3" w:rsidRDefault="009D3715" w:rsidP="009D3715">
      <w:pPr>
        <w:spacing w:after="0" w:line="240" w:lineRule="auto"/>
        <w:ind w:firstLine="720"/>
        <w:jc w:val="both"/>
        <w:rPr>
          <w:rFonts w:ascii="Times New Roman" w:hAnsi="Times New Roman"/>
          <w:color w:val="000000"/>
          <w:sz w:val="28"/>
          <w:szCs w:val="28"/>
          <w:lang w:val="kk-KZ"/>
        </w:rPr>
      </w:pPr>
      <w:r w:rsidRPr="005A1CD3">
        <w:rPr>
          <w:rFonts w:ascii="Times New Roman" w:hAnsi="Times New Roman"/>
          <w:color w:val="000000"/>
          <w:sz w:val="28"/>
          <w:szCs w:val="28"/>
          <w:lang w:val="kk-KZ"/>
        </w:rPr>
        <w:t>Жоғарыда</w:t>
      </w:r>
      <w:r>
        <w:rPr>
          <w:rFonts w:ascii="Times New Roman" w:hAnsi="Times New Roman"/>
          <w:color w:val="000000"/>
          <w:sz w:val="28"/>
          <w:szCs w:val="28"/>
          <w:lang w:val="kk-KZ"/>
        </w:rPr>
        <w:t xml:space="preserve"> көрсетілгенге байланысты</w:t>
      </w:r>
      <w:r w:rsidRPr="005A1CD3">
        <w:rPr>
          <w:rFonts w:ascii="Times New Roman" w:hAnsi="Times New Roman"/>
          <w:color w:val="000000"/>
          <w:sz w:val="28"/>
          <w:szCs w:val="28"/>
          <w:lang w:val="kk-KZ"/>
        </w:rPr>
        <w:t xml:space="preserve"> термин семантикасы қарым-қатынас ерекшеліктері, емделуші дүниесінің ті</w:t>
      </w:r>
      <w:r>
        <w:rPr>
          <w:rFonts w:ascii="Times New Roman" w:hAnsi="Times New Roman"/>
          <w:color w:val="000000"/>
          <w:sz w:val="28"/>
          <w:szCs w:val="28"/>
          <w:lang w:val="kk-KZ"/>
        </w:rPr>
        <w:t xml:space="preserve">лдік бейнесі, сөйлеушінің ойлау, </w:t>
      </w:r>
      <w:r w:rsidRPr="005A1CD3">
        <w:rPr>
          <w:rFonts w:ascii="Times New Roman" w:hAnsi="Times New Roman"/>
          <w:color w:val="000000"/>
          <w:sz w:val="28"/>
          <w:szCs w:val="28"/>
          <w:lang w:val="kk-KZ"/>
        </w:rPr>
        <w:t xml:space="preserve">сөйлеу ерекшеліктеріне тәуелділігі туралы қорытынды жасауға болады.  Медициналық термин емделушінің  когнитивті кеңістігінің негізгі  құрамдас бөлігі болып табылады, себебі әлем  туралы қажетті білімдерді сипаттайтын, когнитивті құрылымдарды қалыптастырудың негізгі бөлшегі болып  </w:t>
      </w:r>
      <w:r>
        <w:rPr>
          <w:rFonts w:ascii="Times New Roman" w:hAnsi="Times New Roman"/>
          <w:color w:val="000000"/>
          <w:sz w:val="28"/>
          <w:szCs w:val="28"/>
          <w:lang w:val="kk-KZ"/>
        </w:rPr>
        <w:t>саналады</w:t>
      </w:r>
      <w:r w:rsidRPr="005A1CD3">
        <w:rPr>
          <w:rFonts w:ascii="Times New Roman" w:hAnsi="Times New Roman"/>
          <w:color w:val="000000"/>
          <w:sz w:val="28"/>
          <w:szCs w:val="28"/>
          <w:lang w:val="kk-KZ"/>
        </w:rPr>
        <w:t xml:space="preserve">. </w:t>
      </w:r>
    </w:p>
    <w:p w:rsidR="009D3715" w:rsidRPr="005A1CD3" w:rsidRDefault="009D3715" w:rsidP="00236B12">
      <w:pPr>
        <w:spacing w:after="0" w:line="240" w:lineRule="auto"/>
        <w:ind w:firstLine="720"/>
        <w:jc w:val="both"/>
        <w:rPr>
          <w:rFonts w:ascii="Times New Roman" w:hAnsi="Times New Roman"/>
          <w:color w:val="000000"/>
          <w:sz w:val="28"/>
          <w:szCs w:val="28"/>
          <w:lang w:val="kk-KZ"/>
        </w:rPr>
      </w:pPr>
      <w:r w:rsidRPr="005A1CD3">
        <w:rPr>
          <w:rFonts w:ascii="Times New Roman" w:hAnsi="Times New Roman"/>
          <w:color w:val="000000"/>
          <w:sz w:val="28"/>
          <w:szCs w:val="28"/>
          <w:lang w:val="kk-KZ"/>
        </w:rPr>
        <w:t xml:space="preserve">Медициналық дискурс үшін </w:t>
      </w:r>
      <w:r>
        <w:rPr>
          <w:rFonts w:ascii="Times New Roman" w:hAnsi="Times New Roman"/>
          <w:color w:val="000000"/>
          <w:sz w:val="28"/>
          <w:szCs w:val="28"/>
          <w:lang w:val="kk-KZ"/>
        </w:rPr>
        <w:t>экспрессивтілік тән. Жалпы терминге эмоция-экспрессия, бейнелілік жат екені белгілі, бірақ медициналық дискурста терминдер ерекше қолданылады. Бұл туралы Б.</w:t>
      </w:r>
      <w:r w:rsidRPr="005A1CD3">
        <w:rPr>
          <w:rFonts w:ascii="Times New Roman" w:hAnsi="Times New Roman"/>
          <w:color w:val="000000"/>
          <w:sz w:val="28"/>
          <w:szCs w:val="28"/>
          <w:lang w:val="kk-KZ"/>
        </w:rPr>
        <w:t xml:space="preserve">Н. Головин қандай да бір </w:t>
      </w:r>
      <w:r>
        <w:rPr>
          <w:rFonts w:ascii="Times New Roman" w:hAnsi="Times New Roman"/>
          <w:color w:val="000000"/>
          <w:sz w:val="28"/>
          <w:szCs w:val="28"/>
          <w:lang w:val="kk-KZ"/>
        </w:rPr>
        <w:t>бейнеліліктен айырылған</w:t>
      </w:r>
      <w:r w:rsidRPr="005A1CD3">
        <w:rPr>
          <w:rFonts w:ascii="Times New Roman" w:hAnsi="Times New Roman"/>
          <w:color w:val="000000"/>
          <w:sz w:val="28"/>
          <w:szCs w:val="28"/>
          <w:lang w:val="kk-KZ"/>
        </w:rPr>
        <w:t xml:space="preserve"> термин қолданылу барысында  </w:t>
      </w:r>
      <w:r>
        <w:rPr>
          <w:rFonts w:ascii="Times New Roman" w:hAnsi="Times New Roman"/>
          <w:color w:val="000000"/>
          <w:sz w:val="28"/>
          <w:szCs w:val="28"/>
          <w:lang w:val="kk-KZ"/>
        </w:rPr>
        <w:t>мәнерлілікпен айтылуы мүмкін деген пікір білдірген [</w:t>
      </w:r>
      <w:r w:rsidR="00F66B10">
        <w:rPr>
          <w:rFonts w:ascii="Times New Roman" w:hAnsi="Times New Roman"/>
          <w:color w:val="000000"/>
          <w:sz w:val="28"/>
          <w:szCs w:val="28"/>
          <w:lang w:val="kk-KZ"/>
        </w:rPr>
        <w:t>152</w:t>
      </w:r>
      <w:r w:rsidRPr="005A1CD3">
        <w:rPr>
          <w:rFonts w:ascii="Times New Roman" w:hAnsi="Times New Roman"/>
          <w:color w:val="000000"/>
          <w:sz w:val="28"/>
          <w:szCs w:val="28"/>
          <w:lang w:val="kk-KZ"/>
        </w:rPr>
        <w:t>,</w:t>
      </w:r>
      <w:r>
        <w:rPr>
          <w:rFonts w:ascii="Times New Roman" w:hAnsi="Times New Roman"/>
          <w:color w:val="000000"/>
          <w:sz w:val="28"/>
          <w:szCs w:val="28"/>
          <w:lang w:val="kk-KZ"/>
        </w:rPr>
        <w:t xml:space="preserve"> с. </w:t>
      </w:r>
      <w:r w:rsidRPr="005A1CD3">
        <w:rPr>
          <w:rFonts w:ascii="Times New Roman" w:hAnsi="Times New Roman"/>
          <w:color w:val="000000"/>
          <w:sz w:val="28"/>
          <w:szCs w:val="28"/>
          <w:lang w:val="kk-KZ"/>
        </w:rPr>
        <w:t xml:space="preserve">365]. Тұрақтылықтан мәнерлілікке өзгеру үрдісі </w:t>
      </w:r>
      <w:r>
        <w:rPr>
          <w:rFonts w:ascii="Times New Roman" w:hAnsi="Times New Roman"/>
          <w:color w:val="000000"/>
          <w:sz w:val="28"/>
          <w:szCs w:val="28"/>
          <w:lang w:val="kk-KZ"/>
        </w:rPr>
        <w:t xml:space="preserve">сөз тіркестері мен сөйлемдерді қысқартып айтудан </w:t>
      </w:r>
      <w:r w:rsidRPr="005A1CD3">
        <w:rPr>
          <w:rFonts w:ascii="Times New Roman" w:hAnsi="Times New Roman"/>
          <w:color w:val="000000"/>
          <w:sz w:val="28"/>
          <w:szCs w:val="28"/>
          <w:lang w:val="kk-KZ"/>
        </w:rPr>
        <w:t xml:space="preserve">көрініс табады. Мәселен, </w:t>
      </w:r>
      <w:r>
        <w:rPr>
          <w:rFonts w:ascii="Times New Roman" w:hAnsi="Times New Roman"/>
          <w:color w:val="000000"/>
          <w:sz w:val="28"/>
          <w:szCs w:val="28"/>
          <w:lang w:val="kk-KZ"/>
        </w:rPr>
        <w:t xml:space="preserve">көз </w:t>
      </w:r>
      <w:r w:rsidRPr="005A1CD3">
        <w:rPr>
          <w:rFonts w:ascii="Times New Roman" w:hAnsi="Times New Roman"/>
          <w:color w:val="000000"/>
          <w:sz w:val="28"/>
          <w:szCs w:val="28"/>
          <w:lang w:val="kk-KZ"/>
        </w:rPr>
        <w:t>дәрігер</w:t>
      </w:r>
      <w:r>
        <w:rPr>
          <w:rFonts w:ascii="Times New Roman" w:hAnsi="Times New Roman"/>
          <w:color w:val="000000"/>
          <w:sz w:val="28"/>
          <w:szCs w:val="28"/>
          <w:lang w:val="kk-KZ"/>
        </w:rPr>
        <w:t>і: науқастың жағдайы нашарлады, с</w:t>
      </w:r>
      <w:r w:rsidRPr="005A1CD3">
        <w:rPr>
          <w:rFonts w:ascii="Times New Roman" w:hAnsi="Times New Roman"/>
          <w:color w:val="000000"/>
          <w:sz w:val="28"/>
          <w:szCs w:val="28"/>
          <w:lang w:val="kk-KZ"/>
        </w:rPr>
        <w:t xml:space="preserve">ізде </w:t>
      </w:r>
      <w:r>
        <w:rPr>
          <w:rFonts w:ascii="Times New Roman" w:hAnsi="Times New Roman"/>
          <w:color w:val="000000"/>
          <w:sz w:val="28"/>
          <w:szCs w:val="28"/>
          <w:lang w:val="kk-KZ"/>
        </w:rPr>
        <w:t>терең герпестік кератит асқынған</w:t>
      </w:r>
      <w:r w:rsidRPr="005A1CD3">
        <w:rPr>
          <w:rFonts w:ascii="Times New Roman" w:hAnsi="Times New Roman"/>
          <w:color w:val="000000"/>
          <w:sz w:val="28"/>
          <w:szCs w:val="28"/>
          <w:lang w:val="kk-KZ"/>
        </w:rPr>
        <w:t xml:space="preserve"> деген сөз тіркестерін қолданады.  Лексикалық қысқарту білікті дәрігерлер сөйлеуінде қолданылады, оның қолданысы тілдік құралдарды үнемдеуге байланысты. Бұл әсіресе </w:t>
      </w:r>
      <w:r w:rsidRPr="007D6A22">
        <w:rPr>
          <w:rFonts w:ascii="Times New Roman" w:hAnsi="Times New Roman"/>
          <w:sz w:val="28"/>
          <w:szCs w:val="28"/>
          <w:lang w:val="kk-KZ"/>
        </w:rPr>
        <w:t>ота жасау</w:t>
      </w:r>
      <w:r>
        <w:rPr>
          <w:rFonts w:ascii="Times New Roman" w:hAnsi="Times New Roman"/>
          <w:sz w:val="28"/>
          <w:szCs w:val="28"/>
          <w:lang w:val="kk-KZ"/>
        </w:rPr>
        <w:t xml:space="preserve"> </w:t>
      </w:r>
      <w:r w:rsidRPr="005A1CD3">
        <w:rPr>
          <w:rFonts w:ascii="Times New Roman" w:hAnsi="Times New Roman"/>
          <w:color w:val="000000"/>
          <w:sz w:val="28"/>
          <w:szCs w:val="28"/>
          <w:lang w:val="kk-KZ"/>
        </w:rPr>
        <w:t xml:space="preserve">кезінде дәрігерлер үшін тән, дәрігердің бір ғана сөзі әрекеттерді жүзеге асыру үшін нұсқау болып табылады:  Шприц! Тығын! Қысқыш! Бұл адамға </w:t>
      </w:r>
      <w:r w:rsidRPr="007D6A22">
        <w:rPr>
          <w:rFonts w:ascii="Times New Roman" w:hAnsi="Times New Roman"/>
          <w:sz w:val="28"/>
          <w:szCs w:val="28"/>
          <w:lang w:val="kk-KZ"/>
        </w:rPr>
        <w:t>отаны</w:t>
      </w:r>
      <w:r>
        <w:rPr>
          <w:rFonts w:ascii="Times New Roman" w:hAnsi="Times New Roman"/>
          <w:sz w:val="28"/>
          <w:szCs w:val="28"/>
          <w:lang w:val="kk-KZ"/>
        </w:rPr>
        <w:t xml:space="preserve"> </w:t>
      </w:r>
      <w:r w:rsidRPr="005A1CD3">
        <w:rPr>
          <w:rFonts w:ascii="Times New Roman" w:hAnsi="Times New Roman"/>
          <w:color w:val="000000"/>
          <w:sz w:val="28"/>
          <w:szCs w:val="28"/>
          <w:lang w:val="kk-KZ"/>
        </w:rPr>
        <w:t xml:space="preserve">жасау кезінде сөз тіркестерін компрессивті құру ұстанымына тән. </w:t>
      </w:r>
    </w:p>
    <w:p w:rsidR="009D3715" w:rsidRDefault="009D3715" w:rsidP="00236B12">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B408B">
        <w:rPr>
          <w:rFonts w:ascii="Times New Roman" w:hAnsi="Times New Roman" w:cs="Times New Roman"/>
          <w:sz w:val="28"/>
          <w:szCs w:val="28"/>
          <w:lang w:val="kk-KZ"/>
        </w:rPr>
        <w:t>Медициналық дискурстағы офтальмология терминдерін когнитивті-фреймдік талдаудың кешенді үлгісі</w:t>
      </w:r>
      <w:r>
        <w:rPr>
          <w:rFonts w:ascii="Times New Roman" w:hAnsi="Times New Roman" w:cs="Times New Roman"/>
          <w:sz w:val="28"/>
          <w:szCs w:val="28"/>
          <w:lang w:val="kk-KZ"/>
        </w:rPr>
        <w:t xml:space="preserve">н ұсынамыз. Медициналық дискурстағы офтальмология терминдерін когнитивтік-фреймдік талдаудың әдіснамасын таңдауда </w:t>
      </w:r>
      <w:r w:rsidRPr="000C4752">
        <w:rPr>
          <w:rFonts w:ascii="Times New Roman" w:hAnsi="Times New Roman" w:cs="Times New Roman"/>
          <w:sz w:val="28"/>
          <w:szCs w:val="28"/>
          <w:lang w:val="kk-KZ"/>
        </w:rPr>
        <w:t>О.В. Гусельникова</w:t>
      </w:r>
      <w:r>
        <w:rPr>
          <w:rFonts w:ascii="Times New Roman" w:hAnsi="Times New Roman" w:cs="Times New Roman"/>
          <w:sz w:val="28"/>
          <w:szCs w:val="28"/>
          <w:lang w:val="kk-KZ"/>
        </w:rPr>
        <w:t>ның</w:t>
      </w:r>
      <w:r w:rsidRPr="000C475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фреймдік талдау мүмкіндіктері </w:t>
      </w:r>
      <w:r w:rsidRPr="00552E38">
        <w:rPr>
          <w:rStyle w:val="ezkurwreuab5ozgtqnkl"/>
          <w:rFonts w:ascii="Times New Roman" w:hAnsi="Times New Roman" w:cs="Times New Roman"/>
          <w:sz w:val="28"/>
          <w:szCs w:val="28"/>
          <w:lang w:val="kk-KZ"/>
        </w:rPr>
        <w:t>[</w:t>
      </w:r>
      <w:r w:rsidR="00F66B10">
        <w:rPr>
          <w:rFonts w:ascii="Times New Roman" w:hAnsi="Times New Roman" w:cs="Times New Roman"/>
          <w:sz w:val="28"/>
          <w:szCs w:val="28"/>
          <w:lang w:val="kk-KZ"/>
        </w:rPr>
        <w:t>145</w:t>
      </w:r>
      <w:r w:rsidR="00236B12">
        <w:rPr>
          <w:rFonts w:ascii="Times New Roman" w:hAnsi="Times New Roman" w:cs="Times New Roman"/>
          <w:sz w:val="28"/>
          <w:szCs w:val="28"/>
          <w:lang w:val="kk-KZ"/>
        </w:rPr>
        <w:t>,</w:t>
      </w:r>
      <w:r w:rsidRPr="00552E38">
        <w:rPr>
          <w:rFonts w:ascii="Times New Roman" w:hAnsi="Times New Roman" w:cs="Times New Roman"/>
          <w:sz w:val="28"/>
          <w:szCs w:val="28"/>
          <w:lang w:val="kk-KZ"/>
        </w:rPr>
        <w:t xml:space="preserve"> с. </w:t>
      </w:r>
      <w:r>
        <w:rPr>
          <w:rStyle w:val="ezkurwreuab5ozgtqnkl"/>
          <w:rFonts w:ascii="Times New Roman" w:hAnsi="Times New Roman" w:cs="Times New Roman"/>
          <w:sz w:val="28"/>
          <w:szCs w:val="28"/>
          <w:lang w:val="kk-KZ"/>
        </w:rPr>
        <w:t xml:space="preserve">29-32], </w:t>
      </w:r>
      <w:r w:rsidRPr="000C4752">
        <w:rPr>
          <w:rFonts w:ascii="Times New Roman" w:hAnsi="Times New Roman" w:cs="Times New Roman"/>
          <w:sz w:val="28"/>
          <w:szCs w:val="28"/>
          <w:lang w:val="kk-KZ"/>
        </w:rPr>
        <w:t>М.Г. Заседателева</w:t>
      </w:r>
      <w:r>
        <w:rPr>
          <w:rFonts w:ascii="Times New Roman" w:hAnsi="Times New Roman" w:cs="Times New Roman"/>
          <w:sz w:val="28"/>
          <w:szCs w:val="28"/>
          <w:lang w:val="kk-KZ"/>
        </w:rPr>
        <w:t>ның</w:t>
      </w:r>
      <w:r w:rsidRPr="000C475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әдістемелік дискурста «Құзіреттілік» концептісінің бейнеленуі </w:t>
      </w:r>
      <w:r w:rsidRPr="00552E38">
        <w:rPr>
          <w:rStyle w:val="ezkurwreuab5ozgtqnkl"/>
          <w:rFonts w:ascii="Times New Roman" w:hAnsi="Times New Roman" w:cs="Times New Roman"/>
          <w:sz w:val="28"/>
          <w:szCs w:val="28"/>
          <w:lang w:val="kk-KZ"/>
        </w:rPr>
        <w:t>[</w:t>
      </w:r>
      <w:r w:rsidR="00F66B10">
        <w:rPr>
          <w:rFonts w:ascii="Times New Roman" w:hAnsi="Times New Roman" w:cs="Times New Roman"/>
          <w:sz w:val="28"/>
          <w:szCs w:val="28"/>
          <w:lang w:val="kk-KZ"/>
        </w:rPr>
        <w:t>146</w:t>
      </w:r>
      <w:r w:rsidR="00236B12">
        <w:rPr>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с. 3-23</w:t>
      </w:r>
      <w:r w:rsidRPr="00552E38">
        <w:rPr>
          <w:rStyle w:val="ezkurwreuab5ozgtqnkl"/>
          <w:rFonts w:ascii="Times New Roman" w:hAnsi="Times New Roman" w:cs="Times New Roman"/>
          <w:sz w:val="28"/>
          <w:szCs w:val="28"/>
          <w:lang w:val="kk-KZ"/>
        </w:rPr>
        <w:t xml:space="preserve">], </w:t>
      </w:r>
      <w:r w:rsidRPr="00B85747">
        <w:rPr>
          <w:rFonts w:ascii="Times New Roman" w:hAnsi="Times New Roman" w:cs="Times New Roman"/>
          <w:sz w:val="28"/>
          <w:szCs w:val="28"/>
          <w:lang w:val="kk-KZ"/>
        </w:rPr>
        <w:t>Ю.С. Смирнова</w:t>
      </w:r>
      <w:r>
        <w:rPr>
          <w:rFonts w:ascii="Times New Roman" w:hAnsi="Times New Roman" w:cs="Times New Roman"/>
          <w:sz w:val="28"/>
          <w:szCs w:val="28"/>
          <w:lang w:val="kk-KZ"/>
        </w:rPr>
        <w:t>ның</w:t>
      </w:r>
      <w:r w:rsidRPr="00B857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сепсис терминологиялық өрісін </w:t>
      </w:r>
      <w:r w:rsidRPr="00B85747">
        <w:rPr>
          <w:rFonts w:ascii="Times New Roman" w:hAnsi="Times New Roman" w:cs="Times New Roman"/>
          <w:sz w:val="28"/>
          <w:szCs w:val="28"/>
          <w:lang w:val="kk-KZ"/>
        </w:rPr>
        <w:t>дефиници</w:t>
      </w:r>
      <w:r>
        <w:rPr>
          <w:rFonts w:ascii="Times New Roman" w:hAnsi="Times New Roman" w:cs="Times New Roman"/>
          <w:sz w:val="28"/>
          <w:szCs w:val="28"/>
          <w:lang w:val="kk-KZ"/>
        </w:rPr>
        <w:t xml:space="preserve">ялық үлгілеудің </w:t>
      </w:r>
      <w:r w:rsidRPr="00B85747">
        <w:rPr>
          <w:rFonts w:ascii="Times New Roman" w:hAnsi="Times New Roman" w:cs="Times New Roman"/>
          <w:sz w:val="28"/>
          <w:szCs w:val="28"/>
          <w:lang w:val="kk-KZ"/>
        </w:rPr>
        <w:t>когнитивті-дискурсивті аспект</w:t>
      </w:r>
      <w:r>
        <w:rPr>
          <w:rFonts w:ascii="Times New Roman" w:hAnsi="Times New Roman" w:cs="Times New Roman"/>
          <w:sz w:val="28"/>
          <w:szCs w:val="28"/>
          <w:lang w:val="kk-KZ"/>
        </w:rPr>
        <w:t>сі</w:t>
      </w:r>
      <w:r w:rsidRPr="00B85747">
        <w:rPr>
          <w:rFonts w:ascii="Times New Roman" w:hAnsi="Times New Roman" w:cs="Times New Roman"/>
          <w:sz w:val="28"/>
          <w:szCs w:val="28"/>
          <w:lang w:val="kk-KZ"/>
        </w:rPr>
        <w:t xml:space="preserve"> </w:t>
      </w:r>
      <w:r w:rsidRPr="00552E38">
        <w:rPr>
          <w:rStyle w:val="ezkurwreuab5ozgtqnkl"/>
          <w:rFonts w:ascii="Times New Roman" w:hAnsi="Times New Roman" w:cs="Times New Roman"/>
          <w:sz w:val="28"/>
          <w:szCs w:val="28"/>
          <w:lang w:val="kk-KZ"/>
        </w:rPr>
        <w:t>[</w:t>
      </w:r>
      <w:r w:rsidR="00F66B10">
        <w:rPr>
          <w:rFonts w:ascii="Times New Roman" w:hAnsi="Times New Roman" w:cs="Times New Roman"/>
          <w:sz w:val="28"/>
          <w:szCs w:val="28"/>
          <w:lang w:val="kk-KZ"/>
        </w:rPr>
        <w:t>147</w:t>
      </w:r>
      <w:r>
        <w:rPr>
          <w:rFonts w:ascii="Times New Roman" w:hAnsi="Times New Roman" w:cs="Times New Roman"/>
          <w:sz w:val="28"/>
          <w:szCs w:val="28"/>
          <w:lang w:val="kk-KZ"/>
        </w:rPr>
        <w:t>, с. 3-21</w:t>
      </w:r>
      <w:r w:rsidRPr="00552E38">
        <w:rPr>
          <w:rFonts w:ascii="Times New Roman" w:hAnsi="Times New Roman" w:cs="Times New Roman"/>
          <w:sz w:val="28"/>
          <w:szCs w:val="28"/>
          <w:lang w:val="kk-KZ"/>
        </w:rPr>
        <w:t xml:space="preserve">], </w:t>
      </w:r>
      <w:r w:rsidRPr="00B85747">
        <w:rPr>
          <w:rFonts w:ascii="Times New Roman" w:hAnsi="Times New Roman" w:cs="Times New Roman"/>
          <w:sz w:val="28"/>
          <w:szCs w:val="28"/>
          <w:lang w:val="kk-KZ"/>
        </w:rPr>
        <w:t xml:space="preserve">А.З. Абдурахманованың құрылыс терминологиясын лингвистикалық үлгілеу </w:t>
      </w:r>
      <w:r w:rsidRPr="00552E38">
        <w:rPr>
          <w:rFonts w:ascii="Times New Roman" w:hAnsi="Times New Roman" w:cs="Times New Roman"/>
          <w:sz w:val="28"/>
          <w:szCs w:val="28"/>
          <w:lang w:val="kk-KZ"/>
        </w:rPr>
        <w:t>[</w:t>
      </w:r>
      <w:r w:rsidR="00F66B10">
        <w:rPr>
          <w:rFonts w:ascii="Times New Roman" w:hAnsi="Times New Roman" w:cs="Times New Roman"/>
          <w:sz w:val="28"/>
          <w:szCs w:val="28"/>
          <w:lang w:val="kk-KZ"/>
        </w:rPr>
        <w:t>148</w:t>
      </w:r>
      <w:r>
        <w:rPr>
          <w:rFonts w:ascii="Times New Roman" w:hAnsi="Times New Roman" w:cs="Times New Roman"/>
          <w:sz w:val="28"/>
          <w:szCs w:val="28"/>
          <w:lang w:val="kk-KZ"/>
        </w:rPr>
        <w:t>, с. 3-26</w:t>
      </w:r>
      <w:r w:rsidRPr="00552E3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 Фабердің терминология мен арнаулы тілге когнитивті лингвистикалық көзқарасы </w:t>
      </w:r>
      <w:r w:rsidRPr="00552E38">
        <w:rPr>
          <w:rFonts w:ascii="Times New Roman" w:hAnsi="Times New Roman" w:cs="Times New Roman"/>
          <w:sz w:val="28"/>
          <w:szCs w:val="28"/>
          <w:lang w:val="kk-KZ"/>
        </w:rPr>
        <w:t>[</w:t>
      </w:r>
      <w:r w:rsidR="00F66B10">
        <w:rPr>
          <w:rFonts w:ascii="Times New Roman" w:hAnsi="Times New Roman" w:cs="Times New Roman"/>
          <w:sz w:val="28"/>
          <w:szCs w:val="28"/>
          <w:lang w:val="kk-KZ"/>
        </w:rPr>
        <w:t>149</w:t>
      </w:r>
      <w:r>
        <w:rPr>
          <w:rFonts w:ascii="Times New Roman" w:hAnsi="Times New Roman" w:cs="Times New Roman"/>
          <w:sz w:val="28"/>
          <w:szCs w:val="28"/>
          <w:lang w:val="kk-KZ"/>
        </w:rPr>
        <w:t xml:space="preserve">, </w:t>
      </w:r>
      <w:r w:rsidRPr="00B85747">
        <w:rPr>
          <w:rFonts w:ascii="Times New Roman" w:hAnsi="Times New Roman" w:cs="Times New Roman"/>
          <w:sz w:val="28"/>
          <w:szCs w:val="28"/>
          <w:lang w:val="kk-KZ"/>
        </w:rPr>
        <w:t>p. 9-29</w:t>
      </w:r>
      <w:r>
        <w:rPr>
          <w:rFonts w:ascii="Times New Roman" w:hAnsi="Times New Roman" w:cs="Times New Roman"/>
          <w:sz w:val="28"/>
          <w:szCs w:val="28"/>
          <w:lang w:val="kk-KZ"/>
        </w:rPr>
        <w:t xml:space="preserve">], </w:t>
      </w:r>
      <w:r w:rsidRPr="00552E38">
        <w:rPr>
          <w:rFonts w:ascii="Times New Roman" w:hAnsi="Times New Roman" w:cs="Times New Roman"/>
          <w:sz w:val="28"/>
          <w:szCs w:val="28"/>
          <w:lang w:val="kk-KZ"/>
        </w:rPr>
        <w:t>С.Л. Мишланова, Н.В. Бисерова, А.А. Филиппова</w:t>
      </w:r>
      <w:r>
        <w:rPr>
          <w:rFonts w:ascii="Times New Roman" w:hAnsi="Times New Roman" w:cs="Times New Roman"/>
          <w:sz w:val="28"/>
          <w:szCs w:val="28"/>
          <w:lang w:val="kk-KZ"/>
        </w:rPr>
        <w:t>ның көші-қон терминологиясын</w:t>
      </w:r>
      <w:r w:rsidRPr="00552E3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фреймдік талдау </w:t>
      </w:r>
      <w:r w:rsidRPr="00552E38">
        <w:rPr>
          <w:rFonts w:ascii="Times New Roman" w:hAnsi="Times New Roman" w:cs="Times New Roman"/>
          <w:sz w:val="28"/>
          <w:szCs w:val="28"/>
          <w:lang w:val="kk-KZ"/>
        </w:rPr>
        <w:t>[</w:t>
      </w:r>
      <w:r w:rsidR="00F66B10">
        <w:rPr>
          <w:rFonts w:ascii="Times New Roman" w:hAnsi="Times New Roman" w:cs="Times New Roman"/>
          <w:sz w:val="28"/>
          <w:szCs w:val="28"/>
          <w:lang w:val="kk-KZ"/>
        </w:rPr>
        <w:t>150</w:t>
      </w:r>
      <w:r w:rsidR="00236B12">
        <w:rPr>
          <w:rFonts w:ascii="Times New Roman" w:hAnsi="Times New Roman" w:cs="Times New Roman"/>
          <w:sz w:val="28"/>
          <w:szCs w:val="28"/>
          <w:lang w:val="kk-KZ"/>
        </w:rPr>
        <w:t>,</w:t>
      </w:r>
      <w:r w:rsidRPr="00552E38">
        <w:rPr>
          <w:rFonts w:ascii="Times New Roman" w:hAnsi="Times New Roman" w:cs="Times New Roman"/>
          <w:sz w:val="28"/>
          <w:szCs w:val="28"/>
          <w:lang w:val="kk-KZ"/>
        </w:rPr>
        <w:t xml:space="preserve"> с. 52-71</w:t>
      </w:r>
      <w:r>
        <w:rPr>
          <w:rFonts w:ascii="Times New Roman" w:hAnsi="Times New Roman" w:cs="Times New Roman"/>
          <w:sz w:val="28"/>
          <w:szCs w:val="28"/>
          <w:lang w:val="kk-KZ"/>
        </w:rPr>
        <w:t xml:space="preserve">] еңбектері негізге алынды. Аталған әдіснамалық еңбектердің барлығы арнаулы сала терминологиясын когнитивті-дискурстық, когнитивті-фреймдік талдауға арналған және талдау әдістерін ұсынады. </w:t>
      </w:r>
    </w:p>
    <w:p w:rsidR="009D3715" w:rsidRDefault="009D3715" w:rsidP="00236B12">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52E38">
        <w:rPr>
          <w:rFonts w:ascii="Times New Roman" w:hAnsi="Times New Roman" w:cs="Times New Roman"/>
          <w:sz w:val="28"/>
          <w:szCs w:val="28"/>
          <w:lang w:val="kk-KZ"/>
        </w:rPr>
        <w:t>С.Л. Мишланова, Н.В. Бисерова, А.А. Филиппова</w:t>
      </w:r>
      <w:r>
        <w:rPr>
          <w:rFonts w:ascii="Times New Roman" w:hAnsi="Times New Roman" w:cs="Times New Roman"/>
          <w:sz w:val="28"/>
          <w:szCs w:val="28"/>
          <w:lang w:val="kk-KZ"/>
        </w:rPr>
        <w:t xml:space="preserve"> терминологияны фреймдік талдаудың үш кезеңін ұсынды </w:t>
      </w:r>
      <w:r w:rsidRPr="00552E38">
        <w:rPr>
          <w:rFonts w:ascii="Times New Roman" w:hAnsi="Times New Roman" w:cs="Times New Roman"/>
          <w:sz w:val="28"/>
          <w:szCs w:val="28"/>
          <w:lang w:val="kk-KZ"/>
        </w:rPr>
        <w:t>[</w:t>
      </w:r>
      <w:r w:rsidR="00F66B10">
        <w:rPr>
          <w:rFonts w:ascii="Times New Roman" w:hAnsi="Times New Roman" w:cs="Times New Roman"/>
          <w:sz w:val="28"/>
          <w:szCs w:val="28"/>
          <w:lang w:val="kk-KZ"/>
        </w:rPr>
        <w:t>150</w:t>
      </w:r>
      <w:r>
        <w:rPr>
          <w:rFonts w:ascii="Times New Roman" w:hAnsi="Times New Roman" w:cs="Times New Roman"/>
          <w:sz w:val="28"/>
          <w:szCs w:val="28"/>
          <w:lang w:val="kk-KZ"/>
        </w:rPr>
        <w:t>, с. 58]. Төменде зерттеушілер ұсынған зер</w:t>
      </w:r>
      <w:r w:rsidR="008F2C0B">
        <w:rPr>
          <w:rFonts w:ascii="Times New Roman" w:hAnsi="Times New Roman" w:cs="Times New Roman"/>
          <w:sz w:val="28"/>
          <w:szCs w:val="28"/>
          <w:lang w:val="kk-KZ"/>
        </w:rPr>
        <w:t>ттеу кезеңдерін кестеде (кесте 20</w:t>
      </w:r>
      <w:r>
        <w:rPr>
          <w:rFonts w:ascii="Times New Roman" w:hAnsi="Times New Roman" w:cs="Times New Roman"/>
          <w:sz w:val="28"/>
          <w:szCs w:val="28"/>
          <w:lang w:val="kk-KZ"/>
        </w:rPr>
        <w:t>) көрсетеміз.</w:t>
      </w:r>
    </w:p>
    <w:p w:rsidR="009D3715" w:rsidRDefault="009D3715" w:rsidP="00236B12">
      <w:pPr>
        <w:shd w:val="clear" w:color="auto" w:fill="FFFFFF"/>
        <w:spacing w:after="0" w:line="240" w:lineRule="auto"/>
        <w:jc w:val="both"/>
        <w:rPr>
          <w:rFonts w:ascii="Times New Roman" w:hAnsi="Times New Roman" w:cs="Times New Roman"/>
          <w:sz w:val="28"/>
          <w:szCs w:val="28"/>
          <w:lang w:val="kk-KZ"/>
        </w:rPr>
      </w:pPr>
    </w:p>
    <w:p w:rsidR="008F2C0B" w:rsidRDefault="008F2C0B" w:rsidP="008F2C0B">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20 – Терминологияны фреймдік талдау кезеңдері (</w:t>
      </w:r>
      <w:r w:rsidRPr="00552E38">
        <w:rPr>
          <w:rFonts w:ascii="Times New Roman" w:hAnsi="Times New Roman" w:cs="Times New Roman"/>
          <w:sz w:val="28"/>
          <w:szCs w:val="28"/>
          <w:lang w:val="kk-KZ"/>
        </w:rPr>
        <w:t>С.Л. Мишланова, Н.В. Бисерова, А.А. Филиппова</w:t>
      </w:r>
      <w:r>
        <w:rPr>
          <w:rFonts w:ascii="Times New Roman" w:hAnsi="Times New Roman" w:cs="Times New Roman"/>
          <w:sz w:val="28"/>
          <w:szCs w:val="28"/>
          <w:lang w:val="kk-KZ"/>
        </w:rPr>
        <w:t xml:space="preserve"> бойынша)</w:t>
      </w:r>
    </w:p>
    <w:p w:rsidR="008F2C0B" w:rsidRDefault="008F2C0B" w:rsidP="00236B12">
      <w:pPr>
        <w:shd w:val="clear" w:color="auto" w:fill="FFFFFF"/>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1129"/>
        <w:gridCol w:w="2204"/>
        <w:gridCol w:w="6160"/>
      </w:tblGrid>
      <w:tr w:rsidR="009D3715" w:rsidTr="003F4B6C">
        <w:tc>
          <w:tcPr>
            <w:tcW w:w="1129" w:type="dxa"/>
          </w:tcPr>
          <w:p w:rsidR="009D3715" w:rsidRPr="003F4B6C" w:rsidRDefault="009D3715" w:rsidP="00236B12">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Талдау кезеңі</w:t>
            </w:r>
          </w:p>
        </w:tc>
        <w:tc>
          <w:tcPr>
            <w:tcW w:w="2204" w:type="dxa"/>
          </w:tcPr>
          <w:p w:rsidR="009D3715" w:rsidRPr="003F4B6C" w:rsidRDefault="009D3715" w:rsidP="00236B12">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Талдау кезеңінің атауы</w:t>
            </w:r>
          </w:p>
        </w:tc>
        <w:tc>
          <w:tcPr>
            <w:tcW w:w="6160" w:type="dxa"/>
          </w:tcPr>
          <w:p w:rsidR="009D3715" w:rsidRPr="003F4B6C" w:rsidRDefault="009D3715" w:rsidP="00236B12">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Талдау бөлімдерінің атаулары</w:t>
            </w:r>
          </w:p>
        </w:tc>
      </w:tr>
      <w:tr w:rsidR="009D3715" w:rsidRPr="00DF0AA9" w:rsidTr="003F4B6C">
        <w:trPr>
          <w:trHeight w:val="620"/>
        </w:trPr>
        <w:tc>
          <w:tcPr>
            <w:tcW w:w="1129" w:type="dxa"/>
            <w:vMerge w:val="restart"/>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1-кезең</w:t>
            </w:r>
          </w:p>
        </w:tc>
        <w:tc>
          <w:tcPr>
            <w:tcW w:w="2204" w:type="dxa"/>
            <w:vMerge w:val="restart"/>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Ұғымдық-фреймдік</w:t>
            </w: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арнаулы пәндік сала әдебиеттерімен танысу және талдау, ұғымдар жүйесін анықтау;</w:t>
            </w:r>
          </w:p>
        </w:tc>
      </w:tr>
      <w:tr w:rsidR="009D3715" w:rsidRPr="00DF0AA9" w:rsidTr="003F4B6C">
        <w:trPr>
          <w:trHeight w:val="520"/>
        </w:trPr>
        <w:tc>
          <w:tcPr>
            <w:tcW w:w="1129" w:type="dxa"/>
            <w:vMerge/>
          </w:tcPr>
          <w:p w:rsidR="009D3715" w:rsidRPr="003F4B6C" w:rsidRDefault="009D3715" w:rsidP="00236B12">
            <w:pPr>
              <w:jc w:val="both"/>
              <w:rPr>
                <w:rFonts w:ascii="Times New Roman" w:hAnsi="Times New Roman" w:cs="Times New Roman"/>
                <w:sz w:val="26"/>
                <w:szCs w:val="26"/>
                <w:lang w:val="kk-KZ"/>
              </w:rPr>
            </w:pPr>
          </w:p>
        </w:tc>
        <w:tc>
          <w:tcPr>
            <w:tcW w:w="2204" w:type="dxa"/>
            <w:vMerge/>
          </w:tcPr>
          <w:p w:rsidR="009D3715" w:rsidRPr="003F4B6C" w:rsidRDefault="009D3715" w:rsidP="00236B12">
            <w:pPr>
              <w:jc w:val="both"/>
              <w:rPr>
                <w:rFonts w:ascii="Times New Roman" w:hAnsi="Times New Roman" w:cs="Times New Roman"/>
                <w:sz w:val="26"/>
                <w:szCs w:val="26"/>
                <w:lang w:val="kk-KZ"/>
              </w:rPr>
            </w:pP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ә) арнаулы сала ұғымдарын фреймдік үлгілеу.</w:t>
            </w:r>
          </w:p>
        </w:tc>
      </w:tr>
      <w:tr w:rsidR="009D3715" w:rsidTr="003F4B6C">
        <w:trPr>
          <w:trHeight w:val="520"/>
        </w:trPr>
        <w:tc>
          <w:tcPr>
            <w:tcW w:w="1129" w:type="dxa"/>
            <w:vMerge w:val="restart"/>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2-кезең</w:t>
            </w:r>
          </w:p>
        </w:tc>
        <w:tc>
          <w:tcPr>
            <w:tcW w:w="2204" w:type="dxa"/>
            <w:vMerge w:val="restart"/>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Корпустық-терминологиялық</w:t>
            </w: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салалық сөздіктер корпусын құрастыру;</w:t>
            </w:r>
          </w:p>
        </w:tc>
      </w:tr>
      <w:tr w:rsidR="009D3715" w:rsidRPr="00DF0AA9" w:rsidTr="003F4B6C">
        <w:trPr>
          <w:trHeight w:val="598"/>
        </w:trPr>
        <w:tc>
          <w:tcPr>
            <w:tcW w:w="1129" w:type="dxa"/>
            <w:vMerge/>
          </w:tcPr>
          <w:p w:rsidR="009D3715" w:rsidRPr="003F4B6C" w:rsidRDefault="009D3715" w:rsidP="00236B12">
            <w:pPr>
              <w:jc w:val="both"/>
              <w:rPr>
                <w:rFonts w:ascii="Times New Roman" w:hAnsi="Times New Roman" w:cs="Times New Roman"/>
                <w:sz w:val="26"/>
                <w:szCs w:val="26"/>
                <w:lang w:val="kk-KZ"/>
              </w:rPr>
            </w:pPr>
          </w:p>
        </w:tc>
        <w:tc>
          <w:tcPr>
            <w:tcW w:w="2204" w:type="dxa"/>
            <w:vMerge/>
          </w:tcPr>
          <w:p w:rsidR="009D3715" w:rsidRPr="003F4B6C" w:rsidRDefault="009D3715" w:rsidP="00236B12">
            <w:pPr>
              <w:jc w:val="both"/>
              <w:rPr>
                <w:rFonts w:ascii="Times New Roman" w:hAnsi="Times New Roman" w:cs="Times New Roman"/>
                <w:sz w:val="26"/>
                <w:szCs w:val="26"/>
                <w:lang w:val="kk-KZ"/>
              </w:rPr>
            </w:pP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ә) терминдерді іріктеу және олардың анықтамаларын жинау;</w:t>
            </w:r>
          </w:p>
        </w:tc>
      </w:tr>
      <w:tr w:rsidR="009D3715" w:rsidRPr="00DF0AA9" w:rsidTr="003F4B6C">
        <w:trPr>
          <w:trHeight w:val="360"/>
        </w:trPr>
        <w:tc>
          <w:tcPr>
            <w:tcW w:w="1129" w:type="dxa"/>
            <w:vMerge/>
          </w:tcPr>
          <w:p w:rsidR="009D3715" w:rsidRPr="003F4B6C" w:rsidRDefault="009D3715" w:rsidP="00236B12">
            <w:pPr>
              <w:jc w:val="both"/>
              <w:rPr>
                <w:rFonts w:ascii="Times New Roman" w:hAnsi="Times New Roman" w:cs="Times New Roman"/>
                <w:sz w:val="26"/>
                <w:szCs w:val="26"/>
                <w:lang w:val="kk-KZ"/>
              </w:rPr>
            </w:pPr>
          </w:p>
        </w:tc>
        <w:tc>
          <w:tcPr>
            <w:tcW w:w="2204" w:type="dxa"/>
            <w:vMerge/>
          </w:tcPr>
          <w:p w:rsidR="009D3715" w:rsidRPr="003F4B6C" w:rsidRDefault="009D3715" w:rsidP="00236B12">
            <w:pPr>
              <w:jc w:val="both"/>
              <w:rPr>
                <w:rFonts w:ascii="Times New Roman" w:hAnsi="Times New Roman" w:cs="Times New Roman"/>
                <w:sz w:val="26"/>
                <w:szCs w:val="26"/>
                <w:lang w:val="kk-KZ"/>
              </w:rPr>
            </w:pP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б) бұқаралық ақпарат мәтіндерінің корпусын құру;</w:t>
            </w:r>
          </w:p>
        </w:tc>
      </w:tr>
      <w:tr w:rsidR="009D3715" w:rsidRPr="00DF0AA9" w:rsidTr="003F4B6C">
        <w:trPr>
          <w:trHeight w:val="360"/>
        </w:trPr>
        <w:tc>
          <w:tcPr>
            <w:tcW w:w="1129" w:type="dxa"/>
            <w:vMerge/>
          </w:tcPr>
          <w:p w:rsidR="009D3715" w:rsidRPr="003F4B6C" w:rsidRDefault="009D3715" w:rsidP="00236B12">
            <w:pPr>
              <w:jc w:val="both"/>
              <w:rPr>
                <w:rFonts w:ascii="Times New Roman" w:hAnsi="Times New Roman" w:cs="Times New Roman"/>
                <w:sz w:val="26"/>
                <w:szCs w:val="26"/>
                <w:lang w:val="kk-KZ"/>
              </w:rPr>
            </w:pPr>
          </w:p>
        </w:tc>
        <w:tc>
          <w:tcPr>
            <w:tcW w:w="2204" w:type="dxa"/>
            <w:vMerge/>
          </w:tcPr>
          <w:p w:rsidR="009D3715" w:rsidRPr="003F4B6C" w:rsidRDefault="009D3715" w:rsidP="00236B12">
            <w:pPr>
              <w:jc w:val="both"/>
              <w:rPr>
                <w:rFonts w:ascii="Times New Roman" w:hAnsi="Times New Roman" w:cs="Times New Roman"/>
                <w:sz w:val="26"/>
                <w:szCs w:val="26"/>
                <w:lang w:val="kk-KZ"/>
              </w:rPr>
            </w:pP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в) терминдік лексиканы және олардың мәнмәтіндегі анықтамаларын жинау.</w:t>
            </w:r>
          </w:p>
        </w:tc>
      </w:tr>
      <w:tr w:rsidR="009D3715" w:rsidTr="003F4B6C">
        <w:trPr>
          <w:trHeight w:val="420"/>
        </w:trPr>
        <w:tc>
          <w:tcPr>
            <w:tcW w:w="1129" w:type="dxa"/>
            <w:vMerge w:val="restart"/>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3-кезең</w:t>
            </w:r>
          </w:p>
        </w:tc>
        <w:tc>
          <w:tcPr>
            <w:tcW w:w="2204" w:type="dxa"/>
            <w:vMerge w:val="restart"/>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Анықтамалық</w:t>
            </w: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сөздік анықтамаларды семантикалық-когнитивтік талдау;</w:t>
            </w:r>
          </w:p>
        </w:tc>
      </w:tr>
      <w:tr w:rsidR="009D3715" w:rsidRPr="00DF0AA9" w:rsidTr="003F4B6C">
        <w:trPr>
          <w:trHeight w:val="560"/>
        </w:trPr>
        <w:tc>
          <w:tcPr>
            <w:tcW w:w="1129" w:type="dxa"/>
            <w:vMerge/>
          </w:tcPr>
          <w:p w:rsidR="009D3715" w:rsidRPr="003F4B6C" w:rsidRDefault="009D3715" w:rsidP="00236B12">
            <w:pPr>
              <w:jc w:val="both"/>
              <w:rPr>
                <w:rFonts w:ascii="Times New Roman" w:hAnsi="Times New Roman" w:cs="Times New Roman"/>
                <w:sz w:val="26"/>
                <w:szCs w:val="26"/>
                <w:lang w:val="kk-KZ"/>
              </w:rPr>
            </w:pPr>
          </w:p>
        </w:tc>
        <w:tc>
          <w:tcPr>
            <w:tcW w:w="2204" w:type="dxa"/>
            <w:vMerge/>
          </w:tcPr>
          <w:p w:rsidR="009D3715" w:rsidRPr="003F4B6C" w:rsidRDefault="009D3715" w:rsidP="00236B12">
            <w:pPr>
              <w:jc w:val="both"/>
              <w:rPr>
                <w:rFonts w:ascii="Times New Roman" w:hAnsi="Times New Roman" w:cs="Times New Roman"/>
                <w:sz w:val="26"/>
                <w:szCs w:val="26"/>
                <w:lang w:val="kk-KZ"/>
              </w:rPr>
            </w:pP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мәнмәтіндік анықтамаларды семантикалық-когнитивтік талдау;</w:t>
            </w:r>
          </w:p>
        </w:tc>
      </w:tr>
      <w:tr w:rsidR="009D3715" w:rsidTr="003F4B6C">
        <w:trPr>
          <w:trHeight w:val="508"/>
        </w:trPr>
        <w:tc>
          <w:tcPr>
            <w:tcW w:w="1129" w:type="dxa"/>
            <w:vMerge/>
          </w:tcPr>
          <w:p w:rsidR="009D3715" w:rsidRPr="003F4B6C" w:rsidRDefault="009D3715" w:rsidP="00236B12">
            <w:pPr>
              <w:jc w:val="both"/>
              <w:rPr>
                <w:rFonts w:ascii="Times New Roman" w:hAnsi="Times New Roman" w:cs="Times New Roman"/>
                <w:sz w:val="26"/>
                <w:szCs w:val="26"/>
                <w:lang w:val="kk-KZ"/>
              </w:rPr>
            </w:pPr>
          </w:p>
        </w:tc>
        <w:tc>
          <w:tcPr>
            <w:tcW w:w="2204" w:type="dxa"/>
            <w:vMerge/>
          </w:tcPr>
          <w:p w:rsidR="009D3715" w:rsidRPr="003F4B6C" w:rsidRDefault="009D3715" w:rsidP="00236B12">
            <w:pPr>
              <w:jc w:val="both"/>
              <w:rPr>
                <w:rFonts w:ascii="Times New Roman" w:hAnsi="Times New Roman" w:cs="Times New Roman"/>
                <w:sz w:val="26"/>
                <w:szCs w:val="26"/>
                <w:lang w:val="kk-KZ"/>
              </w:rPr>
            </w:pPr>
          </w:p>
        </w:tc>
        <w:tc>
          <w:tcPr>
            <w:tcW w:w="6160" w:type="dxa"/>
          </w:tcPr>
          <w:p w:rsidR="009D3715" w:rsidRPr="003F4B6C" w:rsidRDefault="009D3715" w:rsidP="00236B12">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терминологияны анықтамалық үлгілеу.</w:t>
            </w:r>
          </w:p>
        </w:tc>
      </w:tr>
    </w:tbl>
    <w:p w:rsidR="009D3715" w:rsidRDefault="009D3715" w:rsidP="00236B12">
      <w:pPr>
        <w:spacing w:after="0" w:line="240" w:lineRule="auto"/>
        <w:jc w:val="both"/>
        <w:rPr>
          <w:rFonts w:ascii="Times New Roman" w:hAnsi="Times New Roman" w:cs="Times New Roman"/>
          <w:sz w:val="28"/>
          <w:szCs w:val="28"/>
          <w:lang w:val="kk-KZ"/>
        </w:rPr>
      </w:pPr>
    </w:p>
    <w:p w:rsidR="009D3715" w:rsidRDefault="009D3715" w:rsidP="00236B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52E38">
        <w:rPr>
          <w:rFonts w:ascii="Times New Roman" w:hAnsi="Times New Roman" w:cs="Times New Roman"/>
          <w:sz w:val="28"/>
          <w:szCs w:val="28"/>
          <w:lang w:val="kk-KZ"/>
        </w:rPr>
        <w:t>С.Л. Мишланова, Н.В. Бисерова, А.А. Филиппова</w:t>
      </w:r>
      <w:r>
        <w:rPr>
          <w:rFonts w:ascii="Times New Roman" w:hAnsi="Times New Roman" w:cs="Times New Roman"/>
          <w:sz w:val="28"/>
          <w:szCs w:val="28"/>
          <w:lang w:val="kk-KZ"/>
        </w:rPr>
        <w:t xml:space="preserve"> ұсынған терминологияны фреймдік талдау әдістемесі әмбебап сипатқа ие, оны кез келген арнаулы ғылым саласының терминдерін фреймдік талдауға қолдануға болады. Бұл туралы авторлардың өздері ұсынылған әдістемені заманауи терминтанымды зерттеуде кеңінен қолдануға болатынын атап көрсетеді </w:t>
      </w:r>
      <w:r w:rsidRPr="00552E38">
        <w:rPr>
          <w:rFonts w:ascii="Times New Roman" w:hAnsi="Times New Roman" w:cs="Times New Roman"/>
          <w:sz w:val="28"/>
          <w:szCs w:val="28"/>
          <w:lang w:val="kk-KZ"/>
        </w:rPr>
        <w:t>[</w:t>
      </w:r>
      <w:r w:rsidR="00F66B10">
        <w:rPr>
          <w:rFonts w:ascii="Times New Roman" w:hAnsi="Times New Roman" w:cs="Times New Roman"/>
          <w:sz w:val="28"/>
          <w:szCs w:val="28"/>
          <w:lang w:val="kk-KZ"/>
        </w:rPr>
        <w:t>150</w:t>
      </w:r>
      <w:r>
        <w:rPr>
          <w:rFonts w:ascii="Times New Roman" w:hAnsi="Times New Roman" w:cs="Times New Roman"/>
          <w:sz w:val="28"/>
          <w:szCs w:val="28"/>
          <w:lang w:val="kk-KZ"/>
        </w:rPr>
        <w:t>, с. 58]. Біздің зерттеуімізге аталған әдістеменің жақындығы зерттеу нысанымыздың қоғамдағы әлеуметтік маңызды мәселелерге байланыстылығы, мәселен көші-қон терминологиясы мен медицина терминологиясы қоғамдық қатынастарда, адам өмірі мен құқығын қорғауда ерекше назар аударуды қажет ететін салалар болып саналады. Сөз болып отырған әдістеменің маңыздылығы мен артықшылығын айта отырып, біз өз тарапымыздан аталған әдістемеге бірқатар толықтырулар енгізе отырып қолдануды дұрыс санаймыз. Мұндай толықтырулар мен өзгертулердің негізі</w:t>
      </w:r>
      <w:r w:rsidR="004B63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біріншіден, зерттеу материалдарымыздың әртүрлілігі деп санаймыз. Ұсынылған әдістемеде зерттеушілер көші-қон терминологиясының мәтіндегі қолданыс ерекшелігін анықтау үшін бұқаралық-ақпарат құралдарындағы мәтіндерді талдаған. Біз офтальмология терминдерінің мәтіндегі көрінісін көз аурулары </w:t>
      </w:r>
      <w:r w:rsidR="004B63D4">
        <w:rPr>
          <w:rFonts w:ascii="Times New Roman" w:hAnsi="Times New Roman" w:cs="Times New Roman"/>
          <w:sz w:val="28"/>
          <w:szCs w:val="28"/>
          <w:lang w:val="kk-KZ"/>
        </w:rPr>
        <w:t>туралы оқулықтард</w:t>
      </w:r>
      <w:r>
        <w:rPr>
          <w:rFonts w:ascii="Times New Roman" w:hAnsi="Times New Roman" w:cs="Times New Roman"/>
          <w:sz w:val="28"/>
          <w:szCs w:val="28"/>
          <w:lang w:val="kk-KZ"/>
        </w:rPr>
        <w:t xml:space="preserve">ан, оқу құралдарынан талдауды мақсат етеміз. Екіншіден, ғалымдар ұсынған әдістеме бір ғана тілдің (француз тілінің) материалдарын талдауға арналған, сондықтан онда салғастырмалы аспекті берілмеген. Біздің жағдайымызда қазақ және ағылшын офтальмология терминдерін салғастыра талдауды мақсат етеміз, сондықтан ұсынылған әдістемеге құрылысы әртүрлі тілдер терминологиясын салғастырмалы талдау әдісін де қосқан дұрыс деп санаймыз. </w:t>
      </w:r>
    </w:p>
    <w:p w:rsidR="009D3715" w:rsidRDefault="009D3715" w:rsidP="00236B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Ғалымдар ұсынған  терминологияны фреймдік талдау әдістемесінің артықшылығы </w:t>
      </w:r>
      <w:r w:rsidR="004B63D4" w:rsidRPr="00552E38">
        <w:rPr>
          <w:rFonts w:ascii="Times New Roman" w:hAnsi="Times New Roman" w:cs="Times New Roman"/>
          <w:sz w:val="28"/>
          <w:szCs w:val="28"/>
          <w:lang w:val="kk-KZ"/>
        </w:rPr>
        <w:t>–</w:t>
      </w:r>
      <w:r w:rsidR="004B63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онда тілдік материалдар корпусының бірден екі түрі талданатындығымен анықталады. Көші-қон терминологиясының арнаулы сөздіктері мен бұқаралық-ақпарат құралдарындағы мәтіндер таңдалып, олардан аталған пәндік салаға қатысты терминдер жиналады, анықтамалары сараланады және талданады. </w:t>
      </w:r>
    </w:p>
    <w:p w:rsidR="009D3715" w:rsidRDefault="009D3715" w:rsidP="00236B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Зерттеуіміздің мақсаты мен міндеттеріне сәйкес м</w:t>
      </w:r>
      <w:r w:rsidRPr="00DB408B">
        <w:rPr>
          <w:rFonts w:ascii="Times New Roman" w:hAnsi="Times New Roman" w:cs="Times New Roman"/>
          <w:sz w:val="28"/>
          <w:szCs w:val="28"/>
          <w:lang w:val="kk-KZ"/>
        </w:rPr>
        <w:t>едициналық дискурстағы офтальмология терминдерін когнитивті-фреймдік талдаудың кешенді үлгісі</w:t>
      </w:r>
      <w:r>
        <w:rPr>
          <w:rFonts w:ascii="Times New Roman" w:hAnsi="Times New Roman" w:cs="Times New Roman"/>
          <w:sz w:val="28"/>
          <w:szCs w:val="28"/>
          <w:lang w:val="kk-KZ"/>
        </w:rPr>
        <w:t xml:space="preserve">н төмендегі </w:t>
      </w:r>
      <w:r w:rsidR="008F2C0B">
        <w:rPr>
          <w:rFonts w:ascii="Times New Roman" w:hAnsi="Times New Roman" w:cs="Times New Roman"/>
          <w:sz w:val="28"/>
          <w:szCs w:val="28"/>
          <w:lang w:val="kk-KZ"/>
        </w:rPr>
        <w:t>кестеде (кесте 21</w:t>
      </w:r>
      <w:r>
        <w:rPr>
          <w:rFonts w:ascii="Times New Roman" w:hAnsi="Times New Roman" w:cs="Times New Roman"/>
          <w:sz w:val="28"/>
          <w:szCs w:val="28"/>
          <w:lang w:val="kk-KZ"/>
        </w:rPr>
        <w:t>) ұсынамыз.</w:t>
      </w:r>
    </w:p>
    <w:p w:rsidR="008F2C0B" w:rsidRDefault="008F2C0B" w:rsidP="00236B12">
      <w:pPr>
        <w:spacing w:after="0" w:line="240" w:lineRule="auto"/>
        <w:jc w:val="both"/>
        <w:rPr>
          <w:rFonts w:ascii="Times New Roman" w:hAnsi="Times New Roman" w:cs="Times New Roman"/>
          <w:sz w:val="28"/>
          <w:szCs w:val="28"/>
          <w:lang w:val="kk-KZ"/>
        </w:rPr>
      </w:pPr>
    </w:p>
    <w:p w:rsidR="009D3715" w:rsidRDefault="008F2C0B" w:rsidP="008F2C0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21 </w:t>
      </w:r>
      <w:r w:rsidRPr="000D764C">
        <w:rPr>
          <w:szCs w:val="28"/>
          <w:lang w:val="kk-KZ"/>
        </w:rPr>
        <w:t>–</w:t>
      </w:r>
      <w:r>
        <w:rPr>
          <w:rFonts w:ascii="Times New Roman" w:hAnsi="Times New Roman" w:cs="Times New Roman"/>
          <w:sz w:val="28"/>
          <w:szCs w:val="28"/>
          <w:lang w:val="kk-KZ"/>
        </w:rPr>
        <w:t xml:space="preserve"> </w:t>
      </w:r>
      <w:r w:rsidRPr="00DB408B">
        <w:rPr>
          <w:rFonts w:ascii="Times New Roman" w:hAnsi="Times New Roman" w:cs="Times New Roman"/>
          <w:sz w:val="28"/>
          <w:szCs w:val="28"/>
          <w:lang w:val="kk-KZ"/>
        </w:rPr>
        <w:t xml:space="preserve">Медициналық дискурстағы офтальмология терминдерін </w:t>
      </w:r>
      <w:r>
        <w:rPr>
          <w:rFonts w:ascii="Times New Roman" w:hAnsi="Times New Roman" w:cs="Times New Roman"/>
          <w:sz w:val="28"/>
          <w:szCs w:val="28"/>
          <w:lang w:val="kk-KZ"/>
        </w:rPr>
        <w:t xml:space="preserve">салғастырмалы </w:t>
      </w:r>
      <w:r w:rsidRPr="00DB408B">
        <w:rPr>
          <w:rFonts w:ascii="Times New Roman" w:hAnsi="Times New Roman" w:cs="Times New Roman"/>
          <w:sz w:val="28"/>
          <w:szCs w:val="28"/>
          <w:lang w:val="kk-KZ"/>
        </w:rPr>
        <w:t>когнитивті-фреймдік талдаудың кешенді үлгісі</w:t>
      </w:r>
    </w:p>
    <w:p w:rsidR="008F2C0B" w:rsidRDefault="008F2C0B" w:rsidP="008F2C0B">
      <w:pPr>
        <w:spacing w:after="0"/>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2122"/>
        <w:gridCol w:w="1559"/>
        <w:gridCol w:w="1984"/>
        <w:gridCol w:w="3969"/>
      </w:tblGrid>
      <w:tr w:rsidR="009D3715" w:rsidTr="003F4B6C">
        <w:tc>
          <w:tcPr>
            <w:tcW w:w="2122" w:type="dxa"/>
          </w:tcPr>
          <w:p w:rsidR="009D3715" w:rsidRPr="003F4B6C" w:rsidRDefault="009D3715" w:rsidP="0051195B">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Тілі</w:t>
            </w:r>
          </w:p>
        </w:tc>
        <w:tc>
          <w:tcPr>
            <w:tcW w:w="1559" w:type="dxa"/>
          </w:tcPr>
          <w:p w:rsidR="009D3715" w:rsidRPr="003F4B6C" w:rsidRDefault="009D3715" w:rsidP="0051195B">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Талдау кезеңі</w:t>
            </w:r>
          </w:p>
        </w:tc>
        <w:tc>
          <w:tcPr>
            <w:tcW w:w="1984" w:type="dxa"/>
          </w:tcPr>
          <w:p w:rsidR="009D3715" w:rsidRPr="003F4B6C" w:rsidRDefault="009D3715" w:rsidP="0051195B">
            <w:pPr>
              <w:spacing w:before="48" w:after="48"/>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Талдау кезеңінің атауы</w:t>
            </w:r>
          </w:p>
        </w:tc>
        <w:tc>
          <w:tcPr>
            <w:tcW w:w="3969" w:type="dxa"/>
          </w:tcPr>
          <w:p w:rsidR="009D3715" w:rsidRPr="003F4B6C" w:rsidRDefault="009D3715" w:rsidP="0051195B">
            <w:pPr>
              <w:spacing w:before="48" w:after="48"/>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Талдау бөлімдерінің атаулары</w:t>
            </w:r>
          </w:p>
        </w:tc>
      </w:tr>
      <w:tr w:rsidR="003F4B6C" w:rsidTr="003F4B6C">
        <w:trPr>
          <w:trHeight w:val="257"/>
        </w:trPr>
        <w:tc>
          <w:tcPr>
            <w:tcW w:w="2122" w:type="dxa"/>
            <w:vAlign w:val="center"/>
          </w:tcPr>
          <w:p w:rsidR="003F4B6C" w:rsidRPr="003F4B6C" w:rsidRDefault="003F4B6C" w:rsidP="003F4B6C">
            <w:pPr>
              <w:jc w:val="center"/>
              <w:rPr>
                <w:rFonts w:ascii="Times New Roman" w:hAnsi="Times New Roman" w:cs="Times New Roman"/>
                <w:sz w:val="24"/>
                <w:szCs w:val="24"/>
                <w:lang w:val="kk-KZ"/>
              </w:rPr>
            </w:pPr>
            <w:r w:rsidRPr="003F4B6C">
              <w:rPr>
                <w:rFonts w:ascii="Times New Roman" w:hAnsi="Times New Roman" w:cs="Times New Roman"/>
                <w:sz w:val="24"/>
                <w:szCs w:val="24"/>
                <w:lang w:val="kk-KZ"/>
              </w:rPr>
              <w:t>1</w:t>
            </w:r>
          </w:p>
        </w:tc>
        <w:tc>
          <w:tcPr>
            <w:tcW w:w="1559" w:type="dxa"/>
            <w:vAlign w:val="center"/>
          </w:tcPr>
          <w:p w:rsidR="003F4B6C" w:rsidRPr="003F4B6C" w:rsidRDefault="003F4B6C" w:rsidP="003F4B6C">
            <w:pPr>
              <w:jc w:val="center"/>
              <w:rPr>
                <w:rFonts w:ascii="Times New Roman" w:hAnsi="Times New Roman" w:cs="Times New Roman"/>
                <w:sz w:val="24"/>
                <w:szCs w:val="24"/>
                <w:lang w:val="kk-KZ"/>
              </w:rPr>
            </w:pPr>
            <w:r w:rsidRPr="003F4B6C">
              <w:rPr>
                <w:rFonts w:ascii="Times New Roman" w:hAnsi="Times New Roman" w:cs="Times New Roman"/>
                <w:sz w:val="24"/>
                <w:szCs w:val="24"/>
                <w:lang w:val="kk-KZ"/>
              </w:rPr>
              <w:t>2</w:t>
            </w:r>
          </w:p>
        </w:tc>
        <w:tc>
          <w:tcPr>
            <w:tcW w:w="1984" w:type="dxa"/>
            <w:vAlign w:val="center"/>
          </w:tcPr>
          <w:p w:rsidR="003F4B6C" w:rsidRPr="003F4B6C" w:rsidRDefault="003F4B6C" w:rsidP="003F4B6C">
            <w:pPr>
              <w:spacing w:before="48" w:after="48"/>
              <w:jc w:val="center"/>
              <w:rPr>
                <w:rFonts w:ascii="Times New Roman" w:hAnsi="Times New Roman" w:cs="Times New Roman"/>
                <w:sz w:val="24"/>
                <w:szCs w:val="24"/>
                <w:lang w:val="kk-KZ"/>
              </w:rPr>
            </w:pPr>
            <w:r w:rsidRPr="003F4B6C">
              <w:rPr>
                <w:rFonts w:ascii="Times New Roman" w:hAnsi="Times New Roman" w:cs="Times New Roman"/>
                <w:sz w:val="24"/>
                <w:szCs w:val="24"/>
                <w:lang w:val="kk-KZ"/>
              </w:rPr>
              <w:t>3</w:t>
            </w:r>
          </w:p>
        </w:tc>
        <w:tc>
          <w:tcPr>
            <w:tcW w:w="3969" w:type="dxa"/>
            <w:vAlign w:val="center"/>
          </w:tcPr>
          <w:p w:rsidR="003F4B6C" w:rsidRPr="003F4B6C" w:rsidRDefault="003F4B6C" w:rsidP="003F4B6C">
            <w:pPr>
              <w:spacing w:before="48" w:after="48"/>
              <w:jc w:val="center"/>
              <w:rPr>
                <w:rFonts w:ascii="Times New Roman" w:hAnsi="Times New Roman" w:cs="Times New Roman"/>
                <w:sz w:val="24"/>
                <w:szCs w:val="24"/>
                <w:lang w:val="kk-KZ"/>
              </w:rPr>
            </w:pPr>
            <w:r w:rsidRPr="003F4B6C">
              <w:rPr>
                <w:rFonts w:ascii="Times New Roman" w:hAnsi="Times New Roman" w:cs="Times New Roman"/>
                <w:sz w:val="24"/>
                <w:szCs w:val="24"/>
                <w:lang w:val="kk-KZ"/>
              </w:rPr>
              <w:t>4</w:t>
            </w:r>
          </w:p>
        </w:tc>
      </w:tr>
      <w:tr w:rsidR="009D3715" w:rsidRPr="00DF0AA9" w:rsidTr="003F4B6C">
        <w:trPr>
          <w:trHeight w:val="1454"/>
        </w:trPr>
        <w:tc>
          <w:tcPr>
            <w:tcW w:w="2122" w:type="dxa"/>
            <w:vMerge w:val="restart"/>
          </w:tcPr>
          <w:p w:rsidR="009D3715" w:rsidRPr="003F4B6C" w:rsidRDefault="009D3715" w:rsidP="0051195B">
            <w:pPr>
              <w:jc w:val="both"/>
              <w:rPr>
                <w:rFonts w:ascii="Times New Roman" w:hAnsi="Times New Roman" w:cs="Times New Roman"/>
                <w:sz w:val="26"/>
                <w:szCs w:val="26"/>
                <w:lang w:val="kk-KZ"/>
              </w:rPr>
            </w:pPr>
            <w:r w:rsidRPr="003F4B6C">
              <w:rPr>
                <w:rFonts w:ascii="Times New Roman" w:eastAsia="Times New Roman" w:hAnsi="Times New Roman" w:cs="Times New Roman"/>
                <w:color w:val="000000"/>
                <w:sz w:val="26"/>
                <w:szCs w:val="26"/>
                <w:shd w:val="clear" w:color="auto" w:fill="FFFFFF"/>
                <w:lang w:val="kk-KZ"/>
              </w:rPr>
              <w:t>Қазақ тіліндегі медицина терминжүйесінің (офтальмология) фреймдік репрезентациясы</w:t>
            </w:r>
          </w:p>
        </w:tc>
        <w:tc>
          <w:tcPr>
            <w:tcW w:w="1559"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1-кезең</w:t>
            </w:r>
          </w:p>
        </w:tc>
        <w:tc>
          <w:tcPr>
            <w:tcW w:w="1984"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Ұғымдық-фреймдік</w:t>
            </w:r>
          </w:p>
        </w:tc>
        <w:tc>
          <w:tcPr>
            <w:tcW w:w="3969" w:type="dxa"/>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офтальмология туралы әдебиеттермен танысу және талдау, ұғымдар жүйесін анықтау;</w:t>
            </w:r>
          </w:p>
        </w:tc>
      </w:tr>
      <w:tr w:rsidR="009D3715" w:rsidRPr="00DF0AA9" w:rsidTr="003F4B6C">
        <w:trPr>
          <w:trHeight w:val="74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ә) офтальмология ұғымдарын фреймдік үлгілеу.</w:t>
            </w:r>
          </w:p>
        </w:tc>
      </w:tr>
      <w:tr w:rsidR="009D3715" w:rsidTr="003F4B6C">
        <w:trPr>
          <w:trHeight w:val="791"/>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2-кезең</w:t>
            </w:r>
          </w:p>
        </w:tc>
        <w:tc>
          <w:tcPr>
            <w:tcW w:w="1984"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Корпустық-терминологиялық</w:t>
            </w:r>
          </w:p>
        </w:tc>
        <w:tc>
          <w:tcPr>
            <w:tcW w:w="3969" w:type="dxa"/>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офтальмологиялық сөздіктер корпусын құрастыру;</w:t>
            </w:r>
          </w:p>
        </w:tc>
      </w:tr>
      <w:tr w:rsidR="009D3715" w:rsidRPr="00DF0AA9" w:rsidTr="003F4B6C">
        <w:trPr>
          <w:trHeight w:val="1128"/>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ә) офтальмология терминдерін іріктеу және олардың анықтамаларын жинау;</w:t>
            </w:r>
          </w:p>
        </w:tc>
      </w:tr>
      <w:tr w:rsidR="009D3715" w:rsidTr="003F4B6C">
        <w:trPr>
          <w:trHeight w:val="832"/>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б) офтальмология оқулықтар корпусын құру;</w:t>
            </w:r>
          </w:p>
        </w:tc>
      </w:tr>
      <w:tr w:rsidR="009D3715" w:rsidRPr="00DF0AA9" w:rsidTr="003F4B6C">
        <w:trPr>
          <w:trHeight w:val="1128"/>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в) терминдік лексиканы және олардың мәнмәтіндегі анықтамаларын жинау.</w:t>
            </w:r>
          </w:p>
        </w:tc>
      </w:tr>
      <w:tr w:rsidR="009D3715" w:rsidTr="003F4B6C">
        <w:trPr>
          <w:trHeight w:val="40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3-кезең</w:t>
            </w:r>
          </w:p>
        </w:tc>
        <w:tc>
          <w:tcPr>
            <w:tcW w:w="1984"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Анықтамалық</w:t>
            </w:r>
          </w:p>
        </w:tc>
        <w:tc>
          <w:tcPr>
            <w:tcW w:w="3969" w:type="dxa"/>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сөздік анықтамаларды семантикалық-когнитивтік талдау;</w:t>
            </w:r>
          </w:p>
        </w:tc>
      </w:tr>
      <w:tr w:rsidR="009D3715" w:rsidRPr="00DF0AA9" w:rsidTr="003F4B6C">
        <w:trPr>
          <w:trHeight w:val="88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ә) мәнмәтіндік анықтамаларды семантикалық-когнитивтік талдау;</w:t>
            </w:r>
          </w:p>
        </w:tc>
      </w:tr>
      <w:tr w:rsidR="009D3715" w:rsidTr="003F4B6C">
        <w:trPr>
          <w:trHeight w:val="673"/>
        </w:trPr>
        <w:tc>
          <w:tcPr>
            <w:tcW w:w="2122" w:type="dxa"/>
            <w:vMerge/>
            <w:tcBorders>
              <w:bottom w:val="nil"/>
            </w:tcBorders>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Borders>
              <w:bottom w:val="nil"/>
            </w:tcBorders>
          </w:tcPr>
          <w:p w:rsidR="009D3715" w:rsidRPr="003F4B6C" w:rsidRDefault="009D3715" w:rsidP="0051195B">
            <w:pPr>
              <w:jc w:val="both"/>
              <w:rPr>
                <w:rFonts w:ascii="Times New Roman" w:hAnsi="Times New Roman" w:cs="Times New Roman"/>
                <w:sz w:val="26"/>
                <w:szCs w:val="26"/>
                <w:lang w:val="kk-KZ"/>
              </w:rPr>
            </w:pPr>
          </w:p>
        </w:tc>
        <w:tc>
          <w:tcPr>
            <w:tcW w:w="1984" w:type="dxa"/>
            <w:vMerge/>
            <w:tcBorders>
              <w:bottom w:val="nil"/>
            </w:tcBorders>
          </w:tcPr>
          <w:p w:rsidR="009D3715" w:rsidRPr="003F4B6C" w:rsidRDefault="009D3715" w:rsidP="0051195B">
            <w:pPr>
              <w:jc w:val="both"/>
              <w:rPr>
                <w:rFonts w:ascii="Times New Roman" w:hAnsi="Times New Roman" w:cs="Times New Roman"/>
                <w:sz w:val="26"/>
                <w:szCs w:val="26"/>
                <w:lang w:val="kk-KZ"/>
              </w:rPr>
            </w:pPr>
          </w:p>
        </w:tc>
        <w:tc>
          <w:tcPr>
            <w:tcW w:w="3969" w:type="dxa"/>
            <w:tcBorders>
              <w:bottom w:val="nil"/>
            </w:tcBorders>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б) терминологияны анықтамалық үлгілеу.</w:t>
            </w:r>
          </w:p>
        </w:tc>
      </w:tr>
      <w:tr w:rsidR="003F4B6C" w:rsidRPr="000D7FDF" w:rsidTr="003F4B6C">
        <w:trPr>
          <w:trHeight w:val="273"/>
        </w:trPr>
        <w:tc>
          <w:tcPr>
            <w:tcW w:w="9634" w:type="dxa"/>
            <w:gridSpan w:val="4"/>
            <w:tcBorders>
              <w:top w:val="nil"/>
              <w:left w:val="nil"/>
              <w:right w:val="nil"/>
            </w:tcBorders>
          </w:tcPr>
          <w:p w:rsidR="003F4B6C" w:rsidRDefault="003F4B6C" w:rsidP="0051195B">
            <w:pPr>
              <w:spacing w:before="48" w:after="48"/>
              <w:jc w:val="both"/>
              <w:rPr>
                <w:rFonts w:ascii="Times New Roman" w:hAnsi="Times New Roman" w:cs="Times New Roman"/>
                <w:sz w:val="28"/>
                <w:szCs w:val="28"/>
                <w:lang w:val="kk-KZ"/>
              </w:rPr>
            </w:pPr>
            <w:r w:rsidRPr="003F4B6C">
              <w:rPr>
                <w:rFonts w:ascii="Times New Roman" w:hAnsi="Times New Roman" w:cs="Times New Roman"/>
                <w:sz w:val="28"/>
                <w:szCs w:val="28"/>
                <w:lang w:val="kk-KZ"/>
              </w:rPr>
              <w:lastRenderedPageBreak/>
              <w:t>21 – кестенің жалғасы</w:t>
            </w:r>
          </w:p>
          <w:p w:rsidR="003F4B6C" w:rsidRPr="003F4B6C" w:rsidRDefault="003F4B6C" w:rsidP="0051195B">
            <w:pPr>
              <w:spacing w:before="48" w:after="48"/>
              <w:jc w:val="both"/>
              <w:rPr>
                <w:rFonts w:ascii="Times New Roman" w:hAnsi="Times New Roman" w:cs="Times New Roman"/>
                <w:sz w:val="28"/>
                <w:szCs w:val="28"/>
                <w:lang w:val="kk-KZ"/>
              </w:rPr>
            </w:pPr>
          </w:p>
        </w:tc>
      </w:tr>
      <w:tr w:rsidR="003F4B6C" w:rsidRPr="000D7FDF" w:rsidTr="003F4B6C">
        <w:trPr>
          <w:trHeight w:val="185"/>
        </w:trPr>
        <w:tc>
          <w:tcPr>
            <w:tcW w:w="2122" w:type="dxa"/>
            <w:vAlign w:val="center"/>
          </w:tcPr>
          <w:p w:rsidR="003F4B6C" w:rsidRPr="003F4B6C" w:rsidRDefault="003F4B6C" w:rsidP="003F4B6C">
            <w:pPr>
              <w:jc w:val="center"/>
              <w:rPr>
                <w:rFonts w:ascii="Times New Roman" w:hAnsi="Times New Roman" w:cs="Times New Roman"/>
                <w:sz w:val="24"/>
                <w:szCs w:val="24"/>
                <w:lang w:val="kk-KZ"/>
              </w:rPr>
            </w:pPr>
            <w:r w:rsidRPr="003F4B6C">
              <w:rPr>
                <w:rFonts w:ascii="Times New Roman" w:hAnsi="Times New Roman" w:cs="Times New Roman"/>
                <w:sz w:val="24"/>
                <w:szCs w:val="24"/>
                <w:lang w:val="kk-KZ"/>
              </w:rPr>
              <w:t>1</w:t>
            </w:r>
          </w:p>
        </w:tc>
        <w:tc>
          <w:tcPr>
            <w:tcW w:w="1559" w:type="dxa"/>
            <w:vAlign w:val="center"/>
          </w:tcPr>
          <w:p w:rsidR="003F4B6C" w:rsidRPr="003F4B6C" w:rsidRDefault="003F4B6C" w:rsidP="003F4B6C">
            <w:pPr>
              <w:jc w:val="center"/>
              <w:rPr>
                <w:rFonts w:ascii="Times New Roman" w:hAnsi="Times New Roman" w:cs="Times New Roman"/>
                <w:sz w:val="24"/>
                <w:szCs w:val="24"/>
                <w:lang w:val="kk-KZ"/>
              </w:rPr>
            </w:pPr>
            <w:r w:rsidRPr="003F4B6C">
              <w:rPr>
                <w:rFonts w:ascii="Times New Roman" w:hAnsi="Times New Roman" w:cs="Times New Roman"/>
                <w:sz w:val="24"/>
                <w:szCs w:val="24"/>
                <w:lang w:val="kk-KZ"/>
              </w:rPr>
              <w:t>2</w:t>
            </w:r>
          </w:p>
        </w:tc>
        <w:tc>
          <w:tcPr>
            <w:tcW w:w="1984" w:type="dxa"/>
            <w:vAlign w:val="center"/>
          </w:tcPr>
          <w:p w:rsidR="003F4B6C" w:rsidRPr="003F4B6C" w:rsidRDefault="003F4B6C" w:rsidP="003F4B6C">
            <w:pPr>
              <w:spacing w:before="48" w:after="48"/>
              <w:jc w:val="center"/>
              <w:rPr>
                <w:rFonts w:ascii="Times New Roman" w:hAnsi="Times New Roman" w:cs="Times New Roman"/>
                <w:sz w:val="24"/>
                <w:szCs w:val="24"/>
                <w:lang w:val="kk-KZ"/>
              </w:rPr>
            </w:pPr>
            <w:r w:rsidRPr="003F4B6C">
              <w:rPr>
                <w:rFonts w:ascii="Times New Roman" w:hAnsi="Times New Roman" w:cs="Times New Roman"/>
                <w:sz w:val="24"/>
                <w:szCs w:val="24"/>
                <w:lang w:val="kk-KZ"/>
              </w:rPr>
              <w:t>3</w:t>
            </w:r>
          </w:p>
        </w:tc>
        <w:tc>
          <w:tcPr>
            <w:tcW w:w="3969" w:type="dxa"/>
            <w:vAlign w:val="center"/>
          </w:tcPr>
          <w:p w:rsidR="003F4B6C" w:rsidRPr="003F4B6C" w:rsidRDefault="003F4B6C" w:rsidP="003F4B6C">
            <w:pPr>
              <w:spacing w:before="48" w:after="48"/>
              <w:jc w:val="center"/>
              <w:rPr>
                <w:rFonts w:ascii="Times New Roman" w:hAnsi="Times New Roman" w:cs="Times New Roman"/>
                <w:sz w:val="24"/>
                <w:szCs w:val="24"/>
                <w:lang w:val="kk-KZ"/>
              </w:rPr>
            </w:pPr>
            <w:r w:rsidRPr="003F4B6C">
              <w:rPr>
                <w:rFonts w:ascii="Times New Roman" w:hAnsi="Times New Roman" w:cs="Times New Roman"/>
                <w:sz w:val="24"/>
                <w:szCs w:val="24"/>
                <w:lang w:val="kk-KZ"/>
              </w:rPr>
              <w:t>4</w:t>
            </w:r>
          </w:p>
        </w:tc>
      </w:tr>
      <w:tr w:rsidR="009D3715" w:rsidRPr="00DF0AA9" w:rsidTr="003F4B6C">
        <w:trPr>
          <w:trHeight w:val="520"/>
        </w:trPr>
        <w:tc>
          <w:tcPr>
            <w:tcW w:w="2122" w:type="dxa"/>
            <w:vMerge w:val="restart"/>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r w:rsidRPr="003F4B6C">
              <w:rPr>
                <w:rFonts w:ascii="Times New Roman" w:eastAsia="Times New Roman" w:hAnsi="Times New Roman" w:cs="Times New Roman"/>
                <w:color w:val="000000"/>
                <w:sz w:val="26"/>
                <w:szCs w:val="26"/>
                <w:shd w:val="clear" w:color="auto" w:fill="FFFFFF"/>
                <w:lang w:val="kk-KZ"/>
              </w:rPr>
              <w:t>Ағылшын тіліндегі медицина терминжүйесінің (офтальмология) фреймдік репрезентациясы</w:t>
            </w:r>
          </w:p>
        </w:tc>
        <w:tc>
          <w:tcPr>
            <w:tcW w:w="1559"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1-кезең</w:t>
            </w:r>
          </w:p>
        </w:tc>
        <w:tc>
          <w:tcPr>
            <w:tcW w:w="1984"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Ұғымдық-фреймдік</w:t>
            </w:r>
          </w:p>
        </w:tc>
        <w:tc>
          <w:tcPr>
            <w:tcW w:w="3969" w:type="dxa"/>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офтальмология туралы әдебиеттермен танысу және талдау, ұғымдар жүйесін анықтау;</w:t>
            </w:r>
          </w:p>
        </w:tc>
      </w:tr>
      <w:tr w:rsidR="009D3715" w:rsidRPr="00DF0AA9" w:rsidTr="003F4B6C">
        <w:trPr>
          <w:trHeight w:val="426"/>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ә) офтальмология ұғымдарын фреймдік үлгілеу.</w:t>
            </w:r>
          </w:p>
        </w:tc>
      </w:tr>
      <w:tr w:rsidR="009D3715" w:rsidTr="003F4B6C">
        <w:trPr>
          <w:trHeight w:val="35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2-кезең</w:t>
            </w:r>
          </w:p>
        </w:tc>
        <w:tc>
          <w:tcPr>
            <w:tcW w:w="1984"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Корпустық-терминологиялық</w:t>
            </w:r>
          </w:p>
        </w:tc>
        <w:tc>
          <w:tcPr>
            <w:tcW w:w="3969" w:type="dxa"/>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офтальмологиялық сөздіктер корпусын құрастыру;</w:t>
            </w:r>
          </w:p>
        </w:tc>
      </w:tr>
      <w:tr w:rsidR="009D3715" w:rsidRPr="00DF0AA9" w:rsidTr="003F4B6C">
        <w:trPr>
          <w:trHeight w:val="40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ә) офтальмология терминдерін іріктеу және олардың анықтамаларын жинау;</w:t>
            </w:r>
          </w:p>
        </w:tc>
      </w:tr>
      <w:tr w:rsidR="009D3715" w:rsidTr="003F4B6C">
        <w:trPr>
          <w:trHeight w:val="40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б) офтальмология оқулықтар корпусын құру;</w:t>
            </w:r>
          </w:p>
        </w:tc>
      </w:tr>
      <w:tr w:rsidR="009D3715" w:rsidRPr="00DF0AA9" w:rsidTr="003F4B6C">
        <w:trPr>
          <w:trHeight w:val="40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в) терминдік лексиканы және олардың мәнмәтіндегі анықтамаларын жинау.</w:t>
            </w:r>
          </w:p>
        </w:tc>
      </w:tr>
      <w:tr w:rsidR="009D3715" w:rsidTr="003F4B6C">
        <w:trPr>
          <w:trHeight w:val="40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3-кезең</w:t>
            </w:r>
          </w:p>
        </w:tc>
        <w:tc>
          <w:tcPr>
            <w:tcW w:w="1984" w:type="dxa"/>
            <w:vMerge w:val="restart"/>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Анықтамалық</w:t>
            </w:r>
          </w:p>
        </w:tc>
        <w:tc>
          <w:tcPr>
            <w:tcW w:w="3969" w:type="dxa"/>
          </w:tcPr>
          <w:p w:rsidR="009D3715" w:rsidRPr="003F4B6C" w:rsidRDefault="009D3715" w:rsidP="0051195B">
            <w:pPr>
              <w:spacing w:before="48" w:after="48"/>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сөздік анықтамаларды семантикалық-когнитивтік талдау;</w:t>
            </w:r>
          </w:p>
        </w:tc>
      </w:tr>
      <w:tr w:rsidR="009D3715" w:rsidRPr="00DF0AA9" w:rsidTr="003F4B6C">
        <w:trPr>
          <w:trHeight w:val="46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ә) мәнмәтіндік анықтамаларды семантикалық-когнитивтік талдау;</w:t>
            </w:r>
          </w:p>
        </w:tc>
      </w:tr>
      <w:tr w:rsidR="009D3715" w:rsidTr="003F4B6C">
        <w:trPr>
          <w:trHeight w:val="388"/>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б) терминологияны анықтамалық үлгілеу.</w:t>
            </w:r>
          </w:p>
        </w:tc>
      </w:tr>
      <w:tr w:rsidR="009D3715" w:rsidTr="003F4B6C">
        <w:trPr>
          <w:trHeight w:val="520"/>
        </w:trPr>
        <w:tc>
          <w:tcPr>
            <w:tcW w:w="2122" w:type="dxa"/>
            <w:vMerge w:val="restart"/>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r w:rsidRPr="003F4B6C">
              <w:rPr>
                <w:rFonts w:ascii="Times New Roman" w:eastAsia="Times New Roman" w:hAnsi="Times New Roman" w:cs="Times New Roman"/>
                <w:color w:val="000000"/>
                <w:sz w:val="26"/>
                <w:szCs w:val="26"/>
                <w:shd w:val="clear" w:color="auto" w:fill="FFFFFF"/>
                <w:lang w:val="kk-KZ"/>
              </w:rPr>
              <w:t>Қазақ және ағылшын тілдеріндегі офтальмология терминдерінің фреймдік репрезентациясын салғастырмалы талдау</w:t>
            </w:r>
          </w:p>
        </w:tc>
        <w:tc>
          <w:tcPr>
            <w:tcW w:w="1559" w:type="dxa"/>
            <w:vMerge w:val="restart"/>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4-кезең</w:t>
            </w:r>
          </w:p>
        </w:tc>
        <w:tc>
          <w:tcPr>
            <w:tcW w:w="1984" w:type="dxa"/>
            <w:vMerge w:val="restart"/>
          </w:tcPr>
          <w:p w:rsidR="009D3715" w:rsidRPr="003F4B6C" w:rsidRDefault="009D3715" w:rsidP="0051195B">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Салғастырмалы</w:t>
            </w: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eastAsia="Times New Roman" w:hAnsi="Times New Roman" w:cs="Times New Roman"/>
                <w:color w:val="000000"/>
                <w:sz w:val="26"/>
                <w:szCs w:val="26"/>
                <w:shd w:val="clear" w:color="auto" w:fill="FFFFFF"/>
                <w:lang w:val="kk-KZ"/>
              </w:rPr>
              <w:t>а)Терминдерді салғастырмалы талдау</w:t>
            </w:r>
          </w:p>
        </w:tc>
      </w:tr>
      <w:tr w:rsidR="009D3715" w:rsidRPr="00DF0AA9" w:rsidTr="003F4B6C">
        <w:trPr>
          <w:trHeight w:val="1080"/>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eastAsia="Times New Roman" w:hAnsi="Times New Roman" w:cs="Times New Roman"/>
                <w:color w:val="000000"/>
                <w:sz w:val="26"/>
                <w:szCs w:val="26"/>
                <w:shd w:val="clear" w:color="auto" w:fill="FFFFFF"/>
                <w:lang w:val="kk-KZ"/>
              </w:rPr>
              <w:t>ә)Терминдердің метафоралық және метонимиялық үлгілерін салғастыра талдау</w:t>
            </w:r>
          </w:p>
        </w:tc>
      </w:tr>
      <w:tr w:rsidR="009D3715" w:rsidRPr="00DF0AA9" w:rsidTr="003F4B6C">
        <w:trPr>
          <w:trHeight w:val="1145"/>
        </w:trPr>
        <w:tc>
          <w:tcPr>
            <w:tcW w:w="2122" w:type="dxa"/>
            <w:vMerge/>
          </w:tcPr>
          <w:p w:rsidR="009D3715" w:rsidRPr="003F4B6C" w:rsidRDefault="009D3715" w:rsidP="0051195B">
            <w:pPr>
              <w:jc w:val="both"/>
              <w:rPr>
                <w:rFonts w:ascii="Times New Roman" w:eastAsia="Times New Roman" w:hAnsi="Times New Roman" w:cs="Times New Roman"/>
                <w:color w:val="000000"/>
                <w:sz w:val="26"/>
                <w:szCs w:val="26"/>
                <w:shd w:val="clear" w:color="auto" w:fill="FFFFFF"/>
                <w:lang w:val="kk-KZ"/>
              </w:rPr>
            </w:pPr>
          </w:p>
        </w:tc>
        <w:tc>
          <w:tcPr>
            <w:tcW w:w="1559" w:type="dxa"/>
            <w:vMerge/>
          </w:tcPr>
          <w:p w:rsidR="009D3715" w:rsidRPr="003F4B6C" w:rsidRDefault="009D3715" w:rsidP="0051195B">
            <w:pPr>
              <w:jc w:val="both"/>
              <w:rPr>
                <w:rFonts w:ascii="Times New Roman" w:hAnsi="Times New Roman" w:cs="Times New Roman"/>
                <w:sz w:val="26"/>
                <w:szCs w:val="26"/>
                <w:lang w:val="kk-KZ"/>
              </w:rPr>
            </w:pPr>
          </w:p>
        </w:tc>
        <w:tc>
          <w:tcPr>
            <w:tcW w:w="1984" w:type="dxa"/>
            <w:vMerge/>
          </w:tcPr>
          <w:p w:rsidR="009D3715" w:rsidRPr="003F4B6C" w:rsidRDefault="009D3715" w:rsidP="0051195B">
            <w:pPr>
              <w:jc w:val="both"/>
              <w:rPr>
                <w:rFonts w:ascii="Times New Roman" w:hAnsi="Times New Roman" w:cs="Times New Roman"/>
                <w:sz w:val="26"/>
                <w:szCs w:val="26"/>
                <w:lang w:val="kk-KZ"/>
              </w:rPr>
            </w:pPr>
          </w:p>
        </w:tc>
        <w:tc>
          <w:tcPr>
            <w:tcW w:w="3969" w:type="dxa"/>
          </w:tcPr>
          <w:p w:rsidR="009D3715" w:rsidRPr="003F4B6C" w:rsidRDefault="009D3715" w:rsidP="0051195B">
            <w:pPr>
              <w:jc w:val="both"/>
              <w:rPr>
                <w:rFonts w:ascii="Times New Roman" w:hAnsi="Times New Roman" w:cs="Times New Roman"/>
                <w:sz w:val="26"/>
                <w:szCs w:val="26"/>
                <w:lang w:val="kk-KZ"/>
              </w:rPr>
            </w:pPr>
            <w:r w:rsidRPr="003F4B6C">
              <w:rPr>
                <w:rFonts w:ascii="Times New Roman" w:eastAsia="Times New Roman" w:hAnsi="Times New Roman" w:cs="Times New Roman"/>
                <w:color w:val="000000"/>
                <w:sz w:val="26"/>
                <w:szCs w:val="26"/>
                <w:shd w:val="clear" w:color="auto" w:fill="FFFFFF"/>
                <w:lang w:val="kk-KZ"/>
              </w:rPr>
              <w:t>б)Офтальмология терминдерінің қазақша-ағылшынша электронды сөздігін құрастыру</w:t>
            </w:r>
          </w:p>
        </w:tc>
      </w:tr>
    </w:tbl>
    <w:p w:rsidR="009D3715" w:rsidRDefault="009D3715" w:rsidP="009D3715">
      <w:pPr>
        <w:jc w:val="both"/>
        <w:rPr>
          <w:rFonts w:ascii="Times New Roman" w:hAnsi="Times New Roman" w:cs="Times New Roman"/>
          <w:sz w:val="28"/>
          <w:szCs w:val="28"/>
          <w:lang w:val="kk-KZ"/>
        </w:rPr>
      </w:pPr>
    </w:p>
    <w:p w:rsidR="009D3715" w:rsidRPr="00E17142" w:rsidRDefault="009D3715" w:rsidP="00252EF1">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shd w:val="clear" w:color="auto" w:fill="FFFFFF"/>
          <w:lang w:val="kk-KZ"/>
        </w:rPr>
        <w:t xml:space="preserve">        </w:t>
      </w:r>
      <w:r w:rsidRPr="00B91D17">
        <w:rPr>
          <w:rFonts w:ascii="Times New Roman" w:eastAsia="Times New Roman" w:hAnsi="Times New Roman" w:cs="Times New Roman"/>
          <w:color w:val="000000"/>
          <w:sz w:val="28"/>
          <w:szCs w:val="28"/>
          <w:shd w:val="clear" w:color="auto" w:fill="FFFFFF"/>
          <w:lang w:val="kk-KZ"/>
        </w:rPr>
        <w:t>Қазақ тіліндегі медицина терминжүйесінің (офтальмология) фреймдік репрезентациясы</w:t>
      </w:r>
      <w:r>
        <w:rPr>
          <w:rFonts w:ascii="Times New Roman" w:eastAsia="Times New Roman" w:hAnsi="Times New Roman" w:cs="Times New Roman"/>
          <w:color w:val="000000"/>
          <w:sz w:val="28"/>
          <w:szCs w:val="28"/>
          <w:shd w:val="clear" w:color="auto" w:fill="FFFFFF"/>
          <w:lang w:val="kk-KZ"/>
        </w:rPr>
        <w:t xml:space="preserve">н анықтау мақсатында алдымен талдаудың үш кезеңін жүргізіп аламыз. Бірінші кезең </w:t>
      </w:r>
      <w:r>
        <w:rPr>
          <w:rFonts w:ascii="Times New Roman" w:hAnsi="Times New Roman" w:cs="Times New Roman"/>
          <w:sz w:val="28"/>
          <w:szCs w:val="28"/>
          <w:lang w:val="kk-KZ"/>
        </w:rPr>
        <w:t>ұғымдық-фреймдік талдауға арналады, ол екі бөлімнен тұрады: а) офтальмология туралы әдебиеттермен танысу және талдау, ұғымдар жүйесін анықтау;</w:t>
      </w:r>
      <w:r w:rsidRPr="00B91D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 офтальмология ұғымдарын фреймдік үлгілеу. Бірінші бөлімде қазақ тіліндегі көз ауруларына қатысты мақалалармен, монографиялармен танысамыз. Бірніші кезеңнің екінші бөлімінде қазақ көз </w:t>
      </w:r>
      <w:r>
        <w:rPr>
          <w:rFonts w:ascii="Times New Roman" w:hAnsi="Times New Roman" w:cs="Times New Roman"/>
          <w:sz w:val="28"/>
          <w:szCs w:val="28"/>
          <w:lang w:val="kk-KZ"/>
        </w:rPr>
        <w:lastRenderedPageBreak/>
        <w:t>аурулары ұғымдарын фреймдік үлгілейміз. Талдаудың екінші кезеңі корпустық-терминологиялық деп аталады, ол төрт бөлімнен тұрады: а) офтальмологиялық сөздіктер корпусын құрастыру;</w:t>
      </w:r>
      <w:r w:rsidRPr="008B3EE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 офтальмология </w:t>
      </w:r>
      <w:r w:rsidRPr="00E17142">
        <w:rPr>
          <w:rFonts w:ascii="Times New Roman" w:hAnsi="Times New Roman" w:cs="Times New Roman"/>
          <w:sz w:val="28"/>
          <w:szCs w:val="28"/>
          <w:lang w:val="kk-KZ"/>
        </w:rPr>
        <w:t>терминдерін іріктеу және олардың анықтамаларын жинау; б) офтальмология оқулықтар корпусын құру; в) терминдік лексиканы және олардың мәнмәтіндегі анықтамаларын жинау. Талдаудың екінші кезеңін қазақ тіліндегі офтальмология сөздіктерін іріктеуден бастаймыз. Таңдап алған сөздіктерден терминдерді және олардың анықтамаларын жинаймыз. Келесі кезекте қазақ тіліндегі офтальмология оқулықтары мен оқу құралдарын іріктейміз, олардағы терминдерді және олардың анықтамаларын жинаймыз. Талдаудың үшінші кезеңі анықтамалық деп аталады, ол үш бөлімнен тұрады: а) сөздік анықтамаларды семантикалық-когнитивтік талдау; ә) мәнмәтіндік анықтамаларды семантикалық-когнитивтік талдау; б) терминологияны анықтамалық үлгілеу.</w:t>
      </w:r>
    </w:p>
    <w:p w:rsidR="009D3715" w:rsidRPr="00E17142" w:rsidRDefault="009D3715" w:rsidP="00252EF1">
      <w:pPr>
        <w:spacing w:after="0" w:line="240" w:lineRule="auto"/>
        <w:jc w:val="both"/>
        <w:rPr>
          <w:rFonts w:ascii="Times New Roman" w:eastAsia="Times New Roman" w:hAnsi="Times New Roman" w:cs="Times New Roman"/>
          <w:color w:val="000000"/>
          <w:sz w:val="28"/>
          <w:szCs w:val="28"/>
          <w:shd w:val="clear" w:color="auto" w:fill="FFFFFF"/>
          <w:lang w:val="kk-KZ"/>
        </w:rPr>
      </w:pPr>
      <w:r w:rsidRPr="00E17142">
        <w:rPr>
          <w:rFonts w:ascii="Times New Roman" w:hAnsi="Times New Roman" w:cs="Times New Roman"/>
          <w:sz w:val="28"/>
          <w:szCs w:val="28"/>
          <w:lang w:val="kk-KZ"/>
        </w:rPr>
        <w:t xml:space="preserve">         Зерттеудің келесі қадамы </w:t>
      </w:r>
      <w:r w:rsidRPr="00E17142">
        <w:rPr>
          <w:rFonts w:ascii="Times New Roman" w:eastAsia="Times New Roman" w:hAnsi="Times New Roman" w:cs="Times New Roman"/>
          <w:color w:val="000000"/>
          <w:sz w:val="28"/>
          <w:szCs w:val="28"/>
          <w:shd w:val="clear" w:color="auto" w:fill="FFFFFF"/>
          <w:lang w:val="kk-KZ"/>
        </w:rPr>
        <w:t xml:space="preserve">ағылшын тіліндегі медицина терминжүйесінің (офтальмология) фреймдік репрезентациясын жасауға арналады. Жоғарыдағы қазақ тіліндегі медицина терминжүйесінің (офтальмология) фреймдік репрезентациясын анықтауға арналған талдау кезеңдері мен бөлімдері ағылшын офтальмология терминдерін талдауға қолданылады, сондықтан оны қайталап көрсету қажет емес деп есептейміз. </w:t>
      </w:r>
    </w:p>
    <w:p w:rsidR="009D3715" w:rsidRPr="00E17142" w:rsidRDefault="009D3715" w:rsidP="00252EF1">
      <w:pPr>
        <w:spacing w:after="0" w:line="240" w:lineRule="auto"/>
        <w:jc w:val="both"/>
        <w:rPr>
          <w:rFonts w:ascii="Times New Roman" w:hAnsi="Times New Roman" w:cs="Times New Roman"/>
          <w:sz w:val="28"/>
          <w:szCs w:val="28"/>
          <w:lang w:val="kk-KZ"/>
        </w:rPr>
      </w:pPr>
      <w:r w:rsidRPr="00E17142">
        <w:rPr>
          <w:rFonts w:ascii="Times New Roman" w:eastAsia="Times New Roman" w:hAnsi="Times New Roman" w:cs="Times New Roman"/>
          <w:color w:val="000000"/>
          <w:sz w:val="28"/>
          <w:szCs w:val="28"/>
          <w:shd w:val="clear" w:color="auto" w:fill="FFFFFF"/>
          <w:lang w:val="kk-KZ"/>
        </w:rPr>
        <w:t xml:space="preserve">          Талдаудың келесі кезеңі қазақ және ағылшын тілдеріндегі офтальмология терминдерінің фреймдік репрезентациясын салғастырмалы талдауға арналады, сондықтан бұл кезеңді талдау әдістемесінің төртінші кезеңі деп белгілеп, салғастырмалы кезең деп атадық. Аталған кезең үш бөлімнен тұрады: а) қазақ және ағылшын офтальмология терминдерін салғастырмалы аспектіде талдаймыз; ә) екі тілдегі терминдердің метафоралық және метонимиялық үлгілерін салғастыра талдаймыз; б) офтальмология терминдерінің қазақша-ағылшынша электронды сөздігін құрастырамыз.</w:t>
      </w:r>
    </w:p>
    <w:p w:rsidR="009D3715" w:rsidRPr="00B91D17" w:rsidRDefault="009D3715" w:rsidP="00252EF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9D3715" w:rsidRPr="0031659E" w:rsidRDefault="009D3715" w:rsidP="003F4B6C">
      <w:pPr>
        <w:ind w:firstLine="567"/>
        <w:jc w:val="both"/>
        <w:rPr>
          <w:rFonts w:ascii="Times New Roman" w:eastAsia="Times New Roman" w:hAnsi="Times New Roman" w:cs="Times New Roman"/>
          <w:b/>
          <w:color w:val="000000"/>
          <w:sz w:val="28"/>
          <w:szCs w:val="28"/>
          <w:shd w:val="clear" w:color="auto" w:fill="FFFFFF"/>
          <w:lang w:val="kk-KZ"/>
        </w:rPr>
      </w:pPr>
      <w:r w:rsidRPr="0031659E">
        <w:rPr>
          <w:rFonts w:ascii="Times New Roman" w:eastAsia="Times New Roman" w:hAnsi="Times New Roman" w:cs="Times New Roman"/>
          <w:b/>
          <w:color w:val="000000"/>
          <w:sz w:val="28"/>
          <w:szCs w:val="28"/>
          <w:shd w:val="clear" w:color="auto" w:fill="FFFFFF"/>
          <w:lang w:val="kk-KZ"/>
        </w:rPr>
        <w:t>2.2 Қазақ тіліндегі медицина терминжүйесінің (офтальмология) фреймдік репрезентациясы</w:t>
      </w:r>
    </w:p>
    <w:p w:rsidR="009D3715" w:rsidRPr="005D365B" w:rsidRDefault="009D3715" w:rsidP="009D3715">
      <w:pPr>
        <w:spacing w:after="0" w:line="240" w:lineRule="auto"/>
        <w:jc w:val="both"/>
        <w:rPr>
          <w:rFonts w:ascii="Times New Roman" w:hAnsi="Times New Roman" w:cs="Times New Roman"/>
          <w:sz w:val="28"/>
          <w:szCs w:val="28"/>
          <w:lang w:val="kk-KZ"/>
        </w:rPr>
      </w:pPr>
      <w:r w:rsidRPr="005D365B">
        <w:rPr>
          <w:rFonts w:ascii="Times New Roman" w:hAnsi="Times New Roman" w:cs="Times New Roman"/>
          <w:sz w:val="28"/>
          <w:szCs w:val="28"/>
          <w:lang w:val="kk-KZ"/>
        </w:rPr>
        <w:t xml:space="preserve">           Қазақ тіліндегі офтальмология терминжүйесінің фреймдік репрезентациясын құру үшін зерттеуіміздің 2.1 тараушасында ұсынылған медициналық дискурстағы көз аурулары терминдерін салғастырмалы когнитивті-фреймдік талдау әдістемесін пайдаланамыз. Талдаудың бірінші кезеңі бойынша қазақ тіліндегі офтальмология терминжүйесінің ұғымдық-фреймдік сипатын анықтауға ұмтыламыз. Ең алдымен қазақ </w:t>
      </w:r>
      <w:r>
        <w:rPr>
          <w:rFonts w:ascii="Times New Roman" w:hAnsi="Times New Roman" w:cs="Times New Roman"/>
          <w:sz w:val="28"/>
          <w:szCs w:val="28"/>
          <w:lang w:val="kk-KZ"/>
        </w:rPr>
        <w:t xml:space="preserve">халық </w:t>
      </w:r>
      <w:r w:rsidRPr="005D365B">
        <w:rPr>
          <w:rFonts w:ascii="Times New Roman" w:hAnsi="Times New Roman" w:cs="Times New Roman"/>
          <w:sz w:val="28"/>
          <w:szCs w:val="28"/>
          <w:lang w:val="kk-KZ"/>
        </w:rPr>
        <w:t>медицинасының дамуына, оның ішінде көз ауруларына қатысты жазылған ғылыми еңбектерге, арнайы зерттеулерге, мақалаларға назар аударамыз.</w:t>
      </w:r>
    </w:p>
    <w:p w:rsidR="009D3715" w:rsidRPr="005D365B" w:rsidRDefault="009D3715" w:rsidP="009D3715">
      <w:pPr>
        <w:spacing w:after="0" w:line="240" w:lineRule="auto"/>
        <w:jc w:val="both"/>
        <w:rPr>
          <w:rFonts w:ascii="Times New Roman" w:hAnsi="Times New Roman" w:cs="Times New Roman"/>
          <w:sz w:val="28"/>
          <w:szCs w:val="28"/>
          <w:lang w:val="kk-KZ"/>
        </w:rPr>
      </w:pPr>
      <w:r w:rsidRPr="005D365B">
        <w:rPr>
          <w:rFonts w:ascii="Times New Roman" w:hAnsi="Times New Roman" w:cs="Times New Roman"/>
          <w:sz w:val="28"/>
          <w:szCs w:val="28"/>
          <w:lang w:val="kk-KZ"/>
        </w:rPr>
        <w:t xml:space="preserve">          Көз аурулары туралы таным-түсініктер ежелгі дәуірден бастау алады. Көру мүшелері сыртқы дүниені танудың маңызды құралы болып саналады. Қоршаған орта туралы негізгі ақпарат миға көз арқылы </w:t>
      </w:r>
      <w:r>
        <w:rPr>
          <w:rFonts w:ascii="Times New Roman" w:hAnsi="Times New Roman" w:cs="Times New Roman"/>
          <w:sz w:val="28"/>
          <w:szCs w:val="28"/>
          <w:lang w:val="kk-KZ"/>
        </w:rPr>
        <w:t>жетеді</w:t>
      </w:r>
      <w:r w:rsidRPr="005D365B">
        <w:rPr>
          <w:rFonts w:ascii="Times New Roman" w:hAnsi="Times New Roman" w:cs="Times New Roman"/>
          <w:sz w:val="28"/>
          <w:szCs w:val="28"/>
          <w:lang w:val="kk-KZ"/>
        </w:rPr>
        <w:t xml:space="preserve">. Барлық сезім мүшелері сияқты көз сигналдарды қабылдау қызметін атқарады. Сондықтан оған форманы, түр-түсті және қимыл-қозғалысты қабылдау тән. Адамға көзден артық ең мықты, ең адал сақшы жоқ деп айтуға болады. </w:t>
      </w:r>
    </w:p>
    <w:p w:rsidR="009D3715" w:rsidRPr="005D365B" w:rsidRDefault="009D3715" w:rsidP="009D3715">
      <w:pPr>
        <w:pStyle w:val="ad"/>
        <w:spacing w:before="0" w:beforeAutospacing="0" w:after="0" w:afterAutospacing="0"/>
        <w:jc w:val="both"/>
        <w:rPr>
          <w:sz w:val="28"/>
          <w:szCs w:val="28"/>
          <w:lang w:val="kk-KZ"/>
        </w:rPr>
      </w:pPr>
      <w:r>
        <w:rPr>
          <w:sz w:val="28"/>
          <w:szCs w:val="28"/>
          <w:lang w:val="kk-KZ"/>
        </w:rPr>
        <w:lastRenderedPageBreak/>
        <w:t xml:space="preserve">          </w:t>
      </w:r>
      <w:r w:rsidRPr="005D365B">
        <w:rPr>
          <w:sz w:val="28"/>
          <w:szCs w:val="28"/>
          <w:lang w:val="kk-KZ"/>
        </w:rPr>
        <w:t>Адамзат өзінің дамуымен бірге көптеген аурулармен күресіп және оларды емдеу тәсілдерін табуға ұмтылып келеді. Көз ауруларын емдеу қазақ халық медицинасынан бастау алатынын көптеген ғылыми еңбектер, мақалалар дәлелдейді. Қазақ даласындағы алғашқы медициналық көмек, аурудың түрлері, оларды емдеу тәсілдері туралы М.Я. Ястребов «Қырғыз шамандары» (1851), И. Лосьев «Қырғыз даласындағы медицина» (1874), В.Н. Плотников «Қырғыз халық медицинасы туралы» (1892),</w:t>
      </w:r>
      <w:r w:rsidR="00173047">
        <w:rPr>
          <w:sz w:val="28"/>
          <w:szCs w:val="28"/>
          <w:lang w:val="kk-KZ"/>
        </w:rPr>
        <w:t xml:space="preserve"> </w:t>
      </w:r>
      <w:r w:rsidRPr="005D365B">
        <w:rPr>
          <w:sz w:val="28"/>
          <w:szCs w:val="28"/>
          <w:lang w:val="kk-KZ"/>
        </w:rPr>
        <w:t>А.А. Диваев «Қырғыздардың наным-сенім саласынан. Бақсы емдеуші және сиқыршы ретінде» (1899), А.Е. Алекторов «Қырғыздардың аурулары және</w:t>
      </w:r>
      <w:r>
        <w:rPr>
          <w:sz w:val="28"/>
          <w:szCs w:val="28"/>
          <w:lang w:val="kk-KZ"/>
        </w:rPr>
        <w:t xml:space="preserve"> оларды емдеу құралдары» (1900),</w:t>
      </w:r>
      <w:r w:rsidRPr="005D365B">
        <w:rPr>
          <w:sz w:val="28"/>
          <w:szCs w:val="28"/>
          <w:lang w:val="kk-KZ"/>
        </w:rPr>
        <w:t xml:space="preserve"> А. Васильев «Торғай облысының қырғыздарының ауруларды емдеу кезінде қолданған халықтық тәсілдері мен құралдары» (1901), А. Диваев «Қырғыз аурулары және оларды «бәдік» жырлары арқылы емдеу» (1907), А. Виноградский </w:t>
      </w:r>
      <w:r>
        <w:rPr>
          <w:sz w:val="28"/>
          <w:szCs w:val="28"/>
          <w:lang w:val="kk-KZ"/>
        </w:rPr>
        <w:t>«Орта Азия</w:t>
      </w:r>
      <w:r w:rsidRPr="005D365B">
        <w:rPr>
          <w:sz w:val="28"/>
          <w:szCs w:val="28"/>
          <w:lang w:val="kk-KZ"/>
        </w:rPr>
        <w:t xml:space="preserve"> ауылдарындағы емшілік» (1909) және т.б. еңбектер жарық көрген. Аталған еңбектер сол кезде қазақ даласын арнайы зерттеуге келген орыс ғалымдары тарапынан жазылған. Бұл еңбектердегі берілген мәліметтер қазақ даласында ауырған адамды емдеу тәсілдерінің пайда болу тарихы әріден басталатынын көрсетеді. Осы сала бойынша зерттеулердің жалпытүркілік негізін көрсететін зерттеулерді де атап өту қажет. Мәселен, </w:t>
      </w:r>
      <w:r w:rsidRPr="005D365B">
        <w:rPr>
          <w:sz w:val="28"/>
          <w:szCs w:val="28"/>
          <w:shd w:val="clear" w:color="auto" w:fill="FFFFFF"/>
          <w:lang w:val="kk-KZ"/>
        </w:rPr>
        <w:t>М.М. Содномпилова, Б.З. Нанзатов  «ХІХ-ХХ ғасырдың басында ішкі Азиядағы түркі-моңғол халықтарының көз аурулары туралы дәстүрлі түсініктері: ауру табиғаты, алдын алу және емдеу» [</w:t>
      </w:r>
      <w:r w:rsidR="00E411B4">
        <w:rPr>
          <w:sz w:val="28"/>
          <w:szCs w:val="28"/>
          <w:shd w:val="clear" w:color="auto" w:fill="FFFFFF"/>
          <w:lang w:val="kk-KZ"/>
        </w:rPr>
        <w:t>153</w:t>
      </w:r>
      <w:r w:rsidRPr="005D365B">
        <w:rPr>
          <w:sz w:val="28"/>
          <w:szCs w:val="28"/>
          <w:shd w:val="clear" w:color="auto" w:fill="FFFFFF"/>
          <w:lang w:val="kk-KZ"/>
        </w:rPr>
        <w:t>, с. 147-159] деген мақаласында бурят, моңғол, ойрат, якут халықтарындағы катаракта, глаукома, трахома және т</w:t>
      </w:r>
      <w:r>
        <w:rPr>
          <w:sz w:val="28"/>
          <w:szCs w:val="28"/>
          <w:shd w:val="clear" w:color="auto" w:fill="FFFFFF"/>
          <w:lang w:val="kk-KZ"/>
        </w:rPr>
        <w:t>ағы</w:t>
      </w:r>
      <w:r w:rsidRPr="005D365B">
        <w:rPr>
          <w:sz w:val="28"/>
          <w:szCs w:val="28"/>
          <w:shd w:val="clear" w:color="auto" w:fill="FFFFFF"/>
          <w:lang w:val="kk-KZ"/>
        </w:rPr>
        <w:t xml:space="preserve"> басқа көз аурулары және оларды емдеу т</w:t>
      </w:r>
      <w:r>
        <w:rPr>
          <w:sz w:val="28"/>
          <w:szCs w:val="28"/>
          <w:shd w:val="clear" w:color="auto" w:fill="FFFFFF"/>
          <w:lang w:val="kk-KZ"/>
        </w:rPr>
        <w:t xml:space="preserve">әсілдерінің болғандығын жазады. </w:t>
      </w:r>
      <w:r w:rsidRPr="005D365B">
        <w:rPr>
          <w:sz w:val="28"/>
          <w:szCs w:val="28"/>
          <w:lang w:val="kk-KZ"/>
        </w:rPr>
        <w:t>З.И. Минибаеваның «Халық медицинасындағы Гайнин башқұрттарының көз ауруларын емдеуі» [</w:t>
      </w:r>
      <w:r w:rsidR="00E411B4">
        <w:rPr>
          <w:sz w:val="28"/>
          <w:szCs w:val="28"/>
          <w:lang w:val="kk-KZ"/>
        </w:rPr>
        <w:t>154</w:t>
      </w:r>
      <w:r w:rsidRPr="005D365B">
        <w:rPr>
          <w:sz w:val="28"/>
          <w:szCs w:val="28"/>
          <w:lang w:val="kk-KZ"/>
        </w:rPr>
        <w:t>, с. 232-238] мақаласында теріскен, көзге ақ түсу, тауық соқырлығы, соқырлық, катаракта сияқты көз ауруларының пайда болу себептері мен емдеу тәсілдерін түркі мифологиясымен байланыстыра отырып талдаған. Аталған ғылыми еңбек түркі халықтары көне замандардан бастап көз ауруларын ажыратып, олардың емдеу тәсілдерін ойлап тапқандықтарын дәлелдейді. Л.К. Текееваның «Солтүстік Кавказ түркітілдес ха</w:t>
      </w:r>
      <w:r>
        <w:rPr>
          <w:sz w:val="28"/>
          <w:szCs w:val="28"/>
          <w:lang w:val="kk-KZ"/>
        </w:rPr>
        <w:t>лықтарының этномедицинасындағы д</w:t>
      </w:r>
      <w:r w:rsidRPr="005D365B">
        <w:rPr>
          <w:sz w:val="28"/>
          <w:szCs w:val="28"/>
          <w:lang w:val="kk-KZ"/>
        </w:rPr>
        <w:t>әстүрлі түсініктерінің бейнеленуі» [</w:t>
      </w:r>
      <w:r w:rsidR="00E411B4">
        <w:rPr>
          <w:sz w:val="28"/>
          <w:szCs w:val="28"/>
          <w:lang w:val="kk-KZ"/>
        </w:rPr>
        <w:t>155</w:t>
      </w:r>
      <w:r w:rsidRPr="005D365B">
        <w:rPr>
          <w:sz w:val="28"/>
          <w:szCs w:val="28"/>
          <w:lang w:val="kk-KZ"/>
        </w:rPr>
        <w:t xml:space="preserve">, с. 104-107] еңбегінде түркі халықтарының емдеу-сауықтыру мәдениетінің тарихы көне ғасырлардан бастау алатынын және өте жоғары деңгейде дамығанын атап көрсетеді. Дәстүрлі-тұрмыстық білім ауру түрлерін ажыратып қана қоймай, оларды тиімді емдеу жолдарын ұсынғанын, оның негізі түркі халықтарының табиғатпен етене жақын өмір сүруі, көшпелі мал шаруашылығын жетік білуі деп көрсетеді. </w:t>
      </w:r>
    </w:p>
    <w:p w:rsidR="009D3715" w:rsidRPr="005D365B" w:rsidRDefault="009D3715" w:rsidP="009D3715">
      <w:pPr>
        <w:spacing w:after="0" w:line="240" w:lineRule="auto"/>
        <w:jc w:val="both"/>
        <w:rPr>
          <w:rFonts w:ascii="Times New Roman" w:hAnsi="Times New Roman" w:cs="Times New Roman"/>
          <w:sz w:val="28"/>
          <w:szCs w:val="28"/>
          <w:lang w:val="kk-KZ"/>
        </w:rPr>
      </w:pPr>
      <w:r w:rsidRPr="005D365B">
        <w:rPr>
          <w:rFonts w:ascii="Times New Roman" w:hAnsi="Times New Roman" w:cs="Times New Roman"/>
          <w:sz w:val="28"/>
          <w:szCs w:val="28"/>
          <w:lang w:val="kk-KZ"/>
        </w:rPr>
        <w:t xml:space="preserve">          Қазақ халық медицинасының ерте кездерден пайда болғанын дәлелдейтін Ш.Ш. Уалиханов (1985), Е. Оразаков (1989), А.Т. Төлеубаев (1991), Е. Әбілқасымов (1993), Ж. Дәуренбеков және Е. Тұрсынов (1993), К. Байбосынов және Ә. Исақов (1995), Ө. Әбдіраман (2002) т.б. еңбектерде ежелгі қазақ халық медицинасы, ауру түрлері, емдеу тәсілдері туралы жан-жақты айтылады. </w:t>
      </w:r>
    </w:p>
    <w:p w:rsidR="009D3715" w:rsidRDefault="009D3715" w:rsidP="009D3715">
      <w:pPr>
        <w:pStyle w:val="ad"/>
        <w:spacing w:before="0" w:beforeAutospacing="0" w:after="0" w:afterAutospacing="0"/>
        <w:jc w:val="both"/>
        <w:rPr>
          <w:sz w:val="28"/>
          <w:szCs w:val="28"/>
          <w:lang w:val="kk-KZ"/>
        </w:rPr>
      </w:pPr>
      <w:r>
        <w:rPr>
          <w:sz w:val="28"/>
          <w:szCs w:val="28"/>
          <w:lang w:val="kk-KZ"/>
        </w:rPr>
        <w:t xml:space="preserve">         </w:t>
      </w:r>
      <w:r w:rsidRPr="005D365B">
        <w:rPr>
          <w:sz w:val="28"/>
          <w:szCs w:val="28"/>
          <w:lang w:val="kk-KZ"/>
        </w:rPr>
        <w:t>А. Алдашев, Ж. Әлімханов «Қазақтың халық медицинасының құпиясы» [</w:t>
      </w:r>
      <w:r w:rsidR="00E411B4">
        <w:rPr>
          <w:sz w:val="28"/>
          <w:szCs w:val="28"/>
          <w:lang w:val="kk-KZ"/>
        </w:rPr>
        <w:t>156</w:t>
      </w:r>
      <w:r w:rsidRPr="005D365B">
        <w:rPr>
          <w:sz w:val="28"/>
          <w:szCs w:val="28"/>
          <w:lang w:val="kk-KZ"/>
        </w:rPr>
        <w:t xml:space="preserve">, б. 87] еңбегінде XIX ғасырда қазақ даласында еңбек еткен А.Я. Соколов </w:t>
      </w:r>
      <w:r w:rsidRPr="005D365B">
        <w:rPr>
          <w:sz w:val="28"/>
          <w:szCs w:val="28"/>
          <w:lang w:val="kk-KZ"/>
        </w:rPr>
        <w:lastRenderedPageBreak/>
        <w:t>бақсылардың күрделі оталар жасағанын атап көрсетеді деп жазады. Қазақтар қуықтың тасын түсіруді, катарактаны емдеуді, сынықты салуды, тамырлардан қан шығаруды</w:t>
      </w:r>
      <w:r>
        <w:rPr>
          <w:sz w:val="28"/>
          <w:szCs w:val="28"/>
          <w:lang w:val="kk-KZ"/>
        </w:rPr>
        <w:t>, тамыр басу арқылы ауру түрін анықтауды, бас ауруларын емдеуді, ыстықты басуды т.б.</w:t>
      </w:r>
      <w:r w:rsidRPr="005D365B">
        <w:rPr>
          <w:sz w:val="28"/>
          <w:szCs w:val="28"/>
          <w:lang w:val="kk-KZ"/>
        </w:rPr>
        <w:t xml:space="preserve"> жақсы білген деп көрсетеді. Қанды тоқтату үшін жолжелкен жапырағын басқан, киіздің немесе мақтаның күлін сепкен деген мәліметтер келтіреді. К.В. Джумагалиева, Н. Сармурзина, Г.К. Кайргалиевалардың «Қазақ халық дәстүрлі медицинасының тарихы» [</w:t>
      </w:r>
      <w:r w:rsidR="00E411B4">
        <w:rPr>
          <w:sz w:val="28"/>
          <w:szCs w:val="28"/>
          <w:lang w:val="kk-KZ"/>
        </w:rPr>
        <w:t>157</w:t>
      </w:r>
      <w:r w:rsidRPr="005D365B">
        <w:rPr>
          <w:sz w:val="28"/>
          <w:szCs w:val="28"/>
          <w:lang w:val="kk-KZ"/>
        </w:rPr>
        <w:t>, с. 122-124] зерттеуінде қазақ халық медицинасы ауруларды емдеумен шектелмегендігін, XV ғасырда Жәнібек хан тұсында өмір сүрген Өтейбойдақ Тілеуқабылұлының «Шипагерлік баян» еңбегі маңызды теориялық дереккөз екенін атап көрсетеді. Ө. Тілеуқабылұлы медицинамен бірге қазақтың ұлттық психологиясының негізін қалаушы ретінде танымал, оның еңбегінде көптеген психология терминдері анықтамаларымен берілгендігі туралы зерттеуші С. Исакова өз зерттеуінде жазады [</w:t>
      </w:r>
      <w:r w:rsidR="00E411B4">
        <w:rPr>
          <w:sz w:val="28"/>
          <w:szCs w:val="28"/>
          <w:lang w:val="kk-KZ"/>
        </w:rPr>
        <w:t>158</w:t>
      </w:r>
      <w:r w:rsidRPr="005D365B">
        <w:rPr>
          <w:sz w:val="28"/>
          <w:szCs w:val="28"/>
          <w:lang w:val="kk-KZ"/>
        </w:rPr>
        <w:t>, б. 14-18]. Ғұлама «Шипагерлік баян» еңбегінде қазақтың емдеу өнерінің мән-мағынасын толық ашып береді. Аталған еңбек қазақтың халық медицинасын теориялық тұрғыдан жүйелеп берген құнды құжат болып саналады. Зерттеушілер XV ғасырда осындай теориялық негізді еңбектің жазылуының себептерін былай көрсетеді: 1) Жәнібек ханмен таныстығы; 2) ғұламаның Жәнібек ханның кеңесшісі Жиренше шешенмен жақын болуы және оның шипагерлік әрекетке ықпалының болуы; 3) 8 жасынан бастап әкесі Тілеуқабылдан естіген және білген нәрселерін жазып жүретін әдеті; 4) өзінің жек тәжірибесінің нәтижесі; 5) Шығыс және орта Азия ғұламаларының еңбектерімен таныс болуы; 6) халқына және еліне деген адалдық [</w:t>
      </w:r>
      <w:r w:rsidR="00E411B4">
        <w:rPr>
          <w:sz w:val="28"/>
          <w:szCs w:val="28"/>
          <w:lang w:val="kk-KZ"/>
        </w:rPr>
        <w:t>157</w:t>
      </w:r>
      <w:r w:rsidRPr="005D365B">
        <w:rPr>
          <w:sz w:val="28"/>
          <w:szCs w:val="28"/>
          <w:lang w:val="kk-KZ"/>
        </w:rPr>
        <w:t xml:space="preserve">, с. 123]. </w:t>
      </w:r>
    </w:p>
    <w:p w:rsidR="009D3715" w:rsidRPr="00462F2F" w:rsidRDefault="009D3715" w:rsidP="009D3715">
      <w:pPr>
        <w:pStyle w:val="ad"/>
        <w:spacing w:before="0" w:beforeAutospacing="0" w:after="0" w:afterAutospacing="0"/>
        <w:jc w:val="both"/>
        <w:rPr>
          <w:sz w:val="28"/>
          <w:szCs w:val="28"/>
          <w:lang w:val="kk-KZ"/>
        </w:rPr>
      </w:pPr>
      <w:r>
        <w:rPr>
          <w:sz w:val="28"/>
          <w:szCs w:val="28"/>
          <w:lang w:val="kk-KZ"/>
        </w:rPr>
        <w:t xml:space="preserve">         </w:t>
      </w:r>
      <w:r w:rsidRPr="005D365B">
        <w:rPr>
          <w:sz w:val="28"/>
          <w:szCs w:val="28"/>
          <w:lang w:val="kk-KZ"/>
        </w:rPr>
        <w:t>Ғұлама еңбегінде «Қанықталғы», «Нарықталғы», «Дарымдалғы» деген үш тарау кездеседі. «Қанықталғы» деп аталатын бөлімде аурудың түрлеріне анықтама беріледі, «Нарықталғы» бөлімінде ауруға нақты диагноз қойылады, «Дарымдалғы» бөлігінде ауруды емдеу әдістерін сөз етеді</w:t>
      </w:r>
      <w:r>
        <w:rPr>
          <w:sz w:val="28"/>
          <w:szCs w:val="28"/>
          <w:lang w:val="kk-KZ"/>
        </w:rPr>
        <w:t xml:space="preserve">. </w:t>
      </w:r>
      <w:r w:rsidRPr="005D365B">
        <w:rPr>
          <w:sz w:val="28"/>
          <w:szCs w:val="28"/>
          <w:lang w:val="kk-KZ"/>
        </w:rPr>
        <w:t>Ө. Тілеуқабылұлының «Шипагерлік баян» еңбегінде көз ауруларына қатысты көзгі (көру), көзаялық (көзбен көрген), тантал (көз), ая керімі (ноғала), қарашықтық буқараңғы (соқыр, көз жүйесінің солуы), дуқараңғы (қарашыққа ақ түсу, қарашық іші дөңгеленіп ағаруы), көрсоқыр (тума соқыр), танты (қызылкөз), шелей (шел) [</w:t>
      </w:r>
      <w:r w:rsidR="00E411B4">
        <w:rPr>
          <w:sz w:val="28"/>
          <w:szCs w:val="28"/>
          <w:lang w:val="kk-KZ"/>
        </w:rPr>
        <w:t>159,</w:t>
      </w:r>
      <w:r w:rsidR="00D05B5E">
        <w:rPr>
          <w:sz w:val="28"/>
          <w:szCs w:val="28"/>
          <w:lang w:val="kk-KZ"/>
        </w:rPr>
        <w:t xml:space="preserve"> б</w:t>
      </w:r>
      <w:r w:rsidRPr="005D365B">
        <w:rPr>
          <w:sz w:val="28"/>
          <w:szCs w:val="28"/>
          <w:lang w:val="kk-KZ"/>
        </w:rPr>
        <w:t>. 438-463] атаулар</w:t>
      </w:r>
      <w:r w:rsidR="0017520D">
        <w:rPr>
          <w:sz w:val="28"/>
          <w:szCs w:val="28"/>
          <w:lang w:val="kk-KZ"/>
        </w:rPr>
        <w:t>ы</w:t>
      </w:r>
      <w:r w:rsidRPr="005D365B">
        <w:rPr>
          <w:sz w:val="28"/>
          <w:szCs w:val="28"/>
          <w:lang w:val="kk-KZ"/>
        </w:rPr>
        <w:t xml:space="preserve"> берілген. Бұдан көз аурулары туралы қазақ халқының пайым-түсінігі, ұғымдар жүйесі ертеден қалыптасқандығын және оны емдеу жолдары, емдік дәрі-дәрмектерд</w:t>
      </w:r>
      <w:r>
        <w:rPr>
          <w:sz w:val="28"/>
          <w:szCs w:val="28"/>
          <w:lang w:val="kk-KZ"/>
        </w:rPr>
        <w:t xml:space="preserve">і жасау халықтық тәжірибеде XV </w:t>
      </w:r>
      <w:r w:rsidRPr="005D365B">
        <w:rPr>
          <w:sz w:val="28"/>
          <w:szCs w:val="28"/>
          <w:lang w:val="kk-KZ"/>
        </w:rPr>
        <w:t xml:space="preserve">ғасырдан бастап белгілі </w:t>
      </w:r>
      <w:r w:rsidRPr="00462F2F">
        <w:rPr>
          <w:sz w:val="28"/>
          <w:szCs w:val="28"/>
          <w:lang w:val="kk-KZ"/>
        </w:rPr>
        <w:t xml:space="preserve">болғанын аңғару қиын емес. </w:t>
      </w:r>
    </w:p>
    <w:p w:rsidR="009D3715" w:rsidRDefault="009D3715" w:rsidP="009D3715">
      <w:pPr>
        <w:pStyle w:val="ad"/>
        <w:spacing w:before="0" w:beforeAutospacing="0" w:after="0" w:afterAutospacing="0"/>
        <w:jc w:val="both"/>
        <w:rPr>
          <w:color w:val="333333"/>
          <w:sz w:val="28"/>
          <w:szCs w:val="28"/>
          <w:lang w:val="kk-KZ"/>
        </w:rPr>
      </w:pPr>
      <w:r w:rsidRPr="00462F2F">
        <w:rPr>
          <w:color w:val="333333"/>
          <w:sz w:val="28"/>
          <w:szCs w:val="28"/>
          <w:lang w:val="kk-KZ"/>
        </w:rPr>
        <w:t xml:space="preserve">          Зерттеудің бірніші кезеңінің екінші бөлімі көз аурулары ұғымдарын фреймдік үлгілеуге арналады. Жоғарыда шолу жасалған ғылыми еңбектер, олардағы көз аурулары туралы алғашқы таным-түсініктер, XV ғасырда пайда болған «Шипагерлік баян» еңбегіндегі терең теориялық тұжырымдар көз аурулары ұғымының фреймдік үлгісін құруға мүмкіндік берді. Оны төменде с</w:t>
      </w:r>
      <w:r w:rsidR="008F2C0B">
        <w:rPr>
          <w:color w:val="333333"/>
          <w:sz w:val="28"/>
          <w:szCs w:val="28"/>
          <w:lang w:val="kk-KZ"/>
        </w:rPr>
        <w:t>урет</w:t>
      </w:r>
      <w:r w:rsidRPr="00462F2F">
        <w:rPr>
          <w:color w:val="333333"/>
          <w:sz w:val="28"/>
          <w:szCs w:val="28"/>
          <w:lang w:val="kk-KZ"/>
        </w:rPr>
        <w:t xml:space="preserve"> (С</w:t>
      </w:r>
      <w:r w:rsidR="008F2C0B">
        <w:rPr>
          <w:color w:val="333333"/>
          <w:sz w:val="28"/>
          <w:szCs w:val="28"/>
          <w:lang w:val="kk-KZ"/>
        </w:rPr>
        <w:t xml:space="preserve">урет </w:t>
      </w:r>
      <w:r w:rsidRPr="00462F2F">
        <w:rPr>
          <w:color w:val="333333"/>
          <w:sz w:val="28"/>
          <w:szCs w:val="28"/>
          <w:lang w:val="kk-KZ"/>
        </w:rPr>
        <w:t>1) түрінде көрсетеміз.</w:t>
      </w:r>
    </w:p>
    <w:p w:rsidR="008F2C0B" w:rsidRDefault="008F2C0B" w:rsidP="009D3715">
      <w:pPr>
        <w:pStyle w:val="ad"/>
        <w:spacing w:before="0" w:beforeAutospacing="0" w:after="0" w:afterAutospacing="0"/>
        <w:jc w:val="both"/>
        <w:rPr>
          <w:color w:val="333333"/>
          <w:sz w:val="28"/>
          <w:szCs w:val="28"/>
          <w:lang w:val="kk-KZ"/>
        </w:rPr>
      </w:pPr>
    </w:p>
    <w:p w:rsidR="003F4B6C" w:rsidRDefault="003F4B6C" w:rsidP="009D3715">
      <w:pPr>
        <w:pStyle w:val="ad"/>
        <w:spacing w:before="0" w:beforeAutospacing="0" w:after="0" w:afterAutospacing="0"/>
        <w:jc w:val="both"/>
        <w:rPr>
          <w:color w:val="333333"/>
          <w:sz w:val="28"/>
          <w:szCs w:val="28"/>
          <w:lang w:val="kk-KZ"/>
        </w:rPr>
      </w:pPr>
    </w:p>
    <w:p w:rsidR="003F4B6C" w:rsidRDefault="003F4B6C" w:rsidP="009D3715">
      <w:pPr>
        <w:pStyle w:val="ad"/>
        <w:spacing w:before="0" w:beforeAutospacing="0" w:after="0" w:afterAutospacing="0"/>
        <w:jc w:val="both"/>
        <w:rPr>
          <w:color w:val="333333"/>
          <w:sz w:val="28"/>
          <w:szCs w:val="28"/>
          <w:lang w:val="kk-KZ"/>
        </w:rPr>
      </w:pPr>
    </w:p>
    <w:p w:rsidR="009D3715" w:rsidRPr="008F2C0B" w:rsidRDefault="00CD117F" w:rsidP="008F2C0B">
      <w:pPr>
        <w:spacing w:before="100" w:beforeAutospacing="1" w:after="100" w:afterAutospacing="1" w:line="240" w:lineRule="auto"/>
        <w:rPr>
          <w:rFonts w:ascii="Times New Roman" w:eastAsia="Times New Roman" w:hAnsi="Times New Roman" w:cs="Times New Roman"/>
          <w:sz w:val="24"/>
          <w:szCs w:val="24"/>
          <w:lang w:eastAsia="ru-RU"/>
        </w:rPr>
      </w:pPr>
      <w:r w:rsidRPr="00CD117F">
        <w:rPr>
          <w:rFonts w:ascii="Times New Roman" w:eastAsia="Times New Roman" w:hAnsi="Times New Roman" w:cs="Times New Roman"/>
          <w:noProof/>
          <w:sz w:val="24"/>
          <w:szCs w:val="24"/>
          <w:lang w:eastAsia="ru-RU"/>
        </w:rPr>
        <w:lastRenderedPageBreak/>
        <w:drawing>
          <wp:inline distT="0" distB="0" distL="0" distR="0">
            <wp:extent cx="5943600" cy="2590800"/>
            <wp:effectExtent l="0" t="0" r="0" b="0"/>
            <wp:docPr id="28" name="Рисунок 28" descr="C:\Users\UserPC\Pictures\Screenshots\Снимок экрана 2025-04-25 19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Pictures\Screenshots\Снимок экрана 2025-04-25 1919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3F4B6C" w:rsidRDefault="003F4B6C" w:rsidP="003F4B6C">
      <w:pPr>
        <w:spacing w:after="0" w:line="240" w:lineRule="auto"/>
        <w:jc w:val="center"/>
        <w:rPr>
          <w:rFonts w:ascii="Times New Roman" w:hAnsi="Times New Roman" w:cs="Times New Roman"/>
          <w:sz w:val="28"/>
          <w:szCs w:val="28"/>
          <w:lang w:val="kk-KZ"/>
        </w:rPr>
      </w:pPr>
      <w:r w:rsidRPr="003F4B6C">
        <w:rPr>
          <w:rFonts w:ascii="Times New Roman" w:hAnsi="Times New Roman" w:cs="Times New Roman"/>
          <w:sz w:val="28"/>
          <w:szCs w:val="28"/>
          <w:lang w:val="kk-KZ"/>
        </w:rPr>
        <w:t>Сурет 1 – Көз аурулары ұғымының фреймдік үлгісі</w:t>
      </w:r>
    </w:p>
    <w:p w:rsidR="003F4B6C" w:rsidRDefault="003F4B6C" w:rsidP="009D3715">
      <w:pPr>
        <w:spacing w:after="0" w:line="240" w:lineRule="auto"/>
        <w:jc w:val="both"/>
        <w:rPr>
          <w:rFonts w:ascii="Times New Roman" w:hAnsi="Times New Roman" w:cs="Times New Roman"/>
          <w:sz w:val="28"/>
          <w:szCs w:val="28"/>
          <w:lang w:val="kk-KZ"/>
        </w:rPr>
      </w:pPr>
    </w:p>
    <w:p w:rsidR="009D3715" w:rsidRPr="008D1A38" w:rsidRDefault="009D3715" w:rsidP="009D3715">
      <w:pPr>
        <w:spacing w:after="0" w:line="240" w:lineRule="auto"/>
        <w:jc w:val="both"/>
        <w:rPr>
          <w:rFonts w:ascii="Times New Roman" w:hAnsi="Times New Roman" w:cs="Times New Roman"/>
          <w:sz w:val="28"/>
          <w:szCs w:val="28"/>
          <w:lang w:val="kk-KZ"/>
        </w:rPr>
      </w:pPr>
      <w:r w:rsidRPr="008D1A38">
        <w:rPr>
          <w:rFonts w:ascii="Times New Roman" w:hAnsi="Times New Roman" w:cs="Times New Roman"/>
          <w:sz w:val="28"/>
          <w:szCs w:val="28"/>
          <w:lang w:val="kk-KZ"/>
        </w:rPr>
        <w:t>«Көз аурулары» фреймінің ұсынылған үлгісі тек осындай мазмұнда болады деген ойдан аулақпыз, аталған үлгі әрі қарай толықтырылып, кіші фреймдерге жіктеле алады. «Көз аурулары» фреймі ғылым дамыған сайын оның бұрын анықталмаған түрлері, диагноз қоюдың тиімді әдіс-тәсілдері мен оларды емдеу жолдары толығып отыратыны белгілі және бұл терминдік жүйенің өзгермелілік сипатын айқындайды. Аталған фрейм науқас адам мен көз дәрігерінің қарым-қатынасы тұрғысынан да бірнеше кіші фреймдерге жіктеледі.</w:t>
      </w:r>
    </w:p>
    <w:p w:rsidR="009D3715" w:rsidRDefault="009D3715" w:rsidP="008F2C0B">
      <w:pPr>
        <w:spacing w:after="0" w:line="240" w:lineRule="auto"/>
        <w:jc w:val="both"/>
        <w:rPr>
          <w:rFonts w:ascii="Times New Roman" w:hAnsi="Times New Roman" w:cs="Times New Roman"/>
          <w:sz w:val="28"/>
          <w:szCs w:val="28"/>
          <w:lang w:val="kk-KZ"/>
        </w:rPr>
      </w:pPr>
      <w:r w:rsidRPr="008D1A38">
        <w:rPr>
          <w:rFonts w:ascii="Times New Roman" w:hAnsi="Times New Roman" w:cs="Times New Roman"/>
          <w:sz w:val="28"/>
          <w:szCs w:val="28"/>
          <w:lang w:val="kk-KZ"/>
        </w:rPr>
        <w:t xml:space="preserve">            Көру мүшесінің қызметін және құрылысын, көз ауруларын зерттейтін ғылымды офтальмология (көз туралы ілім) деп атайды. Ол XIX ғасырда жеке пән ретінде қалыптасты. Енді көз туралы ілім</w:t>
      </w:r>
      <w:r w:rsidR="003E3458">
        <w:rPr>
          <w:rFonts w:ascii="Times New Roman" w:hAnsi="Times New Roman" w:cs="Times New Roman"/>
          <w:sz w:val="28"/>
          <w:szCs w:val="28"/>
          <w:lang w:val="kk-KZ"/>
        </w:rPr>
        <w:t xml:space="preserve">нің ұғымдық-фреймдік </w:t>
      </w:r>
      <w:r w:rsidR="008F2C0B">
        <w:rPr>
          <w:rFonts w:ascii="Times New Roman" w:hAnsi="Times New Roman" w:cs="Times New Roman"/>
          <w:sz w:val="28"/>
          <w:szCs w:val="28"/>
          <w:lang w:val="kk-KZ"/>
        </w:rPr>
        <w:t xml:space="preserve">суретін (сурет </w:t>
      </w:r>
      <w:r w:rsidRPr="008D1A38">
        <w:rPr>
          <w:rFonts w:ascii="Times New Roman" w:hAnsi="Times New Roman" w:cs="Times New Roman"/>
          <w:sz w:val="28"/>
          <w:szCs w:val="28"/>
          <w:lang w:val="kk-KZ"/>
        </w:rPr>
        <w:t>2) төмендегідей ұсынамыз.</w:t>
      </w:r>
    </w:p>
    <w:p w:rsidR="008F2C0B" w:rsidRDefault="008F2C0B" w:rsidP="008F2C0B">
      <w:pPr>
        <w:spacing w:after="0" w:line="240" w:lineRule="auto"/>
        <w:jc w:val="both"/>
        <w:rPr>
          <w:rFonts w:ascii="Times New Roman" w:hAnsi="Times New Roman" w:cs="Times New Roman"/>
          <w:sz w:val="28"/>
          <w:szCs w:val="28"/>
          <w:lang w:val="kk-KZ"/>
        </w:rPr>
      </w:pPr>
    </w:p>
    <w:p w:rsidR="008F2C0B" w:rsidRPr="008D1A38" w:rsidRDefault="008F2C0B" w:rsidP="009D3715">
      <w:pPr>
        <w:spacing w:after="0" w:line="240" w:lineRule="auto"/>
        <w:jc w:val="both"/>
        <w:rPr>
          <w:rFonts w:ascii="Times New Roman" w:hAnsi="Times New Roman" w:cs="Times New Roman"/>
          <w:sz w:val="28"/>
          <w:szCs w:val="28"/>
          <w:lang w:val="kk-KZ"/>
        </w:rPr>
      </w:pPr>
    </w:p>
    <w:p w:rsidR="009D3715" w:rsidRDefault="009D3715" w:rsidP="009D3715">
      <w:pPr>
        <w:jc w:val="both"/>
        <w:rPr>
          <w:sz w:val="28"/>
          <w:szCs w:val="28"/>
          <w:lang w:val="kk-KZ"/>
        </w:rPr>
      </w:pPr>
      <w:r>
        <w:rPr>
          <w:noProof/>
          <w:sz w:val="28"/>
          <w:szCs w:val="28"/>
          <w:lang w:eastAsia="ru-RU"/>
        </w:rPr>
        <w:lastRenderedPageBreak/>
        <w:drawing>
          <wp:inline distT="0" distB="0" distL="0" distR="0" wp14:anchorId="35FDE0D8" wp14:editId="67A79515">
            <wp:extent cx="5756857" cy="7765415"/>
            <wp:effectExtent l="0" t="0" r="0" b="2603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Pr>
          <w:sz w:val="28"/>
          <w:szCs w:val="28"/>
          <w:lang w:val="kk-KZ"/>
        </w:rPr>
        <w:t xml:space="preserve">  </w:t>
      </w:r>
    </w:p>
    <w:p w:rsidR="00521E4A" w:rsidRDefault="00521E4A" w:rsidP="003F4B6C">
      <w:pPr>
        <w:spacing w:after="0" w:line="240" w:lineRule="auto"/>
        <w:jc w:val="center"/>
        <w:rPr>
          <w:rFonts w:ascii="Times New Roman" w:hAnsi="Times New Roman" w:cs="Times New Roman"/>
          <w:sz w:val="28"/>
          <w:szCs w:val="28"/>
          <w:lang w:val="kk-KZ"/>
        </w:rPr>
      </w:pPr>
    </w:p>
    <w:p w:rsidR="003F4B6C" w:rsidRDefault="003F4B6C" w:rsidP="003F4B6C">
      <w:pPr>
        <w:spacing w:after="0" w:line="240" w:lineRule="auto"/>
        <w:jc w:val="center"/>
        <w:rPr>
          <w:rFonts w:ascii="Times New Roman" w:hAnsi="Times New Roman" w:cs="Times New Roman"/>
          <w:sz w:val="28"/>
          <w:szCs w:val="28"/>
          <w:lang w:val="kk-KZ"/>
        </w:rPr>
      </w:pPr>
      <w:r w:rsidRPr="003F4B6C">
        <w:rPr>
          <w:rFonts w:ascii="Times New Roman" w:hAnsi="Times New Roman" w:cs="Times New Roman"/>
          <w:sz w:val="28"/>
          <w:szCs w:val="28"/>
          <w:lang w:val="kk-KZ"/>
        </w:rPr>
        <w:t>Сурет 2 – «Офтальмология» фреймінің үлгісі</w:t>
      </w:r>
    </w:p>
    <w:p w:rsidR="003F4B6C" w:rsidRDefault="003F4B6C" w:rsidP="009D3715">
      <w:pPr>
        <w:spacing w:after="0" w:line="240" w:lineRule="auto"/>
        <w:jc w:val="both"/>
        <w:rPr>
          <w:rFonts w:ascii="Times New Roman" w:hAnsi="Times New Roman" w:cs="Times New Roman"/>
          <w:sz w:val="28"/>
          <w:szCs w:val="28"/>
          <w:lang w:val="kk-KZ"/>
        </w:rPr>
      </w:pPr>
    </w:p>
    <w:p w:rsidR="009D3715" w:rsidRDefault="009D3715" w:rsidP="009D37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76E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Жоғарыда айтқанымыздай, ұсынылған үлгідегі әрбір фрейм кіші бірнеше фреймдерден тұрады. Мәселен, көз ауруының түрлері өз ішінде қабақтың ауруы, көз жасы мүшесінің ауруы, шырышты қабықтың ауруы, қасаң қабықтың ауруы, </w:t>
      </w:r>
      <w:r>
        <w:rPr>
          <w:rFonts w:ascii="Times New Roman" w:hAnsi="Times New Roman" w:cs="Times New Roman"/>
          <w:sz w:val="28"/>
          <w:szCs w:val="28"/>
          <w:lang w:val="kk-KZ"/>
        </w:rPr>
        <w:lastRenderedPageBreak/>
        <w:t xml:space="preserve">ақ қабықтың ауруы, тамырлы қабықтың ауруы, көз бұршақтың ауруы, шыны тәрізді дененің ауруы, тор қабықтың ауруы, көру жүйкесінің ауруы, көз ұясының ауруы және т.б. болып ажыратылады. </w:t>
      </w:r>
    </w:p>
    <w:p w:rsidR="00675B55" w:rsidRDefault="009D3715" w:rsidP="00675B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Зерттеудің екінші кезеңі корпустық-терминологиялық аппаратты құруға арналады. Екінші кезеңнің бірінші бөлімі көз ауруларына қатысты сөздіктер корпусын құрастырудан бастаймыз. Бұл кезеңде қазақ тіліндегі көз ауруларына қатысты барлық сөздіктерді, оның ішінде түсіндірме, қазақша-орысша, орысша-қазақша сөздіктерді, анықтамалықтарды жинаймыз. Жиналған терминологиялық сөздіктер корпусын төменде </w:t>
      </w:r>
      <w:r w:rsidR="008F2C0B">
        <w:rPr>
          <w:rFonts w:ascii="Times New Roman" w:hAnsi="Times New Roman" w:cs="Times New Roman"/>
          <w:sz w:val="28"/>
          <w:szCs w:val="28"/>
          <w:lang w:val="kk-KZ"/>
        </w:rPr>
        <w:t>кестеде</w:t>
      </w:r>
      <w:r w:rsidR="003E345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8F2C0B">
        <w:rPr>
          <w:rFonts w:ascii="Times New Roman" w:hAnsi="Times New Roman" w:cs="Times New Roman"/>
          <w:sz w:val="28"/>
          <w:szCs w:val="28"/>
          <w:lang w:val="kk-KZ"/>
        </w:rPr>
        <w:t>кесте 22</w:t>
      </w:r>
      <w:r>
        <w:rPr>
          <w:rFonts w:ascii="Times New Roman" w:hAnsi="Times New Roman" w:cs="Times New Roman"/>
          <w:sz w:val="28"/>
          <w:szCs w:val="28"/>
          <w:lang w:val="kk-KZ"/>
        </w:rPr>
        <w:t>) х</w:t>
      </w:r>
      <w:r w:rsidR="00AA70D3">
        <w:rPr>
          <w:rFonts w:ascii="Times New Roman" w:hAnsi="Times New Roman" w:cs="Times New Roman"/>
          <w:sz w:val="28"/>
          <w:szCs w:val="28"/>
          <w:lang w:val="kk-KZ"/>
        </w:rPr>
        <w:t>ронологиялық ретпен көрсетеміз.</w:t>
      </w:r>
    </w:p>
    <w:p w:rsidR="003F4B6C" w:rsidRDefault="003F4B6C" w:rsidP="00675B55">
      <w:pPr>
        <w:spacing w:after="0"/>
        <w:jc w:val="both"/>
        <w:rPr>
          <w:rFonts w:ascii="Times New Roman" w:hAnsi="Times New Roman" w:cs="Times New Roman"/>
          <w:sz w:val="28"/>
          <w:szCs w:val="28"/>
          <w:lang w:val="kk-KZ"/>
        </w:rPr>
      </w:pPr>
    </w:p>
    <w:p w:rsidR="009D3715" w:rsidRDefault="009D3715" w:rsidP="00675B5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75B55">
        <w:rPr>
          <w:rFonts w:ascii="Times New Roman" w:hAnsi="Times New Roman" w:cs="Times New Roman"/>
          <w:sz w:val="28"/>
          <w:szCs w:val="28"/>
          <w:lang w:val="kk-KZ"/>
        </w:rPr>
        <w:t>Кесте 22</w:t>
      </w:r>
      <w:r>
        <w:rPr>
          <w:rFonts w:ascii="Times New Roman" w:hAnsi="Times New Roman" w:cs="Times New Roman"/>
          <w:sz w:val="28"/>
          <w:szCs w:val="28"/>
          <w:lang w:val="kk-KZ"/>
        </w:rPr>
        <w:t xml:space="preserve"> – Медициналық терминологиялық сөздіктер корпусы</w:t>
      </w:r>
    </w:p>
    <w:p w:rsidR="00675B55" w:rsidRDefault="00675B55" w:rsidP="00675B55">
      <w:pPr>
        <w:spacing w:after="0"/>
        <w:jc w:val="both"/>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575"/>
        <w:gridCol w:w="3673"/>
        <w:gridCol w:w="2268"/>
        <w:gridCol w:w="3118"/>
      </w:tblGrid>
      <w:tr w:rsidR="00675B55" w:rsidTr="0049109F">
        <w:tc>
          <w:tcPr>
            <w:tcW w:w="575" w:type="dxa"/>
          </w:tcPr>
          <w:p w:rsidR="00675B55" w:rsidRPr="003F4B6C" w:rsidRDefault="00675B55" w:rsidP="00675B55">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Р/с</w:t>
            </w:r>
          </w:p>
        </w:tc>
        <w:tc>
          <w:tcPr>
            <w:tcW w:w="3673" w:type="dxa"/>
          </w:tcPr>
          <w:p w:rsidR="00675B55" w:rsidRPr="003F4B6C" w:rsidRDefault="00675B55" w:rsidP="00675B55">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Сөздік атауы</w:t>
            </w:r>
          </w:p>
        </w:tc>
        <w:tc>
          <w:tcPr>
            <w:tcW w:w="2268" w:type="dxa"/>
          </w:tcPr>
          <w:p w:rsidR="00675B55" w:rsidRPr="003F4B6C" w:rsidRDefault="00675B55" w:rsidP="00675B55">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Авторлары</w:t>
            </w:r>
          </w:p>
        </w:tc>
        <w:tc>
          <w:tcPr>
            <w:tcW w:w="3118" w:type="dxa"/>
          </w:tcPr>
          <w:p w:rsidR="00675B55" w:rsidRPr="003F4B6C" w:rsidRDefault="00675B55" w:rsidP="00675B55">
            <w:pPr>
              <w:jc w:val="center"/>
              <w:rPr>
                <w:rFonts w:ascii="Times New Roman" w:hAnsi="Times New Roman" w:cs="Times New Roman"/>
                <w:sz w:val="26"/>
                <w:szCs w:val="26"/>
                <w:lang w:val="kk-KZ"/>
              </w:rPr>
            </w:pPr>
            <w:r w:rsidRPr="003F4B6C">
              <w:rPr>
                <w:rFonts w:ascii="Times New Roman" w:hAnsi="Times New Roman" w:cs="Times New Roman"/>
                <w:sz w:val="26"/>
                <w:szCs w:val="26"/>
                <w:lang w:val="kk-KZ"/>
              </w:rPr>
              <w:t>Шығыс мәліметтері</w:t>
            </w:r>
          </w:p>
        </w:tc>
      </w:tr>
      <w:tr w:rsidR="0049109F" w:rsidTr="0049109F">
        <w:tc>
          <w:tcPr>
            <w:tcW w:w="575" w:type="dxa"/>
          </w:tcPr>
          <w:p w:rsidR="0049109F" w:rsidRPr="003F4B6C" w:rsidRDefault="0049109F" w:rsidP="00675B55">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3673" w:type="dxa"/>
          </w:tcPr>
          <w:p w:rsidR="0049109F" w:rsidRPr="003F4B6C" w:rsidRDefault="0049109F" w:rsidP="00675B55">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2268" w:type="dxa"/>
          </w:tcPr>
          <w:p w:rsidR="0049109F" w:rsidRPr="003F4B6C" w:rsidRDefault="0049109F" w:rsidP="00675B55">
            <w:pPr>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c>
          <w:tcPr>
            <w:tcW w:w="3118" w:type="dxa"/>
          </w:tcPr>
          <w:p w:rsidR="0049109F" w:rsidRPr="003F4B6C" w:rsidRDefault="0049109F" w:rsidP="00675B55">
            <w:pPr>
              <w:jc w:val="center"/>
              <w:rPr>
                <w:rFonts w:ascii="Times New Roman" w:hAnsi="Times New Roman" w:cs="Times New Roman"/>
                <w:sz w:val="26"/>
                <w:szCs w:val="26"/>
                <w:lang w:val="kk-KZ"/>
              </w:rPr>
            </w:pPr>
            <w:r>
              <w:rPr>
                <w:rFonts w:ascii="Times New Roman" w:hAnsi="Times New Roman" w:cs="Times New Roman"/>
                <w:sz w:val="26"/>
                <w:szCs w:val="26"/>
                <w:lang w:val="kk-KZ"/>
              </w:rPr>
              <w:t>4</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Анатомия терминдерінің қазақша-орысша-латынша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Рақышев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1-бөлім. Алматы, 1963. – 87 б.</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2</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Медициналық анықтамалық</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М. Исамбаев, </w:t>
            </w:r>
            <w:r w:rsidR="0049109F">
              <w:rPr>
                <w:rFonts w:ascii="Times New Roman" w:hAnsi="Times New Roman" w:cs="Times New Roman"/>
                <w:sz w:val="26"/>
                <w:szCs w:val="26"/>
                <w:lang w:val="kk-KZ"/>
              </w:rPr>
              <w:t xml:space="preserve"> </w:t>
            </w:r>
            <w:r w:rsidRPr="003F4B6C">
              <w:rPr>
                <w:rFonts w:ascii="Times New Roman" w:hAnsi="Times New Roman" w:cs="Times New Roman"/>
                <w:sz w:val="26"/>
                <w:szCs w:val="26"/>
                <w:lang w:val="kk-KZ"/>
              </w:rPr>
              <w:t>А.А. Сүлейменов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Алматы, 1965. – 125 б.</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3</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Көз аурулары терминдерінің орысша-қазақша қысқаша түсіндірме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Қ. Жалмұхамедов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Алматы, 1977. – 96 б.</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4</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Медицина терминдерінің орысша-қазақша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М. Исамбаев. </w:t>
            </w:r>
            <w:r w:rsidR="0049109F">
              <w:rPr>
                <w:rFonts w:ascii="Times New Roman" w:hAnsi="Times New Roman" w:cs="Times New Roman"/>
                <w:sz w:val="26"/>
                <w:szCs w:val="26"/>
                <w:lang w:val="kk-KZ"/>
              </w:rPr>
              <w:t xml:space="preserve">     </w:t>
            </w:r>
            <w:r w:rsidRPr="003F4B6C">
              <w:rPr>
                <w:rFonts w:ascii="Times New Roman" w:hAnsi="Times New Roman" w:cs="Times New Roman"/>
                <w:sz w:val="26"/>
                <w:szCs w:val="26"/>
                <w:lang w:val="kk-KZ"/>
              </w:rPr>
              <w:t>Ш. Сәрсенова</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Алматы, 1982. – 408 б.</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5</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Физиология атауларының орысша-қазақша түсіндірме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С.Ж. Керімбеков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shd w:val="clear" w:color="auto" w:fill="FAFAFA"/>
              </w:rPr>
              <w:t>Алматы: Қазақстан, 1992. - 280 бет. </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6</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Медицина терминдерінің қысқаша түсіндірме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Қ. Аяпбергенова</w:t>
            </w:r>
          </w:p>
        </w:tc>
        <w:tc>
          <w:tcPr>
            <w:tcW w:w="3118" w:type="dxa"/>
          </w:tcPr>
          <w:p w:rsidR="00675B55" w:rsidRPr="003F4B6C" w:rsidRDefault="00675B55" w:rsidP="00813560">
            <w:pPr>
              <w:jc w:val="both"/>
              <w:rPr>
                <w:rFonts w:ascii="Times New Roman" w:hAnsi="Times New Roman" w:cs="Times New Roman"/>
                <w:sz w:val="26"/>
                <w:szCs w:val="26"/>
              </w:rPr>
            </w:pPr>
            <w:r w:rsidRPr="003F4B6C">
              <w:rPr>
                <w:rFonts w:ascii="Times New Roman" w:hAnsi="Times New Roman" w:cs="Times New Roman"/>
                <w:sz w:val="26"/>
                <w:szCs w:val="26"/>
                <w:lang w:val="kk-KZ"/>
              </w:rPr>
              <w:t>Алматы, 1994.</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7</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Орысша-қазақша медициналық сөздік</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 Мырзабеков.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Алматы, 1995.</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8</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Тәнтану атауларының латынша-қазақша-орысша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С.Ж. Керімбек</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shd w:val="clear" w:color="auto" w:fill="FAFAFA"/>
              </w:rPr>
              <w:t>Алматы: Ана тілі, 1996. - 208 бет.</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9</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Көз аурулары саласында жиі қолданылатын атаулардың орысша-қазақша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С. Төлеуова, </w:t>
            </w:r>
            <w:r w:rsidR="0049109F">
              <w:rPr>
                <w:rFonts w:ascii="Times New Roman" w:hAnsi="Times New Roman" w:cs="Times New Roman"/>
                <w:sz w:val="26"/>
                <w:szCs w:val="26"/>
                <w:lang w:val="kk-KZ"/>
              </w:rPr>
              <w:t xml:space="preserve">    </w:t>
            </w:r>
            <w:r w:rsidRPr="003F4B6C">
              <w:rPr>
                <w:rFonts w:ascii="Times New Roman" w:hAnsi="Times New Roman" w:cs="Times New Roman"/>
                <w:sz w:val="26"/>
                <w:szCs w:val="26"/>
                <w:lang w:val="kk-KZ"/>
              </w:rPr>
              <w:t>Ж.Ғ. Мұстафина</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Алматы: Кәусар бұлақ, 1998. – 107 б. </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10</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Қазақша-орысша, орысша-қазақша терминологиялық сөздік. Медицина. 15-том. </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shd w:val="clear" w:color="auto" w:fill="FFFFFF"/>
                <w:lang w:val="kk-KZ"/>
              </w:rPr>
              <w:t xml:space="preserve">Жалпы ред. А.Құсайынов.  </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shd w:val="clear" w:color="auto" w:fill="FFFFFF"/>
                <w:lang w:val="kk-KZ"/>
              </w:rPr>
              <w:t>Алматы: "Рауан", 2000. - 320 б.</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11</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Ағылшынша-қазақша медициналық сөздік</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Т. Момынов, </w:t>
            </w:r>
            <w:r w:rsidR="0049109F">
              <w:rPr>
                <w:rFonts w:ascii="Times New Roman" w:hAnsi="Times New Roman" w:cs="Times New Roman"/>
                <w:sz w:val="26"/>
                <w:szCs w:val="26"/>
                <w:lang w:val="kk-KZ"/>
              </w:rPr>
              <w:t xml:space="preserve">        </w:t>
            </w:r>
            <w:r w:rsidRPr="003F4B6C">
              <w:rPr>
                <w:rFonts w:ascii="Times New Roman" w:hAnsi="Times New Roman" w:cs="Times New Roman"/>
                <w:sz w:val="26"/>
                <w:szCs w:val="26"/>
                <w:lang w:val="kk-KZ"/>
              </w:rPr>
              <w:t xml:space="preserve">А. Рахышев, </w:t>
            </w:r>
            <w:r w:rsidR="0049109F">
              <w:rPr>
                <w:rFonts w:ascii="Times New Roman" w:hAnsi="Times New Roman" w:cs="Times New Roman"/>
                <w:sz w:val="26"/>
                <w:szCs w:val="26"/>
                <w:lang w:val="kk-KZ"/>
              </w:rPr>
              <w:t xml:space="preserve">           </w:t>
            </w:r>
            <w:r w:rsidRPr="003F4B6C">
              <w:rPr>
                <w:rFonts w:ascii="Times New Roman" w:hAnsi="Times New Roman" w:cs="Times New Roman"/>
                <w:sz w:val="26"/>
                <w:szCs w:val="26"/>
                <w:lang w:val="kk-KZ"/>
              </w:rPr>
              <w:t>Г. Ақжігітов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Алматы, 2003.</w:t>
            </w:r>
          </w:p>
        </w:tc>
      </w:tr>
      <w:tr w:rsidR="00675B55" w:rsidTr="0049109F">
        <w:tc>
          <w:tcPr>
            <w:tcW w:w="575" w:type="dxa"/>
            <w:tcBorders>
              <w:bottom w:val="nil"/>
            </w:tcBorders>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12</w:t>
            </w:r>
          </w:p>
        </w:tc>
        <w:tc>
          <w:tcPr>
            <w:tcW w:w="3673" w:type="dxa"/>
            <w:tcBorders>
              <w:bottom w:val="nil"/>
            </w:tcBorders>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Международная анатомическая номенклатура</w:t>
            </w:r>
          </w:p>
        </w:tc>
        <w:tc>
          <w:tcPr>
            <w:tcW w:w="2268" w:type="dxa"/>
            <w:tcBorders>
              <w:bottom w:val="nil"/>
            </w:tcBorders>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Рақышев.</w:t>
            </w:r>
          </w:p>
        </w:tc>
        <w:tc>
          <w:tcPr>
            <w:tcW w:w="3118" w:type="dxa"/>
            <w:tcBorders>
              <w:bottom w:val="nil"/>
            </w:tcBorders>
          </w:tcPr>
          <w:p w:rsidR="0049109F" w:rsidRPr="003F4B6C" w:rsidRDefault="00675B55" w:rsidP="00521E4A">
            <w:pPr>
              <w:jc w:val="both"/>
              <w:rPr>
                <w:rFonts w:ascii="Times New Roman" w:hAnsi="Times New Roman" w:cs="Times New Roman"/>
                <w:sz w:val="26"/>
                <w:szCs w:val="26"/>
                <w:lang w:val="kk-KZ"/>
              </w:rPr>
            </w:pPr>
            <w:r w:rsidRPr="003F4B6C">
              <w:rPr>
                <w:rFonts w:ascii="Times New Roman" w:hAnsi="Times New Roman" w:cs="Times New Roman"/>
                <w:sz w:val="26"/>
                <w:szCs w:val="26"/>
                <w:shd w:val="clear" w:color="auto" w:fill="FFFFFF"/>
              </w:rPr>
              <w:t>Алматы: Асем-Систем, 2003. - 296 с. </w:t>
            </w:r>
          </w:p>
        </w:tc>
      </w:tr>
      <w:tr w:rsidR="0049109F" w:rsidTr="0049109F">
        <w:tc>
          <w:tcPr>
            <w:tcW w:w="9634" w:type="dxa"/>
            <w:gridSpan w:val="4"/>
            <w:tcBorders>
              <w:top w:val="nil"/>
              <w:left w:val="nil"/>
              <w:right w:val="nil"/>
            </w:tcBorders>
          </w:tcPr>
          <w:p w:rsidR="0049109F" w:rsidRPr="0049109F" w:rsidRDefault="0049109F" w:rsidP="00813560">
            <w:pPr>
              <w:jc w:val="both"/>
              <w:rPr>
                <w:rFonts w:ascii="Times New Roman" w:hAnsi="Times New Roman" w:cs="Times New Roman"/>
                <w:sz w:val="28"/>
                <w:szCs w:val="28"/>
                <w:shd w:val="clear" w:color="auto" w:fill="FFFFFF"/>
                <w:lang w:val="kk-KZ"/>
              </w:rPr>
            </w:pPr>
            <w:r w:rsidRPr="0049109F">
              <w:rPr>
                <w:rFonts w:ascii="Times New Roman" w:hAnsi="Times New Roman" w:cs="Times New Roman"/>
                <w:sz w:val="28"/>
                <w:szCs w:val="28"/>
                <w:shd w:val="clear" w:color="auto" w:fill="FFFFFF"/>
                <w:lang w:val="kk-KZ"/>
              </w:rPr>
              <w:lastRenderedPageBreak/>
              <w:t>22 – кестенің жалғасы</w:t>
            </w:r>
          </w:p>
          <w:p w:rsidR="0049109F" w:rsidRPr="0049109F" w:rsidRDefault="0049109F" w:rsidP="00813560">
            <w:pPr>
              <w:jc w:val="both"/>
              <w:rPr>
                <w:rFonts w:ascii="Times New Roman" w:hAnsi="Times New Roman" w:cs="Times New Roman"/>
                <w:sz w:val="26"/>
                <w:szCs w:val="26"/>
                <w:shd w:val="clear" w:color="auto" w:fill="FFFFFF"/>
                <w:lang w:val="kk-KZ"/>
              </w:rPr>
            </w:pPr>
          </w:p>
        </w:tc>
      </w:tr>
      <w:tr w:rsidR="0049109F" w:rsidTr="0049109F">
        <w:tc>
          <w:tcPr>
            <w:tcW w:w="575" w:type="dxa"/>
          </w:tcPr>
          <w:p w:rsidR="0049109F" w:rsidRPr="003F4B6C" w:rsidRDefault="0049109F" w:rsidP="0049109F">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3673" w:type="dxa"/>
          </w:tcPr>
          <w:p w:rsidR="0049109F" w:rsidRPr="003F4B6C" w:rsidRDefault="0049109F" w:rsidP="0049109F">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2268" w:type="dxa"/>
          </w:tcPr>
          <w:p w:rsidR="0049109F" w:rsidRPr="003F4B6C" w:rsidRDefault="0049109F" w:rsidP="0049109F">
            <w:pPr>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c>
          <w:tcPr>
            <w:tcW w:w="3118" w:type="dxa"/>
          </w:tcPr>
          <w:p w:rsidR="0049109F" w:rsidRPr="003F4B6C" w:rsidRDefault="0049109F" w:rsidP="0049109F">
            <w:pPr>
              <w:jc w:val="center"/>
              <w:rPr>
                <w:rFonts w:ascii="Times New Roman" w:hAnsi="Times New Roman" w:cs="Times New Roman"/>
                <w:sz w:val="26"/>
                <w:szCs w:val="26"/>
                <w:lang w:val="kk-KZ"/>
              </w:rPr>
            </w:pPr>
            <w:r>
              <w:rPr>
                <w:rFonts w:ascii="Times New Roman" w:hAnsi="Times New Roman" w:cs="Times New Roman"/>
                <w:sz w:val="26"/>
                <w:szCs w:val="26"/>
                <w:lang w:val="kk-KZ"/>
              </w:rPr>
              <w:t>4</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13</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Медицина терминдерінің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 Ахметов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shd w:val="clear" w:color="auto" w:fill="FFFFFF"/>
              </w:rPr>
              <w:t>Алматы: Сөздік-Словарь, 2005. - 640 б. </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14</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Медицина лексикасының ұялы әдіспен жасалған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Аяпбергенова Г.К. </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Алматы, 2006.</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15</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Адам анатомиясының атласы</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 Рақышев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I-IV томдар, Алматы, 2006.</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16</w:t>
            </w:r>
          </w:p>
        </w:tc>
        <w:tc>
          <w:tcPr>
            <w:tcW w:w="3673" w:type="dxa"/>
          </w:tcPr>
          <w:p w:rsidR="00675B55" w:rsidRPr="003F4B6C" w:rsidRDefault="00675B55" w:rsidP="00813560">
            <w:pPr>
              <w:rPr>
                <w:rFonts w:ascii="Times New Roman" w:hAnsi="Times New Roman" w:cs="Times New Roman"/>
                <w:sz w:val="26"/>
                <w:szCs w:val="26"/>
                <w:lang w:val="kk-KZ"/>
              </w:rPr>
            </w:pPr>
            <w:r w:rsidRPr="003F4B6C">
              <w:rPr>
                <w:rFonts w:ascii="Times New Roman" w:hAnsi="Times New Roman" w:cs="Times New Roman"/>
                <w:sz w:val="26"/>
                <w:szCs w:val="26"/>
                <w:lang w:val="kk-KZ"/>
              </w:rPr>
              <w:t>Қысқаша орысша-қазақша медицина терминдерінің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А.Ә. Тәмен, </w:t>
            </w:r>
            <w:r w:rsidR="0049109F">
              <w:rPr>
                <w:rFonts w:ascii="Times New Roman" w:hAnsi="Times New Roman" w:cs="Times New Roman"/>
                <w:sz w:val="26"/>
                <w:szCs w:val="26"/>
                <w:lang w:val="kk-KZ"/>
              </w:rPr>
              <w:t xml:space="preserve">     </w:t>
            </w:r>
            <w:r w:rsidRPr="003F4B6C">
              <w:rPr>
                <w:rFonts w:ascii="Times New Roman" w:hAnsi="Times New Roman" w:cs="Times New Roman"/>
                <w:sz w:val="26"/>
                <w:szCs w:val="26"/>
                <w:lang w:val="kk-KZ"/>
              </w:rPr>
              <w:t>К.К. Капенова, М.Е. Тебенов</w:t>
            </w:r>
          </w:p>
        </w:tc>
        <w:tc>
          <w:tcPr>
            <w:tcW w:w="3118" w:type="dxa"/>
          </w:tcPr>
          <w:p w:rsidR="00675B55" w:rsidRPr="003F4B6C" w:rsidRDefault="00675B55" w:rsidP="00813560">
            <w:pPr>
              <w:rPr>
                <w:rFonts w:ascii="Times New Roman" w:hAnsi="Times New Roman" w:cs="Times New Roman"/>
                <w:sz w:val="26"/>
                <w:szCs w:val="26"/>
              </w:rPr>
            </w:pPr>
            <w:r w:rsidRPr="003F4B6C">
              <w:rPr>
                <w:rFonts w:ascii="Times New Roman" w:hAnsi="Times New Roman" w:cs="Times New Roman"/>
                <w:sz w:val="26"/>
                <w:szCs w:val="26"/>
                <w:lang w:val="kk-KZ"/>
              </w:rPr>
              <w:t xml:space="preserve">Қарағанды, 2007. - 50 </w:t>
            </w:r>
            <w:r w:rsidRPr="003F4B6C">
              <w:rPr>
                <w:rFonts w:ascii="Times New Roman" w:hAnsi="Times New Roman" w:cs="Times New Roman"/>
                <w:sz w:val="26"/>
                <w:szCs w:val="26"/>
              </w:rPr>
              <w:t>б.</w:t>
            </w:r>
          </w:p>
          <w:p w:rsidR="00675B55" w:rsidRPr="003F4B6C" w:rsidRDefault="00675B55" w:rsidP="00813560">
            <w:pPr>
              <w:jc w:val="both"/>
              <w:rPr>
                <w:rFonts w:ascii="Times New Roman" w:hAnsi="Times New Roman" w:cs="Times New Roman"/>
                <w:sz w:val="26"/>
                <w:szCs w:val="26"/>
                <w:lang w:val="kk-KZ"/>
              </w:rPr>
            </w:pP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17</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Медицина терминдерінің сөздігі</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Ахметов Мұхамбедия Ахмет-Төре</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Астана, 2008.</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18</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Медициналық терминдер сөздігі. Орысша-қазақша-ағылшынша</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М.А. Ахметов</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shd w:val="clear" w:color="auto" w:fill="FFFFFF"/>
              </w:rPr>
              <w:t>Алматы: Дайк –Пресс, 2009. -800 бет</w:t>
            </w:r>
          </w:p>
        </w:tc>
      </w:tr>
      <w:tr w:rsidR="00675B55" w:rsidTr="0049109F">
        <w:tc>
          <w:tcPr>
            <w:tcW w:w="575"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19</w:t>
            </w:r>
          </w:p>
        </w:tc>
        <w:tc>
          <w:tcPr>
            <w:tcW w:w="3673"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Қазақша-орысша, орысша-қазақша  терминологиялық сөздік, 14-ші томы, Медицина.</w:t>
            </w:r>
          </w:p>
        </w:tc>
        <w:tc>
          <w:tcPr>
            <w:tcW w:w="226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 xml:space="preserve">Б. Шакенов, </w:t>
            </w:r>
            <w:r w:rsidR="0049109F">
              <w:rPr>
                <w:rFonts w:ascii="Times New Roman" w:hAnsi="Times New Roman" w:cs="Times New Roman"/>
                <w:sz w:val="26"/>
                <w:szCs w:val="26"/>
                <w:lang w:val="kk-KZ"/>
              </w:rPr>
              <w:t xml:space="preserve">         </w:t>
            </w:r>
            <w:r w:rsidRPr="003F4B6C">
              <w:rPr>
                <w:rFonts w:ascii="Times New Roman" w:hAnsi="Times New Roman" w:cs="Times New Roman"/>
                <w:sz w:val="26"/>
                <w:szCs w:val="26"/>
                <w:lang w:val="kk-KZ"/>
              </w:rPr>
              <w:t>А. Құсайынов және т.б.</w:t>
            </w:r>
          </w:p>
        </w:tc>
        <w:tc>
          <w:tcPr>
            <w:tcW w:w="3118" w:type="dxa"/>
          </w:tcPr>
          <w:p w:rsidR="00675B55" w:rsidRPr="003F4B6C" w:rsidRDefault="00675B55" w:rsidP="00813560">
            <w:pPr>
              <w:jc w:val="both"/>
              <w:rPr>
                <w:rFonts w:ascii="Times New Roman" w:hAnsi="Times New Roman" w:cs="Times New Roman"/>
                <w:sz w:val="26"/>
                <w:szCs w:val="26"/>
                <w:lang w:val="kk-KZ"/>
              </w:rPr>
            </w:pPr>
            <w:r w:rsidRPr="003F4B6C">
              <w:rPr>
                <w:rFonts w:ascii="Times New Roman" w:hAnsi="Times New Roman" w:cs="Times New Roman"/>
                <w:sz w:val="26"/>
                <w:szCs w:val="26"/>
                <w:lang w:val="kk-KZ"/>
              </w:rPr>
              <w:t>Алматы: «Қазақпарат» баспа корпорациясы, 2014.- 532 б.</w:t>
            </w:r>
          </w:p>
        </w:tc>
      </w:tr>
      <w:tr w:rsidR="00D42D34" w:rsidRPr="00DF0AA9" w:rsidTr="0049109F">
        <w:tc>
          <w:tcPr>
            <w:tcW w:w="575" w:type="dxa"/>
          </w:tcPr>
          <w:p w:rsidR="00D42D34" w:rsidRPr="003F4B6C" w:rsidRDefault="00D42D34" w:rsidP="00813560">
            <w:pPr>
              <w:jc w:val="both"/>
              <w:rPr>
                <w:rFonts w:ascii="Times New Roman" w:hAnsi="Times New Roman" w:cs="Times New Roman"/>
                <w:sz w:val="26"/>
                <w:szCs w:val="26"/>
                <w:lang w:val="kk-KZ"/>
              </w:rPr>
            </w:pPr>
            <w:r>
              <w:rPr>
                <w:rFonts w:ascii="Times New Roman" w:hAnsi="Times New Roman" w:cs="Times New Roman"/>
                <w:sz w:val="26"/>
                <w:szCs w:val="26"/>
                <w:lang w:val="kk-KZ"/>
              </w:rPr>
              <w:t>20</w:t>
            </w:r>
          </w:p>
        </w:tc>
        <w:tc>
          <w:tcPr>
            <w:tcW w:w="3673" w:type="dxa"/>
          </w:tcPr>
          <w:p w:rsidR="00D42D34" w:rsidRPr="00D42D34" w:rsidRDefault="00D42D34" w:rsidP="00813560">
            <w:pPr>
              <w:jc w:val="both"/>
              <w:rPr>
                <w:rFonts w:ascii="Times New Roman" w:hAnsi="Times New Roman" w:cs="Times New Roman"/>
                <w:sz w:val="26"/>
                <w:szCs w:val="26"/>
                <w:lang w:val="kk-KZ"/>
              </w:rPr>
            </w:pPr>
            <w:r>
              <w:rPr>
                <w:rFonts w:ascii="Times New Roman" w:hAnsi="Times New Roman" w:cs="Times New Roman"/>
                <w:sz w:val="26"/>
                <w:szCs w:val="26"/>
                <w:lang w:val="kk-KZ"/>
              </w:rPr>
              <w:t>Орысша-қазақша медициналық сөздік</w:t>
            </w:r>
            <w:r w:rsidRPr="00D42D34">
              <w:rPr>
                <w:rFonts w:ascii="Times New Roman" w:hAnsi="Times New Roman" w:cs="Times New Roman"/>
                <w:sz w:val="26"/>
                <w:szCs w:val="26"/>
              </w:rPr>
              <w:t>=</w:t>
            </w:r>
            <w:r>
              <w:rPr>
                <w:rFonts w:ascii="Times New Roman" w:hAnsi="Times New Roman" w:cs="Times New Roman"/>
                <w:sz w:val="26"/>
                <w:szCs w:val="26"/>
                <w:lang w:val="kk-KZ"/>
              </w:rPr>
              <w:t>Русско-казахский медицинский словарь</w:t>
            </w:r>
          </w:p>
        </w:tc>
        <w:tc>
          <w:tcPr>
            <w:tcW w:w="2268" w:type="dxa"/>
          </w:tcPr>
          <w:p w:rsidR="00D42D34" w:rsidRPr="003F4B6C" w:rsidRDefault="00D42D34" w:rsidP="00813560">
            <w:pPr>
              <w:jc w:val="both"/>
              <w:rPr>
                <w:rFonts w:ascii="Times New Roman" w:hAnsi="Times New Roman" w:cs="Times New Roman"/>
                <w:sz w:val="26"/>
                <w:szCs w:val="26"/>
                <w:lang w:val="kk-KZ"/>
              </w:rPr>
            </w:pPr>
            <w:r>
              <w:rPr>
                <w:rFonts w:ascii="Times New Roman" w:hAnsi="Times New Roman" w:cs="Times New Roman"/>
                <w:sz w:val="26"/>
                <w:szCs w:val="26"/>
                <w:lang w:val="kk-KZ"/>
              </w:rPr>
              <w:t>Т.А. Момынов и др.</w:t>
            </w:r>
          </w:p>
        </w:tc>
        <w:tc>
          <w:tcPr>
            <w:tcW w:w="3118" w:type="dxa"/>
          </w:tcPr>
          <w:p w:rsidR="00D42D34" w:rsidRPr="003F4B6C" w:rsidRDefault="00D42D34" w:rsidP="00813560">
            <w:pPr>
              <w:jc w:val="both"/>
              <w:rPr>
                <w:rFonts w:ascii="Times New Roman" w:hAnsi="Times New Roman" w:cs="Times New Roman"/>
                <w:sz w:val="26"/>
                <w:szCs w:val="26"/>
                <w:lang w:val="kk-KZ"/>
              </w:rPr>
            </w:pPr>
            <w:r>
              <w:rPr>
                <w:rFonts w:ascii="Times New Roman" w:hAnsi="Times New Roman" w:cs="Times New Roman"/>
                <w:sz w:val="26"/>
                <w:szCs w:val="26"/>
                <w:lang w:val="kk-KZ"/>
              </w:rPr>
              <w:t>ҚР Денсаулық Сақтау Министрлігі, С. Асфендьяров атындағы ҚҰМУ. – Алматы, 2014. – 536 с.</w:t>
            </w:r>
          </w:p>
        </w:tc>
      </w:tr>
    </w:tbl>
    <w:p w:rsidR="00AA70D3" w:rsidRPr="00675B55" w:rsidRDefault="00AA70D3" w:rsidP="00675B55">
      <w:pPr>
        <w:pStyle w:val="ad"/>
        <w:spacing w:before="0" w:beforeAutospacing="0" w:after="0" w:afterAutospacing="0"/>
        <w:rPr>
          <w:lang w:val="kk-KZ"/>
        </w:rPr>
      </w:pPr>
    </w:p>
    <w:p w:rsidR="009D3715" w:rsidRDefault="009D3715" w:rsidP="00675B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Жиналған медициналық сөздіктер корпусы 20 бірлікті құрады. Сөздіктердің жарыққа шыққан жылдары 1963-2014 жылдарды қамтиды. Лексикографиялық дереккөздердің ішінде екі сөздік көз аурулары терминдеріне арналған. Олардың бірі </w:t>
      </w:r>
      <w:r w:rsidR="00B52392" w:rsidRPr="00B52392">
        <w:rPr>
          <w:szCs w:val="28"/>
          <w:lang w:val="kk-KZ"/>
        </w:rPr>
        <w:t>–</w:t>
      </w:r>
      <w:r>
        <w:rPr>
          <w:rFonts w:ascii="Times New Roman" w:hAnsi="Times New Roman" w:cs="Times New Roman"/>
          <w:sz w:val="28"/>
          <w:szCs w:val="28"/>
          <w:lang w:val="kk-KZ"/>
        </w:rPr>
        <w:t xml:space="preserve"> </w:t>
      </w:r>
      <w:r w:rsidRPr="00023B98">
        <w:rPr>
          <w:rFonts w:ascii="Times New Roman" w:hAnsi="Times New Roman" w:cs="Times New Roman"/>
          <w:sz w:val="28"/>
          <w:szCs w:val="28"/>
          <w:lang w:val="kk-KZ"/>
        </w:rPr>
        <w:t>Қ. Жалмұхамедов</w:t>
      </w:r>
      <w:r>
        <w:rPr>
          <w:rFonts w:ascii="Times New Roman" w:hAnsi="Times New Roman" w:cs="Times New Roman"/>
          <w:sz w:val="28"/>
          <w:szCs w:val="28"/>
          <w:lang w:val="kk-KZ"/>
        </w:rPr>
        <w:t>тің</w:t>
      </w:r>
      <w:r w:rsidRPr="00D25FC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23B98">
        <w:rPr>
          <w:rFonts w:ascii="Times New Roman" w:hAnsi="Times New Roman" w:cs="Times New Roman"/>
          <w:sz w:val="28"/>
          <w:szCs w:val="28"/>
          <w:lang w:val="kk-KZ"/>
        </w:rPr>
        <w:t>Көз аурулары терминдерінің орысша-қазақша қысқаша түсіндірме сөздігі</w:t>
      </w:r>
      <w:r>
        <w:rPr>
          <w:rFonts w:ascii="Times New Roman" w:hAnsi="Times New Roman" w:cs="Times New Roman"/>
          <w:sz w:val="28"/>
          <w:szCs w:val="28"/>
          <w:lang w:val="kk-KZ"/>
        </w:rPr>
        <w:t xml:space="preserve">» (1977) және екіншісі </w:t>
      </w:r>
      <w:r w:rsidR="00B52392" w:rsidRPr="00B52392">
        <w:rPr>
          <w:szCs w:val="28"/>
          <w:lang w:val="kk-KZ"/>
        </w:rPr>
        <w:t>–</w:t>
      </w:r>
      <w:r>
        <w:rPr>
          <w:rFonts w:ascii="Times New Roman" w:hAnsi="Times New Roman" w:cs="Times New Roman"/>
          <w:sz w:val="28"/>
          <w:szCs w:val="28"/>
          <w:lang w:val="kk-KZ"/>
        </w:rPr>
        <w:t xml:space="preserve"> </w:t>
      </w:r>
      <w:r w:rsidRPr="00023B98">
        <w:rPr>
          <w:rFonts w:ascii="Times New Roman" w:hAnsi="Times New Roman" w:cs="Times New Roman"/>
          <w:sz w:val="28"/>
          <w:szCs w:val="28"/>
          <w:lang w:val="kk-KZ"/>
        </w:rPr>
        <w:t>С. Төлеуова, Ж.Ғ. Мұстафина</w:t>
      </w:r>
      <w:r>
        <w:rPr>
          <w:rFonts w:ascii="Times New Roman" w:hAnsi="Times New Roman" w:cs="Times New Roman"/>
          <w:sz w:val="28"/>
          <w:szCs w:val="28"/>
          <w:lang w:val="kk-KZ"/>
        </w:rPr>
        <w:t>ның құрастырған «</w:t>
      </w:r>
      <w:r w:rsidRPr="00023B98">
        <w:rPr>
          <w:rFonts w:ascii="Times New Roman" w:hAnsi="Times New Roman" w:cs="Times New Roman"/>
          <w:sz w:val="28"/>
          <w:szCs w:val="28"/>
          <w:lang w:val="kk-KZ"/>
        </w:rPr>
        <w:t>Көз аурулары саласында жиі қолданылатын атаулардың орысша-қазақша сөздігі</w:t>
      </w:r>
      <w:r>
        <w:rPr>
          <w:rFonts w:ascii="Times New Roman" w:hAnsi="Times New Roman" w:cs="Times New Roman"/>
          <w:sz w:val="28"/>
          <w:szCs w:val="28"/>
          <w:lang w:val="kk-KZ"/>
        </w:rPr>
        <w:t xml:space="preserve">» (1998). Қалған 18 сөздік жалпы медицина терминдерінің әртүрлі терминологиялық сөздіктерін қамтиды. Зерттеуміздің екінші кезеңінің екінші бөлімі бойынша біз аталған сөздіктердің ішінен көз ауруларына қатысты терминдерді және олардың сөздікте берілген анықтамаларын жинадық. Олардың жалпы саны 500-ге жуық терминді құрады. </w:t>
      </w:r>
    </w:p>
    <w:p w:rsidR="009D3715" w:rsidRDefault="009D3715" w:rsidP="009D371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Талдаудың екінші кезеңінің үшінші бөлімі офтальмология оқулықтар корпусын құруға бағытталды. Талдауға алынған оқулықтар </w:t>
      </w:r>
      <w:r w:rsidR="00675B55">
        <w:rPr>
          <w:rFonts w:ascii="Times New Roman" w:hAnsi="Times New Roman" w:cs="Times New Roman"/>
          <w:sz w:val="28"/>
          <w:szCs w:val="28"/>
          <w:lang w:val="kk-KZ"/>
        </w:rPr>
        <w:t>тізімін төменде кестеде (кесте 23</w:t>
      </w:r>
      <w:r w:rsidR="00952BFD">
        <w:rPr>
          <w:rFonts w:ascii="Times New Roman" w:hAnsi="Times New Roman" w:cs="Times New Roman"/>
          <w:sz w:val="28"/>
          <w:szCs w:val="28"/>
          <w:lang w:val="kk-KZ"/>
        </w:rPr>
        <w:t>) ұсынамыз.</w:t>
      </w:r>
    </w:p>
    <w:p w:rsidR="0049109F" w:rsidRDefault="0049109F" w:rsidP="009D3715">
      <w:pPr>
        <w:jc w:val="both"/>
        <w:rPr>
          <w:rFonts w:ascii="Times New Roman" w:hAnsi="Times New Roman" w:cs="Times New Roman"/>
          <w:sz w:val="28"/>
          <w:szCs w:val="28"/>
          <w:lang w:val="kk-KZ"/>
        </w:rPr>
      </w:pPr>
    </w:p>
    <w:p w:rsidR="0049109F" w:rsidRDefault="0049109F" w:rsidP="009D3715">
      <w:pPr>
        <w:jc w:val="both"/>
        <w:rPr>
          <w:rFonts w:ascii="Times New Roman" w:hAnsi="Times New Roman" w:cs="Times New Roman"/>
          <w:sz w:val="28"/>
          <w:szCs w:val="28"/>
          <w:lang w:val="kk-KZ"/>
        </w:rPr>
      </w:pPr>
    </w:p>
    <w:p w:rsidR="0049109F" w:rsidRDefault="0049109F" w:rsidP="009D3715">
      <w:pPr>
        <w:jc w:val="both"/>
        <w:rPr>
          <w:rFonts w:ascii="Times New Roman" w:hAnsi="Times New Roman" w:cs="Times New Roman"/>
          <w:sz w:val="28"/>
          <w:szCs w:val="28"/>
          <w:lang w:val="kk-KZ"/>
        </w:rPr>
      </w:pPr>
    </w:p>
    <w:p w:rsidR="00675B55" w:rsidRDefault="00675B55" w:rsidP="00675B5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23 </w:t>
      </w:r>
      <w:r w:rsidRPr="00675B55">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Офтальмология оқулықтар корпусы</w:t>
      </w:r>
    </w:p>
    <w:p w:rsidR="00675B55" w:rsidRDefault="00675B55" w:rsidP="00675B55">
      <w:pPr>
        <w:spacing w:after="0"/>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575"/>
        <w:gridCol w:w="3537"/>
        <w:gridCol w:w="2407"/>
        <w:gridCol w:w="2826"/>
      </w:tblGrid>
      <w:tr w:rsidR="006351FF" w:rsidTr="006351FF">
        <w:tc>
          <w:tcPr>
            <w:tcW w:w="575" w:type="dxa"/>
          </w:tcPr>
          <w:p w:rsidR="006351FF" w:rsidRPr="0049109F" w:rsidRDefault="006351FF" w:rsidP="006351FF">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Р/с</w:t>
            </w:r>
          </w:p>
        </w:tc>
        <w:tc>
          <w:tcPr>
            <w:tcW w:w="3537" w:type="dxa"/>
          </w:tcPr>
          <w:p w:rsidR="006351FF" w:rsidRPr="0049109F" w:rsidRDefault="006351FF" w:rsidP="006351FF">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Оқулық, оқу құралы атауы</w:t>
            </w:r>
          </w:p>
        </w:tc>
        <w:tc>
          <w:tcPr>
            <w:tcW w:w="2407" w:type="dxa"/>
          </w:tcPr>
          <w:p w:rsidR="006351FF" w:rsidRPr="0049109F" w:rsidRDefault="006351FF" w:rsidP="006351FF">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Авторлары</w:t>
            </w:r>
          </w:p>
        </w:tc>
        <w:tc>
          <w:tcPr>
            <w:tcW w:w="2826" w:type="dxa"/>
          </w:tcPr>
          <w:p w:rsidR="006351FF" w:rsidRPr="0049109F" w:rsidRDefault="006351FF" w:rsidP="006351FF">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Шығыс мәліметтері</w:t>
            </w:r>
          </w:p>
        </w:tc>
      </w:tr>
      <w:tr w:rsidR="006351FF" w:rsidTr="006351FF">
        <w:tc>
          <w:tcPr>
            <w:tcW w:w="575" w:type="dxa"/>
          </w:tcPr>
          <w:p w:rsidR="006351FF" w:rsidRPr="0049109F" w:rsidRDefault="006351FF" w:rsidP="006351FF">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1</w:t>
            </w:r>
          </w:p>
        </w:tc>
        <w:tc>
          <w:tcPr>
            <w:tcW w:w="3537" w:type="dxa"/>
          </w:tcPr>
          <w:p w:rsidR="006351FF" w:rsidRPr="0049109F" w:rsidRDefault="006351FF" w:rsidP="006351FF">
            <w:pPr>
              <w:rPr>
                <w:rFonts w:ascii="Times New Roman" w:hAnsi="Times New Roman" w:cs="Times New Roman"/>
                <w:sz w:val="26"/>
                <w:szCs w:val="26"/>
                <w:lang w:val="kk-KZ"/>
              </w:rPr>
            </w:pPr>
            <w:r w:rsidRPr="0049109F">
              <w:rPr>
                <w:rFonts w:ascii="Times New Roman" w:hAnsi="Times New Roman" w:cs="Times New Roman"/>
                <w:sz w:val="26"/>
                <w:szCs w:val="26"/>
                <w:lang w:val="kk-KZ"/>
              </w:rPr>
              <w:t>Глаукома</w:t>
            </w:r>
          </w:p>
        </w:tc>
        <w:tc>
          <w:tcPr>
            <w:tcW w:w="2407" w:type="dxa"/>
          </w:tcPr>
          <w:p w:rsidR="006351FF" w:rsidRPr="0049109F" w:rsidRDefault="006351FF" w:rsidP="006351FF">
            <w:pPr>
              <w:rPr>
                <w:rFonts w:ascii="Times New Roman" w:hAnsi="Times New Roman" w:cs="Times New Roman"/>
                <w:sz w:val="26"/>
                <w:szCs w:val="26"/>
                <w:lang w:val="kk-KZ"/>
              </w:rPr>
            </w:pPr>
            <w:r w:rsidRPr="0049109F">
              <w:rPr>
                <w:rFonts w:ascii="Times New Roman" w:hAnsi="Times New Roman" w:cs="Times New Roman"/>
                <w:sz w:val="26"/>
                <w:szCs w:val="26"/>
                <w:shd w:val="clear" w:color="auto" w:fill="FFFFFF"/>
              </w:rPr>
              <w:t>Ж.Г. Мустафина</w:t>
            </w:r>
          </w:p>
        </w:tc>
        <w:tc>
          <w:tcPr>
            <w:tcW w:w="2826" w:type="dxa"/>
          </w:tcPr>
          <w:p w:rsidR="006351FF" w:rsidRPr="0049109F" w:rsidRDefault="006351FF" w:rsidP="006351FF">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 Алматы, 1995. – 150 с.</w:t>
            </w:r>
          </w:p>
        </w:tc>
      </w:tr>
      <w:tr w:rsidR="006351FF" w:rsidTr="006351FF">
        <w:tc>
          <w:tcPr>
            <w:tcW w:w="575" w:type="dxa"/>
          </w:tcPr>
          <w:p w:rsidR="006351FF" w:rsidRPr="0049109F" w:rsidRDefault="006351FF" w:rsidP="00BC3CF2">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2</w:t>
            </w:r>
          </w:p>
        </w:tc>
        <w:tc>
          <w:tcPr>
            <w:tcW w:w="3537" w:type="dxa"/>
          </w:tcPr>
          <w:p w:rsidR="006351FF" w:rsidRPr="0049109F" w:rsidRDefault="006351FF"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Көз аурулары: оқулық</w:t>
            </w:r>
          </w:p>
        </w:tc>
        <w:tc>
          <w:tcPr>
            <w:tcW w:w="2407" w:type="dxa"/>
          </w:tcPr>
          <w:p w:rsidR="006351FF" w:rsidRPr="0049109F" w:rsidRDefault="006351FF"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 xml:space="preserve">К.Б. Көшеров, </w:t>
            </w:r>
            <w:r w:rsidR="0049109F">
              <w:rPr>
                <w:rFonts w:ascii="Times New Roman" w:hAnsi="Times New Roman" w:cs="Times New Roman"/>
                <w:sz w:val="26"/>
                <w:szCs w:val="26"/>
                <w:lang w:val="kk-KZ"/>
              </w:rPr>
              <w:t xml:space="preserve">   </w:t>
            </w:r>
            <w:r w:rsidRPr="0049109F">
              <w:rPr>
                <w:rFonts w:ascii="Times New Roman" w:hAnsi="Times New Roman" w:cs="Times New Roman"/>
                <w:sz w:val="26"/>
                <w:szCs w:val="26"/>
                <w:lang w:val="kk-KZ"/>
              </w:rPr>
              <w:t xml:space="preserve">Т.Ғ. Өтелбаев, </w:t>
            </w:r>
            <w:r w:rsidR="0049109F">
              <w:rPr>
                <w:rFonts w:ascii="Times New Roman" w:hAnsi="Times New Roman" w:cs="Times New Roman"/>
                <w:sz w:val="26"/>
                <w:szCs w:val="26"/>
                <w:lang w:val="kk-KZ"/>
              </w:rPr>
              <w:t xml:space="preserve">   </w:t>
            </w:r>
            <w:r w:rsidRPr="0049109F">
              <w:rPr>
                <w:rFonts w:ascii="Times New Roman" w:hAnsi="Times New Roman" w:cs="Times New Roman"/>
                <w:sz w:val="26"/>
                <w:szCs w:val="26"/>
                <w:lang w:val="kk-KZ"/>
              </w:rPr>
              <w:t>А.Н. Жұматаев</w:t>
            </w:r>
          </w:p>
        </w:tc>
        <w:tc>
          <w:tcPr>
            <w:tcW w:w="2826" w:type="dxa"/>
          </w:tcPr>
          <w:p w:rsidR="006351FF" w:rsidRPr="0049109F" w:rsidRDefault="006351FF"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 Алматы: Д.А. Қонаев атындағы Гуманитарлық ин-ты, 1997. – 454 б.</w:t>
            </w:r>
          </w:p>
        </w:tc>
      </w:tr>
      <w:tr w:rsidR="006351FF" w:rsidTr="006351FF">
        <w:tc>
          <w:tcPr>
            <w:tcW w:w="575" w:type="dxa"/>
          </w:tcPr>
          <w:p w:rsidR="006351FF" w:rsidRPr="0049109F" w:rsidRDefault="006351FF" w:rsidP="00BC3CF2">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3</w:t>
            </w:r>
          </w:p>
        </w:tc>
        <w:tc>
          <w:tcPr>
            <w:tcW w:w="3537" w:type="dxa"/>
          </w:tcPr>
          <w:p w:rsidR="006351FF" w:rsidRPr="0049109F" w:rsidRDefault="006351FF" w:rsidP="006351FF">
            <w:pPr>
              <w:rPr>
                <w:rFonts w:ascii="Times New Roman" w:hAnsi="Times New Roman" w:cs="Times New Roman"/>
                <w:sz w:val="26"/>
                <w:szCs w:val="26"/>
                <w:lang w:val="kk-KZ"/>
              </w:rPr>
            </w:pPr>
            <w:r w:rsidRPr="0049109F">
              <w:rPr>
                <w:rFonts w:ascii="Times New Roman" w:hAnsi="Times New Roman" w:cs="Times New Roman"/>
                <w:sz w:val="26"/>
                <w:szCs w:val="26"/>
                <w:shd w:val="clear" w:color="auto" w:fill="FFFFFF"/>
              </w:rPr>
              <w:t>Спазм аккомодации: учебное пособие</w:t>
            </w:r>
          </w:p>
        </w:tc>
        <w:tc>
          <w:tcPr>
            <w:tcW w:w="2407" w:type="dxa"/>
          </w:tcPr>
          <w:p w:rsidR="006351FF" w:rsidRPr="0049109F" w:rsidRDefault="008C76EC" w:rsidP="006351FF">
            <w:pPr>
              <w:rPr>
                <w:rFonts w:ascii="Times New Roman" w:hAnsi="Times New Roman" w:cs="Times New Roman"/>
                <w:sz w:val="26"/>
                <w:szCs w:val="26"/>
                <w:lang w:val="kk-KZ"/>
              </w:rPr>
            </w:pPr>
            <w:r>
              <w:rPr>
                <w:rFonts w:ascii="Times New Roman" w:hAnsi="Times New Roman" w:cs="Times New Roman"/>
                <w:sz w:val="26"/>
                <w:szCs w:val="26"/>
                <w:shd w:val="clear" w:color="auto" w:fill="FFFFFF"/>
              </w:rPr>
              <w:t>Т.С. Т</w:t>
            </w:r>
            <w:r>
              <w:rPr>
                <w:rFonts w:ascii="Times New Roman" w:hAnsi="Times New Roman" w:cs="Times New Roman"/>
                <w:sz w:val="26"/>
                <w:szCs w:val="26"/>
                <w:shd w:val="clear" w:color="auto" w:fill="FFFFFF"/>
                <w:lang w:val="kk-KZ"/>
              </w:rPr>
              <w:t>ө</w:t>
            </w:r>
            <w:r w:rsidR="006351FF" w:rsidRPr="0049109F">
              <w:rPr>
                <w:rFonts w:ascii="Times New Roman" w:hAnsi="Times New Roman" w:cs="Times New Roman"/>
                <w:sz w:val="26"/>
                <w:szCs w:val="26"/>
                <w:shd w:val="clear" w:color="auto" w:fill="FFFFFF"/>
              </w:rPr>
              <w:t xml:space="preserve">леуова, </w:t>
            </w:r>
            <w:r w:rsidR="0049109F">
              <w:rPr>
                <w:rFonts w:ascii="Times New Roman" w:hAnsi="Times New Roman" w:cs="Times New Roman"/>
                <w:sz w:val="26"/>
                <w:szCs w:val="26"/>
                <w:shd w:val="clear" w:color="auto" w:fill="FFFFFF"/>
                <w:lang w:val="kk-KZ"/>
              </w:rPr>
              <w:t xml:space="preserve">  </w:t>
            </w:r>
            <w:r w:rsidR="006351FF" w:rsidRPr="0049109F">
              <w:rPr>
                <w:rFonts w:ascii="Times New Roman" w:hAnsi="Times New Roman" w:cs="Times New Roman"/>
                <w:sz w:val="26"/>
                <w:szCs w:val="26"/>
                <w:shd w:val="clear" w:color="auto" w:fill="FFFFFF"/>
              </w:rPr>
              <w:t>Ж.Г. Мустафина, А.В. Балмуханова</w:t>
            </w:r>
          </w:p>
        </w:tc>
        <w:tc>
          <w:tcPr>
            <w:tcW w:w="2826" w:type="dxa"/>
          </w:tcPr>
          <w:p w:rsidR="006351FF" w:rsidRPr="0049109F" w:rsidRDefault="006351FF" w:rsidP="006351FF">
            <w:pPr>
              <w:jc w:val="center"/>
              <w:rPr>
                <w:rFonts w:ascii="Times New Roman" w:hAnsi="Times New Roman" w:cs="Times New Roman"/>
                <w:sz w:val="26"/>
                <w:szCs w:val="26"/>
                <w:lang w:val="kk-KZ"/>
              </w:rPr>
            </w:pPr>
            <w:r w:rsidRPr="0049109F">
              <w:rPr>
                <w:rFonts w:ascii="Times New Roman" w:hAnsi="Times New Roman" w:cs="Times New Roman"/>
                <w:sz w:val="26"/>
                <w:szCs w:val="26"/>
                <w:shd w:val="clear" w:color="auto" w:fill="FFFFFF"/>
                <w:lang w:val="kk-KZ"/>
              </w:rPr>
              <w:t xml:space="preserve">   </w:t>
            </w:r>
            <w:r w:rsidRPr="0049109F">
              <w:rPr>
                <w:rFonts w:ascii="Times New Roman" w:hAnsi="Times New Roman" w:cs="Times New Roman"/>
                <w:sz w:val="26"/>
                <w:szCs w:val="26"/>
                <w:shd w:val="clear" w:color="auto" w:fill="FFFFFF"/>
              </w:rPr>
              <w:t>- 2-е изд. – Алматы</w:t>
            </w:r>
            <w:r w:rsidRPr="0049109F">
              <w:rPr>
                <w:rFonts w:ascii="Times New Roman" w:hAnsi="Times New Roman" w:cs="Times New Roman"/>
                <w:sz w:val="26"/>
                <w:szCs w:val="26"/>
                <w:shd w:val="clear" w:color="auto" w:fill="FFFFFF"/>
                <w:lang w:val="kk-KZ"/>
              </w:rPr>
              <w:t>,</w:t>
            </w:r>
            <w:r w:rsidRPr="0049109F">
              <w:rPr>
                <w:rFonts w:ascii="Times New Roman" w:hAnsi="Times New Roman" w:cs="Times New Roman"/>
                <w:sz w:val="26"/>
                <w:szCs w:val="26"/>
                <w:shd w:val="clear" w:color="auto" w:fill="FFFFFF"/>
              </w:rPr>
              <w:t xml:space="preserve"> 2008. - 196 с. </w:t>
            </w:r>
          </w:p>
        </w:tc>
      </w:tr>
      <w:tr w:rsidR="006351FF" w:rsidTr="006351FF">
        <w:tc>
          <w:tcPr>
            <w:tcW w:w="575" w:type="dxa"/>
          </w:tcPr>
          <w:p w:rsidR="006351FF" w:rsidRPr="0049109F" w:rsidRDefault="006351FF" w:rsidP="00BC3CF2">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4</w:t>
            </w:r>
          </w:p>
        </w:tc>
        <w:tc>
          <w:tcPr>
            <w:tcW w:w="3537" w:type="dxa"/>
          </w:tcPr>
          <w:p w:rsidR="006351FF" w:rsidRPr="0049109F" w:rsidRDefault="006351FF"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Офтальмология: оқулық</w:t>
            </w:r>
          </w:p>
        </w:tc>
        <w:tc>
          <w:tcPr>
            <w:tcW w:w="2407" w:type="dxa"/>
          </w:tcPr>
          <w:p w:rsidR="006351FF" w:rsidRPr="0049109F" w:rsidRDefault="006351FF"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 xml:space="preserve">Ред. </w:t>
            </w:r>
            <w:r w:rsidR="00085202" w:rsidRPr="0049109F">
              <w:rPr>
                <w:rFonts w:ascii="Times New Roman" w:hAnsi="Times New Roman" w:cs="Times New Roman"/>
                <w:sz w:val="26"/>
                <w:szCs w:val="26"/>
                <w:lang w:val="kk-KZ"/>
              </w:rPr>
              <w:t>б</w:t>
            </w:r>
            <w:r w:rsidRPr="0049109F">
              <w:rPr>
                <w:rFonts w:ascii="Times New Roman" w:hAnsi="Times New Roman" w:cs="Times New Roman"/>
                <w:sz w:val="26"/>
                <w:szCs w:val="26"/>
                <w:lang w:val="kk-KZ"/>
              </w:rPr>
              <w:t xml:space="preserve">асқарған проф. Е.А. Егоров, қазақ тіліндегі ред. </w:t>
            </w:r>
            <w:r w:rsidR="00085202" w:rsidRPr="0049109F">
              <w:rPr>
                <w:rFonts w:ascii="Times New Roman" w:hAnsi="Times New Roman" w:cs="Times New Roman"/>
                <w:sz w:val="26"/>
                <w:szCs w:val="26"/>
                <w:lang w:val="kk-KZ"/>
              </w:rPr>
              <w:t>б</w:t>
            </w:r>
            <w:r w:rsidRPr="0049109F">
              <w:rPr>
                <w:rFonts w:ascii="Times New Roman" w:hAnsi="Times New Roman" w:cs="Times New Roman"/>
                <w:sz w:val="26"/>
                <w:szCs w:val="26"/>
                <w:lang w:val="kk-KZ"/>
              </w:rPr>
              <w:t>асқарған проф. З.У. Ахмедьянова</w:t>
            </w:r>
          </w:p>
        </w:tc>
        <w:tc>
          <w:tcPr>
            <w:tcW w:w="2826" w:type="dxa"/>
          </w:tcPr>
          <w:p w:rsidR="006351FF" w:rsidRPr="0049109F" w:rsidRDefault="006351FF" w:rsidP="006351FF">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 xml:space="preserve">- </w:t>
            </w:r>
            <w:r w:rsidR="00952BFD" w:rsidRPr="0049109F">
              <w:rPr>
                <w:rFonts w:ascii="Times New Roman" w:hAnsi="Times New Roman" w:cs="Times New Roman"/>
                <w:sz w:val="26"/>
                <w:szCs w:val="26"/>
                <w:lang w:val="kk-KZ"/>
              </w:rPr>
              <w:t>Москва: ГЭОТАР-Медиа, 2015</w:t>
            </w:r>
            <w:r w:rsidRPr="0049109F">
              <w:rPr>
                <w:rFonts w:ascii="Times New Roman" w:hAnsi="Times New Roman" w:cs="Times New Roman"/>
                <w:sz w:val="26"/>
                <w:szCs w:val="26"/>
                <w:lang w:val="kk-KZ"/>
              </w:rPr>
              <w:t>. –</w:t>
            </w:r>
            <w:r w:rsidR="00952BFD" w:rsidRPr="0049109F">
              <w:rPr>
                <w:rFonts w:ascii="Times New Roman" w:hAnsi="Times New Roman" w:cs="Times New Roman"/>
                <w:sz w:val="26"/>
                <w:szCs w:val="26"/>
                <w:lang w:val="kk-KZ"/>
              </w:rPr>
              <w:t xml:space="preserve"> 480</w:t>
            </w:r>
            <w:r w:rsidRPr="0049109F">
              <w:rPr>
                <w:rFonts w:ascii="Times New Roman" w:hAnsi="Times New Roman" w:cs="Times New Roman"/>
                <w:sz w:val="26"/>
                <w:szCs w:val="26"/>
                <w:lang w:val="kk-KZ"/>
              </w:rPr>
              <w:t xml:space="preserve"> б.</w:t>
            </w:r>
          </w:p>
        </w:tc>
      </w:tr>
      <w:tr w:rsidR="006351FF" w:rsidRPr="0049109F" w:rsidTr="006351FF">
        <w:tc>
          <w:tcPr>
            <w:tcW w:w="575" w:type="dxa"/>
          </w:tcPr>
          <w:p w:rsidR="006351FF" w:rsidRPr="0049109F" w:rsidRDefault="006351FF" w:rsidP="00BC3CF2">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5</w:t>
            </w:r>
          </w:p>
        </w:tc>
        <w:tc>
          <w:tcPr>
            <w:tcW w:w="3537" w:type="dxa"/>
          </w:tcPr>
          <w:p w:rsidR="006351FF" w:rsidRPr="0049109F" w:rsidRDefault="006351FF"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Көз аурулары: медициналық колледждерге арналған оқулық</w:t>
            </w:r>
          </w:p>
        </w:tc>
        <w:tc>
          <w:tcPr>
            <w:tcW w:w="2407" w:type="dxa"/>
          </w:tcPr>
          <w:p w:rsidR="006351FF" w:rsidRPr="0049109F" w:rsidRDefault="006351FF"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 xml:space="preserve">Е.А. Егоров, </w:t>
            </w:r>
            <w:r w:rsidR="0049109F">
              <w:rPr>
                <w:rFonts w:ascii="Times New Roman" w:hAnsi="Times New Roman" w:cs="Times New Roman"/>
                <w:sz w:val="26"/>
                <w:szCs w:val="26"/>
                <w:lang w:val="kk-KZ"/>
              </w:rPr>
              <w:t xml:space="preserve">     </w:t>
            </w:r>
            <w:r w:rsidRPr="0049109F">
              <w:rPr>
                <w:rFonts w:ascii="Times New Roman" w:hAnsi="Times New Roman" w:cs="Times New Roman"/>
                <w:sz w:val="26"/>
                <w:szCs w:val="26"/>
                <w:lang w:val="kk-KZ"/>
              </w:rPr>
              <w:t xml:space="preserve">Л.М. Епифанова; жауапты ред.: </w:t>
            </w:r>
            <w:r w:rsidR="0049109F">
              <w:rPr>
                <w:rFonts w:ascii="Times New Roman" w:hAnsi="Times New Roman" w:cs="Times New Roman"/>
                <w:sz w:val="26"/>
                <w:szCs w:val="26"/>
                <w:lang w:val="kk-KZ"/>
              </w:rPr>
              <w:t xml:space="preserve">    </w:t>
            </w:r>
            <w:r w:rsidRPr="0049109F">
              <w:rPr>
                <w:rFonts w:ascii="Times New Roman" w:hAnsi="Times New Roman" w:cs="Times New Roman"/>
                <w:sz w:val="26"/>
                <w:szCs w:val="26"/>
                <w:lang w:val="kk-KZ"/>
              </w:rPr>
              <w:t>Б.Ә. Құдабаев; Қ.М. Утепов</w:t>
            </w:r>
          </w:p>
        </w:tc>
        <w:tc>
          <w:tcPr>
            <w:tcW w:w="2826" w:type="dxa"/>
          </w:tcPr>
          <w:p w:rsidR="006351FF" w:rsidRPr="0049109F" w:rsidRDefault="00952BFD"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 Москва: ГЭОТАР-Медиа, 2016. – 310 б.</w:t>
            </w:r>
          </w:p>
        </w:tc>
      </w:tr>
      <w:tr w:rsidR="006351FF" w:rsidTr="006351FF">
        <w:tc>
          <w:tcPr>
            <w:tcW w:w="575" w:type="dxa"/>
          </w:tcPr>
          <w:p w:rsidR="006351FF" w:rsidRPr="0049109F" w:rsidRDefault="00952BFD" w:rsidP="00BC3CF2">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6</w:t>
            </w:r>
          </w:p>
        </w:tc>
        <w:tc>
          <w:tcPr>
            <w:tcW w:w="3537" w:type="dxa"/>
          </w:tcPr>
          <w:p w:rsidR="006351FF" w:rsidRPr="0049109F" w:rsidRDefault="00952BFD"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Глаукома: оқу құралы</w:t>
            </w:r>
          </w:p>
        </w:tc>
        <w:tc>
          <w:tcPr>
            <w:tcW w:w="2407" w:type="dxa"/>
          </w:tcPr>
          <w:p w:rsidR="006351FF" w:rsidRPr="0049109F" w:rsidRDefault="00952BFD"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З.У. Ахмедьянова, К.Т. Ермекова, Ж.С. Даутбаева және т.б.</w:t>
            </w:r>
          </w:p>
        </w:tc>
        <w:tc>
          <w:tcPr>
            <w:tcW w:w="2826" w:type="dxa"/>
          </w:tcPr>
          <w:p w:rsidR="006351FF" w:rsidRPr="0049109F" w:rsidRDefault="00952BFD" w:rsidP="009D3715">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 Астана: Астана медицина университеті КеАҚ, 2015. – 53 с.</w:t>
            </w:r>
          </w:p>
        </w:tc>
      </w:tr>
      <w:tr w:rsidR="00952BFD" w:rsidTr="006351FF">
        <w:tc>
          <w:tcPr>
            <w:tcW w:w="575" w:type="dxa"/>
          </w:tcPr>
          <w:p w:rsidR="00952BFD" w:rsidRPr="0049109F" w:rsidRDefault="00952BFD" w:rsidP="00BC3CF2">
            <w:pPr>
              <w:jc w:val="center"/>
              <w:rPr>
                <w:rFonts w:ascii="Times New Roman" w:hAnsi="Times New Roman" w:cs="Times New Roman"/>
                <w:sz w:val="26"/>
                <w:szCs w:val="26"/>
                <w:lang w:val="kk-KZ"/>
              </w:rPr>
            </w:pPr>
            <w:r w:rsidRPr="0049109F">
              <w:rPr>
                <w:rFonts w:ascii="Times New Roman" w:hAnsi="Times New Roman" w:cs="Times New Roman"/>
                <w:sz w:val="26"/>
                <w:szCs w:val="26"/>
                <w:lang w:val="kk-KZ"/>
              </w:rPr>
              <w:t>7</w:t>
            </w:r>
          </w:p>
        </w:tc>
        <w:tc>
          <w:tcPr>
            <w:tcW w:w="3537" w:type="dxa"/>
          </w:tcPr>
          <w:p w:rsidR="00952BFD" w:rsidRPr="0049109F" w:rsidRDefault="00952BFD" w:rsidP="00952BFD">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Офтальмопатологияның таңдалған тараулары: оқу құралы</w:t>
            </w:r>
          </w:p>
        </w:tc>
        <w:tc>
          <w:tcPr>
            <w:tcW w:w="2407" w:type="dxa"/>
          </w:tcPr>
          <w:p w:rsidR="00952BFD" w:rsidRPr="0049109F" w:rsidRDefault="00952BFD" w:rsidP="00952BFD">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З.У. Ахмедьянова, К.Т. Ермекова</w:t>
            </w:r>
          </w:p>
        </w:tc>
        <w:tc>
          <w:tcPr>
            <w:tcW w:w="2826" w:type="dxa"/>
          </w:tcPr>
          <w:p w:rsidR="00952BFD" w:rsidRPr="0049109F" w:rsidRDefault="00952BFD" w:rsidP="00952BFD">
            <w:pPr>
              <w:jc w:val="both"/>
              <w:rPr>
                <w:rFonts w:ascii="Times New Roman" w:hAnsi="Times New Roman" w:cs="Times New Roman"/>
                <w:sz w:val="26"/>
                <w:szCs w:val="26"/>
                <w:lang w:val="kk-KZ"/>
              </w:rPr>
            </w:pPr>
            <w:r w:rsidRPr="0049109F">
              <w:rPr>
                <w:rFonts w:ascii="Times New Roman" w:hAnsi="Times New Roman" w:cs="Times New Roman"/>
                <w:sz w:val="26"/>
                <w:szCs w:val="26"/>
                <w:lang w:val="kk-KZ"/>
              </w:rPr>
              <w:t>- Алматы: Эверо, 2017. – 148 б.</w:t>
            </w:r>
          </w:p>
        </w:tc>
      </w:tr>
    </w:tbl>
    <w:p w:rsidR="006351FF" w:rsidRDefault="006351FF" w:rsidP="009D3715">
      <w:pPr>
        <w:jc w:val="both"/>
        <w:rPr>
          <w:rFonts w:ascii="Times New Roman" w:hAnsi="Times New Roman" w:cs="Times New Roman"/>
          <w:sz w:val="28"/>
          <w:szCs w:val="28"/>
          <w:lang w:val="kk-KZ"/>
        </w:rPr>
      </w:pPr>
    </w:p>
    <w:p w:rsidR="009D3715" w:rsidRDefault="00675B55" w:rsidP="009D37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23</w:t>
      </w:r>
      <w:r w:rsidR="009D3715">
        <w:rPr>
          <w:rFonts w:ascii="Times New Roman" w:hAnsi="Times New Roman" w:cs="Times New Roman"/>
          <w:sz w:val="28"/>
          <w:szCs w:val="28"/>
          <w:lang w:val="kk-KZ"/>
        </w:rPr>
        <w:t>-кестеде көрсетілген оқулықтар мен оқу құралдары қазақ тіліндегі офтальмология оқулықтар корпусын құруға негіз болды. Көріп отырғанымыздай, қазақ тілінде әлі де болса оқулықтардың, оқу құралдарының осы ғылым саласы бойынша саны аз екені байқалады. Көрсетілген оқулық корпусынан қазақ тіліндегі офтальмология терминдері мен олардың анықтамалары жиналды.</w:t>
      </w:r>
    </w:p>
    <w:p w:rsidR="009D3715" w:rsidRDefault="009D3715" w:rsidP="009D37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Талдаудың үшінші кезеңі анықтамалық деп аталады. Аталған кезең үш бөлімнен тұрады. Бірінші бөлімде қазақ тіліндегі офтальмология терминдерінің сөздік анықтамалары семантикалық-когнитивтік талдауға түседі. Зерттеудің осы кезеңіне назар аударайық.</w:t>
      </w:r>
    </w:p>
    <w:p w:rsidR="009D3715" w:rsidRPr="00534B42"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w:t>
      </w:r>
      <w:r w:rsidRPr="00534B42">
        <w:rPr>
          <w:sz w:val="28"/>
          <w:szCs w:val="28"/>
          <w:lang w:val="kk-KZ"/>
        </w:rPr>
        <w:t xml:space="preserve">Медициналық дискурста терминді зерттеуге когнитивті көзқарас ақпараттық кеңістіктің негізгі құрылымдық бірлігін </w:t>
      </w:r>
      <w:r w:rsidR="00B52392" w:rsidRPr="00B52392">
        <w:rPr>
          <w:szCs w:val="28"/>
          <w:lang w:val="kk-KZ"/>
        </w:rPr>
        <w:t>–</w:t>
      </w:r>
      <w:r w:rsidRPr="00534B42">
        <w:rPr>
          <w:sz w:val="28"/>
          <w:szCs w:val="28"/>
          <w:lang w:val="kk-KZ"/>
        </w:rPr>
        <w:t xml:space="preserve"> шындық пен типтік жағдаяттың белгілі бір фрагментінің ерекше үлгісі болып табылатын фреймді анықтады, «... заттардың кейбір стереотиптік жағдайы </w:t>
      </w:r>
      <w:r w:rsidR="00B52392" w:rsidRPr="00B52392">
        <w:rPr>
          <w:szCs w:val="28"/>
          <w:lang w:val="kk-KZ"/>
        </w:rPr>
        <w:t>–</w:t>
      </w:r>
      <w:r w:rsidRPr="00534B42">
        <w:rPr>
          <w:sz w:val="28"/>
          <w:szCs w:val="28"/>
          <w:lang w:val="kk-KZ"/>
        </w:rPr>
        <w:t xml:space="preserve"> жағдаят, оқиға, факт, құбылыс, үдеріс, әрекет, қандай да бір материалдық немесе материалдық емес </w:t>
      </w:r>
      <w:r w:rsidRPr="00534B42">
        <w:rPr>
          <w:sz w:val="28"/>
          <w:szCs w:val="28"/>
          <w:lang w:val="kk-KZ"/>
        </w:rPr>
        <w:lastRenderedPageBreak/>
        <w:t xml:space="preserve">нысан туралы </w:t>
      </w:r>
      <w:r w:rsidR="0087221B">
        <w:rPr>
          <w:sz w:val="28"/>
          <w:szCs w:val="28"/>
          <w:lang w:val="kk-KZ"/>
        </w:rPr>
        <w:t>білімнің иерархиялық құрылымы»</w:t>
      </w:r>
      <w:r>
        <w:rPr>
          <w:sz w:val="28"/>
          <w:szCs w:val="28"/>
          <w:lang w:val="kk-KZ"/>
        </w:rPr>
        <w:t xml:space="preserve"> </w:t>
      </w:r>
      <w:r w:rsidRPr="00A35189">
        <w:rPr>
          <w:sz w:val="28"/>
          <w:szCs w:val="28"/>
          <w:lang w:val="kk-KZ"/>
        </w:rPr>
        <w:t>[</w:t>
      </w:r>
      <w:r w:rsidR="00E411B4">
        <w:rPr>
          <w:sz w:val="28"/>
          <w:szCs w:val="28"/>
          <w:lang w:val="kk-KZ"/>
        </w:rPr>
        <w:t>160</w:t>
      </w:r>
      <w:r>
        <w:rPr>
          <w:sz w:val="28"/>
          <w:szCs w:val="28"/>
          <w:lang w:val="kk-KZ"/>
        </w:rPr>
        <w:t>, с. 310</w:t>
      </w:r>
      <w:r w:rsidRPr="00A35189">
        <w:rPr>
          <w:sz w:val="28"/>
          <w:szCs w:val="28"/>
          <w:lang w:val="kk-KZ"/>
        </w:rPr>
        <w:t>]</w:t>
      </w:r>
      <w:r w:rsidRPr="00534B42">
        <w:rPr>
          <w:sz w:val="28"/>
          <w:szCs w:val="28"/>
          <w:lang w:val="kk-KZ"/>
        </w:rPr>
        <w:t>. Терминнің табиғатын қарастырған кезде когнитивті бағытқа тоқтала отырып, біз терминнің фреймдік сипатын анықтауға және ұсынуға тырыстық. Термин адамның танымдық іс-әрекетінің нәтижесі болып табылады және белгілі бір саладағы білім деңгейін көрсетеді. Адамның алған білімін бекіте отырып, терминнің өзі осы білімнің (ғылымның) құралына айналады, өйткені бұл білімді тереңдетуге, байытуға және басқаларға жеткізуге мүмкіндік береді.</w:t>
      </w:r>
    </w:p>
    <w:p w:rsidR="009D3715" w:rsidRPr="00534B42" w:rsidRDefault="009D3715" w:rsidP="00B52392">
      <w:pPr>
        <w:pStyle w:val="ad"/>
        <w:spacing w:before="0" w:beforeAutospacing="0" w:after="0" w:afterAutospacing="0"/>
        <w:jc w:val="both"/>
        <w:textAlignment w:val="top"/>
        <w:rPr>
          <w:sz w:val="28"/>
          <w:szCs w:val="28"/>
          <w:lang w:val="kk-KZ"/>
        </w:rPr>
      </w:pPr>
      <w:r>
        <w:rPr>
          <w:sz w:val="28"/>
          <w:szCs w:val="28"/>
          <w:lang w:val="kk-KZ"/>
        </w:rPr>
        <w:t xml:space="preserve">         </w:t>
      </w:r>
      <w:r w:rsidRPr="00534B42">
        <w:rPr>
          <w:sz w:val="28"/>
          <w:szCs w:val="28"/>
          <w:lang w:val="kk-KZ"/>
        </w:rPr>
        <w:t>Термин-фреймдер ғылымның жекелеген бөліктерін ғана емес, сонымен қатар олардың иерархиялық құрылымын, олардың тілдік көрінісінің толықтығын анықтауға ықпал етеді. Сонымен қатар, терминнің фреймдік сипаты адамның санасында ғылыми білімді формальды түрде құрылымдауға мүмкіндік береді.</w:t>
      </w:r>
    </w:p>
    <w:p w:rsidR="009D3715" w:rsidRPr="00534B42" w:rsidRDefault="009D3715" w:rsidP="009D3715">
      <w:pPr>
        <w:pStyle w:val="ad"/>
        <w:spacing w:before="0" w:beforeAutospacing="0" w:after="0" w:afterAutospacing="0"/>
        <w:jc w:val="both"/>
        <w:textAlignment w:val="top"/>
        <w:rPr>
          <w:sz w:val="28"/>
          <w:szCs w:val="28"/>
          <w:lang w:val="kk-KZ"/>
        </w:rPr>
      </w:pPr>
      <w:r>
        <w:rPr>
          <w:b/>
          <w:sz w:val="28"/>
          <w:szCs w:val="28"/>
          <w:lang w:val="kk-KZ"/>
        </w:rPr>
        <w:t xml:space="preserve">         </w:t>
      </w:r>
      <w:r w:rsidRPr="00534B42">
        <w:rPr>
          <w:sz w:val="28"/>
          <w:szCs w:val="28"/>
          <w:lang w:val="kk-KZ"/>
        </w:rPr>
        <w:t>Біз медицинаның пәндік салаларына жататын офтальмология терминдерінің а</w:t>
      </w:r>
      <w:r>
        <w:rPr>
          <w:sz w:val="28"/>
          <w:szCs w:val="28"/>
          <w:lang w:val="kk-KZ"/>
        </w:rPr>
        <w:t xml:space="preserve">нықтамалық </w:t>
      </w:r>
      <w:r w:rsidRPr="00534B42">
        <w:rPr>
          <w:sz w:val="28"/>
          <w:szCs w:val="28"/>
          <w:lang w:val="kk-KZ"/>
        </w:rPr>
        <w:t>фреймдерін талдаймыз.</w:t>
      </w:r>
    </w:p>
    <w:p w:rsidR="009D3715" w:rsidRPr="00534B42"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w:t>
      </w:r>
      <w:r w:rsidRPr="00534B42">
        <w:rPr>
          <w:sz w:val="28"/>
          <w:szCs w:val="28"/>
          <w:lang w:val="kk-KZ"/>
        </w:rPr>
        <w:t>Жоғарыда атап өткеніміздей, термин мен фреймге шектеу белгісінің ортақтығы тән. Бұл терминнің фреймдік сипатын көрсетеді. Термин анықтамада ашылатын ұғымды білдіреді, ал анықтама өз кезегінде белгілі бір сұлбаны белгілейді, яғни терминнің фреймдік сипаты ең алдымен оның анықтамасынан көрінеді. Анықтамалық сұлбалар әртүрлі байланыстар мен қатынастардың көмегімен өзара байланысты, осылайша ғылыми білімнің құрылымын құрайды. Бұл құрылымда бір уақытта басқа бірдей сұлба-анықтамалардың бөліктері болып табылатын элементтер болуы мүмкін.</w:t>
      </w:r>
    </w:p>
    <w:p w:rsidR="009D3715" w:rsidRPr="00534B42" w:rsidRDefault="009D3715" w:rsidP="009D3715">
      <w:pPr>
        <w:pStyle w:val="ad"/>
        <w:spacing w:before="0" w:beforeAutospacing="0" w:after="0" w:afterAutospacing="0"/>
        <w:jc w:val="both"/>
        <w:textAlignment w:val="top"/>
        <w:rPr>
          <w:sz w:val="28"/>
          <w:szCs w:val="28"/>
          <w:lang w:val="kk-KZ"/>
        </w:rPr>
      </w:pPr>
      <w:r w:rsidRPr="00534B42">
        <w:rPr>
          <w:sz w:val="28"/>
          <w:szCs w:val="28"/>
          <w:lang w:val="kk-KZ"/>
        </w:rPr>
        <w:t xml:space="preserve">       Терминнің фреймдік сипатын көрсету үшін біз көз аурулары атауларының бірнеше анықтамаларына мысал келтіреміз, өйткені біздің зерттеу пәніміз осы пәндік білім салаларына қатысты арнайы лексика болып табылады.</w:t>
      </w:r>
    </w:p>
    <w:p w:rsidR="009D3715" w:rsidRPr="00534B42" w:rsidRDefault="009D3715" w:rsidP="009D3715">
      <w:pPr>
        <w:pStyle w:val="ad"/>
        <w:spacing w:before="0" w:beforeAutospacing="0" w:after="0" w:afterAutospacing="0"/>
        <w:jc w:val="both"/>
        <w:textAlignment w:val="top"/>
        <w:rPr>
          <w:sz w:val="28"/>
          <w:szCs w:val="28"/>
          <w:lang w:val="kk-KZ"/>
        </w:rPr>
      </w:pPr>
      <w:r>
        <w:rPr>
          <w:i/>
          <w:sz w:val="28"/>
          <w:szCs w:val="28"/>
          <w:lang w:val="kk-KZ"/>
        </w:rPr>
        <w:t xml:space="preserve">         </w:t>
      </w:r>
      <w:r w:rsidRPr="00534B42">
        <w:rPr>
          <w:i/>
          <w:sz w:val="28"/>
          <w:szCs w:val="28"/>
          <w:lang w:val="kk-KZ"/>
        </w:rPr>
        <w:t xml:space="preserve">Суқараңғы </w:t>
      </w:r>
      <w:r w:rsidRPr="00B52392">
        <w:rPr>
          <w:sz w:val="28"/>
          <w:szCs w:val="28"/>
          <w:lang w:val="kk-KZ"/>
        </w:rPr>
        <w:t>(глаукома, желтая вода)</w:t>
      </w:r>
      <w:r w:rsidRPr="00534B42">
        <w:rPr>
          <w:i/>
          <w:sz w:val="28"/>
          <w:szCs w:val="28"/>
          <w:lang w:val="kk-KZ"/>
        </w:rPr>
        <w:t xml:space="preserve"> – </w:t>
      </w:r>
      <w:r w:rsidRPr="00534B42">
        <w:rPr>
          <w:sz w:val="28"/>
          <w:szCs w:val="28"/>
          <w:lang w:val="kk-KZ"/>
        </w:rPr>
        <w:t>көздің ішкі қысымы артып, көру қабілетінің нашарлауы. Ол өз алдына дербес, сондай-ақ басқа бір аурудың салдарынан да болатын ауру. Мұнда көз қарауытып, айналадағы заттар қосарланып көрінеді. Бара-бара көру мүлде нашарлайды. Ауру ұзаққа созылады да, нерві жүйесі семеді, сөйтіп адамның соқыр болуы да мүмкін. Көз ауруына ұшыраған адам дәрігерге (окулистке) көрініп, ұзақ уақыт, ерінбей-жалықпай емделіп, дәрігердің еңбек, тұрмыс және тағам тәртібі жөніндег</w:t>
      </w:r>
      <w:r>
        <w:rPr>
          <w:sz w:val="28"/>
          <w:szCs w:val="28"/>
          <w:lang w:val="kk-KZ"/>
        </w:rPr>
        <w:t xml:space="preserve">і кеңесін мұқият орындау қажет </w:t>
      </w:r>
      <w:r w:rsidRPr="004D3E1B">
        <w:rPr>
          <w:sz w:val="28"/>
          <w:szCs w:val="28"/>
          <w:lang w:val="kk-KZ"/>
        </w:rPr>
        <w:t>[</w:t>
      </w:r>
      <w:r w:rsidR="005D34E2">
        <w:rPr>
          <w:sz w:val="28"/>
          <w:szCs w:val="28"/>
          <w:lang w:val="kk-KZ"/>
        </w:rPr>
        <w:t>161</w:t>
      </w:r>
      <w:r w:rsidR="00634257">
        <w:rPr>
          <w:sz w:val="28"/>
          <w:szCs w:val="28"/>
          <w:lang w:val="kk-KZ"/>
        </w:rPr>
        <w:t xml:space="preserve">, </w:t>
      </w:r>
      <w:r>
        <w:rPr>
          <w:sz w:val="28"/>
          <w:szCs w:val="28"/>
          <w:lang w:val="kk-KZ"/>
        </w:rPr>
        <w:t>б. 123</w:t>
      </w:r>
      <w:r w:rsidRPr="004D3E1B">
        <w:rPr>
          <w:sz w:val="28"/>
          <w:szCs w:val="28"/>
          <w:lang w:val="kk-KZ"/>
        </w:rPr>
        <w:t>]</w:t>
      </w:r>
      <w:r w:rsidRPr="00534B42">
        <w:rPr>
          <w:sz w:val="28"/>
          <w:szCs w:val="28"/>
          <w:lang w:val="kk-KZ"/>
        </w:rPr>
        <w:t xml:space="preserve">. </w:t>
      </w:r>
    </w:p>
    <w:p w:rsidR="009D3715" w:rsidRPr="00534B42" w:rsidRDefault="009D3715" w:rsidP="009D3715">
      <w:pPr>
        <w:pStyle w:val="ad"/>
        <w:spacing w:before="0" w:beforeAutospacing="0" w:after="0" w:afterAutospacing="0"/>
        <w:jc w:val="both"/>
        <w:textAlignment w:val="top"/>
        <w:rPr>
          <w:sz w:val="28"/>
          <w:szCs w:val="28"/>
          <w:lang w:val="kk-KZ"/>
        </w:rPr>
      </w:pPr>
      <w:r>
        <w:rPr>
          <w:i/>
          <w:sz w:val="28"/>
          <w:szCs w:val="28"/>
          <w:lang w:val="kk-KZ"/>
        </w:rPr>
        <w:t xml:space="preserve">        </w:t>
      </w:r>
      <w:r w:rsidRPr="00534B42">
        <w:rPr>
          <w:i/>
          <w:sz w:val="28"/>
          <w:szCs w:val="28"/>
          <w:lang w:val="kk-KZ"/>
        </w:rPr>
        <w:t xml:space="preserve">Суқараңғы </w:t>
      </w:r>
      <w:r w:rsidRPr="00B52392">
        <w:rPr>
          <w:sz w:val="28"/>
          <w:szCs w:val="28"/>
          <w:lang w:val="kk-KZ"/>
        </w:rPr>
        <w:t>(глаукома)</w:t>
      </w:r>
      <w:r w:rsidRPr="00534B42">
        <w:rPr>
          <w:i/>
          <w:sz w:val="28"/>
          <w:szCs w:val="28"/>
          <w:lang w:val="kk-KZ"/>
        </w:rPr>
        <w:t xml:space="preserve"> – </w:t>
      </w:r>
      <w:r w:rsidRPr="00534B42">
        <w:rPr>
          <w:sz w:val="28"/>
          <w:szCs w:val="28"/>
          <w:lang w:val="kk-KZ"/>
        </w:rPr>
        <w:t>көз ауруларының ішінде жиі кездесетін аурудың бірі. Бұл ауруға 40-тан асқан адамдар жиі ұшырайды.</w:t>
      </w:r>
    </w:p>
    <w:p w:rsidR="009D3715" w:rsidRPr="00534B42" w:rsidRDefault="009D3715" w:rsidP="009D3715">
      <w:pPr>
        <w:pStyle w:val="ad"/>
        <w:spacing w:before="0" w:beforeAutospacing="0" w:after="0" w:afterAutospacing="0"/>
        <w:jc w:val="both"/>
        <w:textAlignment w:val="top"/>
        <w:rPr>
          <w:sz w:val="28"/>
          <w:szCs w:val="28"/>
          <w:lang w:val="kk-KZ"/>
        </w:rPr>
      </w:pPr>
      <w:r w:rsidRPr="00534B42">
        <w:rPr>
          <w:sz w:val="28"/>
          <w:szCs w:val="28"/>
          <w:lang w:val="kk-KZ"/>
        </w:rPr>
        <w:t xml:space="preserve">      </w:t>
      </w:r>
      <w:r>
        <w:rPr>
          <w:sz w:val="28"/>
          <w:szCs w:val="28"/>
          <w:lang w:val="kk-KZ"/>
        </w:rPr>
        <w:t xml:space="preserve">  </w:t>
      </w:r>
      <w:r w:rsidRPr="00534B42">
        <w:rPr>
          <w:sz w:val="28"/>
          <w:szCs w:val="28"/>
          <w:lang w:val="kk-KZ"/>
        </w:rPr>
        <w:t>Суқараңғы ауруының негізгі белгісі – көздің ішкі қысымының көтерілуі. Көздің ішкі қысымы (ортальмотонус) көздің ішкі сұйық затының әсерінен көз алмасы қабырғасына күш түсіріп, кернеп тұрады. Әдетте, сау адамда көздің ішкі қысымы сынап бағанасымен 18-ден 25 миллиметрге дейінгі мөлшерде болады.</w:t>
      </w:r>
    </w:p>
    <w:p w:rsidR="009D3715" w:rsidRPr="00534B42" w:rsidRDefault="009D3715" w:rsidP="009D3715">
      <w:pPr>
        <w:pStyle w:val="ad"/>
        <w:spacing w:before="0" w:beforeAutospacing="0" w:after="0" w:afterAutospacing="0"/>
        <w:jc w:val="both"/>
        <w:textAlignment w:val="top"/>
        <w:rPr>
          <w:sz w:val="28"/>
          <w:szCs w:val="28"/>
          <w:lang w:val="kk-KZ"/>
        </w:rPr>
      </w:pPr>
      <w:r w:rsidRPr="00534B42">
        <w:rPr>
          <w:sz w:val="28"/>
          <w:szCs w:val="28"/>
          <w:lang w:val="kk-KZ"/>
        </w:rPr>
        <w:t xml:space="preserve">       Суқараңғының кенеттен жылдам басталатын түрі бар. Сырқат табанда көз ұясының және басының қатты ауырғанын байқайды, «бас сақинасы» басталғандай күйге түсіп, ауру шекеге, маңдайға беріледі, жүрегі айниды, тіпті, құсатын кездері де болады. Көздің өткірлігі тез кемиді, ауырған көздің алдында тұман, түтін тұрған сияқты болады, әдетте көз қатты қызарады. Егер көзді қолмен байқаса, көз қатты болып білінеді.</w:t>
      </w:r>
    </w:p>
    <w:p w:rsidR="009D3715" w:rsidRPr="00534B42" w:rsidRDefault="009D3715" w:rsidP="009D3715">
      <w:pPr>
        <w:pStyle w:val="ad"/>
        <w:spacing w:before="0" w:beforeAutospacing="0" w:after="0" w:afterAutospacing="0"/>
        <w:jc w:val="both"/>
        <w:textAlignment w:val="top"/>
        <w:rPr>
          <w:sz w:val="28"/>
          <w:szCs w:val="28"/>
          <w:lang w:val="kk-KZ"/>
        </w:rPr>
      </w:pPr>
      <w:r w:rsidRPr="00534B42">
        <w:rPr>
          <w:sz w:val="28"/>
          <w:szCs w:val="28"/>
          <w:lang w:val="kk-KZ"/>
        </w:rPr>
        <w:lastRenderedPageBreak/>
        <w:t xml:space="preserve">        Суқараңғының екінші түрі білінбей, көз қызармастан, ауырмастан басталады. Бұл түрі өте қауіпті. Өйткені, көздің өткірлігі сырқатқа білінбей кеми береді. Көздің көру нервісі суалып, семеді. Суқараңғының бұл түрімен ауырған адам кенеттен сау көзін шел жапқанда байқайды, болмаса дәрігерге барып көздің көру қабілетін немесе оның қысымын тексерткенде ғана білуі мүмкін. </w:t>
      </w:r>
    </w:p>
    <w:p w:rsidR="005D34E2" w:rsidRDefault="009D3715" w:rsidP="009D3715">
      <w:pPr>
        <w:pStyle w:val="ad"/>
        <w:spacing w:before="0" w:beforeAutospacing="0" w:after="0" w:afterAutospacing="0"/>
        <w:jc w:val="both"/>
        <w:textAlignment w:val="top"/>
        <w:rPr>
          <w:sz w:val="28"/>
          <w:szCs w:val="28"/>
          <w:lang w:val="kk-KZ"/>
        </w:rPr>
      </w:pPr>
      <w:r w:rsidRPr="00534B42">
        <w:rPr>
          <w:sz w:val="28"/>
          <w:szCs w:val="28"/>
          <w:lang w:val="kk-KZ"/>
        </w:rPr>
        <w:t xml:space="preserve">          Суқараңғылықтың басты белгісі – көру нерві дискісінің жиегіндегі </w:t>
      </w:r>
      <w:r w:rsidR="00B52392" w:rsidRPr="00B52392">
        <w:rPr>
          <w:szCs w:val="28"/>
          <w:lang w:val="kk-KZ"/>
        </w:rPr>
        <w:t>–</w:t>
      </w:r>
      <w:r w:rsidRPr="00534B42">
        <w:rPr>
          <w:sz w:val="28"/>
          <w:szCs w:val="28"/>
          <w:lang w:val="kk-KZ"/>
        </w:rPr>
        <w:t xml:space="preserve"> экскавация (жиектік, суқараңғылық). Қан тамырлары диск шетіне жеткенде үзілгендей болады да, дискінің өзі көздің ішкі қысымының ұзақ уақыт артуы </w:t>
      </w:r>
      <w:r w:rsidR="005D34E2">
        <w:rPr>
          <w:sz w:val="28"/>
          <w:szCs w:val="28"/>
          <w:lang w:val="kk-KZ"/>
        </w:rPr>
        <w:t xml:space="preserve">салдарынан төмен қарай ығысады </w:t>
      </w:r>
      <w:r w:rsidRPr="004D3E1B">
        <w:rPr>
          <w:sz w:val="28"/>
          <w:szCs w:val="28"/>
          <w:lang w:val="kk-KZ"/>
        </w:rPr>
        <w:t>[</w:t>
      </w:r>
      <w:r w:rsidR="005D34E2">
        <w:rPr>
          <w:sz w:val="28"/>
          <w:szCs w:val="28"/>
          <w:lang w:val="kk-KZ"/>
        </w:rPr>
        <w:t>162</w:t>
      </w:r>
      <w:r>
        <w:rPr>
          <w:sz w:val="28"/>
          <w:szCs w:val="28"/>
          <w:lang w:val="kk-KZ"/>
        </w:rPr>
        <w:t>, б. 10-12</w:t>
      </w:r>
      <w:r w:rsidRPr="004D3E1B">
        <w:rPr>
          <w:sz w:val="28"/>
          <w:szCs w:val="28"/>
          <w:lang w:val="kk-KZ"/>
        </w:rPr>
        <w:t>]</w:t>
      </w:r>
      <w:r w:rsidRPr="00534B42">
        <w:rPr>
          <w:sz w:val="28"/>
          <w:szCs w:val="28"/>
          <w:lang w:val="kk-KZ"/>
        </w:rPr>
        <w:t>.</w:t>
      </w:r>
    </w:p>
    <w:p w:rsidR="009D3715" w:rsidRDefault="005D34E2" w:rsidP="009D3715">
      <w:pPr>
        <w:pStyle w:val="ad"/>
        <w:spacing w:before="0" w:beforeAutospacing="0" w:after="0" w:afterAutospacing="0"/>
        <w:jc w:val="both"/>
        <w:textAlignment w:val="top"/>
        <w:rPr>
          <w:sz w:val="28"/>
          <w:szCs w:val="28"/>
          <w:shd w:val="clear" w:color="auto" w:fill="FFFFFF"/>
          <w:lang w:val="kk-KZ"/>
        </w:rPr>
      </w:pPr>
      <w:r>
        <w:rPr>
          <w:sz w:val="28"/>
          <w:szCs w:val="28"/>
          <w:lang w:val="kk-KZ"/>
        </w:rPr>
        <w:t xml:space="preserve">          </w:t>
      </w:r>
      <w:r w:rsidR="009D3715" w:rsidRPr="00534B42">
        <w:rPr>
          <w:rStyle w:val="hvr"/>
          <w:i/>
          <w:sz w:val="28"/>
          <w:szCs w:val="28"/>
          <w:shd w:val="clear" w:color="auto" w:fill="FFFFFF"/>
          <w:lang w:val="kk-KZ"/>
        </w:rPr>
        <w:t xml:space="preserve">Суқараңғы </w:t>
      </w:r>
      <w:r w:rsidR="00B52392">
        <w:rPr>
          <w:rStyle w:val="hvr"/>
          <w:i/>
          <w:sz w:val="28"/>
          <w:szCs w:val="28"/>
          <w:shd w:val="clear" w:color="auto" w:fill="FFFFFF"/>
          <w:lang w:val="kk-KZ"/>
        </w:rPr>
        <w:t xml:space="preserve"> </w:t>
      </w:r>
      <w:r w:rsidR="00B52392" w:rsidRPr="00B52392">
        <w:rPr>
          <w:szCs w:val="28"/>
          <w:lang w:val="kk-KZ"/>
        </w:rPr>
        <w:t>–</w:t>
      </w:r>
      <w:r w:rsidR="00B52392">
        <w:rPr>
          <w:szCs w:val="28"/>
          <w:lang w:val="kk-KZ"/>
        </w:rPr>
        <w:t xml:space="preserve"> </w:t>
      </w:r>
      <w:r w:rsidR="009D3715" w:rsidRPr="00B52392">
        <w:rPr>
          <w:rStyle w:val="hvr"/>
          <w:sz w:val="28"/>
          <w:szCs w:val="28"/>
          <w:shd w:val="clear" w:color="auto" w:fill="FFFFFF"/>
          <w:lang w:val="kk-KZ"/>
        </w:rPr>
        <w:t>көздің ішкі қысымының жоғарылауымен сипатталатын көз ауруының бір түрі</w:t>
      </w:r>
      <w:r w:rsidR="009D3715" w:rsidRPr="00534B42">
        <w:rPr>
          <w:rStyle w:val="hvr"/>
          <w:i/>
          <w:sz w:val="28"/>
          <w:szCs w:val="28"/>
          <w:shd w:val="clear" w:color="auto" w:fill="FFFFFF"/>
          <w:lang w:val="kk-KZ"/>
        </w:rPr>
        <w:t xml:space="preserve"> </w:t>
      </w:r>
      <w:r w:rsidR="009D3715" w:rsidRPr="00C43CA3">
        <w:rPr>
          <w:sz w:val="28"/>
          <w:szCs w:val="28"/>
          <w:shd w:val="clear" w:color="auto" w:fill="FFFFFF"/>
          <w:lang w:val="kk-KZ"/>
        </w:rPr>
        <w:t>[</w:t>
      </w:r>
      <w:r>
        <w:rPr>
          <w:sz w:val="28"/>
          <w:szCs w:val="28"/>
          <w:shd w:val="clear" w:color="auto" w:fill="FFFFFF"/>
          <w:lang w:val="kk-KZ"/>
        </w:rPr>
        <w:t>163</w:t>
      </w:r>
      <w:r w:rsidR="009D3715" w:rsidRPr="00C43CA3">
        <w:rPr>
          <w:sz w:val="28"/>
          <w:szCs w:val="28"/>
          <w:shd w:val="clear" w:color="auto" w:fill="FFFFFF"/>
          <w:lang w:val="kk-KZ"/>
        </w:rPr>
        <w:t>]</w:t>
      </w:r>
      <w:r w:rsidR="009D3715" w:rsidRPr="00534B42">
        <w:rPr>
          <w:sz w:val="28"/>
          <w:szCs w:val="28"/>
          <w:shd w:val="clear" w:color="auto" w:fill="FFFFFF"/>
          <w:lang w:val="kk-KZ"/>
        </w:rPr>
        <w:t>.</w:t>
      </w:r>
    </w:p>
    <w:p w:rsidR="0087221B" w:rsidRDefault="00B15056" w:rsidP="00675B55">
      <w:pPr>
        <w:pStyle w:val="ad"/>
        <w:spacing w:before="0" w:beforeAutospacing="0" w:after="0" w:afterAutospacing="0"/>
        <w:jc w:val="both"/>
        <w:textAlignment w:val="top"/>
        <w:rPr>
          <w:sz w:val="28"/>
          <w:szCs w:val="28"/>
          <w:shd w:val="clear" w:color="auto" w:fill="FFFFFF"/>
          <w:lang w:val="kk-KZ"/>
        </w:rPr>
      </w:pPr>
      <w:r>
        <w:rPr>
          <w:sz w:val="28"/>
          <w:szCs w:val="28"/>
          <w:shd w:val="clear" w:color="auto" w:fill="FFFFFF"/>
          <w:lang w:val="kk-KZ"/>
        </w:rPr>
        <w:t xml:space="preserve">         </w:t>
      </w:r>
      <w:r w:rsidRPr="00354A87">
        <w:rPr>
          <w:sz w:val="28"/>
          <w:szCs w:val="28"/>
          <w:shd w:val="clear" w:color="auto" w:fill="FFFFFF"/>
          <w:lang w:val="kk-KZ"/>
        </w:rPr>
        <w:t>Теріскен терминінің анықта</w:t>
      </w:r>
      <w:r w:rsidR="003E3458">
        <w:rPr>
          <w:sz w:val="28"/>
          <w:szCs w:val="28"/>
          <w:shd w:val="clear" w:color="auto" w:fill="FFFFFF"/>
          <w:lang w:val="kk-KZ"/>
        </w:rPr>
        <w:t xml:space="preserve">маларын төменде </w:t>
      </w:r>
      <w:r w:rsidR="00675B55">
        <w:rPr>
          <w:sz w:val="28"/>
          <w:szCs w:val="28"/>
          <w:shd w:val="clear" w:color="auto" w:fill="FFFFFF"/>
          <w:lang w:val="kk-KZ"/>
        </w:rPr>
        <w:t xml:space="preserve">кестеде </w:t>
      </w:r>
      <w:r w:rsidR="003E3458">
        <w:rPr>
          <w:sz w:val="28"/>
          <w:szCs w:val="28"/>
          <w:shd w:val="clear" w:color="auto" w:fill="FFFFFF"/>
          <w:lang w:val="kk-KZ"/>
        </w:rPr>
        <w:t>(</w:t>
      </w:r>
      <w:r w:rsidR="00675B55">
        <w:rPr>
          <w:sz w:val="28"/>
          <w:szCs w:val="28"/>
          <w:shd w:val="clear" w:color="auto" w:fill="FFFFFF"/>
          <w:lang w:val="kk-KZ"/>
        </w:rPr>
        <w:t>кесте 24</w:t>
      </w:r>
      <w:r w:rsidRPr="00354A87">
        <w:rPr>
          <w:sz w:val="28"/>
          <w:szCs w:val="28"/>
          <w:shd w:val="clear" w:color="auto" w:fill="FFFFFF"/>
          <w:lang w:val="kk-KZ"/>
        </w:rPr>
        <w:t>) көрсетеміз.</w:t>
      </w:r>
    </w:p>
    <w:p w:rsidR="00BC3CF2" w:rsidRDefault="00BC3CF2" w:rsidP="00675B55">
      <w:pPr>
        <w:pStyle w:val="ad"/>
        <w:spacing w:before="0" w:beforeAutospacing="0" w:after="0" w:afterAutospacing="0"/>
        <w:jc w:val="both"/>
        <w:textAlignment w:val="top"/>
        <w:rPr>
          <w:sz w:val="28"/>
          <w:szCs w:val="28"/>
          <w:shd w:val="clear" w:color="auto" w:fill="FFFFFF"/>
          <w:lang w:val="kk-KZ"/>
        </w:rPr>
      </w:pPr>
    </w:p>
    <w:p w:rsidR="00354A87" w:rsidRPr="00BC3CF2" w:rsidRDefault="0087221B" w:rsidP="009D3715">
      <w:pPr>
        <w:pStyle w:val="ad"/>
        <w:spacing w:before="0" w:beforeAutospacing="0" w:after="0" w:afterAutospacing="0"/>
        <w:jc w:val="both"/>
        <w:textAlignment w:val="top"/>
        <w:rPr>
          <w:sz w:val="28"/>
          <w:szCs w:val="28"/>
          <w:shd w:val="clear" w:color="auto" w:fill="FFFFFF"/>
          <w:lang w:val="kk-KZ"/>
        </w:rPr>
      </w:pPr>
      <w:r>
        <w:rPr>
          <w:sz w:val="28"/>
          <w:szCs w:val="28"/>
          <w:shd w:val="clear" w:color="auto" w:fill="FFFFFF"/>
          <w:lang w:val="kk-KZ"/>
        </w:rPr>
        <w:t>Кесте 24 – Т</w:t>
      </w:r>
      <w:r w:rsidR="00BC3CF2">
        <w:rPr>
          <w:sz w:val="28"/>
          <w:szCs w:val="28"/>
          <w:shd w:val="clear" w:color="auto" w:fill="FFFFFF"/>
          <w:lang w:val="kk-KZ"/>
        </w:rPr>
        <w:t>еріскен терминінің анықтамалары</w:t>
      </w:r>
    </w:p>
    <w:p w:rsidR="0087221B" w:rsidRPr="00BC3CF2" w:rsidRDefault="00BC3CF2" w:rsidP="00BC3CF2">
      <w:pPr>
        <w:spacing w:before="100" w:beforeAutospacing="1" w:after="100" w:afterAutospacing="1" w:line="240" w:lineRule="auto"/>
        <w:rPr>
          <w:rFonts w:ascii="Times New Roman" w:eastAsia="Times New Roman" w:hAnsi="Times New Roman" w:cs="Times New Roman"/>
          <w:sz w:val="24"/>
          <w:szCs w:val="24"/>
          <w:lang w:eastAsia="ru-RU"/>
        </w:rPr>
      </w:pPr>
      <w:r w:rsidRPr="00BC3CF2">
        <w:rPr>
          <w:rFonts w:ascii="Times New Roman" w:eastAsia="Times New Roman" w:hAnsi="Times New Roman" w:cs="Times New Roman"/>
          <w:noProof/>
          <w:sz w:val="24"/>
          <w:szCs w:val="24"/>
          <w:lang w:eastAsia="ru-RU"/>
        </w:rPr>
        <w:drawing>
          <wp:inline distT="0" distB="0" distL="0" distR="0">
            <wp:extent cx="6120130" cy="5996940"/>
            <wp:effectExtent l="0" t="0" r="0" b="3810"/>
            <wp:docPr id="1" name="Рисунок 1" descr="C:\Users\UserPC\Pictures\Screenshots\Снимок экрана 2025-05-19 140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Pictures\Screenshots\Снимок экрана 2025-05-19 14094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9757" cy="6006373"/>
                    </a:xfrm>
                    <a:prstGeom prst="rect">
                      <a:avLst/>
                    </a:prstGeom>
                    <a:noFill/>
                    <a:ln>
                      <a:noFill/>
                    </a:ln>
                  </pic:spPr>
                </pic:pic>
              </a:graphicData>
            </a:graphic>
          </wp:inline>
        </w:drawing>
      </w:r>
    </w:p>
    <w:p w:rsidR="009D3715" w:rsidRPr="00534B42" w:rsidRDefault="009D3715" w:rsidP="009D3715">
      <w:pPr>
        <w:pStyle w:val="ad"/>
        <w:spacing w:before="0" w:beforeAutospacing="0" w:after="0" w:afterAutospacing="0"/>
        <w:jc w:val="both"/>
        <w:textAlignment w:val="top"/>
        <w:rPr>
          <w:sz w:val="28"/>
          <w:szCs w:val="28"/>
          <w:lang w:val="kk-KZ"/>
        </w:rPr>
      </w:pPr>
      <w:r w:rsidRPr="00534B42">
        <w:rPr>
          <w:sz w:val="28"/>
          <w:szCs w:val="28"/>
          <w:lang w:val="kk-KZ"/>
        </w:rPr>
        <w:lastRenderedPageBreak/>
        <w:t xml:space="preserve">         </w:t>
      </w:r>
      <w:r w:rsidRPr="00521E4A">
        <w:rPr>
          <w:sz w:val="28"/>
          <w:szCs w:val="28"/>
          <w:lang w:val="kk-KZ"/>
        </w:rPr>
        <w:t>Суқараңғы және теріскен</w:t>
      </w:r>
      <w:r w:rsidRPr="00534B42">
        <w:rPr>
          <w:sz w:val="28"/>
          <w:szCs w:val="28"/>
          <w:lang w:val="kk-KZ"/>
        </w:rPr>
        <w:t xml:space="preserve"> терминдерінің келтірілген анықтамалары терминдердің анықтамасының өзі белгілі бір жағдаятты анықтайтындығын және мысалдардан көрініп тұрғандай, бұл жағдаят анықтамалық мәтінде толық сипатталғанын көрсетеді. Басқаша айтқанда, анықтама </w:t>
      </w:r>
      <w:r w:rsidR="00B52392" w:rsidRPr="00B52392">
        <w:rPr>
          <w:szCs w:val="28"/>
          <w:lang w:val="kk-KZ"/>
        </w:rPr>
        <w:t>–</w:t>
      </w:r>
      <w:r w:rsidRPr="00534B42">
        <w:rPr>
          <w:sz w:val="28"/>
          <w:szCs w:val="28"/>
          <w:lang w:val="kk-KZ"/>
        </w:rPr>
        <w:t xml:space="preserve"> бұл адамның миында бекітілген және белгілі бір білім саласына тән стереотиптік жағдаят (біздің жағдайда суқараңғы және теріскен).</w:t>
      </w:r>
    </w:p>
    <w:p w:rsidR="009D3715" w:rsidRPr="0049109F" w:rsidRDefault="009D3715" w:rsidP="009D3715">
      <w:pPr>
        <w:pStyle w:val="ad"/>
        <w:spacing w:before="0" w:beforeAutospacing="0" w:after="0" w:afterAutospacing="0"/>
        <w:jc w:val="both"/>
        <w:textAlignment w:val="top"/>
        <w:rPr>
          <w:sz w:val="28"/>
          <w:szCs w:val="28"/>
          <w:lang w:val="kk-KZ"/>
        </w:rPr>
      </w:pPr>
      <w:r w:rsidRPr="00534B42">
        <w:rPr>
          <w:sz w:val="28"/>
          <w:szCs w:val="28"/>
          <w:lang w:val="kk-KZ"/>
        </w:rPr>
        <w:t xml:space="preserve">       </w:t>
      </w:r>
      <w:r w:rsidRPr="00521E4A">
        <w:rPr>
          <w:sz w:val="28"/>
          <w:szCs w:val="28"/>
          <w:lang w:val="kk-KZ"/>
        </w:rPr>
        <w:t>Суқараңғы және теріскен</w:t>
      </w:r>
      <w:r w:rsidRPr="00534B42">
        <w:rPr>
          <w:i/>
          <w:sz w:val="28"/>
          <w:szCs w:val="28"/>
          <w:lang w:val="kk-KZ"/>
        </w:rPr>
        <w:t xml:space="preserve"> </w:t>
      </w:r>
      <w:r w:rsidRPr="00534B42">
        <w:rPr>
          <w:sz w:val="28"/>
          <w:szCs w:val="28"/>
          <w:lang w:val="kk-KZ"/>
        </w:rPr>
        <w:t xml:space="preserve">терминдерінің анықтамасының өзегінде ауру туралы жалпы білімді білдіретін тектік ұғым бар. Жоғарыда келтірілген анықтамаларда олар: </w:t>
      </w:r>
      <w:r w:rsidRPr="0049109F">
        <w:rPr>
          <w:sz w:val="28"/>
          <w:szCs w:val="28"/>
          <w:lang w:val="kk-KZ"/>
        </w:rPr>
        <w:t xml:space="preserve">көз қысымы, көздің ішкі қысымы, көру қабілетінің нашарлауы, көздің ішкі қысымының көтерілуі, кірпік түбіршектерінің қапшықшасы, кірпік бездерінің қабынуы, қабақтың шетіндегі қызыл төмпешік, іріңді жара. Бұл жоғары деңгейдегі тектік ұғымдар жағдаятты атайды және сонымен бірге төменгі деңгейдегі түйіндерге (түрлік белгілерге) нұсқау береді. Төменгі деңгейдегі түйін-терминалдар нақты мәліметтермен толтырылады. Мысалдарда мұндай мәліметтер түрлік белгілер болып табылады: мұнда көз қарауытып, айналадағы заттар қосарланып көрінеді, бара-бара көру мүлде нашарлайды, нерві жүйесі семеді, көздің өткірлігі тез кемиді, қас жиектері қызарып іседі, іріңді қабыршақтар жиналады, ірің көзге жайылады, жиі жас ағады т.б. </w:t>
      </w:r>
    </w:p>
    <w:p w:rsidR="009D3715" w:rsidRPr="0049109F" w:rsidRDefault="009D3715" w:rsidP="009D3715">
      <w:pPr>
        <w:pStyle w:val="ad"/>
        <w:spacing w:before="0" w:beforeAutospacing="0" w:after="0" w:afterAutospacing="0"/>
        <w:jc w:val="both"/>
        <w:textAlignment w:val="top"/>
        <w:rPr>
          <w:sz w:val="28"/>
          <w:szCs w:val="28"/>
          <w:lang w:val="kk-KZ"/>
        </w:rPr>
      </w:pPr>
      <w:r w:rsidRPr="0049109F">
        <w:rPr>
          <w:sz w:val="28"/>
          <w:szCs w:val="28"/>
          <w:lang w:val="kk-KZ"/>
        </w:rPr>
        <w:t xml:space="preserve">        Теріскен қабақтың шырышты қабатының қабынуы әсерінен пайда болатын, пішіні кішкене дәнге сәйкес келетін іріңді жара. Әр терминалда берілген жағдаятты неғұрлым егжей-тегжейлі түсіну себептерін көрсететін бірқатар көрсеткіштер бар. Жоғарыда келтірілген мысалдардағы мұндай көрсеткіштер көздің қызаруы, жиі жас ағу, қышу, жарықтан көздің тітіркенуі, көздің ішкі бөлігінің ісінуі, ауырған көздің алдында тұман, түтін тұрған сияқты болады, көздің өткірлігі сырқатқа білінбей кеми береді, қан тамырлары диск шетіне жеткенде үзілгендей болады. </w:t>
      </w:r>
    </w:p>
    <w:p w:rsidR="009D3715" w:rsidRDefault="009D3715" w:rsidP="009D3715">
      <w:pPr>
        <w:pStyle w:val="ad"/>
        <w:spacing w:before="0" w:beforeAutospacing="0" w:after="0" w:afterAutospacing="0"/>
        <w:jc w:val="both"/>
        <w:textAlignment w:val="top"/>
        <w:rPr>
          <w:sz w:val="28"/>
          <w:szCs w:val="28"/>
          <w:lang w:val="kk-KZ"/>
        </w:rPr>
      </w:pPr>
      <w:r w:rsidRPr="0049109F">
        <w:rPr>
          <w:sz w:val="28"/>
          <w:szCs w:val="28"/>
          <w:lang w:val="kk-KZ"/>
        </w:rPr>
        <w:t xml:space="preserve">        </w:t>
      </w:r>
      <w:r w:rsidR="0087221B">
        <w:rPr>
          <w:sz w:val="28"/>
          <w:szCs w:val="28"/>
          <w:lang w:val="kk-KZ"/>
        </w:rPr>
        <w:t xml:space="preserve"> </w:t>
      </w:r>
      <w:r w:rsidRPr="0049109F">
        <w:rPr>
          <w:sz w:val="28"/>
          <w:szCs w:val="28"/>
          <w:lang w:val="kk-KZ"/>
        </w:rPr>
        <w:t xml:space="preserve"> «Ауру тарихы» медициналық құжатында аурулардың анықтамасы нақтырақ. Бұл аурудың ағымына, науқастың жағдайына байланысты. Мысалы; «суқараңғылық» диагнозын келесідей ұсынуға болады: Оң жақ аралас сұқараңғылық I дәрежелі; Ота жасалған</w:t>
      </w:r>
      <w:r w:rsidRPr="00534B42">
        <w:rPr>
          <w:sz w:val="28"/>
          <w:szCs w:val="28"/>
          <w:lang w:val="kk-KZ"/>
        </w:rPr>
        <w:t xml:space="preserve"> сол жақ аралас </w:t>
      </w:r>
      <w:r w:rsidRPr="0087221B">
        <w:rPr>
          <w:sz w:val="28"/>
          <w:szCs w:val="28"/>
          <w:lang w:val="kk-KZ"/>
        </w:rPr>
        <w:t>суқараңғылық II дәрежелі;</w:t>
      </w:r>
      <w:r w:rsidRPr="00534B42">
        <w:rPr>
          <w:sz w:val="28"/>
          <w:szCs w:val="28"/>
          <w:lang w:val="kk-KZ"/>
        </w:rPr>
        <w:t xml:space="preserve"> Сол жақ атерофакия, отадан кейінгі конъюнктивит. Фреймде бұл анықтама күй, белгісі, себеп, уақыт, кеңістік, салдар, шама сияқты категорияларды көрсетеді. Бұл медициналық құжатта анықтама мәтін түзетін функцияны орындайды, хабарлайды, сипаттайды, дәлелдейді. Ауру тарихында алдын-ала диагноз қойылады, мысалы, суқараңғылық, ол сипаттамада </w:t>
      </w:r>
      <w:r>
        <w:rPr>
          <w:sz w:val="28"/>
          <w:szCs w:val="28"/>
          <w:lang w:val="kk-KZ"/>
        </w:rPr>
        <w:t>нақтыланған, асқынулар,</w:t>
      </w:r>
      <w:r w:rsidRPr="00534B42">
        <w:rPr>
          <w:sz w:val="28"/>
          <w:szCs w:val="28"/>
          <w:lang w:val="kk-KZ"/>
        </w:rPr>
        <w:t xml:space="preserve"> қатар жүретін аурулар келтірілген. Науқас адамның шағымы толық сипатталады. Алдын-ала қойылған диагноз негізделеді, мысалы, суқараңғылық ауру тарихында науқастың жарыққа қарағанда көз алдына  дөңгелектер көрінетіні, көзі тұманданатыны және көзі ауыратыны туралы шағымдары бар. Дәрігер зертханалық және аспаптық зерттеулердің нәтижелерін жазады. Пайымдаудың негізгі мақсаты зертханалық және аспаптық мәліметтер негізінде диагнозды дәлелдеу болып табылады. Сипаттаманың, пайымдаудың көмегімен медициналық құжаттың терминдік өрісі кеңейеді.</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lastRenderedPageBreak/>
        <w:t xml:space="preserve">             Терминнің сөздік анықтамасын семантикалық-когнитивтік талдау үшін компонентті талдау әдісін қолданамыз. Терминнің анықтамасын компоненттік талдау үшін негізгі семаларды анықтаймыз және олардың реттелген жиынтық мағынасын сипаттаймыз. Сема дегеніміз сөздің (заттың, құбылыстың, үдерістің) денотаттық ерекше белгісін білдіретін мағына компоненті болып саналады </w:t>
      </w:r>
      <w:r w:rsidRPr="00BC113D">
        <w:rPr>
          <w:sz w:val="28"/>
          <w:szCs w:val="28"/>
          <w:lang w:val="kk-KZ"/>
        </w:rPr>
        <w:t>[</w:t>
      </w:r>
      <w:r w:rsidR="005D34E2">
        <w:rPr>
          <w:sz w:val="28"/>
          <w:szCs w:val="28"/>
          <w:lang w:val="kk-KZ"/>
        </w:rPr>
        <w:t>166</w:t>
      </w:r>
      <w:r w:rsidRPr="00BC113D">
        <w:rPr>
          <w:sz w:val="28"/>
          <w:szCs w:val="28"/>
          <w:lang w:val="kk-KZ"/>
        </w:rPr>
        <w:t>]</w:t>
      </w:r>
      <w:r>
        <w:rPr>
          <w:sz w:val="28"/>
          <w:szCs w:val="28"/>
          <w:lang w:val="kk-KZ"/>
        </w:rPr>
        <w:t>. Көз аурулары терминдерінің анықтамаларын компоненттік талдауға назар салайық.</w:t>
      </w:r>
    </w:p>
    <w:p w:rsidR="009D3715" w:rsidRPr="00BC113D"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Қазақ тіліндегі офтальмология терминдер жүйесінің негізгі бірлігі ретіндегі көз терминін компоненттік талдаймыз. Көз терминінің түсіндірме сөздіктегі анықтамасын қарастырамыз.</w:t>
      </w:r>
    </w:p>
    <w:p w:rsidR="009D3715" w:rsidRPr="006B70F9"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w:t>
      </w:r>
      <w:r w:rsidRPr="006B70F9">
        <w:rPr>
          <w:i/>
          <w:sz w:val="28"/>
          <w:szCs w:val="28"/>
          <w:lang w:val="kk-KZ"/>
        </w:rPr>
        <w:t>Көз</w:t>
      </w:r>
      <w:r>
        <w:rPr>
          <w:sz w:val="28"/>
          <w:szCs w:val="28"/>
          <w:lang w:val="kk-KZ"/>
        </w:rPr>
        <w:t xml:space="preserve"> </w:t>
      </w:r>
      <w:r w:rsidR="00B52392" w:rsidRPr="00764149">
        <w:rPr>
          <w:szCs w:val="28"/>
          <w:lang w:val="kk-KZ"/>
        </w:rPr>
        <w:t>–</w:t>
      </w:r>
      <w:r>
        <w:rPr>
          <w:sz w:val="28"/>
          <w:szCs w:val="28"/>
          <w:lang w:val="kk-KZ"/>
        </w:rPr>
        <w:t xml:space="preserve">  көру мүшесі. Формасы шар тәрізді, бірнеше қабықтардан және басқа ішкі заттардан тұрады. Сыртқы қабығы ақшыл, яғни ол склера (ақ қабықтан) және мүйіз қабықтан тұрады. Ортаңғы қабығы тамырлы, яғни увеальды жолдан тұрады, ал бұл үш бөлімнен: сыртқы қабықтан, ал ол: шатыраш қабықтан, кірпікті денеден, тамырлы қабықтың өзінен (хорионденден) тұрады. Көздің ішкі қабығы – тор қабықтан (ретинадан) тұрады. Көздің ішкі заттары – көз бұршағы мен шыны тәрізді денеден және көздің алдыңғы ұңғылындағы дымқыл заттан тұрады </w:t>
      </w:r>
      <w:r w:rsidRPr="006B70F9">
        <w:rPr>
          <w:sz w:val="28"/>
          <w:szCs w:val="28"/>
          <w:lang w:val="kk-KZ"/>
        </w:rPr>
        <w:t>[</w:t>
      </w:r>
      <w:r w:rsidR="005D34E2">
        <w:rPr>
          <w:sz w:val="28"/>
          <w:szCs w:val="28"/>
          <w:lang w:val="kk-KZ"/>
        </w:rPr>
        <w:t>167</w:t>
      </w:r>
      <w:r>
        <w:rPr>
          <w:sz w:val="28"/>
          <w:szCs w:val="28"/>
          <w:lang w:val="kk-KZ"/>
        </w:rPr>
        <w:t>, б. 57-58</w:t>
      </w:r>
      <w:r w:rsidRPr="006B70F9">
        <w:rPr>
          <w:sz w:val="28"/>
          <w:szCs w:val="28"/>
          <w:lang w:val="kk-KZ"/>
        </w:rPr>
        <w:t>]</w:t>
      </w:r>
      <w:r>
        <w:rPr>
          <w:sz w:val="28"/>
          <w:szCs w:val="28"/>
          <w:lang w:val="kk-KZ"/>
        </w:rPr>
        <w:t xml:space="preserve">.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Берілген анықтамаға компоненттік талдау жасап, төмендегідей семаларды ажыратамыз: «көру мүшесі», «шар тәрізді», «қабықтар», «ішкі заттар», «сыртқы қабық», «шатыраш қабық», «кірпікті дене», «тамырлы қабық», «ішкі қабық», «тор қабық», «көз бұршағы», «шыны тәрізді дене», «дымқыл зат». Компонентті талдау әдісімен бөлініп алынған семаларды фрейм компоненттерімен сәйкестендіреміз. «Көру мүшесі» семасы «көру мүшесінің қызметі» фреймімен сәйкес келеді, «шар тәрізді»,</w:t>
      </w:r>
      <w:r w:rsidRPr="00A16C19">
        <w:rPr>
          <w:sz w:val="28"/>
          <w:szCs w:val="28"/>
          <w:lang w:val="kk-KZ"/>
        </w:rPr>
        <w:t xml:space="preserve"> </w:t>
      </w:r>
      <w:r>
        <w:rPr>
          <w:sz w:val="28"/>
          <w:szCs w:val="28"/>
          <w:lang w:val="kk-KZ"/>
        </w:rPr>
        <w:t xml:space="preserve">«шыны тәрізді дене» семалары «көру мүшесінің формасы» фреймімен сәйкестенеді, «қабықтар», «ішкі заттар», «сыртқы қабық», «шатыраш қабық», «кірпікті дене», «тамырлы қабық», «ішкі қабық», «тор қабық», «көз бұршағы», «дымқыл зат» семалары «көру мүшесінің құрылысы» фреймімен сәйкес келеді.  </w:t>
      </w:r>
    </w:p>
    <w:p w:rsidR="009D3715" w:rsidRPr="00746598"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Сонымен, көз терминінің анықтамасын компонентті талдау және оларды фрейм компоненттерімен сәйкестендіру нәтижесі фреймнің үш ұғымдық компонентін анықтады: «көру мүшесінің қызметі» фреймі, «көру мүшесінің формасы» фреймі, «көру мүшесінің құрылысы» фреймі. Фреймнің үш ұғымдық компонентінің қызмет компоненті 7,7</w:t>
      </w:r>
      <w:r w:rsidRPr="00746598">
        <w:rPr>
          <w:sz w:val="28"/>
          <w:szCs w:val="28"/>
          <w:lang w:val="kk-KZ"/>
        </w:rPr>
        <w:t>%</w:t>
      </w:r>
      <w:r>
        <w:rPr>
          <w:sz w:val="28"/>
          <w:szCs w:val="28"/>
          <w:lang w:val="kk-KZ"/>
        </w:rPr>
        <w:t>, форма компоненті 15,3</w:t>
      </w:r>
      <w:r w:rsidRPr="00746598">
        <w:rPr>
          <w:sz w:val="28"/>
          <w:szCs w:val="28"/>
          <w:lang w:val="kk-KZ"/>
        </w:rPr>
        <w:t>%</w:t>
      </w:r>
      <w:r>
        <w:rPr>
          <w:sz w:val="28"/>
          <w:szCs w:val="28"/>
          <w:lang w:val="kk-KZ"/>
        </w:rPr>
        <w:t>, көру мүшесінің құрылысы 77</w:t>
      </w:r>
      <w:r w:rsidRPr="00746598">
        <w:rPr>
          <w:sz w:val="28"/>
          <w:szCs w:val="28"/>
          <w:lang w:val="kk-KZ"/>
        </w:rPr>
        <w:t>%</w:t>
      </w:r>
      <w:r>
        <w:rPr>
          <w:sz w:val="28"/>
          <w:szCs w:val="28"/>
          <w:lang w:val="kk-KZ"/>
        </w:rPr>
        <w:t xml:space="preserve"> құрайды. Көз терминінің анықтамасын семантикалық-когнитивтік талдау көру мүшесінің құрылысының оның қызметі мен формасына қарағанда басымдық танытатынын көрсетті. Бұл көру мүшесінің құрылысы бірнеше бөліктерден тұратын күрделі анатомиялық мүше екендігімен түсіндіріледі. </w:t>
      </w:r>
    </w:p>
    <w:p w:rsidR="009D3715" w:rsidRPr="002A1B2F"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w:t>
      </w:r>
      <w:r w:rsidRPr="00521E4A">
        <w:rPr>
          <w:sz w:val="28"/>
          <w:szCs w:val="28"/>
          <w:lang w:val="kk-KZ"/>
        </w:rPr>
        <w:t>Көз жасы мүшелері –</w:t>
      </w:r>
      <w:r>
        <w:rPr>
          <w:sz w:val="28"/>
          <w:szCs w:val="28"/>
          <w:lang w:val="kk-KZ"/>
        </w:rPr>
        <w:t xml:space="preserve"> көз алмасы үсті мен көздің дәнекер қабығын ылғалдандыру үшін көз жасын бөліп және жеткізіп тұратын органдар жүйесі. Көз жасы бездері көз ұясының жоғарыдағы сыртқы бөлігінде болады. Көз жасы көздің үстіңгі жағын жуып, ылғалдандырады. Және оны құрғап кетуден сақтап тұрады. Көз жасы бездері ауруға шалдыққан кезде, жастың тиылуына </w:t>
      </w:r>
      <w:r>
        <w:rPr>
          <w:sz w:val="28"/>
          <w:szCs w:val="28"/>
          <w:lang w:val="kk-KZ"/>
        </w:rPr>
        <w:lastRenderedPageBreak/>
        <w:t xml:space="preserve">байланысты соқырлыққа апарып соқтыратын көз ауруының аса ауыр түрі – ксерофтальм ауруы дамиды. Жас қалтасы көздің ішкі бұрышындағы жас сүйегінің көз жасы ойығына орналасады, жас қалтасы жас-мұрын қуысына өтеді. Жастың еті көз қуысының ішкі бұрышында, жас көлінің түбінде кішкене дөңес тәрізді болып көрінеді; ол өзінің құрылыс жағынан майлы безі және аздаған түгі бар тері қалдығына ұқсайды. Жас-мұрын қуысы жас қалтасын кеңсірікпен байланыстырады, жас қалтасы мен кеңсіріктің арасындағы кеңістіктің ұзындығы 12-14 мм, диаметрі – 3-4 мм-ге дейін барады </w:t>
      </w:r>
      <w:r w:rsidRPr="00666CC1">
        <w:rPr>
          <w:sz w:val="28"/>
          <w:szCs w:val="28"/>
          <w:lang w:val="kk-KZ"/>
        </w:rPr>
        <w:t>[</w:t>
      </w:r>
      <w:r w:rsidR="005D34E2">
        <w:rPr>
          <w:sz w:val="28"/>
          <w:szCs w:val="28"/>
          <w:lang w:val="kk-KZ"/>
        </w:rPr>
        <w:t>167</w:t>
      </w:r>
      <w:r>
        <w:rPr>
          <w:sz w:val="28"/>
          <w:szCs w:val="28"/>
          <w:lang w:val="kk-KZ"/>
        </w:rPr>
        <w:t>, б. 83</w:t>
      </w:r>
      <w:r w:rsidRPr="00666CC1">
        <w:rPr>
          <w:sz w:val="28"/>
          <w:szCs w:val="28"/>
          <w:lang w:val="kk-KZ"/>
        </w:rPr>
        <w:t>]</w:t>
      </w:r>
      <w:r>
        <w:rPr>
          <w:sz w:val="28"/>
          <w:szCs w:val="28"/>
          <w:lang w:val="kk-KZ"/>
        </w:rPr>
        <w:t xml:space="preserve">.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Көрсетілген анықтамадан төмендегідей семаларды ажыратамыз: «көз алмасы үсті», «көздің дәнекер қабығы», «ылғалдандыру», «көз жасын бөлу», «көз жасын жеткізу» «органдар жүйесі», «көз жасы бездері», «көз ұясының жоғарыдағы сыртқы бөлігі», «көз жасы», «көздің үстіңгі жағы», «жуу», «құрғап кетуден сақтау», «көз жасы бездері ауруға шалдыққан кезде», «жастың тиылуына байланысты», «соқырлыққа апарып соқтыру», «көз ауруының аса ау</w:t>
      </w:r>
      <w:r w:rsidR="00B52392">
        <w:rPr>
          <w:sz w:val="28"/>
          <w:szCs w:val="28"/>
          <w:lang w:val="kk-KZ"/>
        </w:rPr>
        <w:t xml:space="preserve">ыр түрі», «ксерофтальм ауруы </w:t>
      </w:r>
      <w:r>
        <w:rPr>
          <w:sz w:val="28"/>
          <w:szCs w:val="28"/>
          <w:lang w:val="kk-KZ"/>
        </w:rPr>
        <w:t>дамиды», «жас қалтасы», «көздің ішкі бұрышы», «ж</w:t>
      </w:r>
      <w:r w:rsidR="00B52392">
        <w:rPr>
          <w:sz w:val="28"/>
          <w:szCs w:val="28"/>
          <w:lang w:val="kk-KZ"/>
        </w:rPr>
        <w:t xml:space="preserve">ас сүйегі», «көз жасы ойығына </w:t>
      </w:r>
      <w:r>
        <w:rPr>
          <w:sz w:val="28"/>
          <w:szCs w:val="28"/>
          <w:lang w:val="kk-KZ"/>
        </w:rPr>
        <w:t>орналасады», «жас қалтасы» «жас-мұрын қуысына өтеді», «жастың еті» «көз қуысының ішкі бұрышында», «жас көлінің түбінде» «кішкене дөңес тәрізді», «майлы безі», «аздаған түгі бар» «тері қалдығына» «ұқсайды», «жас-мұрын қуысы», «жас қалтасын кеңсірікпен байланыстырады», «жас қалтасы», «кеңсіріктің», «арасындағы», «кеңістіктің ұзындығы», «12-14 мм», «диаметрі – 3-4 мм».</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Алынған семаларды фрейм компоненттерімен сәйкестендіреміз. «Ылғалдандыру», «көз жасын бөлу», «көз жасын жеткізу», «жуу», «құрғап кетуден сақтау» семалары «көз жасы мүшелерінің қызметі» фрейміне сәйкес келеді. «Көз жасы мүшелерінің құрылысы» фрейміне «көз жасы бездері»,</w:t>
      </w:r>
      <w:r w:rsidRPr="00254FA6">
        <w:rPr>
          <w:sz w:val="28"/>
          <w:szCs w:val="28"/>
          <w:lang w:val="kk-KZ"/>
        </w:rPr>
        <w:t xml:space="preserve"> </w:t>
      </w:r>
      <w:r>
        <w:rPr>
          <w:sz w:val="28"/>
          <w:szCs w:val="28"/>
          <w:lang w:val="kk-KZ"/>
        </w:rPr>
        <w:t>«жас қалтасы»,</w:t>
      </w:r>
      <w:r w:rsidRPr="00254FA6">
        <w:rPr>
          <w:sz w:val="28"/>
          <w:szCs w:val="28"/>
          <w:lang w:val="kk-KZ"/>
        </w:rPr>
        <w:t xml:space="preserve"> </w:t>
      </w:r>
      <w:r>
        <w:rPr>
          <w:sz w:val="28"/>
          <w:szCs w:val="28"/>
          <w:lang w:val="kk-KZ"/>
        </w:rPr>
        <w:t>«жас сүйегі», «көз жасы ойығы»,</w:t>
      </w:r>
      <w:r w:rsidRPr="00254FA6">
        <w:rPr>
          <w:sz w:val="28"/>
          <w:szCs w:val="28"/>
          <w:lang w:val="kk-KZ"/>
        </w:rPr>
        <w:t xml:space="preserve"> </w:t>
      </w:r>
      <w:r>
        <w:rPr>
          <w:sz w:val="28"/>
          <w:szCs w:val="28"/>
          <w:lang w:val="kk-KZ"/>
        </w:rPr>
        <w:t>«жастың еті», «майлы без» семалары сәйкестенеді.  «Көз алмасы үсті», «көздің дәнекер қабығы», «көз ұясының жоғарыдағы сыртқы бөлігі», «көздің үстіңгі жағы», «көздің ішкі бұрышы», «жас-мұрын қуысына өтеді», «көз қуысының ішкі бұрышында»,</w:t>
      </w:r>
      <w:r w:rsidRPr="002F0D59">
        <w:rPr>
          <w:sz w:val="28"/>
          <w:szCs w:val="28"/>
          <w:lang w:val="kk-KZ"/>
        </w:rPr>
        <w:t xml:space="preserve"> </w:t>
      </w:r>
      <w:r>
        <w:rPr>
          <w:sz w:val="28"/>
          <w:szCs w:val="28"/>
          <w:lang w:val="kk-KZ"/>
        </w:rPr>
        <w:t>«жас-мұрын қуысы», «жас қалтасын кеңсірікпен байланыстырады», «жас көлінің түбінде»,</w:t>
      </w:r>
      <w:r w:rsidRPr="002F0D59">
        <w:rPr>
          <w:sz w:val="28"/>
          <w:szCs w:val="28"/>
          <w:lang w:val="kk-KZ"/>
        </w:rPr>
        <w:t xml:space="preserve"> </w:t>
      </w:r>
      <w:r>
        <w:rPr>
          <w:sz w:val="28"/>
          <w:szCs w:val="28"/>
          <w:lang w:val="kk-KZ"/>
        </w:rPr>
        <w:t>«кеңсіріктің арасындағы» семалар «көз жасы мүшелерінің орны» фреймімен сәйкестенеді. Әсіресе «үсті», «сыртқы бөлігі», «үстіңгі жағы», «ішкі бұрышы», «қуысына өту», «байланыстыру», «түбінде», «арасында» семалары көз жасы мүшелерінің арасындағы кеңістік қатынастарды айқындап, оларды бір-бірімен мағыналық жақтан байланыстырып тұр. «Көз жасы мүшелерінің аурулары» фрейміне «органдар жүйесі», «көз жасы», «көз жасы бездері ауруға шалдыққан кезде», «жастың тиылуына байланысты», «соқырлыққа апарып соқтыру», «көз ауруының аса ау</w:t>
      </w:r>
      <w:r w:rsidR="00B52392">
        <w:rPr>
          <w:sz w:val="28"/>
          <w:szCs w:val="28"/>
          <w:lang w:val="kk-KZ"/>
        </w:rPr>
        <w:t xml:space="preserve">ыр түрі», «ксерофтальм ауруы </w:t>
      </w:r>
      <w:r>
        <w:rPr>
          <w:sz w:val="28"/>
          <w:szCs w:val="28"/>
          <w:lang w:val="kk-KZ"/>
        </w:rPr>
        <w:t xml:space="preserve">дамиды» семалары сәйкестенеді. «Кішкене дөңес тәрізді», «аздаған түгі бар» «тері қалдығына ұқсайды» семалары «көз жасы мүшелерінің формасы» фреймімен сәйкеседі. «Кеңістіктің ұзындығы», «12-14 мм», «диаметрі – 3-4 мм» семалары «көз жасы мүшелерінің өлшемі» фреймімен сәйкестенеді. </w:t>
      </w:r>
    </w:p>
    <w:p w:rsidR="009D3715" w:rsidRPr="00534B42"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Демек, көз жасы мүшелері терминінің анықтамасын компонентті талдау және оларды фрейм компоненттерімен сәйкестендіру нәтижесі фреймнің алты </w:t>
      </w:r>
      <w:r>
        <w:rPr>
          <w:sz w:val="28"/>
          <w:szCs w:val="28"/>
          <w:lang w:val="kk-KZ"/>
        </w:rPr>
        <w:lastRenderedPageBreak/>
        <w:t>ұғымдық компонентін анықтады: «көз жасы мүшелерінің қызметі» фреймі, «көз жасы мүшелерінің құрылысы» фреймі, «көз жасы мүшелерінің орны», «көз жасы мүшелерінің аурулары», «көз жасы мүшелерінің формасы», «көз ж</w:t>
      </w:r>
      <w:r w:rsidR="0065083B">
        <w:rPr>
          <w:sz w:val="28"/>
          <w:szCs w:val="28"/>
          <w:lang w:val="kk-KZ"/>
        </w:rPr>
        <w:t xml:space="preserve">асы мүшелерінің өлшемі» фреймі. </w:t>
      </w:r>
      <w:r w:rsidR="00F54216">
        <w:rPr>
          <w:sz w:val="28"/>
          <w:szCs w:val="28"/>
          <w:lang w:val="kk-KZ"/>
        </w:rPr>
        <w:t>Терминнің ұғымдық компоне</w:t>
      </w:r>
      <w:r w:rsidR="0065083B">
        <w:rPr>
          <w:sz w:val="28"/>
          <w:szCs w:val="28"/>
          <w:lang w:val="kk-KZ"/>
        </w:rPr>
        <w:t xml:space="preserve">нтін құрайтын семалардың фреймдермен </w:t>
      </w:r>
      <w:r w:rsidR="00F54216">
        <w:rPr>
          <w:sz w:val="28"/>
          <w:szCs w:val="28"/>
          <w:lang w:val="kk-KZ"/>
        </w:rPr>
        <w:t xml:space="preserve">сәйкестігінің пайыздық көрсеткішін анықтау үшін белгілі бір фреймге сәйкес келетін семалардың санын 100-ге көбейтіп, терминнің ұғымдық компонентін құрайтын барлық </w:t>
      </w:r>
      <w:r w:rsidR="00C828FC">
        <w:rPr>
          <w:sz w:val="28"/>
          <w:szCs w:val="28"/>
          <w:lang w:val="kk-KZ"/>
        </w:rPr>
        <w:t>семалар санына бөлеміз.</w:t>
      </w:r>
      <w:r w:rsidR="0065083B">
        <w:rPr>
          <w:sz w:val="28"/>
          <w:szCs w:val="28"/>
          <w:lang w:val="kk-KZ"/>
        </w:rPr>
        <w:t xml:space="preserve"> </w:t>
      </w:r>
      <w:r>
        <w:rPr>
          <w:sz w:val="28"/>
          <w:szCs w:val="28"/>
          <w:lang w:val="kk-KZ"/>
        </w:rPr>
        <w:t>Фреймнің алты ұғымдық компонентінің қызмет компоненті 13,5</w:t>
      </w:r>
      <w:r w:rsidRPr="00746598">
        <w:rPr>
          <w:sz w:val="28"/>
          <w:szCs w:val="28"/>
          <w:lang w:val="kk-KZ"/>
        </w:rPr>
        <w:t>%</w:t>
      </w:r>
      <w:r>
        <w:rPr>
          <w:sz w:val="28"/>
          <w:szCs w:val="28"/>
          <w:lang w:val="kk-KZ"/>
        </w:rPr>
        <w:t>, көз жасы мүшелерінің құрылысы компоненті  16,2</w:t>
      </w:r>
      <w:r w:rsidRPr="00746598">
        <w:rPr>
          <w:sz w:val="28"/>
          <w:szCs w:val="28"/>
          <w:lang w:val="kk-KZ"/>
        </w:rPr>
        <w:t>%</w:t>
      </w:r>
      <w:r>
        <w:rPr>
          <w:sz w:val="28"/>
          <w:szCs w:val="28"/>
          <w:lang w:val="kk-KZ"/>
        </w:rPr>
        <w:t>, орын компоненті 32,5</w:t>
      </w:r>
      <w:r w:rsidRPr="00D958CE">
        <w:rPr>
          <w:sz w:val="28"/>
          <w:szCs w:val="28"/>
          <w:lang w:val="kk-KZ"/>
        </w:rPr>
        <w:t>%</w:t>
      </w:r>
      <w:r>
        <w:rPr>
          <w:sz w:val="28"/>
          <w:szCs w:val="28"/>
          <w:lang w:val="kk-KZ"/>
        </w:rPr>
        <w:t>, ауру компоненті 21,6</w:t>
      </w:r>
      <w:r w:rsidRPr="00D958CE">
        <w:rPr>
          <w:sz w:val="28"/>
          <w:szCs w:val="28"/>
          <w:lang w:val="kk-KZ"/>
        </w:rPr>
        <w:t>%</w:t>
      </w:r>
      <w:r>
        <w:rPr>
          <w:sz w:val="28"/>
          <w:szCs w:val="28"/>
          <w:lang w:val="kk-KZ"/>
        </w:rPr>
        <w:t>, форма компоненті 8,1</w:t>
      </w:r>
      <w:r w:rsidRPr="00746598">
        <w:rPr>
          <w:sz w:val="28"/>
          <w:szCs w:val="28"/>
          <w:lang w:val="kk-KZ"/>
        </w:rPr>
        <w:t>%</w:t>
      </w:r>
      <w:r>
        <w:rPr>
          <w:sz w:val="28"/>
          <w:szCs w:val="28"/>
          <w:lang w:val="kk-KZ"/>
        </w:rPr>
        <w:t>, өлшем компоненті 8,1</w:t>
      </w:r>
      <w:r w:rsidRPr="00746598">
        <w:rPr>
          <w:sz w:val="28"/>
          <w:szCs w:val="28"/>
          <w:lang w:val="kk-KZ"/>
        </w:rPr>
        <w:t>%</w:t>
      </w:r>
      <w:r>
        <w:rPr>
          <w:sz w:val="28"/>
          <w:szCs w:val="28"/>
          <w:lang w:val="kk-KZ"/>
        </w:rPr>
        <w:t xml:space="preserve"> құрайды. Көз жасы мүшелері терминінің анықтамасын семантикалық-когнитивтік талдау көз жасы мүшелерінің орналасқан орны, қызметін және ауру түрлерін анықтайтын семалардың басым екенін көрсетті. Бұдан көз жасы мүшелері терминінің анықтамасында кәсіби тілдік тұлғаның, яғни көз дәрігері маманының аталған терминнің фреймдік үлгісін құруда кеңістік, қызмет сипаттары мен көз жасы ауру ерекшеліктеріне  назар аударғанын байқау қиын емес.</w:t>
      </w:r>
    </w:p>
    <w:p w:rsidR="009D3715" w:rsidRDefault="009D3715" w:rsidP="009D3715">
      <w:pPr>
        <w:pStyle w:val="ad"/>
        <w:spacing w:before="0" w:beforeAutospacing="0" w:after="0" w:afterAutospacing="0"/>
        <w:jc w:val="both"/>
        <w:textAlignment w:val="top"/>
        <w:rPr>
          <w:sz w:val="28"/>
          <w:szCs w:val="28"/>
          <w:lang w:val="kk-KZ"/>
        </w:rPr>
      </w:pPr>
      <w:r w:rsidRPr="00534B42">
        <w:rPr>
          <w:sz w:val="28"/>
          <w:szCs w:val="28"/>
          <w:lang w:val="kk-KZ"/>
        </w:rPr>
        <w:t xml:space="preserve">        </w:t>
      </w:r>
      <w:r>
        <w:rPr>
          <w:sz w:val="28"/>
          <w:szCs w:val="28"/>
          <w:lang w:val="kk-KZ"/>
        </w:rPr>
        <w:t xml:space="preserve"> </w:t>
      </w:r>
      <w:r w:rsidRPr="00534B42">
        <w:rPr>
          <w:sz w:val="28"/>
          <w:szCs w:val="28"/>
          <w:lang w:val="kk-KZ"/>
        </w:rPr>
        <w:t xml:space="preserve">Жоғарыда айтылғандардан анықтама аурудың себептерін, оның ағымын көрсетеді, яғни белгілі бір психикалық </w:t>
      </w:r>
      <w:r>
        <w:rPr>
          <w:sz w:val="28"/>
          <w:szCs w:val="28"/>
          <w:lang w:val="kk-KZ"/>
        </w:rPr>
        <w:t>үдерістерді</w:t>
      </w:r>
      <w:r w:rsidRPr="00534B42">
        <w:rPr>
          <w:sz w:val="28"/>
          <w:szCs w:val="28"/>
          <w:lang w:val="kk-KZ"/>
        </w:rPr>
        <w:t xml:space="preserve"> жүзеге асыру үшін сөйлеуші мен тыңдаушының миында бар фреймді (демек, білімді) алуға импульс болып табылады деп қорытынды жасауға болады. Анықтамаларда басқа жағдаятты анықтайтын терминдер бар, яғни олар басқа фреймдерге ене алады, бұл фреймдердің өзара тәуелділігі мен өзара байланысын көрсетеді. Анықтама когнитивті функцияны орындайды, яғни аурудың мәнін, оның белгілерін, ауруға шалдыққан мүшелерді, яғни таным нәтижелерін қорытындылайды.</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Зерттеудің 3-кезеңінің екінші бөлімі офтальмология оқулықтарындағы анықтамаларды семантикалық-когнитивтік талдауға арналады. Офтальмология оқулығынан (2015) алынғ</w:t>
      </w:r>
      <w:r w:rsidR="00675B55">
        <w:rPr>
          <w:sz w:val="28"/>
          <w:szCs w:val="28"/>
          <w:lang w:val="kk-KZ"/>
        </w:rPr>
        <w:t>ан төмендегі мәнмәтінге (сурет 3</w:t>
      </w:r>
      <w:r>
        <w:rPr>
          <w:sz w:val="28"/>
          <w:szCs w:val="28"/>
          <w:lang w:val="kk-KZ"/>
        </w:rPr>
        <w:t xml:space="preserve">) назар аударайық </w:t>
      </w:r>
      <w:r w:rsidRPr="00F91D36">
        <w:rPr>
          <w:sz w:val="28"/>
          <w:szCs w:val="28"/>
          <w:lang w:val="kk-KZ"/>
        </w:rPr>
        <w:t>[</w:t>
      </w:r>
      <w:r w:rsidR="005D34E2">
        <w:rPr>
          <w:sz w:val="28"/>
          <w:szCs w:val="28"/>
          <w:lang w:val="kk-KZ"/>
        </w:rPr>
        <w:t>168</w:t>
      </w:r>
      <w:r>
        <w:rPr>
          <w:sz w:val="28"/>
          <w:szCs w:val="28"/>
          <w:lang w:val="kk-KZ"/>
        </w:rPr>
        <w:t>, б. 33</w:t>
      </w:r>
      <w:r w:rsidRPr="00F91D36">
        <w:rPr>
          <w:sz w:val="28"/>
          <w:szCs w:val="28"/>
          <w:lang w:val="kk-KZ"/>
        </w:rPr>
        <w:t>]</w:t>
      </w:r>
      <w:r>
        <w:rPr>
          <w:sz w:val="28"/>
          <w:szCs w:val="28"/>
          <w:lang w:val="kk-KZ"/>
        </w:rPr>
        <w:t xml:space="preserve">. </w:t>
      </w:r>
    </w:p>
    <w:p w:rsidR="00675B55" w:rsidRDefault="00675B55" w:rsidP="009D3715">
      <w:pPr>
        <w:pStyle w:val="ad"/>
        <w:spacing w:before="0" w:beforeAutospacing="0" w:after="0" w:afterAutospacing="0"/>
        <w:jc w:val="both"/>
        <w:textAlignment w:val="top"/>
        <w:rPr>
          <w:sz w:val="28"/>
          <w:szCs w:val="28"/>
          <w:lang w:val="kk-KZ"/>
        </w:rPr>
      </w:pPr>
    </w:p>
    <w:p w:rsidR="009D3715" w:rsidRPr="00F91D36" w:rsidRDefault="009D3715" w:rsidP="009D3715">
      <w:pPr>
        <w:spacing w:before="100" w:beforeAutospacing="1" w:after="100" w:afterAutospacing="1" w:line="240" w:lineRule="auto"/>
        <w:rPr>
          <w:rFonts w:ascii="Times New Roman" w:eastAsia="Times New Roman" w:hAnsi="Times New Roman" w:cs="Times New Roman"/>
          <w:sz w:val="24"/>
          <w:szCs w:val="24"/>
          <w:lang w:eastAsia="ru-RU"/>
        </w:rPr>
      </w:pPr>
      <w:r w:rsidRPr="00F91D36">
        <w:rPr>
          <w:rFonts w:ascii="Times New Roman" w:eastAsia="Times New Roman" w:hAnsi="Times New Roman" w:cs="Times New Roman"/>
          <w:noProof/>
          <w:sz w:val="24"/>
          <w:szCs w:val="24"/>
          <w:lang w:eastAsia="ru-RU"/>
        </w:rPr>
        <w:lastRenderedPageBreak/>
        <w:drawing>
          <wp:inline distT="0" distB="0" distL="0" distR="0" wp14:anchorId="230F45EF" wp14:editId="1BFAAC9B">
            <wp:extent cx="6075045" cy="3580327"/>
            <wp:effectExtent l="0" t="0" r="1905" b="1270"/>
            <wp:docPr id="3" name="Рисунок 3" descr="C:\Users\UserPC\Downloads\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ownloads\IMG_26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7811" cy="3587850"/>
                    </a:xfrm>
                    <a:prstGeom prst="rect">
                      <a:avLst/>
                    </a:prstGeom>
                    <a:noFill/>
                    <a:ln>
                      <a:noFill/>
                    </a:ln>
                  </pic:spPr>
                </pic:pic>
              </a:graphicData>
            </a:graphic>
          </wp:inline>
        </w:drawing>
      </w:r>
    </w:p>
    <w:p w:rsidR="0049109F" w:rsidRDefault="0049109F" w:rsidP="0049109F">
      <w:pPr>
        <w:pStyle w:val="ad"/>
        <w:spacing w:before="0" w:beforeAutospacing="0" w:after="0" w:afterAutospacing="0"/>
        <w:jc w:val="center"/>
        <w:textAlignment w:val="top"/>
        <w:rPr>
          <w:sz w:val="28"/>
          <w:szCs w:val="28"/>
          <w:lang w:val="kk-KZ"/>
        </w:rPr>
      </w:pPr>
    </w:p>
    <w:p w:rsidR="0049109F" w:rsidRDefault="0049109F" w:rsidP="0049109F">
      <w:pPr>
        <w:pStyle w:val="ad"/>
        <w:spacing w:before="0" w:beforeAutospacing="0" w:after="0" w:afterAutospacing="0"/>
        <w:jc w:val="center"/>
        <w:textAlignment w:val="top"/>
        <w:rPr>
          <w:sz w:val="28"/>
          <w:szCs w:val="28"/>
          <w:lang w:val="kk-KZ"/>
        </w:rPr>
      </w:pPr>
      <w:r w:rsidRPr="0049109F">
        <w:rPr>
          <w:sz w:val="28"/>
          <w:szCs w:val="28"/>
          <w:lang w:val="kk-KZ"/>
        </w:rPr>
        <w:t>Сурет 3 – Оқулықтағы жас терминінің анықтамасы</w:t>
      </w:r>
    </w:p>
    <w:p w:rsidR="0049109F" w:rsidRDefault="0049109F" w:rsidP="009D3715">
      <w:pPr>
        <w:pStyle w:val="ad"/>
        <w:spacing w:before="0" w:beforeAutospacing="0" w:after="0" w:afterAutospacing="0"/>
        <w:jc w:val="both"/>
        <w:textAlignment w:val="top"/>
        <w:rPr>
          <w:sz w:val="28"/>
          <w:szCs w:val="28"/>
          <w:lang w:val="kk-KZ"/>
        </w:rPr>
      </w:pPr>
    </w:p>
    <w:p w:rsidR="009D3715" w:rsidRPr="00534B42"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Жас терминінің анықтамасынан компоненттік талдау арқылы төмендегі семаларды бөліп көрсетеміз: «су», «ақуыздар», «ионадар», «</w:t>
      </w:r>
      <w:r w:rsidRPr="00B40841">
        <w:rPr>
          <w:sz w:val="28"/>
          <w:szCs w:val="28"/>
          <w:lang w:val="kk-KZ"/>
        </w:rPr>
        <w:t>pH</w:t>
      </w:r>
      <w:r>
        <w:rPr>
          <w:sz w:val="28"/>
          <w:szCs w:val="28"/>
          <w:lang w:val="kk-KZ"/>
        </w:rPr>
        <w:t xml:space="preserve">», «7,35», «орташа», «көз қабықшасын түзу», «көз алмасы беткейін кеуіп кетуден», «инфекцияланудан», «қорғайды», «мейбомиев бездерінің бөлінісі», «булануына кедергі жасайды», «түзетін», «қалыңдық», «қабат», «беткейлі қабаты», «липид қабаты», «ортаңғы қабаты», «ішкі қабаты», «бокал тәрізді жасуша».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«Су», «ақуыздар», «ионадар» семалары «жастың құрамы» фреймімен сәйкестенеді. «Жастың қалыпты күйі» фрейміне «</w:t>
      </w:r>
      <w:r w:rsidRPr="00B40841">
        <w:rPr>
          <w:sz w:val="28"/>
          <w:szCs w:val="28"/>
          <w:lang w:val="kk-KZ"/>
        </w:rPr>
        <w:t>pH</w:t>
      </w:r>
      <w:r>
        <w:rPr>
          <w:sz w:val="28"/>
          <w:szCs w:val="28"/>
          <w:lang w:val="kk-KZ"/>
        </w:rPr>
        <w:t>», «7,35», «орташа», «құрайды» семалары сәйкестенеді.  «Көз қабықшасын түзу», «көз алмасы беткейін кеуіп кетуден», «инфекцияланудан», «қорғайды», «мейбомиев бездерінің бөлінісі», «булануына кедергі жасайды», «түзетін» семалары «жастың қызметі» фрейміне сәйкес келеді. «Жас қабықшасының өлшемі» фрейміне «қалыңдық», «қабат», «липид қабаты» семалары жатады. «Ортаңғы қабаты», «ішкі қабаты»</w:t>
      </w:r>
      <w:r w:rsidRPr="00513FDF">
        <w:rPr>
          <w:sz w:val="28"/>
          <w:szCs w:val="28"/>
          <w:lang w:val="kk-KZ"/>
        </w:rPr>
        <w:t xml:space="preserve"> </w:t>
      </w:r>
      <w:r>
        <w:rPr>
          <w:sz w:val="28"/>
          <w:szCs w:val="28"/>
          <w:lang w:val="kk-KZ"/>
        </w:rPr>
        <w:t xml:space="preserve">«беткейлі қабаты» семалары «жас қабықшасының орны» фрейміне сәйкес келеді. «Бокал тәрізді жасуша» семасы «жас қабықшасының формасы» фреймімен сәйкестенеді.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Оқулық мәнмәтініндегі анықтаманың құрамынан «қалыпты», «орташа» бағалауыштық сема түріндегі прагматикалық компонентті көруге болады. Атау беріліп тұрған нысанның қалыпты күйі бағаланып тұр.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Мәнмәтіндегі терминнің анықтамасы семантикалық-когнитивтік талдау фреймнің алты ұғымдық компонентін анықтады: жастың құрамы, жастың қалыпты күйі, жастың қызметі, жас қабықшасының өлшемі, жас қабықшасының орны, жас қабықшасының формасы. Олардың үшеуі жастың өзіне байланысты </w:t>
      </w:r>
      <w:r>
        <w:rPr>
          <w:sz w:val="28"/>
          <w:szCs w:val="28"/>
          <w:lang w:val="kk-KZ"/>
        </w:rPr>
        <w:lastRenderedPageBreak/>
        <w:t>болса, үшеуі жас қабықшасын анықтауға бағытталған. Фреймнің алты ұғымдық компонентінің пайыздық арақатынасы жастың құрамы 14,2</w:t>
      </w:r>
      <w:r w:rsidRPr="00154446">
        <w:rPr>
          <w:sz w:val="28"/>
          <w:szCs w:val="28"/>
          <w:lang w:val="kk-KZ"/>
        </w:rPr>
        <w:t>%</w:t>
      </w:r>
      <w:r>
        <w:rPr>
          <w:sz w:val="28"/>
          <w:szCs w:val="28"/>
          <w:lang w:val="kk-KZ"/>
        </w:rPr>
        <w:t>, жастың қалыпты күйі 19,2%, жастың қызметі 33,4%, жас қабықшасының өлшемі 14,2%, жас қабықшасының орны 14,2%, жас қабықшасының формасы 4,8% құрайды.</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Оқулықтан тағы бір мәнмәтінді та</w:t>
      </w:r>
      <w:r w:rsidR="00675B55">
        <w:rPr>
          <w:sz w:val="28"/>
          <w:szCs w:val="28"/>
          <w:lang w:val="kk-KZ"/>
        </w:rPr>
        <w:t>лдайық. Төменде суретте (сурет 4</w:t>
      </w:r>
      <w:r>
        <w:rPr>
          <w:sz w:val="28"/>
          <w:szCs w:val="28"/>
          <w:lang w:val="kk-KZ"/>
        </w:rPr>
        <w:t xml:space="preserve">) берілген анықтамаға назар аударайық </w:t>
      </w:r>
      <w:r w:rsidRPr="006D1763">
        <w:rPr>
          <w:sz w:val="28"/>
          <w:szCs w:val="28"/>
          <w:lang w:val="kk-KZ"/>
        </w:rPr>
        <w:t>[</w:t>
      </w:r>
      <w:r w:rsidR="005D34E2">
        <w:rPr>
          <w:sz w:val="28"/>
          <w:szCs w:val="28"/>
          <w:lang w:val="kk-KZ"/>
        </w:rPr>
        <w:t>168</w:t>
      </w:r>
      <w:r>
        <w:rPr>
          <w:sz w:val="28"/>
          <w:szCs w:val="28"/>
          <w:lang w:val="kk-KZ"/>
        </w:rPr>
        <w:t>, б. 19</w:t>
      </w:r>
      <w:r w:rsidRPr="006D1763">
        <w:rPr>
          <w:sz w:val="28"/>
          <w:szCs w:val="28"/>
          <w:lang w:val="kk-KZ"/>
        </w:rPr>
        <w:t>]</w:t>
      </w:r>
      <w:r>
        <w:rPr>
          <w:sz w:val="28"/>
          <w:szCs w:val="28"/>
          <w:lang w:val="kk-KZ"/>
        </w:rPr>
        <w:t xml:space="preserve">. </w:t>
      </w:r>
    </w:p>
    <w:p w:rsidR="009D3715" w:rsidRDefault="009D3715" w:rsidP="0049109F">
      <w:pPr>
        <w:pStyle w:val="ad"/>
        <w:spacing w:before="0" w:beforeAutospacing="0" w:after="0" w:afterAutospacing="0"/>
        <w:jc w:val="both"/>
        <w:textAlignment w:val="top"/>
        <w:rPr>
          <w:sz w:val="28"/>
          <w:szCs w:val="28"/>
          <w:lang w:val="kk-KZ"/>
        </w:rPr>
      </w:pPr>
    </w:p>
    <w:p w:rsidR="009D3715" w:rsidRPr="00675B55" w:rsidRDefault="009D3715" w:rsidP="00675B55">
      <w:pPr>
        <w:spacing w:before="100" w:beforeAutospacing="1" w:after="100" w:afterAutospacing="1" w:line="240" w:lineRule="auto"/>
        <w:rPr>
          <w:rFonts w:ascii="Times New Roman" w:eastAsia="Times New Roman" w:hAnsi="Times New Roman" w:cs="Times New Roman"/>
          <w:sz w:val="24"/>
          <w:szCs w:val="24"/>
          <w:lang w:eastAsia="ru-RU"/>
        </w:rPr>
      </w:pPr>
      <w:r w:rsidRPr="00305A9A">
        <w:rPr>
          <w:rFonts w:ascii="Times New Roman" w:eastAsia="Times New Roman" w:hAnsi="Times New Roman" w:cs="Times New Roman"/>
          <w:noProof/>
          <w:sz w:val="24"/>
          <w:szCs w:val="24"/>
          <w:lang w:eastAsia="ru-RU"/>
        </w:rPr>
        <w:drawing>
          <wp:inline distT="0" distB="0" distL="0" distR="0" wp14:anchorId="7ABC746C" wp14:editId="2ACB4354">
            <wp:extent cx="3678658" cy="5958022"/>
            <wp:effectExtent l="3493" t="0" r="1587" b="1588"/>
            <wp:docPr id="4" name="Рисунок 4" descr="C:\Users\UserPC\Downloads\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ownloads\IMG_26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3731002" cy="6042799"/>
                    </a:xfrm>
                    <a:prstGeom prst="rect">
                      <a:avLst/>
                    </a:prstGeom>
                    <a:noFill/>
                    <a:ln>
                      <a:noFill/>
                    </a:ln>
                  </pic:spPr>
                </pic:pic>
              </a:graphicData>
            </a:graphic>
          </wp:inline>
        </w:drawing>
      </w:r>
    </w:p>
    <w:p w:rsidR="0049109F" w:rsidRDefault="0049109F" w:rsidP="0049109F">
      <w:pPr>
        <w:pStyle w:val="ad"/>
        <w:spacing w:before="0" w:beforeAutospacing="0" w:after="0" w:afterAutospacing="0"/>
        <w:jc w:val="center"/>
        <w:textAlignment w:val="top"/>
        <w:rPr>
          <w:sz w:val="28"/>
          <w:szCs w:val="28"/>
          <w:lang w:val="kk-KZ"/>
        </w:rPr>
      </w:pPr>
      <w:r w:rsidRPr="0049109F">
        <w:rPr>
          <w:sz w:val="28"/>
          <w:szCs w:val="28"/>
          <w:lang w:val="kk-KZ"/>
        </w:rPr>
        <w:t>Сурет 4 – Оқулықтағы қасаң қабық терминінің анықтамасы</w:t>
      </w:r>
    </w:p>
    <w:p w:rsidR="0049109F" w:rsidRDefault="0049109F" w:rsidP="009D3715">
      <w:pPr>
        <w:pStyle w:val="ad"/>
        <w:spacing w:before="0" w:beforeAutospacing="0" w:after="0" w:afterAutospacing="0"/>
        <w:jc w:val="both"/>
        <w:textAlignment w:val="top"/>
        <w:rPr>
          <w:sz w:val="28"/>
          <w:szCs w:val="28"/>
          <w:lang w:val="kk-KZ"/>
        </w:rPr>
      </w:pP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Офтальмология оқулығынан алынған мәнмәтіндегі қасаң қабық терминін семантикалық-когнитивтік талдау бірқатар маңызды семаларды анықтауға мүмкіндік берді. Олар: «тамырсыз», «жарық сәулелерін сындыру», «жарық сәулелерін өткізу», «сыртқы әсерден қорғау», «орташа диаметрі 11,0 мм», «қалыңдығы – 0,5 мм-ден 1,00-ге дейін», «сындыру қабілеті – шамамен 43,0 дптр», «мөлдір», «тегіс», «жылтыр», «сфералы», «сезімталдығы жоғары», «жағымсыз сыртқы әсер», «қоршаған ортаның жағымсыз әсері», «қорғаныш қамтамасыз етеді», «рефлекторлы қысуына ықпал етеді».</w:t>
      </w:r>
    </w:p>
    <w:p w:rsidR="009D3715" w:rsidRPr="009A5D20"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«Жарық сәулелерін сындыру», «жарық сәулелерін өткізу», «сыртқы әсерден қорғау», «қорғаныш қамтамасыз етеді», «рефлекторлы қысуына ықпал етеді» семалары «қасаң қабықтың қызметі» фреймімен сәйкестенеді. «Қасаң қабықтың өлшемі» фрейміне «орташа диаметрі 11,0 мм», «қалыңдығы – 0,5 мм-ден 1,00-ге дейін», «сындыру қабілеті – шамамен 43,0 дптр» семалары сәйкес келеді. «Мөлдір», «тегіс», «жылтыр», «сфералы», «сезімталдығы жоғары», «тамырсыз» семалары «қасаң қабықтың сипаты» фрейміне сәйкестенеді.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lastRenderedPageBreak/>
        <w:t xml:space="preserve">          Берілген мәнмәтіндегі анықтамада «жағымсыз сыртқы әсер», «қоршаған ортаның жағымсыз әсері» бағалауыштық сема түріндегі прагматикалық компонент кездеседі. Сыртқы ортаның қасаң қабыққа тигізетін жағымсыз әсерін бейнелеу үшін теріс бағалауыштық прагматикалық компонент қолданылған.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Қасаң қабық терминінің анықтамасын семантикалық-когнитивтік талдау фреймнің үш ұғымдық және бір прагматикалық компонентін анықтады: қасаң қабықтың қызметі, қасаң қабықтың өлшемі, қасаң қабықтың сипаты және бағалауыштық прагматикалық компонент. Қасаң қабық фреймінің үш ұғымдық компонентінің пайыздық арақатынасы төмендегідей анықталды: қасаң қабықтың қызметі 31,2%, қасаң қабықтың өлшемі 18,8%, қасаң қабықтың сипаты 37,5%. Бағалауыштық прагматикалық компонент 12,5</w:t>
      </w:r>
      <w:r w:rsidRPr="003613D2">
        <w:rPr>
          <w:sz w:val="28"/>
          <w:szCs w:val="28"/>
          <w:lang w:val="kk-KZ"/>
        </w:rPr>
        <w:t>%</w:t>
      </w:r>
      <w:r>
        <w:rPr>
          <w:sz w:val="28"/>
          <w:szCs w:val="28"/>
          <w:lang w:val="kk-KZ"/>
        </w:rPr>
        <w:t xml:space="preserve"> құрады.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Зерттеудің үшінші кезеңінің үшінші бөлімінде терминдердің сөздік және мәнмәтіндік анықтамаларын семантикалық-когнитивтік талдау негізінде зерттеліп отырған офтальмология терминжүйесін анықтамалық үлгісін жасауға ұмтыламыз. Офтальмология терминжүйесінің анықтамалық үлгісі төмендегідей бірліктерден тұрады: 1) ұғымдық компонент; 2) прагматикалық компонент. Терминологияның ұғымдық және прагматикалық компоненттерінің өлшемдері терминдердің қолданыс аясына, терминдікжүйе ішіндегі орнына байланысты болады. Терминдердің анықтамалық үлгілерінің салыстырмалы тал</w:t>
      </w:r>
      <w:r w:rsidR="00675B55">
        <w:rPr>
          <w:sz w:val="28"/>
          <w:szCs w:val="28"/>
          <w:lang w:val="kk-KZ"/>
        </w:rPr>
        <w:t>дауы төмендегі кестеде (кесте 25</w:t>
      </w:r>
      <w:r>
        <w:rPr>
          <w:sz w:val="28"/>
          <w:szCs w:val="28"/>
          <w:lang w:val="kk-KZ"/>
        </w:rPr>
        <w:t xml:space="preserve">) беріледі. Кестені құру барысында </w:t>
      </w:r>
      <w:r w:rsidRPr="00552E38">
        <w:rPr>
          <w:sz w:val="28"/>
          <w:szCs w:val="28"/>
          <w:lang w:val="kk-KZ"/>
        </w:rPr>
        <w:t>С.Л. Мишланова, Н.В. Бисерова, А.А. Филиппова</w:t>
      </w:r>
      <w:r>
        <w:rPr>
          <w:sz w:val="28"/>
          <w:szCs w:val="28"/>
          <w:lang w:val="kk-KZ"/>
        </w:rPr>
        <w:t>ның  көші-қон құқығы терминологияның анықта</w:t>
      </w:r>
      <w:r w:rsidR="00675B55">
        <w:rPr>
          <w:sz w:val="28"/>
          <w:szCs w:val="28"/>
          <w:lang w:val="kk-KZ"/>
        </w:rPr>
        <w:t xml:space="preserve">малық үлгісін анықтаған кестесі </w:t>
      </w:r>
      <w:r>
        <w:rPr>
          <w:sz w:val="28"/>
          <w:szCs w:val="28"/>
          <w:lang w:val="kk-KZ"/>
        </w:rPr>
        <w:t xml:space="preserve">негізге алынды </w:t>
      </w:r>
      <w:r w:rsidRPr="00552E38">
        <w:rPr>
          <w:sz w:val="28"/>
          <w:szCs w:val="28"/>
          <w:lang w:val="kk-KZ"/>
        </w:rPr>
        <w:t>[</w:t>
      </w:r>
      <w:r w:rsidR="005D34E2">
        <w:rPr>
          <w:sz w:val="28"/>
          <w:szCs w:val="28"/>
          <w:lang w:val="kk-KZ"/>
        </w:rPr>
        <w:t>150</w:t>
      </w:r>
      <w:r>
        <w:rPr>
          <w:sz w:val="28"/>
          <w:szCs w:val="28"/>
          <w:lang w:val="kk-KZ"/>
        </w:rPr>
        <w:t xml:space="preserve">, с. 65]. </w:t>
      </w:r>
    </w:p>
    <w:p w:rsidR="00675B55" w:rsidRDefault="00675B55" w:rsidP="009D3715">
      <w:pPr>
        <w:pStyle w:val="ad"/>
        <w:spacing w:before="0" w:beforeAutospacing="0" w:after="0" w:afterAutospacing="0"/>
        <w:jc w:val="both"/>
        <w:textAlignment w:val="top"/>
        <w:rPr>
          <w:sz w:val="28"/>
          <w:szCs w:val="28"/>
          <w:lang w:val="kk-KZ"/>
        </w:rPr>
      </w:pPr>
    </w:p>
    <w:p w:rsidR="00675B55" w:rsidRDefault="00675B55" w:rsidP="009D3715">
      <w:pPr>
        <w:pStyle w:val="ad"/>
        <w:spacing w:before="0" w:beforeAutospacing="0" w:after="0" w:afterAutospacing="0"/>
        <w:jc w:val="both"/>
        <w:textAlignment w:val="top"/>
        <w:rPr>
          <w:sz w:val="28"/>
          <w:szCs w:val="28"/>
          <w:lang w:val="kk-KZ"/>
        </w:rPr>
      </w:pPr>
      <w:r>
        <w:rPr>
          <w:sz w:val="28"/>
          <w:szCs w:val="28"/>
          <w:lang w:val="kk-KZ"/>
        </w:rPr>
        <w:t>Кесте 25 – Офтальмология терминологиясының анықтамалық үлгісі</w:t>
      </w:r>
    </w:p>
    <w:p w:rsidR="009D3715" w:rsidRDefault="009D3715" w:rsidP="009D3715">
      <w:pPr>
        <w:pStyle w:val="ad"/>
        <w:spacing w:before="0" w:beforeAutospacing="0" w:after="0" w:afterAutospacing="0"/>
        <w:jc w:val="both"/>
        <w:textAlignment w:val="top"/>
        <w:rPr>
          <w:sz w:val="28"/>
          <w:szCs w:val="28"/>
          <w:lang w:val="kk-KZ"/>
        </w:rPr>
      </w:pPr>
    </w:p>
    <w:tbl>
      <w:tblPr>
        <w:tblStyle w:val="a3"/>
        <w:tblW w:w="9634" w:type="dxa"/>
        <w:tblLayout w:type="fixed"/>
        <w:tblLook w:val="04A0" w:firstRow="1" w:lastRow="0" w:firstColumn="1" w:lastColumn="0" w:noHBand="0" w:noVBand="1"/>
      </w:tblPr>
      <w:tblGrid>
        <w:gridCol w:w="1413"/>
        <w:gridCol w:w="744"/>
        <w:gridCol w:w="822"/>
        <w:gridCol w:w="920"/>
        <w:gridCol w:w="725"/>
        <w:gridCol w:w="609"/>
        <w:gridCol w:w="736"/>
        <w:gridCol w:w="813"/>
        <w:gridCol w:w="609"/>
        <w:gridCol w:w="717"/>
        <w:gridCol w:w="1526"/>
      </w:tblGrid>
      <w:tr w:rsidR="009D3715" w:rsidTr="0049109F">
        <w:tc>
          <w:tcPr>
            <w:tcW w:w="1413" w:type="dxa"/>
            <w:vMerge w:val="restart"/>
          </w:tcPr>
          <w:p w:rsidR="009D3715" w:rsidRPr="0049109F" w:rsidRDefault="009D3715" w:rsidP="0051195B">
            <w:pPr>
              <w:pStyle w:val="ad"/>
              <w:spacing w:before="0" w:beforeAutospacing="0" w:after="0" w:afterAutospacing="0"/>
              <w:jc w:val="both"/>
              <w:textAlignment w:val="top"/>
              <w:rPr>
                <w:lang w:val="kk-KZ"/>
              </w:rPr>
            </w:pPr>
            <w:r w:rsidRPr="0049109F">
              <w:rPr>
                <w:lang w:val="kk-KZ"/>
              </w:rPr>
              <w:t>Қолданыс аясы</w:t>
            </w:r>
          </w:p>
        </w:tc>
        <w:tc>
          <w:tcPr>
            <w:tcW w:w="8221" w:type="dxa"/>
            <w:gridSpan w:val="10"/>
          </w:tcPr>
          <w:p w:rsidR="009D3715" w:rsidRPr="0049109F" w:rsidRDefault="009D3715" w:rsidP="0051195B">
            <w:pPr>
              <w:pStyle w:val="ad"/>
              <w:spacing w:before="0" w:beforeAutospacing="0" w:after="0" w:afterAutospacing="0"/>
              <w:jc w:val="center"/>
              <w:textAlignment w:val="top"/>
              <w:rPr>
                <w:lang w:val="kk-KZ"/>
              </w:rPr>
            </w:pPr>
            <w:r w:rsidRPr="0049109F">
              <w:rPr>
                <w:lang w:val="kk-KZ"/>
              </w:rPr>
              <w:t>Өлшем</w:t>
            </w:r>
          </w:p>
        </w:tc>
      </w:tr>
      <w:tr w:rsidR="009D3715" w:rsidTr="0049109F">
        <w:tc>
          <w:tcPr>
            <w:tcW w:w="1413" w:type="dxa"/>
            <w:vMerge/>
          </w:tcPr>
          <w:p w:rsidR="009D3715" w:rsidRPr="0049109F" w:rsidRDefault="009D3715" w:rsidP="0051195B">
            <w:pPr>
              <w:pStyle w:val="ad"/>
              <w:spacing w:before="0" w:beforeAutospacing="0" w:after="0" w:afterAutospacing="0"/>
              <w:jc w:val="both"/>
              <w:textAlignment w:val="top"/>
              <w:rPr>
                <w:lang w:val="kk-KZ"/>
              </w:rPr>
            </w:pPr>
          </w:p>
        </w:tc>
        <w:tc>
          <w:tcPr>
            <w:tcW w:w="6695" w:type="dxa"/>
            <w:gridSpan w:val="9"/>
          </w:tcPr>
          <w:p w:rsidR="009D3715" w:rsidRPr="0049109F" w:rsidRDefault="009D3715" w:rsidP="0051195B">
            <w:pPr>
              <w:pStyle w:val="ad"/>
              <w:spacing w:before="0" w:beforeAutospacing="0" w:after="0" w:afterAutospacing="0"/>
              <w:jc w:val="center"/>
              <w:textAlignment w:val="top"/>
              <w:rPr>
                <w:lang w:val="kk-KZ"/>
              </w:rPr>
            </w:pPr>
            <w:r w:rsidRPr="0049109F">
              <w:rPr>
                <w:lang w:val="kk-KZ"/>
              </w:rPr>
              <w:t>Ұғымдық компонент</w:t>
            </w:r>
          </w:p>
        </w:tc>
        <w:tc>
          <w:tcPr>
            <w:tcW w:w="1526"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Прагматикалық компонент</w:t>
            </w:r>
          </w:p>
        </w:tc>
      </w:tr>
      <w:tr w:rsidR="009D3715" w:rsidTr="0049109F">
        <w:tc>
          <w:tcPr>
            <w:tcW w:w="1413" w:type="dxa"/>
            <w:vMerge/>
          </w:tcPr>
          <w:p w:rsidR="009D3715" w:rsidRPr="0049109F" w:rsidRDefault="009D3715" w:rsidP="0051195B">
            <w:pPr>
              <w:pStyle w:val="ad"/>
              <w:spacing w:before="0" w:beforeAutospacing="0" w:after="0" w:afterAutospacing="0"/>
              <w:jc w:val="both"/>
              <w:textAlignment w:val="top"/>
              <w:rPr>
                <w:lang w:val="kk-KZ"/>
              </w:rPr>
            </w:pPr>
          </w:p>
        </w:tc>
        <w:tc>
          <w:tcPr>
            <w:tcW w:w="744"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Қызметі</w:t>
            </w:r>
          </w:p>
        </w:tc>
        <w:tc>
          <w:tcPr>
            <w:tcW w:w="822"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Формасы</w:t>
            </w:r>
          </w:p>
        </w:tc>
        <w:tc>
          <w:tcPr>
            <w:tcW w:w="920"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Құрылысы</w:t>
            </w:r>
          </w:p>
        </w:tc>
        <w:tc>
          <w:tcPr>
            <w:tcW w:w="725"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Өлшемі</w:t>
            </w:r>
          </w:p>
        </w:tc>
        <w:tc>
          <w:tcPr>
            <w:tcW w:w="609"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Тек/түр</w:t>
            </w:r>
          </w:p>
        </w:tc>
        <w:tc>
          <w:tcPr>
            <w:tcW w:w="736"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 xml:space="preserve">Құрамы </w:t>
            </w:r>
          </w:p>
        </w:tc>
        <w:tc>
          <w:tcPr>
            <w:tcW w:w="813"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Қалыпты күйі</w:t>
            </w:r>
          </w:p>
        </w:tc>
        <w:tc>
          <w:tcPr>
            <w:tcW w:w="609"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Орны</w:t>
            </w:r>
          </w:p>
        </w:tc>
        <w:tc>
          <w:tcPr>
            <w:tcW w:w="717"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Сипаты</w:t>
            </w:r>
          </w:p>
        </w:tc>
        <w:tc>
          <w:tcPr>
            <w:tcW w:w="1526"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 xml:space="preserve">    Бағалауыштық сема</w:t>
            </w:r>
          </w:p>
        </w:tc>
      </w:tr>
      <w:tr w:rsidR="009D3715" w:rsidTr="0049109F">
        <w:tc>
          <w:tcPr>
            <w:tcW w:w="1413"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Терминологиялық сөздіктер</w:t>
            </w:r>
          </w:p>
        </w:tc>
        <w:tc>
          <w:tcPr>
            <w:tcW w:w="744" w:type="dxa"/>
          </w:tcPr>
          <w:p w:rsidR="009D3715" w:rsidRPr="0049109F" w:rsidRDefault="009D3715" w:rsidP="0051195B">
            <w:pPr>
              <w:pStyle w:val="ad"/>
              <w:spacing w:before="0" w:beforeAutospacing="0" w:after="0" w:afterAutospacing="0"/>
              <w:jc w:val="both"/>
              <w:textAlignment w:val="top"/>
            </w:pPr>
            <w:r w:rsidRPr="0049109F">
              <w:rPr>
                <w:lang w:val="kk-KZ"/>
              </w:rPr>
              <w:t>21,2</w:t>
            </w:r>
            <w:r w:rsidRPr="0049109F">
              <w:t>%</w:t>
            </w:r>
          </w:p>
        </w:tc>
        <w:tc>
          <w:tcPr>
            <w:tcW w:w="822"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23,4%</w:t>
            </w:r>
          </w:p>
        </w:tc>
        <w:tc>
          <w:tcPr>
            <w:tcW w:w="920"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93,2%</w:t>
            </w:r>
          </w:p>
        </w:tc>
        <w:tc>
          <w:tcPr>
            <w:tcW w:w="725"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8,1%</w:t>
            </w:r>
          </w:p>
        </w:tc>
        <w:tc>
          <w:tcPr>
            <w:tcW w:w="609"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21,6%</w:t>
            </w:r>
          </w:p>
        </w:tc>
        <w:tc>
          <w:tcPr>
            <w:tcW w:w="736"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w:t>
            </w:r>
          </w:p>
        </w:tc>
        <w:tc>
          <w:tcPr>
            <w:tcW w:w="813"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w:t>
            </w:r>
          </w:p>
        </w:tc>
        <w:tc>
          <w:tcPr>
            <w:tcW w:w="609"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32,5%</w:t>
            </w:r>
          </w:p>
        </w:tc>
        <w:tc>
          <w:tcPr>
            <w:tcW w:w="717"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w:t>
            </w:r>
          </w:p>
        </w:tc>
        <w:tc>
          <w:tcPr>
            <w:tcW w:w="1526" w:type="dxa"/>
          </w:tcPr>
          <w:p w:rsidR="009D3715" w:rsidRPr="0049109F" w:rsidRDefault="009D3715" w:rsidP="0051195B">
            <w:pPr>
              <w:pStyle w:val="ad"/>
              <w:spacing w:before="0" w:beforeAutospacing="0" w:after="0" w:afterAutospacing="0"/>
              <w:jc w:val="both"/>
              <w:textAlignment w:val="top"/>
              <w:rPr>
                <w:lang w:val="kk-KZ"/>
              </w:rPr>
            </w:pPr>
          </w:p>
          <w:p w:rsidR="009D3715" w:rsidRPr="0049109F" w:rsidRDefault="009D3715" w:rsidP="0051195B">
            <w:pPr>
              <w:pStyle w:val="ad"/>
              <w:spacing w:before="0" w:beforeAutospacing="0" w:after="0" w:afterAutospacing="0"/>
              <w:jc w:val="both"/>
              <w:textAlignment w:val="top"/>
              <w:rPr>
                <w:lang w:val="kk-KZ"/>
              </w:rPr>
            </w:pPr>
            <w:r w:rsidRPr="0049109F">
              <w:rPr>
                <w:lang w:val="kk-KZ"/>
              </w:rPr>
              <w:t xml:space="preserve">      -</w:t>
            </w:r>
          </w:p>
        </w:tc>
      </w:tr>
      <w:tr w:rsidR="009D3715" w:rsidTr="0049109F">
        <w:tc>
          <w:tcPr>
            <w:tcW w:w="1413"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Оқулықтар</w:t>
            </w:r>
          </w:p>
        </w:tc>
        <w:tc>
          <w:tcPr>
            <w:tcW w:w="744"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64,6%</w:t>
            </w:r>
          </w:p>
        </w:tc>
        <w:tc>
          <w:tcPr>
            <w:tcW w:w="822"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4,8%</w:t>
            </w:r>
          </w:p>
        </w:tc>
        <w:tc>
          <w:tcPr>
            <w:tcW w:w="920"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w:t>
            </w:r>
          </w:p>
        </w:tc>
        <w:tc>
          <w:tcPr>
            <w:tcW w:w="725"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47,2%</w:t>
            </w:r>
          </w:p>
        </w:tc>
        <w:tc>
          <w:tcPr>
            <w:tcW w:w="609"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w:t>
            </w:r>
          </w:p>
        </w:tc>
        <w:tc>
          <w:tcPr>
            <w:tcW w:w="736"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14,2%</w:t>
            </w:r>
          </w:p>
        </w:tc>
        <w:tc>
          <w:tcPr>
            <w:tcW w:w="813"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19,2%</w:t>
            </w:r>
          </w:p>
        </w:tc>
        <w:tc>
          <w:tcPr>
            <w:tcW w:w="609"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14,2%</w:t>
            </w:r>
          </w:p>
        </w:tc>
        <w:tc>
          <w:tcPr>
            <w:tcW w:w="717" w:type="dxa"/>
          </w:tcPr>
          <w:p w:rsidR="009D3715" w:rsidRPr="0049109F" w:rsidRDefault="009D3715" w:rsidP="0051195B">
            <w:pPr>
              <w:pStyle w:val="ad"/>
              <w:spacing w:before="0" w:beforeAutospacing="0" w:after="0" w:afterAutospacing="0"/>
              <w:jc w:val="both"/>
              <w:textAlignment w:val="top"/>
              <w:rPr>
                <w:lang w:val="kk-KZ"/>
              </w:rPr>
            </w:pPr>
            <w:r w:rsidRPr="0049109F">
              <w:rPr>
                <w:lang w:val="kk-KZ"/>
              </w:rPr>
              <w:t>37,5%</w:t>
            </w:r>
          </w:p>
        </w:tc>
        <w:tc>
          <w:tcPr>
            <w:tcW w:w="1526" w:type="dxa"/>
          </w:tcPr>
          <w:p w:rsidR="009D3715" w:rsidRPr="0049109F" w:rsidRDefault="009D3715" w:rsidP="0051195B">
            <w:pPr>
              <w:pStyle w:val="ad"/>
              <w:spacing w:before="0" w:beforeAutospacing="0" w:after="0" w:afterAutospacing="0"/>
              <w:jc w:val="center"/>
              <w:textAlignment w:val="top"/>
              <w:rPr>
                <w:lang w:val="en-US"/>
              </w:rPr>
            </w:pPr>
            <w:r w:rsidRPr="0049109F">
              <w:rPr>
                <w:lang w:val="kk-KZ"/>
              </w:rPr>
              <w:t>22</w:t>
            </w:r>
            <w:r w:rsidRPr="0049109F">
              <w:t>%</w:t>
            </w:r>
          </w:p>
        </w:tc>
      </w:tr>
    </w:tbl>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w:t>
      </w:r>
    </w:p>
    <w:p w:rsidR="00634257" w:rsidRPr="00C92FE3" w:rsidRDefault="00634257" w:rsidP="009D3715">
      <w:pPr>
        <w:pStyle w:val="ad"/>
        <w:spacing w:before="0" w:beforeAutospacing="0" w:after="0" w:afterAutospacing="0"/>
        <w:jc w:val="both"/>
        <w:textAlignment w:val="top"/>
        <w:rPr>
          <w:sz w:val="28"/>
          <w:szCs w:val="28"/>
          <w:lang w:val="kk-KZ"/>
        </w:rPr>
      </w:pP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w:t>
      </w:r>
      <w:r w:rsidR="00675B55">
        <w:rPr>
          <w:sz w:val="28"/>
          <w:szCs w:val="28"/>
          <w:lang w:val="kk-KZ"/>
        </w:rPr>
        <w:t xml:space="preserve">       Берілген кестеде (кесте 25</w:t>
      </w:r>
      <w:r>
        <w:rPr>
          <w:sz w:val="28"/>
          <w:szCs w:val="28"/>
          <w:lang w:val="kk-KZ"/>
        </w:rPr>
        <w:t xml:space="preserve">) терминнің анықтамасын фреймдік үлгілеу өлшемдері берілген. Ол екі компоненттен, яғни ұғымдық және прагматикалық компоненттен тұрады. Ұғымдық компонент фреймдік үлгілеу нәтижесінде алынған тоғыз фреймдік үлгіден (қызметі, формасы, құрылысы, өлшемі, құрамы, қалыпты күйі, орны, сипаты, ауру түрі) тұрады. Прагматикалық компонент терминдердің мәнмәтіндік анықтамаларын семантикалық-когнитивтік талдау нәтижесінде анықталды. Терминологиялық сөздіктердегі терминнің фреймдік </w:t>
      </w:r>
      <w:r>
        <w:rPr>
          <w:sz w:val="28"/>
          <w:szCs w:val="28"/>
          <w:lang w:val="kk-KZ"/>
        </w:rPr>
        <w:lastRenderedPageBreak/>
        <w:t xml:space="preserve">үлгісі алты ұғымдық компоненттен тұрады, оның ішінде терминнің құрылысын анықтайтын ұғымдық компонент басқаларға қарағанда басымдық танытатыны байқалады. Терминологиялық сөздіктерде прагматикалық компонент анықталмады, бұл терминологиялық сөздіктердің нормативті құжаттар қатарына жататындығымен, ондағы терминдердің анықтамасында эмоция, экспрессияға жол берілмейтіндігімен түсіндіруге болады. Оқулықтағы термин қолданысының өзіндік ерекшелігі бар. Оны талдау нәтижелері анық көрсетті. Оқулықтан алынған терминдердің анықтамасы жеті ұғымдық компоненттен тұратыны белгілі болды. Оның ішінде терминнің қызметін анықтайтын фреймдік үлгі пайыздық жағынан басымдық танытты. Оқулық мәтініндегі терминнің анықтамасына прагматикалық компонент тән. Бұл оқулықтың ғылыми ұғымдарды жеткізудегі дидактикалық бағытымен түсіндіріледі. </w:t>
      </w:r>
    </w:p>
    <w:p w:rsidR="009D3715" w:rsidRDefault="009D3715" w:rsidP="009D3715">
      <w:pPr>
        <w:pStyle w:val="ad"/>
        <w:spacing w:before="0" w:beforeAutospacing="0" w:after="0" w:afterAutospacing="0"/>
        <w:jc w:val="both"/>
        <w:textAlignment w:val="top"/>
        <w:rPr>
          <w:sz w:val="28"/>
          <w:szCs w:val="28"/>
          <w:lang w:val="kk-KZ"/>
        </w:rPr>
      </w:pPr>
      <w:r>
        <w:rPr>
          <w:sz w:val="28"/>
          <w:szCs w:val="28"/>
          <w:lang w:val="kk-KZ"/>
        </w:rPr>
        <w:t xml:space="preserve">        Көрсетілген фреймдік үлгі өлшемдері ғылым саласына, терминдердің қолданыс аясына, терминдік жүйенің ерекшелігіне, ондағы әрбір терминнің ұғымдық сипатына қарай әртүрлі болуы мүмкін. </w:t>
      </w:r>
    </w:p>
    <w:p w:rsidR="009D3715" w:rsidRDefault="009D3715" w:rsidP="00634257">
      <w:pPr>
        <w:pStyle w:val="ad"/>
        <w:spacing w:before="0" w:beforeAutospacing="0" w:after="0" w:afterAutospacing="0"/>
        <w:jc w:val="both"/>
        <w:textAlignment w:val="top"/>
        <w:rPr>
          <w:sz w:val="28"/>
          <w:szCs w:val="28"/>
          <w:lang w:val="kk-KZ"/>
        </w:rPr>
      </w:pPr>
      <w:r>
        <w:rPr>
          <w:sz w:val="28"/>
          <w:szCs w:val="28"/>
          <w:lang w:val="kk-KZ"/>
        </w:rPr>
        <w:t xml:space="preserve">         Сонымен, қазақ тіліндегі офтальмология терминологиясын сөздіктер мен оқулықтардағы анықтамаларын фреймдік талдау бірқатар айырмашылықтарды анықтауға мүмкіндік берді. Біріншіден, олар үлгілеу өлшемдерінің саны бойынша бірдей емес. Екіншіден, ұғымдық компоненттерінің саны жағынан да ерекшеленеді және олардың пайыздық арақ</w:t>
      </w:r>
      <w:r w:rsidR="00634257">
        <w:rPr>
          <w:sz w:val="28"/>
          <w:szCs w:val="28"/>
          <w:lang w:val="kk-KZ"/>
        </w:rPr>
        <w:t>атынасы бойынша да ажыратылады.</w:t>
      </w:r>
    </w:p>
    <w:p w:rsidR="00634257" w:rsidRPr="00DF22F2" w:rsidRDefault="00634257" w:rsidP="00634257">
      <w:pPr>
        <w:pStyle w:val="ad"/>
        <w:spacing w:before="0" w:beforeAutospacing="0" w:after="0" w:afterAutospacing="0"/>
        <w:jc w:val="both"/>
        <w:textAlignment w:val="top"/>
        <w:rPr>
          <w:sz w:val="28"/>
          <w:szCs w:val="28"/>
          <w:lang w:val="kk-KZ"/>
        </w:rPr>
      </w:pPr>
    </w:p>
    <w:p w:rsidR="009D3715" w:rsidRPr="00D1457D" w:rsidRDefault="009D3715" w:rsidP="0049109F">
      <w:pPr>
        <w:spacing w:after="0" w:line="240" w:lineRule="auto"/>
        <w:ind w:firstLine="567"/>
        <w:jc w:val="both"/>
        <w:rPr>
          <w:rFonts w:ascii="Times New Roman" w:eastAsia="Times New Roman" w:hAnsi="Times New Roman" w:cs="Times New Roman"/>
          <w:b/>
          <w:sz w:val="28"/>
          <w:szCs w:val="28"/>
          <w:shd w:val="clear" w:color="auto" w:fill="FFFFFF"/>
          <w:lang w:val="kk-KZ"/>
        </w:rPr>
      </w:pPr>
      <w:r w:rsidRPr="00D1457D">
        <w:rPr>
          <w:rFonts w:ascii="Times New Roman" w:eastAsia="Times New Roman" w:hAnsi="Times New Roman" w:cs="Times New Roman"/>
          <w:b/>
          <w:sz w:val="28"/>
          <w:szCs w:val="28"/>
          <w:shd w:val="clear" w:color="auto" w:fill="FFFFFF"/>
          <w:lang w:val="kk-KZ"/>
        </w:rPr>
        <w:t>2.3 Ағылшын тіліндегі медицина терминжүйесінің (офтальмология) фреймдік репрезентациясы</w:t>
      </w:r>
    </w:p>
    <w:p w:rsidR="009D3715" w:rsidRPr="002D1E34" w:rsidRDefault="009D3715" w:rsidP="009D3715">
      <w:pPr>
        <w:spacing w:after="0" w:line="240" w:lineRule="auto"/>
        <w:jc w:val="both"/>
        <w:rPr>
          <w:rFonts w:ascii="Times New Roman" w:eastAsia="Times New Roman" w:hAnsi="Times New Roman" w:cs="Times New Roman"/>
          <w:sz w:val="28"/>
          <w:szCs w:val="28"/>
          <w:shd w:val="clear" w:color="auto" w:fill="FFFFFF"/>
          <w:lang w:val="kk-KZ"/>
        </w:rPr>
      </w:pP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Ағылшын тіліндегі офтальмология терминжүйесінің фреймдік репрезентациясын құру үшін зерттеуіміздің 2.1 тараушасында ұсынылған кешенді талдау әдістемесін пайдаланамыз. Талдаудың 1-кезеңінде ағылшын тіліндегі офтальмология терминжүйесінің ұғымдық-фреймдік сипатын анықтауға ұмтыламыз. Аталған кезең екі бөліктен тұрады: а) офтальмология  туралы әдебиеттермен танысу және талдау, ұғымдар жүйесін анықтау; ә) офтальмология ұғымдарын фреймдік үлгілеу.</w:t>
      </w: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Англиядағы офтальмология туралы алғашқы жазбалар көне Рим басылымдарында кездеседі. Олардың бірқатары қазба жұмыстары кезінде табылған. Англия, Ирландия жерлерінен табылған қазба деректері жергілікті тұрғындар арасында офтальмологиялық тәжірибелердің болғандығын растайды. </w:t>
      </w: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Style w:val="ezkurwreuab5ozgtqnkl"/>
          <w:rFonts w:ascii="Times New Roman" w:hAnsi="Times New Roman" w:cs="Times New Roman"/>
          <w:sz w:val="28"/>
          <w:szCs w:val="28"/>
          <w:lang w:val="kk-KZ"/>
        </w:rPr>
        <w:t xml:space="preserve">      Англияның саксон кезеңінде көз емдейтін шеберханалардың болғандығы туралы жазба деректер кездеседі. Жазбада көз емдейтін көптеген шөптер туралы да мәліметтер келтіріледі. Англияның Нормандия бөлігінде монастырлар көз емдеу туралы зерттеулер жүргізген. Роджер</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 xml:space="preserve">Бэкон осы монастырларда білім бере отырып, зерттеулер жүргізгендігін жазба деректер дәлелдейді. </w:t>
      </w:r>
      <w:r w:rsidRPr="002D1E34">
        <w:rPr>
          <w:rFonts w:ascii="Times New Roman" w:hAnsi="Times New Roman" w:cs="Times New Roman"/>
          <w:sz w:val="28"/>
          <w:szCs w:val="28"/>
          <w:lang w:val="kk-KZ"/>
        </w:rPr>
        <w:t xml:space="preserve"> Рутсон </w:t>
      </w:r>
      <w:r w:rsidRPr="002D1E34">
        <w:rPr>
          <w:rStyle w:val="ezkurwreuab5ozgtqnkl"/>
          <w:rFonts w:ascii="Times New Roman" w:hAnsi="Times New Roman" w:cs="Times New Roman"/>
          <w:sz w:val="28"/>
          <w:szCs w:val="28"/>
          <w:lang w:val="kk-KZ"/>
        </w:rPr>
        <w:t>Джеймс</w:t>
      </w:r>
      <w:r w:rsidRPr="002D1E34">
        <w:rPr>
          <w:rFonts w:ascii="Times New Roman" w:hAnsi="Times New Roman" w:cs="Times New Roman"/>
          <w:sz w:val="28"/>
          <w:szCs w:val="28"/>
          <w:lang w:val="kk-KZ"/>
        </w:rPr>
        <w:t xml:space="preserve"> осы кезеңде Англия тарихында дөңес линзалар туралы алғашқы ізденістер </w:t>
      </w:r>
      <w:r w:rsidRPr="002D1E34">
        <w:rPr>
          <w:rStyle w:val="ezkurwreuab5ozgtqnkl"/>
          <w:rFonts w:ascii="Times New Roman" w:hAnsi="Times New Roman" w:cs="Times New Roman"/>
          <w:sz w:val="28"/>
          <w:szCs w:val="28"/>
          <w:lang w:val="kk-KZ"/>
        </w:rPr>
        <w:t>Джон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де</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Пекхэм есімімен байланысты танымал бола бастағаны туралы жазады [</w:t>
      </w:r>
      <w:r w:rsidR="005D34E2">
        <w:rPr>
          <w:rStyle w:val="ezkurwreuab5ozgtqnkl"/>
          <w:rFonts w:ascii="Times New Roman" w:hAnsi="Times New Roman" w:cs="Times New Roman"/>
          <w:sz w:val="28"/>
          <w:szCs w:val="28"/>
          <w:lang w:val="kk-KZ"/>
        </w:rPr>
        <w:t>169</w:t>
      </w:r>
      <w:hyperlink r:id="rId24" w:history="1"/>
      <w:r w:rsidRPr="002D1E34">
        <w:rPr>
          <w:rStyle w:val="ezkurwreuab5ozgtqnkl"/>
          <w:rFonts w:ascii="Times New Roman" w:hAnsi="Times New Roman" w:cs="Times New Roman"/>
          <w:sz w:val="28"/>
          <w:szCs w:val="28"/>
          <w:lang w:val="kk-KZ"/>
        </w:rPr>
        <w:t>].</w:t>
      </w:r>
      <w:r w:rsidRPr="002D1E34">
        <w:rPr>
          <w:rFonts w:ascii="Times New Roman" w:hAnsi="Times New Roman" w:cs="Times New Roman"/>
          <w:sz w:val="28"/>
          <w:szCs w:val="28"/>
          <w:lang w:val="kk-KZ"/>
        </w:rPr>
        <w:t xml:space="preserve"> </w:t>
      </w:r>
    </w:p>
    <w:p w:rsidR="009D3715" w:rsidRPr="002D1E34" w:rsidRDefault="009D3715" w:rsidP="009D3715">
      <w:pPr>
        <w:spacing w:after="0" w:line="240" w:lineRule="auto"/>
        <w:jc w:val="both"/>
        <w:rPr>
          <w:rStyle w:val="ezkurwreuab5ozgtqnkl"/>
          <w:rFonts w:ascii="Times New Roman" w:hAnsi="Times New Roman" w:cs="Times New Roman"/>
          <w:sz w:val="28"/>
          <w:szCs w:val="28"/>
          <w:lang w:val="kk-KZ"/>
        </w:rPr>
      </w:pPr>
      <w:r w:rsidRPr="002D1E34">
        <w:rPr>
          <w:rStyle w:val="ezkurwreuab5ozgtqnkl"/>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en-US"/>
        </w:rPr>
        <w:t>XIV</w:t>
      </w:r>
      <w:r w:rsidRPr="002D1E34">
        <w:rPr>
          <w:rStyle w:val="ezkurwreuab5ozgtqnkl"/>
          <w:rFonts w:ascii="Times New Roman" w:hAnsi="Times New Roman" w:cs="Times New Roman"/>
          <w:sz w:val="28"/>
          <w:szCs w:val="28"/>
        </w:rPr>
        <w:t xml:space="preserve"> </w:t>
      </w:r>
      <w:r w:rsidRPr="002D1E34">
        <w:rPr>
          <w:rStyle w:val="ezkurwreuab5ozgtqnkl"/>
          <w:rFonts w:ascii="Times New Roman" w:hAnsi="Times New Roman" w:cs="Times New Roman"/>
          <w:sz w:val="28"/>
          <w:szCs w:val="28"/>
          <w:lang w:val="kk-KZ"/>
        </w:rPr>
        <w:t xml:space="preserve">ғасырда офтальмология туралы алғашқы трактат жарыққа шықты. Трактаттың түпнұсқасы латын тілінде, оның аудармасы ағылшын тілінде тарала </w:t>
      </w:r>
      <w:r w:rsidRPr="002D1E34">
        <w:rPr>
          <w:rStyle w:val="ezkurwreuab5ozgtqnkl"/>
          <w:rFonts w:ascii="Times New Roman" w:hAnsi="Times New Roman" w:cs="Times New Roman"/>
          <w:sz w:val="28"/>
          <w:szCs w:val="28"/>
          <w:lang w:val="kk-KZ"/>
        </w:rPr>
        <w:lastRenderedPageBreak/>
        <w:t>бастайды. Бұл құжаттың толық нұсқасын Рутсон Джеймс өзінің «1800 жылға дейінгі Англиядағы офтальмология тарихы бойынша зерттеулер» [</w:t>
      </w:r>
      <w:r w:rsidR="005D34E2">
        <w:rPr>
          <w:rFonts w:ascii="Times New Roman" w:eastAsia="Times New Roman" w:hAnsi="Times New Roman" w:cs="Times New Roman"/>
          <w:bCs/>
          <w:kern w:val="36"/>
          <w:sz w:val="28"/>
          <w:szCs w:val="28"/>
          <w:lang w:val="kk-KZ" w:eastAsia="ru-RU"/>
        </w:rPr>
        <w:t>170</w:t>
      </w:r>
      <w:r w:rsidRPr="002D1E34">
        <w:rPr>
          <w:rStyle w:val="ezkurwreuab5ozgtqnkl"/>
          <w:rFonts w:ascii="Times New Roman" w:hAnsi="Times New Roman" w:cs="Times New Roman"/>
          <w:sz w:val="28"/>
          <w:szCs w:val="28"/>
          <w:lang w:val="kk-KZ"/>
        </w:rPr>
        <w:t>] еңбегінде жариялайды. Аталған еңбек көз аурулары туралы анықтамалық сипатта жазылған шағын зерттеу болып саналады. XVI</w:t>
      </w:r>
      <w:r w:rsidRPr="002D1E34">
        <w:rPr>
          <w:rFonts w:ascii="Times New Roman" w:hAnsi="Times New Roman" w:cs="Times New Roman"/>
          <w:sz w:val="28"/>
          <w:szCs w:val="28"/>
          <w:lang w:val="kk-KZ"/>
        </w:rPr>
        <w:t xml:space="preserve"> ғасырдың соңында Англияда офтальмологиялық әдебиеттер пайда бола бастайды. </w:t>
      </w:r>
      <w:r w:rsidRPr="002D1E34">
        <w:rPr>
          <w:rStyle w:val="ezkurwreuab5ozgtqnkl"/>
          <w:rFonts w:ascii="Times New Roman" w:hAnsi="Times New Roman" w:cs="Times New Roman"/>
          <w:sz w:val="28"/>
          <w:szCs w:val="28"/>
          <w:lang w:val="kk-KZ"/>
        </w:rPr>
        <w:t>Филип</w:t>
      </w:r>
      <w:r w:rsidRPr="002D1E34">
        <w:rPr>
          <w:rFonts w:ascii="Times New Roman" w:hAnsi="Times New Roman" w:cs="Times New Roman"/>
          <w:sz w:val="28"/>
          <w:szCs w:val="28"/>
          <w:lang w:val="kk-KZ"/>
        </w:rPr>
        <w:t xml:space="preserve"> Барроудың 1583 жылы жарық көрген «Медициналық әдіс» [</w:t>
      </w:r>
      <w:r w:rsidR="005D34E2" w:rsidRPr="00521E4A">
        <w:rPr>
          <w:rFonts w:ascii="Times New Roman" w:hAnsi="Times New Roman" w:cs="Times New Roman"/>
          <w:sz w:val="28"/>
          <w:szCs w:val="28"/>
          <w:lang w:val="kk-KZ"/>
        </w:rPr>
        <w:t>171</w:t>
      </w:r>
      <w:r w:rsidRPr="00521E4A">
        <w:rPr>
          <w:rFonts w:ascii="Times New Roman" w:hAnsi="Times New Roman" w:cs="Times New Roman"/>
          <w:sz w:val="28"/>
          <w:szCs w:val="28"/>
          <w:lang w:val="kk-KZ"/>
        </w:rPr>
        <w:t>]</w:t>
      </w:r>
      <w:r w:rsidRPr="002D1E34">
        <w:rPr>
          <w:rFonts w:ascii="Times New Roman" w:hAnsi="Times New Roman" w:cs="Times New Roman"/>
          <w:sz w:val="28"/>
          <w:szCs w:val="28"/>
          <w:lang w:val="kk-KZ"/>
        </w:rPr>
        <w:t xml:space="preserve"> еңбегінде шағын бір тарау көз ауруларына арналады. </w:t>
      </w:r>
      <w:r w:rsidRPr="002D1E34">
        <w:rPr>
          <w:rStyle w:val="ezkurwreuab5ozgtqnkl"/>
          <w:rFonts w:ascii="Times New Roman" w:hAnsi="Times New Roman" w:cs="Times New Roman"/>
          <w:sz w:val="28"/>
          <w:szCs w:val="28"/>
          <w:lang w:val="kk-KZ"/>
        </w:rPr>
        <w:t>Уолтер</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Бейлидің көздің көруін сақтау үшін дұрыс тамақтану керектігі және оларды емдейтін шөп дәрілер туралы қысқаша трактаты 1586</w:t>
      </w:r>
      <w:r w:rsidRPr="002D1E34">
        <w:rPr>
          <w:rFonts w:ascii="Times New Roman" w:hAnsi="Times New Roman" w:cs="Times New Roman"/>
          <w:sz w:val="28"/>
          <w:szCs w:val="28"/>
          <w:lang w:val="kk-KZ"/>
        </w:rPr>
        <w:t xml:space="preserve"> жылы жарияланды</w:t>
      </w:r>
      <w:r w:rsidRPr="002D1E34">
        <w:rPr>
          <w:rStyle w:val="ezkurwreuab5ozgtqnkl"/>
          <w:rFonts w:ascii="Times New Roman" w:hAnsi="Times New Roman" w:cs="Times New Roman"/>
          <w:sz w:val="28"/>
          <w:szCs w:val="28"/>
          <w:lang w:val="kk-KZ"/>
        </w:rPr>
        <w:t>.</w:t>
      </w:r>
      <w:r w:rsidRPr="002D1E34">
        <w:rPr>
          <w:rFonts w:ascii="Times New Roman" w:hAnsi="Times New Roman" w:cs="Times New Roman"/>
          <w:sz w:val="28"/>
          <w:szCs w:val="28"/>
          <w:lang w:val="kk-KZ"/>
        </w:rPr>
        <w:t xml:space="preserve"> Уолтер </w:t>
      </w:r>
      <w:r w:rsidRPr="002D1E34">
        <w:rPr>
          <w:rStyle w:val="ezkurwreuab5ozgtqnkl"/>
          <w:rFonts w:ascii="Times New Roman" w:hAnsi="Times New Roman" w:cs="Times New Roman"/>
          <w:sz w:val="28"/>
          <w:szCs w:val="28"/>
          <w:lang w:val="kk-KZ"/>
        </w:rPr>
        <w:t>Бейли</w:t>
      </w:r>
      <w:r w:rsidRPr="002D1E34">
        <w:rPr>
          <w:rFonts w:ascii="Times New Roman" w:hAnsi="Times New Roman" w:cs="Times New Roman"/>
          <w:sz w:val="28"/>
          <w:szCs w:val="28"/>
          <w:lang w:val="kk-KZ"/>
        </w:rPr>
        <w:t xml:space="preserve"> Елизавета ханшайымның дәрігері болып қызмет етті, бірақ оның офтальмология туралы білімі шектеулі еді, ол көзді зәрмен шайудың тиімсіздігін айтты және көздің көруін сақтау үшін шыршаны пайдалану қажеттігін ұсынды. </w:t>
      </w:r>
      <w:r w:rsidRPr="002D1E34">
        <w:rPr>
          <w:rStyle w:val="ezkurwreuab5ozgtqnkl"/>
          <w:rFonts w:ascii="Times New Roman" w:hAnsi="Times New Roman" w:cs="Times New Roman"/>
          <w:sz w:val="28"/>
          <w:szCs w:val="28"/>
          <w:lang w:val="kk-KZ"/>
        </w:rPr>
        <w:t>1586</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және 1589</w:t>
      </w:r>
      <w:r w:rsidRPr="002D1E34">
        <w:rPr>
          <w:rFonts w:ascii="Times New Roman" w:hAnsi="Times New Roman" w:cs="Times New Roman"/>
          <w:sz w:val="28"/>
          <w:szCs w:val="28"/>
          <w:lang w:val="kk-KZ"/>
        </w:rPr>
        <w:t xml:space="preserve"> жылдар аралығында </w:t>
      </w:r>
      <w:r w:rsidRPr="002D1E34">
        <w:rPr>
          <w:rStyle w:val="ezkurwreuab5ozgtqnkl"/>
          <w:rFonts w:ascii="Times New Roman" w:hAnsi="Times New Roman" w:cs="Times New Roman"/>
          <w:sz w:val="28"/>
          <w:szCs w:val="28"/>
          <w:lang w:val="kk-KZ"/>
        </w:rPr>
        <w:t>Жак</w:t>
      </w:r>
      <w:r w:rsidRPr="002D1E34">
        <w:rPr>
          <w:rFonts w:ascii="Times New Roman" w:hAnsi="Times New Roman" w:cs="Times New Roman"/>
          <w:sz w:val="28"/>
          <w:szCs w:val="28"/>
          <w:lang w:val="kk-KZ"/>
        </w:rPr>
        <w:t xml:space="preserve"> Гильмоның «Жүрек аурулары» еңбегінің аудармасы жарық көрді</w:t>
      </w:r>
      <w:r w:rsidRPr="002D1E34">
        <w:rPr>
          <w:rStyle w:val="ezkurwreuab5ozgtqnkl"/>
          <w:rFonts w:ascii="Times New Roman" w:hAnsi="Times New Roman" w:cs="Times New Roman"/>
          <w:sz w:val="28"/>
          <w:szCs w:val="28"/>
          <w:lang w:val="kk-KZ"/>
        </w:rPr>
        <w:t>, аталған еңбек грек және латын дереккөздеріне сүйене отырып жазылған, онда сол кездегі дәрігерлік білім туралы жинақталған мәліметтер беріледі.</w:t>
      </w:r>
      <w:r w:rsidRPr="002D1E34">
        <w:rPr>
          <w:rFonts w:ascii="Times New Roman" w:hAnsi="Times New Roman" w:cs="Times New Roman"/>
          <w:sz w:val="28"/>
          <w:szCs w:val="28"/>
          <w:lang w:val="kk-KZ"/>
        </w:rPr>
        <w:t xml:space="preserve"> XVI ғасыр </w:t>
      </w:r>
      <w:r w:rsidRPr="002D1E34">
        <w:rPr>
          <w:rStyle w:val="ezkurwreuab5ozgtqnkl"/>
          <w:rFonts w:ascii="Times New Roman" w:hAnsi="Times New Roman" w:cs="Times New Roman"/>
          <w:sz w:val="28"/>
          <w:szCs w:val="28"/>
          <w:lang w:val="kk-KZ"/>
        </w:rPr>
        <w:t>Андреас</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Лаврентияның «Көздің көруін сақтау туралы пікірлер» деген еңбегінің аудармасымен аяқталды. XVII ғасырдың екінші онжылдығы көздің көруін сақтау туралы екі трактатпен басталды. Өкінішке орай, аталған трактаттар ешқандай жаңалықпен ерекшеленбеді. Оның бірі Уолтер Бейлидің еңбегінің көшірмесі болса, екіншісі</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Беневенут</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Иерусалимский,</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Риоланус және</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Фернелиус еңбектерін қайта ма</w:t>
      </w:r>
      <w:r w:rsidR="00B52392">
        <w:rPr>
          <w:rStyle w:val="ezkurwreuab5ozgtqnkl"/>
          <w:rFonts w:ascii="Times New Roman" w:hAnsi="Times New Roman" w:cs="Times New Roman"/>
          <w:sz w:val="28"/>
          <w:szCs w:val="28"/>
          <w:lang w:val="kk-KZ"/>
        </w:rPr>
        <w:t>з</w:t>
      </w:r>
      <w:r w:rsidRPr="002D1E34">
        <w:rPr>
          <w:rStyle w:val="ezkurwreuab5ozgtqnkl"/>
          <w:rFonts w:ascii="Times New Roman" w:hAnsi="Times New Roman" w:cs="Times New Roman"/>
          <w:sz w:val="28"/>
          <w:szCs w:val="28"/>
          <w:lang w:val="kk-KZ"/>
        </w:rPr>
        <w:t>мұндаумен шектелді [</w:t>
      </w:r>
      <w:r w:rsidR="005D34E2">
        <w:rPr>
          <w:rStyle w:val="ezkurwreuab5ozgtqnkl"/>
          <w:rFonts w:ascii="Times New Roman" w:hAnsi="Times New Roman" w:cs="Times New Roman"/>
          <w:sz w:val="28"/>
          <w:szCs w:val="28"/>
          <w:lang w:val="kk-KZ"/>
        </w:rPr>
        <w:t>169</w:t>
      </w:r>
      <w:hyperlink r:id="rId25" w:history="1"/>
      <w:r w:rsidRPr="002D1E34">
        <w:rPr>
          <w:rStyle w:val="ezkurwreuab5ozgtqnkl"/>
          <w:rFonts w:ascii="Times New Roman" w:hAnsi="Times New Roman" w:cs="Times New Roman"/>
          <w:sz w:val="28"/>
          <w:szCs w:val="28"/>
          <w:lang w:val="kk-KZ"/>
        </w:rPr>
        <w:t xml:space="preserve">]. </w:t>
      </w:r>
      <w:r w:rsidRPr="002D1E34">
        <w:rPr>
          <w:rFonts w:ascii="Times New Roman" w:hAnsi="Times New Roman" w:cs="Times New Roman"/>
          <w:sz w:val="28"/>
          <w:szCs w:val="28"/>
          <w:lang w:val="kk-KZ"/>
        </w:rPr>
        <w:t xml:space="preserve"> </w:t>
      </w: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Style w:val="ezkurwreuab5ozgtqnkl"/>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rPr>
        <w:t>Британ</w:t>
      </w:r>
      <w:r w:rsidRPr="002D1E34">
        <w:rPr>
          <w:rFonts w:ascii="Times New Roman" w:hAnsi="Times New Roman" w:cs="Times New Roman"/>
          <w:sz w:val="28"/>
          <w:szCs w:val="28"/>
        </w:rPr>
        <w:t xml:space="preserve"> </w:t>
      </w:r>
      <w:r w:rsidRPr="002D1E34">
        <w:rPr>
          <w:rStyle w:val="ezkurwreuab5ozgtqnkl"/>
          <w:rFonts w:ascii="Times New Roman" w:hAnsi="Times New Roman" w:cs="Times New Roman"/>
          <w:sz w:val="28"/>
          <w:szCs w:val="28"/>
        </w:rPr>
        <w:t>офтальмологиясыны</w:t>
      </w:r>
      <w:r w:rsidRPr="002D1E34">
        <w:rPr>
          <w:rStyle w:val="ezkurwreuab5ozgtqnkl"/>
          <w:rFonts w:ascii="Times New Roman" w:hAnsi="Times New Roman" w:cs="Times New Roman"/>
          <w:sz w:val="28"/>
          <w:szCs w:val="28"/>
          <w:lang w:val="kk-KZ"/>
        </w:rPr>
        <w:t>ң негізін 1622 жылы Ричард Банистер</w:t>
      </w:r>
      <w:r w:rsidRPr="002D1E34">
        <w:rPr>
          <w:rFonts w:ascii="Times New Roman" w:hAnsi="Times New Roman" w:cs="Times New Roman"/>
          <w:sz w:val="28"/>
          <w:szCs w:val="28"/>
        </w:rPr>
        <w:t xml:space="preserve"> </w:t>
      </w:r>
      <w:r w:rsidRPr="002D1E34">
        <w:rPr>
          <w:rFonts w:ascii="Times New Roman" w:hAnsi="Times New Roman" w:cs="Times New Roman"/>
          <w:sz w:val="28"/>
          <w:szCs w:val="28"/>
          <w:lang w:val="kk-KZ"/>
        </w:rPr>
        <w:t xml:space="preserve">салды. Сол жылы ғалым Гиймоның еңбегінің аудармасын қайта басып шығарды. </w:t>
      </w:r>
      <w:r w:rsidRPr="002D1E34">
        <w:rPr>
          <w:rStyle w:val="ezkurwreuab5ozgtqnkl"/>
          <w:rFonts w:ascii="Times New Roman" w:hAnsi="Times New Roman" w:cs="Times New Roman"/>
          <w:sz w:val="28"/>
          <w:szCs w:val="28"/>
          <w:lang w:val="kk-KZ"/>
        </w:rPr>
        <w:t>Ричард Банистер өзінің көз емдеу тәжірибесімен бөлісті. Ричард Банистердің аталған еңбегі сол кездегі көз дәрігерлерінің әлеуметтік жағдайын бейнелейтін құнды құжат болып саналады. Ол өзінің көзді емдеуге қалай келгені туралы ерекше сүйіспеншілікпен әңгімелейді. Ғалым сол кездегі білімі таяз, адамдарды емдеудің орнына мүгедек етіп жүрген көз дәрігерлерін сынға алады. Ол көзді зерттеуге өзінің көзінің нашар көруі себеп болғанын жазды. Өзінің көзін емдей отырып, басқаларға да көмектесуді мақсат етеді. Ғалымның катарактаны емдеу тәжірибесі оны одан сайын танымал етеді. Сол кездің білікті дәрігерлерінен кеңес ала отырып, өзінің көз емдеу тәжірибесін жетілдіреді. Ол көптеген көз дәрігерлерінің теориялық білімдерінің жеткіліксіздігінен адамдардың көзін емдеймін деп, соқырлыққа әкеліп жатқандығы туралы қынжыла жазады. Ғалым көз ауруларының жүз он үш түрі барын, оның жүз он үш түрлі атауға ие екенін айта келіп, сол кездің дәрігерлерінің аз ғана бөлігі сол атауларды ажырата алатынын айтады. Көз ауруларының түрлерінің көптігі, оларды ажырату және емдеу жолдарын білу асқан білімділік пен кәсіби шеберлікті, теориялық біліммен қарулануды талап ететінін атап көрсетеді. Ричард Банистер сол кезде көз ауруларын емдеумен әйелдердің көп айналысатынын айтады. Мұндай дәрігерлер өздерінің білімдерін жетілдірсін немесе осы істі жақсы білетін адамға жол беру керек деген пікір білдіреді. Олар адамдарды соқыр қылудан бас тарту керек деп, оқымаған, тәжірибесі аз, тіпті емшілер мен балгерлердің де көзді емдеумен айналысып жүргенін айтады [</w:t>
      </w:r>
      <w:r w:rsidR="005D34E2">
        <w:rPr>
          <w:rStyle w:val="ezkurwreuab5ozgtqnkl"/>
          <w:rFonts w:ascii="Times New Roman" w:hAnsi="Times New Roman" w:cs="Times New Roman"/>
          <w:sz w:val="28"/>
          <w:szCs w:val="28"/>
          <w:lang w:val="kk-KZ"/>
        </w:rPr>
        <w:t>169</w:t>
      </w:r>
      <w:hyperlink r:id="rId26" w:history="1"/>
      <w:r w:rsidRPr="002D1E34">
        <w:rPr>
          <w:rStyle w:val="ezkurwreuab5ozgtqnkl"/>
          <w:rFonts w:ascii="Times New Roman" w:hAnsi="Times New Roman" w:cs="Times New Roman"/>
          <w:sz w:val="28"/>
          <w:szCs w:val="28"/>
          <w:lang w:val="kk-KZ"/>
        </w:rPr>
        <w:t xml:space="preserve">]. </w:t>
      </w:r>
      <w:r w:rsidRPr="002D1E34">
        <w:rPr>
          <w:rFonts w:ascii="Times New Roman" w:hAnsi="Times New Roman" w:cs="Times New Roman"/>
          <w:sz w:val="28"/>
          <w:szCs w:val="28"/>
          <w:lang w:val="kk-KZ"/>
        </w:rPr>
        <w:t xml:space="preserve"> </w:t>
      </w:r>
    </w:p>
    <w:p w:rsidR="009D3715" w:rsidRPr="002D1E34" w:rsidRDefault="009D3715" w:rsidP="009D3715">
      <w:pPr>
        <w:spacing w:after="0" w:line="240" w:lineRule="auto"/>
        <w:jc w:val="both"/>
        <w:rPr>
          <w:rStyle w:val="ezkurwreuab5ozgtqnkl"/>
          <w:rFonts w:ascii="Times New Roman" w:hAnsi="Times New Roman" w:cs="Times New Roman"/>
          <w:sz w:val="28"/>
          <w:szCs w:val="28"/>
          <w:lang w:val="kk-KZ"/>
        </w:rPr>
      </w:pPr>
      <w:r w:rsidRPr="002D1E34">
        <w:rPr>
          <w:rStyle w:val="ezkurwreuab5ozgtqnkl"/>
          <w:rFonts w:ascii="Times New Roman" w:hAnsi="Times New Roman" w:cs="Times New Roman"/>
          <w:sz w:val="28"/>
          <w:szCs w:val="28"/>
          <w:lang w:val="kk-KZ"/>
        </w:rPr>
        <w:lastRenderedPageBreak/>
        <w:t xml:space="preserve">         Ричард Банистер ағылшын окулистерінің катарактаны емдеуде асқан сақтық танытатынын атап көрсетеді.</w:t>
      </w:r>
      <w:r w:rsidRPr="002D1E34">
        <w:rPr>
          <w:rFonts w:ascii="Times New Roman" w:hAnsi="Times New Roman" w:cs="Times New Roman"/>
          <w:sz w:val="28"/>
          <w:szCs w:val="28"/>
          <w:lang w:val="kk-KZ"/>
        </w:rPr>
        <w:t xml:space="preserve"> Ричард </w:t>
      </w:r>
      <w:r w:rsidRPr="002D1E34">
        <w:rPr>
          <w:rStyle w:val="ezkurwreuab5ozgtqnkl"/>
          <w:rFonts w:ascii="Times New Roman" w:hAnsi="Times New Roman" w:cs="Times New Roman"/>
          <w:sz w:val="28"/>
          <w:szCs w:val="28"/>
          <w:lang w:val="kk-KZ"/>
        </w:rPr>
        <w:t>Банистер</w:t>
      </w:r>
      <w:r w:rsidRPr="002D1E34">
        <w:rPr>
          <w:rFonts w:ascii="Times New Roman" w:hAnsi="Times New Roman" w:cs="Times New Roman"/>
          <w:sz w:val="28"/>
          <w:szCs w:val="28"/>
          <w:lang w:val="kk-KZ"/>
        </w:rPr>
        <w:t xml:space="preserve"> ел аралап көз емдейтін дәрігер болды. </w:t>
      </w:r>
      <w:r w:rsidRPr="002D1E34">
        <w:rPr>
          <w:rStyle w:val="ezkurwreuab5ozgtqnkl"/>
          <w:rFonts w:ascii="Times New Roman" w:hAnsi="Times New Roman" w:cs="Times New Roman"/>
          <w:sz w:val="28"/>
          <w:szCs w:val="28"/>
          <w:lang w:val="kk-KZ"/>
        </w:rPr>
        <w:t>Ол</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Норвичте,</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Лондонда,</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 xml:space="preserve">Линкольнде және тағы басқа жерлерде окулист болып қызмет етеді. Ол өзінің ел аралап көз емдейтіндігінің себебін былай түсіндіреді: 1) біріншіден, мен шетелде көз емдегенімде бір айдың ішінде қанша адамға жарық сыйладым, олардың көздерінің жанғанын көріп өзім қуандым және олар бірнеше уақыт өткеннен кейін қайта тексерілуге келуі тиіс, соның нәтижесінде мен өзіме көп тәжірибе жинадым; екіншіден, </w:t>
      </w:r>
      <w:r w:rsidRPr="002D1E34">
        <w:rPr>
          <w:rFonts w:ascii="Times New Roman" w:hAnsi="Times New Roman" w:cs="Times New Roman"/>
          <w:sz w:val="28"/>
          <w:szCs w:val="28"/>
          <w:lang w:val="kk-KZ"/>
        </w:rPr>
        <w:t xml:space="preserve">егер мен өз үйімнен шықпай көз емдейтін болсам, онда маған адам аз келетін еді, менің дарындылығым сөне беретін еді; үшіншіден, </w:t>
      </w:r>
      <w:r w:rsidRPr="002D1E34">
        <w:rPr>
          <w:rStyle w:val="ezkurwreuab5ozgtqnkl"/>
          <w:rFonts w:ascii="Times New Roman" w:hAnsi="Times New Roman" w:cs="Times New Roman"/>
          <w:sz w:val="28"/>
          <w:szCs w:val="28"/>
          <w:lang w:val="kk-KZ"/>
        </w:rPr>
        <w:t>көптеген кедей адамдар маған келіп емделуге қаражат таппайтын еді, тіпті бай адамдардың өзі денсаулықтарының әлсіздігінен алыс жолды көтере алмайтын еді. Рутсон Джеймс</w:t>
      </w:r>
      <w:r w:rsidRPr="002D1E34">
        <w:rPr>
          <w:rFonts w:ascii="Times New Roman" w:hAnsi="Times New Roman" w:cs="Times New Roman"/>
          <w:sz w:val="28"/>
          <w:szCs w:val="28"/>
          <w:lang w:val="kk-KZ"/>
        </w:rPr>
        <w:t xml:space="preserve"> ағылшын офтальмология тарихы туралы құнды құжатты жариялады. Бұл Британ мұражайында сақталған Ричард Банистердің қолжазбасы еді. </w:t>
      </w:r>
      <w:r w:rsidRPr="002D1E34">
        <w:rPr>
          <w:rStyle w:val="ezkurwreuab5ozgtqnkl"/>
          <w:rFonts w:ascii="Times New Roman" w:hAnsi="Times New Roman" w:cs="Times New Roman"/>
          <w:sz w:val="28"/>
          <w:szCs w:val="28"/>
          <w:lang w:val="kk-KZ"/>
        </w:rPr>
        <w:t>«Үздік окулистердің қысқаша әңгімелері» деп аталатын еңбек сол кездегі ағылшын офтальмология тарихынан көп мәлімет береді. Бұл еңбекте сол кездің үздік көз дәрігері</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Лук</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Эритейский  туралы жазылған. Ол ел аралап жүріп адамдарды емдейтін болған. Әсіресе кедей адамдардың көзін емдеуге ерекше күш салған ғалым. Генри</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Блэкборн бір қаладан екінші қалаға көшіп жүріп катарактаны, қоян жырықты, саңыраулықты емдеген. Роберт</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Тернер</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1665</w:t>
      </w:r>
      <w:r w:rsidRPr="002D1E34">
        <w:rPr>
          <w:rFonts w:ascii="Times New Roman" w:hAnsi="Times New Roman" w:cs="Times New Roman"/>
          <w:sz w:val="28"/>
          <w:szCs w:val="28"/>
          <w:lang w:val="kk-KZ"/>
        </w:rPr>
        <w:t xml:space="preserve"> жылы </w:t>
      </w:r>
      <w:r w:rsidR="00CD4C4B">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kk-KZ"/>
        </w:rPr>
        <w:t>The</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Compleat</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Bone</w:t>
      </w:r>
      <w:r w:rsidRPr="002D1E34">
        <w:rPr>
          <w:rFonts w:ascii="Times New Roman" w:hAnsi="Times New Roman" w:cs="Times New Roman"/>
          <w:sz w:val="28"/>
          <w:szCs w:val="28"/>
          <w:lang w:val="kk-KZ"/>
        </w:rPr>
        <w:t xml:space="preserve"> </w:t>
      </w:r>
      <w:r w:rsidR="00CD4C4B">
        <w:rPr>
          <w:rStyle w:val="ezkurwreuab5ozgtqnkl"/>
          <w:rFonts w:ascii="Times New Roman" w:hAnsi="Times New Roman" w:cs="Times New Roman"/>
          <w:sz w:val="28"/>
          <w:szCs w:val="28"/>
          <w:lang w:val="kk-KZ"/>
        </w:rPr>
        <w:t>Setter»</w:t>
      </w:r>
      <w:r w:rsidRPr="002D1E34">
        <w:rPr>
          <w:rStyle w:val="ezkurwreuab5ozgtqnkl"/>
          <w:rFonts w:ascii="Times New Roman" w:hAnsi="Times New Roman" w:cs="Times New Roman"/>
          <w:sz w:val="28"/>
          <w:szCs w:val="28"/>
          <w:lang w:val="kk-KZ"/>
        </w:rPr>
        <w:t xml:space="preserve"> деген еңбегін жариялады, аталған еңбекте бір бөлім көз ауруларын емдеуге арналады. Добиньи</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Тюбервиль</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кәсіби білікті дәрігер болды, оның қызметі көпшілікке танымал еді. Оның екі хаты сақталған, оның бірінде көз ұясына түсіп кеткен болат үгіндісін магнит арқылы қалай алуға болатыны туралы айтылады. Осы кезеңде Уильям</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Бриггстің латын тіліндегі көз анатомиясы туралы трактаты дүниеге келеді. Онда көру жүйкесі туралы алғашқы мәліметтер беріледі. Уильям Бриггс</w:t>
      </w:r>
      <w:r w:rsidRPr="002D1E34">
        <w:rPr>
          <w:rFonts w:ascii="Times New Roman" w:hAnsi="Times New Roman" w:cs="Times New Roman"/>
          <w:sz w:val="28"/>
          <w:szCs w:val="28"/>
          <w:lang w:val="kk-KZ"/>
        </w:rPr>
        <w:t xml:space="preserve"> тек анатомиямен айналысып қойған жоқ, оның «Көру теориясы» еңбегі сол кездегі көз туралы жаңа ізденістердің болғанын дәлелдейтін құнды трактат болды. </w:t>
      </w:r>
      <w:r w:rsidRPr="002D1E34">
        <w:rPr>
          <w:rStyle w:val="ezkurwreuab5ozgtqnkl"/>
          <w:rFonts w:ascii="Times New Roman" w:hAnsi="Times New Roman" w:cs="Times New Roman"/>
          <w:sz w:val="28"/>
          <w:szCs w:val="28"/>
          <w:lang w:val="kk-KZ"/>
        </w:rPr>
        <w:t xml:space="preserve">Сол кездің кәсіби тәжірибесі мол көз дәрігерлерінің бірі </w:t>
      </w:r>
      <w:r w:rsidR="00CD4C4B" w:rsidRPr="00CD4C4B">
        <w:rPr>
          <w:szCs w:val="28"/>
          <w:lang w:val="kk-KZ"/>
        </w:rPr>
        <w:t>–</w:t>
      </w:r>
      <w:r w:rsidRPr="002D1E34">
        <w:rPr>
          <w:rStyle w:val="ezkurwreuab5ozgtqnkl"/>
          <w:rFonts w:ascii="Times New Roman" w:hAnsi="Times New Roman" w:cs="Times New Roman"/>
          <w:sz w:val="28"/>
          <w:szCs w:val="28"/>
          <w:lang w:val="kk-KZ"/>
        </w:rPr>
        <w:t xml:space="preserve"> Уильям</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Кауард.</w:t>
      </w:r>
      <w:r w:rsidRPr="002D1E34">
        <w:rPr>
          <w:rFonts w:ascii="Times New Roman" w:hAnsi="Times New Roman" w:cs="Times New Roman"/>
          <w:sz w:val="28"/>
          <w:szCs w:val="28"/>
          <w:lang w:val="kk-KZ"/>
        </w:rPr>
        <w:t xml:space="preserve"> Оның 1706 жылы жарық көрген латын офтальмологиясы еңбегінің маңызы зор. </w:t>
      </w:r>
      <w:r w:rsidRPr="002D1E34">
        <w:rPr>
          <w:rStyle w:val="ezkurwreuab5ozgtqnkl"/>
          <w:rFonts w:ascii="Times New Roman" w:hAnsi="Times New Roman" w:cs="Times New Roman"/>
          <w:sz w:val="28"/>
          <w:szCs w:val="28"/>
          <w:lang w:val="kk-KZ"/>
        </w:rPr>
        <w:t xml:space="preserve">Бұл кітап XVIII ғасырдың бірінші онжылдығында жарық көрген үш кітаптың бірі еді. Қалған екі кітаптың бірі – Уильям Кросстың «Көзді емдеудің қысқаша курсы». Бұл автордың емдеу тәсілдерін жарнамалау сипатында жазылған еңбек болды. Екіншісі – Уильям Ридтің «Көзді емдеу курсы». Бұл еңбек Ричард Банистер еңбегі мен Гиймоның аудармасының көшірмесі еді. Аталған еңбектерден маңыздырақ болып саналатын еңбек 1713 жылы жарық көрген Питер Кеннедидің офтальмологиясы еді. Аталған еңбек түпнұсқа болмағанымен, автордың өзіндік үлесі байқалатын, емдеу тәсілдерінің өзіндік қолтаңбасын көрсеткен еңбек еді. Осы кезеңдерде жұртты алдап, пайда табатын, білігі мен білімі жоқ жалған дәрігерлер көбейген кез еді, көз аурулары осындай адамдардың өздерінің тәжірибелерін жүргізуге арналған нысан болды. </w:t>
      </w:r>
    </w:p>
    <w:p w:rsidR="009D3715" w:rsidRPr="002D1E34" w:rsidRDefault="009D3715" w:rsidP="009D3715">
      <w:pPr>
        <w:spacing w:after="0" w:line="240" w:lineRule="auto"/>
        <w:jc w:val="both"/>
        <w:rPr>
          <w:rStyle w:val="ezkurwreuab5ozgtqnkl"/>
          <w:rFonts w:ascii="Times New Roman" w:hAnsi="Times New Roman" w:cs="Times New Roman"/>
          <w:sz w:val="28"/>
          <w:szCs w:val="28"/>
          <w:lang w:val="kk-KZ"/>
        </w:rPr>
      </w:pPr>
      <w:r w:rsidRPr="002D1E34">
        <w:rPr>
          <w:rStyle w:val="ezkurwreuab5ozgtqnkl"/>
          <w:rFonts w:ascii="Times New Roman" w:hAnsi="Times New Roman" w:cs="Times New Roman"/>
          <w:sz w:val="28"/>
          <w:szCs w:val="28"/>
          <w:lang w:val="kk-KZ"/>
        </w:rPr>
        <w:t xml:space="preserve">        1729</w:t>
      </w:r>
      <w:r w:rsidRPr="002D1E34">
        <w:rPr>
          <w:rFonts w:ascii="Times New Roman" w:hAnsi="Times New Roman" w:cs="Times New Roman"/>
          <w:sz w:val="28"/>
          <w:szCs w:val="28"/>
          <w:lang w:val="kk-KZ"/>
        </w:rPr>
        <w:t xml:space="preserve"> жылы </w:t>
      </w:r>
      <w:r w:rsidRPr="002D1E34">
        <w:rPr>
          <w:rStyle w:val="ezkurwreuab5ozgtqnkl"/>
          <w:rFonts w:ascii="Times New Roman" w:hAnsi="Times New Roman" w:cs="Times New Roman"/>
          <w:sz w:val="28"/>
          <w:szCs w:val="28"/>
          <w:lang w:val="kk-KZ"/>
        </w:rPr>
        <w:t>Бенедикт</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Дадделл</w:t>
      </w:r>
      <w:r w:rsidRPr="002D1E34">
        <w:rPr>
          <w:rFonts w:ascii="Times New Roman" w:hAnsi="Times New Roman" w:cs="Times New Roman"/>
          <w:sz w:val="28"/>
          <w:szCs w:val="28"/>
          <w:lang w:val="kk-KZ"/>
        </w:rPr>
        <w:t xml:space="preserve"> көздің қасаң қабығы туралы монография жазды, </w:t>
      </w:r>
      <w:r w:rsidRPr="002D1E34">
        <w:rPr>
          <w:rStyle w:val="ezkurwreuab5ozgtqnkl"/>
          <w:rFonts w:ascii="Times New Roman" w:hAnsi="Times New Roman" w:cs="Times New Roman"/>
          <w:sz w:val="28"/>
          <w:szCs w:val="28"/>
          <w:lang w:val="kk-KZ"/>
        </w:rPr>
        <w:t xml:space="preserve">Чезелден жасанды қарашық салу тәжірибесін бастады. Дегенмен </w:t>
      </w:r>
      <w:r w:rsidRPr="002D1E34">
        <w:rPr>
          <w:rStyle w:val="ezkurwreuab5ozgtqnkl"/>
          <w:rFonts w:ascii="Times New Roman" w:hAnsi="Times New Roman" w:cs="Times New Roman"/>
          <w:sz w:val="28"/>
          <w:szCs w:val="28"/>
          <w:lang w:val="kk-KZ"/>
        </w:rPr>
        <w:lastRenderedPageBreak/>
        <w:t>Англиядағы офтальмологияның ғылыми тұрғыдан дамуы XIX ғасырдың басында пайда болған еңбектермен байланысты айтылады. Көз ауруларын зерттеуші ғалымдардың көбеюі, Эди</w:t>
      </w:r>
      <w:r w:rsidR="00CD4C4B">
        <w:rPr>
          <w:rStyle w:val="ezkurwreuab5ozgtqnkl"/>
          <w:rFonts w:ascii="Times New Roman" w:hAnsi="Times New Roman" w:cs="Times New Roman"/>
          <w:sz w:val="28"/>
          <w:szCs w:val="28"/>
          <w:lang w:val="kk-KZ"/>
        </w:rPr>
        <w:t>нбургте Портерфилдтің және Лондо</w:t>
      </w:r>
      <w:r w:rsidRPr="002D1E34">
        <w:rPr>
          <w:rStyle w:val="ezkurwreuab5ozgtqnkl"/>
          <w:rFonts w:ascii="Times New Roman" w:hAnsi="Times New Roman" w:cs="Times New Roman"/>
          <w:sz w:val="28"/>
          <w:szCs w:val="28"/>
          <w:lang w:val="kk-KZ"/>
        </w:rPr>
        <w:t>нда</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Томас</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Янгтің пайда болуы өз жемістерін әкелді. Осы зерттеулердің алғашқы нәтижесі «Мурфилдс» көз аурулары ауруханасының құрылуы болды.</w:t>
      </w:r>
      <w:r w:rsidRPr="002D1E34">
        <w:rPr>
          <w:rFonts w:ascii="Times New Roman" w:hAnsi="Times New Roman" w:cs="Times New Roman"/>
          <w:sz w:val="28"/>
          <w:szCs w:val="28"/>
          <w:lang w:val="kk-KZ"/>
        </w:rPr>
        <w:t xml:space="preserve"> Алғашында көз және құлақ ауруларын емдеуге арналған аурухананың негізін салған 1805 жылы </w:t>
      </w:r>
      <w:r w:rsidRPr="002D1E34">
        <w:rPr>
          <w:rStyle w:val="ezkurwreuab5ozgtqnkl"/>
          <w:rFonts w:ascii="Times New Roman" w:hAnsi="Times New Roman" w:cs="Times New Roman"/>
          <w:sz w:val="28"/>
          <w:szCs w:val="28"/>
          <w:lang w:val="kk-KZ"/>
        </w:rPr>
        <w:t>Джон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Каннингем</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Сондерс болса, екі жылдан кейін тек қана көз ауруларын зерттейтін және  емдейтін</w:t>
      </w:r>
      <w:r w:rsidRPr="002D1E34">
        <w:rPr>
          <w:rFonts w:ascii="Times New Roman" w:hAnsi="Times New Roman" w:cs="Times New Roman"/>
          <w:sz w:val="28"/>
          <w:szCs w:val="28"/>
          <w:lang w:val="kk-KZ"/>
        </w:rPr>
        <w:t xml:space="preserve"> аурухана болып қайта құрылады. </w:t>
      </w:r>
      <w:r w:rsidRPr="002D1E34">
        <w:rPr>
          <w:rStyle w:val="ezkurwreuab5ozgtqnkl"/>
          <w:rFonts w:ascii="Times New Roman" w:hAnsi="Times New Roman" w:cs="Times New Roman"/>
          <w:sz w:val="28"/>
          <w:szCs w:val="28"/>
          <w:lang w:val="kk-KZ"/>
        </w:rPr>
        <w:t xml:space="preserve">Мурфилдс медициналық тәжірибедегі офтальмологияның орнын көрсететін жаңа тұжырымдама жасады. </w:t>
      </w:r>
      <w:r w:rsidRPr="002D1E34">
        <w:rPr>
          <w:rFonts w:ascii="Times New Roman" w:hAnsi="Times New Roman" w:cs="Times New Roman"/>
          <w:sz w:val="28"/>
          <w:szCs w:val="28"/>
          <w:lang w:val="kk-KZ"/>
        </w:rPr>
        <w:t xml:space="preserve">Ауруханаға білікті көз дәрігерлері мамандары жиналды. Енді адамдар үйден емдейтін, ел аралап жүріп емдейтін көз дәрігерлерінен гөрі арнайы ауруханаға баруға ұмтылды. Англияда </w:t>
      </w:r>
      <w:r w:rsidRPr="002D1E34">
        <w:rPr>
          <w:rStyle w:val="ezkurwreuab5ozgtqnkl"/>
          <w:rFonts w:ascii="Times New Roman" w:hAnsi="Times New Roman" w:cs="Times New Roman"/>
          <w:sz w:val="28"/>
          <w:szCs w:val="28"/>
        </w:rPr>
        <w:t>Мурфилдс</w:t>
      </w:r>
      <w:r w:rsidRPr="002D1E34">
        <w:rPr>
          <w:rFonts w:ascii="Times New Roman" w:hAnsi="Times New Roman" w:cs="Times New Roman"/>
          <w:sz w:val="28"/>
          <w:szCs w:val="28"/>
        </w:rPr>
        <w:t xml:space="preserve"> </w:t>
      </w:r>
      <w:r w:rsidRPr="002D1E34">
        <w:rPr>
          <w:rFonts w:ascii="Times New Roman" w:hAnsi="Times New Roman" w:cs="Times New Roman"/>
          <w:sz w:val="28"/>
          <w:szCs w:val="28"/>
          <w:lang w:val="kk-KZ"/>
        </w:rPr>
        <w:t xml:space="preserve">ауруханасы пайда болғаннан кейін </w:t>
      </w:r>
      <w:r w:rsidRPr="002D1E34">
        <w:rPr>
          <w:rStyle w:val="ezkurwreuab5ozgtqnkl"/>
          <w:rFonts w:ascii="Times New Roman" w:hAnsi="Times New Roman" w:cs="Times New Roman"/>
          <w:sz w:val="28"/>
          <w:szCs w:val="28"/>
        </w:rPr>
        <w:t>офтальмология</w:t>
      </w:r>
      <w:r w:rsidRPr="002D1E34">
        <w:rPr>
          <w:rFonts w:ascii="Times New Roman" w:hAnsi="Times New Roman" w:cs="Times New Roman"/>
          <w:sz w:val="28"/>
          <w:szCs w:val="28"/>
        </w:rPr>
        <w:t xml:space="preserve"> </w:t>
      </w:r>
      <w:r w:rsidRPr="002D1E34">
        <w:rPr>
          <w:rFonts w:ascii="Times New Roman" w:hAnsi="Times New Roman" w:cs="Times New Roman"/>
          <w:sz w:val="28"/>
          <w:szCs w:val="28"/>
          <w:lang w:val="kk-KZ"/>
        </w:rPr>
        <w:t xml:space="preserve">қарқынды дами бастады. </w:t>
      </w:r>
      <w:r w:rsidRPr="002D1E34">
        <w:rPr>
          <w:rStyle w:val="ezkurwreuab5ozgtqnkl"/>
          <w:rFonts w:ascii="Times New Roman" w:hAnsi="Times New Roman" w:cs="Times New Roman"/>
          <w:sz w:val="28"/>
          <w:szCs w:val="28"/>
          <w:lang w:val="kk-KZ"/>
        </w:rPr>
        <w:t>Бұдан кейін 1808 жылы Эксетер қаласында батыс ағылшын көз аурулары лазареті, Бристол мен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 xml:space="preserve">Манчестерде 1810 және 1814 жылдары көз ауруларына арналған емдеу мекемелері ашылды. 1816 жылы Лондонда Джордж Джеймс Гатри негізін салған екінші офтальмологиялық аурухана ашылды. Осы ауруханада 1817 жылы көз аурулары туралы алғашқы дәріс ұйымдастырылды. Лондонның орталық офтальмология ауруханасы 1843 жылы ашылды. Батыс офтальмология ауруханасы 1856 жылы ашылды. Патшалық көз дәрігерлері ауруханасы бір жылдан кейін ашылды. Көз дәрігерінің көмегіне мұқтаж адамдардың көптігі жалпы медициналық мекемелерде офтальмологиялық орталықтардың ашылуына негіз болды. XIX ғасырдың белгілі көз дәрігерлерінің көпшілігі жалпы тәжірибедегі хирургтар болғандығын да айту керек. </w:t>
      </w: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Style w:val="ezkurwreuab5ozgtqnkl"/>
          <w:rFonts w:ascii="Times New Roman" w:hAnsi="Times New Roman" w:cs="Times New Roman"/>
          <w:sz w:val="28"/>
          <w:szCs w:val="28"/>
          <w:lang w:val="kk-KZ"/>
        </w:rPr>
        <w:t xml:space="preserve">         Көз дәрігерлерінің ізденістері бірқатар оқулықтардың дүниеге келуіне себепші болды. XIX ғасырдың үшінші онжылдығында үш оқулық жарыққа шықты. 1830 жылы Уильям</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Маккензидің [</w:t>
      </w:r>
      <w:r w:rsidR="005D34E2">
        <w:rPr>
          <w:rFonts w:ascii="Times New Roman" w:hAnsi="Times New Roman" w:cs="Times New Roman"/>
          <w:sz w:val="28"/>
          <w:szCs w:val="28"/>
          <w:lang w:val="kk-KZ"/>
        </w:rPr>
        <w:t>172</w:t>
      </w:r>
      <w:r w:rsidRPr="002D1E34">
        <w:rPr>
          <w:rStyle w:val="ezkurwreuab5ozgtqnkl"/>
          <w:rFonts w:ascii="Times New Roman" w:hAnsi="Times New Roman" w:cs="Times New Roman"/>
          <w:sz w:val="28"/>
          <w:szCs w:val="28"/>
          <w:lang w:val="kk-KZ"/>
        </w:rPr>
        <w:t xml:space="preserve">], </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1833 жылы</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Уильям</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Лоуренстің, 1835 жылы Ричард</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Миддлмордың толыққанды үш офтальмология оқулығы дүниеге келді. Олар ағылшын тілінде жазылған, түпнұсқа офтальмологиялық оқулықтар еді. Офтальмологиялық журналды жриялаудың алғашқы талпынысы Джон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Ричард</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Фаррдың</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Патологиялық</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анатомия,</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офтальмологиялық</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медицина</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және фармакологиялық талдау» деп аталатын журналы еді, бұл журналда медициналық ботаника материалдары жарияланды. Журналдың бір ғана нөмірі жарық көрді. Басқаша айтқанда</w:t>
      </w:r>
      <w:r w:rsidR="00CD4C4B">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kk-KZ"/>
        </w:rPr>
        <w:t xml:space="preserve"> бұл журнал Лондон патшалық офтальмологиялық ауруханасының 1857 жылдан бастап шығатын есеп журналының алғышарты болды. 1837 жылы</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Ричард</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Миддлмор</w:t>
      </w:r>
      <w:r w:rsidRPr="002D1E34">
        <w:rPr>
          <w:rFonts w:ascii="Times New Roman" w:hAnsi="Times New Roman" w:cs="Times New Roman"/>
          <w:sz w:val="28"/>
          <w:szCs w:val="28"/>
          <w:lang w:val="kk-KZ"/>
        </w:rPr>
        <w:t xml:space="preserve"> офтальмологиялық журнал құру туралы идея көтереді, бірақ жарнамадан басқа ешнәрсе шықпайды. «Офтальмологиялық ауруханалардың есебінен» басқа таза офтальмологиялық журнал 1864 жылы </w:t>
      </w:r>
      <w:r w:rsidRPr="002D1E34">
        <w:rPr>
          <w:rStyle w:val="ezkurwreuab5ozgtqnkl"/>
          <w:rFonts w:ascii="Times New Roman" w:hAnsi="Times New Roman" w:cs="Times New Roman"/>
          <w:sz w:val="28"/>
          <w:szCs w:val="28"/>
          <w:lang w:val="kk-KZ"/>
        </w:rPr>
        <w:t>Джон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Захари</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Лоуренс пен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Томас</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 xml:space="preserve">Виндзордың редакциясымен </w:t>
      </w:r>
      <w:r w:rsidRPr="002D1E34">
        <w:rPr>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kk-KZ"/>
        </w:rPr>
        <w:t>Офтальмологиялық шолу» деген атпен жарыққа шықты. Журнал төрт жыл бойы квартал сайын шығып тұрды. Екінші офтальмологиялық шолу 1881</w:t>
      </w:r>
      <w:r w:rsidRPr="002D1E34">
        <w:rPr>
          <w:rFonts w:ascii="Times New Roman" w:hAnsi="Times New Roman" w:cs="Times New Roman"/>
          <w:sz w:val="28"/>
          <w:szCs w:val="28"/>
          <w:lang w:val="kk-KZ"/>
        </w:rPr>
        <w:t xml:space="preserve"> жылы жарыққа шықты. 1903 жылы ғалымдар </w:t>
      </w:r>
      <w:r w:rsidRPr="002D1E34">
        <w:rPr>
          <w:rStyle w:val="ezkurwreuab5ozgtqnkl"/>
          <w:rFonts w:ascii="Times New Roman" w:hAnsi="Times New Roman" w:cs="Times New Roman"/>
          <w:sz w:val="28"/>
          <w:szCs w:val="28"/>
          <w:lang w:val="kk-KZ"/>
        </w:rPr>
        <w:t xml:space="preserve">офтальмоскопты ойлап тапты, 1917 жылы ол туралы Британ офтальмология журналында жарияланды. XIX ғасырда Британ аралындағы офтальмологияны </w:t>
      </w:r>
      <w:r w:rsidRPr="002D1E34">
        <w:rPr>
          <w:rStyle w:val="ezkurwreuab5ozgtqnkl"/>
          <w:rFonts w:ascii="Times New Roman" w:hAnsi="Times New Roman" w:cs="Times New Roman"/>
          <w:sz w:val="28"/>
          <w:szCs w:val="28"/>
          <w:lang w:val="kk-KZ"/>
        </w:rPr>
        <w:lastRenderedPageBreak/>
        <w:t>зерттеушілер қатарында Боумен,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Лоуренс,</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Хатчинсон,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Тэй,</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Аргайлл</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Робертсон,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Неттлшип,</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Дойн,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Маркус</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Ганн,</w:t>
      </w:r>
      <w:r w:rsidRPr="002D1E34">
        <w:rPr>
          <w:rFonts w:ascii="Times New Roman"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Коутс болды.</w:t>
      </w:r>
      <w:r w:rsidRPr="002D1E34">
        <w:rPr>
          <w:rFonts w:ascii="Times New Roman" w:hAnsi="Times New Roman" w:cs="Times New Roman"/>
          <w:sz w:val="28"/>
          <w:szCs w:val="28"/>
          <w:lang w:val="kk-KZ"/>
        </w:rPr>
        <w:t xml:space="preserve"> </w:t>
      </w:r>
    </w:p>
    <w:p w:rsidR="009D3715" w:rsidRDefault="009D3715" w:rsidP="00675B55">
      <w:pPr>
        <w:shd w:val="clear" w:color="auto" w:fill="FFFFFF"/>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Аталған ғалымдардың еңбектері Англиядағы офтальмология туралы ғылыми ойларды дамытты. Бұл туралы С.Т. Лефлер, С. Г. Шварц, В. Давенпор, Ж. Рандолф, Ж. Басшер, Т. Хади өздерінің «1580 жылдардағы Елизавета тұсындағы офтальмологиялық мәтіндердің ықпалы: Бейли, Грассус және Гиймо</w:t>
      </w:r>
      <w:r w:rsidRPr="005D34E2">
        <w:rPr>
          <w:rFonts w:ascii="Times New Roman" w:hAnsi="Times New Roman" w:cs="Times New Roman"/>
          <w:sz w:val="28"/>
          <w:szCs w:val="28"/>
          <w:lang w:val="kk-KZ"/>
        </w:rPr>
        <w:t>» [</w:t>
      </w:r>
      <w:r w:rsidR="005D34E2" w:rsidRPr="005D34E2">
        <w:rPr>
          <w:rFonts w:ascii="Times New Roman" w:hAnsi="Times New Roman" w:cs="Times New Roman"/>
          <w:sz w:val="28"/>
          <w:szCs w:val="28"/>
          <w:lang w:val="kk-KZ"/>
        </w:rPr>
        <w:t>173</w:t>
      </w:r>
      <w:r w:rsidRPr="005D34E2">
        <w:rPr>
          <w:rFonts w:ascii="Times New Roman" w:hAnsi="Times New Roman" w:cs="Times New Roman"/>
          <w:sz w:val="28"/>
          <w:szCs w:val="28"/>
          <w:lang w:val="kk-KZ"/>
        </w:rPr>
        <w:t>, p.</w:t>
      </w:r>
      <w:r w:rsidRPr="002D1E34">
        <w:rPr>
          <w:rFonts w:ascii="Times New Roman" w:hAnsi="Times New Roman" w:cs="Times New Roman"/>
          <w:sz w:val="28"/>
          <w:szCs w:val="28"/>
          <w:lang w:val="kk-KZ"/>
        </w:rPr>
        <w:t xml:space="preserve"> 12-18] мақаласында айтылады. Зерттеушілер 1580 жылдардағы ағылшын офтальмологиялық мәтіндеріндегі жиі кездесетін терминдерді және басылымның жарыққа шыққан жылдарын кесте түрінде ұсынады. Осы </w:t>
      </w:r>
      <w:r w:rsidR="00675B55">
        <w:rPr>
          <w:rFonts w:ascii="Times New Roman" w:hAnsi="Times New Roman" w:cs="Times New Roman"/>
          <w:sz w:val="28"/>
          <w:szCs w:val="28"/>
          <w:lang w:val="kk-KZ"/>
        </w:rPr>
        <w:t xml:space="preserve">кестені </w:t>
      </w:r>
      <w:r w:rsidR="00BC0113">
        <w:rPr>
          <w:rFonts w:ascii="Times New Roman" w:hAnsi="Times New Roman" w:cs="Times New Roman"/>
          <w:sz w:val="28"/>
          <w:szCs w:val="28"/>
          <w:lang w:val="kk-KZ"/>
        </w:rPr>
        <w:t>(</w:t>
      </w:r>
      <w:r w:rsidR="00675B55">
        <w:rPr>
          <w:rFonts w:ascii="Times New Roman" w:hAnsi="Times New Roman" w:cs="Times New Roman"/>
          <w:sz w:val="28"/>
          <w:szCs w:val="28"/>
          <w:lang w:val="kk-KZ"/>
        </w:rPr>
        <w:t>кесте 26</w:t>
      </w:r>
      <w:r w:rsidRPr="002D1E34">
        <w:rPr>
          <w:rFonts w:ascii="Times New Roman" w:hAnsi="Times New Roman" w:cs="Times New Roman"/>
          <w:sz w:val="28"/>
          <w:szCs w:val="28"/>
          <w:lang w:val="kk-KZ"/>
        </w:rPr>
        <w:t xml:space="preserve">) өзгеріссіз көрсетуді дұрыс санаймыз. </w:t>
      </w:r>
    </w:p>
    <w:p w:rsidR="00675B55" w:rsidRPr="00675B55" w:rsidRDefault="00675B55" w:rsidP="00675B55">
      <w:pPr>
        <w:shd w:val="clear" w:color="auto" w:fill="FFFFFF"/>
        <w:spacing w:after="0" w:line="240" w:lineRule="auto"/>
        <w:jc w:val="both"/>
        <w:rPr>
          <w:rFonts w:ascii="Times New Roman" w:hAnsi="Times New Roman" w:cs="Times New Roman"/>
          <w:sz w:val="28"/>
          <w:szCs w:val="28"/>
          <w:lang w:val="kk-KZ"/>
        </w:rPr>
      </w:pPr>
    </w:p>
    <w:p w:rsidR="009D3715" w:rsidRDefault="00675B55" w:rsidP="009D3715">
      <w:pPr>
        <w:pStyle w:val="ad"/>
        <w:spacing w:before="0" w:beforeAutospacing="0" w:after="0" w:afterAutospacing="0"/>
        <w:jc w:val="both"/>
        <w:rPr>
          <w:sz w:val="28"/>
          <w:szCs w:val="28"/>
          <w:lang w:val="kk-KZ"/>
        </w:rPr>
      </w:pPr>
      <w:r>
        <w:rPr>
          <w:sz w:val="28"/>
          <w:szCs w:val="28"/>
          <w:lang w:val="kk-KZ"/>
        </w:rPr>
        <w:t>Кесте</w:t>
      </w:r>
      <w:r w:rsidR="00B06DF7">
        <w:rPr>
          <w:sz w:val="28"/>
          <w:szCs w:val="28"/>
          <w:lang w:val="kk-KZ"/>
        </w:rPr>
        <w:t xml:space="preserve"> </w:t>
      </w:r>
      <w:r>
        <w:rPr>
          <w:sz w:val="28"/>
          <w:szCs w:val="28"/>
          <w:lang w:val="kk-KZ"/>
        </w:rPr>
        <w:t>26</w:t>
      </w:r>
      <w:r w:rsidR="009D3715" w:rsidRPr="002D1E34">
        <w:rPr>
          <w:sz w:val="28"/>
          <w:szCs w:val="28"/>
          <w:lang w:val="kk-KZ"/>
        </w:rPr>
        <w:t xml:space="preserve"> </w:t>
      </w:r>
      <w:r w:rsidR="00BC0113" w:rsidRPr="000D764C">
        <w:rPr>
          <w:szCs w:val="28"/>
          <w:lang w:val="kk-KZ"/>
        </w:rPr>
        <w:t>–</w:t>
      </w:r>
      <w:r w:rsidR="00BC0113">
        <w:rPr>
          <w:szCs w:val="28"/>
          <w:lang w:val="kk-KZ"/>
        </w:rPr>
        <w:t xml:space="preserve"> </w:t>
      </w:r>
      <w:r w:rsidR="009D3715" w:rsidRPr="002D1E34">
        <w:rPr>
          <w:sz w:val="28"/>
          <w:szCs w:val="28"/>
          <w:lang w:val="kk-KZ"/>
        </w:rPr>
        <w:t xml:space="preserve">1580 жылдардағы ағылшын офтальмологиялық мәтіндеріндегі жиі кездесетін терминдер және басылымның жарыққа шыққан жылдары </w:t>
      </w:r>
      <w:r w:rsidR="009D3715" w:rsidRPr="005D34E2">
        <w:rPr>
          <w:sz w:val="28"/>
          <w:szCs w:val="28"/>
          <w:lang w:val="kk-KZ"/>
        </w:rPr>
        <w:t>[</w:t>
      </w:r>
      <w:r w:rsidR="005D34E2" w:rsidRPr="005D34E2">
        <w:rPr>
          <w:sz w:val="28"/>
          <w:szCs w:val="28"/>
          <w:lang w:val="kk-KZ"/>
        </w:rPr>
        <w:t>173</w:t>
      </w:r>
      <w:r w:rsidR="009D3715" w:rsidRPr="005D34E2">
        <w:rPr>
          <w:sz w:val="28"/>
          <w:szCs w:val="28"/>
          <w:lang w:val="kk-KZ"/>
        </w:rPr>
        <w:t>, p.</w:t>
      </w:r>
      <w:r w:rsidR="009D3715" w:rsidRPr="002D1E34">
        <w:rPr>
          <w:sz w:val="28"/>
          <w:szCs w:val="28"/>
          <w:lang w:val="kk-KZ"/>
        </w:rPr>
        <w:t xml:space="preserve"> 13</w:t>
      </w:r>
      <w:r w:rsidR="009D3715" w:rsidRPr="00C90591">
        <w:rPr>
          <w:sz w:val="28"/>
          <w:szCs w:val="28"/>
          <w:lang w:val="kk-KZ"/>
        </w:rPr>
        <w:t>]</w:t>
      </w:r>
      <w:r w:rsidR="00813560">
        <w:rPr>
          <w:sz w:val="28"/>
          <w:szCs w:val="28"/>
          <w:lang w:val="kk-KZ"/>
        </w:rPr>
        <w:t>.</w:t>
      </w:r>
    </w:p>
    <w:p w:rsidR="00337F94" w:rsidRDefault="00337F94" w:rsidP="009D3715">
      <w:pPr>
        <w:pStyle w:val="ad"/>
        <w:spacing w:before="0" w:beforeAutospacing="0" w:after="0" w:afterAutospacing="0"/>
        <w:jc w:val="both"/>
        <w:rPr>
          <w:sz w:val="28"/>
          <w:szCs w:val="28"/>
          <w:lang w:val="kk-KZ"/>
        </w:rPr>
      </w:pPr>
    </w:p>
    <w:tbl>
      <w:tblPr>
        <w:tblStyle w:val="a3"/>
        <w:tblW w:w="9634" w:type="dxa"/>
        <w:tblLook w:val="04A0" w:firstRow="1" w:lastRow="0" w:firstColumn="1" w:lastColumn="0" w:noHBand="0" w:noVBand="1"/>
      </w:tblPr>
      <w:tblGrid>
        <w:gridCol w:w="1701"/>
        <w:gridCol w:w="1700"/>
        <w:gridCol w:w="1984"/>
        <w:gridCol w:w="2092"/>
        <w:gridCol w:w="2157"/>
      </w:tblGrid>
      <w:tr w:rsidR="0049109F" w:rsidRPr="002D1E34" w:rsidTr="00337F94">
        <w:tc>
          <w:tcPr>
            <w:tcW w:w="1701" w:type="dxa"/>
          </w:tcPr>
          <w:p w:rsidR="0049109F" w:rsidRPr="0049109F" w:rsidRDefault="0049109F" w:rsidP="0049109F">
            <w:pPr>
              <w:pStyle w:val="ad"/>
              <w:spacing w:before="0" w:beforeAutospacing="0" w:after="0" w:afterAutospacing="0"/>
              <w:jc w:val="center"/>
              <w:rPr>
                <w:lang w:val="kk-KZ"/>
              </w:rPr>
            </w:pPr>
            <w:r w:rsidRPr="0049109F">
              <w:rPr>
                <w:lang w:val="kk-KZ"/>
              </w:rPr>
              <w:t>1</w:t>
            </w:r>
          </w:p>
        </w:tc>
        <w:tc>
          <w:tcPr>
            <w:tcW w:w="1700" w:type="dxa"/>
          </w:tcPr>
          <w:p w:rsidR="0049109F" w:rsidRPr="0049109F" w:rsidRDefault="0049109F" w:rsidP="0049109F">
            <w:pPr>
              <w:autoSpaceDE w:val="0"/>
              <w:autoSpaceDN w:val="0"/>
              <w:adjustRightInd w:val="0"/>
              <w:jc w:val="center"/>
              <w:rPr>
                <w:rFonts w:ascii="Times New Roman" w:hAnsi="Times New Roman" w:cs="Times New Roman"/>
                <w:bCs/>
                <w:sz w:val="24"/>
                <w:szCs w:val="24"/>
                <w:lang w:val="kk-KZ"/>
              </w:rPr>
            </w:pPr>
            <w:r w:rsidRPr="0049109F">
              <w:rPr>
                <w:rFonts w:ascii="Times New Roman" w:hAnsi="Times New Roman" w:cs="Times New Roman"/>
                <w:bCs/>
                <w:sz w:val="24"/>
                <w:szCs w:val="24"/>
                <w:lang w:val="kk-KZ"/>
              </w:rPr>
              <w:t>2</w:t>
            </w:r>
          </w:p>
        </w:tc>
        <w:tc>
          <w:tcPr>
            <w:tcW w:w="1984" w:type="dxa"/>
          </w:tcPr>
          <w:p w:rsidR="0049109F" w:rsidRPr="0049109F" w:rsidRDefault="0049109F" w:rsidP="0049109F">
            <w:pPr>
              <w:autoSpaceDE w:val="0"/>
              <w:autoSpaceDN w:val="0"/>
              <w:adjustRightInd w:val="0"/>
              <w:jc w:val="center"/>
              <w:rPr>
                <w:rFonts w:ascii="Times New Roman" w:hAnsi="Times New Roman" w:cs="Times New Roman"/>
                <w:bCs/>
                <w:sz w:val="24"/>
                <w:szCs w:val="24"/>
                <w:lang w:val="kk-KZ"/>
              </w:rPr>
            </w:pPr>
            <w:r w:rsidRPr="0049109F">
              <w:rPr>
                <w:rFonts w:ascii="Times New Roman" w:hAnsi="Times New Roman" w:cs="Times New Roman"/>
                <w:bCs/>
                <w:sz w:val="24"/>
                <w:szCs w:val="24"/>
                <w:lang w:val="kk-KZ"/>
              </w:rPr>
              <w:t>3</w:t>
            </w:r>
          </w:p>
        </w:tc>
        <w:tc>
          <w:tcPr>
            <w:tcW w:w="2092" w:type="dxa"/>
          </w:tcPr>
          <w:p w:rsidR="0049109F" w:rsidRPr="0049109F" w:rsidRDefault="0049109F" w:rsidP="0049109F">
            <w:pPr>
              <w:autoSpaceDE w:val="0"/>
              <w:autoSpaceDN w:val="0"/>
              <w:adjustRightInd w:val="0"/>
              <w:jc w:val="center"/>
              <w:rPr>
                <w:rFonts w:ascii="Times New Roman" w:hAnsi="Times New Roman" w:cs="Times New Roman"/>
                <w:bCs/>
                <w:sz w:val="24"/>
                <w:szCs w:val="24"/>
                <w:lang w:val="kk-KZ"/>
              </w:rPr>
            </w:pPr>
            <w:r w:rsidRPr="0049109F">
              <w:rPr>
                <w:rFonts w:ascii="Times New Roman" w:hAnsi="Times New Roman" w:cs="Times New Roman"/>
                <w:bCs/>
                <w:sz w:val="24"/>
                <w:szCs w:val="24"/>
                <w:lang w:val="kk-KZ"/>
              </w:rPr>
              <w:t>4</w:t>
            </w:r>
          </w:p>
        </w:tc>
        <w:tc>
          <w:tcPr>
            <w:tcW w:w="2157" w:type="dxa"/>
          </w:tcPr>
          <w:p w:rsidR="0049109F" w:rsidRPr="0049109F" w:rsidRDefault="0049109F" w:rsidP="0049109F">
            <w:pPr>
              <w:autoSpaceDE w:val="0"/>
              <w:autoSpaceDN w:val="0"/>
              <w:adjustRightInd w:val="0"/>
              <w:jc w:val="center"/>
              <w:rPr>
                <w:rFonts w:ascii="Times New Roman" w:hAnsi="Times New Roman" w:cs="Times New Roman"/>
                <w:bCs/>
                <w:sz w:val="24"/>
                <w:szCs w:val="24"/>
                <w:lang w:val="kk-KZ"/>
              </w:rPr>
            </w:pPr>
            <w:r w:rsidRPr="0049109F">
              <w:rPr>
                <w:rFonts w:ascii="Times New Roman" w:hAnsi="Times New Roman" w:cs="Times New Roman"/>
                <w:bCs/>
                <w:sz w:val="24"/>
                <w:szCs w:val="24"/>
                <w:lang w:val="kk-KZ"/>
              </w:rPr>
              <w:t>5</w:t>
            </w:r>
          </w:p>
        </w:tc>
      </w:tr>
      <w:tr w:rsidR="00813560" w:rsidRPr="002D1E34" w:rsidTr="00337F94">
        <w:tc>
          <w:tcPr>
            <w:tcW w:w="1701" w:type="dxa"/>
          </w:tcPr>
          <w:p w:rsidR="00813560" w:rsidRPr="0049109F" w:rsidRDefault="00813560" w:rsidP="00813560">
            <w:pPr>
              <w:pStyle w:val="ad"/>
              <w:spacing w:before="0" w:beforeAutospacing="0" w:after="0" w:afterAutospacing="0"/>
              <w:jc w:val="both"/>
              <w:rPr>
                <w:sz w:val="26"/>
                <w:szCs w:val="26"/>
                <w:lang w:val="kk-KZ"/>
              </w:rPr>
            </w:pPr>
          </w:p>
        </w:tc>
        <w:tc>
          <w:tcPr>
            <w:tcW w:w="1700" w:type="dxa"/>
          </w:tcPr>
          <w:p w:rsidR="00813560" w:rsidRPr="0049109F" w:rsidRDefault="00813560" w:rsidP="00813560">
            <w:pPr>
              <w:autoSpaceDE w:val="0"/>
              <w:autoSpaceDN w:val="0"/>
              <w:adjustRightInd w:val="0"/>
              <w:jc w:val="both"/>
              <w:rPr>
                <w:rFonts w:ascii="Times New Roman" w:hAnsi="Times New Roman" w:cs="Times New Roman"/>
                <w:bCs/>
                <w:sz w:val="26"/>
                <w:szCs w:val="26"/>
              </w:rPr>
            </w:pPr>
            <w:r w:rsidRPr="0049109F">
              <w:rPr>
                <w:rFonts w:ascii="Times New Roman" w:hAnsi="Times New Roman" w:cs="Times New Roman"/>
                <w:bCs/>
                <w:sz w:val="26"/>
                <w:szCs w:val="26"/>
              </w:rPr>
              <w:t>Years of</w:t>
            </w:r>
          </w:p>
          <w:p w:rsidR="00813560" w:rsidRPr="0049109F" w:rsidRDefault="00813560" w:rsidP="00813560">
            <w:pPr>
              <w:pStyle w:val="ad"/>
              <w:spacing w:before="0" w:beforeAutospacing="0" w:after="0" w:afterAutospacing="0"/>
              <w:jc w:val="both"/>
              <w:rPr>
                <w:sz w:val="26"/>
                <w:szCs w:val="26"/>
              </w:rPr>
            </w:pPr>
            <w:r w:rsidRPr="0049109F">
              <w:rPr>
                <w:bCs/>
                <w:sz w:val="26"/>
                <w:szCs w:val="26"/>
              </w:rPr>
              <w:t>Publication</w:t>
            </w:r>
          </w:p>
        </w:tc>
        <w:tc>
          <w:tcPr>
            <w:tcW w:w="1984" w:type="dxa"/>
          </w:tcPr>
          <w:p w:rsidR="00813560" w:rsidRPr="0049109F" w:rsidRDefault="00813560" w:rsidP="00813560">
            <w:pPr>
              <w:autoSpaceDE w:val="0"/>
              <w:autoSpaceDN w:val="0"/>
              <w:adjustRightInd w:val="0"/>
              <w:jc w:val="both"/>
              <w:rPr>
                <w:rFonts w:ascii="Times New Roman" w:hAnsi="Times New Roman" w:cs="Times New Roman"/>
                <w:bCs/>
                <w:sz w:val="26"/>
                <w:szCs w:val="26"/>
                <w:lang w:val="en-US"/>
              </w:rPr>
            </w:pPr>
            <w:r w:rsidRPr="0049109F">
              <w:rPr>
                <w:rFonts w:ascii="Times New Roman" w:hAnsi="Times New Roman" w:cs="Times New Roman"/>
                <w:bCs/>
                <w:sz w:val="26"/>
                <w:szCs w:val="26"/>
                <w:lang w:val="en-US"/>
              </w:rPr>
              <w:t>A Briefe Treatise Touching the</w:t>
            </w:r>
          </w:p>
          <w:p w:rsidR="00813560" w:rsidRPr="0049109F" w:rsidRDefault="00813560" w:rsidP="00813560">
            <w:pPr>
              <w:autoSpaceDE w:val="0"/>
              <w:autoSpaceDN w:val="0"/>
              <w:adjustRightInd w:val="0"/>
              <w:jc w:val="both"/>
              <w:rPr>
                <w:rFonts w:ascii="Times New Roman" w:hAnsi="Times New Roman" w:cs="Times New Roman"/>
                <w:bCs/>
                <w:sz w:val="26"/>
                <w:szCs w:val="26"/>
                <w:lang w:val="en-US"/>
              </w:rPr>
            </w:pPr>
            <w:r w:rsidRPr="0049109F">
              <w:rPr>
                <w:rFonts w:ascii="Times New Roman" w:hAnsi="Times New Roman" w:cs="Times New Roman"/>
                <w:bCs/>
                <w:sz w:val="26"/>
                <w:szCs w:val="26"/>
                <w:lang w:val="en-US"/>
              </w:rPr>
              <w:t>Preseruation of the Eie Sight.</w:t>
            </w:r>
          </w:p>
          <w:p w:rsidR="00813560" w:rsidRPr="0049109F" w:rsidRDefault="00813560" w:rsidP="00813560">
            <w:pPr>
              <w:pStyle w:val="ad"/>
              <w:spacing w:before="0" w:beforeAutospacing="0" w:after="0" w:afterAutospacing="0"/>
              <w:jc w:val="both"/>
              <w:rPr>
                <w:sz w:val="26"/>
                <w:szCs w:val="26"/>
              </w:rPr>
            </w:pPr>
            <w:r w:rsidRPr="0049109F">
              <w:rPr>
                <w:bCs/>
                <w:sz w:val="26"/>
                <w:szCs w:val="26"/>
              </w:rPr>
              <w:t>By Walter Bailey [</w:t>
            </w:r>
            <w:r w:rsidRPr="0061563D">
              <w:rPr>
                <w:bCs/>
                <w:sz w:val="26"/>
                <w:szCs w:val="26"/>
              </w:rPr>
              <w:t>1]</w:t>
            </w:r>
          </w:p>
        </w:tc>
        <w:tc>
          <w:tcPr>
            <w:tcW w:w="2092" w:type="dxa"/>
          </w:tcPr>
          <w:p w:rsidR="00813560" w:rsidRPr="0049109F" w:rsidRDefault="00813560" w:rsidP="00813560">
            <w:pPr>
              <w:autoSpaceDE w:val="0"/>
              <w:autoSpaceDN w:val="0"/>
              <w:adjustRightInd w:val="0"/>
              <w:jc w:val="both"/>
              <w:rPr>
                <w:rFonts w:ascii="Times New Roman" w:hAnsi="Times New Roman" w:cs="Times New Roman"/>
                <w:bCs/>
                <w:sz w:val="26"/>
                <w:szCs w:val="26"/>
                <w:lang w:val="en-US"/>
              </w:rPr>
            </w:pPr>
            <w:r w:rsidRPr="0049109F">
              <w:rPr>
                <w:rFonts w:ascii="Times New Roman" w:hAnsi="Times New Roman" w:cs="Times New Roman"/>
                <w:bCs/>
                <w:sz w:val="26"/>
                <w:szCs w:val="26"/>
                <w:lang w:val="en-US"/>
              </w:rPr>
              <w:t>The Methode of</w:t>
            </w:r>
          </w:p>
          <w:p w:rsidR="00813560" w:rsidRPr="0049109F" w:rsidRDefault="00813560" w:rsidP="00813560">
            <w:pPr>
              <w:autoSpaceDE w:val="0"/>
              <w:autoSpaceDN w:val="0"/>
              <w:adjustRightInd w:val="0"/>
              <w:jc w:val="both"/>
              <w:rPr>
                <w:rFonts w:ascii="Times New Roman" w:hAnsi="Times New Roman" w:cs="Times New Roman"/>
                <w:bCs/>
                <w:sz w:val="26"/>
                <w:szCs w:val="26"/>
                <w:lang w:val="en-US"/>
              </w:rPr>
            </w:pPr>
            <w:r w:rsidRPr="0049109F">
              <w:rPr>
                <w:rFonts w:ascii="Times New Roman" w:hAnsi="Times New Roman" w:cs="Times New Roman"/>
                <w:bCs/>
                <w:sz w:val="26"/>
                <w:szCs w:val="26"/>
                <w:lang w:val="en-US"/>
              </w:rPr>
              <w:t>Phisicke. Adapted from</w:t>
            </w:r>
          </w:p>
          <w:p w:rsidR="00813560" w:rsidRPr="0049109F" w:rsidRDefault="00813560" w:rsidP="00813560">
            <w:pPr>
              <w:autoSpaceDE w:val="0"/>
              <w:autoSpaceDN w:val="0"/>
              <w:adjustRightInd w:val="0"/>
              <w:jc w:val="both"/>
              <w:rPr>
                <w:rFonts w:ascii="Times New Roman" w:hAnsi="Times New Roman" w:cs="Times New Roman"/>
                <w:bCs/>
                <w:sz w:val="26"/>
                <w:szCs w:val="26"/>
                <w:lang w:val="en-US"/>
              </w:rPr>
            </w:pPr>
            <w:r w:rsidRPr="0049109F">
              <w:rPr>
                <w:rFonts w:ascii="Times New Roman" w:hAnsi="Times New Roman" w:cs="Times New Roman"/>
                <w:bCs/>
                <w:sz w:val="26"/>
                <w:szCs w:val="26"/>
                <w:lang w:val="en-US"/>
              </w:rPr>
              <w:t>Benevenutus Grassus (1100s?)</w:t>
            </w:r>
          </w:p>
          <w:p w:rsidR="00813560" w:rsidRPr="0049109F" w:rsidRDefault="00813560" w:rsidP="00813560">
            <w:pPr>
              <w:pStyle w:val="ad"/>
              <w:spacing w:before="0" w:beforeAutospacing="0" w:after="0" w:afterAutospacing="0"/>
              <w:jc w:val="both"/>
              <w:rPr>
                <w:sz w:val="26"/>
                <w:szCs w:val="26"/>
                <w:lang w:val="en-US"/>
              </w:rPr>
            </w:pPr>
            <w:r w:rsidRPr="0049109F">
              <w:rPr>
                <w:bCs/>
                <w:sz w:val="26"/>
                <w:szCs w:val="26"/>
                <w:lang w:val="en-US"/>
              </w:rPr>
              <w:t>by Philip Barrough [</w:t>
            </w:r>
            <w:r w:rsidRPr="0061563D">
              <w:rPr>
                <w:bCs/>
                <w:sz w:val="26"/>
                <w:szCs w:val="26"/>
                <w:lang w:val="en-US"/>
              </w:rPr>
              <w:t>3]</w:t>
            </w:r>
          </w:p>
        </w:tc>
        <w:tc>
          <w:tcPr>
            <w:tcW w:w="2157" w:type="dxa"/>
          </w:tcPr>
          <w:p w:rsidR="00813560" w:rsidRPr="0049109F" w:rsidRDefault="00813560" w:rsidP="00813560">
            <w:pPr>
              <w:autoSpaceDE w:val="0"/>
              <w:autoSpaceDN w:val="0"/>
              <w:adjustRightInd w:val="0"/>
              <w:jc w:val="both"/>
              <w:rPr>
                <w:rFonts w:ascii="Times New Roman" w:hAnsi="Times New Roman" w:cs="Times New Roman"/>
                <w:bCs/>
                <w:sz w:val="26"/>
                <w:szCs w:val="26"/>
                <w:lang w:val="en-US"/>
              </w:rPr>
            </w:pPr>
            <w:r w:rsidRPr="0049109F">
              <w:rPr>
                <w:rFonts w:ascii="Times New Roman" w:hAnsi="Times New Roman" w:cs="Times New Roman"/>
                <w:bCs/>
                <w:sz w:val="26"/>
                <w:szCs w:val="26"/>
                <w:lang w:val="en-US"/>
              </w:rPr>
              <w:t>A Worthy Treatise of the</w:t>
            </w:r>
          </w:p>
          <w:p w:rsidR="00813560" w:rsidRPr="0049109F" w:rsidRDefault="00813560" w:rsidP="00813560">
            <w:pPr>
              <w:autoSpaceDE w:val="0"/>
              <w:autoSpaceDN w:val="0"/>
              <w:adjustRightInd w:val="0"/>
              <w:jc w:val="both"/>
              <w:rPr>
                <w:rFonts w:ascii="Times New Roman" w:hAnsi="Times New Roman" w:cs="Times New Roman"/>
                <w:bCs/>
                <w:sz w:val="26"/>
                <w:szCs w:val="26"/>
                <w:lang w:val="en-US"/>
              </w:rPr>
            </w:pPr>
            <w:r w:rsidRPr="0049109F">
              <w:rPr>
                <w:rFonts w:ascii="Times New Roman" w:hAnsi="Times New Roman" w:cs="Times New Roman"/>
                <w:bCs/>
                <w:sz w:val="26"/>
                <w:szCs w:val="26"/>
                <w:lang w:val="en-US"/>
              </w:rPr>
              <w:t>Eyes. Translation of Jacques</w:t>
            </w:r>
          </w:p>
          <w:p w:rsidR="00813560" w:rsidRPr="0049109F" w:rsidRDefault="00813560" w:rsidP="00813560">
            <w:pPr>
              <w:autoSpaceDE w:val="0"/>
              <w:autoSpaceDN w:val="0"/>
              <w:adjustRightInd w:val="0"/>
              <w:jc w:val="both"/>
              <w:rPr>
                <w:rFonts w:ascii="Times New Roman" w:hAnsi="Times New Roman" w:cs="Times New Roman"/>
                <w:bCs/>
                <w:sz w:val="26"/>
                <w:szCs w:val="26"/>
                <w:lang w:val="en-US"/>
              </w:rPr>
            </w:pPr>
            <w:r w:rsidRPr="0049109F">
              <w:rPr>
                <w:rFonts w:ascii="Times New Roman" w:hAnsi="Times New Roman" w:cs="Times New Roman"/>
                <w:bCs/>
                <w:sz w:val="26"/>
                <w:szCs w:val="26"/>
                <w:lang w:val="en-US"/>
              </w:rPr>
              <w:t>Guillemeau’s treatise by</w:t>
            </w:r>
          </w:p>
          <w:p w:rsidR="00813560" w:rsidRPr="0049109F" w:rsidRDefault="00813560" w:rsidP="00813560">
            <w:pPr>
              <w:autoSpaceDE w:val="0"/>
              <w:autoSpaceDN w:val="0"/>
              <w:adjustRightInd w:val="0"/>
              <w:jc w:val="both"/>
              <w:rPr>
                <w:rFonts w:ascii="Times New Roman" w:hAnsi="Times New Roman" w:cs="Times New Roman"/>
                <w:bCs/>
                <w:sz w:val="26"/>
                <w:szCs w:val="26"/>
              </w:rPr>
            </w:pPr>
            <w:r w:rsidRPr="0049109F">
              <w:rPr>
                <w:rFonts w:ascii="Times New Roman" w:hAnsi="Times New Roman" w:cs="Times New Roman"/>
                <w:bCs/>
                <w:sz w:val="26"/>
                <w:szCs w:val="26"/>
              </w:rPr>
              <w:t>Anthony Hunton (1560?-1624)</w:t>
            </w:r>
          </w:p>
          <w:p w:rsidR="00813560" w:rsidRPr="0049109F" w:rsidRDefault="00813560" w:rsidP="00813560">
            <w:pPr>
              <w:pStyle w:val="ad"/>
              <w:spacing w:before="0" w:beforeAutospacing="0" w:after="0" w:afterAutospacing="0"/>
              <w:jc w:val="both"/>
              <w:rPr>
                <w:sz w:val="26"/>
                <w:szCs w:val="26"/>
              </w:rPr>
            </w:pPr>
            <w:r w:rsidRPr="0061563D">
              <w:rPr>
                <w:bCs/>
                <w:sz w:val="26"/>
                <w:szCs w:val="26"/>
              </w:rPr>
              <w:t>[7]</w:t>
            </w:r>
          </w:p>
        </w:tc>
      </w:tr>
      <w:tr w:rsidR="00813560" w:rsidRPr="002D1E34" w:rsidTr="00337F94">
        <w:tc>
          <w:tcPr>
            <w:tcW w:w="1701" w:type="dxa"/>
          </w:tcPr>
          <w:p w:rsidR="00813560" w:rsidRPr="0049109F"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Frequent Concepts</w:t>
            </w:r>
          </w:p>
          <w:p w:rsidR="00813560" w:rsidRPr="0049109F" w:rsidRDefault="00813560" w:rsidP="00813560">
            <w:pPr>
              <w:pStyle w:val="ad"/>
              <w:spacing w:before="0" w:beforeAutospacing="0" w:after="0" w:afterAutospacing="0"/>
              <w:jc w:val="both"/>
              <w:rPr>
                <w:sz w:val="26"/>
                <w:szCs w:val="26"/>
              </w:rPr>
            </w:pPr>
            <w:r w:rsidRPr="0049109F">
              <w:rPr>
                <w:sz w:val="26"/>
                <w:szCs w:val="26"/>
              </w:rPr>
              <w:t>(&gt;0.1%).</w:t>
            </w:r>
          </w:p>
        </w:tc>
        <w:tc>
          <w:tcPr>
            <w:tcW w:w="1700" w:type="dxa"/>
          </w:tcPr>
          <w:p w:rsidR="00813560" w:rsidRPr="0049109F" w:rsidRDefault="00813560" w:rsidP="00813560">
            <w:pPr>
              <w:pStyle w:val="ad"/>
              <w:spacing w:before="0" w:beforeAutospacing="0" w:after="0" w:afterAutospacing="0"/>
              <w:jc w:val="both"/>
              <w:rPr>
                <w:sz w:val="26"/>
                <w:szCs w:val="26"/>
              </w:rPr>
            </w:pPr>
          </w:p>
        </w:tc>
        <w:tc>
          <w:tcPr>
            <w:tcW w:w="1984"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Sight, eyebright, wine, drinke,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fenill, meate, herbe, preserue,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medicines, ale, powder, water,</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beere, clear, sleepe, compounded,</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roots, iuices, sugar, dimness,</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head, meade, seeds, egge, old,</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sirup, stomacke, boyle, clense,</w:t>
            </w:r>
          </w:p>
          <w:p w:rsidR="00813560" w:rsidRPr="0049109F" w:rsidRDefault="00813560" w:rsidP="00813560">
            <w:pPr>
              <w:pStyle w:val="ad"/>
              <w:spacing w:before="0" w:beforeAutospacing="0" w:after="0" w:afterAutospacing="0"/>
              <w:jc w:val="both"/>
              <w:rPr>
                <w:sz w:val="26"/>
                <w:szCs w:val="26"/>
                <w:lang w:val="en-US"/>
              </w:rPr>
            </w:pPr>
            <w:r w:rsidRPr="0049109F">
              <w:rPr>
                <w:sz w:val="26"/>
                <w:szCs w:val="26"/>
                <w:lang w:val="en-US"/>
              </w:rPr>
              <w:t>seeds, turnep, veruaine.</w:t>
            </w:r>
          </w:p>
        </w:tc>
        <w:tc>
          <w:tcPr>
            <w:tcW w:w="2092"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Cure, patient, pouder, tunicle,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humours, cataract, paine, egge,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water, plaister, needle, braine,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purge, pannicle, cautery, beaten,</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melancholy, healed, flaxe,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electuary, pilles, fleume [phlegm],</w:t>
            </w:r>
          </w:p>
          <w:p w:rsidR="00813560" w:rsidRPr="0049109F" w:rsidRDefault="00813560" w:rsidP="00813560">
            <w:pPr>
              <w:pStyle w:val="ad"/>
              <w:spacing w:before="0" w:beforeAutospacing="0" w:after="0" w:afterAutospacing="0"/>
              <w:jc w:val="both"/>
              <w:rPr>
                <w:sz w:val="26"/>
                <w:szCs w:val="26"/>
                <w:lang w:val="en-US"/>
              </w:rPr>
            </w:pPr>
            <w:r w:rsidRPr="0049109F">
              <w:rPr>
                <w:sz w:val="26"/>
                <w:szCs w:val="26"/>
                <w:lang w:val="en-US"/>
              </w:rPr>
              <w:t>corrupt, iuyce, stomach, hard, dry.</w:t>
            </w:r>
          </w:p>
        </w:tc>
        <w:tc>
          <w:tcPr>
            <w:tcW w:w="2157"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Humor, eye-lidde, cure, greeke,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medicines, latin, disease, sight,</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drie, naturall, skinne, vlcer, cut,</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bloud, harde, paine,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inflammation, cataract, spirites,</w:t>
            </w:r>
          </w:p>
          <w:p w:rsidR="00813560" w:rsidRPr="0049109F" w:rsidRDefault="00813560" w:rsidP="00813560">
            <w:pPr>
              <w:pStyle w:val="ad"/>
              <w:spacing w:before="0" w:beforeAutospacing="0" w:after="0" w:afterAutospacing="0"/>
              <w:jc w:val="both"/>
              <w:rPr>
                <w:sz w:val="26"/>
                <w:szCs w:val="26"/>
                <w:lang w:val="en-US"/>
              </w:rPr>
            </w:pPr>
            <w:r w:rsidRPr="0049109F">
              <w:rPr>
                <w:sz w:val="26"/>
                <w:szCs w:val="26"/>
              </w:rPr>
              <w:t>thicke, moisture.</w:t>
            </w:r>
          </w:p>
        </w:tc>
      </w:tr>
      <w:tr w:rsidR="00813560" w:rsidRPr="002D1E34" w:rsidTr="00337F94">
        <w:tc>
          <w:tcPr>
            <w:tcW w:w="1701" w:type="dxa"/>
            <w:tcBorders>
              <w:bottom w:val="nil"/>
            </w:tcBorders>
          </w:tcPr>
          <w:p w:rsidR="00813560" w:rsidRPr="0049109F"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Primary text alone*.</w:t>
            </w:r>
          </w:p>
        </w:tc>
        <w:tc>
          <w:tcPr>
            <w:tcW w:w="1700" w:type="dxa"/>
            <w:tcBorders>
              <w:bottom w:val="nil"/>
            </w:tcBorders>
          </w:tcPr>
          <w:p w:rsidR="00813560" w:rsidRPr="0049109F" w:rsidRDefault="00813560" w:rsidP="00813560">
            <w:pPr>
              <w:pStyle w:val="ad"/>
              <w:spacing w:before="0" w:beforeAutospacing="0" w:after="0" w:afterAutospacing="0"/>
              <w:jc w:val="both"/>
              <w:rPr>
                <w:sz w:val="26"/>
                <w:szCs w:val="26"/>
              </w:rPr>
            </w:pPr>
          </w:p>
        </w:tc>
        <w:tc>
          <w:tcPr>
            <w:tcW w:w="1984" w:type="dxa"/>
            <w:tcBorders>
              <w:bottom w:val="nil"/>
            </w:tcBorders>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1586, 1602, 1654, 1673.</w:t>
            </w:r>
          </w:p>
        </w:tc>
        <w:tc>
          <w:tcPr>
            <w:tcW w:w="2092" w:type="dxa"/>
            <w:tcBorders>
              <w:bottom w:val="nil"/>
            </w:tcBorders>
          </w:tcPr>
          <w:p w:rsidR="00813560" w:rsidRPr="0049109F"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1583, 1590, 1596, 1601, 1610,</w:t>
            </w:r>
          </w:p>
          <w:p w:rsidR="00813560"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1617, 1624, 1634, 1639, 1652.</w:t>
            </w:r>
          </w:p>
          <w:p w:rsidR="00835B7E" w:rsidRPr="0049109F" w:rsidRDefault="00835B7E" w:rsidP="00813560">
            <w:pPr>
              <w:autoSpaceDE w:val="0"/>
              <w:autoSpaceDN w:val="0"/>
              <w:adjustRightInd w:val="0"/>
              <w:jc w:val="both"/>
              <w:rPr>
                <w:rFonts w:ascii="Times New Roman" w:hAnsi="Times New Roman" w:cs="Times New Roman"/>
                <w:sz w:val="26"/>
                <w:szCs w:val="26"/>
                <w:lang w:val="en-US"/>
              </w:rPr>
            </w:pPr>
          </w:p>
        </w:tc>
        <w:tc>
          <w:tcPr>
            <w:tcW w:w="2157" w:type="dxa"/>
            <w:tcBorders>
              <w:bottom w:val="nil"/>
            </w:tcBorders>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p>
        </w:tc>
      </w:tr>
      <w:tr w:rsidR="00835B7E" w:rsidRPr="002D1E34" w:rsidTr="00835B7E">
        <w:tc>
          <w:tcPr>
            <w:tcW w:w="9634" w:type="dxa"/>
            <w:gridSpan w:val="5"/>
            <w:tcBorders>
              <w:top w:val="nil"/>
              <w:left w:val="nil"/>
              <w:right w:val="nil"/>
            </w:tcBorders>
          </w:tcPr>
          <w:p w:rsidR="00BC3CF2" w:rsidRDefault="00BC3CF2" w:rsidP="00813560">
            <w:pPr>
              <w:autoSpaceDE w:val="0"/>
              <w:autoSpaceDN w:val="0"/>
              <w:adjustRightInd w:val="0"/>
              <w:jc w:val="both"/>
              <w:rPr>
                <w:rFonts w:ascii="Times New Roman" w:hAnsi="Times New Roman" w:cs="Times New Roman"/>
                <w:sz w:val="28"/>
                <w:szCs w:val="28"/>
              </w:rPr>
            </w:pPr>
          </w:p>
          <w:p w:rsidR="00835B7E" w:rsidRPr="00835B7E" w:rsidRDefault="00835B7E" w:rsidP="00813560">
            <w:pPr>
              <w:autoSpaceDE w:val="0"/>
              <w:autoSpaceDN w:val="0"/>
              <w:adjustRightInd w:val="0"/>
              <w:jc w:val="both"/>
              <w:rPr>
                <w:rFonts w:ascii="Times New Roman" w:hAnsi="Times New Roman" w:cs="Times New Roman"/>
                <w:sz w:val="28"/>
                <w:szCs w:val="28"/>
                <w:lang w:val="kk-KZ"/>
              </w:rPr>
            </w:pPr>
            <w:r w:rsidRPr="00835B7E">
              <w:rPr>
                <w:rFonts w:ascii="Times New Roman" w:hAnsi="Times New Roman" w:cs="Times New Roman"/>
                <w:sz w:val="28"/>
                <w:szCs w:val="28"/>
              </w:rPr>
              <w:lastRenderedPageBreak/>
              <w:t>26 – кестен</w:t>
            </w:r>
            <w:r w:rsidRPr="00835B7E">
              <w:rPr>
                <w:rFonts w:ascii="Times New Roman" w:hAnsi="Times New Roman" w:cs="Times New Roman"/>
                <w:sz w:val="28"/>
                <w:szCs w:val="28"/>
                <w:lang w:val="kk-KZ"/>
              </w:rPr>
              <w:t>ің жалғасы</w:t>
            </w:r>
          </w:p>
          <w:p w:rsidR="00835B7E" w:rsidRPr="00835B7E" w:rsidRDefault="00835B7E" w:rsidP="00813560">
            <w:pPr>
              <w:autoSpaceDE w:val="0"/>
              <w:autoSpaceDN w:val="0"/>
              <w:adjustRightInd w:val="0"/>
              <w:jc w:val="both"/>
              <w:rPr>
                <w:rFonts w:ascii="Times New Roman" w:hAnsi="Times New Roman" w:cs="Times New Roman"/>
                <w:sz w:val="26"/>
                <w:szCs w:val="26"/>
                <w:lang w:val="kk-KZ"/>
              </w:rPr>
            </w:pPr>
          </w:p>
        </w:tc>
      </w:tr>
      <w:tr w:rsidR="00835B7E" w:rsidRPr="002D1E34" w:rsidTr="00337F94">
        <w:tc>
          <w:tcPr>
            <w:tcW w:w="1701" w:type="dxa"/>
          </w:tcPr>
          <w:p w:rsidR="00835B7E" w:rsidRPr="0049109F" w:rsidRDefault="00835B7E" w:rsidP="00835B7E">
            <w:pPr>
              <w:pStyle w:val="ad"/>
              <w:spacing w:before="0" w:beforeAutospacing="0" w:after="0" w:afterAutospacing="0"/>
              <w:jc w:val="center"/>
              <w:rPr>
                <w:lang w:val="kk-KZ"/>
              </w:rPr>
            </w:pPr>
            <w:r w:rsidRPr="0049109F">
              <w:rPr>
                <w:lang w:val="kk-KZ"/>
              </w:rPr>
              <w:lastRenderedPageBreak/>
              <w:t>1</w:t>
            </w:r>
          </w:p>
        </w:tc>
        <w:tc>
          <w:tcPr>
            <w:tcW w:w="1700" w:type="dxa"/>
          </w:tcPr>
          <w:p w:rsidR="00835B7E" w:rsidRPr="0049109F" w:rsidRDefault="00835B7E" w:rsidP="00835B7E">
            <w:pPr>
              <w:autoSpaceDE w:val="0"/>
              <w:autoSpaceDN w:val="0"/>
              <w:adjustRightInd w:val="0"/>
              <w:jc w:val="center"/>
              <w:rPr>
                <w:rFonts w:ascii="Times New Roman" w:hAnsi="Times New Roman" w:cs="Times New Roman"/>
                <w:bCs/>
                <w:sz w:val="24"/>
                <w:szCs w:val="24"/>
                <w:lang w:val="kk-KZ"/>
              </w:rPr>
            </w:pPr>
            <w:r w:rsidRPr="0049109F">
              <w:rPr>
                <w:rFonts w:ascii="Times New Roman" w:hAnsi="Times New Roman" w:cs="Times New Roman"/>
                <w:bCs/>
                <w:sz w:val="24"/>
                <w:szCs w:val="24"/>
                <w:lang w:val="kk-KZ"/>
              </w:rPr>
              <w:t>2</w:t>
            </w:r>
          </w:p>
        </w:tc>
        <w:tc>
          <w:tcPr>
            <w:tcW w:w="1984" w:type="dxa"/>
          </w:tcPr>
          <w:p w:rsidR="00835B7E" w:rsidRPr="0049109F" w:rsidRDefault="00835B7E" w:rsidP="00835B7E">
            <w:pPr>
              <w:autoSpaceDE w:val="0"/>
              <w:autoSpaceDN w:val="0"/>
              <w:adjustRightInd w:val="0"/>
              <w:jc w:val="center"/>
              <w:rPr>
                <w:rFonts w:ascii="Times New Roman" w:hAnsi="Times New Roman" w:cs="Times New Roman"/>
                <w:bCs/>
                <w:sz w:val="24"/>
                <w:szCs w:val="24"/>
                <w:lang w:val="kk-KZ"/>
              </w:rPr>
            </w:pPr>
            <w:r w:rsidRPr="0049109F">
              <w:rPr>
                <w:rFonts w:ascii="Times New Roman" w:hAnsi="Times New Roman" w:cs="Times New Roman"/>
                <w:bCs/>
                <w:sz w:val="24"/>
                <w:szCs w:val="24"/>
                <w:lang w:val="kk-KZ"/>
              </w:rPr>
              <w:t>3</w:t>
            </w:r>
          </w:p>
        </w:tc>
        <w:tc>
          <w:tcPr>
            <w:tcW w:w="2092" w:type="dxa"/>
          </w:tcPr>
          <w:p w:rsidR="00835B7E" w:rsidRPr="0049109F" w:rsidRDefault="00835B7E" w:rsidP="00835B7E">
            <w:pPr>
              <w:autoSpaceDE w:val="0"/>
              <w:autoSpaceDN w:val="0"/>
              <w:adjustRightInd w:val="0"/>
              <w:jc w:val="center"/>
              <w:rPr>
                <w:rFonts w:ascii="Times New Roman" w:hAnsi="Times New Roman" w:cs="Times New Roman"/>
                <w:bCs/>
                <w:sz w:val="24"/>
                <w:szCs w:val="24"/>
                <w:lang w:val="kk-KZ"/>
              </w:rPr>
            </w:pPr>
            <w:r w:rsidRPr="0049109F">
              <w:rPr>
                <w:rFonts w:ascii="Times New Roman" w:hAnsi="Times New Roman" w:cs="Times New Roman"/>
                <w:bCs/>
                <w:sz w:val="24"/>
                <w:szCs w:val="24"/>
                <w:lang w:val="kk-KZ"/>
              </w:rPr>
              <w:t>4</w:t>
            </w:r>
          </w:p>
        </w:tc>
        <w:tc>
          <w:tcPr>
            <w:tcW w:w="2157" w:type="dxa"/>
          </w:tcPr>
          <w:p w:rsidR="00835B7E" w:rsidRPr="0049109F" w:rsidRDefault="00835B7E" w:rsidP="00835B7E">
            <w:pPr>
              <w:autoSpaceDE w:val="0"/>
              <w:autoSpaceDN w:val="0"/>
              <w:adjustRightInd w:val="0"/>
              <w:jc w:val="center"/>
              <w:rPr>
                <w:rFonts w:ascii="Times New Roman" w:hAnsi="Times New Roman" w:cs="Times New Roman"/>
                <w:bCs/>
                <w:sz w:val="24"/>
                <w:szCs w:val="24"/>
                <w:lang w:val="kk-KZ"/>
              </w:rPr>
            </w:pPr>
            <w:r w:rsidRPr="0049109F">
              <w:rPr>
                <w:rFonts w:ascii="Times New Roman" w:hAnsi="Times New Roman" w:cs="Times New Roman"/>
                <w:bCs/>
                <w:sz w:val="24"/>
                <w:szCs w:val="24"/>
                <w:lang w:val="kk-KZ"/>
              </w:rPr>
              <w:t>5</w:t>
            </w:r>
          </w:p>
        </w:tc>
      </w:tr>
      <w:tr w:rsidR="00813560" w:rsidRPr="002D1E34" w:rsidTr="00337F94">
        <w:tc>
          <w:tcPr>
            <w:tcW w:w="1701"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A Worthy Treatise of the</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Eyes [</w:t>
            </w:r>
            <w:r w:rsidRPr="0061563D">
              <w:rPr>
                <w:rFonts w:ascii="Times New Roman" w:hAnsi="Times New Roman" w:cs="Times New Roman"/>
                <w:sz w:val="26"/>
                <w:szCs w:val="26"/>
                <w:lang w:val="en-US"/>
              </w:rPr>
              <w:t>7].</w:t>
            </w:r>
          </w:p>
        </w:tc>
        <w:tc>
          <w:tcPr>
            <w:tcW w:w="1700" w:type="dxa"/>
          </w:tcPr>
          <w:p w:rsidR="00813560" w:rsidRPr="0049109F" w:rsidRDefault="00813560" w:rsidP="00813560">
            <w:pPr>
              <w:pStyle w:val="ad"/>
              <w:spacing w:before="0" w:beforeAutospacing="0" w:after="0" w:afterAutospacing="0"/>
              <w:jc w:val="both"/>
              <w:rPr>
                <w:sz w:val="26"/>
                <w:szCs w:val="26"/>
              </w:rPr>
            </w:pPr>
            <w:r w:rsidRPr="0049109F">
              <w:rPr>
                <w:sz w:val="26"/>
                <w:szCs w:val="26"/>
              </w:rPr>
              <w:t>1587.</w:t>
            </w:r>
          </w:p>
        </w:tc>
        <w:tc>
          <w:tcPr>
            <w:tcW w:w="1984"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rPr>
              <w:t>Included.</w:t>
            </w:r>
          </w:p>
        </w:tc>
        <w:tc>
          <w:tcPr>
            <w:tcW w:w="2092"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p>
        </w:tc>
        <w:tc>
          <w:tcPr>
            <w:tcW w:w="2157"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rPr>
              <w:t>Included.</w:t>
            </w:r>
          </w:p>
        </w:tc>
      </w:tr>
      <w:tr w:rsidR="00813560" w:rsidRPr="003D7A62" w:rsidTr="00337F94">
        <w:tc>
          <w:tcPr>
            <w:tcW w:w="1701"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Two treatises concerning</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the preseruation of eiesight.</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John Barnes</w:t>
            </w:r>
          </w:p>
          <w:p w:rsidR="00813560" w:rsidRPr="003D7A62" w:rsidRDefault="00813560" w:rsidP="003D7A62">
            <w:pPr>
              <w:autoSpaceDE w:val="0"/>
              <w:autoSpaceDN w:val="0"/>
              <w:adjustRightInd w:val="0"/>
              <w:jc w:val="both"/>
              <w:rPr>
                <w:rFonts w:ascii="Times New Roman" w:hAnsi="Times New Roman" w:cs="Times New Roman"/>
                <w:sz w:val="26"/>
                <w:szCs w:val="26"/>
                <w:lang w:val="en-US"/>
              </w:rPr>
            </w:pPr>
            <w:r w:rsidRPr="003D7A62">
              <w:rPr>
                <w:rFonts w:ascii="Times New Roman" w:hAnsi="Times New Roman" w:cs="Times New Roman"/>
                <w:sz w:val="26"/>
                <w:szCs w:val="26"/>
                <w:lang w:val="en-US"/>
              </w:rPr>
              <w:t>(publisher) [</w:t>
            </w:r>
            <w:r w:rsidRPr="0061563D">
              <w:rPr>
                <w:rFonts w:ascii="Times New Roman" w:hAnsi="Times New Roman" w:cs="Times New Roman"/>
                <w:sz w:val="26"/>
                <w:szCs w:val="26"/>
                <w:lang w:val="en-US"/>
              </w:rPr>
              <w:t>18</w:t>
            </w:r>
            <w:r w:rsidR="003D7A62" w:rsidRPr="0061563D">
              <w:rPr>
                <w:rFonts w:ascii="Times New Roman" w:hAnsi="Times New Roman" w:cs="Times New Roman"/>
                <w:sz w:val="26"/>
                <w:szCs w:val="26"/>
                <w:lang w:val="en-US"/>
              </w:rPr>
              <w:t>;</w:t>
            </w:r>
            <w:r w:rsidR="0061563D" w:rsidRPr="0061563D">
              <w:rPr>
                <w:rFonts w:ascii="Times New Roman" w:hAnsi="Times New Roman" w:cs="Times New Roman"/>
                <w:sz w:val="26"/>
                <w:szCs w:val="26"/>
                <w:lang w:val="kk-KZ"/>
              </w:rPr>
              <w:t xml:space="preserve"> </w:t>
            </w:r>
            <w:r w:rsidRPr="0061563D">
              <w:rPr>
                <w:rFonts w:ascii="Times New Roman" w:hAnsi="Times New Roman" w:cs="Times New Roman"/>
                <w:sz w:val="26"/>
                <w:szCs w:val="26"/>
                <w:lang w:val="en-US"/>
              </w:rPr>
              <w:t>19].</w:t>
            </w:r>
          </w:p>
        </w:tc>
        <w:tc>
          <w:tcPr>
            <w:tcW w:w="1700" w:type="dxa"/>
          </w:tcPr>
          <w:p w:rsidR="00813560" w:rsidRPr="003D7A62" w:rsidRDefault="00813560" w:rsidP="00813560">
            <w:pPr>
              <w:autoSpaceDE w:val="0"/>
              <w:autoSpaceDN w:val="0"/>
              <w:adjustRightInd w:val="0"/>
              <w:jc w:val="both"/>
              <w:rPr>
                <w:rFonts w:ascii="Times New Roman" w:hAnsi="Times New Roman" w:cs="Times New Roman"/>
                <w:sz w:val="26"/>
                <w:szCs w:val="26"/>
                <w:lang w:val="en-US"/>
              </w:rPr>
            </w:pPr>
            <w:r w:rsidRPr="003D7A62">
              <w:rPr>
                <w:rFonts w:ascii="Times New Roman" w:hAnsi="Times New Roman" w:cs="Times New Roman"/>
                <w:sz w:val="26"/>
                <w:szCs w:val="26"/>
                <w:lang w:val="en-US"/>
              </w:rPr>
              <w:t>1616, 1626,</w:t>
            </w:r>
          </w:p>
          <w:p w:rsidR="00813560" w:rsidRPr="003D7A62" w:rsidRDefault="00813560" w:rsidP="00813560">
            <w:pPr>
              <w:pStyle w:val="ad"/>
              <w:spacing w:before="0" w:beforeAutospacing="0" w:after="0" w:afterAutospacing="0"/>
              <w:jc w:val="both"/>
              <w:rPr>
                <w:sz w:val="26"/>
                <w:szCs w:val="26"/>
                <w:lang w:val="en-US"/>
              </w:rPr>
            </w:pPr>
            <w:r w:rsidRPr="003D7A62">
              <w:rPr>
                <w:sz w:val="26"/>
                <w:szCs w:val="26"/>
                <w:lang w:val="en-US"/>
              </w:rPr>
              <w:t>1633.</w:t>
            </w:r>
          </w:p>
        </w:tc>
        <w:tc>
          <w:tcPr>
            <w:tcW w:w="1984"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3D7A62">
              <w:rPr>
                <w:rFonts w:ascii="Times New Roman" w:hAnsi="Times New Roman" w:cs="Times New Roman"/>
                <w:sz w:val="26"/>
                <w:szCs w:val="26"/>
                <w:lang w:val="en-US"/>
              </w:rPr>
              <w:t>Included.</w:t>
            </w:r>
          </w:p>
        </w:tc>
        <w:tc>
          <w:tcPr>
            <w:tcW w:w="2092"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3D7A62">
              <w:rPr>
                <w:rFonts w:ascii="Times New Roman" w:hAnsi="Times New Roman" w:cs="Times New Roman"/>
                <w:sz w:val="26"/>
                <w:szCs w:val="26"/>
                <w:lang w:val="en-US"/>
              </w:rPr>
              <w:t>Extended excerpts.†</w:t>
            </w:r>
          </w:p>
        </w:tc>
        <w:tc>
          <w:tcPr>
            <w:tcW w:w="2157"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3D7A62">
              <w:rPr>
                <w:rFonts w:ascii="Times New Roman" w:hAnsi="Times New Roman" w:cs="Times New Roman"/>
                <w:sz w:val="26"/>
                <w:szCs w:val="26"/>
                <w:lang w:val="en-US"/>
              </w:rPr>
              <w:t>Extended excerpts.†</w:t>
            </w:r>
          </w:p>
        </w:tc>
      </w:tr>
      <w:tr w:rsidR="00813560" w:rsidRPr="002D1E34" w:rsidTr="00337F94">
        <w:tc>
          <w:tcPr>
            <w:tcW w:w="1701"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Richard Banister. A</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treatise of one hundred</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and thirteene diseases of</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the eyes, and eye-liddes</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3D7A62">
              <w:rPr>
                <w:rFonts w:ascii="Times New Roman" w:hAnsi="Times New Roman" w:cs="Times New Roman"/>
                <w:sz w:val="26"/>
                <w:szCs w:val="26"/>
                <w:lang w:val="en-US"/>
              </w:rPr>
              <w:t>[</w:t>
            </w:r>
            <w:r w:rsidRPr="0061563D">
              <w:rPr>
                <w:rFonts w:ascii="Times New Roman" w:hAnsi="Times New Roman" w:cs="Times New Roman"/>
                <w:sz w:val="26"/>
                <w:szCs w:val="26"/>
                <w:lang w:val="en-US"/>
              </w:rPr>
              <w:t>20].</w:t>
            </w:r>
          </w:p>
        </w:tc>
        <w:tc>
          <w:tcPr>
            <w:tcW w:w="1700" w:type="dxa"/>
          </w:tcPr>
          <w:p w:rsidR="00813560" w:rsidRPr="0049109F"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1622.</w:t>
            </w:r>
          </w:p>
        </w:tc>
        <w:tc>
          <w:tcPr>
            <w:tcW w:w="1984" w:type="dxa"/>
          </w:tcPr>
          <w:p w:rsidR="00813560" w:rsidRPr="0049109F"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Included.</w:t>
            </w:r>
          </w:p>
        </w:tc>
        <w:tc>
          <w:tcPr>
            <w:tcW w:w="2092" w:type="dxa"/>
          </w:tcPr>
          <w:p w:rsidR="00813560" w:rsidRPr="0049109F" w:rsidRDefault="00813560" w:rsidP="00813560">
            <w:pPr>
              <w:autoSpaceDE w:val="0"/>
              <w:autoSpaceDN w:val="0"/>
              <w:adjustRightInd w:val="0"/>
              <w:jc w:val="both"/>
              <w:rPr>
                <w:rFonts w:ascii="Times New Roman" w:hAnsi="Times New Roman" w:cs="Times New Roman"/>
                <w:sz w:val="26"/>
                <w:szCs w:val="26"/>
              </w:rPr>
            </w:pPr>
          </w:p>
        </w:tc>
        <w:tc>
          <w:tcPr>
            <w:tcW w:w="2157" w:type="dxa"/>
          </w:tcPr>
          <w:p w:rsidR="00813560" w:rsidRPr="0049109F"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Included.</w:t>
            </w:r>
          </w:p>
        </w:tc>
      </w:tr>
      <w:tr w:rsidR="00813560" w:rsidRPr="002D1E34" w:rsidTr="00337F94">
        <w:tc>
          <w:tcPr>
            <w:tcW w:w="1701" w:type="dxa"/>
          </w:tcPr>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William Read. A Short</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but Exact Account Of all</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the Diseases Incident to</w:t>
            </w:r>
          </w:p>
          <w:p w:rsidR="00813560" w:rsidRPr="0049109F" w:rsidRDefault="00813560" w:rsidP="00813560">
            <w:pPr>
              <w:autoSpaceDE w:val="0"/>
              <w:autoSpaceDN w:val="0"/>
              <w:adjustRightInd w:val="0"/>
              <w:jc w:val="both"/>
              <w:rPr>
                <w:rFonts w:ascii="Times New Roman" w:hAnsi="Times New Roman" w:cs="Times New Roman"/>
                <w:sz w:val="26"/>
                <w:szCs w:val="26"/>
                <w:lang w:val="en-US"/>
              </w:rPr>
            </w:pPr>
            <w:r w:rsidRPr="0049109F">
              <w:rPr>
                <w:rFonts w:ascii="Times New Roman" w:hAnsi="Times New Roman" w:cs="Times New Roman"/>
                <w:sz w:val="26"/>
                <w:szCs w:val="26"/>
                <w:lang w:val="en-US"/>
              </w:rPr>
              <w:t xml:space="preserve">the Eyes </w:t>
            </w:r>
            <w:r w:rsidRPr="0061563D">
              <w:rPr>
                <w:rFonts w:ascii="Times New Roman" w:hAnsi="Times New Roman" w:cs="Times New Roman"/>
                <w:sz w:val="26"/>
                <w:szCs w:val="26"/>
                <w:lang w:val="en-US"/>
              </w:rPr>
              <w:t>[23].</w:t>
            </w:r>
          </w:p>
        </w:tc>
        <w:tc>
          <w:tcPr>
            <w:tcW w:w="1700" w:type="dxa"/>
          </w:tcPr>
          <w:p w:rsidR="00813560" w:rsidRPr="0049109F"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1706, 1710.</w:t>
            </w:r>
          </w:p>
        </w:tc>
        <w:tc>
          <w:tcPr>
            <w:tcW w:w="1984" w:type="dxa"/>
          </w:tcPr>
          <w:p w:rsidR="00813560" w:rsidRPr="0049109F" w:rsidRDefault="00813560" w:rsidP="00813560">
            <w:pPr>
              <w:autoSpaceDE w:val="0"/>
              <w:autoSpaceDN w:val="0"/>
              <w:adjustRightInd w:val="0"/>
              <w:jc w:val="both"/>
              <w:rPr>
                <w:rFonts w:ascii="Times New Roman" w:hAnsi="Times New Roman" w:cs="Times New Roman"/>
                <w:sz w:val="26"/>
                <w:szCs w:val="26"/>
              </w:rPr>
            </w:pPr>
          </w:p>
        </w:tc>
        <w:tc>
          <w:tcPr>
            <w:tcW w:w="2092" w:type="dxa"/>
          </w:tcPr>
          <w:p w:rsidR="00813560" w:rsidRPr="0049109F" w:rsidRDefault="00813560" w:rsidP="00813560">
            <w:pPr>
              <w:autoSpaceDE w:val="0"/>
              <w:autoSpaceDN w:val="0"/>
              <w:adjustRightInd w:val="0"/>
              <w:jc w:val="both"/>
              <w:rPr>
                <w:rFonts w:ascii="Times New Roman" w:hAnsi="Times New Roman" w:cs="Times New Roman"/>
                <w:sz w:val="26"/>
                <w:szCs w:val="26"/>
              </w:rPr>
            </w:pPr>
          </w:p>
        </w:tc>
        <w:tc>
          <w:tcPr>
            <w:tcW w:w="2157" w:type="dxa"/>
          </w:tcPr>
          <w:p w:rsidR="00813560" w:rsidRPr="0049109F" w:rsidRDefault="00813560" w:rsidP="00813560">
            <w:pPr>
              <w:autoSpaceDE w:val="0"/>
              <w:autoSpaceDN w:val="0"/>
              <w:adjustRightInd w:val="0"/>
              <w:jc w:val="both"/>
              <w:rPr>
                <w:rFonts w:ascii="Times New Roman" w:hAnsi="Times New Roman" w:cs="Times New Roman"/>
                <w:sz w:val="26"/>
                <w:szCs w:val="26"/>
              </w:rPr>
            </w:pPr>
            <w:r w:rsidRPr="0049109F">
              <w:rPr>
                <w:rFonts w:ascii="Times New Roman" w:hAnsi="Times New Roman" w:cs="Times New Roman"/>
                <w:sz w:val="26"/>
                <w:szCs w:val="26"/>
              </w:rPr>
              <w:t>Included.</w:t>
            </w:r>
          </w:p>
        </w:tc>
      </w:tr>
    </w:tbl>
    <w:p w:rsidR="00B06DF7" w:rsidRPr="002D1E34" w:rsidRDefault="00B06DF7" w:rsidP="009D3715">
      <w:pPr>
        <w:pStyle w:val="ad"/>
        <w:spacing w:before="0" w:beforeAutospacing="0" w:after="0" w:afterAutospacing="0"/>
        <w:jc w:val="both"/>
        <w:rPr>
          <w:sz w:val="28"/>
          <w:szCs w:val="28"/>
          <w:lang w:val="kk-KZ"/>
        </w:rPr>
      </w:pP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Style w:val="ezkurwreuab5ozgtqnkl"/>
          <w:rFonts w:ascii="Times New Roman" w:hAnsi="Times New Roman" w:cs="Times New Roman"/>
          <w:sz w:val="28"/>
          <w:szCs w:val="28"/>
          <w:lang w:val="kk-KZ"/>
        </w:rPr>
        <w:t xml:space="preserve">        Берілген </w:t>
      </w:r>
      <w:r w:rsidR="00813560">
        <w:rPr>
          <w:rStyle w:val="ezkurwreuab5ozgtqnkl"/>
          <w:rFonts w:ascii="Times New Roman" w:hAnsi="Times New Roman" w:cs="Times New Roman"/>
          <w:sz w:val="28"/>
          <w:szCs w:val="28"/>
          <w:lang w:val="kk-KZ"/>
        </w:rPr>
        <w:t>кестеден</w:t>
      </w:r>
      <w:r w:rsidRPr="002D1E34">
        <w:rPr>
          <w:rStyle w:val="ezkurwreuab5ozgtqnkl"/>
          <w:rFonts w:ascii="Times New Roman" w:hAnsi="Times New Roman" w:cs="Times New Roman"/>
          <w:sz w:val="28"/>
          <w:szCs w:val="28"/>
          <w:lang w:val="kk-KZ"/>
        </w:rPr>
        <w:t xml:space="preserve"> (</w:t>
      </w:r>
      <w:r w:rsidR="00813560">
        <w:rPr>
          <w:rStyle w:val="ezkurwreuab5ozgtqnkl"/>
          <w:rFonts w:ascii="Times New Roman" w:hAnsi="Times New Roman" w:cs="Times New Roman"/>
          <w:sz w:val="28"/>
          <w:szCs w:val="28"/>
          <w:lang w:val="kk-KZ"/>
        </w:rPr>
        <w:t>кесте 26</w:t>
      </w:r>
      <w:r w:rsidRPr="002D1E34">
        <w:rPr>
          <w:rStyle w:val="ezkurwreuab5ozgtqnkl"/>
          <w:rFonts w:ascii="Times New Roman" w:hAnsi="Times New Roman" w:cs="Times New Roman"/>
          <w:sz w:val="28"/>
          <w:szCs w:val="28"/>
          <w:lang w:val="kk-KZ"/>
        </w:rPr>
        <w:t xml:space="preserve">) 1586 бастап 1710 жылдар аралығындағы ағылшын тілінде жарық көрген офтальмологиялық мәтіндердегі жиі кездескен терминдерді көруге болады. Берілген терминдердің барлығы офтальмология ұғымдары мен түсініктерін білдіреді деп айтуға болмайды, дегенмен </w:t>
      </w:r>
      <w:r w:rsidRPr="002D1E34">
        <w:rPr>
          <w:rFonts w:ascii="Times New Roman" w:hAnsi="Times New Roman" w:cs="Times New Roman"/>
          <w:sz w:val="28"/>
          <w:szCs w:val="28"/>
          <w:lang w:val="kk-KZ"/>
        </w:rPr>
        <w:t>cure (</w:t>
      </w:r>
      <w:r w:rsidRPr="002D1E34">
        <w:rPr>
          <w:rStyle w:val="ezkurwreuab5ozgtqnkl"/>
          <w:rFonts w:ascii="Times New Roman" w:hAnsi="Times New Roman" w:cs="Times New Roman"/>
          <w:sz w:val="28"/>
          <w:szCs w:val="28"/>
          <w:lang w:val="kk-KZ"/>
        </w:rPr>
        <w:t xml:space="preserve">емдеу), </w:t>
      </w:r>
      <w:r w:rsidRPr="002D1E34">
        <w:rPr>
          <w:rFonts w:ascii="Times New Roman" w:hAnsi="Times New Roman" w:cs="Times New Roman"/>
          <w:sz w:val="28"/>
          <w:szCs w:val="28"/>
          <w:lang w:val="kk-KZ"/>
        </w:rPr>
        <w:t>patient (</w:t>
      </w:r>
      <w:r w:rsidRPr="002D1E34">
        <w:rPr>
          <w:rStyle w:val="ezkurwreuab5ozgtqnkl"/>
          <w:rFonts w:ascii="Times New Roman" w:hAnsi="Times New Roman" w:cs="Times New Roman"/>
          <w:sz w:val="28"/>
          <w:szCs w:val="28"/>
          <w:lang w:val="kk-KZ"/>
        </w:rPr>
        <w:t xml:space="preserve">науқас), </w:t>
      </w:r>
      <w:r w:rsidRPr="002D1E34">
        <w:rPr>
          <w:rFonts w:ascii="Times New Roman" w:hAnsi="Times New Roman" w:cs="Times New Roman"/>
          <w:sz w:val="28"/>
          <w:szCs w:val="28"/>
          <w:lang w:val="kk-KZ"/>
        </w:rPr>
        <w:t xml:space="preserve">pouder (сұйықтық), tunicle (қабық), cataract (катаракта), paine (ауырсыну), egge (ісік), water (су), plaister (пластырь), needle (ине), purge (тазарту), cautery (күйдіру), sight (көздің көруі), eyebright (көздің жылтырауы), powder (ұнтақ), eye-lidde (қабақты алу), medicines (дәрі-дәрмек), disease (ауру), drie (кептірілген), natural (табиғи), skinne (арық), vlcer (жара), cut (кесілген), bloud (қан), inflammation (қабыну) сияқты көз ауруына қатысты терминдердің жиі қолданылғанын көруге болады. </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Дәл осындай пікірлерді ағылшын ғалымдарының 1790 жылдар мен 2008 жылдар арасындағы жазбаша ағылшын тіліндегі көзге қатысты терминдердің қалыптасуы мен дамуын арнайы зерттеген мақаласынан көруге болады [</w:t>
      </w:r>
      <w:r w:rsidR="005D34E2">
        <w:rPr>
          <w:rFonts w:ascii="Times New Roman" w:hAnsi="Times New Roman" w:cs="Times New Roman"/>
          <w:sz w:val="28"/>
          <w:szCs w:val="28"/>
          <w:lang w:val="kk-KZ"/>
        </w:rPr>
        <w:t>174</w:t>
      </w:r>
      <w:r w:rsidRPr="002D1E34">
        <w:rPr>
          <w:rFonts w:ascii="Times New Roman" w:hAnsi="Times New Roman" w:cs="Times New Roman"/>
          <w:sz w:val="28"/>
          <w:szCs w:val="28"/>
          <w:lang w:val="kk-KZ"/>
        </w:rPr>
        <w:t xml:space="preserve">, p. </w:t>
      </w:r>
      <w:r w:rsidRPr="002D1E34">
        <w:rPr>
          <w:rFonts w:ascii="Times New Roman" w:hAnsi="Times New Roman" w:cs="Times New Roman"/>
          <w:sz w:val="28"/>
          <w:szCs w:val="28"/>
          <w:lang w:val="kk-KZ"/>
        </w:rPr>
        <w:lastRenderedPageBreak/>
        <w:t>1625-1631]. Зерттеушілер компьютерлік технологияны пайд</w:t>
      </w:r>
      <w:r w:rsidR="00CD4C4B">
        <w:rPr>
          <w:rFonts w:ascii="Times New Roman" w:hAnsi="Times New Roman" w:cs="Times New Roman"/>
          <w:sz w:val="28"/>
          <w:szCs w:val="28"/>
          <w:lang w:val="kk-KZ"/>
        </w:rPr>
        <w:t>а</w:t>
      </w:r>
      <w:r w:rsidRPr="002D1E34">
        <w:rPr>
          <w:rFonts w:ascii="Times New Roman" w:hAnsi="Times New Roman" w:cs="Times New Roman"/>
          <w:sz w:val="28"/>
          <w:szCs w:val="28"/>
          <w:lang w:val="kk-KZ"/>
        </w:rPr>
        <w:t>лана отырып көзге байланысты сөздер мен сөз тіркестерінің жиілігін анықтайды. Ағылшын тілінің сандық дереккөздерінің 254 жолынан eye (көз) және ophth (офтальмолог) сөздері іздестіріледі. Аталған терминдер ағылшын тіліндегі алғашқы жазбаша құжаттардан және бірнеше сандық дереккөздерден табылады. Ғалымдардың пайымдауынша 1840 жылға дейін көз қоңыр және жасыл болып сипатталмаған. Зерттеушілер мәтінде кездескен bright eyes (қоңыр көздер) тіркесі көздің түсін емес, көзден шыққан сәулелерді білдіреді, бұл көздің көруінің Платон ұсынған экстрамиссиялық теориясымен сәйкес келеді деп тұжырымдайды. Көздің қабыну үдерістерінің себептері дәл анықталмағандығы, 1900 жылға дейін көзді күннен қорғайтын көзілдіріктердің орнына жасыл әйнекті көзілдіріктер қолданылғандығы, көзге ота жасайтын дәрігерді офтальмолог емес, окулист деп атағаны, көздегі сары дақты хориоидит деп танығаны туралы жазады [</w:t>
      </w:r>
      <w:r w:rsidR="005D34E2">
        <w:rPr>
          <w:rFonts w:ascii="Times New Roman" w:hAnsi="Times New Roman" w:cs="Times New Roman"/>
          <w:sz w:val="28"/>
          <w:szCs w:val="28"/>
          <w:lang w:val="kk-KZ"/>
        </w:rPr>
        <w:t>174</w:t>
      </w:r>
      <w:r w:rsidRPr="002D1E34">
        <w:rPr>
          <w:rFonts w:ascii="Times New Roman" w:hAnsi="Times New Roman" w:cs="Times New Roman"/>
          <w:sz w:val="28"/>
          <w:szCs w:val="28"/>
          <w:lang w:val="kk-KZ"/>
        </w:rPr>
        <w:t>, p. 1625]. Берілген мәліметтер ағылшын офтальмология терминдері XIV ғасырдан бастап қалыптаса бастағанын дәлелдейді.</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Талдаудың 1-кезеңінің екінші бөлімінде офтальмология ұғымдарын фреймдік үлгілеуге тырысамыз. Фрейм туралы теориялық тұжырымдар зерттеуіміздің 1.3 және 2.1, 2.2 тараушаларында сөз болғандықтан, бірден ағылшын тіліндегі офтальмология терминжүйесін фреймдік үлгілеуге назар аударамыз. </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Онтологиялық тұрғыдан фрейм ғылыми-тәжірибелік іс-әрекетті ұйымдастыру құрылымын бейнелейді. Гносеологиялық көзқарас бойынша фрейм осы іс-әрекеттегі танымдық үдерістерді бейнелейді. Когнитивтік көзқарас тұрғысынан фрейм алынған білімнің адам санасындағы ұйымдасу құрылымын бейнелейді [</w:t>
      </w:r>
      <w:r w:rsidR="005D34E2">
        <w:rPr>
          <w:rFonts w:ascii="Times New Roman" w:hAnsi="Times New Roman" w:cs="Times New Roman"/>
          <w:sz w:val="28"/>
          <w:szCs w:val="28"/>
          <w:lang w:val="kk-KZ"/>
        </w:rPr>
        <w:t>175</w:t>
      </w:r>
      <w:r w:rsidRPr="002D1E34">
        <w:rPr>
          <w:rFonts w:ascii="Times New Roman" w:hAnsi="Times New Roman" w:cs="Times New Roman"/>
          <w:sz w:val="28"/>
          <w:szCs w:val="28"/>
          <w:lang w:val="kk-KZ"/>
        </w:rPr>
        <w:t>, с. 64].</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Ағылшын тіліндегі офтальмология терминжүйесін фреймдік үлгілеуге жоғарыда талданған ғылыми әдебиеттер, оқулықтар негізге алынды [</w:t>
      </w:r>
      <w:r w:rsidR="005D34E2">
        <w:rPr>
          <w:rFonts w:ascii="Times New Roman" w:hAnsi="Times New Roman" w:cs="Times New Roman"/>
          <w:sz w:val="28"/>
          <w:szCs w:val="28"/>
          <w:lang w:val="kk-KZ"/>
        </w:rPr>
        <w:t>176</w:t>
      </w:r>
      <w:r w:rsidRPr="002D1E34">
        <w:rPr>
          <w:rFonts w:ascii="Times New Roman" w:hAnsi="Times New Roman" w:cs="Times New Roman"/>
          <w:sz w:val="28"/>
          <w:szCs w:val="28"/>
          <w:lang w:val="kk-KZ"/>
        </w:rPr>
        <w:t xml:space="preserve">, </w:t>
      </w:r>
      <w:r w:rsidR="005D34E2">
        <w:rPr>
          <w:rFonts w:ascii="Times New Roman" w:hAnsi="Times New Roman" w:cs="Times New Roman"/>
          <w:sz w:val="28"/>
          <w:szCs w:val="28"/>
          <w:lang w:val="kk-KZ"/>
        </w:rPr>
        <w:t>177</w:t>
      </w:r>
      <w:r w:rsidRPr="002D1E34">
        <w:rPr>
          <w:rFonts w:ascii="Times New Roman" w:hAnsi="Times New Roman" w:cs="Times New Roman"/>
          <w:sz w:val="28"/>
          <w:szCs w:val="28"/>
          <w:lang w:val="kk-KZ"/>
        </w:rPr>
        <w:t>], [</w:t>
      </w:r>
      <w:r w:rsidR="005D34E2">
        <w:rPr>
          <w:rFonts w:ascii="Times New Roman" w:hAnsi="Times New Roman" w:cs="Times New Roman"/>
          <w:sz w:val="28"/>
          <w:szCs w:val="28"/>
          <w:lang w:val="kk-KZ"/>
        </w:rPr>
        <w:t>178</w:t>
      </w:r>
      <w:r w:rsidRPr="002D1E34">
        <w:rPr>
          <w:rFonts w:ascii="Times New Roman" w:hAnsi="Times New Roman" w:cs="Times New Roman"/>
          <w:sz w:val="28"/>
          <w:szCs w:val="28"/>
          <w:lang w:val="kk-KZ"/>
        </w:rPr>
        <w:t>]. Сонымен бірге ағылшын тіліндегі [</w:t>
      </w:r>
      <w:r w:rsidR="005D34E2">
        <w:rPr>
          <w:rFonts w:ascii="Times New Roman" w:hAnsi="Times New Roman" w:cs="Times New Roman"/>
          <w:sz w:val="28"/>
          <w:szCs w:val="28"/>
          <w:lang w:val="kk-KZ"/>
        </w:rPr>
        <w:t>179</w:t>
      </w:r>
      <w:r w:rsidRPr="002D1E34">
        <w:rPr>
          <w:rFonts w:ascii="Times New Roman" w:hAnsi="Times New Roman" w:cs="Times New Roman"/>
          <w:sz w:val="28"/>
          <w:szCs w:val="28"/>
          <w:lang w:val="kk-KZ"/>
        </w:rPr>
        <w:t>] және ағылшын мен орыс [</w:t>
      </w:r>
      <w:r w:rsidR="005D34E2">
        <w:rPr>
          <w:rFonts w:ascii="Times New Roman" w:hAnsi="Times New Roman" w:cs="Times New Roman"/>
          <w:sz w:val="28"/>
          <w:szCs w:val="28"/>
          <w:lang w:val="kk-KZ"/>
        </w:rPr>
        <w:t>180</w:t>
      </w:r>
      <w:r w:rsidRPr="002D1E34">
        <w:rPr>
          <w:rFonts w:ascii="Times New Roman" w:hAnsi="Times New Roman" w:cs="Times New Roman"/>
          <w:sz w:val="28"/>
          <w:szCs w:val="28"/>
          <w:lang w:val="kk-KZ"/>
        </w:rPr>
        <w:t>], [</w:t>
      </w:r>
      <w:r w:rsidR="005D34E2">
        <w:rPr>
          <w:rFonts w:ascii="Times New Roman" w:hAnsi="Times New Roman" w:cs="Times New Roman"/>
          <w:sz w:val="28"/>
          <w:szCs w:val="28"/>
          <w:lang w:val="kk-KZ"/>
        </w:rPr>
        <w:t>181</w:t>
      </w:r>
      <w:r w:rsidRPr="002D1E34">
        <w:rPr>
          <w:rFonts w:ascii="Times New Roman" w:hAnsi="Times New Roman" w:cs="Times New Roman"/>
          <w:sz w:val="28"/>
          <w:szCs w:val="28"/>
          <w:lang w:val="kk-KZ"/>
        </w:rPr>
        <w:t xml:space="preserve">] тілдеріндегі офтальмология терминдерін салғастыра зерттеген еңбектерді назарға алдық. </w:t>
      </w:r>
    </w:p>
    <w:p w:rsidR="009D3715"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Ағылшын тіліндегі «Ophthalmology» концептуалдық үлгісі бірнеше негізгі тірек ұғымдардан тұратын фреймдік құрылымды білдіреді. Фрейм құрылымындағы ұғымдар және оларды атап тұрған терминдер бір-бірімен күрделі байланысты құрайды. Төменде Ю.В. Вит ұсынға</w:t>
      </w:r>
      <w:r w:rsidR="00813560">
        <w:rPr>
          <w:rFonts w:ascii="Times New Roman" w:hAnsi="Times New Roman" w:cs="Times New Roman"/>
          <w:sz w:val="28"/>
          <w:szCs w:val="28"/>
          <w:lang w:val="kk-KZ"/>
        </w:rPr>
        <w:t>н офтальмология фреймін сурет (сурет 5</w:t>
      </w:r>
      <w:r w:rsidRPr="002D1E34">
        <w:rPr>
          <w:rFonts w:ascii="Times New Roman" w:hAnsi="Times New Roman" w:cs="Times New Roman"/>
          <w:sz w:val="28"/>
          <w:szCs w:val="28"/>
          <w:lang w:val="kk-KZ"/>
        </w:rPr>
        <w:t>) түрінде ұсынамыз [</w:t>
      </w:r>
      <w:r w:rsidR="005D34E2">
        <w:rPr>
          <w:rFonts w:ascii="Times New Roman" w:hAnsi="Times New Roman" w:cs="Times New Roman"/>
          <w:sz w:val="28"/>
          <w:szCs w:val="28"/>
          <w:lang w:val="kk-KZ"/>
        </w:rPr>
        <w:t>179</w:t>
      </w:r>
      <w:r w:rsidRPr="002D1E34">
        <w:rPr>
          <w:rFonts w:ascii="Times New Roman" w:hAnsi="Times New Roman" w:cs="Times New Roman"/>
          <w:sz w:val="28"/>
          <w:szCs w:val="28"/>
          <w:lang w:val="kk-KZ"/>
        </w:rPr>
        <w:t xml:space="preserve">, с, 13]. </w:t>
      </w:r>
    </w:p>
    <w:p w:rsidR="00813560" w:rsidRDefault="00813560" w:rsidP="009D3715">
      <w:pPr>
        <w:spacing w:after="0" w:line="240" w:lineRule="auto"/>
        <w:jc w:val="both"/>
        <w:rPr>
          <w:rFonts w:ascii="Times New Roman" w:hAnsi="Times New Roman" w:cs="Times New Roman"/>
          <w:sz w:val="28"/>
          <w:szCs w:val="28"/>
          <w:lang w:val="kk-KZ"/>
        </w:rPr>
      </w:pPr>
    </w:p>
    <w:p w:rsidR="00835B7E" w:rsidRDefault="00835B7E" w:rsidP="009D3715">
      <w:pPr>
        <w:spacing w:after="0" w:line="240" w:lineRule="auto"/>
        <w:jc w:val="both"/>
        <w:rPr>
          <w:rFonts w:ascii="Times New Roman" w:hAnsi="Times New Roman" w:cs="Times New Roman"/>
          <w:sz w:val="28"/>
          <w:szCs w:val="28"/>
          <w:lang w:val="kk-KZ"/>
        </w:rPr>
      </w:pPr>
    </w:p>
    <w:p w:rsidR="00835B7E" w:rsidRDefault="00835B7E" w:rsidP="009D3715">
      <w:pPr>
        <w:spacing w:after="0" w:line="240" w:lineRule="auto"/>
        <w:jc w:val="both"/>
        <w:rPr>
          <w:rFonts w:ascii="Times New Roman" w:hAnsi="Times New Roman" w:cs="Times New Roman"/>
          <w:sz w:val="28"/>
          <w:szCs w:val="28"/>
          <w:lang w:val="kk-KZ"/>
        </w:rPr>
      </w:pPr>
    </w:p>
    <w:p w:rsidR="00835B7E" w:rsidRDefault="00835B7E" w:rsidP="009D3715">
      <w:pPr>
        <w:spacing w:after="0" w:line="240" w:lineRule="auto"/>
        <w:jc w:val="both"/>
        <w:rPr>
          <w:rFonts w:ascii="Times New Roman" w:hAnsi="Times New Roman" w:cs="Times New Roman"/>
          <w:sz w:val="28"/>
          <w:szCs w:val="28"/>
          <w:lang w:val="kk-KZ"/>
        </w:rPr>
      </w:pPr>
    </w:p>
    <w:p w:rsidR="00835B7E" w:rsidRDefault="00835B7E" w:rsidP="009D3715">
      <w:pPr>
        <w:spacing w:after="0" w:line="240" w:lineRule="auto"/>
        <w:jc w:val="both"/>
        <w:rPr>
          <w:rFonts w:ascii="Times New Roman" w:hAnsi="Times New Roman" w:cs="Times New Roman"/>
          <w:sz w:val="28"/>
          <w:szCs w:val="28"/>
          <w:lang w:val="kk-KZ"/>
        </w:rPr>
      </w:pPr>
    </w:p>
    <w:p w:rsidR="00835B7E" w:rsidRDefault="00835B7E" w:rsidP="009D3715">
      <w:pPr>
        <w:spacing w:after="0" w:line="240" w:lineRule="auto"/>
        <w:jc w:val="both"/>
        <w:rPr>
          <w:rFonts w:ascii="Times New Roman" w:hAnsi="Times New Roman" w:cs="Times New Roman"/>
          <w:sz w:val="28"/>
          <w:szCs w:val="28"/>
          <w:lang w:val="kk-KZ"/>
        </w:rPr>
      </w:pPr>
    </w:p>
    <w:p w:rsidR="00835B7E" w:rsidRDefault="00835B7E" w:rsidP="009D3715">
      <w:pPr>
        <w:spacing w:after="0" w:line="240" w:lineRule="auto"/>
        <w:jc w:val="both"/>
        <w:rPr>
          <w:rFonts w:ascii="Times New Roman" w:hAnsi="Times New Roman" w:cs="Times New Roman"/>
          <w:sz w:val="28"/>
          <w:szCs w:val="28"/>
          <w:lang w:val="kk-KZ"/>
        </w:rPr>
      </w:pPr>
    </w:p>
    <w:p w:rsidR="00835B7E" w:rsidRDefault="00835B7E" w:rsidP="009D3715">
      <w:pPr>
        <w:spacing w:after="0" w:line="240" w:lineRule="auto"/>
        <w:jc w:val="both"/>
        <w:rPr>
          <w:rFonts w:ascii="Times New Roman" w:hAnsi="Times New Roman" w:cs="Times New Roman"/>
          <w:sz w:val="28"/>
          <w:szCs w:val="28"/>
          <w:lang w:val="kk-KZ"/>
        </w:rPr>
      </w:pPr>
    </w:p>
    <w:p w:rsidR="00835B7E" w:rsidRDefault="00835B7E" w:rsidP="009D3715">
      <w:pPr>
        <w:spacing w:after="0" w:line="240" w:lineRule="auto"/>
        <w:jc w:val="both"/>
        <w:rPr>
          <w:rFonts w:ascii="Times New Roman" w:hAnsi="Times New Roman" w:cs="Times New Roman"/>
          <w:sz w:val="28"/>
          <w:szCs w:val="28"/>
          <w:lang w:val="kk-KZ"/>
        </w:rPr>
      </w:pPr>
    </w:p>
    <w:p w:rsidR="009D3715" w:rsidRPr="002D1E34" w:rsidRDefault="009D3715" w:rsidP="009D3715">
      <w:pPr>
        <w:spacing w:after="0" w:line="240" w:lineRule="auto"/>
        <w:jc w:val="both"/>
        <w:rPr>
          <w:rFonts w:ascii="Times New Roman" w:hAnsi="Times New Roman" w:cs="Times New Roman"/>
          <w:sz w:val="28"/>
          <w:szCs w:val="28"/>
          <w:lang w:val="kk-KZ"/>
        </w:rPr>
      </w:pPr>
    </w:p>
    <w:p w:rsidR="009D3715" w:rsidRPr="002D1E34" w:rsidRDefault="00D73647" w:rsidP="009D3715">
      <w:pPr>
        <w:autoSpaceDE w:val="0"/>
        <w:autoSpaceDN w:val="0"/>
        <w:adjustRightInd w:val="0"/>
        <w:spacing w:after="0" w:line="240" w:lineRule="auto"/>
        <w:jc w:val="both"/>
        <w:rPr>
          <w:rFonts w:ascii="Times New Roman" w:hAnsi="Times New Roman" w:cs="Times New Roman"/>
          <w:sz w:val="28"/>
          <w:szCs w:val="28"/>
          <w:lang w:val="kk-KZ"/>
        </w:rPr>
      </w:pPr>
      <w:r w:rsidRPr="00CF7A2A">
        <w:rPr>
          <w:rFonts w:ascii="Times New Roman" w:eastAsia="Times New Roman" w:hAnsi="Times New Roman" w:cs="Times New Roman"/>
          <w:noProof/>
          <w:sz w:val="24"/>
          <w:szCs w:val="24"/>
          <w:lang w:eastAsia="ru-RU"/>
        </w:rPr>
        <w:drawing>
          <wp:inline distT="0" distB="0" distL="0" distR="0" wp14:anchorId="3ABA525A" wp14:editId="18F626FB">
            <wp:extent cx="5940425" cy="4097490"/>
            <wp:effectExtent l="0" t="0" r="3175" b="0"/>
            <wp:docPr id="9" name="Рисунок 9" descr="C:\Users\UserPC\Pictures\Screenshots\Снимок экрана 2025-04-16 203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Pictures\Screenshots\Снимок экрана 2025-04-16 20370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097490"/>
                    </a:xfrm>
                    <a:prstGeom prst="rect">
                      <a:avLst/>
                    </a:prstGeom>
                    <a:noFill/>
                    <a:ln>
                      <a:noFill/>
                    </a:ln>
                  </pic:spPr>
                </pic:pic>
              </a:graphicData>
            </a:graphic>
          </wp:inline>
        </w:drawing>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p>
    <w:p w:rsidR="00835B7E" w:rsidRDefault="00835B7E" w:rsidP="00835B7E">
      <w:pPr>
        <w:autoSpaceDE w:val="0"/>
        <w:autoSpaceDN w:val="0"/>
        <w:adjustRightInd w:val="0"/>
        <w:spacing w:after="0" w:line="240" w:lineRule="auto"/>
        <w:jc w:val="center"/>
        <w:rPr>
          <w:rFonts w:ascii="Times New Roman" w:hAnsi="Times New Roman" w:cs="Times New Roman"/>
          <w:sz w:val="28"/>
          <w:szCs w:val="28"/>
          <w:lang w:val="kk-KZ"/>
        </w:rPr>
      </w:pPr>
      <w:r w:rsidRPr="00835B7E">
        <w:rPr>
          <w:rFonts w:ascii="Times New Roman" w:hAnsi="Times New Roman" w:cs="Times New Roman"/>
          <w:sz w:val="28"/>
          <w:szCs w:val="28"/>
          <w:lang w:val="kk-KZ"/>
        </w:rPr>
        <w:t>Сурет 5 – «Ophthalmology» фреймі</w:t>
      </w:r>
    </w:p>
    <w:p w:rsidR="00835B7E" w:rsidRDefault="00835B7E" w:rsidP="009D3715">
      <w:pPr>
        <w:autoSpaceDE w:val="0"/>
        <w:autoSpaceDN w:val="0"/>
        <w:adjustRightInd w:val="0"/>
        <w:spacing w:after="0" w:line="240" w:lineRule="auto"/>
        <w:jc w:val="both"/>
        <w:rPr>
          <w:rFonts w:ascii="Times New Roman" w:hAnsi="Times New Roman" w:cs="Times New Roman"/>
          <w:sz w:val="28"/>
          <w:szCs w:val="28"/>
          <w:lang w:val="kk-KZ"/>
        </w:rPr>
      </w:pPr>
    </w:p>
    <w:p w:rsidR="009D3715" w:rsidRPr="00DF0429" w:rsidRDefault="00813560" w:rsidP="009D3715">
      <w:pPr>
        <w:autoSpaceDE w:val="0"/>
        <w:autoSpaceDN w:val="0"/>
        <w:adjustRightInd w:val="0"/>
        <w:spacing w:after="0" w:line="240" w:lineRule="auto"/>
        <w:jc w:val="both"/>
        <w:rPr>
          <w:rFonts w:ascii="Times New Roman" w:hAnsi="Times New Roman" w:cs="Times New Roman"/>
          <w:iCs/>
          <w:sz w:val="28"/>
          <w:szCs w:val="28"/>
          <w:lang w:val="kk-KZ"/>
        </w:rPr>
      </w:pPr>
      <w:r>
        <w:rPr>
          <w:rFonts w:ascii="Times New Roman" w:hAnsi="Times New Roman" w:cs="Times New Roman"/>
          <w:sz w:val="28"/>
          <w:szCs w:val="28"/>
          <w:lang w:val="kk-KZ"/>
        </w:rPr>
        <w:t>Суретте (сурет 5</w:t>
      </w:r>
      <w:r w:rsidR="009D3715" w:rsidRPr="002D1E34">
        <w:rPr>
          <w:rFonts w:ascii="Times New Roman" w:hAnsi="Times New Roman" w:cs="Times New Roman"/>
          <w:sz w:val="28"/>
          <w:szCs w:val="28"/>
          <w:lang w:val="kk-KZ"/>
        </w:rPr>
        <w:t xml:space="preserve">) офтальмология терминжүйесінің ең жоғарғы деңгейінде «Офтальмология» (Ophthalmology) фреймі тұрады. Бұдан екінші деңгейлі фреймдер тарайды: «Қалыпты көру жүйесі» </w:t>
      </w:r>
      <w:r w:rsidR="009D3715" w:rsidRPr="00DF0429">
        <w:rPr>
          <w:rFonts w:ascii="Times New Roman" w:hAnsi="Times New Roman" w:cs="Times New Roman"/>
          <w:iCs/>
          <w:sz w:val="28"/>
          <w:szCs w:val="28"/>
          <w:lang w:val="kk-KZ"/>
        </w:rPr>
        <w:t>(Visual system in Norm)</w:t>
      </w:r>
      <w:r w:rsidR="009D3715" w:rsidRPr="00DF0429">
        <w:rPr>
          <w:rFonts w:ascii="Times New Roman" w:hAnsi="Times New Roman" w:cs="Times New Roman"/>
          <w:sz w:val="28"/>
          <w:szCs w:val="28"/>
          <w:lang w:val="kk-KZ"/>
        </w:rPr>
        <w:t xml:space="preserve"> фреймі және «Офтальмопатология» </w:t>
      </w:r>
      <w:r w:rsidR="009D3715" w:rsidRPr="00DF0429">
        <w:rPr>
          <w:rFonts w:ascii="Times New Roman" w:hAnsi="Times New Roman" w:cs="Times New Roman"/>
          <w:iCs/>
          <w:sz w:val="28"/>
          <w:szCs w:val="28"/>
          <w:lang w:val="kk-KZ"/>
        </w:rPr>
        <w:t>(Ophthalmic Pathology), осы екі фреймді бір-бірімен байланыстыратын «Диагностика және емдеу» (Diagnostics and Treatment)  аралық фреймі ортасында орналасады.  Екінші деңгейлі фреймдер өз ішінде үшінші деңгейлі фреймд</w:t>
      </w:r>
      <w:r w:rsidRPr="00DF0429">
        <w:rPr>
          <w:rFonts w:ascii="Times New Roman" w:hAnsi="Times New Roman" w:cs="Times New Roman"/>
          <w:iCs/>
          <w:sz w:val="28"/>
          <w:szCs w:val="28"/>
          <w:lang w:val="kk-KZ"/>
        </w:rPr>
        <w:t>ерге жіктеледі. Демек суретте (сурет 5</w:t>
      </w:r>
      <w:r w:rsidR="009D3715" w:rsidRPr="00DF0429">
        <w:rPr>
          <w:rFonts w:ascii="Times New Roman" w:hAnsi="Times New Roman" w:cs="Times New Roman"/>
          <w:iCs/>
          <w:sz w:val="28"/>
          <w:szCs w:val="28"/>
          <w:lang w:val="kk-KZ"/>
        </w:rPr>
        <w:t>) көрсетелген 17 негізгі фрейм анықталды.</w:t>
      </w:r>
    </w:p>
    <w:p w:rsidR="009D3715" w:rsidRPr="00DF0429" w:rsidRDefault="00813560" w:rsidP="009D3715">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         Суреттен (сурет 5</w:t>
      </w:r>
      <w:r w:rsidR="009D3715" w:rsidRPr="002D1E34">
        <w:rPr>
          <w:rFonts w:ascii="Times New Roman" w:hAnsi="Times New Roman" w:cs="Times New Roman"/>
          <w:iCs/>
          <w:sz w:val="28"/>
          <w:szCs w:val="28"/>
          <w:lang w:val="kk-KZ"/>
        </w:rPr>
        <w:t>) көріп отырғанымыздай, қарастырылып отырған ғылыми білім саласын фрейм түрінде бейнелеп тұрған әрбір деңгейдің өзінің орталығы бар.</w:t>
      </w:r>
      <w:r w:rsidR="00CD4C4B">
        <w:rPr>
          <w:rFonts w:ascii="Times New Roman" w:hAnsi="Times New Roman" w:cs="Times New Roman"/>
          <w:iCs/>
          <w:sz w:val="28"/>
          <w:szCs w:val="28"/>
          <w:lang w:val="kk-KZ"/>
        </w:rPr>
        <w:t xml:space="preserve"> </w:t>
      </w:r>
      <w:r w:rsidR="009D3715" w:rsidRPr="002D1E34">
        <w:rPr>
          <w:rFonts w:ascii="Times New Roman" w:hAnsi="Times New Roman" w:cs="Times New Roman"/>
          <w:iCs/>
          <w:sz w:val="28"/>
          <w:szCs w:val="28"/>
          <w:lang w:val="kk-KZ"/>
        </w:rPr>
        <w:t>Екінші деңгейлі «Қалыпты көру жүйесі» фрейміне төрт субфрейм жатады: «</w:t>
      </w:r>
      <w:r w:rsidR="009D3715" w:rsidRPr="002D1E34">
        <w:rPr>
          <w:rFonts w:ascii="Times New Roman" w:hAnsi="Times New Roman" w:cs="Times New Roman"/>
          <w:sz w:val="28"/>
          <w:szCs w:val="28"/>
          <w:lang w:val="kk-KZ"/>
        </w:rPr>
        <w:t xml:space="preserve">Физиология» («Физиологиялық оптика») </w:t>
      </w:r>
      <w:r w:rsidR="009D3715" w:rsidRPr="00DF0429">
        <w:rPr>
          <w:rFonts w:ascii="Times New Roman" w:hAnsi="Times New Roman" w:cs="Times New Roman"/>
          <w:iCs/>
          <w:sz w:val="28"/>
          <w:szCs w:val="28"/>
          <w:lang w:val="kk-KZ"/>
        </w:rPr>
        <w:t>(Physiology</w:t>
      </w:r>
      <w:r w:rsidRPr="00DF0429">
        <w:rPr>
          <w:rFonts w:ascii="Times New Roman" w:hAnsi="Times New Roman" w:cs="Times New Roman"/>
          <w:sz w:val="28"/>
          <w:szCs w:val="28"/>
          <w:lang w:val="kk-KZ"/>
        </w:rPr>
        <w:t xml:space="preserve"> </w:t>
      </w:r>
      <w:r w:rsidRPr="00DF0429">
        <w:rPr>
          <w:rFonts w:ascii="Times New Roman" w:hAnsi="Times New Roman" w:cs="Times New Roman"/>
          <w:iCs/>
          <w:sz w:val="28"/>
          <w:szCs w:val="28"/>
          <w:lang w:val="kk-KZ"/>
        </w:rPr>
        <w:t>«</w:t>
      </w:r>
      <w:r w:rsidR="009D3715" w:rsidRPr="00DF0429">
        <w:rPr>
          <w:rFonts w:ascii="Times New Roman" w:hAnsi="Times New Roman" w:cs="Times New Roman"/>
          <w:iCs/>
          <w:sz w:val="28"/>
          <w:szCs w:val="28"/>
          <w:lang w:val="kk-KZ"/>
        </w:rPr>
        <w:t>Physiological optics</w:t>
      </w:r>
      <w:r w:rsidRPr="00DF0429">
        <w:rPr>
          <w:rFonts w:ascii="Times New Roman" w:hAnsi="Times New Roman" w:cs="Times New Roman"/>
          <w:iCs/>
          <w:sz w:val="28"/>
          <w:szCs w:val="28"/>
          <w:lang w:val="kk-KZ"/>
        </w:rPr>
        <w:t>»</w:t>
      </w:r>
      <w:r w:rsidR="009D3715" w:rsidRPr="00DF0429">
        <w:rPr>
          <w:rFonts w:ascii="Times New Roman" w:hAnsi="Times New Roman" w:cs="Times New Roman"/>
          <w:iCs/>
          <w:sz w:val="28"/>
          <w:szCs w:val="28"/>
          <w:lang w:val="kk-KZ"/>
        </w:rPr>
        <w:t xml:space="preserve">), </w:t>
      </w:r>
      <w:r w:rsidR="009D3715" w:rsidRPr="00DF0429">
        <w:rPr>
          <w:rFonts w:ascii="Times New Roman" w:hAnsi="Times New Roman" w:cs="Times New Roman"/>
          <w:sz w:val="28"/>
          <w:szCs w:val="28"/>
          <w:lang w:val="kk-KZ"/>
        </w:rPr>
        <w:t xml:space="preserve">«Биохимия және метаболизм» </w:t>
      </w:r>
      <w:r w:rsidR="009D3715" w:rsidRPr="00DF0429">
        <w:rPr>
          <w:rFonts w:ascii="Times New Roman" w:hAnsi="Times New Roman" w:cs="Times New Roman"/>
          <w:iCs/>
          <w:sz w:val="28"/>
          <w:szCs w:val="28"/>
          <w:lang w:val="kk-KZ"/>
        </w:rPr>
        <w:t xml:space="preserve">(Biochemistry and Metabolism), </w:t>
      </w:r>
      <w:r w:rsidR="009D3715" w:rsidRPr="00DF0429">
        <w:rPr>
          <w:rFonts w:ascii="Times New Roman" w:hAnsi="Times New Roman" w:cs="Times New Roman"/>
          <w:sz w:val="28"/>
          <w:szCs w:val="28"/>
          <w:lang w:val="kk-KZ"/>
        </w:rPr>
        <w:t xml:space="preserve">«Көз эмбриологиясы» </w:t>
      </w:r>
      <w:r w:rsidR="009D3715" w:rsidRPr="00DF0429">
        <w:rPr>
          <w:rFonts w:ascii="Times New Roman" w:hAnsi="Times New Roman" w:cs="Times New Roman"/>
          <w:iCs/>
          <w:sz w:val="28"/>
          <w:szCs w:val="28"/>
          <w:lang w:val="kk-KZ"/>
        </w:rPr>
        <w:t xml:space="preserve">(Ocular embryology). </w:t>
      </w:r>
      <w:r w:rsidR="009D3715" w:rsidRPr="00DF0429">
        <w:rPr>
          <w:rFonts w:ascii="Times New Roman" w:hAnsi="Times New Roman" w:cs="Times New Roman"/>
          <w:sz w:val="28"/>
          <w:szCs w:val="28"/>
          <w:lang w:val="kk-KZ"/>
        </w:rPr>
        <w:t xml:space="preserve">«Офтальмопатология» </w:t>
      </w:r>
      <w:r w:rsidR="009D3715" w:rsidRPr="00DF0429">
        <w:rPr>
          <w:rFonts w:ascii="Times New Roman" w:hAnsi="Times New Roman" w:cs="Times New Roman"/>
          <w:iCs/>
          <w:sz w:val="28"/>
          <w:szCs w:val="28"/>
          <w:lang w:val="kk-KZ"/>
        </w:rPr>
        <w:t xml:space="preserve">(Ophthalmic Pathology) фрейміне алты субфрейм кіреді: </w:t>
      </w:r>
      <w:r w:rsidR="009D3715" w:rsidRPr="00DF0429">
        <w:rPr>
          <w:rFonts w:ascii="Times New Roman" w:hAnsi="Times New Roman" w:cs="Times New Roman"/>
          <w:sz w:val="28"/>
          <w:szCs w:val="28"/>
          <w:lang w:val="kk-KZ"/>
        </w:rPr>
        <w:t xml:space="preserve">«Көру жүйесінің бұзылысы» </w:t>
      </w:r>
      <w:r w:rsidR="009D3715" w:rsidRPr="00DF0429">
        <w:rPr>
          <w:rFonts w:ascii="Times New Roman" w:hAnsi="Times New Roman" w:cs="Times New Roman"/>
          <w:iCs/>
          <w:sz w:val="28"/>
          <w:szCs w:val="28"/>
          <w:lang w:val="kk-KZ"/>
        </w:rPr>
        <w:t>(Optic System</w:t>
      </w:r>
      <w:r w:rsidR="009D3715" w:rsidRPr="00DF0429">
        <w:rPr>
          <w:rFonts w:ascii="Times New Roman" w:hAnsi="Times New Roman" w:cs="Times New Roman"/>
          <w:sz w:val="28"/>
          <w:szCs w:val="28"/>
          <w:lang w:val="kk-KZ"/>
        </w:rPr>
        <w:t xml:space="preserve"> </w:t>
      </w:r>
      <w:r w:rsidR="009D3715" w:rsidRPr="00DF0429">
        <w:rPr>
          <w:rFonts w:ascii="Times New Roman" w:hAnsi="Times New Roman" w:cs="Times New Roman"/>
          <w:iCs/>
          <w:sz w:val="28"/>
          <w:szCs w:val="28"/>
          <w:lang w:val="kk-KZ"/>
        </w:rPr>
        <w:t xml:space="preserve">Disturbances), </w:t>
      </w:r>
      <w:r w:rsidR="009D3715" w:rsidRPr="00DF0429">
        <w:rPr>
          <w:rFonts w:ascii="Times New Roman" w:hAnsi="Times New Roman" w:cs="Times New Roman"/>
          <w:sz w:val="28"/>
          <w:szCs w:val="28"/>
          <w:lang w:val="kk-KZ"/>
        </w:rPr>
        <w:t xml:space="preserve">«Қабыну аурулары» </w:t>
      </w:r>
      <w:r w:rsidR="009D3715" w:rsidRPr="00DF0429">
        <w:rPr>
          <w:rFonts w:ascii="Times New Roman" w:hAnsi="Times New Roman" w:cs="Times New Roman"/>
          <w:iCs/>
          <w:sz w:val="28"/>
          <w:szCs w:val="28"/>
          <w:lang w:val="kk-KZ"/>
        </w:rPr>
        <w:t xml:space="preserve">(Inflammations), </w:t>
      </w:r>
      <w:r w:rsidR="009D3715" w:rsidRPr="00DF0429">
        <w:rPr>
          <w:rFonts w:ascii="Times New Roman" w:hAnsi="Times New Roman" w:cs="Times New Roman"/>
          <w:sz w:val="28"/>
          <w:szCs w:val="28"/>
          <w:lang w:val="kk-KZ"/>
        </w:rPr>
        <w:t xml:space="preserve">«Дистрофия, дегенерация, көздің дамуындағы ауытқулар» </w:t>
      </w:r>
      <w:r w:rsidR="009D3715" w:rsidRPr="00DF0429">
        <w:rPr>
          <w:rFonts w:ascii="Times New Roman" w:hAnsi="Times New Roman" w:cs="Times New Roman"/>
          <w:iCs/>
          <w:sz w:val="28"/>
          <w:szCs w:val="28"/>
          <w:lang w:val="kk-KZ"/>
        </w:rPr>
        <w:t>(Dystrophies, Degeneration,</w:t>
      </w:r>
      <w:r w:rsidR="009D3715" w:rsidRPr="00DF0429">
        <w:rPr>
          <w:rFonts w:ascii="Times New Roman" w:hAnsi="Times New Roman" w:cs="Times New Roman"/>
          <w:sz w:val="28"/>
          <w:szCs w:val="28"/>
          <w:lang w:val="kk-KZ"/>
        </w:rPr>
        <w:t xml:space="preserve"> </w:t>
      </w:r>
      <w:r w:rsidR="009D3715" w:rsidRPr="00DF0429">
        <w:rPr>
          <w:rFonts w:ascii="Times New Roman" w:hAnsi="Times New Roman" w:cs="Times New Roman"/>
          <w:iCs/>
          <w:sz w:val="28"/>
          <w:szCs w:val="28"/>
          <w:lang w:val="kk-KZ"/>
        </w:rPr>
        <w:t>Congenital and Developmental Anomalies), «Қан айналысының бұзылуымен байланысты аурулар»</w:t>
      </w:r>
      <w:r w:rsidR="009D3715" w:rsidRPr="00DF0429">
        <w:rPr>
          <w:rFonts w:ascii="Times New Roman" w:hAnsi="Times New Roman" w:cs="Times New Roman"/>
          <w:sz w:val="28"/>
          <w:szCs w:val="28"/>
          <w:lang w:val="kk-KZ"/>
        </w:rPr>
        <w:t xml:space="preserve"> </w:t>
      </w:r>
      <w:r w:rsidR="009D3715" w:rsidRPr="00DF0429">
        <w:rPr>
          <w:rFonts w:ascii="Times New Roman" w:hAnsi="Times New Roman" w:cs="Times New Roman"/>
          <w:iCs/>
          <w:sz w:val="28"/>
          <w:szCs w:val="28"/>
          <w:lang w:val="kk-KZ"/>
        </w:rPr>
        <w:t>(Blood Circulation Disorders),</w:t>
      </w:r>
      <w:r w:rsidR="009D3715" w:rsidRPr="00DF0429">
        <w:rPr>
          <w:rFonts w:ascii="Times New Roman" w:hAnsi="Times New Roman" w:cs="Times New Roman"/>
          <w:sz w:val="28"/>
          <w:szCs w:val="28"/>
          <w:lang w:val="kk-KZ"/>
        </w:rPr>
        <w:t xml:space="preserve"> «Жарақаттар» </w:t>
      </w:r>
      <w:r w:rsidR="009D3715" w:rsidRPr="00DF0429">
        <w:rPr>
          <w:rFonts w:ascii="Times New Roman" w:hAnsi="Times New Roman" w:cs="Times New Roman"/>
          <w:iCs/>
          <w:sz w:val="28"/>
          <w:szCs w:val="28"/>
          <w:lang w:val="kk-KZ"/>
        </w:rPr>
        <w:t xml:space="preserve">(Traumas), </w:t>
      </w:r>
      <w:r w:rsidR="009D3715" w:rsidRPr="00DF0429">
        <w:rPr>
          <w:rFonts w:ascii="Times New Roman" w:hAnsi="Times New Roman" w:cs="Times New Roman"/>
          <w:sz w:val="28"/>
          <w:szCs w:val="28"/>
          <w:lang w:val="kk-KZ"/>
        </w:rPr>
        <w:t xml:space="preserve">«Ісіктер» </w:t>
      </w:r>
      <w:r w:rsidR="009D3715" w:rsidRPr="00DF0429">
        <w:rPr>
          <w:rFonts w:ascii="Times New Roman" w:hAnsi="Times New Roman" w:cs="Times New Roman"/>
          <w:iCs/>
          <w:sz w:val="28"/>
          <w:szCs w:val="28"/>
          <w:lang w:val="kk-KZ"/>
        </w:rPr>
        <w:t>(Tumors).</w:t>
      </w:r>
    </w:p>
    <w:p w:rsidR="009D3715" w:rsidRPr="00DF0429" w:rsidRDefault="009D3715" w:rsidP="009D3715">
      <w:pPr>
        <w:autoSpaceDE w:val="0"/>
        <w:autoSpaceDN w:val="0"/>
        <w:adjustRightInd w:val="0"/>
        <w:spacing w:after="0" w:line="240" w:lineRule="auto"/>
        <w:jc w:val="both"/>
        <w:rPr>
          <w:rFonts w:ascii="Times New Roman" w:hAnsi="Times New Roman" w:cs="Times New Roman"/>
          <w:iCs/>
          <w:sz w:val="28"/>
          <w:szCs w:val="28"/>
          <w:lang w:val="kk-KZ"/>
        </w:rPr>
      </w:pPr>
      <w:r w:rsidRPr="002D1E34">
        <w:rPr>
          <w:rFonts w:ascii="Times New Roman" w:hAnsi="Times New Roman" w:cs="Times New Roman"/>
          <w:sz w:val="28"/>
          <w:szCs w:val="28"/>
          <w:lang w:val="kk-KZ"/>
        </w:rPr>
        <w:lastRenderedPageBreak/>
        <w:t xml:space="preserve">          «Диагностика және емдеу» </w:t>
      </w:r>
      <w:r w:rsidRPr="00DF0429">
        <w:rPr>
          <w:rFonts w:ascii="Times New Roman" w:hAnsi="Times New Roman" w:cs="Times New Roman"/>
          <w:iCs/>
          <w:sz w:val="28"/>
          <w:szCs w:val="28"/>
          <w:lang w:val="kk-KZ"/>
        </w:rPr>
        <w:t>(Diagnostics and Treatment)</w:t>
      </w:r>
      <w:r w:rsidRPr="00DF0429">
        <w:rPr>
          <w:rFonts w:ascii="Times New Roman" w:hAnsi="Times New Roman" w:cs="Times New Roman"/>
          <w:sz w:val="28"/>
          <w:szCs w:val="28"/>
          <w:lang w:val="kk-KZ"/>
        </w:rPr>
        <w:t xml:space="preserve"> фреймі</w:t>
      </w:r>
      <w:r w:rsidRPr="00DF0429">
        <w:rPr>
          <w:rFonts w:ascii="Times New Roman" w:hAnsi="Times New Roman" w:cs="Times New Roman"/>
          <w:iCs/>
          <w:sz w:val="28"/>
          <w:szCs w:val="28"/>
          <w:lang w:val="kk-KZ"/>
        </w:rPr>
        <w:t xml:space="preserve"> үш субфреймге бөлінеді: </w:t>
      </w:r>
      <w:r w:rsidRPr="00DF0429">
        <w:rPr>
          <w:rFonts w:ascii="Times New Roman" w:hAnsi="Times New Roman" w:cs="Times New Roman"/>
          <w:sz w:val="28"/>
          <w:szCs w:val="28"/>
          <w:lang w:val="kk-KZ"/>
        </w:rPr>
        <w:t xml:space="preserve">«Зерттеу әдістері» </w:t>
      </w:r>
      <w:r w:rsidRPr="00DF0429">
        <w:rPr>
          <w:rFonts w:ascii="Times New Roman" w:hAnsi="Times New Roman" w:cs="Times New Roman"/>
          <w:iCs/>
          <w:sz w:val="28"/>
          <w:szCs w:val="28"/>
          <w:lang w:val="kk-KZ"/>
        </w:rPr>
        <w:t xml:space="preserve">(Methods o f Investigation), «Емдеу әдістері» (Methods o f Treatment) </w:t>
      </w:r>
      <w:r w:rsidRPr="00DF0429">
        <w:rPr>
          <w:rFonts w:ascii="Times New Roman" w:hAnsi="Times New Roman" w:cs="Times New Roman"/>
          <w:sz w:val="28"/>
          <w:szCs w:val="28"/>
          <w:lang w:val="kk-KZ"/>
        </w:rPr>
        <w:t xml:space="preserve">және «Құрал-жабдықтар» </w:t>
      </w:r>
      <w:r w:rsidRPr="00DF0429">
        <w:rPr>
          <w:rFonts w:ascii="Times New Roman" w:hAnsi="Times New Roman" w:cs="Times New Roman"/>
          <w:iCs/>
          <w:sz w:val="28"/>
          <w:szCs w:val="28"/>
          <w:lang w:val="kk-KZ"/>
        </w:rPr>
        <w:t>(Equipment) [</w:t>
      </w:r>
      <w:r w:rsidR="00CC6850" w:rsidRPr="00DF0429">
        <w:rPr>
          <w:rFonts w:ascii="Times New Roman" w:hAnsi="Times New Roman" w:cs="Times New Roman"/>
          <w:iCs/>
          <w:sz w:val="28"/>
          <w:szCs w:val="28"/>
          <w:lang w:val="kk-KZ"/>
        </w:rPr>
        <w:t>179</w:t>
      </w:r>
      <w:r w:rsidRPr="00DF0429">
        <w:rPr>
          <w:rFonts w:ascii="Times New Roman" w:hAnsi="Times New Roman" w:cs="Times New Roman"/>
          <w:iCs/>
          <w:sz w:val="28"/>
          <w:szCs w:val="28"/>
          <w:lang w:val="kk-KZ"/>
        </w:rPr>
        <w:t>, с. 12].</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Ағылшын тіліндегі фрейм түрінде ұсынылған офтальмологиялық білім құрылымы одан әрі қарай кеңейіп, басқа да субфреймдермен толығуға негіз болады. Көрсетілген фреймдердің әрбірі және барлық терминжүйе бір-бірімен байланысты офтальмология тіліндегі концептуалдық білімді бейнелейтін белгілі бір лексика-грамматикалық құралдардан тұрады.</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Кез келген тілдің сөзжасамдық тәсілдері оның терминологиясына да тән болады. Ағылшын офтальмология терминдері негізінен морфологиялық, синтаксистік және семантикалық тәсілдер арқылы жасалады.</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Морфологиялық тәсіл арқылы жасалған ағылшын офтальмология терминдері негізінен префикстер (a- префиксі бір нәрсенің жоқ екенін білдіреді; bi- префиксі екі, қос деген мағынаны білдіреді; bin- префиксі де екі, жұп деген мағынаны білдіреді). Мысалы, </w:t>
      </w:r>
      <w:r w:rsidRPr="002D1E34">
        <w:rPr>
          <w:rFonts w:ascii="Times New Roman" w:hAnsi="Times New Roman" w:cs="Times New Roman"/>
          <w:i/>
          <w:sz w:val="28"/>
          <w:szCs w:val="28"/>
          <w:lang w:val="kk-KZ"/>
        </w:rPr>
        <w:t>ablepharia</w:t>
      </w:r>
      <w:r w:rsidRPr="002D1E34">
        <w:rPr>
          <w:rFonts w:ascii="Times New Roman" w:hAnsi="Times New Roman" w:cs="Times New Roman"/>
          <w:sz w:val="28"/>
          <w:szCs w:val="28"/>
          <w:lang w:val="kk-KZ"/>
        </w:rPr>
        <w:t xml:space="preserve"> – көз қабақтарының болмауы; </w:t>
      </w:r>
      <w:r w:rsidRPr="00CD4C4B">
        <w:rPr>
          <w:rFonts w:ascii="Times New Roman" w:hAnsi="Times New Roman" w:cs="Times New Roman"/>
          <w:i/>
          <w:sz w:val="28"/>
          <w:szCs w:val="28"/>
          <w:lang w:val="kk-KZ"/>
        </w:rPr>
        <w:t>aphakia</w:t>
      </w:r>
      <w:r w:rsidRPr="002D1E34">
        <w:rPr>
          <w:rFonts w:ascii="Times New Roman" w:hAnsi="Times New Roman" w:cs="Times New Roman"/>
          <w:sz w:val="28"/>
          <w:szCs w:val="28"/>
          <w:lang w:val="kk-KZ"/>
        </w:rPr>
        <w:t xml:space="preserve"> – көз бұршағының болмауы; </w:t>
      </w:r>
      <w:r w:rsidRPr="002D1E34">
        <w:rPr>
          <w:rFonts w:ascii="Times New Roman" w:hAnsi="Times New Roman" w:cs="Times New Roman"/>
          <w:i/>
          <w:sz w:val="28"/>
          <w:szCs w:val="28"/>
          <w:lang w:val="kk-KZ"/>
        </w:rPr>
        <w:t>aniridia</w:t>
      </w:r>
      <w:r w:rsidRPr="002D1E34">
        <w:rPr>
          <w:rFonts w:ascii="Times New Roman" w:hAnsi="Times New Roman" w:cs="Times New Roman"/>
          <w:sz w:val="28"/>
          <w:szCs w:val="28"/>
          <w:lang w:val="kk-KZ"/>
        </w:rPr>
        <w:t xml:space="preserve"> – көздің түсті қабығының болмауы; </w:t>
      </w:r>
      <w:r w:rsidRPr="002D1E34">
        <w:rPr>
          <w:rFonts w:ascii="Times New Roman" w:hAnsi="Times New Roman" w:cs="Times New Roman"/>
          <w:i/>
          <w:sz w:val="28"/>
          <w:szCs w:val="28"/>
          <w:lang w:val="kk-KZ"/>
        </w:rPr>
        <w:t xml:space="preserve">acorea </w:t>
      </w:r>
      <w:r w:rsidRPr="002D1E34">
        <w:rPr>
          <w:rFonts w:ascii="Times New Roman" w:hAnsi="Times New Roman" w:cs="Times New Roman"/>
          <w:sz w:val="28"/>
          <w:szCs w:val="28"/>
          <w:lang w:val="kk-KZ"/>
        </w:rPr>
        <w:t xml:space="preserve">– көз қарашығының болмауы; </w:t>
      </w:r>
      <w:r w:rsidRPr="002D1E34">
        <w:rPr>
          <w:rFonts w:ascii="Times New Roman" w:hAnsi="Times New Roman" w:cs="Times New Roman"/>
          <w:i/>
          <w:sz w:val="28"/>
          <w:szCs w:val="28"/>
          <w:lang w:val="kk-KZ"/>
        </w:rPr>
        <w:t>bifocal glasses</w:t>
      </w:r>
      <w:r w:rsidRPr="002D1E34">
        <w:rPr>
          <w:rFonts w:ascii="Times New Roman" w:hAnsi="Times New Roman" w:cs="Times New Roman"/>
          <w:sz w:val="28"/>
          <w:szCs w:val="28"/>
          <w:lang w:val="kk-KZ"/>
        </w:rPr>
        <w:t xml:space="preserve"> – бифокальды көзілдірік;  </w:t>
      </w:r>
      <w:r w:rsidRPr="00CD4C4B">
        <w:rPr>
          <w:rFonts w:ascii="Times New Roman" w:hAnsi="Times New Roman" w:cs="Times New Roman"/>
          <w:i/>
          <w:sz w:val="28"/>
          <w:szCs w:val="28"/>
          <w:lang w:val="kk-KZ"/>
        </w:rPr>
        <w:t>binoculus</w:t>
      </w:r>
      <w:r w:rsidRPr="002D1E34">
        <w:rPr>
          <w:rFonts w:ascii="Times New Roman" w:hAnsi="Times New Roman" w:cs="Times New Roman"/>
          <w:sz w:val="28"/>
          <w:szCs w:val="28"/>
          <w:lang w:val="kk-KZ"/>
        </w:rPr>
        <w:t xml:space="preserve"> </w:t>
      </w:r>
      <w:r w:rsidR="00CD4C4B" w:rsidRPr="00CD4C4B">
        <w:rPr>
          <w:szCs w:val="28"/>
          <w:lang w:val="kk-KZ"/>
        </w:rPr>
        <w:t>–</w:t>
      </w:r>
      <w:r w:rsidR="00CD4C4B">
        <w:rPr>
          <w:rFonts w:ascii="Times New Roman" w:hAnsi="Times New Roman" w:cs="Times New Roman"/>
          <w:sz w:val="28"/>
          <w:szCs w:val="28"/>
          <w:lang w:val="kk-KZ"/>
        </w:rPr>
        <w:t xml:space="preserve"> </w:t>
      </w:r>
      <w:r w:rsidRPr="002D1E34">
        <w:rPr>
          <w:rFonts w:ascii="Times New Roman" w:hAnsi="Times New Roman" w:cs="Times New Roman"/>
          <w:sz w:val="28"/>
          <w:szCs w:val="28"/>
          <w:lang w:val="kk-KZ"/>
        </w:rPr>
        <w:t xml:space="preserve">тесілген жараларда, операция жасаған кезде ауру көзге толық жағдай жасау мақсатында көз алмасын қимылдатпау үшін екі көзді бірдей таңу; </w:t>
      </w:r>
      <w:r w:rsidRPr="002D1E34">
        <w:rPr>
          <w:rFonts w:ascii="Times New Roman" w:hAnsi="Times New Roman" w:cs="Times New Roman"/>
          <w:i/>
          <w:sz w:val="28"/>
          <w:szCs w:val="28"/>
          <w:lang w:val="kk-KZ"/>
        </w:rPr>
        <w:t xml:space="preserve">binocular vision </w:t>
      </w:r>
      <w:r w:rsidRPr="002D1E34">
        <w:rPr>
          <w:rFonts w:ascii="Times New Roman" w:hAnsi="Times New Roman" w:cs="Times New Roman"/>
          <w:sz w:val="28"/>
          <w:szCs w:val="28"/>
          <w:lang w:val="kk-KZ"/>
        </w:rPr>
        <w:t xml:space="preserve">– затты екі көзбен бір сәтте қабылдап көру; </w:t>
      </w:r>
      <w:r w:rsidRPr="002D1E34">
        <w:rPr>
          <w:rFonts w:ascii="Times New Roman" w:hAnsi="Times New Roman" w:cs="Times New Roman"/>
          <w:i/>
          <w:sz w:val="28"/>
          <w:szCs w:val="28"/>
          <w:lang w:val="kk-KZ"/>
        </w:rPr>
        <w:t>binocular magnifying glass</w:t>
      </w:r>
      <w:r w:rsidRPr="002D1E34">
        <w:rPr>
          <w:rFonts w:ascii="Times New Roman" w:hAnsi="Times New Roman" w:cs="Times New Roman"/>
          <w:sz w:val="28"/>
          <w:szCs w:val="28"/>
          <w:lang w:val="kk-KZ"/>
        </w:rPr>
        <w:t xml:space="preserve"> – бинокуляр лупасы. Ағылшын офтальмология терминдерінде префикс пен суффикс арқылы жасалған (</w:t>
      </w:r>
      <w:r w:rsidRPr="002D1E34">
        <w:rPr>
          <w:rFonts w:ascii="Times New Roman" w:hAnsi="Times New Roman" w:cs="Times New Roman"/>
          <w:i/>
          <w:sz w:val="28"/>
          <w:szCs w:val="28"/>
          <w:lang w:val="kk-KZ"/>
        </w:rPr>
        <w:t>ablepharia</w:t>
      </w:r>
      <w:r w:rsidRPr="002D1E34">
        <w:rPr>
          <w:rFonts w:ascii="Times New Roman" w:hAnsi="Times New Roman" w:cs="Times New Roman"/>
          <w:sz w:val="28"/>
          <w:szCs w:val="28"/>
          <w:lang w:val="kk-KZ"/>
        </w:rPr>
        <w:t xml:space="preserve"> – аблефария, қабақтардың болмауы) термин кездеседі. Мұндағы -ia суффиксі қабақтың патологиялық жағдайын білдірсе, a- префиксі қабақтың болмауын білдіреді [</w:t>
      </w:r>
      <w:r w:rsidR="00CC6850">
        <w:rPr>
          <w:rFonts w:ascii="Times New Roman" w:hAnsi="Times New Roman" w:cs="Times New Roman"/>
          <w:sz w:val="28"/>
          <w:szCs w:val="28"/>
          <w:lang w:val="kk-KZ"/>
        </w:rPr>
        <w:t>182</w:t>
      </w:r>
      <w:r w:rsidRPr="002D1E34">
        <w:rPr>
          <w:rFonts w:ascii="Times New Roman" w:hAnsi="Times New Roman" w:cs="Times New Roman"/>
          <w:sz w:val="28"/>
          <w:szCs w:val="28"/>
          <w:lang w:val="kk-KZ"/>
        </w:rPr>
        <w:t>, с. 233]. Зерттеуші К.Ю. Вавилова ағылшын офтальмология терминдерінің ішінде жиі кездесетін қабыну мағынасын білдіретін  -itis суффиксін атап көрсетеді [</w:t>
      </w:r>
      <w:r w:rsidR="00CC6850">
        <w:rPr>
          <w:rFonts w:ascii="Times New Roman" w:hAnsi="Times New Roman" w:cs="Times New Roman"/>
          <w:sz w:val="28"/>
          <w:szCs w:val="28"/>
          <w:lang w:val="kk-KZ"/>
        </w:rPr>
        <w:t>182</w:t>
      </w:r>
      <w:r w:rsidRPr="002D1E34">
        <w:rPr>
          <w:rFonts w:ascii="Times New Roman" w:hAnsi="Times New Roman" w:cs="Times New Roman"/>
          <w:sz w:val="28"/>
          <w:szCs w:val="28"/>
          <w:lang w:val="kk-KZ"/>
        </w:rPr>
        <w:t xml:space="preserve">, с. 233]. Шындығында аталған суффикс ағылшын офтальмология терминдер жүйесінде басымдық танытатынын зерттеу барысы дәлелдеді. Сонымен бірге –it суффиксі де қабыну мағынасында термин жасауға қатысатыны анықталды. Мысалы,  </w:t>
      </w:r>
      <w:r w:rsidRPr="002D1E34">
        <w:rPr>
          <w:rFonts w:ascii="Times New Roman" w:hAnsi="Times New Roman" w:cs="Times New Roman"/>
          <w:i/>
          <w:sz w:val="28"/>
          <w:szCs w:val="28"/>
          <w:lang w:val="kk-KZ"/>
        </w:rPr>
        <w:t xml:space="preserve">blepharitis </w:t>
      </w:r>
      <w:r w:rsidRPr="002D1E34">
        <w:rPr>
          <w:rFonts w:ascii="Times New Roman" w:hAnsi="Times New Roman" w:cs="Times New Roman"/>
          <w:sz w:val="28"/>
          <w:szCs w:val="28"/>
          <w:lang w:val="kk-KZ"/>
        </w:rPr>
        <w:t xml:space="preserve">– қабақтың қабынуы болса, </w:t>
      </w:r>
      <w:r w:rsidRPr="002D1E34">
        <w:rPr>
          <w:rFonts w:ascii="Times New Roman" w:hAnsi="Times New Roman" w:cs="Times New Roman"/>
          <w:i/>
          <w:sz w:val="28"/>
          <w:szCs w:val="28"/>
          <w:lang w:val="kk-KZ"/>
        </w:rPr>
        <w:t>blepharit</w:t>
      </w:r>
      <w:r w:rsidRPr="002D1E34">
        <w:rPr>
          <w:rFonts w:ascii="Times New Roman" w:hAnsi="Times New Roman" w:cs="Times New Roman"/>
          <w:sz w:val="28"/>
          <w:szCs w:val="28"/>
          <w:lang w:val="kk-KZ"/>
        </w:rPr>
        <w:t xml:space="preserve"> – қабақ шеттерінің қабынуын білдіреді; </w:t>
      </w:r>
      <w:r w:rsidRPr="002D1E34">
        <w:rPr>
          <w:rFonts w:ascii="Times New Roman" w:hAnsi="Times New Roman" w:cs="Times New Roman"/>
          <w:i/>
          <w:sz w:val="28"/>
          <w:szCs w:val="28"/>
          <w:lang w:val="kk-KZ"/>
        </w:rPr>
        <w:t>dacryoadenitis</w:t>
      </w:r>
      <w:r w:rsidRPr="002D1E34">
        <w:rPr>
          <w:rFonts w:ascii="Times New Roman" w:hAnsi="Times New Roman" w:cs="Times New Roman"/>
          <w:sz w:val="28"/>
          <w:szCs w:val="28"/>
          <w:lang w:val="kk-KZ"/>
        </w:rPr>
        <w:t xml:space="preserve"> – көз жасы безінің қабынуы; </w:t>
      </w:r>
      <w:r w:rsidRPr="002D1E34">
        <w:rPr>
          <w:rFonts w:ascii="Times New Roman" w:hAnsi="Times New Roman" w:cs="Times New Roman"/>
          <w:i/>
          <w:sz w:val="28"/>
          <w:szCs w:val="28"/>
          <w:lang w:val="kk-KZ"/>
        </w:rPr>
        <w:t>dacryocystitis</w:t>
      </w:r>
      <w:r w:rsidRPr="002D1E34">
        <w:rPr>
          <w:rFonts w:ascii="Times New Roman" w:hAnsi="Times New Roman" w:cs="Times New Roman"/>
          <w:sz w:val="28"/>
          <w:szCs w:val="28"/>
          <w:lang w:val="kk-KZ"/>
        </w:rPr>
        <w:t xml:space="preserve"> – көз жасы қалтасының қабынуы; </w:t>
      </w:r>
      <w:r w:rsidRPr="002D1E34">
        <w:rPr>
          <w:rFonts w:ascii="Times New Roman" w:hAnsi="Times New Roman" w:cs="Times New Roman"/>
          <w:i/>
          <w:sz w:val="28"/>
          <w:szCs w:val="28"/>
          <w:lang w:val="kk-KZ"/>
        </w:rPr>
        <w:t>iridosyclitis</w:t>
      </w:r>
      <w:r w:rsidRPr="002D1E34">
        <w:rPr>
          <w:rFonts w:ascii="Times New Roman" w:hAnsi="Times New Roman" w:cs="Times New Roman"/>
          <w:sz w:val="28"/>
          <w:szCs w:val="28"/>
          <w:lang w:val="kk-KZ"/>
        </w:rPr>
        <w:t xml:space="preserve"> – көздің шатыраш қабығы мен цилиарлық денесінің қабынуы; </w:t>
      </w:r>
      <w:r w:rsidRPr="002D1E34">
        <w:rPr>
          <w:rFonts w:ascii="Times New Roman" w:hAnsi="Times New Roman" w:cs="Times New Roman"/>
          <w:i/>
          <w:sz w:val="28"/>
          <w:szCs w:val="28"/>
          <w:lang w:val="kk-KZ"/>
        </w:rPr>
        <w:t>irit</w:t>
      </w:r>
      <w:r w:rsidRPr="002D1E34">
        <w:rPr>
          <w:rFonts w:ascii="Times New Roman" w:hAnsi="Times New Roman" w:cs="Times New Roman"/>
          <w:sz w:val="28"/>
          <w:szCs w:val="28"/>
          <w:lang w:val="kk-KZ"/>
        </w:rPr>
        <w:t xml:space="preserve"> – көздің шатыраш қабығының қабынуы; </w:t>
      </w:r>
      <w:r w:rsidRPr="002D1E34">
        <w:rPr>
          <w:rFonts w:ascii="Times New Roman" w:hAnsi="Times New Roman" w:cs="Times New Roman"/>
          <w:i/>
          <w:sz w:val="28"/>
          <w:szCs w:val="28"/>
          <w:lang w:val="kk-KZ"/>
        </w:rPr>
        <w:t>canaliculitis</w:t>
      </w:r>
      <w:r w:rsidRPr="002D1E34">
        <w:rPr>
          <w:rFonts w:ascii="Times New Roman" w:hAnsi="Times New Roman" w:cs="Times New Roman"/>
          <w:sz w:val="28"/>
          <w:szCs w:val="28"/>
          <w:lang w:val="kk-KZ"/>
        </w:rPr>
        <w:t xml:space="preserve"> – көз жасы тесіктері мен оның өзектерінің қабынуы; </w:t>
      </w:r>
      <w:r w:rsidRPr="002D1E34">
        <w:rPr>
          <w:rFonts w:ascii="Times New Roman" w:hAnsi="Times New Roman" w:cs="Times New Roman"/>
          <w:i/>
          <w:sz w:val="28"/>
          <w:szCs w:val="28"/>
          <w:lang w:val="kk-KZ"/>
        </w:rPr>
        <w:t>keratitis</w:t>
      </w:r>
      <w:r w:rsidRPr="002D1E34">
        <w:rPr>
          <w:rFonts w:ascii="Times New Roman" w:hAnsi="Times New Roman" w:cs="Times New Roman"/>
          <w:sz w:val="28"/>
          <w:szCs w:val="28"/>
          <w:lang w:val="kk-KZ"/>
        </w:rPr>
        <w:t xml:space="preserve"> – көз мүйіз қабығының қабынуы; </w:t>
      </w:r>
      <w:r w:rsidRPr="002D1E34">
        <w:rPr>
          <w:rFonts w:ascii="Times New Roman" w:hAnsi="Times New Roman" w:cs="Times New Roman"/>
          <w:i/>
          <w:sz w:val="28"/>
          <w:szCs w:val="28"/>
          <w:lang w:val="kk-KZ"/>
        </w:rPr>
        <w:t>conjunctivitis</w:t>
      </w:r>
      <w:r w:rsidRPr="002D1E34">
        <w:rPr>
          <w:rFonts w:ascii="Times New Roman" w:hAnsi="Times New Roman" w:cs="Times New Roman"/>
          <w:sz w:val="28"/>
          <w:szCs w:val="28"/>
          <w:lang w:val="kk-KZ"/>
        </w:rPr>
        <w:t xml:space="preserve"> – көздің шырышты қабығының қабынуы; </w:t>
      </w:r>
      <w:r w:rsidRPr="002D1E34">
        <w:rPr>
          <w:rFonts w:ascii="Times New Roman" w:hAnsi="Times New Roman" w:cs="Times New Roman"/>
          <w:i/>
          <w:sz w:val="28"/>
          <w:szCs w:val="28"/>
          <w:lang w:val="kk-KZ"/>
        </w:rPr>
        <w:t>maculit</w:t>
      </w:r>
      <w:r w:rsidRPr="002D1E34">
        <w:rPr>
          <w:rFonts w:ascii="Times New Roman" w:hAnsi="Times New Roman" w:cs="Times New Roman"/>
          <w:sz w:val="28"/>
          <w:szCs w:val="28"/>
          <w:lang w:val="kk-KZ"/>
        </w:rPr>
        <w:t xml:space="preserve"> – сары дақтың қабынуы; </w:t>
      </w:r>
      <w:r w:rsidRPr="002D1E34">
        <w:rPr>
          <w:rFonts w:ascii="Times New Roman" w:hAnsi="Times New Roman" w:cs="Times New Roman"/>
          <w:i/>
          <w:sz w:val="28"/>
          <w:szCs w:val="28"/>
          <w:lang w:val="kk-KZ"/>
        </w:rPr>
        <w:t>meibomite</w:t>
      </w:r>
      <w:r w:rsidRPr="002D1E34">
        <w:rPr>
          <w:rFonts w:ascii="Times New Roman" w:hAnsi="Times New Roman" w:cs="Times New Roman"/>
          <w:sz w:val="28"/>
          <w:szCs w:val="28"/>
          <w:lang w:val="kk-KZ"/>
        </w:rPr>
        <w:t xml:space="preserve"> – мейбоми бездерінің жедел қабынуы; </w:t>
      </w:r>
      <w:r w:rsidRPr="002D1E34">
        <w:rPr>
          <w:rFonts w:ascii="Times New Roman" w:hAnsi="Times New Roman" w:cs="Times New Roman"/>
          <w:i/>
          <w:sz w:val="28"/>
          <w:szCs w:val="28"/>
          <w:lang w:val="kk-KZ"/>
        </w:rPr>
        <w:t>panophthalmitis</w:t>
      </w:r>
      <w:r w:rsidRPr="002D1E34">
        <w:rPr>
          <w:rFonts w:ascii="Times New Roman" w:hAnsi="Times New Roman" w:cs="Times New Roman"/>
          <w:sz w:val="28"/>
          <w:szCs w:val="28"/>
          <w:lang w:val="kk-KZ"/>
        </w:rPr>
        <w:t xml:space="preserve"> – көздің барлық қабықтарының іріңдеп, жедел қабынуы; </w:t>
      </w:r>
      <w:r w:rsidRPr="002D1E34">
        <w:rPr>
          <w:rFonts w:ascii="Times New Roman" w:hAnsi="Times New Roman" w:cs="Times New Roman"/>
          <w:i/>
          <w:sz w:val="28"/>
          <w:szCs w:val="28"/>
          <w:lang w:val="kk-KZ"/>
        </w:rPr>
        <w:t>periphlebitis</w:t>
      </w:r>
      <w:r w:rsidRPr="002D1E34">
        <w:rPr>
          <w:rFonts w:ascii="Times New Roman" w:hAnsi="Times New Roman" w:cs="Times New Roman"/>
          <w:sz w:val="28"/>
          <w:szCs w:val="28"/>
          <w:lang w:val="kk-KZ"/>
        </w:rPr>
        <w:t xml:space="preserve"> – вена айналасындағы дәнекерлі тканьдердің қабыну үдерісі; </w:t>
      </w:r>
      <w:r w:rsidRPr="002D1E34">
        <w:rPr>
          <w:rFonts w:ascii="Times New Roman" w:hAnsi="Times New Roman" w:cs="Times New Roman"/>
          <w:i/>
          <w:sz w:val="28"/>
          <w:szCs w:val="28"/>
          <w:lang w:val="kk-KZ"/>
        </w:rPr>
        <w:t>pingueculitis</w:t>
      </w:r>
      <w:r w:rsidRPr="002D1E34">
        <w:rPr>
          <w:rFonts w:ascii="Times New Roman" w:hAnsi="Times New Roman" w:cs="Times New Roman"/>
          <w:sz w:val="28"/>
          <w:szCs w:val="28"/>
          <w:lang w:val="kk-KZ"/>
        </w:rPr>
        <w:t xml:space="preserve"> – көз шажырқай майының қабынуы; </w:t>
      </w:r>
      <w:r w:rsidRPr="002D1E34">
        <w:rPr>
          <w:rFonts w:ascii="Times New Roman" w:hAnsi="Times New Roman" w:cs="Times New Roman"/>
          <w:i/>
          <w:sz w:val="28"/>
          <w:szCs w:val="28"/>
          <w:lang w:val="kk-KZ"/>
        </w:rPr>
        <w:t>retinit</w:t>
      </w:r>
      <w:r w:rsidRPr="002D1E34">
        <w:rPr>
          <w:rFonts w:ascii="Times New Roman" w:hAnsi="Times New Roman" w:cs="Times New Roman"/>
          <w:sz w:val="28"/>
          <w:szCs w:val="28"/>
          <w:lang w:val="kk-KZ"/>
        </w:rPr>
        <w:t xml:space="preserve"> – көздің тор қабығының қабынуы; </w:t>
      </w:r>
      <w:r w:rsidRPr="002D1E34">
        <w:rPr>
          <w:rFonts w:ascii="Times New Roman" w:hAnsi="Times New Roman" w:cs="Times New Roman"/>
          <w:i/>
          <w:sz w:val="28"/>
          <w:szCs w:val="28"/>
          <w:lang w:val="kk-KZ"/>
        </w:rPr>
        <w:t>scleritis</w:t>
      </w:r>
      <w:r w:rsidRPr="002D1E34">
        <w:rPr>
          <w:rFonts w:ascii="Times New Roman" w:hAnsi="Times New Roman" w:cs="Times New Roman"/>
          <w:sz w:val="28"/>
          <w:szCs w:val="28"/>
          <w:lang w:val="kk-KZ"/>
        </w:rPr>
        <w:t xml:space="preserve"> – көзді қатты тітіркендіру, ауыртумен және қызғылт түсті, кейде күлгін түсті, инфильтрат склерасының пайда болуымен қабаттасып келетін склера қабынуы; </w:t>
      </w:r>
      <w:r w:rsidRPr="002D1E34">
        <w:rPr>
          <w:rFonts w:ascii="Times New Roman" w:hAnsi="Times New Roman" w:cs="Times New Roman"/>
          <w:i/>
          <w:sz w:val="28"/>
          <w:szCs w:val="28"/>
          <w:lang w:val="kk-KZ"/>
        </w:rPr>
        <w:t>tenonite</w:t>
      </w:r>
      <w:r w:rsidRPr="002D1E34">
        <w:rPr>
          <w:rFonts w:ascii="Times New Roman" w:hAnsi="Times New Roman" w:cs="Times New Roman"/>
          <w:sz w:val="28"/>
          <w:szCs w:val="28"/>
          <w:lang w:val="kk-KZ"/>
        </w:rPr>
        <w:t xml:space="preserve"> – көз алмасындағы тенон капсуласының қабынуы; </w:t>
      </w:r>
      <w:r w:rsidRPr="002D1E34">
        <w:rPr>
          <w:rFonts w:ascii="Times New Roman" w:hAnsi="Times New Roman" w:cs="Times New Roman"/>
          <w:i/>
          <w:sz w:val="28"/>
          <w:szCs w:val="28"/>
          <w:lang w:val="kk-KZ"/>
        </w:rPr>
        <w:lastRenderedPageBreak/>
        <w:t>uveitis</w:t>
      </w:r>
      <w:r w:rsidRPr="002D1E34">
        <w:rPr>
          <w:rFonts w:ascii="Times New Roman" w:hAnsi="Times New Roman" w:cs="Times New Roman"/>
          <w:sz w:val="28"/>
          <w:szCs w:val="28"/>
          <w:lang w:val="kk-KZ"/>
        </w:rPr>
        <w:t xml:space="preserve"> – бүкіл тамыр жолдарының қабынуы; </w:t>
      </w:r>
      <w:r w:rsidRPr="002D1E34">
        <w:rPr>
          <w:rFonts w:ascii="Times New Roman" w:hAnsi="Times New Roman" w:cs="Times New Roman"/>
          <w:i/>
          <w:sz w:val="28"/>
          <w:szCs w:val="28"/>
          <w:lang w:val="kk-KZ"/>
        </w:rPr>
        <w:t>keratoscleritis</w:t>
      </w:r>
      <w:r w:rsidRPr="002D1E34">
        <w:rPr>
          <w:rFonts w:ascii="Times New Roman" w:hAnsi="Times New Roman" w:cs="Times New Roman"/>
          <w:sz w:val="28"/>
          <w:szCs w:val="28"/>
          <w:lang w:val="kk-KZ"/>
        </w:rPr>
        <w:t xml:space="preserve"> [</w:t>
      </w:r>
      <w:r w:rsidR="00CC6850">
        <w:rPr>
          <w:rFonts w:ascii="Times New Roman" w:eastAsia="TimesNewRomanPSMT" w:hAnsi="Times New Roman" w:cs="Times New Roman"/>
          <w:sz w:val="28"/>
          <w:szCs w:val="28"/>
          <w:lang w:val="kk-KZ"/>
        </w:rPr>
        <w:t>183</w:t>
      </w:r>
      <w:r w:rsidRPr="002D1E34">
        <w:rPr>
          <w:rFonts w:ascii="Times New Roman" w:hAnsi="Times New Roman" w:cs="Times New Roman"/>
          <w:sz w:val="28"/>
          <w:szCs w:val="28"/>
          <w:lang w:val="kk-KZ"/>
        </w:rPr>
        <w:t>, p. 585] – көздің мүйіз қабығы мен склерасының қабынуы.</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Ағылшын офтальмология терминдер құрамында тіркесті терминдер саны басымдық танытады. Мысалы, </w:t>
      </w:r>
      <w:r w:rsidRPr="003D7A62">
        <w:rPr>
          <w:rFonts w:ascii="Times New Roman" w:hAnsi="Times New Roman" w:cs="Times New Roman"/>
          <w:sz w:val="28"/>
          <w:szCs w:val="28"/>
          <w:lang w:val="kk-KZ"/>
        </w:rPr>
        <w:t>binocular refraction, bullous keratopathy, fast eye movement, superior ophthalmic vein, superior quadrantanopia, temporary loss of vision, heteronymous hemianopia, ophthalmic artery, orbital decompression</w:t>
      </w:r>
      <w:r w:rsidRPr="002D1E34">
        <w:rPr>
          <w:rFonts w:ascii="Times New Roman" w:hAnsi="Times New Roman" w:cs="Times New Roman"/>
          <w:i/>
          <w:sz w:val="28"/>
          <w:szCs w:val="28"/>
          <w:lang w:val="kk-KZ"/>
        </w:rPr>
        <w:t xml:space="preserve"> </w:t>
      </w:r>
      <w:r w:rsidRPr="002D1E34">
        <w:rPr>
          <w:rFonts w:ascii="Times New Roman" w:hAnsi="Times New Roman" w:cs="Times New Roman"/>
          <w:sz w:val="28"/>
          <w:szCs w:val="28"/>
          <w:lang w:val="kk-KZ"/>
        </w:rPr>
        <w:t>[</w:t>
      </w:r>
      <w:r w:rsidR="00882102">
        <w:rPr>
          <w:rFonts w:ascii="Times New Roman" w:hAnsi="Times New Roman" w:cs="Times New Roman"/>
          <w:bCs/>
          <w:sz w:val="28"/>
          <w:szCs w:val="28"/>
          <w:lang w:val="kk-KZ"/>
        </w:rPr>
        <w:t>184</w:t>
      </w:r>
      <w:r w:rsidRPr="002D1E34">
        <w:rPr>
          <w:rFonts w:ascii="Times New Roman" w:hAnsi="Times New Roman" w:cs="Times New Roman"/>
          <w:sz w:val="28"/>
          <w:szCs w:val="28"/>
          <w:lang w:val="kk-KZ"/>
        </w:rPr>
        <w:t>]</w:t>
      </w:r>
      <w:r w:rsidRPr="002D1E34">
        <w:rPr>
          <w:rFonts w:ascii="Times New Roman" w:hAnsi="Times New Roman" w:cs="Times New Roman"/>
          <w:i/>
          <w:sz w:val="28"/>
          <w:szCs w:val="28"/>
          <w:lang w:val="kk-KZ"/>
        </w:rPr>
        <w:t xml:space="preserve"> </w:t>
      </w:r>
      <w:r w:rsidRPr="002D1E34">
        <w:rPr>
          <w:rFonts w:ascii="Times New Roman" w:hAnsi="Times New Roman" w:cs="Times New Roman"/>
          <w:sz w:val="28"/>
          <w:szCs w:val="28"/>
          <w:lang w:val="kk-KZ"/>
        </w:rPr>
        <w:t xml:space="preserve">т.б. Жалпықолданыстағы сөздердің терминденуі арқылы көз аурулары терминдері жасалады. Мысалы, ағылшын тіліндегі </w:t>
      </w:r>
      <w:r w:rsidRPr="002D1E34">
        <w:rPr>
          <w:rFonts w:ascii="Times New Roman" w:hAnsi="Times New Roman" w:cs="Times New Roman"/>
          <w:i/>
          <w:sz w:val="28"/>
          <w:szCs w:val="28"/>
          <w:lang w:val="kk-KZ"/>
        </w:rPr>
        <w:t>accommodation</w:t>
      </w:r>
      <w:r w:rsidRPr="002D1E34">
        <w:rPr>
          <w:rFonts w:ascii="Times New Roman" w:hAnsi="Times New Roman" w:cs="Times New Roman"/>
          <w:sz w:val="28"/>
          <w:szCs w:val="28"/>
          <w:lang w:val="kk-KZ"/>
        </w:rPr>
        <w:t xml:space="preserve"> [</w:t>
      </w:r>
      <w:r w:rsidR="00882102">
        <w:rPr>
          <w:rFonts w:ascii="Times New Roman" w:hAnsi="Times New Roman" w:cs="Times New Roman"/>
          <w:sz w:val="28"/>
          <w:szCs w:val="28"/>
          <w:lang w:val="kk-KZ"/>
        </w:rPr>
        <w:t>182</w:t>
      </w:r>
      <w:r w:rsidR="002F7199">
        <w:rPr>
          <w:rFonts w:ascii="Times New Roman" w:hAnsi="Times New Roman" w:cs="Times New Roman"/>
          <w:sz w:val="28"/>
          <w:szCs w:val="28"/>
          <w:lang w:val="kk-KZ"/>
        </w:rPr>
        <w:t>, с. 234]</w:t>
      </w:r>
      <w:r w:rsidRPr="002D1E34">
        <w:rPr>
          <w:rFonts w:ascii="Times New Roman" w:hAnsi="Times New Roman" w:cs="Times New Roman"/>
          <w:sz w:val="28"/>
          <w:szCs w:val="28"/>
          <w:lang w:val="kk-KZ"/>
        </w:rPr>
        <w:t xml:space="preserve">  сөзінің бірнеше мағынасы бар, бірақ офтальмология терминдер жүйесіне енгенде көз бұ</w:t>
      </w:r>
      <w:r w:rsidR="00CD4C4B">
        <w:rPr>
          <w:rFonts w:ascii="Times New Roman" w:hAnsi="Times New Roman" w:cs="Times New Roman"/>
          <w:sz w:val="28"/>
          <w:szCs w:val="28"/>
          <w:lang w:val="kk-KZ"/>
        </w:rPr>
        <w:t>ршағы бейнесінің өз</w:t>
      </w:r>
      <w:r w:rsidRPr="002D1E34">
        <w:rPr>
          <w:rFonts w:ascii="Times New Roman" w:hAnsi="Times New Roman" w:cs="Times New Roman"/>
          <w:sz w:val="28"/>
          <w:szCs w:val="28"/>
          <w:lang w:val="kk-KZ"/>
        </w:rPr>
        <w:t xml:space="preserve">геруі арқылы көздің әртүрлі қашықтықтағы заттарды көру қабілеті деген мағынаны білдіреді. Осы термин тіркесті терминдердің құрамында келіп  </w:t>
      </w:r>
      <w:r w:rsidRPr="002D1E34">
        <w:rPr>
          <w:rFonts w:ascii="Times New Roman" w:hAnsi="Times New Roman" w:cs="Times New Roman"/>
          <w:i/>
          <w:sz w:val="28"/>
          <w:szCs w:val="28"/>
          <w:lang w:val="kk-KZ"/>
        </w:rPr>
        <w:t>accommodation paralysis</w:t>
      </w:r>
      <w:r w:rsidRPr="002D1E34">
        <w:rPr>
          <w:rFonts w:ascii="Times New Roman" w:hAnsi="Times New Roman" w:cs="Times New Roman"/>
          <w:sz w:val="28"/>
          <w:szCs w:val="28"/>
          <w:lang w:val="kk-KZ"/>
        </w:rPr>
        <w:t xml:space="preserve"> [</w:t>
      </w:r>
      <w:r w:rsidR="00882102">
        <w:rPr>
          <w:rFonts w:ascii="Times New Roman" w:eastAsia="TimesNewRomanPSMT" w:hAnsi="Times New Roman" w:cs="Times New Roman"/>
          <w:sz w:val="28"/>
          <w:szCs w:val="28"/>
          <w:lang w:val="kk-KZ"/>
        </w:rPr>
        <w:t>183</w:t>
      </w:r>
      <w:r w:rsidRPr="002D1E34">
        <w:rPr>
          <w:rFonts w:ascii="Times New Roman" w:hAnsi="Times New Roman" w:cs="Times New Roman"/>
          <w:sz w:val="28"/>
          <w:szCs w:val="28"/>
          <w:lang w:val="kk-KZ"/>
        </w:rPr>
        <w:t xml:space="preserve">, p. 884] – аккомодация параличі; </w:t>
      </w:r>
      <w:r w:rsidRPr="002D1E34">
        <w:rPr>
          <w:rFonts w:ascii="Times New Roman" w:hAnsi="Times New Roman" w:cs="Times New Roman"/>
          <w:i/>
          <w:sz w:val="28"/>
          <w:szCs w:val="28"/>
          <w:lang w:val="kk-KZ"/>
        </w:rPr>
        <w:t>accommodative asthenopia</w:t>
      </w:r>
      <w:r w:rsidRPr="002D1E34">
        <w:rPr>
          <w:rFonts w:ascii="Times New Roman" w:hAnsi="Times New Roman" w:cs="Times New Roman"/>
          <w:sz w:val="28"/>
          <w:szCs w:val="28"/>
          <w:lang w:val="kk-KZ"/>
        </w:rPr>
        <w:t xml:space="preserve"> [</w:t>
      </w:r>
      <w:r w:rsidR="00882102">
        <w:rPr>
          <w:rFonts w:ascii="Times New Roman" w:eastAsia="TimesNewRomanPSMT" w:hAnsi="Times New Roman" w:cs="Times New Roman"/>
          <w:sz w:val="28"/>
          <w:szCs w:val="28"/>
          <w:lang w:val="kk-KZ"/>
        </w:rPr>
        <w:t>183</w:t>
      </w:r>
      <w:r w:rsidRPr="002D1E34">
        <w:rPr>
          <w:rFonts w:ascii="Times New Roman" w:hAnsi="Times New Roman" w:cs="Times New Roman"/>
          <w:sz w:val="28"/>
          <w:szCs w:val="28"/>
          <w:lang w:val="kk-KZ"/>
        </w:rPr>
        <w:t xml:space="preserve">, p. 9] – аккомодациияның бәсеңдеуін білдірсе, </w:t>
      </w:r>
      <w:r w:rsidRPr="002D1E34">
        <w:rPr>
          <w:rFonts w:ascii="Times New Roman" w:hAnsi="Times New Roman" w:cs="Times New Roman"/>
          <w:i/>
          <w:sz w:val="28"/>
          <w:szCs w:val="28"/>
          <w:lang w:val="kk-KZ"/>
        </w:rPr>
        <w:t xml:space="preserve">accommodometer </w:t>
      </w:r>
      <w:r w:rsidRPr="0061563D">
        <w:rPr>
          <w:rFonts w:ascii="Times New Roman" w:hAnsi="Times New Roman" w:cs="Times New Roman"/>
          <w:sz w:val="28"/>
          <w:szCs w:val="28"/>
          <w:lang w:val="kk-KZ"/>
        </w:rPr>
        <w:t>[</w:t>
      </w:r>
      <w:r w:rsidR="00882102" w:rsidRPr="0061563D">
        <w:rPr>
          <w:rFonts w:ascii="Times New Roman" w:eastAsia="TimesNewRomanPSMT" w:hAnsi="Times New Roman" w:cs="Times New Roman"/>
          <w:sz w:val="28"/>
          <w:szCs w:val="28"/>
          <w:lang w:val="kk-KZ"/>
        </w:rPr>
        <w:t>183</w:t>
      </w:r>
      <w:r w:rsidR="0061563D" w:rsidRPr="0061563D">
        <w:rPr>
          <w:rFonts w:ascii="Times New Roman" w:eastAsia="TimesNewRomanPSMT" w:hAnsi="Times New Roman" w:cs="Times New Roman"/>
          <w:sz w:val="28"/>
          <w:szCs w:val="28"/>
          <w:lang w:val="kk-KZ"/>
        </w:rPr>
        <w:t>, p. 11</w:t>
      </w:r>
      <w:r w:rsidRPr="0061563D">
        <w:rPr>
          <w:rFonts w:ascii="Times New Roman" w:hAnsi="Times New Roman" w:cs="Times New Roman"/>
          <w:sz w:val="28"/>
          <w:szCs w:val="28"/>
          <w:lang w:val="kk-KZ"/>
        </w:rPr>
        <w:t>]</w:t>
      </w:r>
      <w:r w:rsidRPr="002D1E34">
        <w:rPr>
          <w:rFonts w:ascii="Times New Roman" w:hAnsi="Times New Roman" w:cs="Times New Roman"/>
          <w:sz w:val="28"/>
          <w:szCs w:val="28"/>
          <w:lang w:val="kk-KZ"/>
        </w:rPr>
        <w:t xml:space="preserve"> – аккомодометр күрделі термині жасалады. Ағылшын офтальмология терминдеріндегі </w:t>
      </w:r>
      <w:r w:rsidRPr="002D1E34">
        <w:rPr>
          <w:rFonts w:ascii="Times New Roman" w:hAnsi="Times New Roman" w:cs="Times New Roman"/>
          <w:i/>
          <w:sz w:val="28"/>
          <w:szCs w:val="28"/>
          <w:lang w:val="kk-KZ"/>
        </w:rPr>
        <w:t>palpebral fissure</w:t>
      </w:r>
      <w:r w:rsidRPr="002D1E34">
        <w:rPr>
          <w:rFonts w:ascii="Times New Roman" w:hAnsi="Times New Roman" w:cs="Times New Roman"/>
          <w:sz w:val="28"/>
          <w:szCs w:val="28"/>
          <w:lang w:val="kk-KZ"/>
        </w:rPr>
        <w:t xml:space="preserve"> [</w:t>
      </w:r>
      <w:r w:rsidR="00882102">
        <w:rPr>
          <w:rFonts w:ascii="Times New Roman" w:eastAsia="TimesNewRomanPSMT" w:hAnsi="Times New Roman" w:cs="Times New Roman"/>
          <w:sz w:val="28"/>
          <w:szCs w:val="28"/>
          <w:lang w:val="kk-KZ"/>
        </w:rPr>
        <w:t>183</w:t>
      </w:r>
      <w:r w:rsidRPr="002D1E34">
        <w:rPr>
          <w:rFonts w:ascii="Times New Roman" w:hAnsi="Times New Roman" w:cs="Times New Roman"/>
          <w:sz w:val="28"/>
          <w:szCs w:val="28"/>
          <w:lang w:val="kk-KZ"/>
        </w:rPr>
        <w:t xml:space="preserve">, p. 371] тіркесі  жалпықолданыстағы саңылау (жердің немесе қабырғаның тесігі) мағынасындағы </w:t>
      </w:r>
      <w:r w:rsidRPr="00CD4C4B">
        <w:rPr>
          <w:rFonts w:ascii="Times New Roman" w:hAnsi="Times New Roman" w:cs="Times New Roman"/>
          <w:i/>
          <w:sz w:val="28"/>
          <w:szCs w:val="28"/>
          <w:lang w:val="kk-KZ"/>
        </w:rPr>
        <w:t>fissure</w:t>
      </w:r>
      <w:r w:rsidRPr="002D1E34">
        <w:rPr>
          <w:rFonts w:ascii="Times New Roman" w:hAnsi="Times New Roman" w:cs="Times New Roman"/>
          <w:sz w:val="28"/>
          <w:szCs w:val="28"/>
          <w:lang w:val="kk-KZ"/>
        </w:rPr>
        <w:t xml:space="preserve"> сөзі көз саңылауы деген терминнің тууына негіз болған. </w:t>
      </w:r>
    </w:p>
    <w:p w:rsidR="009D3715" w:rsidRPr="002D1E34" w:rsidRDefault="009D3715" w:rsidP="009D3715">
      <w:pPr>
        <w:autoSpaceDE w:val="0"/>
        <w:autoSpaceDN w:val="0"/>
        <w:adjustRightInd w:val="0"/>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Талдаудың 2-кезеңі корпустық-терминологиялық деп аталады. Аталған кезең төрт бөлімнен тұрады.</w:t>
      </w:r>
    </w:p>
    <w:p w:rsidR="009D3715" w:rsidRDefault="00CD4C4B" w:rsidP="00813560">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D3715" w:rsidRPr="002D1E34">
        <w:rPr>
          <w:rFonts w:ascii="Times New Roman" w:hAnsi="Times New Roman" w:cs="Times New Roman"/>
          <w:sz w:val="28"/>
          <w:szCs w:val="28"/>
          <w:lang w:val="kk-KZ"/>
        </w:rPr>
        <w:t xml:space="preserve">а) ағылшын офтальмология сөздіктер корпусын құрастыру. Ағылшын тілінде офтальмология сөздіктер корпусын жинадық. Оларды төменде </w:t>
      </w:r>
      <w:r w:rsidR="00813560">
        <w:rPr>
          <w:rFonts w:ascii="Times New Roman" w:hAnsi="Times New Roman" w:cs="Times New Roman"/>
          <w:sz w:val="28"/>
          <w:szCs w:val="28"/>
          <w:lang w:val="kk-KZ"/>
        </w:rPr>
        <w:t xml:space="preserve">кесте </w:t>
      </w:r>
      <w:r w:rsidR="009D3715" w:rsidRPr="002D1E34">
        <w:rPr>
          <w:rFonts w:ascii="Times New Roman" w:hAnsi="Times New Roman" w:cs="Times New Roman"/>
          <w:sz w:val="28"/>
          <w:szCs w:val="28"/>
          <w:lang w:val="kk-KZ"/>
        </w:rPr>
        <w:t>(</w:t>
      </w:r>
      <w:r w:rsidR="00813560">
        <w:rPr>
          <w:rFonts w:ascii="Times New Roman" w:hAnsi="Times New Roman" w:cs="Times New Roman"/>
          <w:sz w:val="28"/>
          <w:szCs w:val="28"/>
          <w:lang w:val="kk-KZ"/>
        </w:rPr>
        <w:t>кесте 27</w:t>
      </w:r>
      <w:r w:rsidR="009D3715" w:rsidRPr="002D1E34">
        <w:rPr>
          <w:rFonts w:ascii="Times New Roman" w:hAnsi="Times New Roman" w:cs="Times New Roman"/>
          <w:sz w:val="28"/>
          <w:szCs w:val="28"/>
          <w:lang w:val="kk-KZ"/>
        </w:rPr>
        <w:t xml:space="preserve">) түрінде көрсетеміз.  </w:t>
      </w:r>
    </w:p>
    <w:p w:rsidR="00813560" w:rsidRPr="00813560" w:rsidRDefault="00813560" w:rsidP="00813560">
      <w:pPr>
        <w:autoSpaceDE w:val="0"/>
        <w:autoSpaceDN w:val="0"/>
        <w:adjustRightInd w:val="0"/>
        <w:spacing w:after="0" w:line="240" w:lineRule="auto"/>
        <w:jc w:val="both"/>
        <w:rPr>
          <w:rFonts w:ascii="Times New Roman" w:hAnsi="Times New Roman" w:cs="Times New Roman"/>
          <w:sz w:val="28"/>
          <w:szCs w:val="28"/>
          <w:lang w:val="kk-KZ"/>
        </w:rPr>
      </w:pPr>
    </w:p>
    <w:p w:rsidR="009D3715" w:rsidRDefault="00813560" w:rsidP="009D37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27</w:t>
      </w:r>
      <w:r w:rsidR="009D3715" w:rsidRPr="002D1E34">
        <w:rPr>
          <w:rFonts w:ascii="Times New Roman" w:hAnsi="Times New Roman" w:cs="Times New Roman"/>
          <w:sz w:val="28"/>
          <w:szCs w:val="28"/>
          <w:lang w:val="kk-KZ"/>
        </w:rPr>
        <w:t xml:space="preserve"> – Ағылшын тіліндегі офтальмологиялық сөздіктер корпусы</w:t>
      </w:r>
    </w:p>
    <w:tbl>
      <w:tblPr>
        <w:tblStyle w:val="a3"/>
        <w:tblpPr w:leftFromText="180" w:rightFromText="180" w:vertAnchor="text" w:horzAnchor="margin" w:tblpY="278"/>
        <w:tblW w:w="9634" w:type="dxa"/>
        <w:tblLayout w:type="fixed"/>
        <w:tblLook w:val="04A0" w:firstRow="1" w:lastRow="0" w:firstColumn="1" w:lastColumn="0" w:noHBand="0" w:noVBand="1"/>
      </w:tblPr>
      <w:tblGrid>
        <w:gridCol w:w="562"/>
        <w:gridCol w:w="2977"/>
        <w:gridCol w:w="1559"/>
        <w:gridCol w:w="4536"/>
      </w:tblGrid>
      <w:tr w:rsidR="00813560" w:rsidRPr="002D1E34" w:rsidTr="00835B7E">
        <w:trPr>
          <w:trHeight w:val="416"/>
        </w:trPr>
        <w:tc>
          <w:tcPr>
            <w:tcW w:w="562"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Р/с</w:t>
            </w:r>
          </w:p>
        </w:tc>
        <w:tc>
          <w:tcPr>
            <w:tcW w:w="2977"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Сөздік атауы</w:t>
            </w:r>
          </w:p>
        </w:tc>
        <w:tc>
          <w:tcPr>
            <w:tcW w:w="1559"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Авторлары</w:t>
            </w:r>
          </w:p>
        </w:tc>
        <w:tc>
          <w:tcPr>
            <w:tcW w:w="4536"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Шығыс мәліметтері</w:t>
            </w:r>
          </w:p>
        </w:tc>
      </w:tr>
      <w:tr w:rsidR="00835B7E" w:rsidRPr="002D1E34" w:rsidTr="00835B7E">
        <w:trPr>
          <w:trHeight w:val="285"/>
        </w:trPr>
        <w:tc>
          <w:tcPr>
            <w:tcW w:w="562" w:type="dxa"/>
          </w:tcPr>
          <w:p w:rsidR="00835B7E" w:rsidRPr="00835B7E" w:rsidRDefault="00835B7E" w:rsidP="00835B7E">
            <w:pPr>
              <w:jc w:val="center"/>
              <w:rPr>
                <w:rFonts w:ascii="Times New Roman" w:hAnsi="Times New Roman" w:cs="Times New Roman"/>
                <w:sz w:val="24"/>
                <w:szCs w:val="24"/>
                <w:lang w:val="kk-KZ"/>
              </w:rPr>
            </w:pPr>
            <w:r w:rsidRPr="00835B7E">
              <w:rPr>
                <w:rFonts w:ascii="Times New Roman" w:hAnsi="Times New Roman" w:cs="Times New Roman"/>
                <w:sz w:val="24"/>
                <w:szCs w:val="24"/>
                <w:lang w:val="kk-KZ"/>
              </w:rPr>
              <w:t>1</w:t>
            </w:r>
          </w:p>
        </w:tc>
        <w:tc>
          <w:tcPr>
            <w:tcW w:w="2977" w:type="dxa"/>
          </w:tcPr>
          <w:p w:rsidR="00835B7E" w:rsidRPr="00835B7E" w:rsidRDefault="00835B7E" w:rsidP="00835B7E">
            <w:pPr>
              <w:jc w:val="center"/>
              <w:rPr>
                <w:rFonts w:ascii="Times New Roman" w:hAnsi="Times New Roman" w:cs="Times New Roman"/>
                <w:sz w:val="24"/>
                <w:szCs w:val="24"/>
                <w:lang w:val="kk-KZ"/>
              </w:rPr>
            </w:pPr>
            <w:r w:rsidRPr="00835B7E">
              <w:rPr>
                <w:rFonts w:ascii="Times New Roman" w:hAnsi="Times New Roman" w:cs="Times New Roman"/>
                <w:sz w:val="24"/>
                <w:szCs w:val="24"/>
                <w:lang w:val="kk-KZ"/>
              </w:rPr>
              <w:t>2</w:t>
            </w:r>
          </w:p>
        </w:tc>
        <w:tc>
          <w:tcPr>
            <w:tcW w:w="1559" w:type="dxa"/>
          </w:tcPr>
          <w:p w:rsidR="00835B7E" w:rsidRPr="00835B7E" w:rsidRDefault="00835B7E" w:rsidP="00835B7E">
            <w:pPr>
              <w:jc w:val="center"/>
              <w:rPr>
                <w:rFonts w:ascii="Times New Roman" w:hAnsi="Times New Roman" w:cs="Times New Roman"/>
                <w:sz w:val="24"/>
                <w:szCs w:val="24"/>
                <w:lang w:val="kk-KZ"/>
              </w:rPr>
            </w:pPr>
            <w:r w:rsidRPr="00835B7E">
              <w:rPr>
                <w:rFonts w:ascii="Times New Roman" w:hAnsi="Times New Roman" w:cs="Times New Roman"/>
                <w:sz w:val="24"/>
                <w:szCs w:val="24"/>
                <w:lang w:val="kk-KZ"/>
              </w:rPr>
              <w:t>3</w:t>
            </w:r>
          </w:p>
        </w:tc>
        <w:tc>
          <w:tcPr>
            <w:tcW w:w="4536" w:type="dxa"/>
          </w:tcPr>
          <w:p w:rsidR="00835B7E" w:rsidRPr="00835B7E" w:rsidRDefault="00835B7E" w:rsidP="00835B7E">
            <w:pPr>
              <w:jc w:val="center"/>
              <w:rPr>
                <w:rFonts w:ascii="Times New Roman" w:hAnsi="Times New Roman" w:cs="Times New Roman"/>
                <w:sz w:val="24"/>
                <w:szCs w:val="24"/>
                <w:lang w:val="kk-KZ"/>
              </w:rPr>
            </w:pPr>
            <w:r w:rsidRPr="00835B7E">
              <w:rPr>
                <w:rFonts w:ascii="Times New Roman" w:hAnsi="Times New Roman" w:cs="Times New Roman"/>
                <w:sz w:val="24"/>
                <w:szCs w:val="24"/>
                <w:lang w:val="kk-KZ"/>
              </w:rPr>
              <w:t>4</w:t>
            </w:r>
          </w:p>
        </w:tc>
      </w:tr>
      <w:tr w:rsidR="00813560" w:rsidRPr="00DF0AA9"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1</w:t>
            </w:r>
          </w:p>
        </w:tc>
        <w:tc>
          <w:tcPr>
            <w:tcW w:w="2977"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eastAsia="TimesNewRomanPSMT" w:hAnsi="Times New Roman" w:cs="Times New Roman"/>
                <w:sz w:val="26"/>
                <w:szCs w:val="26"/>
                <w:lang w:val="kk-KZ"/>
              </w:rPr>
              <w:t>Lexicon Medicum: Anglicum, Russicum, Gallicum, Germanicum, Latinum, Polonum.</w:t>
            </w:r>
            <w:r w:rsidRPr="00835B7E">
              <w:rPr>
                <w:rFonts w:ascii="Times New Roman" w:hAnsi="Times New Roman" w:cs="Times New Roman"/>
                <w:sz w:val="26"/>
                <w:szCs w:val="26"/>
                <w:lang w:val="en-US"/>
              </w:rPr>
              <w:t xml:space="preserve"> </w:t>
            </w:r>
          </w:p>
        </w:tc>
        <w:tc>
          <w:tcPr>
            <w:tcW w:w="1559"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eastAsia="Times New Roman" w:hAnsi="Times New Roman" w:cs="Times New Roman"/>
                <w:sz w:val="26"/>
                <w:szCs w:val="26"/>
                <w:lang w:val="en-US"/>
              </w:rPr>
              <w:t>ed. by B. Złotnicki.</w:t>
            </w:r>
          </w:p>
        </w:tc>
        <w:tc>
          <w:tcPr>
            <w:tcW w:w="4536"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eastAsia="Times New Roman" w:hAnsi="Times New Roman" w:cs="Times New Roman"/>
                <w:sz w:val="26"/>
                <w:szCs w:val="26"/>
                <w:lang w:val="en-US"/>
              </w:rPr>
              <w:t>Warsaw:</w:t>
            </w:r>
            <w:r w:rsidR="0061563D">
              <w:rPr>
                <w:rFonts w:ascii="Times New Roman" w:eastAsia="Times New Roman" w:hAnsi="Times New Roman" w:cs="Times New Roman"/>
                <w:sz w:val="26"/>
                <w:szCs w:val="26"/>
                <w:lang w:val="en-US"/>
              </w:rPr>
              <w:t xml:space="preserve"> </w:t>
            </w:r>
            <w:r w:rsidRPr="00835B7E">
              <w:rPr>
                <w:rFonts w:ascii="Times New Roman" w:eastAsia="Times New Roman" w:hAnsi="Times New Roman" w:cs="Times New Roman"/>
                <w:sz w:val="26"/>
                <w:szCs w:val="26"/>
                <w:lang w:val="en-US"/>
              </w:rPr>
              <w:t>Polish Medical Publishers, 1971</w:t>
            </w:r>
            <w:r w:rsidRPr="00835B7E">
              <w:rPr>
                <w:rFonts w:ascii="Times New Roman" w:eastAsia="Times New Roman" w:hAnsi="Times New Roman" w:cs="Times New Roman"/>
                <w:sz w:val="26"/>
                <w:szCs w:val="26"/>
                <w:lang w:val="kk-KZ"/>
              </w:rPr>
              <w:t>.</w:t>
            </w:r>
            <w:r w:rsidRPr="00835B7E">
              <w:rPr>
                <w:rFonts w:ascii="Times New Roman" w:eastAsia="Times New Roman" w:hAnsi="Times New Roman" w:cs="Times New Roman"/>
                <w:sz w:val="26"/>
                <w:szCs w:val="26"/>
                <w:lang w:val="en-US"/>
              </w:rPr>
              <w:t xml:space="preserve"> 1603 p.</w:t>
            </w:r>
          </w:p>
        </w:tc>
      </w:tr>
      <w:tr w:rsidR="00813560" w:rsidRPr="002D1E34"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2</w:t>
            </w:r>
          </w:p>
        </w:tc>
        <w:tc>
          <w:tcPr>
            <w:tcW w:w="2977"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en-US"/>
              </w:rPr>
              <w:t>Dorland's Illustrated Medical Dictionary. Edition 28.</w:t>
            </w:r>
          </w:p>
        </w:tc>
        <w:tc>
          <w:tcPr>
            <w:tcW w:w="1559" w:type="dxa"/>
          </w:tcPr>
          <w:p w:rsidR="00813560" w:rsidRPr="00835B7E" w:rsidRDefault="00813560" w:rsidP="00813560">
            <w:pPr>
              <w:jc w:val="both"/>
              <w:rPr>
                <w:rFonts w:ascii="Times New Roman" w:hAnsi="Times New Roman" w:cs="Times New Roman"/>
                <w:sz w:val="26"/>
                <w:szCs w:val="26"/>
                <w:lang w:val="kk-KZ"/>
              </w:rPr>
            </w:pPr>
          </w:p>
        </w:tc>
        <w:tc>
          <w:tcPr>
            <w:tcW w:w="4536" w:type="dxa"/>
          </w:tcPr>
          <w:p w:rsidR="00813560" w:rsidRPr="00835B7E" w:rsidRDefault="00813560" w:rsidP="00813560">
            <w:pPr>
              <w:autoSpaceDE w:val="0"/>
              <w:autoSpaceDN w:val="0"/>
              <w:adjustRightInd w:val="0"/>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 Philadelphia:</w:t>
            </w:r>
          </w:p>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en-US"/>
              </w:rPr>
              <w:t>W.B. Saunders Company. 1994. - 1940 p.</w:t>
            </w:r>
          </w:p>
        </w:tc>
      </w:tr>
      <w:tr w:rsidR="00813560" w:rsidRPr="002D1E34"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3</w:t>
            </w:r>
          </w:p>
        </w:tc>
        <w:tc>
          <w:tcPr>
            <w:tcW w:w="2977" w:type="dxa"/>
          </w:tcPr>
          <w:p w:rsidR="00813560" w:rsidRPr="00835B7E" w:rsidRDefault="00813560" w:rsidP="00813560">
            <w:pPr>
              <w:autoSpaceDE w:val="0"/>
              <w:autoSpaceDN w:val="0"/>
              <w:adjustRightInd w:val="0"/>
              <w:jc w:val="both"/>
              <w:rPr>
                <w:rFonts w:ascii="Times New Roman" w:hAnsi="Times New Roman" w:cs="Times New Roman"/>
                <w:sz w:val="26"/>
                <w:szCs w:val="26"/>
              </w:rPr>
            </w:pPr>
            <w:r w:rsidRPr="00835B7E">
              <w:rPr>
                <w:rFonts w:ascii="Times New Roman" w:hAnsi="Times New Roman" w:cs="Times New Roman"/>
                <w:sz w:val="26"/>
                <w:szCs w:val="26"/>
              </w:rPr>
              <w:t>Англо-русский медицинский энциклопедический словарь (адаптированный</w:t>
            </w:r>
          </w:p>
          <w:p w:rsidR="00813560" w:rsidRPr="00835B7E" w:rsidRDefault="00813560" w:rsidP="00813560">
            <w:pPr>
              <w:autoSpaceDE w:val="0"/>
              <w:autoSpaceDN w:val="0"/>
              <w:adjustRightInd w:val="0"/>
              <w:jc w:val="both"/>
              <w:rPr>
                <w:rFonts w:ascii="Times New Roman" w:hAnsi="Times New Roman" w:cs="Times New Roman"/>
                <w:sz w:val="26"/>
                <w:szCs w:val="26"/>
              </w:rPr>
            </w:pPr>
            <w:r w:rsidRPr="00835B7E">
              <w:rPr>
                <w:rFonts w:ascii="Times New Roman" w:hAnsi="Times New Roman" w:cs="Times New Roman"/>
                <w:sz w:val="26"/>
                <w:szCs w:val="26"/>
              </w:rPr>
              <w:t xml:space="preserve">перевод 26-го издания Стедмана) </w:t>
            </w:r>
          </w:p>
        </w:tc>
        <w:tc>
          <w:tcPr>
            <w:tcW w:w="1559" w:type="dxa"/>
          </w:tcPr>
          <w:p w:rsidR="00813560" w:rsidRPr="00835B7E" w:rsidRDefault="00813560" w:rsidP="00813560">
            <w:pPr>
              <w:autoSpaceDE w:val="0"/>
              <w:autoSpaceDN w:val="0"/>
              <w:adjustRightInd w:val="0"/>
              <w:jc w:val="both"/>
              <w:rPr>
                <w:rFonts w:ascii="Times New Roman" w:hAnsi="Times New Roman" w:cs="Times New Roman"/>
                <w:sz w:val="26"/>
                <w:szCs w:val="26"/>
              </w:rPr>
            </w:pPr>
            <w:r w:rsidRPr="00835B7E">
              <w:rPr>
                <w:rFonts w:ascii="Times New Roman" w:hAnsi="Times New Roman" w:cs="Times New Roman"/>
                <w:sz w:val="26"/>
                <w:szCs w:val="26"/>
              </w:rPr>
              <w:t>гл. ред. А. Г. Чучалин, научн. ред.</w:t>
            </w:r>
          </w:p>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rPr>
              <w:t>Э. Г. Улумбеков, О. К. Поздеев.</w:t>
            </w:r>
          </w:p>
        </w:tc>
        <w:tc>
          <w:tcPr>
            <w:tcW w:w="4536" w:type="dxa"/>
          </w:tcPr>
          <w:p w:rsidR="00813560" w:rsidRPr="00835B7E" w:rsidRDefault="00813560" w:rsidP="00813560">
            <w:pPr>
              <w:autoSpaceDE w:val="0"/>
              <w:autoSpaceDN w:val="0"/>
              <w:adjustRightInd w:val="0"/>
              <w:jc w:val="both"/>
              <w:rPr>
                <w:rFonts w:ascii="Times New Roman" w:hAnsi="Times New Roman" w:cs="Times New Roman"/>
                <w:sz w:val="26"/>
                <w:szCs w:val="26"/>
              </w:rPr>
            </w:pPr>
            <w:r w:rsidRPr="00835B7E">
              <w:rPr>
                <w:rFonts w:ascii="Times New Roman" w:hAnsi="Times New Roman" w:cs="Times New Roman"/>
                <w:sz w:val="26"/>
                <w:szCs w:val="26"/>
              </w:rPr>
              <w:t>- М.: ГЭОТАР, 1995. - 717 с.</w:t>
            </w:r>
          </w:p>
          <w:p w:rsidR="00813560" w:rsidRPr="00835B7E" w:rsidRDefault="00813560" w:rsidP="00813560">
            <w:pPr>
              <w:jc w:val="both"/>
              <w:rPr>
                <w:rFonts w:ascii="Times New Roman" w:hAnsi="Times New Roman" w:cs="Times New Roman"/>
                <w:sz w:val="26"/>
                <w:szCs w:val="26"/>
                <w:lang w:val="kk-KZ"/>
              </w:rPr>
            </w:pPr>
          </w:p>
        </w:tc>
      </w:tr>
      <w:tr w:rsidR="00813560" w:rsidRPr="00DF0AA9" w:rsidTr="00835B7E">
        <w:tc>
          <w:tcPr>
            <w:tcW w:w="562" w:type="dxa"/>
            <w:tcBorders>
              <w:bottom w:val="nil"/>
            </w:tcBorders>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4</w:t>
            </w:r>
          </w:p>
        </w:tc>
        <w:tc>
          <w:tcPr>
            <w:tcW w:w="2977" w:type="dxa"/>
            <w:tcBorders>
              <w:bottom w:val="nil"/>
            </w:tcBorders>
          </w:tcPr>
          <w:p w:rsidR="00813560" w:rsidRPr="00835B7E" w:rsidRDefault="00813560" w:rsidP="00813560">
            <w:pPr>
              <w:jc w:val="both"/>
              <w:rPr>
                <w:rFonts w:ascii="Times New Roman" w:hAnsi="Times New Roman" w:cs="Times New Roman"/>
                <w:i/>
                <w:sz w:val="26"/>
                <w:szCs w:val="26"/>
                <w:lang w:val="kk-KZ"/>
              </w:rPr>
            </w:pPr>
            <w:r w:rsidRPr="00835B7E">
              <w:rPr>
                <w:rStyle w:val="ab"/>
                <w:rFonts w:ascii="Times New Roman" w:hAnsi="Times New Roman" w:cs="Times New Roman"/>
                <w:i w:val="0"/>
                <w:sz w:val="26"/>
                <w:szCs w:val="26"/>
                <w:shd w:val="clear" w:color="auto" w:fill="FFFFFF"/>
                <w:lang w:val="en-US"/>
              </w:rPr>
              <w:t>Miller-Keane Encyclopedia and Dictionary of Medicine, Nursing, and Allied Health</w:t>
            </w:r>
          </w:p>
        </w:tc>
        <w:tc>
          <w:tcPr>
            <w:tcW w:w="1559" w:type="dxa"/>
            <w:tcBorders>
              <w:bottom w:val="nil"/>
            </w:tcBorders>
          </w:tcPr>
          <w:p w:rsidR="00813560" w:rsidRPr="00835B7E" w:rsidRDefault="00813560" w:rsidP="00813560">
            <w:pPr>
              <w:jc w:val="both"/>
              <w:rPr>
                <w:rFonts w:ascii="Times New Roman" w:hAnsi="Times New Roman" w:cs="Times New Roman"/>
                <w:sz w:val="26"/>
                <w:szCs w:val="26"/>
                <w:lang w:val="kk-KZ"/>
              </w:rPr>
            </w:pPr>
          </w:p>
        </w:tc>
        <w:tc>
          <w:tcPr>
            <w:tcW w:w="4536" w:type="dxa"/>
            <w:tcBorders>
              <w:bottom w:val="nil"/>
            </w:tcBorders>
          </w:tcPr>
          <w:p w:rsidR="00813560" w:rsidRPr="00835B7E" w:rsidRDefault="00813560" w:rsidP="00813560">
            <w:pPr>
              <w:jc w:val="both"/>
              <w:rPr>
                <w:rFonts w:ascii="Times New Roman" w:hAnsi="Times New Roman" w:cs="Times New Roman"/>
                <w:sz w:val="26"/>
                <w:szCs w:val="26"/>
                <w:lang w:val="kk-KZ"/>
              </w:rPr>
            </w:pPr>
            <w:r w:rsidRPr="00835B7E">
              <w:rPr>
                <w:rStyle w:val="ab"/>
                <w:rFonts w:ascii="Times New Roman" w:hAnsi="Times New Roman" w:cs="Times New Roman"/>
                <w:sz w:val="26"/>
                <w:szCs w:val="26"/>
                <w:shd w:val="clear" w:color="auto" w:fill="FFFFFF"/>
                <w:lang w:val="en-US"/>
              </w:rPr>
              <w:t>Seventh Edition</w:t>
            </w:r>
            <w:r w:rsidRPr="00835B7E">
              <w:rPr>
                <w:rFonts w:ascii="Times New Roman" w:hAnsi="Times New Roman" w:cs="Times New Roman"/>
                <w:sz w:val="26"/>
                <w:szCs w:val="26"/>
                <w:shd w:val="clear" w:color="auto" w:fill="FFFFFF"/>
                <w:lang w:val="en-US"/>
              </w:rPr>
              <w:t xml:space="preserve">. (2003). </w:t>
            </w:r>
            <w:hyperlink r:id="rId28" w:history="1">
              <w:r w:rsidRPr="00835B7E">
                <w:rPr>
                  <w:rStyle w:val="a4"/>
                  <w:rFonts w:ascii="Times New Roman" w:hAnsi="Times New Roman" w:cs="Times New Roman"/>
                  <w:color w:val="auto"/>
                  <w:sz w:val="26"/>
                  <w:szCs w:val="26"/>
                  <w:u w:val="none"/>
                  <w:shd w:val="clear" w:color="auto" w:fill="FFFFFF"/>
                  <w:lang w:val="en-US"/>
                </w:rPr>
                <w:t>https://medical-dictionary.thefreedictionary.com/ophthalmological</w:t>
              </w:r>
            </w:hyperlink>
          </w:p>
        </w:tc>
      </w:tr>
      <w:tr w:rsidR="00835B7E" w:rsidRPr="000D7FDF" w:rsidTr="00835B7E">
        <w:tc>
          <w:tcPr>
            <w:tcW w:w="9634" w:type="dxa"/>
            <w:gridSpan w:val="4"/>
            <w:tcBorders>
              <w:top w:val="nil"/>
              <w:left w:val="nil"/>
              <w:right w:val="nil"/>
            </w:tcBorders>
          </w:tcPr>
          <w:p w:rsidR="00835B7E" w:rsidRPr="00835B7E" w:rsidRDefault="00835B7E" w:rsidP="00835B7E">
            <w:pPr>
              <w:autoSpaceDE w:val="0"/>
              <w:autoSpaceDN w:val="0"/>
              <w:adjustRightInd w:val="0"/>
              <w:jc w:val="both"/>
              <w:rPr>
                <w:rFonts w:ascii="Times New Roman" w:hAnsi="Times New Roman" w:cs="Times New Roman"/>
                <w:sz w:val="28"/>
                <w:szCs w:val="28"/>
                <w:lang w:val="kk-KZ"/>
              </w:rPr>
            </w:pPr>
            <w:r w:rsidRPr="00835B7E">
              <w:rPr>
                <w:rFonts w:ascii="Times New Roman" w:hAnsi="Times New Roman" w:cs="Times New Roman"/>
                <w:sz w:val="28"/>
                <w:szCs w:val="28"/>
              </w:rPr>
              <w:lastRenderedPageBreak/>
              <w:t>2</w:t>
            </w:r>
            <w:r>
              <w:rPr>
                <w:rFonts w:ascii="Times New Roman" w:hAnsi="Times New Roman" w:cs="Times New Roman"/>
                <w:sz w:val="28"/>
                <w:szCs w:val="28"/>
                <w:lang w:val="kk-KZ"/>
              </w:rPr>
              <w:t>7</w:t>
            </w:r>
            <w:r w:rsidRPr="00835B7E">
              <w:rPr>
                <w:rFonts w:ascii="Times New Roman" w:hAnsi="Times New Roman" w:cs="Times New Roman"/>
                <w:sz w:val="28"/>
                <w:szCs w:val="28"/>
              </w:rPr>
              <w:t xml:space="preserve"> – кестен</w:t>
            </w:r>
            <w:r w:rsidRPr="00835B7E">
              <w:rPr>
                <w:rFonts w:ascii="Times New Roman" w:hAnsi="Times New Roman" w:cs="Times New Roman"/>
                <w:sz w:val="28"/>
                <w:szCs w:val="28"/>
                <w:lang w:val="kk-KZ"/>
              </w:rPr>
              <w:t>ің жалғасы</w:t>
            </w:r>
          </w:p>
          <w:p w:rsidR="00835B7E" w:rsidRPr="00835B7E" w:rsidRDefault="00835B7E" w:rsidP="00813560">
            <w:pPr>
              <w:jc w:val="both"/>
              <w:rPr>
                <w:rFonts w:ascii="Times New Roman" w:hAnsi="Times New Roman" w:cs="Times New Roman"/>
                <w:sz w:val="26"/>
                <w:szCs w:val="26"/>
                <w:shd w:val="clear" w:color="auto" w:fill="FFFFFF"/>
                <w:lang w:val="kk-KZ"/>
              </w:rPr>
            </w:pPr>
          </w:p>
        </w:tc>
      </w:tr>
      <w:tr w:rsidR="00835B7E" w:rsidRPr="000D7FDF" w:rsidTr="00835B7E">
        <w:tc>
          <w:tcPr>
            <w:tcW w:w="562" w:type="dxa"/>
          </w:tcPr>
          <w:p w:rsidR="00835B7E" w:rsidRPr="00835B7E" w:rsidRDefault="00835B7E" w:rsidP="00835B7E">
            <w:pPr>
              <w:jc w:val="center"/>
              <w:rPr>
                <w:rFonts w:ascii="Times New Roman" w:hAnsi="Times New Roman" w:cs="Times New Roman"/>
                <w:sz w:val="24"/>
                <w:szCs w:val="24"/>
                <w:lang w:val="kk-KZ"/>
              </w:rPr>
            </w:pPr>
            <w:r w:rsidRPr="00835B7E">
              <w:rPr>
                <w:rFonts w:ascii="Times New Roman" w:hAnsi="Times New Roman" w:cs="Times New Roman"/>
                <w:sz w:val="24"/>
                <w:szCs w:val="24"/>
                <w:lang w:val="kk-KZ"/>
              </w:rPr>
              <w:t>1</w:t>
            </w:r>
          </w:p>
        </w:tc>
        <w:tc>
          <w:tcPr>
            <w:tcW w:w="2977" w:type="dxa"/>
          </w:tcPr>
          <w:p w:rsidR="00835B7E" w:rsidRPr="00835B7E" w:rsidRDefault="00835B7E" w:rsidP="00835B7E">
            <w:pPr>
              <w:jc w:val="center"/>
              <w:rPr>
                <w:rFonts w:ascii="Times New Roman" w:hAnsi="Times New Roman" w:cs="Times New Roman"/>
                <w:sz w:val="24"/>
                <w:szCs w:val="24"/>
                <w:lang w:val="kk-KZ"/>
              </w:rPr>
            </w:pPr>
            <w:r w:rsidRPr="00835B7E">
              <w:rPr>
                <w:rFonts w:ascii="Times New Roman" w:hAnsi="Times New Roman" w:cs="Times New Roman"/>
                <w:sz w:val="24"/>
                <w:szCs w:val="24"/>
                <w:lang w:val="kk-KZ"/>
              </w:rPr>
              <w:t>2</w:t>
            </w:r>
          </w:p>
        </w:tc>
        <w:tc>
          <w:tcPr>
            <w:tcW w:w="1559" w:type="dxa"/>
          </w:tcPr>
          <w:p w:rsidR="00835B7E" w:rsidRPr="00835B7E" w:rsidRDefault="00835B7E" w:rsidP="00835B7E">
            <w:pPr>
              <w:jc w:val="center"/>
              <w:rPr>
                <w:rFonts w:ascii="Times New Roman" w:hAnsi="Times New Roman" w:cs="Times New Roman"/>
                <w:sz w:val="24"/>
                <w:szCs w:val="24"/>
                <w:lang w:val="kk-KZ"/>
              </w:rPr>
            </w:pPr>
            <w:r w:rsidRPr="00835B7E">
              <w:rPr>
                <w:rFonts w:ascii="Times New Roman" w:hAnsi="Times New Roman" w:cs="Times New Roman"/>
                <w:sz w:val="24"/>
                <w:szCs w:val="24"/>
                <w:lang w:val="kk-KZ"/>
              </w:rPr>
              <w:t>3</w:t>
            </w:r>
          </w:p>
        </w:tc>
        <w:tc>
          <w:tcPr>
            <w:tcW w:w="4536" w:type="dxa"/>
          </w:tcPr>
          <w:p w:rsidR="00835B7E" w:rsidRPr="00835B7E" w:rsidRDefault="00835B7E" w:rsidP="00835B7E">
            <w:pPr>
              <w:jc w:val="center"/>
              <w:rPr>
                <w:rFonts w:ascii="Times New Roman" w:hAnsi="Times New Roman" w:cs="Times New Roman"/>
                <w:sz w:val="24"/>
                <w:szCs w:val="24"/>
                <w:lang w:val="kk-KZ"/>
              </w:rPr>
            </w:pPr>
            <w:r w:rsidRPr="00835B7E">
              <w:rPr>
                <w:rFonts w:ascii="Times New Roman" w:hAnsi="Times New Roman" w:cs="Times New Roman"/>
                <w:sz w:val="24"/>
                <w:szCs w:val="24"/>
                <w:lang w:val="kk-KZ"/>
              </w:rPr>
              <w:t>4</w:t>
            </w:r>
          </w:p>
        </w:tc>
      </w:tr>
      <w:tr w:rsidR="00813560" w:rsidRPr="00DF0AA9"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5</w:t>
            </w:r>
          </w:p>
        </w:tc>
        <w:tc>
          <w:tcPr>
            <w:tcW w:w="2977" w:type="dxa"/>
          </w:tcPr>
          <w:p w:rsidR="00813560" w:rsidRPr="00835B7E" w:rsidRDefault="00813560" w:rsidP="00813560">
            <w:pPr>
              <w:jc w:val="both"/>
              <w:rPr>
                <w:rStyle w:val="ab"/>
                <w:rFonts w:ascii="Times New Roman" w:hAnsi="Times New Roman" w:cs="Times New Roman"/>
                <w:i w:val="0"/>
                <w:sz w:val="26"/>
                <w:szCs w:val="26"/>
                <w:shd w:val="clear" w:color="auto" w:fill="FFFFFF"/>
                <w:lang w:val="en-US"/>
              </w:rPr>
            </w:pPr>
            <w:r w:rsidRPr="00835B7E">
              <w:rPr>
                <w:rStyle w:val="ab"/>
                <w:rFonts w:ascii="Times New Roman" w:hAnsi="Times New Roman" w:cs="Times New Roman"/>
                <w:i w:val="0"/>
                <w:sz w:val="26"/>
                <w:szCs w:val="26"/>
                <w:shd w:val="clear" w:color="auto" w:fill="FFFFFF"/>
                <w:lang w:val="en-US"/>
              </w:rPr>
              <w:t>Collins Dictionary of Medicine</w:t>
            </w:r>
            <w:r w:rsidRPr="00835B7E">
              <w:rPr>
                <w:rFonts w:ascii="Times New Roman" w:hAnsi="Times New Roman" w:cs="Times New Roman"/>
                <w:i/>
                <w:sz w:val="26"/>
                <w:szCs w:val="26"/>
                <w:shd w:val="clear" w:color="auto" w:fill="FFFFFF"/>
                <w:lang w:val="en-US"/>
              </w:rPr>
              <w:t xml:space="preserve">. </w:t>
            </w:r>
          </w:p>
        </w:tc>
        <w:tc>
          <w:tcPr>
            <w:tcW w:w="1559" w:type="dxa"/>
          </w:tcPr>
          <w:p w:rsidR="00813560" w:rsidRPr="00835B7E" w:rsidRDefault="00813560" w:rsidP="00813560">
            <w:pPr>
              <w:jc w:val="both"/>
              <w:rPr>
                <w:rFonts w:ascii="Times New Roman" w:hAnsi="Times New Roman" w:cs="Times New Roman"/>
                <w:sz w:val="26"/>
                <w:szCs w:val="26"/>
                <w:lang w:val="kk-KZ"/>
              </w:rPr>
            </w:pPr>
          </w:p>
        </w:tc>
        <w:tc>
          <w:tcPr>
            <w:tcW w:w="4536" w:type="dxa"/>
          </w:tcPr>
          <w:p w:rsidR="00813560" w:rsidRPr="00835B7E" w:rsidRDefault="00813560" w:rsidP="00813560">
            <w:pPr>
              <w:jc w:val="both"/>
              <w:rPr>
                <w:rStyle w:val="ab"/>
                <w:rFonts w:ascii="Times New Roman" w:hAnsi="Times New Roman" w:cs="Times New Roman"/>
                <w:i w:val="0"/>
                <w:sz w:val="26"/>
                <w:szCs w:val="26"/>
                <w:shd w:val="clear" w:color="auto" w:fill="FFFFFF"/>
                <w:lang w:val="kk-KZ"/>
              </w:rPr>
            </w:pPr>
            <w:r w:rsidRPr="00835B7E">
              <w:rPr>
                <w:rFonts w:ascii="Times New Roman" w:hAnsi="Times New Roman" w:cs="Times New Roman"/>
                <w:sz w:val="26"/>
                <w:szCs w:val="26"/>
                <w:shd w:val="clear" w:color="auto" w:fill="FFFFFF"/>
                <w:lang w:val="kk-KZ"/>
              </w:rPr>
              <w:t xml:space="preserve">(2004, 2005). </w:t>
            </w:r>
            <w:hyperlink r:id="rId29" w:history="1">
              <w:r w:rsidRPr="00835B7E">
                <w:rPr>
                  <w:rStyle w:val="a4"/>
                  <w:rFonts w:ascii="Times New Roman" w:hAnsi="Times New Roman" w:cs="Times New Roman"/>
                  <w:color w:val="auto"/>
                  <w:sz w:val="26"/>
                  <w:szCs w:val="26"/>
                  <w:u w:val="none"/>
                  <w:shd w:val="clear" w:color="auto" w:fill="FFFFFF"/>
                  <w:lang w:val="kk-KZ"/>
                </w:rPr>
                <w:t>https://medical-dictionary.thefreedictionary.com/ophthalmological</w:t>
              </w:r>
            </w:hyperlink>
          </w:p>
        </w:tc>
      </w:tr>
      <w:tr w:rsidR="00813560" w:rsidRPr="00DF0AA9"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6</w:t>
            </w:r>
          </w:p>
        </w:tc>
        <w:tc>
          <w:tcPr>
            <w:tcW w:w="2977" w:type="dxa"/>
          </w:tcPr>
          <w:p w:rsidR="00813560" w:rsidRPr="00835B7E" w:rsidRDefault="00813560" w:rsidP="00813560">
            <w:pPr>
              <w:jc w:val="both"/>
              <w:rPr>
                <w:rFonts w:ascii="Times New Roman" w:hAnsi="Times New Roman" w:cs="Times New Roman"/>
                <w:i/>
                <w:sz w:val="26"/>
                <w:szCs w:val="26"/>
                <w:lang w:val="kk-KZ"/>
              </w:rPr>
            </w:pPr>
            <w:r w:rsidRPr="00835B7E">
              <w:rPr>
                <w:rStyle w:val="ab"/>
                <w:rFonts w:ascii="Times New Roman" w:hAnsi="Times New Roman" w:cs="Times New Roman"/>
                <w:i w:val="0"/>
                <w:sz w:val="26"/>
                <w:szCs w:val="26"/>
                <w:shd w:val="clear" w:color="auto" w:fill="FFFFFF"/>
                <w:lang w:val="en-US"/>
              </w:rPr>
              <w:t>The American Heritage® Medical Dictionary</w:t>
            </w:r>
            <w:r w:rsidRPr="00835B7E">
              <w:rPr>
                <w:rFonts w:ascii="Times New Roman" w:hAnsi="Times New Roman" w:cs="Times New Roman"/>
                <w:i/>
                <w:sz w:val="26"/>
                <w:szCs w:val="26"/>
                <w:shd w:val="clear" w:color="auto" w:fill="FFFFFF"/>
                <w:lang w:val="en-US"/>
              </w:rPr>
              <w:t xml:space="preserve">. </w:t>
            </w:r>
          </w:p>
        </w:tc>
        <w:tc>
          <w:tcPr>
            <w:tcW w:w="1559" w:type="dxa"/>
          </w:tcPr>
          <w:p w:rsidR="00813560" w:rsidRPr="00835B7E" w:rsidRDefault="00813560" w:rsidP="00813560">
            <w:pPr>
              <w:jc w:val="both"/>
              <w:rPr>
                <w:rFonts w:ascii="Times New Roman" w:hAnsi="Times New Roman" w:cs="Times New Roman"/>
                <w:sz w:val="26"/>
                <w:szCs w:val="26"/>
                <w:lang w:val="kk-KZ"/>
              </w:rPr>
            </w:pPr>
          </w:p>
        </w:tc>
        <w:tc>
          <w:tcPr>
            <w:tcW w:w="4536"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shd w:val="clear" w:color="auto" w:fill="FFFFFF"/>
                <w:lang w:val="kk-KZ"/>
              </w:rPr>
              <w:t>(2007). </w:t>
            </w:r>
            <w:hyperlink r:id="rId30" w:history="1">
              <w:r w:rsidRPr="00835B7E">
                <w:rPr>
                  <w:rStyle w:val="a4"/>
                  <w:rFonts w:ascii="Times New Roman" w:hAnsi="Times New Roman" w:cs="Times New Roman"/>
                  <w:color w:val="auto"/>
                  <w:sz w:val="26"/>
                  <w:szCs w:val="26"/>
                  <w:u w:val="none"/>
                  <w:shd w:val="clear" w:color="auto" w:fill="FFFFFF"/>
                  <w:lang w:val="kk-KZ"/>
                </w:rPr>
                <w:t>https://medical-dictionary.thefreedictionary.com/ophthalmological</w:t>
              </w:r>
            </w:hyperlink>
          </w:p>
        </w:tc>
      </w:tr>
      <w:tr w:rsidR="00813560" w:rsidRPr="00DF0AA9"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7</w:t>
            </w:r>
          </w:p>
        </w:tc>
        <w:tc>
          <w:tcPr>
            <w:tcW w:w="2977" w:type="dxa"/>
          </w:tcPr>
          <w:p w:rsidR="00813560" w:rsidRPr="00835B7E" w:rsidRDefault="00813560" w:rsidP="00813560">
            <w:pPr>
              <w:jc w:val="both"/>
              <w:rPr>
                <w:rFonts w:ascii="Times New Roman" w:hAnsi="Times New Roman" w:cs="Times New Roman"/>
                <w:i/>
                <w:sz w:val="26"/>
                <w:szCs w:val="26"/>
                <w:lang w:val="kk-KZ"/>
              </w:rPr>
            </w:pPr>
            <w:r w:rsidRPr="00835B7E">
              <w:rPr>
                <w:rStyle w:val="ab"/>
                <w:rFonts w:ascii="Times New Roman" w:hAnsi="Times New Roman" w:cs="Times New Roman"/>
                <w:i w:val="0"/>
                <w:sz w:val="26"/>
                <w:szCs w:val="26"/>
                <w:shd w:val="clear" w:color="auto" w:fill="FFFFFF"/>
                <w:lang w:val="en-US"/>
              </w:rPr>
              <w:t>Gale Encyclopedia of Medicine</w:t>
            </w:r>
            <w:r w:rsidRPr="00835B7E">
              <w:rPr>
                <w:rFonts w:ascii="Times New Roman" w:hAnsi="Times New Roman" w:cs="Times New Roman"/>
                <w:i/>
                <w:sz w:val="26"/>
                <w:szCs w:val="26"/>
                <w:shd w:val="clear" w:color="auto" w:fill="FFFFFF"/>
                <w:lang w:val="en-US"/>
              </w:rPr>
              <w:t xml:space="preserve">. </w:t>
            </w:r>
          </w:p>
        </w:tc>
        <w:tc>
          <w:tcPr>
            <w:tcW w:w="1559" w:type="dxa"/>
          </w:tcPr>
          <w:p w:rsidR="00813560" w:rsidRPr="00835B7E" w:rsidRDefault="00813560" w:rsidP="00813560">
            <w:pPr>
              <w:jc w:val="both"/>
              <w:rPr>
                <w:rFonts w:ascii="Times New Roman" w:hAnsi="Times New Roman" w:cs="Times New Roman"/>
                <w:sz w:val="26"/>
                <w:szCs w:val="26"/>
                <w:lang w:val="kk-KZ"/>
              </w:rPr>
            </w:pPr>
          </w:p>
        </w:tc>
        <w:tc>
          <w:tcPr>
            <w:tcW w:w="4536"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shd w:val="clear" w:color="auto" w:fill="FFFFFF"/>
                <w:lang w:val="kk-KZ"/>
              </w:rPr>
              <w:t>(2008). </w:t>
            </w:r>
            <w:hyperlink r:id="rId31" w:history="1">
              <w:r w:rsidRPr="00835B7E">
                <w:rPr>
                  <w:rStyle w:val="a4"/>
                  <w:rFonts w:ascii="Times New Roman" w:hAnsi="Times New Roman" w:cs="Times New Roman"/>
                  <w:color w:val="auto"/>
                  <w:sz w:val="26"/>
                  <w:szCs w:val="26"/>
                  <w:u w:val="none"/>
                  <w:shd w:val="clear" w:color="auto" w:fill="FFFFFF"/>
                  <w:lang w:val="kk-KZ"/>
                </w:rPr>
                <w:t>https://medical-dictionary.thefreedictionary.com/ophthalmological</w:t>
              </w:r>
            </w:hyperlink>
          </w:p>
        </w:tc>
      </w:tr>
      <w:tr w:rsidR="00813560" w:rsidRPr="00DF0AA9"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8</w:t>
            </w:r>
          </w:p>
        </w:tc>
        <w:tc>
          <w:tcPr>
            <w:tcW w:w="2977" w:type="dxa"/>
          </w:tcPr>
          <w:p w:rsidR="00813560" w:rsidRPr="00835B7E" w:rsidRDefault="00813560" w:rsidP="00813560">
            <w:pPr>
              <w:jc w:val="both"/>
              <w:rPr>
                <w:rStyle w:val="ab"/>
                <w:rFonts w:ascii="Times New Roman" w:hAnsi="Times New Roman" w:cs="Times New Roman"/>
                <w:i w:val="0"/>
                <w:sz w:val="26"/>
                <w:szCs w:val="26"/>
                <w:shd w:val="clear" w:color="auto" w:fill="FFFFFF"/>
                <w:lang w:val="en-US"/>
              </w:rPr>
            </w:pPr>
            <w:r w:rsidRPr="00835B7E">
              <w:rPr>
                <w:rStyle w:val="ab"/>
                <w:rFonts w:ascii="Times New Roman" w:hAnsi="Times New Roman" w:cs="Times New Roman"/>
                <w:i w:val="0"/>
                <w:sz w:val="26"/>
                <w:szCs w:val="26"/>
                <w:shd w:val="clear" w:color="auto" w:fill="FFFFFF"/>
                <w:lang w:val="en-US"/>
              </w:rPr>
              <w:t>Millodot: Dictionary of Optometry and Visual Science, 7th edition</w:t>
            </w:r>
            <w:r w:rsidRPr="00835B7E">
              <w:rPr>
                <w:rFonts w:ascii="Times New Roman" w:hAnsi="Times New Roman" w:cs="Times New Roman"/>
                <w:i/>
                <w:sz w:val="26"/>
                <w:szCs w:val="26"/>
                <w:shd w:val="clear" w:color="auto" w:fill="FFFFFF"/>
                <w:lang w:val="en-US"/>
              </w:rPr>
              <w:t xml:space="preserve">. </w:t>
            </w:r>
          </w:p>
        </w:tc>
        <w:tc>
          <w:tcPr>
            <w:tcW w:w="1559" w:type="dxa"/>
          </w:tcPr>
          <w:p w:rsidR="00813560" w:rsidRPr="00835B7E" w:rsidRDefault="00813560" w:rsidP="00813560">
            <w:pPr>
              <w:jc w:val="both"/>
              <w:rPr>
                <w:rFonts w:ascii="Times New Roman" w:hAnsi="Times New Roman" w:cs="Times New Roman"/>
                <w:sz w:val="26"/>
                <w:szCs w:val="26"/>
                <w:lang w:val="kk-KZ"/>
              </w:rPr>
            </w:pPr>
          </w:p>
        </w:tc>
        <w:tc>
          <w:tcPr>
            <w:tcW w:w="4536" w:type="dxa"/>
          </w:tcPr>
          <w:p w:rsidR="00813560" w:rsidRPr="00835B7E" w:rsidRDefault="00813560" w:rsidP="00813560">
            <w:pPr>
              <w:jc w:val="both"/>
              <w:rPr>
                <w:rFonts w:ascii="Times New Roman" w:hAnsi="Times New Roman" w:cs="Times New Roman"/>
                <w:sz w:val="26"/>
                <w:szCs w:val="26"/>
                <w:shd w:val="clear" w:color="auto" w:fill="FFFFFF"/>
                <w:lang w:val="kk-KZ"/>
              </w:rPr>
            </w:pPr>
            <w:r w:rsidRPr="00835B7E">
              <w:rPr>
                <w:rFonts w:ascii="Times New Roman" w:hAnsi="Times New Roman" w:cs="Times New Roman"/>
                <w:sz w:val="26"/>
                <w:szCs w:val="26"/>
                <w:shd w:val="clear" w:color="auto" w:fill="FFFFFF"/>
                <w:lang w:val="kk-KZ"/>
              </w:rPr>
              <w:t>(2009). </w:t>
            </w:r>
            <w:r w:rsidRPr="00835B7E">
              <w:rPr>
                <w:rStyle w:val="ab"/>
                <w:rFonts w:ascii="Times New Roman" w:hAnsi="Times New Roman" w:cs="Times New Roman"/>
                <w:sz w:val="26"/>
                <w:szCs w:val="26"/>
                <w:shd w:val="clear" w:color="auto" w:fill="FFFFFF"/>
                <w:lang w:val="kk-KZ"/>
              </w:rPr>
              <w:t xml:space="preserve"> </w:t>
            </w:r>
            <w:hyperlink r:id="rId32" w:history="1">
              <w:r w:rsidRPr="00835B7E">
                <w:rPr>
                  <w:rStyle w:val="a4"/>
                  <w:rFonts w:ascii="Times New Roman" w:hAnsi="Times New Roman" w:cs="Times New Roman"/>
                  <w:color w:val="auto"/>
                  <w:sz w:val="26"/>
                  <w:szCs w:val="26"/>
                  <w:u w:val="none"/>
                  <w:shd w:val="clear" w:color="auto" w:fill="FFFFFF"/>
                  <w:lang w:val="kk-KZ"/>
                </w:rPr>
                <w:t>https://medical-dictionary.thefreedictionary.com/ophthalmological</w:t>
              </w:r>
            </w:hyperlink>
          </w:p>
        </w:tc>
      </w:tr>
      <w:tr w:rsidR="00813560" w:rsidRPr="00DF0AA9"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9</w:t>
            </w:r>
          </w:p>
        </w:tc>
        <w:tc>
          <w:tcPr>
            <w:tcW w:w="2977" w:type="dxa"/>
          </w:tcPr>
          <w:p w:rsidR="00813560" w:rsidRPr="00835B7E" w:rsidRDefault="00813560" w:rsidP="00813560">
            <w:pPr>
              <w:jc w:val="both"/>
              <w:rPr>
                <w:rFonts w:ascii="Times New Roman" w:hAnsi="Times New Roman" w:cs="Times New Roman"/>
                <w:i/>
                <w:sz w:val="26"/>
                <w:szCs w:val="26"/>
                <w:lang w:val="kk-KZ"/>
              </w:rPr>
            </w:pPr>
            <w:r w:rsidRPr="00835B7E">
              <w:rPr>
                <w:rStyle w:val="ab"/>
                <w:rFonts w:ascii="Times New Roman" w:hAnsi="Times New Roman" w:cs="Times New Roman"/>
                <w:i w:val="0"/>
                <w:sz w:val="26"/>
                <w:szCs w:val="26"/>
                <w:shd w:val="clear" w:color="auto" w:fill="FFFFFF"/>
                <w:lang w:val="en-US"/>
              </w:rPr>
              <w:t>Farlex Partner Medical Dictionary</w:t>
            </w:r>
            <w:r w:rsidRPr="00835B7E">
              <w:rPr>
                <w:rFonts w:ascii="Times New Roman" w:hAnsi="Times New Roman" w:cs="Times New Roman"/>
                <w:i/>
                <w:sz w:val="26"/>
                <w:szCs w:val="26"/>
                <w:shd w:val="clear" w:color="auto" w:fill="FFFFFF"/>
                <w:lang w:val="en-US"/>
              </w:rPr>
              <w:t xml:space="preserve">. </w:t>
            </w:r>
          </w:p>
        </w:tc>
        <w:tc>
          <w:tcPr>
            <w:tcW w:w="1559" w:type="dxa"/>
          </w:tcPr>
          <w:p w:rsidR="00813560" w:rsidRPr="00835B7E" w:rsidRDefault="00813560" w:rsidP="00813560">
            <w:pPr>
              <w:jc w:val="both"/>
              <w:rPr>
                <w:rFonts w:ascii="Times New Roman" w:hAnsi="Times New Roman" w:cs="Times New Roman"/>
                <w:sz w:val="26"/>
                <w:szCs w:val="26"/>
                <w:lang w:val="kk-KZ"/>
              </w:rPr>
            </w:pPr>
          </w:p>
        </w:tc>
        <w:tc>
          <w:tcPr>
            <w:tcW w:w="4536"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shd w:val="clear" w:color="auto" w:fill="FFFFFF"/>
                <w:lang w:val="kk-KZ"/>
              </w:rPr>
              <w:t xml:space="preserve">2012. </w:t>
            </w:r>
            <w:hyperlink r:id="rId33" w:history="1">
              <w:r w:rsidRPr="00835B7E">
                <w:rPr>
                  <w:rStyle w:val="a4"/>
                  <w:rFonts w:ascii="Times New Roman" w:hAnsi="Times New Roman" w:cs="Times New Roman"/>
                  <w:color w:val="auto"/>
                  <w:sz w:val="26"/>
                  <w:szCs w:val="26"/>
                  <w:u w:val="none"/>
                  <w:shd w:val="clear" w:color="auto" w:fill="FFFFFF"/>
                  <w:lang w:val="kk-KZ"/>
                </w:rPr>
                <w:t>https://medical-dictionary.thefreedictionary.com/ophthalmological</w:t>
              </w:r>
            </w:hyperlink>
          </w:p>
        </w:tc>
      </w:tr>
      <w:tr w:rsidR="00813560" w:rsidRPr="00DF0AA9"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10</w:t>
            </w:r>
          </w:p>
        </w:tc>
        <w:tc>
          <w:tcPr>
            <w:tcW w:w="2977" w:type="dxa"/>
          </w:tcPr>
          <w:p w:rsidR="00813560" w:rsidRPr="00835B7E" w:rsidRDefault="00813560" w:rsidP="00813560">
            <w:pPr>
              <w:jc w:val="both"/>
              <w:rPr>
                <w:rStyle w:val="ab"/>
                <w:rFonts w:ascii="Times New Roman" w:hAnsi="Times New Roman" w:cs="Times New Roman"/>
                <w:i w:val="0"/>
                <w:sz w:val="26"/>
                <w:szCs w:val="26"/>
                <w:shd w:val="clear" w:color="auto" w:fill="FFFFFF"/>
                <w:lang w:val="en-US"/>
              </w:rPr>
            </w:pPr>
            <w:r w:rsidRPr="00835B7E">
              <w:rPr>
                <w:rStyle w:val="ab"/>
                <w:rFonts w:ascii="Times New Roman" w:hAnsi="Times New Roman" w:cs="Times New Roman"/>
                <w:i w:val="0"/>
                <w:sz w:val="26"/>
                <w:szCs w:val="26"/>
                <w:shd w:val="clear" w:color="auto" w:fill="FFFFFF"/>
                <w:lang w:val="en-US"/>
              </w:rPr>
              <w:t>Medical Dictionary</w:t>
            </w:r>
          </w:p>
          <w:p w:rsidR="00813560" w:rsidRPr="00835B7E" w:rsidRDefault="00813560" w:rsidP="00813560">
            <w:pPr>
              <w:jc w:val="both"/>
              <w:rPr>
                <w:rStyle w:val="ab"/>
                <w:rFonts w:ascii="Times New Roman" w:hAnsi="Times New Roman" w:cs="Times New Roman"/>
                <w:i w:val="0"/>
                <w:sz w:val="26"/>
                <w:szCs w:val="26"/>
                <w:shd w:val="clear" w:color="auto" w:fill="FFFFFF"/>
                <w:lang w:val="en-US"/>
              </w:rPr>
            </w:pPr>
            <w:r w:rsidRPr="00835B7E">
              <w:rPr>
                <w:rStyle w:val="ab"/>
                <w:rFonts w:ascii="Times New Roman" w:hAnsi="Times New Roman" w:cs="Times New Roman"/>
                <w:i w:val="0"/>
                <w:sz w:val="26"/>
                <w:szCs w:val="26"/>
                <w:shd w:val="clear" w:color="auto" w:fill="FFFFFF"/>
                <w:lang w:val="en-US"/>
              </w:rPr>
              <w:t>for the Health Professions and Nursing</w:t>
            </w:r>
          </w:p>
        </w:tc>
        <w:tc>
          <w:tcPr>
            <w:tcW w:w="1559" w:type="dxa"/>
          </w:tcPr>
          <w:p w:rsidR="00813560" w:rsidRPr="00835B7E" w:rsidRDefault="00813560" w:rsidP="00813560">
            <w:pPr>
              <w:jc w:val="both"/>
              <w:rPr>
                <w:rFonts w:ascii="Times New Roman" w:hAnsi="Times New Roman" w:cs="Times New Roman"/>
                <w:sz w:val="26"/>
                <w:szCs w:val="26"/>
                <w:lang w:val="kk-KZ"/>
              </w:rPr>
            </w:pPr>
          </w:p>
        </w:tc>
        <w:tc>
          <w:tcPr>
            <w:tcW w:w="4536" w:type="dxa"/>
          </w:tcPr>
          <w:p w:rsidR="00813560" w:rsidRPr="00835B7E" w:rsidRDefault="00813560" w:rsidP="00813560">
            <w:pPr>
              <w:jc w:val="both"/>
              <w:rPr>
                <w:rFonts w:ascii="Times New Roman" w:hAnsi="Times New Roman" w:cs="Times New Roman"/>
                <w:sz w:val="26"/>
                <w:szCs w:val="26"/>
                <w:shd w:val="clear" w:color="auto" w:fill="FFFFFF"/>
                <w:lang w:val="kk-KZ"/>
              </w:rPr>
            </w:pPr>
            <w:r w:rsidRPr="00835B7E">
              <w:rPr>
                <w:rFonts w:ascii="Times New Roman" w:hAnsi="Times New Roman" w:cs="Times New Roman"/>
                <w:sz w:val="26"/>
                <w:szCs w:val="26"/>
                <w:shd w:val="clear" w:color="auto" w:fill="FFFFFF"/>
                <w:lang w:val="kk-KZ"/>
              </w:rPr>
              <w:t>(2012). </w:t>
            </w:r>
            <w:hyperlink r:id="rId34" w:history="1">
              <w:r w:rsidRPr="00835B7E">
                <w:rPr>
                  <w:rStyle w:val="a4"/>
                  <w:rFonts w:ascii="Times New Roman" w:hAnsi="Times New Roman" w:cs="Times New Roman"/>
                  <w:color w:val="auto"/>
                  <w:sz w:val="26"/>
                  <w:szCs w:val="26"/>
                  <w:u w:val="none"/>
                  <w:shd w:val="clear" w:color="auto" w:fill="FFFFFF"/>
                  <w:lang w:val="kk-KZ"/>
                </w:rPr>
                <w:t>https://medical-dictionary.thefreedictionary.com/ophthalmological</w:t>
              </w:r>
            </w:hyperlink>
          </w:p>
        </w:tc>
      </w:tr>
      <w:tr w:rsidR="00813560" w:rsidRPr="002D1E34" w:rsidTr="00835B7E">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11</w:t>
            </w:r>
          </w:p>
        </w:tc>
        <w:tc>
          <w:tcPr>
            <w:tcW w:w="2977"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A Dictionary Ophthalmology</w:t>
            </w:r>
          </w:p>
        </w:tc>
        <w:tc>
          <w:tcPr>
            <w:tcW w:w="1559"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R.J. Barry, A.K. Denniston</w:t>
            </w:r>
          </w:p>
        </w:tc>
        <w:tc>
          <w:tcPr>
            <w:tcW w:w="4536"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Publisher: Oxford University Press</w:t>
            </w:r>
          </w:p>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Published online: 2017</w:t>
            </w:r>
          </w:p>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DOI: 10.1093/acref/9780191830099.001.0001</w:t>
            </w:r>
          </w:p>
        </w:tc>
      </w:tr>
      <w:tr w:rsidR="00813560" w:rsidRPr="002D1E34" w:rsidTr="00835B7E">
        <w:trPr>
          <w:trHeight w:val="301"/>
        </w:trPr>
        <w:tc>
          <w:tcPr>
            <w:tcW w:w="562"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12</w:t>
            </w:r>
          </w:p>
        </w:tc>
        <w:tc>
          <w:tcPr>
            <w:tcW w:w="2977" w:type="dxa"/>
          </w:tcPr>
          <w:p w:rsidR="00813560" w:rsidRPr="00835B7E" w:rsidRDefault="00813560" w:rsidP="00813560">
            <w:pPr>
              <w:pStyle w:val="1"/>
              <w:shd w:val="clear" w:color="auto" w:fill="FFFFFF"/>
              <w:spacing w:before="0"/>
              <w:jc w:val="both"/>
              <w:outlineLvl w:val="0"/>
              <w:rPr>
                <w:rFonts w:ascii="Times New Roman" w:hAnsi="Times New Roman" w:cs="Times New Roman"/>
                <w:color w:val="auto"/>
                <w:sz w:val="26"/>
                <w:szCs w:val="26"/>
              </w:rPr>
            </w:pPr>
            <w:r w:rsidRPr="00835B7E">
              <w:rPr>
                <w:rStyle w:val="base"/>
                <w:rFonts w:ascii="Times New Roman" w:hAnsi="Times New Roman" w:cs="Times New Roman"/>
                <w:color w:val="auto"/>
                <w:sz w:val="26"/>
                <w:szCs w:val="26"/>
              </w:rPr>
              <w:t>Dictionary of Eye Terminology</w:t>
            </w:r>
          </w:p>
          <w:p w:rsidR="00813560" w:rsidRPr="00835B7E" w:rsidRDefault="00813560" w:rsidP="00813560">
            <w:pPr>
              <w:jc w:val="both"/>
              <w:rPr>
                <w:rFonts w:ascii="Times New Roman" w:hAnsi="Times New Roman" w:cs="Times New Roman"/>
                <w:sz w:val="26"/>
                <w:szCs w:val="26"/>
                <w:lang w:val="kk-KZ"/>
              </w:rPr>
            </w:pPr>
          </w:p>
        </w:tc>
        <w:tc>
          <w:tcPr>
            <w:tcW w:w="1559" w:type="dxa"/>
          </w:tcPr>
          <w:p w:rsidR="00813560" w:rsidRPr="00BC3CF2" w:rsidRDefault="00813560" w:rsidP="00813560">
            <w:pPr>
              <w:jc w:val="both"/>
              <w:rPr>
                <w:rFonts w:ascii="Times New Roman" w:hAnsi="Times New Roman" w:cs="Times New Roman"/>
                <w:i/>
                <w:sz w:val="26"/>
                <w:szCs w:val="26"/>
                <w:lang w:val="en-US"/>
              </w:rPr>
            </w:pPr>
            <w:r w:rsidRPr="00BC3CF2">
              <w:rPr>
                <w:rStyle w:val="ab"/>
                <w:rFonts w:ascii="Times New Roman" w:hAnsi="Times New Roman" w:cs="Times New Roman"/>
                <w:i w:val="0"/>
                <w:sz w:val="26"/>
                <w:szCs w:val="26"/>
                <w:shd w:val="clear" w:color="auto" w:fill="FFFFFF"/>
                <w:lang w:val="en-US"/>
              </w:rPr>
              <w:t>Executive Editor: Jeffrey D. Henderer</w:t>
            </w:r>
          </w:p>
        </w:tc>
        <w:tc>
          <w:tcPr>
            <w:tcW w:w="4536"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shd w:val="clear" w:color="auto" w:fill="FFFFFF"/>
              </w:rPr>
              <w:t>Released: September 2024</w:t>
            </w:r>
          </w:p>
        </w:tc>
      </w:tr>
    </w:tbl>
    <w:p w:rsidR="00F87AA6" w:rsidRPr="002D1E34" w:rsidRDefault="00F87AA6" w:rsidP="009D3715">
      <w:pPr>
        <w:autoSpaceDE w:val="0"/>
        <w:autoSpaceDN w:val="0"/>
        <w:adjustRightInd w:val="0"/>
        <w:spacing w:after="0" w:line="240" w:lineRule="auto"/>
        <w:jc w:val="both"/>
        <w:rPr>
          <w:rFonts w:ascii="Times New Roman" w:hAnsi="Times New Roman" w:cs="Times New Roman"/>
          <w:sz w:val="28"/>
          <w:szCs w:val="28"/>
          <w:lang w:val="kk-KZ"/>
        </w:rPr>
      </w:pP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Жиналған офтальмологиялық сөздіктер корпусындағы 12 сөздіктің үшеуі көз аурулары терминдеріне арналған. Қалған сөздіктер жалпы медициналық терминологиялық сөздіктер тобын құрайды. </w:t>
      </w: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Талдауымыздың келесі бөлімі офтальмология терминдерін іріктеу және олардың анықтамаларын жинау болып саналады. Көрсетілген сөздіктерден 480 офтальмология терминдері мен олардың анықтамалары жиналды. </w:t>
      </w:r>
    </w:p>
    <w:p w:rsidR="009D3715"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Зерттеудің екінші кезеңінің үшінші бөлімі ағылшын тіліндегі офтальмология оқулықтар корпусын құруға бағытталды. Талдауға алынған оқулықтар тізімін төменде </w:t>
      </w:r>
      <w:r w:rsidR="00813560">
        <w:rPr>
          <w:rFonts w:ascii="Times New Roman" w:hAnsi="Times New Roman" w:cs="Times New Roman"/>
          <w:sz w:val="28"/>
          <w:szCs w:val="28"/>
          <w:lang w:val="kk-KZ"/>
        </w:rPr>
        <w:t xml:space="preserve">кестеде </w:t>
      </w:r>
      <w:r w:rsidRPr="002D1E34">
        <w:rPr>
          <w:rFonts w:ascii="Times New Roman" w:hAnsi="Times New Roman" w:cs="Times New Roman"/>
          <w:sz w:val="28"/>
          <w:szCs w:val="28"/>
          <w:lang w:val="kk-KZ"/>
        </w:rPr>
        <w:t>(</w:t>
      </w:r>
      <w:r w:rsidR="00813560">
        <w:rPr>
          <w:rFonts w:ascii="Times New Roman" w:hAnsi="Times New Roman" w:cs="Times New Roman"/>
          <w:sz w:val="28"/>
          <w:szCs w:val="28"/>
          <w:lang w:val="kk-KZ"/>
        </w:rPr>
        <w:t>кесте 28</w:t>
      </w:r>
      <w:r w:rsidRPr="002D1E34">
        <w:rPr>
          <w:rFonts w:ascii="Times New Roman" w:hAnsi="Times New Roman" w:cs="Times New Roman"/>
          <w:sz w:val="28"/>
          <w:szCs w:val="28"/>
          <w:lang w:val="kk-KZ"/>
        </w:rPr>
        <w:t>) ұсынамыз.</w:t>
      </w:r>
    </w:p>
    <w:p w:rsidR="00835B7E" w:rsidRDefault="00835B7E" w:rsidP="00F87AA6">
      <w:pPr>
        <w:spacing w:before="100" w:beforeAutospacing="1" w:after="100" w:afterAutospacing="1" w:line="240" w:lineRule="auto"/>
        <w:rPr>
          <w:rFonts w:ascii="Times New Roman" w:hAnsi="Times New Roman" w:cs="Times New Roman"/>
          <w:sz w:val="28"/>
          <w:szCs w:val="28"/>
          <w:lang w:val="kk-KZ"/>
        </w:rPr>
      </w:pPr>
    </w:p>
    <w:p w:rsidR="00835B7E" w:rsidRDefault="00835B7E" w:rsidP="00F87AA6">
      <w:pPr>
        <w:spacing w:before="100" w:beforeAutospacing="1" w:after="100" w:afterAutospacing="1" w:line="240" w:lineRule="auto"/>
        <w:rPr>
          <w:rFonts w:ascii="Times New Roman" w:hAnsi="Times New Roman" w:cs="Times New Roman"/>
          <w:sz w:val="28"/>
          <w:szCs w:val="28"/>
          <w:lang w:val="kk-KZ"/>
        </w:rPr>
      </w:pPr>
    </w:p>
    <w:p w:rsidR="00835B7E" w:rsidRDefault="00835B7E" w:rsidP="00F87AA6">
      <w:pPr>
        <w:spacing w:before="100" w:beforeAutospacing="1" w:after="100" w:afterAutospacing="1" w:line="240" w:lineRule="auto"/>
        <w:rPr>
          <w:rFonts w:ascii="Times New Roman" w:hAnsi="Times New Roman" w:cs="Times New Roman"/>
          <w:sz w:val="28"/>
          <w:szCs w:val="28"/>
          <w:lang w:val="kk-KZ"/>
        </w:rPr>
      </w:pPr>
    </w:p>
    <w:p w:rsidR="00835B7E" w:rsidRDefault="00835B7E" w:rsidP="00F87AA6">
      <w:pPr>
        <w:spacing w:before="100" w:beforeAutospacing="1" w:after="100" w:afterAutospacing="1" w:line="240" w:lineRule="auto"/>
        <w:rPr>
          <w:rFonts w:ascii="Times New Roman" w:hAnsi="Times New Roman" w:cs="Times New Roman"/>
          <w:sz w:val="28"/>
          <w:szCs w:val="28"/>
          <w:lang w:val="kk-KZ"/>
        </w:rPr>
      </w:pPr>
    </w:p>
    <w:p w:rsidR="009D3715" w:rsidRDefault="00813560" w:rsidP="00F87AA6">
      <w:pPr>
        <w:spacing w:before="100" w:beforeAutospacing="1" w:after="100" w:afterAutospacing="1"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28</w:t>
      </w:r>
      <w:r w:rsidRPr="002D1E34">
        <w:rPr>
          <w:rFonts w:ascii="Times New Roman" w:hAnsi="Times New Roman" w:cs="Times New Roman"/>
          <w:sz w:val="28"/>
          <w:szCs w:val="28"/>
          <w:lang w:val="kk-KZ"/>
        </w:rPr>
        <w:t xml:space="preserve"> – Ағылшын тіліндегі </w:t>
      </w:r>
      <w:r>
        <w:rPr>
          <w:rFonts w:ascii="Times New Roman" w:hAnsi="Times New Roman" w:cs="Times New Roman"/>
          <w:sz w:val="28"/>
          <w:szCs w:val="28"/>
          <w:lang w:val="kk-KZ"/>
        </w:rPr>
        <w:t>оқулықтар</w:t>
      </w:r>
      <w:r w:rsidRPr="002D1E34">
        <w:rPr>
          <w:rFonts w:ascii="Times New Roman" w:hAnsi="Times New Roman" w:cs="Times New Roman"/>
          <w:sz w:val="28"/>
          <w:szCs w:val="28"/>
          <w:lang w:val="kk-KZ"/>
        </w:rPr>
        <w:t xml:space="preserve"> корпусы</w:t>
      </w:r>
    </w:p>
    <w:tbl>
      <w:tblPr>
        <w:tblStyle w:val="a3"/>
        <w:tblW w:w="9634" w:type="dxa"/>
        <w:tblLook w:val="04A0" w:firstRow="1" w:lastRow="0" w:firstColumn="1" w:lastColumn="0" w:noHBand="0" w:noVBand="1"/>
      </w:tblPr>
      <w:tblGrid>
        <w:gridCol w:w="575"/>
        <w:gridCol w:w="3531"/>
        <w:gridCol w:w="2410"/>
        <w:gridCol w:w="3118"/>
      </w:tblGrid>
      <w:tr w:rsidR="00813560" w:rsidRPr="002D1E34" w:rsidTr="00835B7E">
        <w:tc>
          <w:tcPr>
            <w:tcW w:w="575"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Р/с</w:t>
            </w:r>
          </w:p>
        </w:tc>
        <w:tc>
          <w:tcPr>
            <w:tcW w:w="3531"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Оқулық, оқу құралы атауы</w:t>
            </w:r>
          </w:p>
        </w:tc>
        <w:tc>
          <w:tcPr>
            <w:tcW w:w="2410"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Авторлары</w:t>
            </w:r>
          </w:p>
        </w:tc>
        <w:tc>
          <w:tcPr>
            <w:tcW w:w="3118"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Шығыс мәліметтері</w:t>
            </w:r>
          </w:p>
        </w:tc>
      </w:tr>
      <w:tr w:rsidR="00813560" w:rsidRPr="002D1E34" w:rsidTr="00835B7E">
        <w:tc>
          <w:tcPr>
            <w:tcW w:w="575"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1</w:t>
            </w:r>
          </w:p>
        </w:tc>
        <w:tc>
          <w:tcPr>
            <w:tcW w:w="3531" w:type="dxa"/>
          </w:tcPr>
          <w:p w:rsidR="00813560" w:rsidRPr="00835B7E" w:rsidRDefault="00813560" w:rsidP="00813560">
            <w:pPr>
              <w:autoSpaceDE w:val="0"/>
              <w:autoSpaceDN w:val="0"/>
              <w:adjustRightInd w:val="0"/>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OphthoBook</w:t>
            </w:r>
          </w:p>
          <w:p w:rsidR="00813560" w:rsidRPr="00835B7E" w:rsidRDefault="00813560" w:rsidP="00813560">
            <w:pPr>
              <w:jc w:val="both"/>
              <w:rPr>
                <w:rFonts w:ascii="Times New Roman" w:hAnsi="Times New Roman" w:cs="Times New Roman"/>
                <w:sz w:val="26"/>
                <w:szCs w:val="26"/>
                <w:lang w:val="kk-KZ"/>
              </w:rPr>
            </w:pPr>
          </w:p>
        </w:tc>
        <w:tc>
          <w:tcPr>
            <w:tcW w:w="2410"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rPr>
              <w:t>Timothy Root</w:t>
            </w:r>
          </w:p>
        </w:tc>
        <w:tc>
          <w:tcPr>
            <w:tcW w:w="3118" w:type="dxa"/>
          </w:tcPr>
          <w:p w:rsidR="00813560" w:rsidRPr="00835B7E" w:rsidRDefault="004113A0" w:rsidP="00813560">
            <w:pPr>
              <w:autoSpaceDE w:val="0"/>
              <w:autoSpaceDN w:val="0"/>
              <w:adjustRightInd w:val="0"/>
              <w:jc w:val="both"/>
              <w:rPr>
                <w:rFonts w:ascii="Times New Roman" w:hAnsi="Times New Roman" w:cs="Times New Roman"/>
                <w:sz w:val="26"/>
                <w:szCs w:val="26"/>
                <w:lang w:val="en-US"/>
              </w:rPr>
            </w:pPr>
            <w:hyperlink r:id="rId35" w:history="1">
              <w:r w:rsidR="00813560" w:rsidRPr="00835B7E">
                <w:rPr>
                  <w:rStyle w:val="a4"/>
                  <w:rFonts w:ascii="Times New Roman" w:hAnsi="Times New Roman" w:cs="Times New Roman"/>
                  <w:color w:val="auto"/>
                  <w:sz w:val="26"/>
                  <w:szCs w:val="26"/>
                  <w:lang w:val="en-US"/>
                </w:rPr>
                <w:t>www.OphthoBook.com</w:t>
              </w:r>
            </w:hyperlink>
          </w:p>
          <w:p w:rsidR="00813560" w:rsidRPr="00835B7E" w:rsidRDefault="00813560" w:rsidP="00813560">
            <w:pPr>
              <w:autoSpaceDE w:val="0"/>
              <w:autoSpaceDN w:val="0"/>
              <w:adjustRightInd w:val="0"/>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2009. 180 p.</w:t>
            </w:r>
          </w:p>
        </w:tc>
      </w:tr>
      <w:tr w:rsidR="00813560" w:rsidRPr="002D1E34" w:rsidTr="00835B7E">
        <w:tc>
          <w:tcPr>
            <w:tcW w:w="575" w:type="dxa"/>
          </w:tcPr>
          <w:p w:rsidR="00813560" w:rsidRPr="00835B7E" w:rsidRDefault="00813560" w:rsidP="00813560">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2</w:t>
            </w:r>
          </w:p>
        </w:tc>
        <w:tc>
          <w:tcPr>
            <w:tcW w:w="3531" w:type="dxa"/>
          </w:tcPr>
          <w:p w:rsidR="00813560" w:rsidRPr="00835B7E" w:rsidRDefault="00813560" w:rsidP="00813560">
            <w:pPr>
              <w:autoSpaceDE w:val="0"/>
              <w:autoSpaceDN w:val="0"/>
              <w:adjustRightInd w:val="0"/>
              <w:jc w:val="both"/>
              <w:rPr>
                <w:rFonts w:ascii="Times New Roman" w:hAnsi="Times New Roman" w:cs="Times New Roman"/>
                <w:bCs/>
                <w:sz w:val="26"/>
                <w:szCs w:val="26"/>
                <w:lang w:val="en-US"/>
              </w:rPr>
            </w:pPr>
            <w:r w:rsidRPr="00835B7E">
              <w:rPr>
                <w:rFonts w:ascii="Times New Roman" w:hAnsi="Times New Roman" w:cs="Times New Roman"/>
                <w:bCs/>
                <w:sz w:val="26"/>
                <w:szCs w:val="26"/>
                <w:lang w:val="en-US"/>
              </w:rPr>
              <w:t>Oxford Handbook of</w:t>
            </w:r>
          </w:p>
          <w:p w:rsidR="00813560" w:rsidRPr="00835B7E" w:rsidRDefault="00813560" w:rsidP="00813560">
            <w:pPr>
              <w:autoSpaceDE w:val="0"/>
              <w:autoSpaceDN w:val="0"/>
              <w:adjustRightInd w:val="0"/>
              <w:jc w:val="both"/>
              <w:rPr>
                <w:rFonts w:ascii="Times New Roman" w:hAnsi="Times New Roman" w:cs="Times New Roman"/>
                <w:bCs/>
                <w:sz w:val="26"/>
                <w:szCs w:val="26"/>
                <w:lang w:val="en-US"/>
              </w:rPr>
            </w:pPr>
            <w:r w:rsidRPr="00835B7E">
              <w:rPr>
                <w:rFonts w:ascii="Times New Roman" w:hAnsi="Times New Roman" w:cs="Times New Roman"/>
                <w:bCs/>
                <w:sz w:val="26"/>
                <w:szCs w:val="26"/>
                <w:lang w:val="en-US"/>
              </w:rPr>
              <w:t>Ophthalmology</w:t>
            </w:r>
          </w:p>
          <w:p w:rsidR="00813560" w:rsidRPr="00835B7E" w:rsidRDefault="00813560" w:rsidP="00813560">
            <w:pPr>
              <w:autoSpaceDE w:val="0"/>
              <w:autoSpaceDN w:val="0"/>
              <w:adjustRightInd w:val="0"/>
              <w:jc w:val="both"/>
              <w:rPr>
                <w:rFonts w:ascii="Times New Roman" w:hAnsi="Times New Roman" w:cs="Times New Roman"/>
                <w:bCs/>
                <w:sz w:val="26"/>
                <w:szCs w:val="26"/>
                <w:lang w:val="en-US"/>
              </w:rPr>
            </w:pPr>
            <w:r w:rsidRPr="00835B7E">
              <w:rPr>
                <w:rFonts w:ascii="Times New Roman" w:eastAsia="GillSansMTStd-Book" w:hAnsi="Times New Roman" w:cs="Times New Roman"/>
                <w:sz w:val="26"/>
                <w:szCs w:val="26"/>
                <w:lang w:val="en-US"/>
              </w:rPr>
              <w:t>Fourth Edition published in 2018</w:t>
            </w:r>
          </w:p>
        </w:tc>
        <w:tc>
          <w:tcPr>
            <w:tcW w:w="2410" w:type="dxa"/>
          </w:tcPr>
          <w:p w:rsidR="00813560" w:rsidRPr="00835B7E" w:rsidRDefault="00813560" w:rsidP="00813560">
            <w:pPr>
              <w:autoSpaceDE w:val="0"/>
              <w:autoSpaceDN w:val="0"/>
              <w:adjustRightInd w:val="0"/>
              <w:jc w:val="both"/>
              <w:rPr>
                <w:rFonts w:ascii="Times New Roman" w:hAnsi="Times New Roman" w:cs="Times New Roman"/>
                <w:bCs/>
                <w:sz w:val="26"/>
                <w:szCs w:val="26"/>
                <w:lang w:val="en-US"/>
              </w:rPr>
            </w:pPr>
            <w:r w:rsidRPr="00835B7E">
              <w:rPr>
                <w:rFonts w:ascii="Times New Roman" w:hAnsi="Times New Roman" w:cs="Times New Roman"/>
                <w:bCs/>
                <w:sz w:val="26"/>
                <w:szCs w:val="26"/>
                <w:lang w:val="en-US"/>
              </w:rPr>
              <w:t xml:space="preserve">Alastair K.O. Denniston, </w:t>
            </w:r>
          </w:p>
          <w:p w:rsidR="00813560" w:rsidRPr="00835B7E" w:rsidRDefault="00813560" w:rsidP="00813560">
            <w:pPr>
              <w:jc w:val="both"/>
              <w:rPr>
                <w:rFonts w:ascii="Times New Roman" w:hAnsi="Times New Roman" w:cs="Times New Roman"/>
                <w:sz w:val="26"/>
                <w:szCs w:val="26"/>
                <w:shd w:val="clear" w:color="auto" w:fill="FFFFFF"/>
                <w:lang w:val="kk-KZ"/>
              </w:rPr>
            </w:pPr>
            <w:r w:rsidRPr="00835B7E">
              <w:rPr>
                <w:rFonts w:ascii="Times New Roman" w:hAnsi="Times New Roman" w:cs="Times New Roman"/>
                <w:bCs/>
                <w:sz w:val="26"/>
                <w:szCs w:val="26"/>
                <w:lang w:val="en-US"/>
              </w:rPr>
              <w:t>Philip I. Murray</w:t>
            </w:r>
          </w:p>
        </w:tc>
        <w:tc>
          <w:tcPr>
            <w:tcW w:w="3118"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eastAsia="GillSansMTStd-Book" w:hAnsi="Times New Roman" w:cs="Times New Roman"/>
                <w:sz w:val="26"/>
                <w:szCs w:val="26"/>
              </w:rPr>
              <w:t>Oxford University Press 2018</w:t>
            </w:r>
            <w:r w:rsidRPr="00835B7E">
              <w:rPr>
                <w:rFonts w:ascii="Times New Roman" w:eastAsia="GillSansMTStd-Book" w:hAnsi="Times New Roman" w:cs="Times New Roman"/>
                <w:sz w:val="26"/>
                <w:szCs w:val="26"/>
                <w:lang w:val="en-US"/>
              </w:rPr>
              <w:t>. 1249 p.</w:t>
            </w:r>
          </w:p>
        </w:tc>
      </w:tr>
      <w:tr w:rsidR="00813560" w:rsidRPr="002D1E34" w:rsidTr="00835B7E">
        <w:tc>
          <w:tcPr>
            <w:tcW w:w="575"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3</w:t>
            </w:r>
          </w:p>
        </w:tc>
        <w:tc>
          <w:tcPr>
            <w:tcW w:w="3531" w:type="dxa"/>
          </w:tcPr>
          <w:p w:rsidR="00813560" w:rsidRPr="00835B7E" w:rsidRDefault="00813560" w:rsidP="00813560">
            <w:pPr>
              <w:pStyle w:val="1"/>
              <w:shd w:val="clear" w:color="auto" w:fill="FFFFFF"/>
              <w:spacing w:before="0"/>
              <w:jc w:val="both"/>
              <w:outlineLvl w:val="0"/>
              <w:rPr>
                <w:rFonts w:ascii="Times New Roman" w:hAnsi="Times New Roman" w:cs="Times New Roman"/>
                <w:color w:val="auto"/>
                <w:sz w:val="26"/>
                <w:szCs w:val="26"/>
                <w:lang w:val="en-US"/>
              </w:rPr>
            </w:pPr>
            <w:r w:rsidRPr="00835B7E">
              <w:rPr>
                <w:rStyle w:val="a-size-large"/>
                <w:rFonts w:ascii="Times New Roman" w:hAnsi="Times New Roman" w:cs="Times New Roman"/>
                <w:color w:val="auto"/>
                <w:sz w:val="26"/>
                <w:szCs w:val="26"/>
                <w:lang w:val="en-US"/>
              </w:rPr>
              <w:t>The Ophthalmic Assistant: A Text for Allied and Associated Ophthalmic Personnel </w:t>
            </w:r>
            <w:r w:rsidRPr="00835B7E">
              <w:rPr>
                <w:rStyle w:val="a-size-medium"/>
                <w:rFonts w:ascii="Times New Roman" w:hAnsi="Times New Roman" w:cs="Times New Roman"/>
                <w:color w:val="auto"/>
                <w:sz w:val="26"/>
                <w:szCs w:val="26"/>
                <w:lang w:val="en-US"/>
              </w:rPr>
              <w:t>11th Edition</w:t>
            </w:r>
          </w:p>
        </w:tc>
        <w:tc>
          <w:tcPr>
            <w:tcW w:w="2410" w:type="dxa"/>
          </w:tcPr>
          <w:p w:rsidR="00813560" w:rsidRPr="00835B7E" w:rsidRDefault="00813560" w:rsidP="00813560">
            <w:pPr>
              <w:shd w:val="clear" w:color="auto" w:fill="FFFFFF"/>
              <w:jc w:val="both"/>
              <w:rPr>
                <w:rFonts w:ascii="Times New Roman" w:hAnsi="Times New Roman" w:cs="Times New Roman"/>
                <w:sz w:val="26"/>
                <w:szCs w:val="26"/>
                <w:lang w:val="en-US"/>
              </w:rPr>
            </w:pPr>
            <w:r w:rsidRPr="00835B7E">
              <w:rPr>
                <w:rStyle w:val="author"/>
                <w:rFonts w:ascii="Times New Roman" w:hAnsi="Times New Roman" w:cs="Times New Roman"/>
                <w:sz w:val="26"/>
                <w:szCs w:val="26"/>
                <w:lang w:val="en-US"/>
              </w:rPr>
              <w:t>Harold A. Stein</w:t>
            </w:r>
            <w:r w:rsidRPr="00835B7E">
              <w:rPr>
                <w:rStyle w:val="a-color-secondary"/>
                <w:rFonts w:ascii="Times New Roman" w:hAnsi="Times New Roman" w:cs="Times New Roman"/>
                <w:sz w:val="26"/>
                <w:szCs w:val="26"/>
                <w:lang w:val="en-US"/>
              </w:rPr>
              <w:t>,</w:t>
            </w:r>
            <w:r w:rsidRPr="00835B7E">
              <w:rPr>
                <w:rStyle w:val="author"/>
                <w:rFonts w:ascii="Times New Roman" w:hAnsi="Times New Roman" w:cs="Times New Roman"/>
                <w:sz w:val="26"/>
                <w:szCs w:val="26"/>
                <w:shd w:val="clear" w:color="auto" w:fill="FFFFFF"/>
                <w:lang w:val="en-US"/>
              </w:rPr>
              <w:t xml:space="preserve"> Melvin I. Freeman</w:t>
            </w:r>
            <w:r w:rsidRPr="00835B7E">
              <w:rPr>
                <w:rStyle w:val="a-color-secondary"/>
                <w:rFonts w:ascii="Times New Roman" w:hAnsi="Times New Roman" w:cs="Times New Roman"/>
                <w:sz w:val="26"/>
                <w:szCs w:val="26"/>
                <w:shd w:val="clear" w:color="auto" w:fill="FFFFFF"/>
                <w:lang w:val="en-US"/>
              </w:rPr>
              <w:t>, </w:t>
            </w:r>
            <w:r w:rsidRPr="00835B7E">
              <w:rPr>
                <w:rStyle w:val="author"/>
                <w:rFonts w:ascii="Times New Roman" w:hAnsi="Times New Roman" w:cs="Times New Roman"/>
                <w:sz w:val="26"/>
                <w:szCs w:val="26"/>
                <w:shd w:val="clear" w:color="auto" w:fill="FFFFFF"/>
                <w:lang w:val="en-US"/>
              </w:rPr>
              <w:t>Rebecca Stein</w:t>
            </w:r>
          </w:p>
        </w:tc>
        <w:tc>
          <w:tcPr>
            <w:tcW w:w="3118" w:type="dxa"/>
          </w:tcPr>
          <w:p w:rsidR="00813560" w:rsidRPr="00835B7E" w:rsidRDefault="00813560" w:rsidP="00813560">
            <w:pPr>
              <w:shd w:val="clear" w:color="auto" w:fill="FFFFFF"/>
              <w:jc w:val="both"/>
              <w:rPr>
                <w:rFonts w:ascii="Times New Roman" w:eastAsia="Times New Roman" w:hAnsi="Times New Roman" w:cs="Times New Roman"/>
                <w:sz w:val="26"/>
                <w:szCs w:val="26"/>
                <w:lang w:val="en-US"/>
              </w:rPr>
            </w:pPr>
            <w:r w:rsidRPr="00835B7E">
              <w:rPr>
                <w:rFonts w:ascii="Times New Roman" w:eastAsia="Times New Roman" w:hAnsi="Times New Roman" w:cs="Times New Roman"/>
                <w:sz w:val="26"/>
                <w:szCs w:val="26"/>
              </w:rPr>
              <w:t>Publisher</w:t>
            </w:r>
            <w:r w:rsidRPr="00835B7E">
              <w:rPr>
                <w:rFonts w:ascii="Times New Roman" w:eastAsia="Times New Roman" w:hAnsi="Times New Roman" w:cs="Times New Roman"/>
                <w:sz w:val="26"/>
                <w:szCs w:val="26"/>
                <w:lang w:val="en-US"/>
              </w:rPr>
              <w:t xml:space="preserve"> </w:t>
            </w:r>
            <w:r w:rsidRPr="00835B7E">
              <w:rPr>
                <w:rFonts w:ascii="Times New Roman" w:eastAsia="Times New Roman" w:hAnsi="Times New Roman" w:cs="Times New Roman"/>
                <w:bCs/>
                <w:sz w:val="26"/>
                <w:szCs w:val="26"/>
              </w:rPr>
              <w:t>Elsevier</w:t>
            </w:r>
            <w:r w:rsidRPr="00835B7E">
              <w:rPr>
                <w:rFonts w:ascii="Times New Roman" w:eastAsia="Times New Roman" w:hAnsi="Times New Roman" w:cs="Times New Roman"/>
                <w:bCs/>
                <w:sz w:val="26"/>
                <w:szCs w:val="26"/>
                <w:lang w:val="en-US"/>
              </w:rPr>
              <w:t>, 2022. 896 p.</w:t>
            </w:r>
          </w:p>
          <w:p w:rsidR="00813560" w:rsidRPr="00835B7E" w:rsidRDefault="00813560" w:rsidP="00813560">
            <w:pPr>
              <w:jc w:val="both"/>
              <w:rPr>
                <w:rFonts w:ascii="Times New Roman" w:hAnsi="Times New Roman" w:cs="Times New Roman"/>
                <w:sz w:val="26"/>
                <w:szCs w:val="26"/>
                <w:lang w:val="kk-KZ"/>
              </w:rPr>
            </w:pPr>
          </w:p>
        </w:tc>
      </w:tr>
      <w:tr w:rsidR="00813560" w:rsidRPr="002D1E34" w:rsidTr="00835B7E">
        <w:tc>
          <w:tcPr>
            <w:tcW w:w="575"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4</w:t>
            </w:r>
          </w:p>
        </w:tc>
        <w:tc>
          <w:tcPr>
            <w:tcW w:w="3531" w:type="dxa"/>
          </w:tcPr>
          <w:p w:rsidR="00813560" w:rsidRPr="00835B7E" w:rsidRDefault="00813560" w:rsidP="00813560">
            <w:pPr>
              <w:pStyle w:val="1"/>
              <w:shd w:val="clear" w:color="auto" w:fill="FFFFFF"/>
              <w:spacing w:before="0"/>
              <w:jc w:val="both"/>
              <w:outlineLvl w:val="0"/>
              <w:rPr>
                <w:rFonts w:ascii="Times New Roman" w:hAnsi="Times New Roman" w:cs="Times New Roman"/>
                <w:color w:val="auto"/>
                <w:sz w:val="26"/>
                <w:szCs w:val="26"/>
                <w:lang w:val="en-US"/>
              </w:rPr>
            </w:pPr>
            <w:r w:rsidRPr="00835B7E">
              <w:rPr>
                <w:rStyle w:val="a-size-large"/>
                <w:rFonts w:ascii="Times New Roman" w:hAnsi="Times New Roman" w:cs="Times New Roman"/>
                <w:color w:val="auto"/>
                <w:sz w:val="26"/>
                <w:szCs w:val="26"/>
                <w:lang w:val="en-US"/>
              </w:rPr>
              <w:t>The Ophthalmic Office Procedures Handbook: Print + eBook with Multimedia </w:t>
            </w:r>
            <w:r w:rsidRPr="00835B7E">
              <w:rPr>
                <w:rStyle w:val="a-size-medium"/>
                <w:rFonts w:ascii="Times New Roman" w:hAnsi="Times New Roman" w:cs="Times New Roman"/>
                <w:color w:val="auto"/>
                <w:sz w:val="26"/>
                <w:szCs w:val="26"/>
                <w:lang w:val="en-US"/>
              </w:rPr>
              <w:t>First Edition</w:t>
            </w:r>
          </w:p>
          <w:p w:rsidR="00813560" w:rsidRPr="00835B7E" w:rsidRDefault="00813560" w:rsidP="00813560">
            <w:pPr>
              <w:shd w:val="clear" w:color="auto" w:fill="FFFFFF"/>
              <w:jc w:val="both"/>
              <w:rPr>
                <w:rFonts w:ascii="Times New Roman" w:hAnsi="Times New Roman" w:cs="Times New Roman"/>
                <w:sz w:val="26"/>
                <w:szCs w:val="26"/>
                <w:lang w:val="en-US"/>
              </w:rPr>
            </w:pPr>
          </w:p>
        </w:tc>
        <w:tc>
          <w:tcPr>
            <w:tcW w:w="2410" w:type="dxa"/>
          </w:tcPr>
          <w:p w:rsidR="00813560" w:rsidRPr="00835B7E" w:rsidRDefault="004113A0" w:rsidP="00813560">
            <w:pPr>
              <w:shd w:val="clear" w:color="auto" w:fill="FFFFFF"/>
              <w:jc w:val="both"/>
              <w:rPr>
                <w:rFonts w:ascii="Times New Roman" w:hAnsi="Times New Roman" w:cs="Times New Roman"/>
                <w:sz w:val="26"/>
                <w:szCs w:val="26"/>
                <w:lang w:val="en-US"/>
              </w:rPr>
            </w:pPr>
            <w:hyperlink r:id="rId36" w:history="1">
              <w:r w:rsidR="00813560" w:rsidRPr="00835B7E">
                <w:rPr>
                  <w:rStyle w:val="a4"/>
                  <w:rFonts w:ascii="Times New Roman" w:hAnsi="Times New Roman" w:cs="Times New Roman"/>
                  <w:color w:val="auto"/>
                  <w:sz w:val="26"/>
                  <w:szCs w:val="26"/>
                  <w:u w:val="none"/>
                  <w:lang w:val="en-US"/>
                </w:rPr>
                <w:t>Leonid Skorin Jr OD DO</w:t>
              </w:r>
            </w:hyperlink>
            <w:r w:rsidR="00813560" w:rsidRPr="00835B7E">
              <w:rPr>
                <w:rStyle w:val="a-color-secondary"/>
                <w:rFonts w:ascii="Times New Roman" w:hAnsi="Times New Roman" w:cs="Times New Roman"/>
                <w:sz w:val="26"/>
                <w:szCs w:val="26"/>
                <w:lang w:val="en-US"/>
              </w:rPr>
              <w:t>, </w:t>
            </w:r>
            <w:hyperlink r:id="rId37" w:history="1">
              <w:r w:rsidR="00813560" w:rsidRPr="00835B7E">
                <w:rPr>
                  <w:rStyle w:val="a4"/>
                  <w:rFonts w:ascii="Times New Roman" w:hAnsi="Times New Roman" w:cs="Times New Roman"/>
                  <w:color w:val="auto"/>
                  <w:sz w:val="26"/>
                  <w:szCs w:val="26"/>
                  <w:u w:val="none"/>
                  <w:lang w:val="en-US"/>
                </w:rPr>
                <w:t>Nathan Robert Lighthizer</w:t>
              </w:r>
            </w:hyperlink>
            <w:r w:rsidR="00813560" w:rsidRPr="00835B7E">
              <w:rPr>
                <w:rStyle w:val="a-color-secondary"/>
                <w:rFonts w:ascii="Times New Roman" w:hAnsi="Times New Roman" w:cs="Times New Roman"/>
                <w:sz w:val="26"/>
                <w:szCs w:val="26"/>
                <w:lang w:val="en-US"/>
              </w:rPr>
              <w:t>, </w:t>
            </w:r>
            <w:hyperlink r:id="rId38" w:history="1">
              <w:r w:rsidR="00813560" w:rsidRPr="00835B7E">
                <w:rPr>
                  <w:rStyle w:val="a4"/>
                  <w:rFonts w:ascii="Times New Roman" w:hAnsi="Times New Roman" w:cs="Times New Roman"/>
                  <w:color w:val="auto"/>
                  <w:sz w:val="26"/>
                  <w:szCs w:val="26"/>
                  <w:u w:val="none"/>
                  <w:lang w:val="en-US"/>
                </w:rPr>
                <w:t>Selina McGee</w:t>
              </w:r>
            </w:hyperlink>
            <w:r w:rsidR="00813560" w:rsidRPr="00835B7E">
              <w:rPr>
                <w:rStyle w:val="a-color-secondary"/>
                <w:rFonts w:ascii="Times New Roman" w:hAnsi="Times New Roman" w:cs="Times New Roman"/>
                <w:sz w:val="26"/>
                <w:szCs w:val="26"/>
                <w:lang w:val="en-US"/>
              </w:rPr>
              <w:t>, </w:t>
            </w:r>
            <w:hyperlink r:id="rId39" w:history="1">
              <w:r w:rsidR="00813560" w:rsidRPr="00835B7E">
                <w:rPr>
                  <w:rStyle w:val="a4"/>
                  <w:rFonts w:ascii="Times New Roman" w:hAnsi="Times New Roman" w:cs="Times New Roman"/>
                  <w:color w:val="auto"/>
                  <w:sz w:val="26"/>
                  <w:szCs w:val="26"/>
                  <w:u w:val="none"/>
                  <w:lang w:val="en-US"/>
                </w:rPr>
                <w:t>Richard Castillo</w:t>
              </w:r>
            </w:hyperlink>
            <w:r w:rsidR="00813560" w:rsidRPr="00835B7E">
              <w:rPr>
                <w:rStyle w:val="a-color-secondary"/>
                <w:rFonts w:ascii="Times New Roman" w:hAnsi="Times New Roman" w:cs="Times New Roman"/>
                <w:sz w:val="26"/>
                <w:szCs w:val="26"/>
                <w:lang w:val="en-US"/>
              </w:rPr>
              <w:t>, </w:t>
            </w:r>
            <w:hyperlink r:id="rId40" w:history="1">
              <w:r w:rsidR="00813560" w:rsidRPr="00835B7E">
                <w:rPr>
                  <w:rStyle w:val="a4"/>
                  <w:rFonts w:ascii="Times New Roman" w:hAnsi="Times New Roman" w:cs="Times New Roman"/>
                  <w:color w:val="auto"/>
                  <w:sz w:val="26"/>
                  <w:szCs w:val="26"/>
                  <w:u w:val="none"/>
                  <w:lang w:val="en-US"/>
                </w:rPr>
                <w:t>Karl Stonecipher dba Physicians Protocol</w:t>
              </w:r>
            </w:hyperlink>
            <w:r w:rsidR="00813560" w:rsidRPr="00835B7E">
              <w:rPr>
                <w:rStyle w:val="author"/>
                <w:rFonts w:ascii="Times New Roman" w:hAnsi="Times New Roman" w:cs="Times New Roman"/>
                <w:sz w:val="26"/>
                <w:szCs w:val="26"/>
                <w:lang w:val="en-US"/>
              </w:rPr>
              <w:t> </w:t>
            </w:r>
          </w:p>
        </w:tc>
        <w:tc>
          <w:tcPr>
            <w:tcW w:w="3118" w:type="dxa"/>
          </w:tcPr>
          <w:p w:rsidR="00813560" w:rsidRPr="00835B7E" w:rsidRDefault="00813560" w:rsidP="00813560">
            <w:pPr>
              <w:shd w:val="clear" w:color="auto" w:fill="FFFFFF"/>
              <w:jc w:val="both"/>
              <w:rPr>
                <w:rFonts w:ascii="Times New Roman" w:eastAsia="Times New Roman" w:hAnsi="Times New Roman" w:cs="Times New Roman"/>
                <w:sz w:val="26"/>
                <w:szCs w:val="26"/>
                <w:lang w:val="en-US"/>
              </w:rPr>
            </w:pPr>
            <w:r w:rsidRPr="00835B7E">
              <w:rPr>
                <w:rFonts w:ascii="Times New Roman" w:eastAsia="Times New Roman" w:hAnsi="Times New Roman" w:cs="Times New Roman"/>
                <w:sz w:val="26"/>
                <w:szCs w:val="26"/>
              </w:rPr>
              <w:t>Publisher</w:t>
            </w:r>
            <w:r w:rsidRPr="00835B7E">
              <w:rPr>
                <w:rFonts w:ascii="Times New Roman" w:eastAsia="Times New Roman" w:hAnsi="Times New Roman" w:cs="Times New Roman"/>
                <w:sz w:val="26"/>
                <w:szCs w:val="26"/>
                <w:lang w:val="en-US"/>
              </w:rPr>
              <w:t xml:space="preserve"> </w:t>
            </w:r>
            <w:r w:rsidRPr="00835B7E">
              <w:rPr>
                <w:rFonts w:ascii="Times New Roman" w:eastAsia="Times New Roman" w:hAnsi="Times New Roman" w:cs="Times New Roman"/>
                <w:bCs/>
                <w:sz w:val="26"/>
                <w:szCs w:val="26"/>
              </w:rPr>
              <w:t>LWW</w:t>
            </w:r>
            <w:r w:rsidRPr="00835B7E">
              <w:rPr>
                <w:rFonts w:ascii="Times New Roman" w:eastAsia="Times New Roman" w:hAnsi="Times New Roman" w:cs="Times New Roman"/>
                <w:bCs/>
                <w:sz w:val="26"/>
                <w:szCs w:val="26"/>
                <w:lang w:val="en-US"/>
              </w:rPr>
              <w:t>, 2024. 736 p.</w:t>
            </w:r>
          </w:p>
          <w:p w:rsidR="00813560" w:rsidRPr="00835B7E" w:rsidRDefault="00813560" w:rsidP="00813560">
            <w:pPr>
              <w:jc w:val="both"/>
              <w:rPr>
                <w:rFonts w:ascii="Times New Roman" w:hAnsi="Times New Roman" w:cs="Times New Roman"/>
                <w:sz w:val="26"/>
                <w:szCs w:val="26"/>
                <w:lang w:val="kk-KZ"/>
              </w:rPr>
            </w:pPr>
          </w:p>
        </w:tc>
      </w:tr>
      <w:tr w:rsidR="00813560" w:rsidRPr="002D1E34" w:rsidTr="00835B7E">
        <w:tc>
          <w:tcPr>
            <w:tcW w:w="575" w:type="dxa"/>
          </w:tcPr>
          <w:p w:rsidR="00813560" w:rsidRPr="00835B7E" w:rsidRDefault="00813560" w:rsidP="00813560">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5</w:t>
            </w:r>
          </w:p>
        </w:tc>
        <w:tc>
          <w:tcPr>
            <w:tcW w:w="3531" w:type="dxa"/>
          </w:tcPr>
          <w:p w:rsidR="00813560" w:rsidRPr="00835B7E" w:rsidRDefault="00813560" w:rsidP="00813560">
            <w:pPr>
              <w:pStyle w:val="1"/>
              <w:shd w:val="clear" w:color="auto" w:fill="FFFFFF"/>
              <w:spacing w:before="0"/>
              <w:jc w:val="both"/>
              <w:outlineLvl w:val="0"/>
              <w:rPr>
                <w:rFonts w:ascii="Times New Roman" w:hAnsi="Times New Roman" w:cs="Times New Roman"/>
                <w:color w:val="auto"/>
                <w:sz w:val="26"/>
                <w:szCs w:val="26"/>
                <w:lang w:val="en-US"/>
              </w:rPr>
            </w:pPr>
            <w:r w:rsidRPr="00835B7E">
              <w:rPr>
                <w:rStyle w:val="a-size-large"/>
                <w:rFonts w:ascii="Times New Roman" w:hAnsi="Times New Roman" w:cs="Times New Roman"/>
                <w:color w:val="auto"/>
                <w:sz w:val="26"/>
                <w:szCs w:val="26"/>
                <w:lang w:val="en-US"/>
              </w:rPr>
              <w:t>Oculoplastics (Wills Eye Institute Atlas Series) </w:t>
            </w:r>
            <w:r w:rsidRPr="00835B7E">
              <w:rPr>
                <w:rStyle w:val="a-size-medium"/>
                <w:rFonts w:ascii="Times New Roman" w:hAnsi="Times New Roman" w:cs="Times New Roman"/>
                <w:color w:val="auto"/>
                <w:sz w:val="26"/>
                <w:szCs w:val="26"/>
                <w:lang w:val="en-US"/>
              </w:rPr>
              <w:t>Fourth Edition</w:t>
            </w:r>
          </w:p>
        </w:tc>
        <w:tc>
          <w:tcPr>
            <w:tcW w:w="2410" w:type="dxa"/>
          </w:tcPr>
          <w:p w:rsidR="00813560" w:rsidRPr="00835B7E" w:rsidRDefault="00813560" w:rsidP="00813560">
            <w:pPr>
              <w:shd w:val="clear" w:color="auto" w:fill="FFFFFF"/>
              <w:jc w:val="both"/>
              <w:rPr>
                <w:rFonts w:ascii="Times New Roman" w:hAnsi="Times New Roman" w:cs="Times New Roman"/>
                <w:sz w:val="26"/>
                <w:szCs w:val="26"/>
              </w:rPr>
            </w:pPr>
            <w:r w:rsidRPr="00835B7E">
              <w:rPr>
                <w:rFonts w:ascii="Times New Roman" w:hAnsi="Times New Roman" w:cs="Times New Roman"/>
                <w:sz w:val="26"/>
                <w:szCs w:val="26"/>
                <w:lang w:val="en-US"/>
              </w:rPr>
              <w:t> </w:t>
            </w:r>
            <w:hyperlink r:id="rId41" w:history="1">
              <w:r w:rsidRPr="00835B7E">
                <w:rPr>
                  <w:rStyle w:val="a4"/>
                  <w:rFonts w:ascii="Times New Roman" w:hAnsi="Times New Roman" w:cs="Times New Roman"/>
                  <w:color w:val="auto"/>
                  <w:sz w:val="26"/>
                  <w:szCs w:val="26"/>
                </w:rPr>
                <w:t>Robert Penne</w:t>
              </w:r>
            </w:hyperlink>
            <w:r w:rsidRPr="00835B7E">
              <w:rPr>
                <w:rStyle w:val="author"/>
                <w:rFonts w:ascii="Times New Roman" w:hAnsi="Times New Roman" w:cs="Times New Roman"/>
                <w:sz w:val="26"/>
                <w:szCs w:val="26"/>
              </w:rPr>
              <w:t> </w:t>
            </w:r>
          </w:p>
          <w:p w:rsidR="00813560" w:rsidRPr="00835B7E" w:rsidRDefault="00813560" w:rsidP="00813560">
            <w:pPr>
              <w:jc w:val="both"/>
              <w:rPr>
                <w:rFonts w:ascii="Times New Roman" w:hAnsi="Times New Roman" w:cs="Times New Roman"/>
                <w:sz w:val="26"/>
                <w:szCs w:val="26"/>
                <w:lang w:val="kk-KZ"/>
              </w:rPr>
            </w:pPr>
          </w:p>
        </w:tc>
        <w:tc>
          <w:tcPr>
            <w:tcW w:w="3118" w:type="dxa"/>
          </w:tcPr>
          <w:p w:rsidR="00813560" w:rsidRPr="00835B7E" w:rsidRDefault="00813560" w:rsidP="00813560">
            <w:pPr>
              <w:shd w:val="clear" w:color="auto" w:fill="FFFFFF"/>
              <w:jc w:val="both"/>
              <w:rPr>
                <w:rFonts w:ascii="Times New Roman" w:eastAsia="Times New Roman" w:hAnsi="Times New Roman" w:cs="Times New Roman"/>
                <w:sz w:val="26"/>
                <w:szCs w:val="26"/>
                <w:lang w:val="en-US"/>
              </w:rPr>
            </w:pPr>
            <w:r w:rsidRPr="00835B7E">
              <w:rPr>
                <w:rFonts w:ascii="Times New Roman" w:eastAsia="Times New Roman" w:hAnsi="Times New Roman" w:cs="Times New Roman"/>
                <w:sz w:val="26"/>
                <w:szCs w:val="26"/>
              </w:rPr>
              <w:t>Publisher</w:t>
            </w:r>
            <w:r w:rsidRPr="00835B7E">
              <w:rPr>
                <w:rFonts w:ascii="Times New Roman" w:eastAsia="Times New Roman" w:hAnsi="Times New Roman" w:cs="Times New Roman"/>
                <w:sz w:val="26"/>
                <w:szCs w:val="26"/>
                <w:lang w:val="en-US"/>
              </w:rPr>
              <w:t xml:space="preserve"> </w:t>
            </w:r>
            <w:r w:rsidRPr="00835B7E">
              <w:rPr>
                <w:rFonts w:ascii="Times New Roman" w:eastAsia="Times New Roman" w:hAnsi="Times New Roman" w:cs="Times New Roman"/>
                <w:bCs/>
                <w:sz w:val="26"/>
                <w:szCs w:val="26"/>
              </w:rPr>
              <w:t>LWW</w:t>
            </w:r>
            <w:r w:rsidRPr="00835B7E">
              <w:rPr>
                <w:rFonts w:ascii="Times New Roman" w:eastAsia="Times New Roman" w:hAnsi="Times New Roman" w:cs="Times New Roman"/>
                <w:bCs/>
                <w:sz w:val="26"/>
                <w:szCs w:val="26"/>
                <w:lang w:val="en-US"/>
              </w:rPr>
              <w:t>, 2024. 350 p.</w:t>
            </w:r>
          </w:p>
          <w:p w:rsidR="00813560" w:rsidRPr="00835B7E" w:rsidRDefault="00813560" w:rsidP="00813560">
            <w:pPr>
              <w:jc w:val="both"/>
              <w:rPr>
                <w:rFonts w:ascii="Times New Roman" w:hAnsi="Times New Roman" w:cs="Times New Roman"/>
                <w:sz w:val="26"/>
                <w:szCs w:val="26"/>
                <w:lang w:val="kk-KZ"/>
              </w:rPr>
            </w:pPr>
          </w:p>
        </w:tc>
      </w:tr>
    </w:tbl>
    <w:p w:rsidR="00813560" w:rsidRPr="00813560" w:rsidRDefault="00813560" w:rsidP="00813560">
      <w:pPr>
        <w:spacing w:after="0" w:line="240" w:lineRule="auto"/>
        <w:rPr>
          <w:rFonts w:ascii="Times New Roman" w:eastAsia="Times New Roman" w:hAnsi="Times New Roman" w:cs="Times New Roman"/>
          <w:sz w:val="24"/>
          <w:szCs w:val="24"/>
          <w:lang w:val="kk-KZ" w:eastAsia="ru-RU"/>
        </w:rPr>
      </w:pPr>
    </w:p>
    <w:p w:rsidR="009D3715" w:rsidRPr="002D1E34" w:rsidRDefault="00813560" w:rsidP="008135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28-кестеде</w:t>
      </w:r>
      <w:r w:rsidR="009D3715" w:rsidRPr="002D1E34">
        <w:rPr>
          <w:rFonts w:ascii="Times New Roman" w:hAnsi="Times New Roman" w:cs="Times New Roman"/>
          <w:sz w:val="28"/>
          <w:szCs w:val="28"/>
          <w:lang w:val="kk-KZ"/>
        </w:rPr>
        <w:t xml:space="preserve"> көрсетілген оқулықтар мен оқу құралдары ағылшын тіліндегі офтальмология оқулықтар корпусын құруға негіз болды. Көрсетілген оқулық корпусынан ағылшын тіліндегі офтальмология терминдері мен олардың анықтамалары жиналды.</w:t>
      </w:r>
    </w:p>
    <w:p w:rsidR="009D3715"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Зерттеуіміздің 3-ші анықтамалық кезеңі үш бөлімнен тұрады: а) ағылшын тіліндегі офтальмологиялық сөздіктерден жиналған терминдердің анықтамаларына семантикалық-когнитивтік талдау жасалады. Сөздік анықтамаларға жасалған талдау</w:t>
      </w:r>
      <w:r w:rsidR="00813560">
        <w:rPr>
          <w:rFonts w:ascii="Times New Roman" w:hAnsi="Times New Roman" w:cs="Times New Roman"/>
          <w:sz w:val="28"/>
          <w:szCs w:val="28"/>
          <w:lang w:val="kk-KZ"/>
        </w:rPr>
        <w:t>ларды төмендегі кестеде (кесте 29</w:t>
      </w:r>
      <w:r w:rsidRPr="002D1E34">
        <w:rPr>
          <w:rFonts w:ascii="Times New Roman" w:hAnsi="Times New Roman" w:cs="Times New Roman"/>
          <w:sz w:val="28"/>
          <w:szCs w:val="28"/>
          <w:lang w:val="kk-KZ"/>
        </w:rPr>
        <w:t>) көрсетеміз.</w:t>
      </w:r>
    </w:p>
    <w:p w:rsidR="00813560" w:rsidRDefault="00813560" w:rsidP="009D3715">
      <w:pPr>
        <w:spacing w:after="0" w:line="240" w:lineRule="auto"/>
        <w:jc w:val="both"/>
        <w:rPr>
          <w:rFonts w:ascii="Times New Roman" w:hAnsi="Times New Roman" w:cs="Times New Roman"/>
          <w:sz w:val="28"/>
          <w:szCs w:val="28"/>
          <w:lang w:val="kk-KZ"/>
        </w:rPr>
      </w:pPr>
    </w:p>
    <w:p w:rsidR="00813560" w:rsidRPr="002D1E34" w:rsidRDefault="00813560" w:rsidP="009D371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29</w:t>
      </w:r>
      <w:r w:rsidRPr="002D1E34">
        <w:rPr>
          <w:rFonts w:ascii="Times New Roman" w:hAnsi="Times New Roman" w:cs="Times New Roman"/>
          <w:sz w:val="28"/>
          <w:szCs w:val="28"/>
          <w:lang w:val="kk-KZ"/>
        </w:rPr>
        <w:t xml:space="preserve"> – Iris терминінің сөздік</w:t>
      </w:r>
      <w:r>
        <w:rPr>
          <w:rFonts w:ascii="Times New Roman" w:hAnsi="Times New Roman" w:cs="Times New Roman"/>
          <w:sz w:val="28"/>
          <w:szCs w:val="28"/>
          <w:lang w:val="kk-KZ"/>
        </w:rPr>
        <w:t xml:space="preserve"> анықтамасының талдауы</w:t>
      </w:r>
    </w:p>
    <w:p w:rsidR="009D3715" w:rsidRPr="002D1E34" w:rsidRDefault="009D3715" w:rsidP="009D3715">
      <w:pPr>
        <w:spacing w:after="0" w:line="240" w:lineRule="auto"/>
        <w:jc w:val="both"/>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1271"/>
        <w:gridCol w:w="3969"/>
        <w:gridCol w:w="4394"/>
      </w:tblGrid>
      <w:tr w:rsidR="009D3715" w:rsidRPr="002D1E34" w:rsidTr="003D7A62">
        <w:tc>
          <w:tcPr>
            <w:tcW w:w="1271" w:type="dxa"/>
          </w:tcPr>
          <w:p w:rsidR="009D3715" w:rsidRPr="00835B7E" w:rsidRDefault="009D3715" w:rsidP="0051195B">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Термин</w:t>
            </w:r>
          </w:p>
        </w:tc>
        <w:tc>
          <w:tcPr>
            <w:tcW w:w="3969" w:type="dxa"/>
          </w:tcPr>
          <w:p w:rsidR="009D3715" w:rsidRPr="00835B7E" w:rsidRDefault="009D3715" w:rsidP="003D7A62">
            <w:pPr>
              <w:jc w:val="center"/>
              <w:rPr>
                <w:rFonts w:ascii="Times New Roman" w:hAnsi="Times New Roman" w:cs="Times New Roman"/>
                <w:sz w:val="26"/>
                <w:szCs w:val="26"/>
                <w:lang w:val="kk-KZ"/>
              </w:rPr>
            </w:pPr>
            <w:r w:rsidRPr="00835B7E">
              <w:rPr>
                <w:rFonts w:ascii="Times New Roman" w:hAnsi="Times New Roman" w:cs="Times New Roman"/>
                <w:sz w:val="26"/>
                <w:szCs w:val="26"/>
                <w:lang w:val="kk-KZ"/>
              </w:rPr>
              <w:t>Сөздік анықтамасы</w:t>
            </w:r>
          </w:p>
        </w:tc>
        <w:tc>
          <w:tcPr>
            <w:tcW w:w="4394" w:type="dxa"/>
          </w:tcPr>
          <w:p w:rsidR="009D3715" w:rsidRPr="00835B7E" w:rsidRDefault="009D3715" w:rsidP="0051195B">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Семантикалық-когнитивтік талдау</w:t>
            </w:r>
          </w:p>
        </w:tc>
      </w:tr>
      <w:tr w:rsidR="003D7A62" w:rsidRPr="002D1E34" w:rsidTr="003D7A62">
        <w:tc>
          <w:tcPr>
            <w:tcW w:w="1271"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3969"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4394"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r>
      <w:tr w:rsidR="003D7A62" w:rsidRPr="00DF0AA9" w:rsidTr="003D7A62">
        <w:tc>
          <w:tcPr>
            <w:tcW w:w="1271" w:type="dxa"/>
            <w:tcBorders>
              <w:bottom w:val="nil"/>
            </w:tcBorders>
          </w:tcPr>
          <w:p w:rsidR="003D7A62" w:rsidRPr="00835B7E" w:rsidRDefault="003D7A62" w:rsidP="003D7A62">
            <w:pPr>
              <w:jc w:val="center"/>
              <w:rPr>
                <w:rFonts w:ascii="Times New Roman" w:hAnsi="Times New Roman" w:cs="Times New Roman"/>
                <w:sz w:val="26"/>
                <w:szCs w:val="26"/>
                <w:lang w:val="kk-KZ"/>
              </w:rPr>
            </w:pPr>
            <w:r w:rsidRPr="00835B7E">
              <w:rPr>
                <w:rFonts w:ascii="Times New Roman" w:hAnsi="Times New Roman" w:cs="Times New Roman"/>
                <w:sz w:val="26"/>
                <w:szCs w:val="26"/>
                <w:lang w:val="kk-KZ"/>
              </w:rPr>
              <w:t>Iris</w:t>
            </w:r>
          </w:p>
        </w:tc>
        <w:tc>
          <w:tcPr>
            <w:tcW w:w="3969" w:type="dxa"/>
            <w:tcBorders>
              <w:bottom w:val="nil"/>
            </w:tcBorders>
          </w:tcPr>
          <w:p w:rsidR="003D7A62" w:rsidRPr="00835B7E" w:rsidRDefault="003D7A62" w:rsidP="000B4B28">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 xml:space="preserve">Iris is the most visible, circular, muscular structure of the eye that is pigmented. Iris is located behind the cornea and in front of the lens. This circular structure is part of the eye’s uveal tract and its primary function is to control the amount of light that enters into the eye through contracting and expanding the pupil </w:t>
            </w:r>
            <w:r w:rsidRPr="00835B7E">
              <w:rPr>
                <w:rFonts w:ascii="Times New Roman" w:hAnsi="Times New Roman" w:cs="Times New Roman"/>
                <w:sz w:val="26"/>
                <w:szCs w:val="26"/>
                <w:lang w:val="en-US"/>
              </w:rPr>
              <w:t>[</w:t>
            </w:r>
            <w:r w:rsidRPr="00835B7E">
              <w:rPr>
                <w:rFonts w:ascii="Times New Roman" w:hAnsi="Times New Roman" w:cs="Times New Roman"/>
                <w:sz w:val="26"/>
                <w:szCs w:val="26"/>
                <w:lang w:val="kk-KZ"/>
              </w:rPr>
              <w:t>185</w:t>
            </w:r>
            <w:hyperlink r:id="rId42" w:history="1"/>
            <w:r w:rsidRPr="00835B7E">
              <w:rPr>
                <w:rFonts w:ascii="Times New Roman" w:hAnsi="Times New Roman" w:cs="Times New Roman"/>
                <w:sz w:val="26"/>
                <w:szCs w:val="26"/>
                <w:lang w:val="en-US"/>
              </w:rPr>
              <w:t>]</w:t>
            </w:r>
            <w:r w:rsidRPr="00835B7E">
              <w:rPr>
                <w:rFonts w:ascii="Times New Roman" w:hAnsi="Times New Roman" w:cs="Times New Roman"/>
                <w:sz w:val="26"/>
                <w:szCs w:val="26"/>
                <w:lang w:val="kk-KZ"/>
              </w:rPr>
              <w:t>. Аудармасы:</w:t>
            </w:r>
          </w:p>
        </w:tc>
        <w:tc>
          <w:tcPr>
            <w:tcW w:w="4394" w:type="dxa"/>
            <w:tcBorders>
              <w:bottom w:val="nil"/>
            </w:tcBorders>
          </w:tcPr>
          <w:p w:rsidR="003D7A62" w:rsidRPr="00835B7E" w:rsidRDefault="003D7A62" w:rsidP="0051195B">
            <w:pPr>
              <w:pStyle w:val="ad"/>
              <w:spacing w:before="0" w:beforeAutospacing="0" w:after="0" w:afterAutospacing="0"/>
              <w:jc w:val="both"/>
              <w:textAlignment w:val="top"/>
              <w:rPr>
                <w:sz w:val="26"/>
                <w:szCs w:val="26"/>
                <w:lang w:val="kk-KZ"/>
              </w:rPr>
            </w:pPr>
            <w:r w:rsidRPr="00835B7E">
              <w:rPr>
                <w:sz w:val="26"/>
                <w:szCs w:val="26"/>
                <w:lang w:val="kk-KZ"/>
              </w:rPr>
              <w:t>Iris (көздің нұрлы қабығы) терминіне сөздікте берілген анықтамаға компоненттік талдау жасау негізінде төмендегідей семаларды ажыратамыз: «visible» (көзге көрінетін), «circular» (дөңгелек), «muscular» (бұлшық ет) «pigmented» (пигментациясы бар), «located» (орналасқан), «behind the cornea» (қабықтың артында), «in</w:t>
            </w:r>
          </w:p>
        </w:tc>
      </w:tr>
      <w:tr w:rsidR="003D7A62" w:rsidRPr="000D7FDF" w:rsidTr="003D7A62">
        <w:tc>
          <w:tcPr>
            <w:tcW w:w="9634" w:type="dxa"/>
            <w:gridSpan w:val="3"/>
            <w:tcBorders>
              <w:top w:val="nil"/>
              <w:left w:val="nil"/>
              <w:right w:val="nil"/>
            </w:tcBorders>
          </w:tcPr>
          <w:p w:rsidR="003D7A62" w:rsidRPr="003D7A62" w:rsidRDefault="003D7A62" w:rsidP="0051195B">
            <w:pPr>
              <w:pStyle w:val="ad"/>
              <w:spacing w:before="0" w:beforeAutospacing="0" w:after="0" w:afterAutospacing="0"/>
              <w:jc w:val="both"/>
              <w:textAlignment w:val="top"/>
              <w:rPr>
                <w:sz w:val="28"/>
                <w:szCs w:val="28"/>
                <w:lang w:val="kk-KZ"/>
              </w:rPr>
            </w:pPr>
            <w:r w:rsidRPr="003D7A62">
              <w:rPr>
                <w:sz w:val="28"/>
                <w:szCs w:val="28"/>
                <w:lang w:val="kk-KZ"/>
              </w:rPr>
              <w:lastRenderedPageBreak/>
              <w:t>29 – кестенің жалғасы</w:t>
            </w:r>
          </w:p>
          <w:p w:rsidR="003D7A62" w:rsidRPr="003D7A62" w:rsidRDefault="003D7A62" w:rsidP="0051195B">
            <w:pPr>
              <w:pStyle w:val="ad"/>
              <w:spacing w:before="0" w:beforeAutospacing="0" w:after="0" w:afterAutospacing="0"/>
              <w:jc w:val="both"/>
              <w:textAlignment w:val="top"/>
              <w:rPr>
                <w:sz w:val="26"/>
                <w:szCs w:val="26"/>
                <w:lang w:val="kk-KZ"/>
              </w:rPr>
            </w:pPr>
          </w:p>
        </w:tc>
      </w:tr>
      <w:tr w:rsidR="003D7A62" w:rsidRPr="000D7FDF" w:rsidTr="003D7A62">
        <w:tc>
          <w:tcPr>
            <w:tcW w:w="1271"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3969"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4394"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r>
      <w:tr w:rsidR="003D7A62" w:rsidRPr="000D7FDF" w:rsidTr="003D7A62">
        <w:tc>
          <w:tcPr>
            <w:tcW w:w="1271" w:type="dxa"/>
            <w:tcBorders>
              <w:bottom w:val="nil"/>
            </w:tcBorders>
          </w:tcPr>
          <w:p w:rsidR="003D7A62" w:rsidRPr="00835B7E" w:rsidRDefault="003D7A62" w:rsidP="0051195B">
            <w:pPr>
              <w:jc w:val="both"/>
              <w:rPr>
                <w:rFonts w:ascii="Times New Roman" w:hAnsi="Times New Roman" w:cs="Times New Roman"/>
                <w:sz w:val="26"/>
                <w:szCs w:val="26"/>
                <w:lang w:val="kk-KZ"/>
              </w:rPr>
            </w:pPr>
          </w:p>
        </w:tc>
        <w:tc>
          <w:tcPr>
            <w:tcW w:w="3969" w:type="dxa"/>
            <w:tcBorders>
              <w:bottom w:val="nil"/>
            </w:tcBorders>
          </w:tcPr>
          <w:p w:rsidR="003D7A62" w:rsidRPr="00835B7E" w:rsidRDefault="003D7A62" w:rsidP="000B4B28">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Көздің нұрлы қабығы - пигментациясы бар көздің ең көрнекті, дөңгелек, бұлшықет құрылымы. Ирис қабықтың артында және линзаның алдында орналасқан. Бұл дөңгелек құрылым көздің увеальды жолының бөлігі болып табылады және оның негізгі қызметі қарашықты тарылту және кеңейту арқылы көзге түсетін жарық мөлшерін бақылау болып табылады.</w:t>
            </w:r>
          </w:p>
        </w:tc>
        <w:tc>
          <w:tcPr>
            <w:tcW w:w="4394" w:type="dxa"/>
            <w:tcBorders>
              <w:bottom w:val="nil"/>
            </w:tcBorders>
          </w:tcPr>
          <w:p w:rsidR="003D7A62" w:rsidRDefault="003D7A62" w:rsidP="003D7A62">
            <w:pPr>
              <w:pStyle w:val="ad"/>
              <w:spacing w:before="0" w:beforeAutospacing="0" w:after="0" w:afterAutospacing="0"/>
              <w:jc w:val="both"/>
              <w:textAlignment w:val="top"/>
              <w:rPr>
                <w:sz w:val="26"/>
                <w:szCs w:val="26"/>
                <w:lang w:val="kk-KZ"/>
              </w:rPr>
            </w:pPr>
            <w:r w:rsidRPr="00835B7E">
              <w:rPr>
                <w:sz w:val="26"/>
                <w:szCs w:val="26"/>
                <w:lang w:val="kk-KZ"/>
              </w:rPr>
              <w:t xml:space="preserve">front of the lens» (линзаның алдында), «structure» (құрылым), «is part» (бөлік), «uveal tract» (увеаль жолы), «primary function» (негізгі қызметі), «control the amount of light» (жарық мөлшерін бақылау), that enters into the eye through «contracting and expanding the pupil» (қарашықты тарылту және кеңейту). Компонентті талдау әдісімен бөлініп алынған семаларды фрейм компоненттерімен сәйкестендіреміз. «Visible» (көзге көрінетін), «muscular» (бұлшық ет) «pigmented» (пигментациясы бар) семалары «көздің нұрлы қабығының сипаты» фреймімен сәйкес келеді, «circular» (дөңгелек) семасы «көздің нұрлы қабығының формасы» фреймімен сәйкестенеді, «located» (орналасқан), «behind the cornea» (қабықтың артында), «in front of the lens» (линзаның алдында) семалары «көздің нұрлы қабығының кеңістік» фреймімен сәйкес келеді, «primary function» (негізгі қызметі), «control the amount of light» (жарық мөлшерін бақылау), «contracting and expanding the pupil» (қарашықты тарылту және кеңейту) семалары «көздің нұрлы қабығының қызметі» фреймімен сәйкестенеді. Сонымен, iris (көздің нұрлы қабығы) терминінің анықтамасын компонентті талдау және оларды фрейм компоненттерімен сәйкестендіру нәтижесі фреймнің төрт ұғымдық компонентін анықтады: «көздің нұрлы қабығының сипаты» фреймі, «көздің нұрлы қабығының формасы» фреймі, «көздің нұрлы қабығының кеңістік» фреймі, «көздің нұрлы қабығының қызметі» фреймі. Фреймнің төрт ұғымдық компоненттің қызмет </w:t>
            </w:r>
          </w:p>
          <w:p w:rsidR="003D7A62" w:rsidRPr="00835B7E" w:rsidRDefault="003D7A62" w:rsidP="003D7A62">
            <w:pPr>
              <w:pStyle w:val="ad"/>
              <w:spacing w:before="0" w:beforeAutospacing="0" w:after="0" w:afterAutospacing="0"/>
              <w:jc w:val="both"/>
              <w:textAlignment w:val="top"/>
              <w:rPr>
                <w:sz w:val="26"/>
                <w:szCs w:val="26"/>
                <w:lang w:val="kk-KZ"/>
              </w:rPr>
            </w:pPr>
          </w:p>
        </w:tc>
      </w:tr>
      <w:tr w:rsidR="003D7A62" w:rsidRPr="000D7FDF" w:rsidTr="003D7A62">
        <w:tc>
          <w:tcPr>
            <w:tcW w:w="9634" w:type="dxa"/>
            <w:gridSpan w:val="3"/>
            <w:tcBorders>
              <w:top w:val="nil"/>
              <w:left w:val="nil"/>
              <w:right w:val="nil"/>
            </w:tcBorders>
          </w:tcPr>
          <w:p w:rsidR="003D7A62" w:rsidRPr="003D7A62" w:rsidRDefault="003D7A62" w:rsidP="003D7A62">
            <w:pPr>
              <w:pStyle w:val="ad"/>
              <w:spacing w:before="0" w:beforeAutospacing="0" w:after="0" w:afterAutospacing="0"/>
              <w:jc w:val="both"/>
              <w:textAlignment w:val="top"/>
              <w:rPr>
                <w:sz w:val="28"/>
                <w:szCs w:val="28"/>
                <w:lang w:val="kk-KZ"/>
              </w:rPr>
            </w:pPr>
            <w:r w:rsidRPr="003D7A62">
              <w:rPr>
                <w:sz w:val="28"/>
                <w:szCs w:val="28"/>
                <w:lang w:val="kk-KZ"/>
              </w:rPr>
              <w:lastRenderedPageBreak/>
              <w:t>29 – кестенің жалғасы</w:t>
            </w:r>
          </w:p>
          <w:p w:rsidR="003D7A62" w:rsidRPr="00835B7E" w:rsidRDefault="003D7A62" w:rsidP="0051195B">
            <w:pPr>
              <w:pStyle w:val="ad"/>
              <w:spacing w:before="0" w:beforeAutospacing="0" w:after="0" w:afterAutospacing="0"/>
              <w:jc w:val="both"/>
              <w:textAlignment w:val="top"/>
              <w:rPr>
                <w:sz w:val="26"/>
                <w:szCs w:val="26"/>
                <w:lang w:val="kk-KZ"/>
              </w:rPr>
            </w:pPr>
          </w:p>
        </w:tc>
      </w:tr>
      <w:tr w:rsidR="003D7A62" w:rsidRPr="000D7FDF" w:rsidTr="003D7A62">
        <w:tc>
          <w:tcPr>
            <w:tcW w:w="1271"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3969"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4394"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r>
      <w:tr w:rsidR="009D3715" w:rsidRPr="00DF0AA9" w:rsidTr="003D7A62">
        <w:tc>
          <w:tcPr>
            <w:tcW w:w="1271" w:type="dxa"/>
          </w:tcPr>
          <w:p w:rsidR="009D3715" w:rsidRPr="00835B7E" w:rsidRDefault="009D3715" w:rsidP="0051195B">
            <w:pPr>
              <w:jc w:val="both"/>
              <w:rPr>
                <w:rFonts w:ascii="Times New Roman" w:hAnsi="Times New Roman" w:cs="Times New Roman"/>
                <w:sz w:val="26"/>
                <w:szCs w:val="26"/>
                <w:lang w:val="kk-KZ"/>
              </w:rPr>
            </w:pPr>
          </w:p>
        </w:tc>
        <w:tc>
          <w:tcPr>
            <w:tcW w:w="3969" w:type="dxa"/>
          </w:tcPr>
          <w:p w:rsidR="009D3715" w:rsidRPr="00835B7E" w:rsidRDefault="009D3715" w:rsidP="000B4B28">
            <w:pPr>
              <w:jc w:val="both"/>
              <w:rPr>
                <w:rFonts w:ascii="Times New Roman" w:hAnsi="Times New Roman" w:cs="Times New Roman"/>
                <w:sz w:val="26"/>
                <w:szCs w:val="26"/>
                <w:lang w:val="kk-KZ"/>
              </w:rPr>
            </w:pPr>
          </w:p>
        </w:tc>
        <w:tc>
          <w:tcPr>
            <w:tcW w:w="4394" w:type="dxa"/>
          </w:tcPr>
          <w:p w:rsidR="009D3715" w:rsidRPr="00835B7E" w:rsidRDefault="003D7A62" w:rsidP="0051195B">
            <w:pPr>
              <w:pStyle w:val="ad"/>
              <w:spacing w:before="0" w:beforeAutospacing="0" w:after="0" w:afterAutospacing="0"/>
              <w:jc w:val="both"/>
              <w:textAlignment w:val="top"/>
              <w:rPr>
                <w:sz w:val="26"/>
                <w:szCs w:val="26"/>
                <w:lang w:val="kk-KZ"/>
              </w:rPr>
            </w:pPr>
            <w:r w:rsidRPr="00835B7E">
              <w:rPr>
                <w:sz w:val="26"/>
                <w:szCs w:val="26"/>
                <w:lang w:val="kk-KZ"/>
              </w:rPr>
              <w:t xml:space="preserve">компоненті30%, кеңістік компоненті 30%, көздің </w:t>
            </w:r>
            <w:r w:rsidR="009D3715" w:rsidRPr="00835B7E">
              <w:rPr>
                <w:sz w:val="26"/>
                <w:szCs w:val="26"/>
                <w:lang w:val="kk-KZ"/>
              </w:rPr>
              <w:t xml:space="preserve">нұрлы қабығының сипаты 30% құрайды. Көздің нұрлы қабығының формасы 10% құрады. Көздің нұрлы қабығы терминінің анықтамасын семантикалық-когнитивтік талдау оның формасына қарағанда қызметі, орналасқан орны мен сипатын анықтайтын семалардың басым екенін көрсетті. Бұл көру мүшесінің анатомиясы фрейміндегі екінші деңгейлі көз аламасы фреймінен тарайтын көздің нұрлы қабығы кіші фреймінің орналасқан орны мен қызметінің маңыздылығымен түсіндіріледі. </w:t>
            </w:r>
          </w:p>
        </w:tc>
      </w:tr>
    </w:tbl>
    <w:p w:rsidR="009D3715" w:rsidRPr="002D1E34" w:rsidRDefault="009D3715" w:rsidP="009D3715">
      <w:pPr>
        <w:spacing w:after="0" w:line="240" w:lineRule="auto"/>
        <w:jc w:val="both"/>
        <w:rPr>
          <w:rFonts w:ascii="Times New Roman" w:hAnsi="Times New Roman" w:cs="Times New Roman"/>
          <w:sz w:val="28"/>
          <w:szCs w:val="28"/>
          <w:lang w:val="kk-KZ"/>
        </w:rPr>
      </w:pPr>
    </w:p>
    <w:p w:rsidR="009D3715"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Retinopathy (ретинопатия) термині</w:t>
      </w:r>
      <w:r w:rsidR="00813560">
        <w:rPr>
          <w:rFonts w:ascii="Times New Roman" w:hAnsi="Times New Roman" w:cs="Times New Roman"/>
          <w:sz w:val="28"/>
          <w:szCs w:val="28"/>
          <w:lang w:val="kk-KZ"/>
        </w:rPr>
        <w:t>нің сөздік анықтамасына (кесте 30) назар аударайық.</w:t>
      </w:r>
    </w:p>
    <w:p w:rsidR="00813560" w:rsidRDefault="00813560" w:rsidP="009D3715">
      <w:pPr>
        <w:spacing w:after="0" w:line="240" w:lineRule="auto"/>
        <w:jc w:val="both"/>
        <w:rPr>
          <w:rFonts w:ascii="Times New Roman" w:hAnsi="Times New Roman" w:cs="Times New Roman"/>
          <w:sz w:val="28"/>
          <w:szCs w:val="28"/>
          <w:lang w:val="kk-KZ"/>
        </w:rPr>
      </w:pPr>
    </w:p>
    <w:p w:rsidR="00813560" w:rsidRPr="002D1E34" w:rsidRDefault="00813560" w:rsidP="008135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30</w:t>
      </w:r>
      <w:r w:rsidRPr="002D1E34">
        <w:rPr>
          <w:rFonts w:ascii="Times New Roman" w:hAnsi="Times New Roman" w:cs="Times New Roman"/>
          <w:sz w:val="28"/>
          <w:szCs w:val="28"/>
          <w:lang w:val="kk-KZ"/>
        </w:rPr>
        <w:t xml:space="preserve"> – Retinopathy терминінің сөздік анықтамасының талдауы</w:t>
      </w:r>
    </w:p>
    <w:p w:rsidR="009D3715" w:rsidRPr="002D1E34" w:rsidRDefault="009D3715" w:rsidP="009D3715">
      <w:pPr>
        <w:spacing w:after="0" w:line="240" w:lineRule="auto"/>
        <w:jc w:val="both"/>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1696"/>
        <w:gridCol w:w="3828"/>
        <w:gridCol w:w="4110"/>
      </w:tblGrid>
      <w:tr w:rsidR="009D3715" w:rsidRPr="002D1E34" w:rsidTr="00835B7E">
        <w:tc>
          <w:tcPr>
            <w:tcW w:w="1696" w:type="dxa"/>
          </w:tcPr>
          <w:p w:rsidR="009D3715" w:rsidRPr="00835B7E" w:rsidRDefault="009D3715" w:rsidP="0051195B">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Термин</w:t>
            </w:r>
          </w:p>
        </w:tc>
        <w:tc>
          <w:tcPr>
            <w:tcW w:w="3828" w:type="dxa"/>
          </w:tcPr>
          <w:p w:rsidR="009D3715" w:rsidRPr="00835B7E" w:rsidRDefault="009D3715" w:rsidP="0051195B">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Сөздік анықтамасы</w:t>
            </w:r>
          </w:p>
        </w:tc>
        <w:tc>
          <w:tcPr>
            <w:tcW w:w="4110" w:type="dxa"/>
          </w:tcPr>
          <w:p w:rsidR="009D3715" w:rsidRPr="00835B7E" w:rsidRDefault="009D3715" w:rsidP="0051195B">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Семантикалық-когнитивтік талдау</w:t>
            </w:r>
          </w:p>
        </w:tc>
      </w:tr>
      <w:tr w:rsidR="003D7A62" w:rsidRPr="002D1E34" w:rsidTr="00835B7E">
        <w:tc>
          <w:tcPr>
            <w:tcW w:w="1696"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3828"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4110"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r>
      <w:tr w:rsidR="003D7A62" w:rsidRPr="00DF0AA9" w:rsidTr="003D7A62">
        <w:tc>
          <w:tcPr>
            <w:tcW w:w="1696" w:type="dxa"/>
            <w:tcBorders>
              <w:bottom w:val="nil"/>
            </w:tcBorders>
          </w:tcPr>
          <w:p w:rsidR="003D7A62" w:rsidRPr="00835B7E" w:rsidRDefault="003D7A62" w:rsidP="0051195B">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Retinopathy</w:t>
            </w:r>
          </w:p>
        </w:tc>
        <w:tc>
          <w:tcPr>
            <w:tcW w:w="3828" w:type="dxa"/>
            <w:tcBorders>
              <w:bottom w:val="nil"/>
            </w:tcBorders>
          </w:tcPr>
          <w:p w:rsidR="003D7A62" w:rsidRPr="00835B7E" w:rsidRDefault="003D7A62" w:rsidP="000B4B28">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 xml:space="preserve">Retinopathy refers to disease of the retina, mostly non-inflammatory. It includes those caused by diabetes, abnormality of the retinal vessels and hypertension </w:t>
            </w:r>
            <w:r w:rsidRPr="00835B7E">
              <w:rPr>
                <w:rFonts w:ascii="Times New Roman" w:hAnsi="Times New Roman" w:cs="Times New Roman"/>
                <w:sz w:val="26"/>
                <w:szCs w:val="26"/>
                <w:lang w:val="en-US"/>
              </w:rPr>
              <w:t>[</w:t>
            </w:r>
            <w:r w:rsidRPr="00835B7E">
              <w:rPr>
                <w:rFonts w:ascii="Times New Roman" w:hAnsi="Times New Roman" w:cs="Times New Roman"/>
                <w:sz w:val="26"/>
                <w:szCs w:val="26"/>
                <w:lang w:val="kk-KZ"/>
              </w:rPr>
              <w:t>185</w:t>
            </w:r>
            <w:hyperlink r:id="rId43" w:history="1"/>
            <w:r w:rsidRPr="00835B7E">
              <w:rPr>
                <w:rFonts w:ascii="Times New Roman" w:hAnsi="Times New Roman" w:cs="Times New Roman"/>
                <w:sz w:val="26"/>
                <w:szCs w:val="26"/>
                <w:lang w:val="en-US"/>
              </w:rPr>
              <w:t>]</w:t>
            </w:r>
            <w:r w:rsidRPr="00835B7E">
              <w:rPr>
                <w:rFonts w:ascii="Times New Roman" w:hAnsi="Times New Roman" w:cs="Times New Roman"/>
                <w:sz w:val="26"/>
                <w:szCs w:val="26"/>
                <w:lang w:val="kk-KZ"/>
              </w:rPr>
              <w:t>. Аудармасы: Ретинопатия негізінен қабынусыз сипаттағы торлы қабық ауруларына жатады. Оған қант диабеті, торлы тамырлардың патологиясы және гипертониядан туындаған аурулар жатады.</w:t>
            </w:r>
          </w:p>
        </w:tc>
        <w:tc>
          <w:tcPr>
            <w:tcW w:w="4110" w:type="dxa"/>
            <w:tcBorders>
              <w:bottom w:val="nil"/>
            </w:tcBorders>
          </w:tcPr>
          <w:p w:rsidR="003D7A62" w:rsidRDefault="003D7A62" w:rsidP="0051195B">
            <w:pPr>
              <w:pStyle w:val="ad"/>
              <w:spacing w:before="0" w:beforeAutospacing="0" w:after="0" w:afterAutospacing="0"/>
              <w:jc w:val="both"/>
              <w:textAlignment w:val="top"/>
              <w:rPr>
                <w:sz w:val="26"/>
                <w:szCs w:val="26"/>
                <w:lang w:val="kk-KZ"/>
              </w:rPr>
            </w:pPr>
            <w:r w:rsidRPr="00835B7E">
              <w:rPr>
                <w:sz w:val="26"/>
                <w:szCs w:val="26"/>
                <w:lang w:val="kk-KZ"/>
              </w:rPr>
              <w:t>Retinopathy (ретинопатия) терминінің сөздік анықтамасын семантика-когнитивтік талдау негізінде төмендегідей негізгі семалар анықталды: «refers to disease» (ауруларына жатады), «of the retina» (торлы қабық), «mostly non-inflammatory» (қабынусыз сипаттағы), «caused» (туындаған), «diabetes» (диабет), «abnormality of the retinal vessels» (торлы тамырлардың бұзылысы), «hypertension» (гипертония). Компонентті талдау әдісімен бөлініп алынған семаларды фрейм компоненттерімен сәйкестендіреміз. «Refers to disease» (ауруларына жатады), «of the retina» (торлы қабық) семалары</w:t>
            </w:r>
          </w:p>
          <w:p w:rsidR="003D7A62" w:rsidRPr="00835B7E" w:rsidRDefault="003D7A62" w:rsidP="0051195B">
            <w:pPr>
              <w:pStyle w:val="ad"/>
              <w:spacing w:before="0" w:beforeAutospacing="0" w:after="0" w:afterAutospacing="0"/>
              <w:jc w:val="both"/>
              <w:textAlignment w:val="top"/>
              <w:rPr>
                <w:sz w:val="26"/>
                <w:szCs w:val="26"/>
                <w:lang w:val="kk-KZ"/>
              </w:rPr>
            </w:pPr>
          </w:p>
        </w:tc>
      </w:tr>
      <w:tr w:rsidR="003D7A62" w:rsidRPr="002D1E34" w:rsidTr="003D7A62">
        <w:tc>
          <w:tcPr>
            <w:tcW w:w="9634" w:type="dxa"/>
            <w:gridSpan w:val="3"/>
            <w:tcBorders>
              <w:top w:val="nil"/>
              <w:left w:val="nil"/>
              <w:right w:val="nil"/>
            </w:tcBorders>
          </w:tcPr>
          <w:p w:rsidR="003D7A62" w:rsidRPr="003D7A62" w:rsidRDefault="003D7A62" w:rsidP="003D7A62">
            <w:pPr>
              <w:pStyle w:val="ad"/>
              <w:spacing w:before="0" w:beforeAutospacing="0" w:after="0" w:afterAutospacing="0"/>
              <w:jc w:val="both"/>
              <w:textAlignment w:val="top"/>
              <w:rPr>
                <w:sz w:val="28"/>
                <w:szCs w:val="28"/>
                <w:lang w:val="kk-KZ"/>
              </w:rPr>
            </w:pPr>
            <w:r>
              <w:rPr>
                <w:sz w:val="28"/>
                <w:szCs w:val="28"/>
                <w:lang w:val="kk-KZ"/>
              </w:rPr>
              <w:lastRenderedPageBreak/>
              <w:t>30</w:t>
            </w:r>
            <w:r w:rsidRPr="003D7A62">
              <w:rPr>
                <w:sz w:val="28"/>
                <w:szCs w:val="28"/>
                <w:lang w:val="kk-KZ"/>
              </w:rPr>
              <w:t xml:space="preserve"> – кестенің жалғасы</w:t>
            </w:r>
          </w:p>
          <w:p w:rsidR="003D7A62" w:rsidRPr="00835B7E" w:rsidRDefault="003D7A62" w:rsidP="0051195B">
            <w:pPr>
              <w:pStyle w:val="ad"/>
              <w:spacing w:before="0" w:beforeAutospacing="0" w:after="0" w:afterAutospacing="0"/>
              <w:jc w:val="both"/>
              <w:textAlignment w:val="top"/>
              <w:rPr>
                <w:sz w:val="26"/>
                <w:szCs w:val="26"/>
                <w:lang w:val="kk-KZ"/>
              </w:rPr>
            </w:pPr>
          </w:p>
        </w:tc>
      </w:tr>
      <w:tr w:rsidR="003D7A62" w:rsidRPr="002D1E34" w:rsidTr="00835B7E">
        <w:tc>
          <w:tcPr>
            <w:tcW w:w="1696"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1</w:t>
            </w:r>
          </w:p>
        </w:tc>
        <w:tc>
          <w:tcPr>
            <w:tcW w:w="3828"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2</w:t>
            </w:r>
          </w:p>
        </w:tc>
        <w:tc>
          <w:tcPr>
            <w:tcW w:w="4110" w:type="dxa"/>
          </w:tcPr>
          <w:p w:rsidR="003D7A62" w:rsidRPr="00835B7E" w:rsidRDefault="003D7A62" w:rsidP="003D7A62">
            <w:pPr>
              <w:jc w:val="center"/>
              <w:rPr>
                <w:rFonts w:ascii="Times New Roman" w:hAnsi="Times New Roman" w:cs="Times New Roman"/>
                <w:sz w:val="26"/>
                <w:szCs w:val="26"/>
                <w:lang w:val="kk-KZ"/>
              </w:rPr>
            </w:pPr>
            <w:r>
              <w:rPr>
                <w:rFonts w:ascii="Times New Roman" w:hAnsi="Times New Roman" w:cs="Times New Roman"/>
                <w:sz w:val="26"/>
                <w:szCs w:val="26"/>
                <w:lang w:val="kk-KZ"/>
              </w:rPr>
              <w:t>3</w:t>
            </w:r>
          </w:p>
        </w:tc>
      </w:tr>
      <w:tr w:rsidR="009D3715" w:rsidRPr="002D1E34" w:rsidTr="00835B7E">
        <w:tc>
          <w:tcPr>
            <w:tcW w:w="1696" w:type="dxa"/>
          </w:tcPr>
          <w:p w:rsidR="009D3715" w:rsidRPr="00835B7E" w:rsidRDefault="009D3715" w:rsidP="0051195B">
            <w:pPr>
              <w:jc w:val="both"/>
              <w:rPr>
                <w:rFonts w:ascii="Times New Roman" w:hAnsi="Times New Roman" w:cs="Times New Roman"/>
                <w:sz w:val="26"/>
                <w:szCs w:val="26"/>
                <w:lang w:val="kk-KZ"/>
              </w:rPr>
            </w:pPr>
          </w:p>
        </w:tc>
        <w:tc>
          <w:tcPr>
            <w:tcW w:w="3828" w:type="dxa"/>
          </w:tcPr>
          <w:p w:rsidR="009D3715" w:rsidRPr="00835B7E" w:rsidRDefault="009D3715" w:rsidP="000B4B28">
            <w:pPr>
              <w:jc w:val="both"/>
              <w:rPr>
                <w:rFonts w:ascii="Times New Roman" w:hAnsi="Times New Roman" w:cs="Times New Roman"/>
                <w:sz w:val="26"/>
                <w:szCs w:val="26"/>
                <w:lang w:val="kk-KZ"/>
              </w:rPr>
            </w:pPr>
          </w:p>
        </w:tc>
        <w:tc>
          <w:tcPr>
            <w:tcW w:w="4110"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 xml:space="preserve"> «ретинопатияның тектік/түрлік» фрейміне сәйкес келеді, «mostly non-inflammatory» (қабынусыз сипаттағы) семасы «терминнің сипаты» фрейміне жатады, «caused» (туындаған), «diabetes» (диабет), «abnormality of the retinal vessels» (торлы тамырлардың бұзылысы), «hypertension» (гипертония) семалары «ретинопатияның этиологиясы (пайда болу себептері» фрейміне сәйкестенеді. Демек, ретинопатия терминінің сөздік анықтамасын компонентті талдау үш ұғымдық компоненттің бар екенін көрсетті. «Ретинопатияның түрлік» фреймі 28,5%, «ретинопатияның сипаты» фреймі 14,3%, «ретинопатияның этиологиясы» фреймі 57,2 % құрайды. Ретинопатия терминінің сөздік анықтамасында оның пайда болу жағдайы мен себептеріне басты назар аударылғаны байқалады. Бұл аталған көз ауруының этиологиясын зерттеу әрекеттерімен байланысты түсіндіріледі. </w:t>
            </w:r>
          </w:p>
        </w:tc>
      </w:tr>
    </w:tbl>
    <w:p w:rsidR="009D3715" w:rsidRPr="002D1E34" w:rsidRDefault="009D3715" w:rsidP="009D3715">
      <w:pPr>
        <w:spacing w:after="0" w:line="240" w:lineRule="auto"/>
        <w:jc w:val="both"/>
        <w:rPr>
          <w:rFonts w:ascii="Times New Roman" w:hAnsi="Times New Roman" w:cs="Times New Roman"/>
          <w:sz w:val="28"/>
          <w:szCs w:val="28"/>
          <w:lang w:val="kk-KZ"/>
        </w:rPr>
      </w:pP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Сөздік анықтамаларды талдау нәтижелері төмендегідей ой түйіндеуге жетелейді. Терминологиялық сөздіктер арнайы бір ғылым саласының ұғымдар жүйесін бейнелеуге арналғандықтан, ондағы анықтамалар өзінің дәлдігімен, нақтылығымен ерекшеленеді. Терминнің сөздік анықтамалары бірнеше негізгі ұғымдық компоненттерден құралады. Аталған ұғымдық компоненттер терминнің анықтамасының фреймдік үлгісін құруға мүмкіндік береді. Сөздік анықтамаларда кәсіби маманның өзі қызмет ететін ғылым саласының заттары мен құбылыстарын терең тану нәтижесінде алынған дүниенің ғылыми бейнесі туралы ақпараттар жинақталады.</w:t>
      </w:r>
    </w:p>
    <w:p w:rsidR="009D3715" w:rsidRDefault="009D3715" w:rsidP="009D3715">
      <w:pPr>
        <w:autoSpaceDE w:val="0"/>
        <w:autoSpaceDN w:val="0"/>
        <w:adjustRightInd w:val="0"/>
        <w:spacing w:after="0" w:line="240" w:lineRule="auto"/>
        <w:jc w:val="both"/>
        <w:rPr>
          <w:rFonts w:ascii="Times New Roman" w:eastAsia="GillSansMTStd-Book" w:hAnsi="Times New Roman" w:cs="Times New Roman"/>
          <w:sz w:val="28"/>
          <w:szCs w:val="28"/>
          <w:lang w:val="kk-KZ"/>
        </w:rPr>
      </w:pPr>
      <w:r w:rsidRPr="002D1E34">
        <w:rPr>
          <w:rFonts w:ascii="Times New Roman" w:hAnsi="Times New Roman" w:cs="Times New Roman"/>
          <w:sz w:val="28"/>
          <w:szCs w:val="28"/>
          <w:lang w:val="kk-KZ"/>
        </w:rPr>
        <w:t xml:space="preserve">           Талдауымыздың келесі бөлімінде ағылшын тіліндегі оқулықтардан жиналған анықтамаларға назар аударатын боламыз. </w:t>
      </w:r>
      <w:r w:rsidRPr="002D1E34">
        <w:rPr>
          <w:rFonts w:ascii="Times New Roman" w:hAnsi="Times New Roman" w:cs="Times New Roman"/>
          <w:bCs/>
          <w:sz w:val="28"/>
          <w:szCs w:val="28"/>
          <w:lang w:val="kk-KZ"/>
        </w:rPr>
        <w:t xml:space="preserve">Oxford Handbook of Ophthalmology </w:t>
      </w:r>
      <w:r w:rsidRPr="002D1E34">
        <w:rPr>
          <w:rFonts w:ascii="Times New Roman" w:eastAsia="GillSansMTStd-Book" w:hAnsi="Times New Roman" w:cs="Times New Roman"/>
          <w:sz w:val="28"/>
          <w:szCs w:val="28"/>
          <w:lang w:val="kk-KZ"/>
        </w:rPr>
        <w:t xml:space="preserve">(2018) оқулығындағы glaucoma (суқараңғы) </w:t>
      </w:r>
      <w:r w:rsidR="00813560">
        <w:rPr>
          <w:rFonts w:ascii="Times New Roman" w:eastAsia="GillSansMTStd-Book" w:hAnsi="Times New Roman" w:cs="Times New Roman"/>
          <w:sz w:val="28"/>
          <w:szCs w:val="28"/>
          <w:lang w:val="kk-KZ"/>
        </w:rPr>
        <w:t>терминінің анықтамасына (сурет 6</w:t>
      </w:r>
      <w:r w:rsidRPr="002D1E34">
        <w:rPr>
          <w:rFonts w:ascii="Times New Roman" w:eastAsia="GillSansMTStd-Book" w:hAnsi="Times New Roman" w:cs="Times New Roman"/>
          <w:sz w:val="28"/>
          <w:szCs w:val="28"/>
          <w:lang w:val="kk-KZ"/>
        </w:rPr>
        <w:t>) назар аударайық [</w:t>
      </w:r>
      <w:r w:rsidR="00882102">
        <w:rPr>
          <w:rFonts w:ascii="Times New Roman" w:hAnsi="Times New Roman" w:cs="Times New Roman"/>
          <w:bCs/>
          <w:sz w:val="28"/>
          <w:szCs w:val="28"/>
          <w:lang w:val="kk-KZ"/>
        </w:rPr>
        <w:t>186</w:t>
      </w:r>
      <w:r w:rsidR="000B4B28">
        <w:rPr>
          <w:rFonts w:ascii="Times New Roman" w:hAnsi="Times New Roman" w:cs="Times New Roman"/>
          <w:bCs/>
          <w:sz w:val="28"/>
          <w:szCs w:val="28"/>
          <w:lang w:val="kk-KZ"/>
        </w:rPr>
        <w:t>,</w:t>
      </w:r>
      <w:r w:rsidRPr="002D1E34">
        <w:rPr>
          <w:rFonts w:ascii="Times New Roman" w:hAnsi="Times New Roman" w:cs="Times New Roman"/>
          <w:bCs/>
          <w:sz w:val="28"/>
          <w:szCs w:val="28"/>
          <w:lang w:val="kk-KZ"/>
        </w:rPr>
        <w:t xml:space="preserve"> p. 382</w:t>
      </w:r>
      <w:r w:rsidRPr="002D1E34">
        <w:rPr>
          <w:rFonts w:ascii="Times New Roman" w:eastAsia="GillSansMTStd-Book" w:hAnsi="Times New Roman" w:cs="Times New Roman"/>
          <w:sz w:val="28"/>
          <w:szCs w:val="28"/>
          <w:lang w:val="kk-KZ"/>
        </w:rPr>
        <w:t>].</w:t>
      </w:r>
    </w:p>
    <w:p w:rsidR="00813560" w:rsidRDefault="00813560" w:rsidP="009D3715">
      <w:pPr>
        <w:autoSpaceDE w:val="0"/>
        <w:autoSpaceDN w:val="0"/>
        <w:adjustRightInd w:val="0"/>
        <w:spacing w:after="0" w:line="240" w:lineRule="auto"/>
        <w:jc w:val="both"/>
        <w:rPr>
          <w:rFonts w:ascii="Times New Roman" w:eastAsia="GillSansMTStd-Book" w:hAnsi="Times New Roman" w:cs="Times New Roman"/>
          <w:sz w:val="28"/>
          <w:szCs w:val="28"/>
          <w:lang w:val="kk-KZ"/>
        </w:rPr>
      </w:pPr>
    </w:p>
    <w:p w:rsidR="009D3715" w:rsidRPr="00813560" w:rsidRDefault="009D3715" w:rsidP="009D3715">
      <w:pPr>
        <w:spacing w:after="0" w:line="240" w:lineRule="auto"/>
        <w:jc w:val="both"/>
        <w:rPr>
          <w:rFonts w:ascii="Times New Roman" w:eastAsia="Times New Roman" w:hAnsi="Times New Roman" w:cs="Times New Roman"/>
          <w:sz w:val="28"/>
          <w:szCs w:val="28"/>
          <w:lang w:eastAsia="ru-RU"/>
        </w:rPr>
      </w:pPr>
      <w:r w:rsidRPr="002D1E34">
        <w:rPr>
          <w:rFonts w:ascii="Times New Roman" w:eastAsia="Times New Roman" w:hAnsi="Times New Roman" w:cs="Times New Roman"/>
          <w:noProof/>
          <w:sz w:val="28"/>
          <w:szCs w:val="28"/>
          <w:lang w:eastAsia="ru-RU"/>
        </w:rPr>
        <w:lastRenderedPageBreak/>
        <w:drawing>
          <wp:inline distT="0" distB="0" distL="0" distR="0" wp14:anchorId="3DA7D00A" wp14:editId="69E4D5FD">
            <wp:extent cx="5950585" cy="2846231"/>
            <wp:effectExtent l="0" t="0" r="0" b="0"/>
            <wp:docPr id="5" name="Рисунок 5" descr="C:\Users\UserPC\Pictures\Screenshots\Снимок экрана 2025-04-03 14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Pictures\Screenshots\Снимок экрана 2025-04-03 1414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5820" cy="2939614"/>
                    </a:xfrm>
                    <a:prstGeom prst="rect">
                      <a:avLst/>
                    </a:prstGeom>
                    <a:noFill/>
                    <a:ln>
                      <a:noFill/>
                    </a:ln>
                  </pic:spPr>
                </pic:pic>
              </a:graphicData>
            </a:graphic>
          </wp:inline>
        </w:drawing>
      </w:r>
    </w:p>
    <w:p w:rsidR="00835B7E" w:rsidRDefault="00835B7E" w:rsidP="009D3715">
      <w:pPr>
        <w:spacing w:after="0" w:line="240" w:lineRule="auto"/>
        <w:jc w:val="both"/>
        <w:rPr>
          <w:rFonts w:ascii="Times New Roman" w:eastAsia="GillSansMTStd-Book" w:hAnsi="Times New Roman" w:cs="Times New Roman"/>
          <w:sz w:val="28"/>
          <w:szCs w:val="28"/>
          <w:lang w:val="kk-KZ"/>
        </w:rPr>
      </w:pPr>
    </w:p>
    <w:p w:rsidR="00835B7E" w:rsidRDefault="00835B7E" w:rsidP="00835B7E">
      <w:pPr>
        <w:spacing w:after="0" w:line="240" w:lineRule="auto"/>
        <w:jc w:val="center"/>
        <w:rPr>
          <w:rFonts w:ascii="Times New Roman" w:eastAsia="GillSansMTStd-Book" w:hAnsi="Times New Roman" w:cs="Times New Roman"/>
          <w:sz w:val="28"/>
          <w:szCs w:val="28"/>
          <w:lang w:val="kk-KZ"/>
        </w:rPr>
      </w:pPr>
      <w:r w:rsidRPr="00835B7E">
        <w:rPr>
          <w:rFonts w:ascii="Times New Roman" w:eastAsia="GillSansMTStd-Book" w:hAnsi="Times New Roman" w:cs="Times New Roman"/>
          <w:sz w:val="28"/>
          <w:szCs w:val="28"/>
          <w:lang w:val="kk-KZ"/>
        </w:rPr>
        <w:t>Сурет 6 – Glaucoma (суқараңғы) терминінің мәнмәтіндегі анықтамасы</w:t>
      </w:r>
    </w:p>
    <w:p w:rsidR="00835B7E" w:rsidRDefault="00835B7E" w:rsidP="009D3715">
      <w:pPr>
        <w:spacing w:after="0" w:line="240" w:lineRule="auto"/>
        <w:jc w:val="both"/>
        <w:rPr>
          <w:rFonts w:ascii="Times New Roman" w:eastAsia="GillSansMTStd-Book" w:hAnsi="Times New Roman" w:cs="Times New Roman"/>
          <w:sz w:val="28"/>
          <w:szCs w:val="28"/>
          <w:lang w:val="kk-KZ"/>
        </w:rPr>
      </w:pPr>
    </w:p>
    <w:p w:rsidR="009D3715" w:rsidRPr="002D1E34" w:rsidRDefault="009D3715" w:rsidP="00835B7E">
      <w:pPr>
        <w:spacing w:after="0" w:line="240" w:lineRule="auto"/>
        <w:ind w:firstLine="567"/>
        <w:jc w:val="both"/>
        <w:rPr>
          <w:rFonts w:ascii="Times New Roman" w:hAnsi="Times New Roman" w:cs="Times New Roman"/>
          <w:sz w:val="28"/>
          <w:szCs w:val="28"/>
          <w:lang w:val="kk-KZ"/>
        </w:rPr>
      </w:pPr>
      <w:r w:rsidRPr="002D1E34">
        <w:rPr>
          <w:rFonts w:ascii="Times New Roman" w:eastAsia="GillSansMTStd-Book" w:hAnsi="Times New Roman" w:cs="Times New Roman"/>
          <w:sz w:val="28"/>
          <w:szCs w:val="28"/>
          <w:lang w:val="kk-KZ"/>
        </w:rPr>
        <w:t xml:space="preserve">Суқараңғы терминінің ағылшын оқулығынан алынған анықтамасы түсінікті болу үшін аудармасын ұсынамыз. Аудармасы: </w:t>
      </w:r>
      <w:r w:rsidRPr="00CD4C4B">
        <w:rPr>
          <w:rFonts w:ascii="Times New Roman" w:hAnsi="Times New Roman" w:cs="Times New Roman"/>
          <w:i/>
          <w:sz w:val="28"/>
          <w:szCs w:val="28"/>
          <w:lang w:val="kk-KZ"/>
        </w:rPr>
        <w:t>Суқараңғы</w:t>
      </w:r>
      <w:r w:rsidRPr="002D1E34">
        <w:rPr>
          <w:rFonts w:ascii="Times New Roman" w:hAnsi="Times New Roman" w:cs="Times New Roman"/>
          <w:sz w:val="28"/>
          <w:szCs w:val="28"/>
          <w:lang w:val="kk-KZ"/>
        </w:rPr>
        <w:t xml:space="preserve"> </w:t>
      </w:r>
      <w:r w:rsidR="00CD4C4B" w:rsidRPr="00CD4C4B">
        <w:rPr>
          <w:szCs w:val="28"/>
          <w:lang w:val="kk-KZ"/>
        </w:rPr>
        <w:t>–</w:t>
      </w:r>
      <w:r w:rsidRPr="002D1E34">
        <w:rPr>
          <w:rFonts w:ascii="Times New Roman" w:hAnsi="Times New Roman" w:cs="Times New Roman"/>
          <w:sz w:val="28"/>
          <w:szCs w:val="28"/>
          <w:lang w:val="kk-KZ"/>
        </w:rPr>
        <w:t xml:space="preserve"> бұл жедел дамитын оптикалық нейропатия, оған көру аймағының жоғалуы және оптикалық жүйкенің басындағы өзгерістер тән. Суқараңғы бірқатар жалпы жағдайлардың даму жолының соңында пайда болады, олардың ішінде көзішілік қысымның жоғарылауы ең маңызды қауіп факторы болып саналады. Батыс елдерінде 40 жастан асқан адамдардың 1%-ында және 70 жастан асқан адамдардың 3%-ында суқараңғылық кездеседі. Суқараңғы бүкіл әлемде соқырлықтың себебі бойынша екінші көшбастаушы орынды иеленеді.</w:t>
      </w: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Мәнмәтіндегі анықтаманы семантика-когнитивтік талдау негізінде төмендегідей семалар анықталды: «progressive» (жедел дамитын), «optic neuropathy» (оптикалық нейропатия), «characteristic changes» (өзгерістер тән),  «in the optic nerve head» (оптикалық жүйкенің басы), «loss of VF» (көру аймағының жоғалуы), «final common pathway for a number of conditions» (бірқатар жалпы жағдайлардың соңында), «raised IOP» (көзішілік қысымның жоғарылауы), «the most important» (ең маңызды), «risk factor» (қауіп факторы), «in Western countries» (батыс елдерде), «%» (пайыз), «40, 70y old» (40, 70 жас), «second leading» (екінші көшбастаушы),«cause of blindness» (соқырлықтың себебі).</w:t>
      </w:r>
      <w:r w:rsidRPr="002D1E34">
        <w:rPr>
          <w:rFonts w:ascii="Times New Roman" w:eastAsia="GillSansMTStd-Book" w:hAnsi="Times New Roman" w:cs="Times New Roman"/>
          <w:sz w:val="28"/>
          <w:szCs w:val="28"/>
          <w:lang w:val="kk-KZ"/>
        </w:rPr>
        <w:t xml:space="preserve"> Мәнмәтіндік анықтамадан алынған семалардың фрейм компоненттерімен сәйкестігін анықтаймыз. </w:t>
      </w:r>
      <w:r w:rsidRPr="002D1E34">
        <w:rPr>
          <w:rFonts w:ascii="Times New Roman" w:hAnsi="Times New Roman" w:cs="Times New Roman"/>
          <w:sz w:val="28"/>
          <w:szCs w:val="28"/>
          <w:lang w:val="kk-KZ"/>
        </w:rPr>
        <w:t xml:space="preserve">«Optic neuropathy» (оптикалық нейропатия), «characteristic changes» (өзгерістер тән),  «in the optic nerve head» (оптикалық жүйкенің басы), «loss of VF» (көру аймағының жоғалуы) семалары «суқараңғының сипаты» фрейміне сәйкес келеді, «final common pathway for a number of conditions» (бірқатар жалпы жағдайлардың соңында), «raised IOP» (көзішілік қысымның жоғарылауы), «cause of blindness» (соқырлықтың себебі) семалары «суқараңғының этиологиясы» фрейміне жатады, «in Western countries» (батыс елдерде), «%» (пайыз), «40, 70y old» (40, 70 жас) семалары </w:t>
      </w:r>
      <w:r w:rsidRPr="002D1E34">
        <w:rPr>
          <w:rFonts w:ascii="Times New Roman" w:hAnsi="Times New Roman" w:cs="Times New Roman"/>
          <w:sz w:val="28"/>
          <w:szCs w:val="28"/>
          <w:lang w:val="kk-KZ"/>
        </w:rPr>
        <w:lastRenderedPageBreak/>
        <w:t>«суқараңғының әлеуметтік» фрейміне сәйкес келеді, «second leading» (екінші көшбастаушы),</w:t>
      </w:r>
      <w:r w:rsidRPr="002D1E34">
        <w:rPr>
          <w:rStyle w:val="ezkurwreuab5ozgtqnkl"/>
          <w:rFonts w:ascii="Times New Roman" w:eastAsia="GillSansMTStd-Book" w:hAnsi="Times New Roman" w:cs="Times New Roman"/>
          <w:sz w:val="28"/>
          <w:szCs w:val="28"/>
          <w:lang w:val="kk-KZ"/>
        </w:rPr>
        <w:t xml:space="preserve"> </w:t>
      </w:r>
      <w:r w:rsidRPr="002D1E34">
        <w:rPr>
          <w:rFonts w:ascii="Times New Roman" w:hAnsi="Times New Roman" w:cs="Times New Roman"/>
          <w:sz w:val="28"/>
          <w:szCs w:val="28"/>
          <w:lang w:val="kk-KZ"/>
        </w:rPr>
        <w:t>«the most important» (ең маңызды),</w:t>
      </w:r>
      <w:r w:rsidRPr="002D1E34">
        <w:rPr>
          <w:rFonts w:ascii="Times New Roman" w:eastAsia="GillSansMTStd-Book" w:hAnsi="Times New Roman" w:cs="Times New Roman"/>
          <w:sz w:val="28"/>
          <w:szCs w:val="28"/>
          <w:lang w:val="kk-KZ"/>
        </w:rPr>
        <w:t xml:space="preserve"> «</w:t>
      </w:r>
      <w:r w:rsidRPr="002D1E34">
        <w:rPr>
          <w:rFonts w:ascii="Times New Roman" w:hAnsi="Times New Roman" w:cs="Times New Roman"/>
          <w:sz w:val="28"/>
          <w:szCs w:val="28"/>
          <w:lang w:val="kk-KZ"/>
        </w:rPr>
        <w:t xml:space="preserve">progressive» (жедел дамитын), «risk factor» (қауіп факторы) семалары оң және теріс бағалауыштық прагматикалық компоненттерді құрайды. </w:t>
      </w:r>
    </w:p>
    <w:p w:rsidR="009D3715" w:rsidRPr="002D1E34" w:rsidRDefault="009D3715" w:rsidP="009D3715">
      <w:pPr>
        <w:spacing w:after="0" w:line="240" w:lineRule="auto"/>
        <w:jc w:val="both"/>
        <w:rPr>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Мәнмәтіндегі </w:t>
      </w:r>
      <w:r w:rsidRPr="002D1E34">
        <w:rPr>
          <w:rFonts w:ascii="Times New Roman" w:eastAsia="GillSansMTStd-Book" w:hAnsi="Times New Roman" w:cs="Times New Roman"/>
          <w:sz w:val="28"/>
          <w:szCs w:val="28"/>
          <w:lang w:val="kk-KZ"/>
        </w:rPr>
        <w:t xml:space="preserve">glaucoma (суқараңғы) </w:t>
      </w:r>
      <w:r w:rsidRPr="002D1E34">
        <w:rPr>
          <w:rFonts w:ascii="Times New Roman" w:hAnsi="Times New Roman" w:cs="Times New Roman"/>
          <w:sz w:val="28"/>
          <w:szCs w:val="28"/>
          <w:lang w:val="kk-KZ"/>
        </w:rPr>
        <w:t xml:space="preserve">терминінің анықтамасын семантикалық-когнитивтік талдау фреймнің екі ұғымдық компонентін, бір әлеуметтік компонентін және бір прагматикалық компонентін анықтады. Олардың пайыздық көрсеткіші төмендегідей болды: «суқараңғының сипаты» фреймі 28,5%, «суқараңғының этиологиясы» фреймі 21,5%, фреймнің әлеуметтік компоненті 21,5%, оң және теріс бағалауыштық прагматикалық компонент 28,5% құрайды. </w:t>
      </w:r>
    </w:p>
    <w:p w:rsidR="009D3715" w:rsidRDefault="009D3715" w:rsidP="009D3715">
      <w:pPr>
        <w:spacing w:after="0" w:line="240" w:lineRule="auto"/>
        <w:jc w:val="both"/>
        <w:rPr>
          <w:rStyle w:val="ezkurwreuab5ozgtqnkl"/>
          <w:rFonts w:ascii="Times New Roman" w:hAnsi="Times New Roman" w:cs="Times New Roman"/>
          <w:sz w:val="28"/>
          <w:szCs w:val="28"/>
          <w:lang w:val="kk-KZ"/>
        </w:rPr>
      </w:pPr>
      <w:r w:rsidRPr="002D1E34">
        <w:rPr>
          <w:rFonts w:ascii="Times New Roman" w:eastAsia="GillSansMTStd-Book" w:hAnsi="Times New Roman" w:cs="Times New Roman"/>
          <w:sz w:val="28"/>
          <w:szCs w:val="28"/>
          <w:lang w:val="kk-KZ"/>
        </w:rPr>
        <w:t xml:space="preserve">          </w:t>
      </w:r>
      <w:r w:rsidRPr="002D1E34">
        <w:rPr>
          <w:rStyle w:val="ezkurwreuab5ozgtqnkl"/>
          <w:rFonts w:ascii="Times New Roman" w:hAnsi="Times New Roman" w:cs="Times New Roman"/>
          <w:sz w:val="28"/>
          <w:szCs w:val="28"/>
          <w:lang w:val="kk-KZ"/>
        </w:rPr>
        <w:t>Viral conjunctivitis (вирусты конъюнктивит) терминінің мәнмәтіндегі анықтамасын [</w:t>
      </w:r>
      <w:r w:rsidR="00882102">
        <w:rPr>
          <w:rFonts w:ascii="Times New Roman" w:hAnsi="Times New Roman" w:cs="Times New Roman"/>
          <w:sz w:val="28"/>
          <w:szCs w:val="28"/>
          <w:lang w:val="kk-KZ"/>
        </w:rPr>
        <w:t>187</w:t>
      </w:r>
      <w:r w:rsidR="000B4B28">
        <w:rPr>
          <w:rFonts w:ascii="Times New Roman" w:hAnsi="Times New Roman" w:cs="Times New Roman"/>
          <w:sz w:val="28"/>
          <w:szCs w:val="28"/>
          <w:lang w:val="kk-KZ"/>
        </w:rPr>
        <w:t>,</w:t>
      </w:r>
      <w:r w:rsidRPr="002D1E34">
        <w:rPr>
          <w:rFonts w:ascii="Times New Roman" w:hAnsi="Times New Roman" w:cs="Times New Roman"/>
          <w:sz w:val="28"/>
          <w:szCs w:val="28"/>
          <w:lang w:val="kk-KZ"/>
        </w:rPr>
        <w:t xml:space="preserve"> p. 78</w:t>
      </w:r>
      <w:r w:rsidR="00813560">
        <w:rPr>
          <w:rStyle w:val="ezkurwreuab5ozgtqnkl"/>
          <w:rFonts w:ascii="Times New Roman" w:hAnsi="Times New Roman" w:cs="Times New Roman"/>
          <w:sz w:val="28"/>
          <w:szCs w:val="28"/>
          <w:lang w:val="kk-KZ"/>
        </w:rPr>
        <w:t>] (сурет 7</w:t>
      </w:r>
      <w:r w:rsidRPr="002D1E34">
        <w:rPr>
          <w:rStyle w:val="ezkurwreuab5ozgtqnkl"/>
          <w:rFonts w:ascii="Times New Roman" w:hAnsi="Times New Roman" w:cs="Times New Roman"/>
          <w:sz w:val="28"/>
          <w:szCs w:val="28"/>
          <w:lang w:val="kk-KZ"/>
        </w:rPr>
        <w:t>) талдайық.</w:t>
      </w:r>
    </w:p>
    <w:p w:rsidR="00813560" w:rsidRDefault="00813560" w:rsidP="009D3715">
      <w:pPr>
        <w:spacing w:after="0" w:line="240" w:lineRule="auto"/>
        <w:jc w:val="both"/>
        <w:rPr>
          <w:rStyle w:val="ezkurwreuab5ozgtqnkl"/>
          <w:rFonts w:ascii="Times New Roman" w:hAnsi="Times New Roman" w:cs="Times New Roman"/>
          <w:sz w:val="28"/>
          <w:szCs w:val="28"/>
          <w:lang w:val="kk-KZ"/>
        </w:rPr>
      </w:pPr>
    </w:p>
    <w:p w:rsidR="006A6847" w:rsidRDefault="009D3715" w:rsidP="009D3715">
      <w:pPr>
        <w:spacing w:after="0" w:line="240" w:lineRule="auto"/>
        <w:jc w:val="both"/>
        <w:rPr>
          <w:rFonts w:ascii="Times New Roman" w:eastAsia="Times New Roman" w:hAnsi="Times New Roman" w:cs="Times New Roman"/>
          <w:sz w:val="28"/>
          <w:szCs w:val="28"/>
          <w:lang w:eastAsia="ru-RU"/>
        </w:rPr>
      </w:pPr>
      <w:r w:rsidRPr="002D1E34">
        <w:rPr>
          <w:rFonts w:ascii="Times New Roman" w:eastAsia="Times New Roman" w:hAnsi="Times New Roman" w:cs="Times New Roman"/>
          <w:noProof/>
          <w:sz w:val="28"/>
          <w:szCs w:val="28"/>
          <w:lang w:eastAsia="ru-RU"/>
        </w:rPr>
        <w:drawing>
          <wp:inline distT="0" distB="0" distL="0" distR="0" wp14:anchorId="0AF23A42" wp14:editId="09B1A64F">
            <wp:extent cx="5971540" cy="3219718"/>
            <wp:effectExtent l="0" t="0" r="0" b="0"/>
            <wp:docPr id="6" name="Рисунок 6" descr="C:\Users\UserPC\Pictures\Screenshots\Снимок экрана 2025-04-03 170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Pictures\Screenshots\Снимок экрана 2025-04-03 1707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2628" cy="3306573"/>
                    </a:xfrm>
                    <a:prstGeom prst="rect">
                      <a:avLst/>
                    </a:prstGeom>
                    <a:noFill/>
                    <a:ln>
                      <a:noFill/>
                    </a:ln>
                  </pic:spPr>
                </pic:pic>
              </a:graphicData>
            </a:graphic>
          </wp:inline>
        </w:drawing>
      </w:r>
    </w:p>
    <w:p w:rsidR="00813560" w:rsidRPr="00813560" w:rsidRDefault="00813560" w:rsidP="009D3715">
      <w:pPr>
        <w:spacing w:after="0" w:line="240" w:lineRule="auto"/>
        <w:jc w:val="both"/>
        <w:rPr>
          <w:rFonts w:ascii="Times New Roman" w:eastAsia="Times New Roman" w:hAnsi="Times New Roman" w:cs="Times New Roman"/>
          <w:sz w:val="28"/>
          <w:szCs w:val="28"/>
          <w:lang w:eastAsia="ru-RU"/>
        </w:rPr>
      </w:pPr>
    </w:p>
    <w:p w:rsidR="00835B7E" w:rsidRDefault="00835B7E" w:rsidP="00835B7E">
      <w:pPr>
        <w:spacing w:after="0" w:line="240" w:lineRule="auto"/>
        <w:jc w:val="center"/>
        <w:rPr>
          <w:rStyle w:val="ezkurwreuab5ozgtqnkl"/>
          <w:rFonts w:ascii="Times New Roman" w:hAnsi="Times New Roman" w:cs="Times New Roman"/>
          <w:sz w:val="28"/>
          <w:szCs w:val="28"/>
          <w:lang w:val="kk-KZ"/>
        </w:rPr>
      </w:pPr>
      <w:r w:rsidRPr="00835B7E">
        <w:rPr>
          <w:rStyle w:val="ezkurwreuab5ozgtqnkl"/>
          <w:rFonts w:ascii="Times New Roman" w:hAnsi="Times New Roman" w:cs="Times New Roman"/>
          <w:sz w:val="28"/>
          <w:szCs w:val="28"/>
          <w:lang w:val="kk-KZ"/>
        </w:rPr>
        <w:t>Сурет 7 – Вирусты конъюнктивит терминінің мәнмәтіндегі анықтамасы</w:t>
      </w:r>
    </w:p>
    <w:p w:rsidR="00835B7E" w:rsidRDefault="00835B7E" w:rsidP="009D3715">
      <w:pPr>
        <w:spacing w:after="0" w:line="240" w:lineRule="auto"/>
        <w:jc w:val="both"/>
        <w:rPr>
          <w:rStyle w:val="ezkurwreuab5ozgtqnkl"/>
          <w:rFonts w:ascii="Times New Roman" w:hAnsi="Times New Roman" w:cs="Times New Roman"/>
          <w:sz w:val="28"/>
          <w:szCs w:val="28"/>
          <w:lang w:val="kk-KZ"/>
        </w:rPr>
      </w:pPr>
    </w:p>
    <w:p w:rsidR="009D3715" w:rsidRPr="002D1E34" w:rsidRDefault="009D3715" w:rsidP="00835B7E">
      <w:pPr>
        <w:spacing w:after="0" w:line="240" w:lineRule="auto"/>
        <w:ind w:firstLine="567"/>
        <w:jc w:val="both"/>
        <w:rPr>
          <w:rFonts w:ascii="Times New Roman" w:hAnsi="Times New Roman" w:cs="Times New Roman"/>
          <w:sz w:val="28"/>
          <w:szCs w:val="28"/>
          <w:lang w:val="kk-KZ"/>
        </w:rPr>
      </w:pPr>
      <w:r w:rsidRPr="002D1E34">
        <w:rPr>
          <w:rStyle w:val="ezkurwreuab5ozgtqnkl"/>
          <w:rFonts w:ascii="Times New Roman" w:hAnsi="Times New Roman" w:cs="Times New Roman"/>
          <w:sz w:val="28"/>
          <w:szCs w:val="28"/>
          <w:lang w:val="kk-KZ"/>
        </w:rPr>
        <w:t>Мәнмә</w:t>
      </w:r>
      <w:r w:rsidR="00813560">
        <w:rPr>
          <w:rStyle w:val="ezkurwreuab5ozgtqnkl"/>
          <w:rFonts w:ascii="Times New Roman" w:hAnsi="Times New Roman" w:cs="Times New Roman"/>
          <w:sz w:val="28"/>
          <w:szCs w:val="28"/>
          <w:lang w:val="kk-KZ"/>
        </w:rPr>
        <w:t>тінде берілген анықтама (сурет 7</w:t>
      </w:r>
      <w:r w:rsidRPr="002D1E34">
        <w:rPr>
          <w:rStyle w:val="ezkurwreuab5ozgtqnkl"/>
          <w:rFonts w:ascii="Times New Roman" w:hAnsi="Times New Roman" w:cs="Times New Roman"/>
          <w:sz w:val="28"/>
          <w:szCs w:val="28"/>
          <w:lang w:val="kk-KZ"/>
        </w:rPr>
        <w:t xml:space="preserve">) түсінікті болу үшін аудармасын ұсынамыз. Аудармасы: </w:t>
      </w:r>
      <w:r w:rsidR="00FF6A46">
        <w:rPr>
          <w:rFonts w:ascii="Times New Roman" w:hAnsi="Times New Roman" w:cs="Times New Roman"/>
          <w:sz w:val="28"/>
          <w:szCs w:val="28"/>
          <w:lang w:val="kk-KZ"/>
        </w:rPr>
        <w:t>вирусты</w:t>
      </w:r>
      <w:r w:rsidRPr="002D1E34">
        <w:rPr>
          <w:rFonts w:ascii="Times New Roman" w:hAnsi="Times New Roman" w:cs="Times New Roman"/>
          <w:sz w:val="28"/>
          <w:szCs w:val="28"/>
          <w:lang w:val="kk-KZ"/>
        </w:rPr>
        <w:t xml:space="preserve"> конъюнктивит </w:t>
      </w:r>
      <w:r w:rsidR="00CD4C4B" w:rsidRPr="00CD4C4B">
        <w:rPr>
          <w:szCs w:val="28"/>
          <w:lang w:val="kk-KZ"/>
        </w:rPr>
        <w:t>–</w:t>
      </w:r>
      <w:r w:rsidRPr="002D1E34">
        <w:rPr>
          <w:rFonts w:ascii="Times New Roman" w:hAnsi="Times New Roman" w:cs="Times New Roman"/>
          <w:sz w:val="28"/>
          <w:szCs w:val="28"/>
          <w:lang w:val="kk-KZ"/>
        </w:rPr>
        <w:t xml:space="preserve"> ең көп таралған ауру түрі, ересектердегі конъюнктивиттің барлық жағдайларының жартысын құрайды. Бұл әдетте жоғарғы тыныс жолдарының инфекциясынан немесе суық тиюден кейін аденовирустан </w:t>
      </w:r>
      <w:r w:rsidR="00FF6A46">
        <w:rPr>
          <w:rFonts w:ascii="Times New Roman" w:hAnsi="Times New Roman" w:cs="Times New Roman"/>
          <w:sz w:val="28"/>
          <w:szCs w:val="28"/>
          <w:lang w:val="kk-KZ"/>
        </w:rPr>
        <w:t>туындайды. Вирусты</w:t>
      </w:r>
      <w:r w:rsidRPr="002D1E34">
        <w:rPr>
          <w:rFonts w:ascii="Times New Roman" w:hAnsi="Times New Roman" w:cs="Times New Roman"/>
          <w:sz w:val="28"/>
          <w:szCs w:val="28"/>
          <w:lang w:val="kk-KZ"/>
        </w:rPr>
        <w:t xml:space="preserve"> конъюнктивит өте жұқпалы және басқа отбасы мүшелері де «қызыл көзге» шағымдана алады. Жұқтырған науқастар әдетте көздің қызаруы мен жасаурауын сезінеді, бірақ шырыш аз бөлінеді. Көбінесе бір көзге ғана әсер етеді, бірақ инфекция толығымен жойылмай тұрып екінші көзге таралуы мүмкін. Қарап тексергенде екі белгі тән </w:t>
      </w:r>
      <w:r w:rsidR="00CD4C4B" w:rsidRPr="00CD4C4B">
        <w:rPr>
          <w:szCs w:val="28"/>
          <w:lang w:val="kk-KZ"/>
        </w:rPr>
        <w:t>–</w:t>
      </w:r>
      <w:r w:rsidRPr="002D1E34">
        <w:rPr>
          <w:rFonts w:ascii="Times New Roman" w:hAnsi="Times New Roman" w:cs="Times New Roman"/>
          <w:sz w:val="28"/>
          <w:szCs w:val="28"/>
          <w:lang w:val="kk-KZ"/>
        </w:rPr>
        <w:t xml:space="preserve"> қабақтың ішкі жағындағы фолликулярлық дөңестің ұлғаюы (олар кішкентай көпіршіктерге ұқсайды) және құлақтың алдында орналасқан құлақ алды түйіннің ісінуі. Бұл инфекциялардың көпшілігі бірнеше күн ішінде өздігінен кетеді. Суық тию </w:t>
      </w:r>
      <w:r w:rsidRPr="002D1E34">
        <w:rPr>
          <w:rFonts w:ascii="Times New Roman" w:hAnsi="Times New Roman" w:cs="Times New Roman"/>
          <w:sz w:val="28"/>
          <w:szCs w:val="28"/>
          <w:lang w:val="kk-KZ"/>
        </w:rPr>
        <w:lastRenderedPageBreak/>
        <w:t>сияқты, емдеу симптомдарды ж</w:t>
      </w:r>
      <w:r w:rsidR="00FF6A46">
        <w:rPr>
          <w:rFonts w:ascii="Times New Roman" w:hAnsi="Times New Roman" w:cs="Times New Roman"/>
          <w:sz w:val="28"/>
          <w:szCs w:val="28"/>
          <w:lang w:val="kk-KZ"/>
        </w:rPr>
        <w:t>еңілдетуге бағытталады. Вирусты</w:t>
      </w:r>
      <w:r w:rsidRPr="002D1E34">
        <w:rPr>
          <w:rFonts w:ascii="Times New Roman" w:hAnsi="Times New Roman" w:cs="Times New Roman"/>
          <w:sz w:val="28"/>
          <w:szCs w:val="28"/>
          <w:lang w:val="kk-KZ"/>
        </w:rPr>
        <w:t xml:space="preserve"> конъюнктивит өте жұқпалы, сондықтан гигиенаны сақтауды және үйде сүлгілерді немесе косметиканы қолданбауды ұсынамын. Біздің ауруханада көптеген адамдар конъюнктивитпен ауырады және бұл диагноз жиі жұмыстан үш күндік үзіліске әкеледі, өйткені біз инфекцияның пациенттер арасында таралуын қаламаймыз.</w:t>
      </w:r>
    </w:p>
    <w:p w:rsidR="009D3715" w:rsidRPr="002D1E34" w:rsidRDefault="009D3715" w:rsidP="009D3715">
      <w:pPr>
        <w:spacing w:after="0" w:line="240" w:lineRule="auto"/>
        <w:jc w:val="both"/>
        <w:rPr>
          <w:rStyle w:val="ezkurwreuab5ozgtqnkl"/>
          <w:rFonts w:ascii="Times New Roman" w:hAnsi="Times New Roman" w:cs="Times New Roman"/>
          <w:sz w:val="28"/>
          <w:szCs w:val="28"/>
          <w:lang w:val="kk-KZ"/>
        </w:rPr>
      </w:pPr>
      <w:r w:rsidRPr="002D1E34">
        <w:rPr>
          <w:rFonts w:ascii="Times New Roman" w:hAnsi="Times New Roman" w:cs="Times New Roman"/>
          <w:sz w:val="28"/>
          <w:szCs w:val="28"/>
          <w:lang w:val="kk-KZ"/>
        </w:rPr>
        <w:t xml:space="preserve">            Берілген анықтамадан негізгі семаларды ажыратамыз: </w:t>
      </w:r>
      <w:r w:rsidRPr="002D1E34">
        <w:rPr>
          <w:rStyle w:val="ezkurwreuab5ozgtqnkl"/>
          <w:rFonts w:ascii="Times New Roman" w:hAnsi="Times New Roman" w:cs="Times New Roman"/>
          <w:sz w:val="28"/>
          <w:szCs w:val="28"/>
          <w:lang w:val="kk-KZ"/>
        </w:rPr>
        <w:t xml:space="preserve">«the most common type» (ең көп таралған түр), «the adult» (ересектер), «caused by an adenovirus» (аденовирустан туындайды), «an upper respiratory infection or cold» (жоғары тыныс жолдары инфекциясы және суық тиюден кейін), «quite contagious» (өте жұқпалы),  «red eye» (қызыл көз), «eye redness» (көздің қызаруы), «watery tearing» (көздің жасаурауы), but «little mucous discharge» (шырыш аз бөлінеді). </w:t>
      </w:r>
      <w:r w:rsidRPr="002D1E34">
        <w:rPr>
          <w:rStyle w:val="ezkurwreuab5ozgtqnkl"/>
          <w:rFonts w:ascii="Times New Roman" w:hAnsi="Times New Roman" w:cs="Times New Roman"/>
          <w:sz w:val="28"/>
          <w:szCs w:val="28"/>
          <w:lang w:val="en-US"/>
        </w:rPr>
        <w:t xml:space="preserve">Often, only one eye is infected, but the infection may hop to the other side before the end. </w:t>
      </w:r>
      <w:r w:rsidRPr="002D1E34">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en-US"/>
        </w:rPr>
        <w:t>on the inside of the eyelids</w:t>
      </w:r>
      <w:r w:rsidRPr="002D1E34">
        <w:rPr>
          <w:rStyle w:val="ezkurwreuab5ozgtqnkl"/>
          <w:rFonts w:ascii="Times New Roman" w:hAnsi="Times New Roman" w:cs="Times New Roman"/>
          <w:sz w:val="28"/>
          <w:szCs w:val="28"/>
          <w:lang w:val="kk-KZ"/>
        </w:rPr>
        <w:t>» (қабақтың ішкі жағы),</w:t>
      </w:r>
      <w:r w:rsidRPr="002D1E34">
        <w:rPr>
          <w:rStyle w:val="ezkurwreuab5ozgtqnkl"/>
          <w:rFonts w:ascii="Times New Roman" w:hAnsi="Times New Roman" w:cs="Times New Roman"/>
          <w:sz w:val="28"/>
          <w:szCs w:val="28"/>
          <w:lang w:val="en-US"/>
        </w:rPr>
        <w:t xml:space="preserve"> </w:t>
      </w:r>
      <w:r w:rsidRPr="002D1E34">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en-US"/>
        </w:rPr>
        <w:t>located in front of the ear</w:t>
      </w:r>
      <w:r w:rsidRPr="002D1E34">
        <w:rPr>
          <w:rStyle w:val="ezkurwreuab5ozgtqnkl"/>
          <w:rFonts w:ascii="Times New Roman" w:hAnsi="Times New Roman" w:cs="Times New Roman"/>
          <w:sz w:val="28"/>
          <w:szCs w:val="28"/>
          <w:lang w:val="kk-KZ"/>
        </w:rPr>
        <w:t>» (құлақтың алдында орналасқан),</w:t>
      </w:r>
      <w:r w:rsidRPr="002D1E34">
        <w:rPr>
          <w:rStyle w:val="ezkurwreuab5ozgtqnkl"/>
          <w:rFonts w:ascii="Times New Roman" w:hAnsi="Times New Roman" w:cs="Times New Roman"/>
          <w:sz w:val="28"/>
          <w:szCs w:val="28"/>
          <w:lang w:val="en-US"/>
        </w:rPr>
        <w:t xml:space="preserve"> </w:t>
      </w:r>
      <w:r w:rsidRPr="002D1E34">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en-US"/>
        </w:rPr>
        <w:t>enlarged follicular bumps</w:t>
      </w:r>
      <w:r w:rsidRPr="002D1E34">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en-US"/>
        </w:rPr>
        <w:t xml:space="preserve"> </w:t>
      </w:r>
      <w:r w:rsidRPr="002D1E34">
        <w:rPr>
          <w:rStyle w:val="ezkurwreuab5ozgtqnkl"/>
          <w:rFonts w:ascii="Times New Roman" w:hAnsi="Times New Roman" w:cs="Times New Roman"/>
          <w:sz w:val="28"/>
          <w:szCs w:val="28"/>
          <w:lang w:val="kk-KZ"/>
        </w:rPr>
        <w:t>(фолликулярлық дөңестің ұлғаюы), «</w:t>
      </w:r>
      <w:r w:rsidRPr="002D1E34">
        <w:rPr>
          <w:rStyle w:val="ezkurwreuab5ozgtqnkl"/>
          <w:rFonts w:ascii="Times New Roman" w:hAnsi="Times New Roman" w:cs="Times New Roman"/>
          <w:sz w:val="28"/>
          <w:szCs w:val="28"/>
          <w:lang w:val="en-US"/>
        </w:rPr>
        <w:t>swelling of the preauricular node</w:t>
      </w:r>
      <w:r w:rsidRPr="002D1E34">
        <w:rPr>
          <w:rStyle w:val="ezkurwreuab5ozgtqnkl"/>
          <w:rFonts w:ascii="Times New Roman" w:hAnsi="Times New Roman" w:cs="Times New Roman"/>
          <w:sz w:val="28"/>
          <w:szCs w:val="28"/>
          <w:lang w:val="kk-KZ"/>
        </w:rPr>
        <w:t>» (құлақ алды түйіннің ісінуі), «</w:t>
      </w:r>
      <w:r w:rsidRPr="002D1E34">
        <w:rPr>
          <w:rStyle w:val="ezkurwreuab5ozgtqnkl"/>
          <w:rFonts w:ascii="Times New Roman" w:hAnsi="Times New Roman" w:cs="Times New Roman"/>
          <w:sz w:val="28"/>
          <w:szCs w:val="28"/>
          <w:lang w:val="en-US"/>
        </w:rPr>
        <w:t>infections clear up on their own</w:t>
      </w:r>
      <w:r w:rsidRPr="002D1E34">
        <w:rPr>
          <w:rStyle w:val="ezkurwreuab5ozgtqnkl"/>
          <w:rFonts w:ascii="Times New Roman" w:hAnsi="Times New Roman" w:cs="Times New Roman"/>
          <w:sz w:val="28"/>
          <w:szCs w:val="28"/>
          <w:lang w:val="kk-KZ"/>
        </w:rPr>
        <w:t>» (инфекциялар өздігінен кетеді), «</w:t>
      </w:r>
      <w:r w:rsidRPr="002D1E34">
        <w:rPr>
          <w:rStyle w:val="ezkurwreuab5ozgtqnkl"/>
          <w:rFonts w:ascii="Times New Roman" w:hAnsi="Times New Roman" w:cs="Times New Roman"/>
          <w:sz w:val="28"/>
          <w:szCs w:val="28"/>
          <w:lang w:val="en-US"/>
        </w:rPr>
        <w:t>geared toward relieving symptoms</w:t>
      </w:r>
      <w:r w:rsidRPr="002D1E34">
        <w:rPr>
          <w:rStyle w:val="ezkurwreuab5ozgtqnkl"/>
          <w:rFonts w:ascii="Times New Roman" w:hAnsi="Times New Roman" w:cs="Times New Roman"/>
          <w:sz w:val="28"/>
          <w:szCs w:val="28"/>
          <w:lang w:val="kk-KZ"/>
        </w:rPr>
        <w:t>» (симптомдарды жеңілдетуге бағытталады), «</w:t>
      </w:r>
      <w:r w:rsidRPr="002D1E34">
        <w:rPr>
          <w:rStyle w:val="ezkurwreuab5ozgtqnkl"/>
          <w:rFonts w:ascii="Times New Roman" w:hAnsi="Times New Roman" w:cs="Times New Roman"/>
          <w:sz w:val="28"/>
          <w:szCs w:val="28"/>
          <w:lang w:val="en-US"/>
        </w:rPr>
        <w:t>I also recommend</w:t>
      </w:r>
      <w:r w:rsidRPr="002D1E34">
        <w:rPr>
          <w:rStyle w:val="ezkurwreuab5ozgtqnkl"/>
          <w:rFonts w:ascii="Times New Roman" w:hAnsi="Times New Roman" w:cs="Times New Roman"/>
          <w:sz w:val="28"/>
          <w:szCs w:val="28"/>
          <w:lang w:val="kk-KZ"/>
        </w:rPr>
        <w:t>» (мен ұсынамын), «</w:t>
      </w:r>
      <w:r w:rsidRPr="002D1E34">
        <w:rPr>
          <w:rStyle w:val="ezkurwreuab5ozgtqnkl"/>
          <w:rFonts w:ascii="Times New Roman" w:hAnsi="Times New Roman" w:cs="Times New Roman"/>
          <w:sz w:val="28"/>
          <w:szCs w:val="28"/>
          <w:lang w:val="en-US"/>
        </w:rPr>
        <w:t>good hygiene</w:t>
      </w:r>
      <w:r w:rsidRPr="002D1E34">
        <w:rPr>
          <w:rStyle w:val="ezkurwreuab5ozgtqnkl"/>
          <w:rFonts w:ascii="Times New Roman" w:hAnsi="Times New Roman" w:cs="Times New Roman"/>
          <w:sz w:val="28"/>
          <w:szCs w:val="28"/>
          <w:lang w:val="kk-KZ"/>
        </w:rPr>
        <w:t>» (тазалық сақтауды),</w:t>
      </w:r>
      <w:r w:rsidRPr="002D1E34">
        <w:rPr>
          <w:rStyle w:val="ezkurwreuab5ozgtqnkl"/>
          <w:rFonts w:ascii="Times New Roman" w:hAnsi="Times New Roman" w:cs="Times New Roman"/>
          <w:sz w:val="28"/>
          <w:szCs w:val="28"/>
          <w:lang w:val="en-US"/>
        </w:rPr>
        <w:t xml:space="preserve"> </w:t>
      </w:r>
      <w:r w:rsidRPr="002D1E34">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en-US"/>
        </w:rPr>
        <w:t>no towel/makeup sharing in the home</w:t>
      </w:r>
      <w:r w:rsidRPr="002D1E34">
        <w:rPr>
          <w:rStyle w:val="ezkurwreuab5ozgtqnkl"/>
          <w:rFonts w:ascii="Times New Roman" w:hAnsi="Times New Roman" w:cs="Times New Roman"/>
          <w:sz w:val="28"/>
          <w:szCs w:val="28"/>
          <w:lang w:val="kk-KZ"/>
        </w:rPr>
        <w:t>» (</w:t>
      </w:r>
      <w:r w:rsidRPr="002D1E34">
        <w:rPr>
          <w:rFonts w:ascii="Times New Roman" w:hAnsi="Times New Roman" w:cs="Times New Roman"/>
          <w:sz w:val="28"/>
          <w:szCs w:val="28"/>
          <w:lang w:val="kk-KZ"/>
        </w:rPr>
        <w:t>үйде сүлгілерді немесе косметиканы қолданбауды)</w:t>
      </w:r>
      <w:r w:rsidRPr="002D1E34">
        <w:rPr>
          <w:rStyle w:val="ezkurwreuab5ozgtqnkl"/>
          <w:rFonts w:ascii="Times New Roman" w:hAnsi="Times New Roman" w:cs="Times New Roman"/>
          <w:sz w:val="28"/>
          <w:szCs w:val="28"/>
          <w:lang w:val="kk-KZ"/>
        </w:rPr>
        <w:t>, «</w:t>
      </w:r>
      <w:r w:rsidRPr="002D1E34">
        <w:rPr>
          <w:rStyle w:val="ezkurwreuab5ozgtqnkl"/>
          <w:rFonts w:ascii="Times New Roman" w:hAnsi="Times New Roman" w:cs="Times New Roman"/>
          <w:sz w:val="28"/>
          <w:szCs w:val="28"/>
          <w:lang w:val="en-US"/>
        </w:rPr>
        <w:t>our hospital</w:t>
      </w:r>
      <w:r w:rsidRPr="002D1E34">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en-US"/>
        </w:rPr>
        <w:t xml:space="preserve"> </w:t>
      </w:r>
      <w:r w:rsidRPr="002D1E34">
        <w:rPr>
          <w:rStyle w:val="ezkurwreuab5ozgtqnkl"/>
          <w:rFonts w:ascii="Times New Roman" w:hAnsi="Times New Roman" w:cs="Times New Roman"/>
          <w:sz w:val="28"/>
          <w:szCs w:val="28"/>
          <w:lang w:val="kk-KZ"/>
        </w:rPr>
        <w:t>(біздің аурухана),</w:t>
      </w:r>
      <w:r w:rsidRPr="002D1E34">
        <w:rPr>
          <w:rStyle w:val="ezkurwreuab5ozgtqnkl"/>
          <w:rFonts w:ascii="Times New Roman" w:hAnsi="Times New Roman" w:cs="Times New Roman"/>
          <w:sz w:val="28"/>
          <w:szCs w:val="28"/>
          <w:lang w:val="en-US"/>
        </w:rPr>
        <w:t xml:space="preserve"> </w:t>
      </w:r>
      <w:r w:rsidRPr="002D1E34">
        <w:rPr>
          <w:rStyle w:val="ezkurwreuab5ozgtqnkl"/>
          <w:rFonts w:ascii="Times New Roman" w:hAnsi="Times New Roman" w:cs="Times New Roman"/>
          <w:sz w:val="28"/>
          <w:szCs w:val="28"/>
          <w:lang w:val="kk-KZ"/>
        </w:rPr>
        <w:t>«</w:t>
      </w:r>
      <w:r w:rsidRPr="002D1E34">
        <w:rPr>
          <w:rStyle w:val="ezkurwreuab5ozgtqnkl"/>
          <w:rFonts w:ascii="Times New Roman" w:hAnsi="Times New Roman" w:cs="Times New Roman"/>
          <w:sz w:val="28"/>
          <w:szCs w:val="28"/>
          <w:lang w:val="en-US"/>
        </w:rPr>
        <w:t>we don’t want</w:t>
      </w:r>
      <w:r w:rsidRPr="002D1E34">
        <w:rPr>
          <w:rStyle w:val="ezkurwreuab5ozgtqnkl"/>
          <w:rFonts w:ascii="Times New Roman" w:hAnsi="Times New Roman" w:cs="Times New Roman"/>
          <w:sz w:val="28"/>
          <w:szCs w:val="28"/>
          <w:lang w:val="kk-KZ"/>
        </w:rPr>
        <w:t>» (біз қаламаймыз).</w:t>
      </w:r>
      <w:r w:rsidRPr="002D1E34">
        <w:rPr>
          <w:rStyle w:val="ezkurwreuab5ozgtqnkl"/>
          <w:rFonts w:ascii="Times New Roman" w:hAnsi="Times New Roman" w:cs="Times New Roman"/>
          <w:sz w:val="28"/>
          <w:szCs w:val="28"/>
          <w:lang w:val="en-US"/>
        </w:rPr>
        <w:t xml:space="preserve"> </w:t>
      </w:r>
      <w:r w:rsidRPr="002D1E34">
        <w:rPr>
          <w:rStyle w:val="ezkurwreuab5ozgtqnkl"/>
          <w:rFonts w:ascii="Times New Roman" w:hAnsi="Times New Roman" w:cs="Times New Roman"/>
          <w:sz w:val="28"/>
          <w:szCs w:val="28"/>
          <w:lang w:val="kk-KZ"/>
        </w:rPr>
        <w:t>Көрсетілген семалардың фрейм компоненттерімен сәйкестігін анықтау мақсатында талдау жасаймыз. «The most common type» (ең көп таралған түр) семасы «вирустық конъюнктивиттің тектік/түрлік» фрейміне сәйкеседі (5%), «caused by an adenovirus» (аденовирустан туындайды), «an upper respiratory infection or cold» (жоғары тыныс жолдары инфекциясы және суық тиюден кейін) семалары «вирустық конъюнктивиттің этиологиясы» фрейміне сәйкес келеді (10%), «quite contagious» (өте жұқпалы) семасы «вирустық конъюнктивиттің сипаты» фрейміне сәйкестенеді (5%), «red eye» (қызыл көз), «eye redness» (көздің қызаруы), «watery tearing» (көздің жасаурауы), but «little mucous discharge» (шырыш аз бөліну), «enlarged follicular bumps» (фолликулярлық дөңестің ұлғаюы), «swelling of the preauricular node» (құлақ алды түйіннің ісінуі) семалары «вирустық конъюнктивиттің белгісі» фрейміне сәйкес келеді (30%), «on the inside of the eyelids» (қабақтың ішкі жағы), «located in front of the ear» (құлақтың алдында орналасқан) семалары «вирустық конъюнктивиттің орны» фрейміне жатады (10%), «infections clear up on their own» (инфекциялар өздігінен кетеді), «geared toward relieving symptoms» (симптомдарды жеңілдетуге бағытталады) семалары «вирустық конъюнктивитті емдеу» фрейміне сәйкестенеді (10%). «The adult» (ересектер) се</w:t>
      </w:r>
      <w:r w:rsidR="00CD4C4B">
        <w:rPr>
          <w:rStyle w:val="ezkurwreuab5ozgtqnkl"/>
          <w:rFonts w:ascii="Times New Roman" w:hAnsi="Times New Roman" w:cs="Times New Roman"/>
          <w:sz w:val="28"/>
          <w:szCs w:val="28"/>
          <w:lang w:val="kk-KZ"/>
        </w:rPr>
        <w:t>масы анықтаманың әлеуметтік комп</w:t>
      </w:r>
      <w:r w:rsidRPr="002D1E34">
        <w:rPr>
          <w:rStyle w:val="ezkurwreuab5ozgtqnkl"/>
          <w:rFonts w:ascii="Times New Roman" w:hAnsi="Times New Roman" w:cs="Times New Roman"/>
          <w:sz w:val="28"/>
          <w:szCs w:val="28"/>
          <w:lang w:val="kk-KZ"/>
        </w:rPr>
        <w:t>онентін құрайды (5%). Аталған көз ауруының түрі қандай жас шамасында көбірек таралатынына назар аударылған. «I also recommend» (мен ұсынамын), «good hygiene» (тазалық сақтауды), «no towel/makeup sharing in the home» (</w:t>
      </w:r>
      <w:r w:rsidRPr="002D1E34">
        <w:rPr>
          <w:rFonts w:ascii="Times New Roman" w:hAnsi="Times New Roman" w:cs="Times New Roman"/>
          <w:sz w:val="28"/>
          <w:szCs w:val="28"/>
          <w:lang w:val="kk-KZ"/>
        </w:rPr>
        <w:t>үйде сүлгілерді немесе косметиканы қолданбауды)</w:t>
      </w:r>
      <w:r w:rsidRPr="002D1E34">
        <w:rPr>
          <w:rStyle w:val="ezkurwreuab5ozgtqnkl"/>
          <w:rFonts w:ascii="Times New Roman" w:hAnsi="Times New Roman" w:cs="Times New Roman"/>
          <w:sz w:val="28"/>
          <w:szCs w:val="28"/>
          <w:lang w:val="kk-KZ"/>
        </w:rPr>
        <w:t xml:space="preserve">, «our hospital» (біздің аурухана), «we don’t want» (біз қаламаймыз) семалары фреймнің прагматикалық компонентін құрайды (25%). </w:t>
      </w:r>
      <w:r w:rsidRPr="002D1E34">
        <w:rPr>
          <w:rStyle w:val="ezkurwreuab5ozgtqnkl"/>
          <w:rFonts w:ascii="Times New Roman" w:hAnsi="Times New Roman" w:cs="Times New Roman"/>
          <w:sz w:val="28"/>
          <w:szCs w:val="28"/>
          <w:lang w:val="kk-KZ"/>
        </w:rPr>
        <w:lastRenderedPageBreak/>
        <w:t xml:space="preserve">Өйткені автор өзінің көзқарасын білдіре отырып, кеңестер ұсынады. «Мен», «біз» деген есімдіктер автордың прагматикалық бағытын анықтап тұр. </w:t>
      </w:r>
    </w:p>
    <w:p w:rsidR="009D3715" w:rsidRDefault="009D3715" w:rsidP="009D3715">
      <w:pPr>
        <w:pStyle w:val="ad"/>
        <w:spacing w:before="0" w:beforeAutospacing="0" w:after="0" w:afterAutospacing="0"/>
        <w:jc w:val="both"/>
        <w:textAlignment w:val="top"/>
        <w:rPr>
          <w:sz w:val="28"/>
          <w:szCs w:val="28"/>
          <w:lang w:val="kk-KZ"/>
        </w:rPr>
      </w:pPr>
      <w:r w:rsidRPr="002D1E34">
        <w:rPr>
          <w:rStyle w:val="ezkurwreuab5ozgtqnkl"/>
          <w:sz w:val="28"/>
          <w:szCs w:val="28"/>
          <w:lang w:val="kk-KZ"/>
        </w:rPr>
        <w:t xml:space="preserve">        </w:t>
      </w:r>
      <w:r w:rsidRPr="002D1E34">
        <w:rPr>
          <w:sz w:val="28"/>
          <w:szCs w:val="28"/>
          <w:lang w:val="kk-KZ"/>
        </w:rPr>
        <w:t xml:space="preserve"> Ағылшын офтальмология терминдерінің фреймдік репрезентациясын құрудың соңғы үшінші кезеңінің үшінші бөлімінде терминдердің сөздік және мәнмәтіндік анықтамаларын семантикалық-когнитивтік талдау негізінде терминжүйенің анықтамалық үлгісін жасаймыз. Ағылшын офтальмология терминжүйесінің анықтамалық үлгісі төмендегідей бірліктерден тұрады: 1) ұғымдық компонент; 2) прагматикалық компонент; 3) әлеуметтік компонент.  Терминологияның ұғымдық және прагматикалық, әлеуметтік компоненттерінің өлшемдері терминдердің қолданыс аясына, терминдікжүйе ішіндегі орнына байланысты болады. Терминдердің анықтамалық үлгілерінің салыстырмалы талдауы төмендегі к</w:t>
      </w:r>
      <w:r w:rsidR="00FE28EA">
        <w:rPr>
          <w:sz w:val="28"/>
          <w:szCs w:val="28"/>
          <w:lang w:val="kk-KZ"/>
        </w:rPr>
        <w:t>естеде (кесте 31</w:t>
      </w:r>
      <w:r w:rsidRPr="002D1E34">
        <w:rPr>
          <w:sz w:val="28"/>
          <w:szCs w:val="28"/>
          <w:lang w:val="kk-KZ"/>
        </w:rPr>
        <w:t>) беріледі. Кестені құру барысында С.Л. Мишланова, Н.В. Бисерова, А.А. Филиппованың  көші-қон құқығы терминологияның анықтамалық үлгісін анықтаған кестесі басшылыққа алынды [</w:t>
      </w:r>
      <w:r w:rsidR="00882102">
        <w:rPr>
          <w:sz w:val="28"/>
          <w:szCs w:val="28"/>
          <w:lang w:val="kk-KZ"/>
        </w:rPr>
        <w:t>150</w:t>
      </w:r>
      <w:r w:rsidRPr="002D1E34">
        <w:rPr>
          <w:sz w:val="28"/>
          <w:szCs w:val="28"/>
          <w:lang w:val="kk-KZ"/>
        </w:rPr>
        <w:t xml:space="preserve">, с. 65]. </w:t>
      </w:r>
    </w:p>
    <w:p w:rsidR="00FE28EA" w:rsidRDefault="00FE28EA" w:rsidP="009D3715">
      <w:pPr>
        <w:pStyle w:val="ad"/>
        <w:spacing w:before="0" w:beforeAutospacing="0" w:after="0" w:afterAutospacing="0"/>
        <w:jc w:val="both"/>
        <w:textAlignment w:val="top"/>
        <w:rPr>
          <w:sz w:val="28"/>
          <w:szCs w:val="28"/>
          <w:lang w:val="kk-KZ"/>
        </w:rPr>
      </w:pPr>
    </w:p>
    <w:p w:rsidR="00FE28EA" w:rsidRPr="002D1E34" w:rsidRDefault="00FE28EA" w:rsidP="009D3715">
      <w:pPr>
        <w:pStyle w:val="ad"/>
        <w:spacing w:before="0" w:beforeAutospacing="0" w:after="0" w:afterAutospacing="0"/>
        <w:jc w:val="both"/>
        <w:textAlignment w:val="top"/>
        <w:rPr>
          <w:sz w:val="28"/>
          <w:szCs w:val="28"/>
          <w:lang w:val="kk-KZ"/>
        </w:rPr>
      </w:pPr>
      <w:r w:rsidRPr="002D1E34">
        <w:rPr>
          <w:sz w:val="28"/>
          <w:szCs w:val="28"/>
          <w:lang w:val="kk-KZ"/>
        </w:rPr>
        <w:t>Ке</w:t>
      </w:r>
      <w:r>
        <w:rPr>
          <w:sz w:val="28"/>
          <w:szCs w:val="28"/>
          <w:lang w:val="kk-KZ"/>
        </w:rPr>
        <w:t>сте 31</w:t>
      </w:r>
      <w:r w:rsidRPr="002D1E34">
        <w:rPr>
          <w:sz w:val="28"/>
          <w:szCs w:val="28"/>
          <w:lang w:val="kk-KZ"/>
        </w:rPr>
        <w:t xml:space="preserve"> – Ағылшын офтальмология терми</w:t>
      </w:r>
      <w:r>
        <w:rPr>
          <w:sz w:val="28"/>
          <w:szCs w:val="28"/>
          <w:lang w:val="kk-KZ"/>
        </w:rPr>
        <w:t>нологиясының анықтамалық үлгісі</w:t>
      </w:r>
    </w:p>
    <w:p w:rsidR="009D3715" w:rsidRPr="002D1E34" w:rsidRDefault="009D3715" w:rsidP="009D3715">
      <w:pPr>
        <w:pStyle w:val="ad"/>
        <w:spacing w:before="0" w:beforeAutospacing="0" w:after="0" w:afterAutospacing="0"/>
        <w:jc w:val="both"/>
        <w:textAlignment w:val="top"/>
        <w:rPr>
          <w:sz w:val="28"/>
          <w:szCs w:val="28"/>
          <w:lang w:val="kk-KZ"/>
        </w:rPr>
      </w:pPr>
    </w:p>
    <w:tbl>
      <w:tblPr>
        <w:tblStyle w:val="a3"/>
        <w:tblW w:w="9634" w:type="dxa"/>
        <w:tblLayout w:type="fixed"/>
        <w:tblLook w:val="04A0" w:firstRow="1" w:lastRow="0" w:firstColumn="1" w:lastColumn="0" w:noHBand="0" w:noVBand="1"/>
      </w:tblPr>
      <w:tblGrid>
        <w:gridCol w:w="1555"/>
        <w:gridCol w:w="602"/>
        <w:gridCol w:w="822"/>
        <w:gridCol w:w="920"/>
        <w:gridCol w:w="725"/>
        <w:gridCol w:w="609"/>
        <w:gridCol w:w="736"/>
        <w:gridCol w:w="609"/>
        <w:gridCol w:w="717"/>
        <w:gridCol w:w="71"/>
        <w:gridCol w:w="993"/>
        <w:gridCol w:w="1275"/>
      </w:tblGrid>
      <w:tr w:rsidR="009D3715" w:rsidRPr="002D1E34" w:rsidTr="00835B7E">
        <w:tc>
          <w:tcPr>
            <w:tcW w:w="1555" w:type="dxa"/>
            <w:vMerge w:val="restart"/>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Қолданыс аясы</w:t>
            </w:r>
          </w:p>
        </w:tc>
        <w:tc>
          <w:tcPr>
            <w:tcW w:w="8079" w:type="dxa"/>
            <w:gridSpan w:val="11"/>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Өлшем</w:t>
            </w:r>
          </w:p>
        </w:tc>
      </w:tr>
      <w:tr w:rsidR="009D3715" w:rsidRPr="002D1E34" w:rsidTr="00835B7E">
        <w:tc>
          <w:tcPr>
            <w:tcW w:w="1555" w:type="dxa"/>
            <w:vMerge/>
          </w:tcPr>
          <w:p w:rsidR="009D3715" w:rsidRPr="00835B7E" w:rsidRDefault="009D3715" w:rsidP="0051195B">
            <w:pPr>
              <w:pStyle w:val="ad"/>
              <w:spacing w:before="0" w:beforeAutospacing="0" w:after="0" w:afterAutospacing="0"/>
              <w:jc w:val="both"/>
              <w:textAlignment w:val="top"/>
              <w:rPr>
                <w:sz w:val="26"/>
                <w:szCs w:val="26"/>
                <w:lang w:val="kk-KZ"/>
              </w:rPr>
            </w:pPr>
          </w:p>
        </w:tc>
        <w:tc>
          <w:tcPr>
            <w:tcW w:w="5811" w:type="dxa"/>
            <w:gridSpan w:val="9"/>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Ұғымдық компонент</w:t>
            </w:r>
          </w:p>
        </w:tc>
        <w:tc>
          <w:tcPr>
            <w:tcW w:w="993"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Прагматикалық компонент</w:t>
            </w:r>
          </w:p>
        </w:tc>
        <w:tc>
          <w:tcPr>
            <w:tcW w:w="1275"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Әлеуметтік компонент</w:t>
            </w:r>
          </w:p>
        </w:tc>
      </w:tr>
      <w:tr w:rsidR="009D3715" w:rsidRPr="002D1E34" w:rsidTr="00835B7E">
        <w:tc>
          <w:tcPr>
            <w:tcW w:w="1555" w:type="dxa"/>
            <w:vMerge/>
          </w:tcPr>
          <w:p w:rsidR="009D3715" w:rsidRPr="00835B7E" w:rsidRDefault="009D3715" w:rsidP="0051195B">
            <w:pPr>
              <w:pStyle w:val="ad"/>
              <w:spacing w:before="0" w:beforeAutospacing="0" w:after="0" w:afterAutospacing="0"/>
              <w:jc w:val="both"/>
              <w:textAlignment w:val="top"/>
              <w:rPr>
                <w:sz w:val="26"/>
                <w:szCs w:val="26"/>
                <w:lang w:val="kk-KZ"/>
              </w:rPr>
            </w:pPr>
          </w:p>
        </w:tc>
        <w:tc>
          <w:tcPr>
            <w:tcW w:w="602" w:type="dxa"/>
          </w:tcPr>
          <w:p w:rsidR="009D3715" w:rsidRPr="00835B7E" w:rsidRDefault="009D3715" w:rsidP="0051195B">
            <w:pPr>
              <w:pStyle w:val="ad"/>
              <w:spacing w:before="0" w:beforeAutospacing="0" w:after="0" w:afterAutospacing="0"/>
              <w:jc w:val="both"/>
              <w:textAlignment w:val="top"/>
              <w:rPr>
                <w:sz w:val="26"/>
                <w:szCs w:val="26"/>
              </w:rPr>
            </w:pPr>
            <w:r w:rsidRPr="00835B7E">
              <w:rPr>
                <w:sz w:val="26"/>
                <w:szCs w:val="26"/>
                <w:lang w:val="kk-KZ"/>
              </w:rPr>
              <w:t>Тек/түр</w:t>
            </w:r>
          </w:p>
        </w:tc>
        <w:tc>
          <w:tcPr>
            <w:tcW w:w="822"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Формасы</w:t>
            </w:r>
          </w:p>
        </w:tc>
        <w:tc>
          <w:tcPr>
            <w:tcW w:w="920"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Қызметі</w:t>
            </w:r>
          </w:p>
        </w:tc>
        <w:tc>
          <w:tcPr>
            <w:tcW w:w="725"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Этиологиясы</w:t>
            </w:r>
          </w:p>
        </w:tc>
        <w:tc>
          <w:tcPr>
            <w:tcW w:w="609"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Белгісі</w:t>
            </w:r>
          </w:p>
        </w:tc>
        <w:tc>
          <w:tcPr>
            <w:tcW w:w="736"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 xml:space="preserve">Емдеу </w:t>
            </w:r>
          </w:p>
        </w:tc>
        <w:tc>
          <w:tcPr>
            <w:tcW w:w="609"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Орны</w:t>
            </w:r>
          </w:p>
        </w:tc>
        <w:tc>
          <w:tcPr>
            <w:tcW w:w="717"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Сипаты</w:t>
            </w:r>
          </w:p>
        </w:tc>
        <w:tc>
          <w:tcPr>
            <w:tcW w:w="1064" w:type="dxa"/>
            <w:gridSpan w:val="2"/>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Бағалауыштық сема</w:t>
            </w:r>
          </w:p>
        </w:tc>
        <w:tc>
          <w:tcPr>
            <w:tcW w:w="1275"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 xml:space="preserve">Жас ерекшелік  </w:t>
            </w:r>
          </w:p>
        </w:tc>
      </w:tr>
      <w:tr w:rsidR="009D3715" w:rsidRPr="002D1E34" w:rsidTr="00835B7E">
        <w:tc>
          <w:tcPr>
            <w:tcW w:w="1555"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Терминологиялық сөздіктер</w:t>
            </w:r>
          </w:p>
        </w:tc>
        <w:tc>
          <w:tcPr>
            <w:tcW w:w="602" w:type="dxa"/>
          </w:tcPr>
          <w:p w:rsidR="009D3715" w:rsidRPr="00835B7E" w:rsidRDefault="009D3715" w:rsidP="0051195B">
            <w:pPr>
              <w:pStyle w:val="ad"/>
              <w:spacing w:before="0" w:beforeAutospacing="0" w:after="0" w:afterAutospacing="0"/>
              <w:jc w:val="both"/>
              <w:textAlignment w:val="top"/>
              <w:rPr>
                <w:sz w:val="26"/>
                <w:szCs w:val="26"/>
              </w:rPr>
            </w:pPr>
            <w:r w:rsidRPr="00835B7E">
              <w:rPr>
                <w:sz w:val="26"/>
                <w:szCs w:val="26"/>
              </w:rPr>
              <w:t>28,5%</w:t>
            </w:r>
          </w:p>
        </w:tc>
        <w:tc>
          <w:tcPr>
            <w:tcW w:w="822"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10%%</w:t>
            </w:r>
          </w:p>
        </w:tc>
        <w:tc>
          <w:tcPr>
            <w:tcW w:w="920" w:type="dxa"/>
          </w:tcPr>
          <w:p w:rsidR="009D3715" w:rsidRPr="00835B7E" w:rsidRDefault="009D3715" w:rsidP="0051195B">
            <w:pPr>
              <w:pStyle w:val="ad"/>
              <w:spacing w:before="0" w:beforeAutospacing="0" w:after="0" w:afterAutospacing="0"/>
              <w:jc w:val="both"/>
              <w:textAlignment w:val="top"/>
              <w:rPr>
                <w:sz w:val="26"/>
                <w:szCs w:val="26"/>
              </w:rPr>
            </w:pPr>
            <w:r w:rsidRPr="00835B7E">
              <w:rPr>
                <w:sz w:val="26"/>
                <w:szCs w:val="26"/>
                <w:lang w:val="kk-KZ"/>
              </w:rPr>
              <w:t>30</w:t>
            </w:r>
            <w:r w:rsidRPr="00835B7E">
              <w:rPr>
                <w:sz w:val="26"/>
                <w:szCs w:val="26"/>
              </w:rPr>
              <w:t>%</w:t>
            </w:r>
          </w:p>
        </w:tc>
        <w:tc>
          <w:tcPr>
            <w:tcW w:w="725"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57,2%</w:t>
            </w:r>
          </w:p>
        </w:tc>
        <w:tc>
          <w:tcPr>
            <w:tcW w:w="609" w:type="dxa"/>
          </w:tcPr>
          <w:p w:rsidR="009D3715" w:rsidRPr="00835B7E" w:rsidRDefault="009D3715" w:rsidP="0051195B">
            <w:pPr>
              <w:pStyle w:val="ad"/>
              <w:spacing w:before="0" w:beforeAutospacing="0" w:after="0" w:afterAutospacing="0"/>
              <w:jc w:val="both"/>
              <w:textAlignment w:val="top"/>
              <w:rPr>
                <w:sz w:val="26"/>
                <w:szCs w:val="26"/>
              </w:rPr>
            </w:pPr>
            <w:r w:rsidRPr="00835B7E">
              <w:rPr>
                <w:sz w:val="26"/>
                <w:szCs w:val="26"/>
              </w:rPr>
              <w:t>-</w:t>
            </w:r>
          </w:p>
        </w:tc>
        <w:tc>
          <w:tcPr>
            <w:tcW w:w="736"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w:t>
            </w:r>
          </w:p>
        </w:tc>
        <w:tc>
          <w:tcPr>
            <w:tcW w:w="609"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30%</w:t>
            </w:r>
          </w:p>
        </w:tc>
        <w:tc>
          <w:tcPr>
            <w:tcW w:w="717" w:type="dxa"/>
          </w:tcPr>
          <w:p w:rsidR="009D3715" w:rsidRPr="00835B7E" w:rsidRDefault="009D3715" w:rsidP="0051195B">
            <w:pPr>
              <w:pStyle w:val="ad"/>
              <w:spacing w:before="0" w:beforeAutospacing="0" w:after="0" w:afterAutospacing="0"/>
              <w:jc w:val="both"/>
              <w:textAlignment w:val="top"/>
              <w:rPr>
                <w:sz w:val="26"/>
                <w:szCs w:val="26"/>
              </w:rPr>
            </w:pPr>
            <w:r w:rsidRPr="00835B7E">
              <w:rPr>
                <w:sz w:val="26"/>
                <w:szCs w:val="26"/>
                <w:lang w:val="kk-KZ"/>
              </w:rPr>
              <w:t>44,3</w:t>
            </w:r>
            <w:r w:rsidRPr="00835B7E">
              <w:rPr>
                <w:sz w:val="26"/>
                <w:szCs w:val="26"/>
              </w:rPr>
              <w:t>%</w:t>
            </w:r>
          </w:p>
        </w:tc>
        <w:tc>
          <w:tcPr>
            <w:tcW w:w="1064" w:type="dxa"/>
            <w:gridSpan w:val="2"/>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w:t>
            </w:r>
          </w:p>
        </w:tc>
        <w:tc>
          <w:tcPr>
            <w:tcW w:w="1275"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w:t>
            </w:r>
          </w:p>
        </w:tc>
      </w:tr>
      <w:tr w:rsidR="009D3715" w:rsidRPr="002D1E34" w:rsidTr="00835B7E">
        <w:tc>
          <w:tcPr>
            <w:tcW w:w="1555"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Оқулықтар</w:t>
            </w:r>
          </w:p>
        </w:tc>
        <w:tc>
          <w:tcPr>
            <w:tcW w:w="602"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5%</w:t>
            </w:r>
          </w:p>
        </w:tc>
        <w:tc>
          <w:tcPr>
            <w:tcW w:w="822"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w:t>
            </w:r>
          </w:p>
        </w:tc>
        <w:tc>
          <w:tcPr>
            <w:tcW w:w="920"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w:t>
            </w:r>
          </w:p>
        </w:tc>
        <w:tc>
          <w:tcPr>
            <w:tcW w:w="725"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31,5%</w:t>
            </w:r>
          </w:p>
        </w:tc>
        <w:tc>
          <w:tcPr>
            <w:tcW w:w="609"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30</w:t>
            </w:r>
            <w:r w:rsidRPr="00835B7E">
              <w:rPr>
                <w:sz w:val="26"/>
                <w:szCs w:val="26"/>
              </w:rPr>
              <w:t>%</w:t>
            </w:r>
          </w:p>
        </w:tc>
        <w:tc>
          <w:tcPr>
            <w:tcW w:w="736"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10%</w:t>
            </w:r>
          </w:p>
        </w:tc>
        <w:tc>
          <w:tcPr>
            <w:tcW w:w="609"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10%</w:t>
            </w:r>
          </w:p>
        </w:tc>
        <w:tc>
          <w:tcPr>
            <w:tcW w:w="717" w:type="dxa"/>
          </w:tcPr>
          <w:p w:rsidR="009D3715" w:rsidRPr="00835B7E" w:rsidRDefault="009D3715" w:rsidP="0051195B">
            <w:pPr>
              <w:pStyle w:val="ad"/>
              <w:spacing w:before="0" w:beforeAutospacing="0" w:after="0" w:afterAutospacing="0"/>
              <w:jc w:val="both"/>
              <w:textAlignment w:val="top"/>
              <w:rPr>
                <w:sz w:val="26"/>
                <w:szCs w:val="26"/>
                <w:lang w:val="kk-KZ"/>
              </w:rPr>
            </w:pPr>
            <w:r w:rsidRPr="00835B7E">
              <w:rPr>
                <w:sz w:val="26"/>
                <w:szCs w:val="26"/>
                <w:lang w:val="kk-KZ"/>
              </w:rPr>
              <w:t>33,5%</w:t>
            </w:r>
          </w:p>
        </w:tc>
        <w:tc>
          <w:tcPr>
            <w:tcW w:w="1064" w:type="dxa"/>
            <w:gridSpan w:val="2"/>
          </w:tcPr>
          <w:p w:rsidR="009D3715" w:rsidRPr="00835B7E" w:rsidRDefault="009D3715" w:rsidP="0051195B">
            <w:pPr>
              <w:pStyle w:val="ad"/>
              <w:spacing w:before="0" w:beforeAutospacing="0" w:after="0" w:afterAutospacing="0"/>
              <w:jc w:val="both"/>
              <w:textAlignment w:val="top"/>
              <w:rPr>
                <w:sz w:val="26"/>
                <w:szCs w:val="26"/>
              </w:rPr>
            </w:pPr>
            <w:r w:rsidRPr="00835B7E">
              <w:rPr>
                <w:sz w:val="26"/>
                <w:szCs w:val="26"/>
                <w:lang w:val="kk-KZ"/>
              </w:rPr>
              <w:t>26,5</w:t>
            </w:r>
            <w:r w:rsidRPr="00835B7E">
              <w:rPr>
                <w:sz w:val="26"/>
                <w:szCs w:val="26"/>
              </w:rPr>
              <w:t>%</w:t>
            </w:r>
          </w:p>
        </w:tc>
        <w:tc>
          <w:tcPr>
            <w:tcW w:w="1275" w:type="dxa"/>
          </w:tcPr>
          <w:p w:rsidR="009D3715" w:rsidRPr="00835B7E" w:rsidRDefault="009D3715" w:rsidP="0051195B">
            <w:pPr>
              <w:pStyle w:val="ad"/>
              <w:spacing w:before="0" w:beforeAutospacing="0" w:after="0" w:afterAutospacing="0"/>
              <w:jc w:val="both"/>
              <w:textAlignment w:val="top"/>
              <w:rPr>
                <w:sz w:val="26"/>
                <w:szCs w:val="26"/>
              </w:rPr>
            </w:pPr>
            <w:r w:rsidRPr="00835B7E">
              <w:rPr>
                <w:sz w:val="26"/>
                <w:szCs w:val="26"/>
              </w:rPr>
              <w:t>53,5%</w:t>
            </w:r>
          </w:p>
        </w:tc>
      </w:tr>
    </w:tbl>
    <w:p w:rsidR="000B4B28" w:rsidRDefault="000B4B28" w:rsidP="009D3715">
      <w:pPr>
        <w:pStyle w:val="ad"/>
        <w:spacing w:before="0" w:beforeAutospacing="0" w:after="0" w:afterAutospacing="0"/>
        <w:jc w:val="both"/>
        <w:textAlignment w:val="top"/>
        <w:rPr>
          <w:sz w:val="28"/>
          <w:szCs w:val="28"/>
          <w:lang w:val="kk-KZ"/>
        </w:rPr>
      </w:pPr>
    </w:p>
    <w:p w:rsidR="009D3715" w:rsidRPr="002D1E34" w:rsidRDefault="009D3715" w:rsidP="009D3715">
      <w:pPr>
        <w:pStyle w:val="ad"/>
        <w:spacing w:before="0" w:beforeAutospacing="0" w:after="0" w:afterAutospacing="0"/>
        <w:jc w:val="both"/>
        <w:textAlignment w:val="top"/>
        <w:rPr>
          <w:sz w:val="28"/>
          <w:szCs w:val="28"/>
          <w:lang w:val="kk-KZ"/>
        </w:rPr>
      </w:pPr>
      <w:r w:rsidRPr="002D1E34">
        <w:rPr>
          <w:sz w:val="28"/>
          <w:szCs w:val="28"/>
          <w:lang w:val="kk-KZ"/>
        </w:rPr>
        <w:t xml:space="preserve"> </w:t>
      </w:r>
      <w:r w:rsidR="00FF6A46">
        <w:rPr>
          <w:sz w:val="28"/>
          <w:szCs w:val="28"/>
          <w:lang w:val="kk-KZ"/>
        </w:rPr>
        <w:t xml:space="preserve">       Берілген кестеде </w:t>
      </w:r>
      <w:r w:rsidR="00FE28EA">
        <w:rPr>
          <w:sz w:val="28"/>
          <w:szCs w:val="28"/>
          <w:lang w:val="kk-KZ"/>
        </w:rPr>
        <w:t>(кесте 31</w:t>
      </w:r>
      <w:r w:rsidRPr="002D1E34">
        <w:rPr>
          <w:sz w:val="28"/>
          <w:szCs w:val="28"/>
          <w:lang w:val="kk-KZ"/>
        </w:rPr>
        <w:t>) терминнің анықтамасын фреймдік үлгілеу өлшемдері берілген. Ол үш компоненттен, яғни ұғымдық, прагматикалық және әлеуметтік компоненттен тұрады. Ұғымдық компонент фреймдік үлгілеу нәтижесінде алынған сегіз фреймдік үлгіден (қызметі, формасы, түр/тек, этиология, орны, сипаты, белгісі, емдеу) тұрады. Прагматикалық компонент терминдердің мәнмәтіндік анықтамаларын семантикалық-когнитивтік талдау нәтижесінде анықталды. Терминологиялық сөздіктердегі терминнің фреймдік үлгісі алты ұғымдық компоненттен тұрады, оның ішінде терминнің этиологиясы мен сипатын анықтайтын ұғымдық компонент басқаларға қарағанда басы</w:t>
      </w:r>
      <w:r w:rsidR="000B4B28">
        <w:rPr>
          <w:sz w:val="28"/>
          <w:szCs w:val="28"/>
          <w:lang w:val="kk-KZ"/>
        </w:rPr>
        <w:t>мдық танытатыны байқалады. Фрейм</w:t>
      </w:r>
      <w:r w:rsidRPr="002D1E34">
        <w:rPr>
          <w:sz w:val="28"/>
          <w:szCs w:val="28"/>
          <w:lang w:val="kk-KZ"/>
        </w:rPr>
        <w:t xml:space="preserve">дік үлгідегі этиологиялық ұғымдық компоненттің басым болуы орынды, өйткені ауру түрінің пайда болу, даму себептерін білудің </w:t>
      </w:r>
      <w:r w:rsidRPr="002D1E34">
        <w:rPr>
          <w:sz w:val="28"/>
          <w:szCs w:val="28"/>
          <w:lang w:val="kk-KZ"/>
        </w:rPr>
        <w:lastRenderedPageBreak/>
        <w:t xml:space="preserve">маңызы зор. Терминологиялық сөздіктерде прагматикалық компонент пен әлеуметтік компонент анықталмады, бұл терминологиялық сөздіктердің кәсіби қолданыста әдбен сүзгіден өткен, өзінің өміршеңдігін танытатын терминдер жинақталатындығымен, ондағы терминдерге субъективті көзқарас тән еместігімен түсіндіруге болады. Терминнің оқулықтарда қолданылуының өзіндік ерекшелігі бар. Оған талдау барысында көз жеткіздік. Ағылшын офтальмология оқулықтарынан алынған терминдердің анықтамасы алты ұғымдық компоненттен тұратыны белгілі болды. Оның ішінде терминнің сипаты мен этиологиясын анықтайтын фреймдік үлгі пайыздық жағынан басымдық танытты. Оқулық мәтініндегі терминнің анықтамасына прагматикалық компонент тән. Бұл оқулықтың ғылыми ұғымдарды жеткізудегі дидактикалық бағытымен және кәсіби маманның анықтамаға өзіндік ұсыныстар мен кеңестерді ұсынуымен түсіндіріледі. Оқулықтағы анықтамаларға әлеуметтік компонент тән екені анықталды. Бұл оқулық кәсіби маманның, біздің жағдайымызда көз дәрігерінің немесе көз аурулары факультеттері мен ғылыми-зерттеу орталықтарының қызметкерінің теориялық білімді тәжірибемен ұштастыра отырып арнайы зерттеулер жүргізетіндігімен түсіндіріледі, нәтижесінде белгілі бір аурудың жас ерекшеліктеріне қарай дамуы, таралуы сияқты мәліметтер анықталады. Аталған зерттеу нәтижелері терминнің анықтамасынан орын алады. </w:t>
      </w:r>
    </w:p>
    <w:p w:rsidR="009D3715" w:rsidRPr="002D1E34" w:rsidRDefault="009D3715" w:rsidP="009D3715">
      <w:pPr>
        <w:pStyle w:val="ad"/>
        <w:spacing w:before="0" w:beforeAutospacing="0" w:after="0" w:afterAutospacing="0"/>
        <w:jc w:val="both"/>
        <w:textAlignment w:val="top"/>
        <w:rPr>
          <w:sz w:val="28"/>
          <w:szCs w:val="28"/>
          <w:lang w:val="kk-KZ"/>
        </w:rPr>
      </w:pPr>
      <w:r w:rsidRPr="002D1E34">
        <w:rPr>
          <w:sz w:val="28"/>
          <w:szCs w:val="28"/>
          <w:lang w:val="kk-KZ"/>
        </w:rPr>
        <w:t xml:space="preserve">        Көрсетілген фреймдік үлгі өлшемдері біз талдауға алған офтальмология терминдеріне ғана тән екенін атап өткізім келеді. Бұл өлшемдер әр ғылым саласының ұғымдық ерекшеліктеріне орай толығып немесе кеміп отыруы заңды. Көрсетілген өлшемдер барлық терминдердің анықтамасында болуы тиіс деуден аулақпыз. Бұл әрбір терминдік жүйенің қалыптасуы мен дамуына әсер ететін тілдік және тілден тыс факторларға байланысты екенін ұмытпаған жөн. </w:t>
      </w:r>
    </w:p>
    <w:p w:rsidR="009D3715" w:rsidRPr="002D1E34" w:rsidRDefault="009D3715" w:rsidP="009D3715">
      <w:pPr>
        <w:pStyle w:val="ad"/>
        <w:spacing w:before="0" w:beforeAutospacing="0" w:after="0" w:afterAutospacing="0"/>
        <w:jc w:val="both"/>
        <w:textAlignment w:val="top"/>
        <w:rPr>
          <w:sz w:val="28"/>
          <w:szCs w:val="28"/>
          <w:lang w:val="kk-KZ"/>
        </w:rPr>
      </w:pPr>
      <w:r w:rsidRPr="002D1E34">
        <w:rPr>
          <w:sz w:val="28"/>
          <w:szCs w:val="28"/>
          <w:lang w:val="kk-KZ"/>
        </w:rPr>
        <w:t xml:space="preserve">         Сонымен, ағылшын тіліндегі офтальмология терминдерінің сөздіктер мен оқулықтардағы анықтамаларын фреймдік талдау бірқатар айырмашылықтарды анықтауға мүмкіндік берді. Біріншіден, олар үлгілеу өлшемдерінің саны бойынша бірдей емес. Екіншіден, ұғымдық компоненттерінің саны жағынан да ерекшеленеді және олардың пайыздық арақатынасы бойынша да ажыратылады.</w:t>
      </w:r>
    </w:p>
    <w:p w:rsidR="009D3715" w:rsidRPr="002D1E34" w:rsidRDefault="009D3715" w:rsidP="009D3715">
      <w:pPr>
        <w:spacing w:after="0" w:line="240" w:lineRule="auto"/>
        <w:jc w:val="both"/>
        <w:rPr>
          <w:rStyle w:val="ezkurwreuab5ozgtqnkl"/>
          <w:rFonts w:ascii="Times New Roman" w:hAnsi="Times New Roman" w:cs="Times New Roman"/>
          <w:sz w:val="28"/>
          <w:szCs w:val="28"/>
          <w:lang w:val="kk-KZ"/>
        </w:rPr>
      </w:pPr>
    </w:p>
    <w:p w:rsidR="009D3715" w:rsidRPr="001E37AC" w:rsidRDefault="009D3715" w:rsidP="00835B7E">
      <w:pPr>
        <w:ind w:firstLine="567"/>
        <w:jc w:val="both"/>
        <w:rPr>
          <w:rFonts w:ascii="Times New Roman" w:eastAsia="Times New Roman" w:hAnsi="Times New Roman" w:cs="Times New Roman"/>
          <w:b/>
          <w:color w:val="000000"/>
          <w:sz w:val="28"/>
          <w:szCs w:val="28"/>
          <w:shd w:val="clear" w:color="auto" w:fill="FFFFFF"/>
          <w:lang w:val="kk-KZ"/>
        </w:rPr>
      </w:pPr>
      <w:r w:rsidRPr="001E37AC">
        <w:rPr>
          <w:rFonts w:ascii="Times New Roman" w:eastAsia="Times New Roman" w:hAnsi="Times New Roman" w:cs="Times New Roman"/>
          <w:b/>
          <w:color w:val="000000"/>
          <w:sz w:val="28"/>
          <w:szCs w:val="28"/>
          <w:shd w:val="clear" w:color="auto" w:fill="FFFFFF"/>
          <w:lang w:val="kk-KZ"/>
        </w:rPr>
        <w:t>2.4 Қазақ және ағылшын тілдеріндегі офтальмология терминдерінің фреймдік репрезентациясын салғастырмалы талдау</w:t>
      </w:r>
    </w:p>
    <w:p w:rsidR="009D3715" w:rsidRDefault="009D3715" w:rsidP="009D3715">
      <w:pPr>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           Бірқатар тілші ғалымдар (</w:t>
      </w:r>
      <w:r w:rsidRPr="004A28ED">
        <w:rPr>
          <w:rFonts w:ascii="Times New Roman" w:hAnsi="Times New Roman" w:cs="Times New Roman"/>
          <w:sz w:val="28"/>
          <w:szCs w:val="28"/>
          <w:lang w:val="kk-KZ"/>
        </w:rPr>
        <w:t>С</w:t>
      </w:r>
      <w:r>
        <w:rPr>
          <w:rFonts w:ascii="Times New Roman" w:hAnsi="Times New Roman" w:cs="Times New Roman"/>
          <w:sz w:val="28"/>
          <w:szCs w:val="28"/>
          <w:lang w:val="kk-KZ"/>
        </w:rPr>
        <w:t>.</w:t>
      </w:r>
      <w:r w:rsidRPr="004A28ED">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Pr="004A28ED">
        <w:rPr>
          <w:rFonts w:ascii="Times New Roman" w:hAnsi="Times New Roman" w:cs="Times New Roman"/>
          <w:sz w:val="28"/>
          <w:szCs w:val="28"/>
          <w:lang w:val="kk-KZ"/>
        </w:rPr>
        <w:t>Гринев-Гриневич, Э.А. Сорокина, Т.Г. Скопюк</w:t>
      </w:r>
      <w:r>
        <w:rPr>
          <w:rFonts w:ascii="Times New Roman" w:hAnsi="Times New Roman" w:cs="Times New Roman"/>
          <w:sz w:val="28"/>
          <w:szCs w:val="28"/>
          <w:lang w:val="kk-KZ"/>
        </w:rPr>
        <w:t xml:space="preserve"> 2005)</w:t>
      </w:r>
      <w:r w:rsidRPr="004A28ED">
        <w:rPr>
          <w:rFonts w:ascii="Times New Roman" w:hAnsi="Times New Roman" w:cs="Times New Roman"/>
          <w:sz w:val="28"/>
          <w:szCs w:val="28"/>
          <w:lang w:val="kk-KZ"/>
        </w:rPr>
        <w:t xml:space="preserve"> </w:t>
      </w:r>
      <w:r>
        <w:rPr>
          <w:rFonts w:ascii="Times New Roman" w:hAnsi="Times New Roman" w:cs="Times New Roman"/>
          <w:sz w:val="28"/>
          <w:szCs w:val="28"/>
          <w:lang w:val="kk-KZ"/>
        </w:rPr>
        <w:t>мен философтардың</w:t>
      </w:r>
      <w:r w:rsidR="000B4B28">
        <w:rPr>
          <w:rFonts w:ascii="Times New Roman" w:hAnsi="Times New Roman" w:cs="Times New Roman"/>
          <w:sz w:val="28"/>
          <w:szCs w:val="28"/>
          <w:lang w:val="kk-KZ"/>
        </w:rPr>
        <w:t xml:space="preserve"> (</w:t>
      </w:r>
      <w:r w:rsidRPr="004A28ED">
        <w:rPr>
          <w:rFonts w:ascii="Times New Roman" w:hAnsi="Times New Roman" w:cs="Times New Roman"/>
          <w:sz w:val="28"/>
          <w:szCs w:val="28"/>
          <w:lang w:val="kk-KZ"/>
        </w:rPr>
        <w:t>Фролов</w:t>
      </w:r>
      <w:r>
        <w:rPr>
          <w:rFonts w:ascii="Times New Roman" w:hAnsi="Times New Roman" w:cs="Times New Roman"/>
          <w:sz w:val="28"/>
          <w:szCs w:val="28"/>
          <w:lang w:val="kk-KZ"/>
        </w:rPr>
        <w:t xml:space="preserve"> </w:t>
      </w:r>
      <w:r w:rsidR="000B4B28">
        <w:rPr>
          <w:rFonts w:ascii="Times New Roman" w:hAnsi="Times New Roman" w:cs="Times New Roman"/>
          <w:sz w:val="28"/>
          <w:szCs w:val="28"/>
          <w:lang w:val="kk-KZ"/>
        </w:rPr>
        <w:t>2003)</w:t>
      </w:r>
      <w:r w:rsidRPr="0071279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зерттеулері ойлаудың адамның ақыл-ой қабілетінің әртүрлі кезеңдерінде ойлаудың түрліше сипатта болғанын дәлелдейді. Кез келген ғылыми білім саласының қалыптасу тарихына көз жүгіртсек бірнеше маңызды кезеңдердің болғанын байқауға болады. Ғалымдар бұл кезеңдерді ғылымға дейінгі кезең, ғылымалды кезең, ғылыми кезең деп бөледі </w:t>
      </w:r>
      <w:r w:rsidRPr="00712799">
        <w:rPr>
          <w:rFonts w:ascii="Times New Roman" w:hAnsi="Times New Roman" w:cs="Times New Roman"/>
          <w:sz w:val="28"/>
          <w:szCs w:val="28"/>
          <w:lang w:val="kk-KZ"/>
        </w:rPr>
        <w:t>[</w:t>
      </w:r>
      <w:r w:rsidR="00882102">
        <w:rPr>
          <w:rFonts w:ascii="Times New Roman" w:hAnsi="Times New Roman" w:cs="Times New Roman"/>
          <w:sz w:val="28"/>
          <w:szCs w:val="28"/>
          <w:lang w:val="kk-KZ"/>
        </w:rPr>
        <w:t>181</w:t>
      </w:r>
      <w:r>
        <w:rPr>
          <w:rFonts w:ascii="Times New Roman" w:hAnsi="Times New Roman" w:cs="Times New Roman"/>
          <w:sz w:val="28"/>
          <w:szCs w:val="28"/>
          <w:lang w:val="kk-KZ"/>
        </w:rPr>
        <w:t>, с. 57</w:t>
      </w:r>
      <w:r w:rsidRPr="0071279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64794">
        <w:rPr>
          <w:rFonts w:ascii="Times New Roman" w:eastAsia="Times New Roman" w:hAnsi="Times New Roman" w:cs="Times New Roman"/>
          <w:color w:val="000000"/>
          <w:sz w:val="28"/>
          <w:szCs w:val="28"/>
          <w:shd w:val="clear" w:color="auto" w:fill="FFFFFF"/>
          <w:lang w:val="kk-KZ"/>
        </w:rPr>
        <w:t>Қазақ және ағылшын тілдерін</w:t>
      </w:r>
      <w:r>
        <w:rPr>
          <w:rFonts w:ascii="Times New Roman" w:eastAsia="Times New Roman" w:hAnsi="Times New Roman" w:cs="Times New Roman"/>
          <w:color w:val="000000"/>
          <w:sz w:val="28"/>
          <w:szCs w:val="28"/>
          <w:shd w:val="clear" w:color="auto" w:fill="FFFFFF"/>
          <w:lang w:val="kk-KZ"/>
        </w:rPr>
        <w:t>дегі офтальмология терминдер жүйесінің ұғымдық-фреймдік қалыптасу кезеңдеріне назар аударсақ, көз аурулары туралы ғылыми білімнің аталған үш кезеңін анық байқаймыз. Қазақ және ағылшын офтальмологиясының қалыптасу кезеңдерін салыстыру м</w:t>
      </w:r>
      <w:r w:rsidR="00FE28EA">
        <w:rPr>
          <w:rFonts w:ascii="Times New Roman" w:eastAsia="Times New Roman" w:hAnsi="Times New Roman" w:cs="Times New Roman"/>
          <w:color w:val="000000"/>
          <w:sz w:val="28"/>
          <w:szCs w:val="28"/>
          <w:shd w:val="clear" w:color="auto" w:fill="FFFFFF"/>
          <w:lang w:val="kk-KZ"/>
        </w:rPr>
        <w:t>ақсатында төменде кесте (кесте 32</w:t>
      </w:r>
      <w:r>
        <w:rPr>
          <w:rFonts w:ascii="Times New Roman" w:eastAsia="Times New Roman" w:hAnsi="Times New Roman" w:cs="Times New Roman"/>
          <w:color w:val="000000"/>
          <w:sz w:val="28"/>
          <w:szCs w:val="28"/>
          <w:shd w:val="clear" w:color="auto" w:fill="FFFFFF"/>
          <w:lang w:val="kk-KZ"/>
        </w:rPr>
        <w:t>) түрінде ұсынамыз.</w:t>
      </w:r>
    </w:p>
    <w:p w:rsidR="00FE28EA" w:rsidRPr="002D1E34" w:rsidRDefault="00FE28EA" w:rsidP="00FE28EA">
      <w:pPr>
        <w:pStyle w:val="ad"/>
        <w:spacing w:before="0" w:beforeAutospacing="0" w:after="0" w:afterAutospacing="0"/>
        <w:jc w:val="both"/>
        <w:textAlignment w:val="top"/>
        <w:rPr>
          <w:sz w:val="28"/>
          <w:szCs w:val="28"/>
          <w:lang w:val="kk-KZ"/>
        </w:rPr>
      </w:pPr>
      <w:r w:rsidRPr="002D1E34">
        <w:rPr>
          <w:sz w:val="28"/>
          <w:szCs w:val="28"/>
          <w:lang w:val="kk-KZ"/>
        </w:rPr>
        <w:lastRenderedPageBreak/>
        <w:t>Ке</w:t>
      </w:r>
      <w:r>
        <w:rPr>
          <w:sz w:val="28"/>
          <w:szCs w:val="28"/>
          <w:lang w:val="kk-KZ"/>
        </w:rPr>
        <w:t>сте 32</w:t>
      </w:r>
      <w:r w:rsidRPr="002D1E34">
        <w:rPr>
          <w:sz w:val="28"/>
          <w:szCs w:val="28"/>
          <w:lang w:val="kk-KZ"/>
        </w:rPr>
        <w:t xml:space="preserve"> – </w:t>
      </w:r>
      <w:r>
        <w:rPr>
          <w:color w:val="000000"/>
          <w:sz w:val="28"/>
          <w:szCs w:val="28"/>
          <w:shd w:val="clear" w:color="auto" w:fill="FFFFFF"/>
          <w:lang w:val="kk-KZ"/>
        </w:rPr>
        <w:t>Қазақ және ағылшын офтальмологиясының қалыптасу кезеңдері</w:t>
      </w:r>
    </w:p>
    <w:p w:rsidR="009D3715" w:rsidRDefault="009D3715" w:rsidP="009D3715">
      <w:pPr>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val="kk-KZ"/>
        </w:rPr>
      </w:pPr>
    </w:p>
    <w:tbl>
      <w:tblPr>
        <w:tblStyle w:val="a3"/>
        <w:tblW w:w="9634" w:type="dxa"/>
        <w:tblLook w:val="04A0" w:firstRow="1" w:lastRow="0" w:firstColumn="1" w:lastColumn="0" w:noHBand="0" w:noVBand="1"/>
      </w:tblPr>
      <w:tblGrid>
        <w:gridCol w:w="2689"/>
        <w:gridCol w:w="3260"/>
        <w:gridCol w:w="3685"/>
      </w:tblGrid>
      <w:tr w:rsidR="009D3715" w:rsidTr="00DF0429">
        <w:tc>
          <w:tcPr>
            <w:tcW w:w="2689" w:type="dxa"/>
          </w:tcPr>
          <w:p w:rsidR="009D3715" w:rsidRPr="00835B7E" w:rsidRDefault="00DF0429" w:rsidP="0051195B">
            <w:pPr>
              <w:autoSpaceDE w:val="0"/>
              <w:autoSpaceDN w:val="0"/>
              <w:adjustRightInd w:val="0"/>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Көз аурулары туралы </w:t>
            </w:r>
            <w:r w:rsidR="009D3715" w:rsidRPr="00835B7E">
              <w:rPr>
                <w:rFonts w:ascii="Times New Roman" w:hAnsi="Times New Roman" w:cs="Times New Roman"/>
                <w:sz w:val="26"/>
                <w:szCs w:val="26"/>
                <w:lang w:val="kk-KZ"/>
              </w:rPr>
              <w:t>ұғымдардың қалыптасу кезеңдері</w:t>
            </w:r>
          </w:p>
        </w:tc>
        <w:tc>
          <w:tcPr>
            <w:tcW w:w="3260" w:type="dxa"/>
          </w:tcPr>
          <w:p w:rsidR="009D3715" w:rsidRPr="00835B7E" w:rsidRDefault="009D3715" w:rsidP="00DF0429">
            <w:pPr>
              <w:autoSpaceDE w:val="0"/>
              <w:autoSpaceDN w:val="0"/>
              <w:adjustRightInd w:val="0"/>
              <w:jc w:val="center"/>
              <w:rPr>
                <w:rFonts w:ascii="Times New Roman" w:hAnsi="Times New Roman" w:cs="Times New Roman"/>
                <w:sz w:val="26"/>
                <w:szCs w:val="26"/>
                <w:lang w:val="kk-KZ"/>
              </w:rPr>
            </w:pPr>
            <w:r w:rsidRPr="00835B7E">
              <w:rPr>
                <w:rFonts w:ascii="Times New Roman" w:hAnsi="Times New Roman" w:cs="Times New Roman"/>
                <w:sz w:val="26"/>
                <w:szCs w:val="26"/>
                <w:lang w:val="kk-KZ"/>
              </w:rPr>
              <w:t>Қазақ</w:t>
            </w:r>
          </w:p>
          <w:p w:rsidR="009D3715" w:rsidRPr="00835B7E" w:rsidRDefault="009D3715" w:rsidP="0051195B">
            <w:pPr>
              <w:autoSpaceDE w:val="0"/>
              <w:autoSpaceDN w:val="0"/>
              <w:adjustRightInd w:val="0"/>
              <w:jc w:val="center"/>
              <w:rPr>
                <w:rFonts w:ascii="Times New Roman" w:hAnsi="Times New Roman" w:cs="Times New Roman"/>
                <w:sz w:val="26"/>
                <w:szCs w:val="26"/>
                <w:lang w:val="kk-KZ"/>
              </w:rPr>
            </w:pPr>
            <w:r w:rsidRPr="00835B7E">
              <w:rPr>
                <w:rFonts w:ascii="Times New Roman" w:hAnsi="Times New Roman" w:cs="Times New Roman"/>
                <w:sz w:val="26"/>
                <w:szCs w:val="26"/>
                <w:lang w:val="kk-KZ"/>
              </w:rPr>
              <w:t>офтальмологиясы</w:t>
            </w:r>
          </w:p>
        </w:tc>
        <w:tc>
          <w:tcPr>
            <w:tcW w:w="3685" w:type="dxa"/>
          </w:tcPr>
          <w:p w:rsidR="009D3715" w:rsidRPr="00835B7E" w:rsidRDefault="009D3715" w:rsidP="0051195B">
            <w:pPr>
              <w:autoSpaceDE w:val="0"/>
              <w:autoSpaceDN w:val="0"/>
              <w:adjustRightInd w:val="0"/>
              <w:jc w:val="center"/>
              <w:rPr>
                <w:rFonts w:ascii="Times New Roman" w:hAnsi="Times New Roman" w:cs="Times New Roman"/>
                <w:sz w:val="26"/>
                <w:szCs w:val="26"/>
                <w:lang w:val="kk-KZ"/>
              </w:rPr>
            </w:pPr>
            <w:r w:rsidRPr="00835B7E">
              <w:rPr>
                <w:rFonts w:ascii="Times New Roman" w:hAnsi="Times New Roman" w:cs="Times New Roman"/>
                <w:sz w:val="26"/>
                <w:szCs w:val="26"/>
                <w:lang w:val="kk-KZ"/>
              </w:rPr>
              <w:t>Ағылшын офтальмологиясы</w:t>
            </w:r>
          </w:p>
        </w:tc>
      </w:tr>
      <w:tr w:rsidR="00DF0429" w:rsidTr="00DF0429">
        <w:tc>
          <w:tcPr>
            <w:tcW w:w="2689" w:type="dxa"/>
          </w:tcPr>
          <w:p w:rsidR="00DF0429" w:rsidRPr="00DF0429" w:rsidRDefault="00DF0429" w:rsidP="0051195B">
            <w:pPr>
              <w:autoSpaceDE w:val="0"/>
              <w:autoSpaceDN w:val="0"/>
              <w:adjustRightInd w:val="0"/>
              <w:jc w:val="center"/>
              <w:rPr>
                <w:rFonts w:ascii="Times New Roman" w:hAnsi="Times New Roman" w:cs="Times New Roman"/>
                <w:sz w:val="24"/>
                <w:szCs w:val="24"/>
                <w:lang w:val="kk-KZ"/>
              </w:rPr>
            </w:pPr>
            <w:r w:rsidRPr="00DF0429">
              <w:rPr>
                <w:rFonts w:ascii="Times New Roman" w:hAnsi="Times New Roman" w:cs="Times New Roman"/>
                <w:sz w:val="24"/>
                <w:szCs w:val="24"/>
                <w:lang w:val="kk-KZ"/>
              </w:rPr>
              <w:t>1</w:t>
            </w:r>
          </w:p>
        </w:tc>
        <w:tc>
          <w:tcPr>
            <w:tcW w:w="3260" w:type="dxa"/>
          </w:tcPr>
          <w:p w:rsidR="00DF0429" w:rsidRPr="00DF0429" w:rsidRDefault="00DF0429" w:rsidP="00DF0429">
            <w:pPr>
              <w:autoSpaceDE w:val="0"/>
              <w:autoSpaceDN w:val="0"/>
              <w:adjustRightInd w:val="0"/>
              <w:jc w:val="center"/>
              <w:rPr>
                <w:rFonts w:ascii="Times New Roman" w:hAnsi="Times New Roman" w:cs="Times New Roman"/>
                <w:sz w:val="24"/>
                <w:szCs w:val="24"/>
                <w:lang w:val="kk-KZ"/>
              </w:rPr>
            </w:pPr>
            <w:r w:rsidRPr="00DF0429">
              <w:rPr>
                <w:rFonts w:ascii="Times New Roman" w:hAnsi="Times New Roman" w:cs="Times New Roman"/>
                <w:sz w:val="24"/>
                <w:szCs w:val="24"/>
                <w:lang w:val="kk-KZ"/>
              </w:rPr>
              <w:t>2</w:t>
            </w:r>
          </w:p>
        </w:tc>
        <w:tc>
          <w:tcPr>
            <w:tcW w:w="3685" w:type="dxa"/>
          </w:tcPr>
          <w:p w:rsidR="00DF0429" w:rsidRPr="00DF0429" w:rsidRDefault="00DF0429" w:rsidP="0051195B">
            <w:pPr>
              <w:autoSpaceDE w:val="0"/>
              <w:autoSpaceDN w:val="0"/>
              <w:adjustRightInd w:val="0"/>
              <w:jc w:val="center"/>
              <w:rPr>
                <w:rFonts w:ascii="Times New Roman" w:hAnsi="Times New Roman" w:cs="Times New Roman"/>
                <w:sz w:val="24"/>
                <w:szCs w:val="24"/>
                <w:lang w:val="kk-KZ"/>
              </w:rPr>
            </w:pPr>
            <w:r w:rsidRPr="00DF0429">
              <w:rPr>
                <w:rFonts w:ascii="Times New Roman" w:hAnsi="Times New Roman" w:cs="Times New Roman"/>
                <w:sz w:val="24"/>
                <w:szCs w:val="24"/>
                <w:lang w:val="kk-KZ"/>
              </w:rPr>
              <w:t>3</w:t>
            </w:r>
          </w:p>
        </w:tc>
      </w:tr>
      <w:tr w:rsidR="009D3715" w:rsidRPr="00DF0AA9" w:rsidTr="00DF0429">
        <w:tc>
          <w:tcPr>
            <w:tcW w:w="2689" w:type="dxa"/>
          </w:tcPr>
          <w:p w:rsidR="009D3715" w:rsidRPr="00835B7E" w:rsidRDefault="009D3715" w:rsidP="0051195B">
            <w:pPr>
              <w:autoSpaceDE w:val="0"/>
              <w:autoSpaceDN w:val="0"/>
              <w:adjustRightInd w:val="0"/>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Ғылымға дейінгі кезең</w:t>
            </w:r>
          </w:p>
        </w:tc>
        <w:tc>
          <w:tcPr>
            <w:tcW w:w="3260" w:type="dxa"/>
          </w:tcPr>
          <w:p w:rsidR="009D3715" w:rsidRPr="00835B7E" w:rsidRDefault="009D3715" w:rsidP="0051195B">
            <w:pPr>
              <w:autoSpaceDE w:val="0"/>
              <w:autoSpaceDN w:val="0"/>
              <w:adjustRightInd w:val="0"/>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XV ғасырда Жәнібек хан тұсында өмір сүрген Өтейбойдақ Тілеуқабылұлының «Шипагерлік баян» еңбегі</w:t>
            </w:r>
          </w:p>
        </w:tc>
        <w:tc>
          <w:tcPr>
            <w:tcW w:w="3685" w:type="dxa"/>
          </w:tcPr>
          <w:p w:rsidR="009D3715" w:rsidRPr="00835B7E" w:rsidRDefault="009D3715" w:rsidP="0051195B">
            <w:pPr>
              <w:jc w:val="both"/>
              <w:rPr>
                <w:rFonts w:ascii="Times New Roman" w:hAnsi="Times New Roman" w:cs="Times New Roman"/>
                <w:sz w:val="26"/>
                <w:szCs w:val="26"/>
                <w:lang w:val="kk-KZ"/>
              </w:rPr>
            </w:pPr>
            <w:r w:rsidRPr="00835B7E">
              <w:rPr>
                <w:rStyle w:val="ezkurwreuab5ozgtqnkl"/>
                <w:rFonts w:ascii="Times New Roman" w:hAnsi="Times New Roman" w:cs="Times New Roman"/>
                <w:sz w:val="26"/>
                <w:szCs w:val="26"/>
                <w:lang w:val="kk-KZ"/>
              </w:rPr>
              <w:t>Филип</w:t>
            </w:r>
            <w:r w:rsidRPr="00835B7E">
              <w:rPr>
                <w:rFonts w:ascii="Times New Roman" w:hAnsi="Times New Roman" w:cs="Times New Roman"/>
                <w:sz w:val="26"/>
                <w:szCs w:val="26"/>
                <w:lang w:val="kk-KZ"/>
              </w:rPr>
              <w:t xml:space="preserve"> Барроудың 1583 жылы жарық көрген «Медициналық әдіс» еңбегі, </w:t>
            </w:r>
            <w:r w:rsidRPr="00835B7E">
              <w:rPr>
                <w:rStyle w:val="ezkurwreuab5ozgtqnkl"/>
                <w:rFonts w:ascii="Times New Roman" w:hAnsi="Times New Roman" w:cs="Times New Roman"/>
                <w:sz w:val="26"/>
                <w:szCs w:val="26"/>
                <w:lang w:val="kk-KZ"/>
              </w:rPr>
              <w:t>Уолтер</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Бейлидің трактаты 1586</w:t>
            </w:r>
            <w:r w:rsidRPr="00835B7E">
              <w:rPr>
                <w:rFonts w:ascii="Times New Roman" w:hAnsi="Times New Roman" w:cs="Times New Roman"/>
                <w:sz w:val="26"/>
                <w:szCs w:val="26"/>
                <w:lang w:val="kk-KZ"/>
              </w:rPr>
              <w:t xml:space="preserve"> жылы жарияланды</w:t>
            </w:r>
            <w:r w:rsidRPr="00835B7E">
              <w:rPr>
                <w:rStyle w:val="ezkurwreuab5ozgtqnkl"/>
                <w:rFonts w:ascii="Times New Roman" w:hAnsi="Times New Roman" w:cs="Times New Roman"/>
                <w:sz w:val="26"/>
                <w:szCs w:val="26"/>
                <w:lang w:val="kk-KZ"/>
              </w:rPr>
              <w:t>.</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1586</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және 1589</w:t>
            </w:r>
            <w:r w:rsidRPr="00835B7E">
              <w:rPr>
                <w:rFonts w:ascii="Times New Roman" w:hAnsi="Times New Roman" w:cs="Times New Roman"/>
                <w:sz w:val="26"/>
                <w:szCs w:val="26"/>
                <w:lang w:val="kk-KZ"/>
              </w:rPr>
              <w:t xml:space="preserve"> жылдар аралығында </w:t>
            </w:r>
            <w:r w:rsidRPr="00835B7E">
              <w:rPr>
                <w:rStyle w:val="ezkurwreuab5ozgtqnkl"/>
                <w:rFonts w:ascii="Times New Roman" w:hAnsi="Times New Roman" w:cs="Times New Roman"/>
                <w:sz w:val="26"/>
                <w:szCs w:val="26"/>
                <w:lang w:val="kk-KZ"/>
              </w:rPr>
              <w:t>Жак</w:t>
            </w:r>
            <w:r w:rsidRPr="00835B7E">
              <w:rPr>
                <w:rFonts w:ascii="Times New Roman" w:hAnsi="Times New Roman" w:cs="Times New Roman"/>
                <w:sz w:val="26"/>
                <w:szCs w:val="26"/>
                <w:lang w:val="kk-KZ"/>
              </w:rPr>
              <w:t xml:space="preserve"> Гильмоның «Жүрек аурулары» еңбегінің аудармасы жарық көрді</w:t>
            </w:r>
            <w:r w:rsidRPr="00835B7E">
              <w:rPr>
                <w:rStyle w:val="ezkurwreuab5ozgtqnkl"/>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XVI ғасыр </w:t>
            </w:r>
            <w:r w:rsidRPr="00835B7E">
              <w:rPr>
                <w:rStyle w:val="ezkurwreuab5ozgtqnkl"/>
                <w:rFonts w:ascii="Times New Roman" w:hAnsi="Times New Roman" w:cs="Times New Roman"/>
                <w:sz w:val="26"/>
                <w:szCs w:val="26"/>
                <w:lang w:val="kk-KZ"/>
              </w:rPr>
              <w:t>Андреас</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Лаврентияның «Көздің көруін сақтау туралы пікірлер» деген еңбегінің аудармасымен аяқталды. Британ</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офтальмологиясының негізін 1622 жылы Ричард Банистер</w:t>
            </w:r>
            <w:r w:rsidRPr="00835B7E">
              <w:rPr>
                <w:rFonts w:ascii="Times New Roman" w:hAnsi="Times New Roman" w:cs="Times New Roman"/>
                <w:sz w:val="26"/>
                <w:szCs w:val="26"/>
                <w:lang w:val="kk-KZ"/>
              </w:rPr>
              <w:t xml:space="preserve"> салды.</w:t>
            </w:r>
          </w:p>
          <w:p w:rsidR="009D3715" w:rsidRPr="00835B7E" w:rsidRDefault="009D3715" w:rsidP="0051195B">
            <w:pPr>
              <w:jc w:val="both"/>
              <w:rPr>
                <w:rFonts w:ascii="Times New Roman" w:hAnsi="Times New Roman" w:cs="Times New Roman"/>
                <w:sz w:val="26"/>
                <w:szCs w:val="26"/>
                <w:lang w:val="kk-KZ"/>
              </w:rPr>
            </w:pPr>
            <w:r w:rsidRPr="00835B7E">
              <w:rPr>
                <w:rStyle w:val="ezkurwreuab5ozgtqnkl"/>
                <w:rFonts w:ascii="Times New Roman" w:hAnsi="Times New Roman" w:cs="Times New Roman"/>
                <w:sz w:val="26"/>
                <w:szCs w:val="26"/>
                <w:lang w:val="kk-KZ"/>
              </w:rPr>
              <w:t>Уильям</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 xml:space="preserve">Кауард </w:t>
            </w:r>
            <w:r w:rsidRPr="00835B7E">
              <w:rPr>
                <w:rFonts w:ascii="Times New Roman" w:hAnsi="Times New Roman" w:cs="Times New Roman"/>
                <w:sz w:val="26"/>
                <w:szCs w:val="26"/>
                <w:lang w:val="kk-KZ"/>
              </w:rPr>
              <w:t>1706 жылы латын офтальмологиясы еңбегі,</w:t>
            </w:r>
            <w:r w:rsidRPr="00835B7E">
              <w:rPr>
                <w:rStyle w:val="ezkurwreuab5ozgtqnkl"/>
                <w:rFonts w:ascii="Times New Roman" w:hAnsi="Times New Roman" w:cs="Times New Roman"/>
                <w:sz w:val="26"/>
                <w:szCs w:val="26"/>
                <w:lang w:val="kk-KZ"/>
              </w:rPr>
              <w:t>1713 жылы Питер Кеннедидің офтальмологиясы шықты, 1729</w:t>
            </w:r>
            <w:r w:rsidRPr="00835B7E">
              <w:rPr>
                <w:rFonts w:ascii="Times New Roman" w:hAnsi="Times New Roman" w:cs="Times New Roman"/>
                <w:sz w:val="26"/>
                <w:szCs w:val="26"/>
                <w:lang w:val="kk-KZ"/>
              </w:rPr>
              <w:t xml:space="preserve"> жылы </w:t>
            </w:r>
            <w:r w:rsidRPr="00835B7E">
              <w:rPr>
                <w:rStyle w:val="ezkurwreuab5ozgtqnkl"/>
                <w:rFonts w:ascii="Times New Roman" w:hAnsi="Times New Roman" w:cs="Times New Roman"/>
                <w:sz w:val="26"/>
                <w:szCs w:val="26"/>
                <w:lang w:val="kk-KZ"/>
              </w:rPr>
              <w:t>Бенедикт</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Дадделл</w:t>
            </w:r>
            <w:r w:rsidRPr="00835B7E">
              <w:rPr>
                <w:rFonts w:ascii="Times New Roman" w:hAnsi="Times New Roman" w:cs="Times New Roman"/>
                <w:sz w:val="26"/>
                <w:szCs w:val="26"/>
                <w:lang w:val="kk-KZ"/>
              </w:rPr>
              <w:t xml:space="preserve"> көздің қасаң қабығы туралы монография жазды, </w:t>
            </w:r>
            <w:r w:rsidRPr="00835B7E">
              <w:rPr>
                <w:rStyle w:val="ezkurwreuab5ozgtqnkl"/>
                <w:rFonts w:ascii="Times New Roman" w:hAnsi="Times New Roman" w:cs="Times New Roman"/>
                <w:sz w:val="26"/>
                <w:szCs w:val="26"/>
                <w:lang w:val="kk-KZ"/>
              </w:rPr>
              <w:t>Чезелден жасанды қарашық салу тәжірибесін бастады.</w:t>
            </w:r>
          </w:p>
        </w:tc>
      </w:tr>
      <w:tr w:rsidR="00DF0429" w:rsidRPr="000D7FDF" w:rsidTr="00DF0429">
        <w:tc>
          <w:tcPr>
            <w:tcW w:w="2689" w:type="dxa"/>
            <w:tcBorders>
              <w:bottom w:val="nil"/>
            </w:tcBorders>
          </w:tcPr>
          <w:p w:rsidR="00DF0429" w:rsidRPr="00835B7E" w:rsidRDefault="00DF0429" w:rsidP="0051195B">
            <w:pPr>
              <w:autoSpaceDE w:val="0"/>
              <w:autoSpaceDN w:val="0"/>
              <w:adjustRightInd w:val="0"/>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Ғылымалды кезеңі</w:t>
            </w:r>
          </w:p>
        </w:tc>
        <w:tc>
          <w:tcPr>
            <w:tcW w:w="3260" w:type="dxa"/>
            <w:tcBorders>
              <w:bottom w:val="nil"/>
            </w:tcBorders>
          </w:tcPr>
          <w:p w:rsidR="00DF0429" w:rsidRPr="00835B7E" w:rsidRDefault="00DF0429" w:rsidP="0051195B">
            <w:pPr>
              <w:autoSpaceDE w:val="0"/>
              <w:autoSpaceDN w:val="0"/>
              <w:adjustRightInd w:val="0"/>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М.Я. Ястребов «Қырғыз шамандары» (1851), И. Лосьев «Қырғыз даласындағы медицина» (1874), В.Н. Плотников «Қырғыз халық медицинасы туралы» (1892), О. А-ов «Бақсылар мен дуандар» (1894), А.А. Диваев «Қырғыздардың наным-сенім саласынан. Бақсы емдеуші және сиқыршы ретінде» (1899), А.Е. Алекторов «Қырғыздардың аурулары және оларды емдеу</w:t>
            </w:r>
          </w:p>
        </w:tc>
        <w:tc>
          <w:tcPr>
            <w:tcW w:w="3685" w:type="dxa"/>
            <w:tcBorders>
              <w:bottom w:val="nil"/>
            </w:tcBorders>
          </w:tcPr>
          <w:p w:rsidR="00DF0429" w:rsidRPr="00835B7E" w:rsidRDefault="00DF0429" w:rsidP="0051195B">
            <w:pPr>
              <w:jc w:val="both"/>
              <w:rPr>
                <w:rStyle w:val="ezkurwreuab5ozgtqnkl"/>
                <w:rFonts w:ascii="Times New Roman" w:hAnsi="Times New Roman" w:cs="Times New Roman"/>
                <w:sz w:val="26"/>
                <w:szCs w:val="26"/>
                <w:lang w:val="kk-KZ"/>
              </w:rPr>
            </w:pPr>
            <w:r w:rsidRPr="00835B7E">
              <w:rPr>
                <w:rStyle w:val="ezkurwreuab5ozgtqnkl"/>
                <w:rFonts w:ascii="Times New Roman" w:hAnsi="Times New Roman" w:cs="Times New Roman"/>
                <w:sz w:val="26"/>
                <w:szCs w:val="26"/>
                <w:lang w:val="kk-KZ"/>
              </w:rPr>
              <w:t>XIX ғасырдың басында «Мурфилдс» көз аурулары ауруханасының құрылды. 1808 жылы Эксетер қаласында батыс ағылшын көз аурулары лазареті, Бристол мен</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Манчестерде 1810 және 1814 жылдары көз ауруларына арналған емдеу мекемелері ашылды. 1816 жылы Лондонда Джордж Джеймс Гатри негізін салған екінші офтальмологиялық аурухана ашылды. Осы ауруханада 1817 жылы көз аурулары туралы алғашқы дәріс ұйымдастырылды.</w:t>
            </w:r>
          </w:p>
        </w:tc>
      </w:tr>
      <w:tr w:rsidR="00DF0429" w:rsidRPr="000D7FDF" w:rsidTr="00DF0429">
        <w:tc>
          <w:tcPr>
            <w:tcW w:w="9634" w:type="dxa"/>
            <w:gridSpan w:val="3"/>
            <w:tcBorders>
              <w:top w:val="nil"/>
              <w:left w:val="nil"/>
              <w:right w:val="nil"/>
            </w:tcBorders>
          </w:tcPr>
          <w:p w:rsidR="00DF0429" w:rsidRPr="003D7A62" w:rsidRDefault="00DF0429" w:rsidP="00DF0429">
            <w:pPr>
              <w:pStyle w:val="ad"/>
              <w:spacing w:before="0" w:beforeAutospacing="0" w:after="0" w:afterAutospacing="0"/>
              <w:jc w:val="both"/>
              <w:textAlignment w:val="top"/>
              <w:rPr>
                <w:sz w:val="28"/>
                <w:szCs w:val="28"/>
                <w:lang w:val="kk-KZ"/>
              </w:rPr>
            </w:pPr>
            <w:r>
              <w:rPr>
                <w:sz w:val="28"/>
                <w:szCs w:val="28"/>
                <w:lang w:val="kk-KZ"/>
              </w:rPr>
              <w:lastRenderedPageBreak/>
              <w:t>32</w:t>
            </w:r>
            <w:r w:rsidRPr="003D7A62">
              <w:rPr>
                <w:sz w:val="28"/>
                <w:szCs w:val="28"/>
                <w:lang w:val="kk-KZ"/>
              </w:rPr>
              <w:t xml:space="preserve"> – кестенің жалғасы</w:t>
            </w:r>
          </w:p>
          <w:p w:rsidR="00DF0429" w:rsidRPr="00835B7E" w:rsidRDefault="00DF0429" w:rsidP="0051195B">
            <w:pPr>
              <w:jc w:val="both"/>
              <w:rPr>
                <w:rStyle w:val="ezkurwreuab5ozgtqnkl"/>
                <w:rFonts w:ascii="Times New Roman" w:hAnsi="Times New Roman" w:cs="Times New Roman"/>
                <w:sz w:val="26"/>
                <w:szCs w:val="26"/>
                <w:lang w:val="kk-KZ"/>
              </w:rPr>
            </w:pPr>
          </w:p>
        </w:tc>
      </w:tr>
      <w:tr w:rsidR="00DF0429" w:rsidRPr="000D7FDF" w:rsidTr="00DF0429">
        <w:tc>
          <w:tcPr>
            <w:tcW w:w="2689" w:type="dxa"/>
          </w:tcPr>
          <w:p w:rsidR="00DF0429" w:rsidRPr="00DF0429" w:rsidRDefault="00DF0429" w:rsidP="00DF0429">
            <w:pPr>
              <w:autoSpaceDE w:val="0"/>
              <w:autoSpaceDN w:val="0"/>
              <w:adjustRightInd w:val="0"/>
              <w:jc w:val="center"/>
              <w:rPr>
                <w:rFonts w:ascii="Times New Roman" w:hAnsi="Times New Roman" w:cs="Times New Roman"/>
                <w:sz w:val="24"/>
                <w:szCs w:val="24"/>
                <w:lang w:val="kk-KZ"/>
              </w:rPr>
            </w:pPr>
            <w:r w:rsidRPr="00DF0429">
              <w:rPr>
                <w:rFonts w:ascii="Times New Roman" w:hAnsi="Times New Roman" w:cs="Times New Roman"/>
                <w:sz w:val="24"/>
                <w:szCs w:val="24"/>
                <w:lang w:val="kk-KZ"/>
              </w:rPr>
              <w:t>1</w:t>
            </w:r>
          </w:p>
        </w:tc>
        <w:tc>
          <w:tcPr>
            <w:tcW w:w="3260" w:type="dxa"/>
          </w:tcPr>
          <w:p w:rsidR="00DF0429" w:rsidRPr="00DF0429" w:rsidRDefault="00DF0429" w:rsidP="00DF0429">
            <w:pPr>
              <w:autoSpaceDE w:val="0"/>
              <w:autoSpaceDN w:val="0"/>
              <w:adjustRightInd w:val="0"/>
              <w:jc w:val="center"/>
              <w:rPr>
                <w:rFonts w:ascii="Times New Roman" w:hAnsi="Times New Roman" w:cs="Times New Roman"/>
                <w:sz w:val="24"/>
                <w:szCs w:val="24"/>
                <w:lang w:val="kk-KZ"/>
              </w:rPr>
            </w:pPr>
            <w:r w:rsidRPr="00DF0429">
              <w:rPr>
                <w:rFonts w:ascii="Times New Roman" w:hAnsi="Times New Roman" w:cs="Times New Roman"/>
                <w:sz w:val="24"/>
                <w:szCs w:val="24"/>
                <w:lang w:val="kk-KZ"/>
              </w:rPr>
              <w:t>2</w:t>
            </w:r>
          </w:p>
        </w:tc>
        <w:tc>
          <w:tcPr>
            <w:tcW w:w="3685" w:type="dxa"/>
          </w:tcPr>
          <w:p w:rsidR="00DF0429" w:rsidRPr="00DF0429" w:rsidRDefault="00DF0429" w:rsidP="00DF0429">
            <w:pPr>
              <w:autoSpaceDE w:val="0"/>
              <w:autoSpaceDN w:val="0"/>
              <w:adjustRightInd w:val="0"/>
              <w:jc w:val="center"/>
              <w:rPr>
                <w:rFonts w:ascii="Times New Roman" w:hAnsi="Times New Roman" w:cs="Times New Roman"/>
                <w:sz w:val="24"/>
                <w:szCs w:val="24"/>
                <w:lang w:val="kk-KZ"/>
              </w:rPr>
            </w:pPr>
            <w:r w:rsidRPr="00DF0429">
              <w:rPr>
                <w:rFonts w:ascii="Times New Roman" w:hAnsi="Times New Roman" w:cs="Times New Roman"/>
                <w:sz w:val="24"/>
                <w:szCs w:val="24"/>
                <w:lang w:val="kk-KZ"/>
              </w:rPr>
              <w:t>3</w:t>
            </w:r>
          </w:p>
        </w:tc>
      </w:tr>
      <w:tr w:rsidR="009D3715" w:rsidRPr="00DF0AA9" w:rsidTr="00DF0429">
        <w:tc>
          <w:tcPr>
            <w:tcW w:w="2689" w:type="dxa"/>
          </w:tcPr>
          <w:p w:rsidR="009D3715" w:rsidRPr="00835B7E" w:rsidRDefault="009D3715" w:rsidP="0051195B">
            <w:pPr>
              <w:autoSpaceDE w:val="0"/>
              <w:autoSpaceDN w:val="0"/>
              <w:adjustRightInd w:val="0"/>
              <w:jc w:val="both"/>
              <w:rPr>
                <w:rFonts w:ascii="Times New Roman" w:hAnsi="Times New Roman" w:cs="Times New Roman"/>
                <w:sz w:val="26"/>
                <w:szCs w:val="26"/>
                <w:lang w:val="kk-KZ"/>
              </w:rPr>
            </w:pPr>
          </w:p>
        </w:tc>
        <w:tc>
          <w:tcPr>
            <w:tcW w:w="3260" w:type="dxa"/>
          </w:tcPr>
          <w:p w:rsidR="009D3715" w:rsidRPr="00835B7E" w:rsidRDefault="009D3715" w:rsidP="0051195B">
            <w:pPr>
              <w:autoSpaceDE w:val="0"/>
              <w:autoSpaceDN w:val="0"/>
              <w:adjustRightInd w:val="0"/>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құралдары» (1900), А. Васильев «Торғай облысының қырғыздарының ауруларды емдеу кезінде қолданған халықтық тәсілдері мен құралдары» (1901), А. Диваев «Қырғыз аурулары және оларды «бәдік» жырлары арқылы емдеу» (1907), А. Виноградский «Орта Азия ауылдарындағы емшілік» (1909) және т.б. еңбектер.</w:t>
            </w:r>
          </w:p>
        </w:tc>
        <w:tc>
          <w:tcPr>
            <w:tcW w:w="3685" w:type="dxa"/>
          </w:tcPr>
          <w:p w:rsidR="009D3715" w:rsidRPr="00835B7E" w:rsidRDefault="009D3715" w:rsidP="0051195B">
            <w:pPr>
              <w:jc w:val="both"/>
              <w:rPr>
                <w:rStyle w:val="ezkurwreuab5ozgtqnkl"/>
                <w:rFonts w:ascii="Times New Roman" w:hAnsi="Times New Roman" w:cs="Times New Roman"/>
                <w:sz w:val="26"/>
                <w:szCs w:val="26"/>
                <w:lang w:val="kk-KZ"/>
              </w:rPr>
            </w:pPr>
            <w:r w:rsidRPr="00835B7E">
              <w:rPr>
                <w:rStyle w:val="ezkurwreuab5ozgtqnkl"/>
                <w:rFonts w:ascii="Times New Roman" w:hAnsi="Times New Roman" w:cs="Times New Roman"/>
                <w:sz w:val="26"/>
                <w:szCs w:val="26"/>
                <w:lang w:val="kk-KZ"/>
              </w:rPr>
              <w:t xml:space="preserve">Лондонның орталық офтальмология ауруханасы 1843 жылы ашылды. Батыс офтальмология ауруханасы 1856 жылы ашылды. </w:t>
            </w:r>
          </w:p>
          <w:p w:rsidR="009D3715" w:rsidRPr="00835B7E" w:rsidRDefault="009D3715" w:rsidP="0051195B">
            <w:pPr>
              <w:jc w:val="both"/>
              <w:rPr>
                <w:rFonts w:ascii="Times New Roman" w:hAnsi="Times New Roman" w:cs="Times New Roman"/>
                <w:sz w:val="26"/>
                <w:szCs w:val="26"/>
                <w:lang w:val="kk-KZ"/>
              </w:rPr>
            </w:pPr>
            <w:r w:rsidRPr="00835B7E">
              <w:rPr>
                <w:rStyle w:val="ezkurwreuab5ozgtqnkl"/>
                <w:rFonts w:ascii="Times New Roman" w:hAnsi="Times New Roman" w:cs="Times New Roman"/>
                <w:sz w:val="26"/>
                <w:szCs w:val="26"/>
                <w:lang w:val="kk-KZ"/>
              </w:rPr>
              <w:t>1830 жылы Уильям</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Маккензидің [</w:t>
            </w:r>
            <w:r w:rsidRPr="00835B7E">
              <w:rPr>
                <w:rFonts w:ascii="Times New Roman" w:hAnsi="Times New Roman" w:cs="Times New Roman"/>
                <w:sz w:val="26"/>
                <w:szCs w:val="26"/>
                <w:lang w:val="kk-KZ"/>
              </w:rPr>
              <w:t xml:space="preserve">Mackenzie W. </w:t>
            </w:r>
            <w:r w:rsidRPr="00835B7E">
              <w:rPr>
                <w:rStyle w:val="ezkurwreuab5ozgtqnkl"/>
                <w:rFonts w:ascii="Times New Roman" w:hAnsi="Times New Roman" w:cs="Times New Roman"/>
                <w:sz w:val="26"/>
                <w:szCs w:val="26"/>
                <w:lang w:val="kk-KZ"/>
              </w:rPr>
              <w:t xml:space="preserve">, 1830], </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1833 жылы</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Уильям</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Лоуренстің, 1835 жылы Ричард</w:t>
            </w:r>
            <w:r w:rsidRPr="00835B7E">
              <w:rPr>
                <w:rFonts w:ascii="Times New Roman" w:hAnsi="Times New Roman" w:cs="Times New Roman"/>
                <w:sz w:val="26"/>
                <w:szCs w:val="26"/>
                <w:lang w:val="kk-KZ"/>
              </w:rPr>
              <w:t xml:space="preserve"> </w:t>
            </w:r>
            <w:r w:rsidRPr="00835B7E">
              <w:rPr>
                <w:rStyle w:val="ezkurwreuab5ozgtqnkl"/>
                <w:rFonts w:ascii="Times New Roman" w:hAnsi="Times New Roman" w:cs="Times New Roman"/>
                <w:sz w:val="26"/>
                <w:szCs w:val="26"/>
                <w:lang w:val="kk-KZ"/>
              </w:rPr>
              <w:t xml:space="preserve">Миддлмордың толыққанды үш офтальмология оқулығы дүниеге келді. </w:t>
            </w:r>
          </w:p>
        </w:tc>
      </w:tr>
      <w:tr w:rsidR="009D3715" w:rsidRPr="00DF0AA9" w:rsidTr="00DF0429">
        <w:tc>
          <w:tcPr>
            <w:tcW w:w="2689" w:type="dxa"/>
          </w:tcPr>
          <w:p w:rsidR="009D3715" w:rsidRPr="00835B7E" w:rsidRDefault="009D3715" w:rsidP="0051195B">
            <w:pPr>
              <w:autoSpaceDE w:val="0"/>
              <w:autoSpaceDN w:val="0"/>
              <w:adjustRightInd w:val="0"/>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Ғылыми кезең</w:t>
            </w:r>
          </w:p>
        </w:tc>
        <w:tc>
          <w:tcPr>
            <w:tcW w:w="3260" w:type="dxa"/>
          </w:tcPr>
          <w:p w:rsidR="009D3715" w:rsidRPr="00835B7E" w:rsidRDefault="009D3715" w:rsidP="0051195B">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 xml:space="preserve">Қазақ көз аурулары ғылыми зерттеу институты 1933 жылы Алматы қаласында құрылды.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Ш.Ш. Уалиханов (1985),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Е. Оразаков (1989),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А.Т. Төлеубаев (1991),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Е. Әбілқасымов (1993),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Ж. Дәуренбеков және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Е. Тұрсынов (1993),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К. Байбосынов және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Ә. Исақов (1995),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 xml:space="preserve">Ө. Әбдіраман (2002) т.б. </w:t>
            </w:r>
          </w:p>
          <w:p w:rsidR="009D3715" w:rsidRPr="00835B7E" w:rsidRDefault="009D3715" w:rsidP="0051195B">
            <w:pPr>
              <w:jc w:val="both"/>
              <w:rPr>
                <w:rFonts w:ascii="Times New Roman" w:hAnsi="Times New Roman" w:cs="Times New Roman"/>
                <w:sz w:val="26"/>
                <w:szCs w:val="26"/>
                <w:lang w:val="kk-KZ"/>
              </w:rPr>
            </w:pPr>
            <w:r w:rsidRPr="00835B7E">
              <w:rPr>
                <w:rFonts w:ascii="Times New Roman" w:hAnsi="Times New Roman" w:cs="Times New Roman"/>
                <w:sz w:val="26"/>
                <w:szCs w:val="26"/>
                <w:lang w:val="kk-KZ"/>
              </w:rPr>
              <w:t xml:space="preserve">Қ. Жалмұхамедовтің «Көз аурулары терминдерінің орысша-қазақша қысқаша түсіндірме сөздігі» (1977), С. Төлеуова, </w:t>
            </w:r>
            <w:r w:rsidR="00DF0429">
              <w:rPr>
                <w:rFonts w:ascii="Times New Roman" w:hAnsi="Times New Roman" w:cs="Times New Roman"/>
                <w:sz w:val="26"/>
                <w:szCs w:val="26"/>
                <w:lang w:val="kk-KZ"/>
              </w:rPr>
              <w:t xml:space="preserve">                        </w:t>
            </w:r>
            <w:r w:rsidRPr="00835B7E">
              <w:rPr>
                <w:rFonts w:ascii="Times New Roman" w:hAnsi="Times New Roman" w:cs="Times New Roman"/>
                <w:sz w:val="26"/>
                <w:szCs w:val="26"/>
                <w:lang w:val="kk-KZ"/>
              </w:rPr>
              <w:t>Ж.Ғ. Мұстафинаның құрастырған «Көз аурулары саласында жиі қолданылатын атаулардың орысша-қазақша сөздігі» (1998).</w:t>
            </w:r>
          </w:p>
        </w:tc>
        <w:tc>
          <w:tcPr>
            <w:tcW w:w="3685" w:type="dxa"/>
          </w:tcPr>
          <w:p w:rsidR="009D3715" w:rsidRPr="00835B7E" w:rsidRDefault="009D3715" w:rsidP="0051195B">
            <w:pPr>
              <w:jc w:val="both"/>
              <w:rPr>
                <w:rFonts w:ascii="Times New Roman" w:hAnsi="Times New Roman" w:cs="Times New Roman"/>
                <w:sz w:val="26"/>
                <w:szCs w:val="26"/>
                <w:lang w:val="en-US"/>
              </w:rPr>
            </w:pPr>
            <w:r w:rsidRPr="00835B7E">
              <w:rPr>
                <w:rStyle w:val="ab"/>
                <w:rFonts w:ascii="Times New Roman" w:hAnsi="Times New Roman" w:cs="Times New Roman"/>
                <w:sz w:val="26"/>
                <w:szCs w:val="26"/>
                <w:shd w:val="clear" w:color="auto" w:fill="FFFFFF"/>
                <w:lang w:val="en-US"/>
              </w:rPr>
              <w:t>Millodot: Dictionary of Optometry and Visual Science, 7th edition</w:t>
            </w:r>
            <w:r w:rsidRPr="00835B7E">
              <w:rPr>
                <w:rFonts w:ascii="Times New Roman" w:hAnsi="Times New Roman" w:cs="Times New Roman"/>
                <w:sz w:val="26"/>
                <w:szCs w:val="26"/>
                <w:shd w:val="clear" w:color="auto" w:fill="FFFFFF"/>
                <w:lang w:val="en-US"/>
              </w:rPr>
              <w:t>.</w:t>
            </w:r>
            <w:r w:rsidRPr="00835B7E">
              <w:rPr>
                <w:rFonts w:ascii="Times New Roman" w:hAnsi="Times New Roman" w:cs="Times New Roman"/>
                <w:sz w:val="26"/>
                <w:szCs w:val="26"/>
                <w:shd w:val="clear" w:color="auto" w:fill="FFFFFF"/>
                <w:lang w:val="kk-KZ"/>
              </w:rPr>
              <w:t xml:space="preserve"> (2009). </w:t>
            </w:r>
            <w:r w:rsidRPr="00835B7E">
              <w:rPr>
                <w:rFonts w:ascii="Times New Roman" w:hAnsi="Times New Roman" w:cs="Times New Roman"/>
                <w:sz w:val="26"/>
                <w:szCs w:val="26"/>
                <w:lang w:val="en-US"/>
              </w:rPr>
              <w:t>R.J. Barry, A.K. Denniston A Dictionary Ophthalmology</w:t>
            </w:r>
            <w:r w:rsidRPr="00835B7E">
              <w:rPr>
                <w:rFonts w:ascii="Times New Roman" w:hAnsi="Times New Roman" w:cs="Times New Roman"/>
                <w:sz w:val="26"/>
                <w:szCs w:val="26"/>
                <w:lang w:val="kk-KZ"/>
              </w:rPr>
              <w:t xml:space="preserve">. </w:t>
            </w:r>
            <w:r w:rsidRPr="00835B7E">
              <w:rPr>
                <w:rFonts w:ascii="Times New Roman" w:hAnsi="Times New Roman" w:cs="Times New Roman"/>
                <w:sz w:val="26"/>
                <w:szCs w:val="26"/>
                <w:lang w:val="en-US"/>
              </w:rPr>
              <w:t>Publisher: Oxford University Press</w:t>
            </w:r>
          </w:p>
          <w:p w:rsidR="009D3715" w:rsidRPr="00835B7E" w:rsidRDefault="009D3715" w:rsidP="0051195B">
            <w:pPr>
              <w:jc w:val="both"/>
              <w:rPr>
                <w:rFonts w:ascii="Times New Roman" w:hAnsi="Times New Roman" w:cs="Times New Roman"/>
                <w:sz w:val="26"/>
                <w:szCs w:val="26"/>
                <w:lang w:val="en-US"/>
              </w:rPr>
            </w:pPr>
            <w:r w:rsidRPr="00835B7E">
              <w:rPr>
                <w:rFonts w:ascii="Times New Roman" w:hAnsi="Times New Roman" w:cs="Times New Roman"/>
                <w:sz w:val="26"/>
                <w:szCs w:val="26"/>
                <w:lang w:val="en-US"/>
              </w:rPr>
              <w:t>Published online: 2017</w:t>
            </w:r>
          </w:p>
          <w:p w:rsidR="009D3715" w:rsidRPr="00835B7E" w:rsidRDefault="009D3715" w:rsidP="0051195B">
            <w:pPr>
              <w:pStyle w:val="1"/>
              <w:shd w:val="clear" w:color="auto" w:fill="FFFFFF"/>
              <w:spacing w:before="0"/>
              <w:jc w:val="both"/>
              <w:outlineLvl w:val="0"/>
              <w:rPr>
                <w:rFonts w:ascii="Times New Roman" w:hAnsi="Times New Roman" w:cs="Times New Roman"/>
                <w:color w:val="auto"/>
                <w:sz w:val="26"/>
                <w:szCs w:val="26"/>
                <w:lang w:val="en-US"/>
              </w:rPr>
            </w:pPr>
            <w:r w:rsidRPr="00835B7E">
              <w:rPr>
                <w:rStyle w:val="base"/>
                <w:rFonts w:ascii="Times New Roman" w:hAnsi="Times New Roman" w:cs="Times New Roman"/>
                <w:color w:val="auto"/>
                <w:sz w:val="26"/>
                <w:szCs w:val="26"/>
                <w:lang w:val="en-US"/>
              </w:rPr>
              <w:t>Dictionary of Eye Terminology</w:t>
            </w:r>
            <w:r w:rsidRPr="00835B7E">
              <w:rPr>
                <w:rStyle w:val="base"/>
                <w:rFonts w:ascii="Times New Roman" w:hAnsi="Times New Roman" w:cs="Times New Roman"/>
                <w:color w:val="auto"/>
                <w:sz w:val="26"/>
                <w:szCs w:val="26"/>
                <w:lang w:val="kk-KZ"/>
              </w:rPr>
              <w:t xml:space="preserve">, </w:t>
            </w:r>
            <w:r w:rsidRPr="00835B7E">
              <w:rPr>
                <w:rFonts w:ascii="Times New Roman" w:hAnsi="Times New Roman" w:cs="Times New Roman"/>
                <w:color w:val="auto"/>
                <w:sz w:val="26"/>
                <w:szCs w:val="26"/>
                <w:shd w:val="clear" w:color="auto" w:fill="FFFFFF"/>
                <w:lang w:val="en-US"/>
              </w:rPr>
              <w:t>2024</w:t>
            </w:r>
          </w:p>
          <w:p w:rsidR="009D3715" w:rsidRPr="00835B7E" w:rsidRDefault="009D3715" w:rsidP="0051195B">
            <w:pPr>
              <w:autoSpaceDE w:val="0"/>
              <w:autoSpaceDN w:val="0"/>
              <w:adjustRightInd w:val="0"/>
              <w:jc w:val="both"/>
              <w:rPr>
                <w:rFonts w:ascii="Times New Roman" w:hAnsi="Times New Roman" w:cs="Times New Roman"/>
                <w:sz w:val="26"/>
                <w:szCs w:val="26"/>
                <w:lang w:val="en-US"/>
              </w:rPr>
            </w:pPr>
          </w:p>
        </w:tc>
      </w:tr>
    </w:tbl>
    <w:p w:rsidR="00FF6A46" w:rsidRPr="00712799" w:rsidRDefault="00FF6A46" w:rsidP="009D3715">
      <w:pPr>
        <w:autoSpaceDE w:val="0"/>
        <w:autoSpaceDN w:val="0"/>
        <w:adjustRightInd w:val="0"/>
        <w:spacing w:after="0" w:line="240" w:lineRule="auto"/>
        <w:jc w:val="both"/>
        <w:rPr>
          <w:rFonts w:ascii="Times New Roman" w:hAnsi="Times New Roman" w:cs="Times New Roman"/>
          <w:sz w:val="28"/>
          <w:szCs w:val="28"/>
          <w:lang w:val="kk-KZ"/>
        </w:rPr>
      </w:pPr>
    </w:p>
    <w:p w:rsidR="009D3715" w:rsidRPr="00FA088E" w:rsidRDefault="00FE28EA" w:rsidP="00FA08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Берілген кестеден (к</w:t>
      </w:r>
      <w:r w:rsidR="009D3715" w:rsidRPr="00FA088E">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32</w:t>
      </w:r>
      <w:r w:rsidR="009D3715" w:rsidRPr="00FA088E">
        <w:rPr>
          <w:rFonts w:ascii="Times New Roman" w:hAnsi="Times New Roman" w:cs="Times New Roman"/>
          <w:sz w:val="28"/>
          <w:szCs w:val="28"/>
          <w:lang w:val="kk-KZ"/>
        </w:rPr>
        <w:t xml:space="preserve">) қазақ және ағылшын көз аурулары туралы ілімнің ұғым-түсініктерінің дамуының алғашқы ғылымға дейінгі кезеңді XV-XVIII ғасырларды қамтиды. Қазақ тіліндегі көз ауруларына байланысты алғашқы түсініктер XV ғасырда Ө. Тілеуқабылұлының «Шипагерлік баян» еңбегінен басталса, ағылшын тіліндегі жазба деректерге сәйкес алғашқы </w:t>
      </w:r>
      <w:r w:rsidR="009D3715" w:rsidRPr="00FA088E">
        <w:rPr>
          <w:rFonts w:ascii="Times New Roman" w:hAnsi="Times New Roman" w:cs="Times New Roman"/>
          <w:sz w:val="28"/>
          <w:szCs w:val="28"/>
          <w:lang w:val="kk-KZ"/>
        </w:rPr>
        <w:lastRenderedPageBreak/>
        <w:t xml:space="preserve">еңбектер XVI ғасырдан бастау алады. Жалпы алғанда аталған еңбектердің барлығында да медициналық білім туралы алғашқы жазбалар ежелгі Мысыр, Грек, Рим, Үнді, Араб елдерінен басталғаны туралы жазады. Ежелгі ағылшын офтальмологиясының негізі грек-латын тілінің негізінде жасалғаны туралы деректерді жоғарыда кестеде </w:t>
      </w:r>
      <w:r>
        <w:rPr>
          <w:rFonts w:ascii="Times New Roman" w:hAnsi="Times New Roman" w:cs="Times New Roman"/>
          <w:sz w:val="28"/>
          <w:szCs w:val="28"/>
          <w:lang w:val="kk-KZ"/>
        </w:rPr>
        <w:t>(к</w:t>
      </w:r>
      <w:r w:rsidR="009D3715" w:rsidRPr="00FA088E">
        <w:rPr>
          <w:rFonts w:ascii="Times New Roman" w:hAnsi="Times New Roman" w:cs="Times New Roman"/>
          <w:sz w:val="28"/>
          <w:szCs w:val="28"/>
          <w:lang w:val="kk-KZ"/>
        </w:rPr>
        <w:t xml:space="preserve">есте </w:t>
      </w:r>
      <w:r>
        <w:rPr>
          <w:rFonts w:ascii="Times New Roman" w:hAnsi="Times New Roman" w:cs="Times New Roman"/>
          <w:sz w:val="28"/>
          <w:szCs w:val="28"/>
          <w:lang w:val="kk-KZ"/>
        </w:rPr>
        <w:t>32</w:t>
      </w:r>
      <w:r w:rsidR="009D3715" w:rsidRPr="00FA088E">
        <w:rPr>
          <w:rFonts w:ascii="Times New Roman" w:hAnsi="Times New Roman" w:cs="Times New Roman"/>
          <w:sz w:val="28"/>
          <w:szCs w:val="28"/>
          <w:lang w:val="kk-KZ"/>
        </w:rPr>
        <w:t xml:space="preserve">) көрсетілген еңбектерде айтылады. Бұл туралы 2.3 тараушада толық мәлімет берілді. Сонымен, ежелгі офтальмологиялық білімнің қалыптасу кезеңдері жағынан екі тілдегі мәліметтер ұқсас. Көз аурулары туралы алғашқы деректер берілген трактаттар мен құжаттар жағынан ағылшын тілі басымдық танытады. Ағылшын тіліндегі 1583 жылдан бастап жазылған офтальмологиялық еңбектердегі терминдерді ақпараттық технологияның көмегімен арнайы зерттеген еңбектер саны өте көп. Әрбір терминнің сол кездегі жазбаша құжаттар мен медициналық жазбалардағы қолданыс жиілігін, ең бірінші рет қандай еңбекте қолданылды, олардың мағынасы қандай болды, қазір қандай мағыналарда жұмсалады және т.б. көптеген мәселелер күні бүгінге дейін жүргізіліп отырғанын байқауға болады. Қазақ тілінде мұндай арнайы зерттеулер жүргізілмеген. «Шипагерлік баянның» өзін 1996 жылы араб қарпінен қазіргі жазуымызға көшіріп, қайта бастырғаны болмаса, ондағы медициналық ұғымдардың қалыптасуы мен дамуын анықтайтын арнайы зерттеулер кездеспейді. Бұл қазақ тіл білімінде когнитивтік терминтаным мәселесіне қатысты зерттеулердің қажеттігін көрсетеді. </w:t>
      </w:r>
    </w:p>
    <w:p w:rsidR="009D3715" w:rsidRPr="00FA088E"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 xml:space="preserve">          Қазақ және ағылшын офтальмологиялық білімнің қалыптасуының ғылымалды кезеңі XIX ғасырдан басталады. Қазақ және ағылшын тілдеріндегі көз аурулары туралы ілімнің дамуында айтарлықтай айырмашылықтар бар. Қазақ халқының тұрмыс-тіршілігін арнайы зерттеуге келген орыс ғалымдары қырғыз даласындағы медицина туралы жазды. Қазақ зиялыларының ішінен </w:t>
      </w:r>
      <w:r w:rsidR="003900B7">
        <w:rPr>
          <w:rFonts w:ascii="Times New Roman" w:hAnsi="Times New Roman" w:cs="Times New Roman"/>
          <w:sz w:val="28"/>
          <w:szCs w:val="28"/>
          <w:lang w:val="kk-KZ"/>
        </w:rPr>
        <w:t xml:space="preserve">      </w:t>
      </w:r>
      <w:r w:rsidRPr="00FA088E">
        <w:rPr>
          <w:rFonts w:ascii="Times New Roman" w:hAnsi="Times New Roman" w:cs="Times New Roman"/>
          <w:sz w:val="28"/>
          <w:szCs w:val="28"/>
          <w:lang w:val="kk-KZ"/>
        </w:rPr>
        <w:t xml:space="preserve">Ш. Уалиханов, Х. Досмұхамедұлы қазақ емшілері туралы, медицинаның дамуы туралы еңбектер жазды. Ағылшындарда бұл кезең арнайы офтальмологиялық ауруханалардың, лазареттердің көптеп ашылуымен, онда арнайы зерттеулердің жүргізілуімен ерекшеленеді. Көз ауруларын емдейтін арнайы ауруханалардың жыл сайынғы есептері шолу ретінде жарыққа шығып тұрған. Ағылшын офтальмологиялық журналдар пайда бола бастайды. XIX ғасырдың отызыншы жылдары ағылшын тілінде офтальмологиядан үш іргелі еңбек дүниеге келді. Бұл жағынан келгенде қазақ офтальмологиясы кем түсетіні анық. Өйткені қазақ даласында сауат ашу жұмыстары енді басталып жатқан тұста, арнайы көз ауруларын зерттеудің болмайтыны анық. </w:t>
      </w:r>
    </w:p>
    <w:p w:rsidR="009D3715" w:rsidRPr="00FA088E"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 xml:space="preserve">          Ғылыми кезеңнің дамуы 1933 жылы қазақ көз аурулары ғылыми зерттеу институтының ашылуымен байланысты айқындалады. Осы кезеңде жоғары оқу орындарында көз ауруы бөлімдері ашыла бастады. 1977 жылы көз аурулары сөздігі жарыққа шықты. Көз аурулары терминдерінің қалыптасуы сол кездегі тіл саясатына, кеңестік жүйенің мақсат-мүддесі аясында жүргізілп отырды. Көз аурулары терминдерінің басым бөлігі түбірі грек-латын тілінен алынған терминдерді құрады, орыс тіліндегі нұсқасымен қабылданды. Ағылшын тіліндегі офтальмология терминдерінің қалыптасуының өзіндік ерекшелігі бар, оқулықтар, сөздіктер, арнайы ғылыми зерттеулер ағылшын тілінде жазылып, </w:t>
      </w:r>
      <w:r w:rsidRPr="00FA088E">
        <w:rPr>
          <w:rFonts w:ascii="Times New Roman" w:hAnsi="Times New Roman" w:cs="Times New Roman"/>
          <w:sz w:val="28"/>
          <w:szCs w:val="28"/>
          <w:lang w:val="kk-KZ"/>
        </w:rPr>
        <w:lastRenderedPageBreak/>
        <w:t xml:space="preserve">дүние жүзіне тарады. Көз ауруларын емдеудің озық үлгілері ірі ғылыми зерттеу орталықтарында жүргізіліп, бүкілдүниежүзілік мұраға айналды. </w:t>
      </w:r>
    </w:p>
    <w:p w:rsidR="009D3715" w:rsidRPr="00FA088E"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 xml:space="preserve">       Екі тілдің корпустық-терминологиялық аппаратын салыстыратын болсақ, қазақ тілінде көз аурулары терминдерінің екі ғана сөздік бар, ағылшын тілінде бірнеше арнайы сөздіктер жарыққа шыққан. Сонымен бірге ағылшын тілінің электронды офтальмологиялық сөздіктері, көз ауруларын зерттейтін ғылыми-зерттеу мекемелерінің сайттарында глоссарийлер,  көз дәрігерлерінің форумдарында электронды сөздіктер көп кездеседі. Сондықтан қазақ тіліндегі</w:t>
      </w:r>
      <w:r w:rsidR="000E5891">
        <w:rPr>
          <w:rFonts w:ascii="Times New Roman" w:hAnsi="Times New Roman" w:cs="Times New Roman"/>
          <w:sz w:val="28"/>
          <w:szCs w:val="28"/>
          <w:lang w:val="kk-KZ"/>
        </w:rPr>
        <w:t xml:space="preserve"> оф</w:t>
      </w:r>
      <w:r w:rsidRPr="00FA088E">
        <w:rPr>
          <w:rFonts w:ascii="Times New Roman" w:hAnsi="Times New Roman" w:cs="Times New Roman"/>
          <w:sz w:val="28"/>
          <w:szCs w:val="28"/>
          <w:lang w:val="kk-KZ"/>
        </w:rPr>
        <w:t xml:space="preserve">тальмология терминдерін жүйелеп беретін және анықтамаларымен көрсететін электронды сөздіктер қажет. Зерттеуіміздің нәтижесінде қазақ және ағылшын офтальмология терминдерінің электронды сөздігін құрастыру жоспарланды. </w:t>
      </w:r>
    </w:p>
    <w:p w:rsidR="009D3715" w:rsidRPr="00FA088E"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 xml:space="preserve">         Қазақ және ағылшын офтальмология оқулықтар корпусын салыстыратын болсақ, бұл жағынан да ағылшын тілі басымдық танытады. Біз зерттеуімізде 2009-2024 жылдары жарыққа шыққан офтальмология оқулықтарын талдауға алдық. Бұдан басқа ағылшын тілінде офтальмологиялық оқулықтар, оқу құралдары, көмекші оқу құралдары, көз ауруларын емдеу тәсілдеріне арналған нұсқаулықтар, жекелеген көз дәрігерлерінің өз тәжірибелерімен бөліскен әдістемелік құралдары көп және олардың электронды нұсқалары қолжетімді. Қазақ тіліне келгенде жағдай басқаша. Көз ауруларына байланысты жеті оқулық пен оқу құралының жарыққа шыққаны анықталды. Олардың екеуі ор</w:t>
      </w:r>
      <w:r w:rsidR="000E5891">
        <w:rPr>
          <w:rFonts w:ascii="Times New Roman" w:hAnsi="Times New Roman" w:cs="Times New Roman"/>
          <w:sz w:val="28"/>
          <w:szCs w:val="28"/>
          <w:lang w:val="kk-KZ"/>
        </w:rPr>
        <w:t xml:space="preserve">ыс тілінде жазылған. Екі оқулық </w:t>
      </w:r>
      <w:r w:rsidRPr="00FA088E">
        <w:rPr>
          <w:rFonts w:ascii="Times New Roman" w:hAnsi="Times New Roman" w:cs="Times New Roman"/>
          <w:sz w:val="28"/>
          <w:szCs w:val="28"/>
          <w:lang w:val="kk-KZ"/>
        </w:rPr>
        <w:t>2016 жылы орыс тілінен қазақ тіліне аударылған оқулық. Оның біреуі жоғары оқу орындарына арналған оқулық 2015 жылы профессор З.У. Ахмедьянованың басқаруымен жарыққа шыққан. Екінші оқулық медициналық колледждерге арналған, 2016 жылы Б.Ә. Құдабаев, Қ.М. Утепов редакциясымен жарық көрген. Аталған екі оқулық та Е.А. Егоров редакциясын бастаған орыс тіліндегі офтальмология оқулығының аудармасы болып саналады. Қазақ тілінде 1997 және 2015 жылы шыққан екі оқулық бар екені анықталды. Аталған оқулықтардың электронды нұсқалары кездеспеді. Жалпы алғанда</w:t>
      </w:r>
      <w:r w:rsidR="000E5891">
        <w:rPr>
          <w:rFonts w:ascii="Times New Roman" w:hAnsi="Times New Roman" w:cs="Times New Roman"/>
          <w:sz w:val="28"/>
          <w:szCs w:val="28"/>
          <w:lang w:val="kk-KZ"/>
        </w:rPr>
        <w:t>,</w:t>
      </w:r>
      <w:r w:rsidRPr="00FA088E">
        <w:rPr>
          <w:rFonts w:ascii="Times New Roman" w:hAnsi="Times New Roman" w:cs="Times New Roman"/>
          <w:sz w:val="28"/>
          <w:szCs w:val="28"/>
          <w:lang w:val="kk-KZ"/>
        </w:rPr>
        <w:t xml:space="preserve"> қазақ тілінде жазылған офтальмология оқулықтарының электронды нұсқаларының болмауы ойландыратын жай және оларды жасау кезек күттірмейтін мәселе деп есептейміз. </w:t>
      </w:r>
    </w:p>
    <w:p w:rsidR="009D3715"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 xml:space="preserve">        Қазақ және ағылшын тілдеріндегі офтальмология терминдерінің сөздік және мәнмәтіндегі анықтамаларын семантикалық-когнитивтік талдау нәтижелерін салғастыра талдауға көшеміз. Қазақ және ағылшын офтальмологиялық сөздіктердегі анықтамалық үлгісінің салғас</w:t>
      </w:r>
      <w:r w:rsidR="006B7944">
        <w:rPr>
          <w:rFonts w:ascii="Times New Roman" w:hAnsi="Times New Roman" w:cs="Times New Roman"/>
          <w:sz w:val="28"/>
          <w:szCs w:val="28"/>
          <w:lang w:val="kk-KZ"/>
        </w:rPr>
        <w:t>тырмалы сипатын төменде кесте (к</w:t>
      </w:r>
      <w:r w:rsidRPr="00FA088E">
        <w:rPr>
          <w:rFonts w:ascii="Times New Roman" w:hAnsi="Times New Roman" w:cs="Times New Roman"/>
          <w:sz w:val="28"/>
          <w:szCs w:val="28"/>
          <w:lang w:val="kk-KZ"/>
        </w:rPr>
        <w:t xml:space="preserve">есте </w:t>
      </w:r>
      <w:r w:rsidR="006B7944">
        <w:rPr>
          <w:rFonts w:ascii="Times New Roman" w:hAnsi="Times New Roman" w:cs="Times New Roman"/>
          <w:sz w:val="28"/>
          <w:szCs w:val="28"/>
          <w:lang w:val="kk-KZ"/>
        </w:rPr>
        <w:t>33</w:t>
      </w:r>
      <w:r w:rsidRPr="00FA088E">
        <w:rPr>
          <w:rFonts w:ascii="Times New Roman" w:hAnsi="Times New Roman" w:cs="Times New Roman"/>
          <w:sz w:val="28"/>
          <w:szCs w:val="28"/>
          <w:lang w:val="kk-KZ"/>
        </w:rPr>
        <w:t>) түрінде ұсынамыз.</w:t>
      </w:r>
    </w:p>
    <w:p w:rsidR="006B7944" w:rsidRDefault="006B7944" w:rsidP="00FA088E">
      <w:pPr>
        <w:spacing w:after="0" w:line="240" w:lineRule="auto"/>
        <w:jc w:val="both"/>
        <w:rPr>
          <w:rFonts w:ascii="Times New Roman" w:hAnsi="Times New Roman" w:cs="Times New Roman"/>
          <w:sz w:val="28"/>
          <w:szCs w:val="28"/>
          <w:lang w:val="kk-KZ"/>
        </w:rPr>
      </w:pPr>
    </w:p>
    <w:p w:rsidR="003900B7" w:rsidRDefault="003900B7" w:rsidP="00FA088E">
      <w:pPr>
        <w:spacing w:after="0" w:line="240" w:lineRule="auto"/>
        <w:jc w:val="both"/>
        <w:rPr>
          <w:rFonts w:ascii="Times New Roman" w:hAnsi="Times New Roman" w:cs="Times New Roman"/>
          <w:sz w:val="28"/>
          <w:szCs w:val="28"/>
          <w:lang w:val="kk-KZ"/>
        </w:rPr>
      </w:pPr>
    </w:p>
    <w:p w:rsidR="003900B7" w:rsidRDefault="003900B7" w:rsidP="00FA088E">
      <w:pPr>
        <w:spacing w:after="0" w:line="240" w:lineRule="auto"/>
        <w:jc w:val="both"/>
        <w:rPr>
          <w:rFonts w:ascii="Times New Roman" w:hAnsi="Times New Roman" w:cs="Times New Roman"/>
          <w:sz w:val="28"/>
          <w:szCs w:val="28"/>
          <w:lang w:val="kk-KZ"/>
        </w:rPr>
      </w:pPr>
    </w:p>
    <w:p w:rsidR="003900B7" w:rsidRDefault="003900B7" w:rsidP="00FA088E">
      <w:pPr>
        <w:spacing w:after="0" w:line="240" w:lineRule="auto"/>
        <w:jc w:val="both"/>
        <w:rPr>
          <w:rFonts w:ascii="Times New Roman" w:hAnsi="Times New Roman" w:cs="Times New Roman"/>
          <w:sz w:val="28"/>
          <w:szCs w:val="28"/>
          <w:lang w:val="kk-KZ"/>
        </w:rPr>
      </w:pPr>
    </w:p>
    <w:p w:rsidR="003900B7" w:rsidRDefault="003900B7" w:rsidP="00FA088E">
      <w:pPr>
        <w:spacing w:after="0" w:line="240" w:lineRule="auto"/>
        <w:jc w:val="both"/>
        <w:rPr>
          <w:rFonts w:ascii="Times New Roman" w:hAnsi="Times New Roman" w:cs="Times New Roman"/>
          <w:sz w:val="28"/>
          <w:szCs w:val="28"/>
          <w:lang w:val="kk-KZ"/>
        </w:rPr>
      </w:pPr>
    </w:p>
    <w:p w:rsidR="003900B7" w:rsidRDefault="003900B7" w:rsidP="00FA088E">
      <w:pPr>
        <w:spacing w:after="0" w:line="240" w:lineRule="auto"/>
        <w:jc w:val="both"/>
        <w:rPr>
          <w:rFonts w:ascii="Times New Roman" w:hAnsi="Times New Roman" w:cs="Times New Roman"/>
          <w:sz w:val="28"/>
          <w:szCs w:val="28"/>
          <w:lang w:val="kk-KZ"/>
        </w:rPr>
      </w:pPr>
    </w:p>
    <w:p w:rsidR="003900B7" w:rsidRDefault="003900B7" w:rsidP="00FA088E">
      <w:pPr>
        <w:spacing w:after="0" w:line="240" w:lineRule="auto"/>
        <w:jc w:val="both"/>
        <w:rPr>
          <w:rFonts w:ascii="Times New Roman" w:hAnsi="Times New Roman" w:cs="Times New Roman"/>
          <w:sz w:val="28"/>
          <w:szCs w:val="28"/>
          <w:lang w:val="kk-KZ"/>
        </w:rPr>
      </w:pPr>
    </w:p>
    <w:p w:rsidR="006B7944" w:rsidRPr="00FA088E" w:rsidRDefault="006B7944" w:rsidP="00FA08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33 </w:t>
      </w:r>
      <w:r w:rsidRPr="002D1E34">
        <w:rPr>
          <w:sz w:val="28"/>
          <w:szCs w:val="28"/>
          <w:lang w:val="kk-KZ"/>
        </w:rPr>
        <w:t>–</w:t>
      </w:r>
      <w:r>
        <w:rPr>
          <w:sz w:val="28"/>
          <w:szCs w:val="28"/>
          <w:lang w:val="kk-KZ"/>
        </w:rPr>
        <w:t xml:space="preserve"> </w:t>
      </w:r>
      <w:r w:rsidRPr="00FA088E">
        <w:rPr>
          <w:rFonts w:ascii="Times New Roman" w:hAnsi="Times New Roman" w:cs="Times New Roman"/>
          <w:sz w:val="28"/>
          <w:szCs w:val="28"/>
          <w:lang w:val="kk-KZ"/>
        </w:rPr>
        <w:t>Қазақ және ағылшын офтальмологиялық сөздіктердегі анықтамал</w:t>
      </w:r>
      <w:r>
        <w:rPr>
          <w:rFonts w:ascii="Times New Roman" w:hAnsi="Times New Roman" w:cs="Times New Roman"/>
          <w:sz w:val="28"/>
          <w:szCs w:val="28"/>
          <w:lang w:val="kk-KZ"/>
        </w:rPr>
        <w:t>ық үлгінің салғастырмалы сипаты</w:t>
      </w:r>
    </w:p>
    <w:p w:rsidR="009D3715" w:rsidRPr="00FA088E"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 xml:space="preserve">   </w:t>
      </w:r>
    </w:p>
    <w:tbl>
      <w:tblPr>
        <w:tblStyle w:val="a3"/>
        <w:tblW w:w="9634" w:type="dxa"/>
        <w:tblLayout w:type="fixed"/>
        <w:tblLook w:val="04A0" w:firstRow="1" w:lastRow="0" w:firstColumn="1" w:lastColumn="0" w:noHBand="0" w:noVBand="1"/>
      </w:tblPr>
      <w:tblGrid>
        <w:gridCol w:w="1555"/>
        <w:gridCol w:w="992"/>
        <w:gridCol w:w="992"/>
        <w:gridCol w:w="992"/>
        <w:gridCol w:w="993"/>
        <w:gridCol w:w="992"/>
        <w:gridCol w:w="850"/>
        <w:gridCol w:w="1134"/>
        <w:gridCol w:w="1134"/>
      </w:tblGrid>
      <w:tr w:rsidR="009D3715" w:rsidRPr="00FA088E" w:rsidTr="00835B7E">
        <w:tc>
          <w:tcPr>
            <w:tcW w:w="1555" w:type="dxa"/>
            <w:vMerge w:val="restart"/>
          </w:tcPr>
          <w:p w:rsidR="009D3715" w:rsidRPr="003900B7" w:rsidRDefault="009D3715" w:rsidP="00FA088E">
            <w:pPr>
              <w:pStyle w:val="ad"/>
              <w:spacing w:before="0" w:beforeAutospacing="0" w:after="0" w:afterAutospacing="0"/>
              <w:jc w:val="both"/>
              <w:textAlignment w:val="top"/>
              <w:rPr>
                <w:lang w:val="kk-KZ"/>
              </w:rPr>
            </w:pPr>
            <w:r w:rsidRPr="003900B7">
              <w:rPr>
                <w:lang w:val="kk-KZ"/>
              </w:rPr>
              <w:t>Қолданыс аясы</w:t>
            </w:r>
          </w:p>
        </w:tc>
        <w:tc>
          <w:tcPr>
            <w:tcW w:w="8079" w:type="dxa"/>
            <w:gridSpan w:val="8"/>
          </w:tcPr>
          <w:p w:rsidR="009D3715" w:rsidRPr="003900B7" w:rsidRDefault="009D3715" w:rsidP="00FA088E">
            <w:pPr>
              <w:pStyle w:val="ad"/>
              <w:spacing w:before="0" w:beforeAutospacing="0" w:after="0" w:afterAutospacing="0"/>
              <w:jc w:val="center"/>
              <w:textAlignment w:val="top"/>
              <w:rPr>
                <w:lang w:val="kk-KZ"/>
              </w:rPr>
            </w:pPr>
            <w:r w:rsidRPr="003900B7">
              <w:rPr>
                <w:lang w:val="kk-KZ"/>
              </w:rPr>
              <w:t>Өлшем</w:t>
            </w:r>
          </w:p>
        </w:tc>
      </w:tr>
      <w:tr w:rsidR="009D3715" w:rsidRPr="00FA088E" w:rsidTr="00835B7E">
        <w:tc>
          <w:tcPr>
            <w:tcW w:w="1555" w:type="dxa"/>
            <w:vMerge/>
          </w:tcPr>
          <w:p w:rsidR="009D3715" w:rsidRPr="003900B7" w:rsidRDefault="009D3715" w:rsidP="00FA088E">
            <w:pPr>
              <w:pStyle w:val="ad"/>
              <w:spacing w:before="0" w:beforeAutospacing="0" w:after="0" w:afterAutospacing="0"/>
              <w:jc w:val="both"/>
              <w:textAlignment w:val="top"/>
              <w:rPr>
                <w:lang w:val="kk-KZ"/>
              </w:rPr>
            </w:pPr>
          </w:p>
        </w:tc>
        <w:tc>
          <w:tcPr>
            <w:tcW w:w="8079" w:type="dxa"/>
            <w:gridSpan w:val="8"/>
          </w:tcPr>
          <w:p w:rsidR="009D3715" w:rsidRPr="003900B7" w:rsidRDefault="009D3715" w:rsidP="00FA088E">
            <w:pPr>
              <w:pStyle w:val="ad"/>
              <w:spacing w:before="0" w:beforeAutospacing="0" w:after="0" w:afterAutospacing="0"/>
              <w:jc w:val="center"/>
              <w:textAlignment w:val="top"/>
              <w:rPr>
                <w:lang w:val="kk-KZ"/>
              </w:rPr>
            </w:pPr>
            <w:r w:rsidRPr="003900B7">
              <w:rPr>
                <w:lang w:val="kk-KZ"/>
              </w:rPr>
              <w:t>Ұғымдық компонент</w:t>
            </w:r>
          </w:p>
        </w:tc>
      </w:tr>
      <w:tr w:rsidR="009D3715" w:rsidRPr="00FA088E" w:rsidTr="00835B7E">
        <w:tc>
          <w:tcPr>
            <w:tcW w:w="1555" w:type="dxa"/>
            <w:vMerge/>
          </w:tcPr>
          <w:p w:rsidR="009D3715" w:rsidRPr="003900B7" w:rsidRDefault="009D3715" w:rsidP="00FA088E">
            <w:pPr>
              <w:pStyle w:val="ad"/>
              <w:spacing w:before="0" w:beforeAutospacing="0" w:after="0" w:afterAutospacing="0"/>
              <w:jc w:val="both"/>
              <w:textAlignment w:val="top"/>
              <w:rPr>
                <w:lang w:val="kk-KZ"/>
              </w:rPr>
            </w:pPr>
          </w:p>
        </w:tc>
        <w:tc>
          <w:tcPr>
            <w:tcW w:w="992"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Қызметі</w:t>
            </w:r>
          </w:p>
        </w:tc>
        <w:tc>
          <w:tcPr>
            <w:tcW w:w="992"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Формасы</w:t>
            </w:r>
          </w:p>
        </w:tc>
        <w:tc>
          <w:tcPr>
            <w:tcW w:w="992"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Құрылысы</w:t>
            </w:r>
          </w:p>
        </w:tc>
        <w:tc>
          <w:tcPr>
            <w:tcW w:w="993"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Өлшемі</w:t>
            </w:r>
          </w:p>
        </w:tc>
        <w:tc>
          <w:tcPr>
            <w:tcW w:w="992"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 xml:space="preserve">Тек/түр </w:t>
            </w:r>
          </w:p>
        </w:tc>
        <w:tc>
          <w:tcPr>
            <w:tcW w:w="850"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Орны</w:t>
            </w:r>
          </w:p>
        </w:tc>
        <w:tc>
          <w:tcPr>
            <w:tcW w:w="1134"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Сипаты</w:t>
            </w:r>
          </w:p>
        </w:tc>
        <w:tc>
          <w:tcPr>
            <w:tcW w:w="1134"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Этиологиясы</w:t>
            </w:r>
          </w:p>
        </w:tc>
      </w:tr>
      <w:tr w:rsidR="009D3715" w:rsidRPr="00FA088E" w:rsidTr="00835B7E">
        <w:tc>
          <w:tcPr>
            <w:tcW w:w="1555"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Қазақ офтальмологиясы</w:t>
            </w:r>
          </w:p>
        </w:tc>
        <w:tc>
          <w:tcPr>
            <w:tcW w:w="992" w:type="dxa"/>
          </w:tcPr>
          <w:p w:rsidR="009D3715" w:rsidRPr="003900B7" w:rsidRDefault="009D3715" w:rsidP="00FA088E">
            <w:pPr>
              <w:pStyle w:val="ad"/>
              <w:spacing w:before="0" w:beforeAutospacing="0" w:after="0" w:afterAutospacing="0"/>
              <w:jc w:val="both"/>
              <w:textAlignment w:val="top"/>
            </w:pPr>
            <w:r w:rsidRPr="003900B7">
              <w:rPr>
                <w:lang w:val="kk-KZ"/>
              </w:rPr>
              <w:t>21,2</w:t>
            </w:r>
            <w:r w:rsidRPr="003900B7">
              <w:t>%</w:t>
            </w:r>
          </w:p>
        </w:tc>
        <w:tc>
          <w:tcPr>
            <w:tcW w:w="992"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23,4%</w:t>
            </w:r>
          </w:p>
        </w:tc>
        <w:tc>
          <w:tcPr>
            <w:tcW w:w="992"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93,2%</w:t>
            </w:r>
          </w:p>
        </w:tc>
        <w:tc>
          <w:tcPr>
            <w:tcW w:w="993"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8,1%</w:t>
            </w:r>
          </w:p>
        </w:tc>
        <w:tc>
          <w:tcPr>
            <w:tcW w:w="992"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21,6%</w:t>
            </w:r>
          </w:p>
        </w:tc>
        <w:tc>
          <w:tcPr>
            <w:tcW w:w="850"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32,5%</w:t>
            </w:r>
          </w:p>
        </w:tc>
        <w:tc>
          <w:tcPr>
            <w:tcW w:w="1134"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1134"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r>
      <w:tr w:rsidR="009D3715" w:rsidRPr="00FA088E" w:rsidTr="00835B7E">
        <w:tc>
          <w:tcPr>
            <w:tcW w:w="1555"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Ағылшын офтальмологиясы</w:t>
            </w:r>
          </w:p>
        </w:tc>
        <w:tc>
          <w:tcPr>
            <w:tcW w:w="992" w:type="dxa"/>
          </w:tcPr>
          <w:p w:rsidR="009D3715" w:rsidRPr="003900B7" w:rsidRDefault="009D3715" w:rsidP="00FA088E">
            <w:pPr>
              <w:pStyle w:val="ad"/>
              <w:spacing w:before="0" w:beforeAutospacing="0" w:after="0" w:afterAutospacing="0"/>
              <w:jc w:val="both"/>
              <w:textAlignment w:val="top"/>
              <w:rPr>
                <w:lang w:val="en-US"/>
              </w:rPr>
            </w:pPr>
            <w:r w:rsidRPr="003900B7">
              <w:rPr>
                <w:lang w:val="en-US"/>
              </w:rPr>
              <w:t>30%</w:t>
            </w:r>
          </w:p>
        </w:tc>
        <w:tc>
          <w:tcPr>
            <w:tcW w:w="992" w:type="dxa"/>
          </w:tcPr>
          <w:p w:rsidR="009D3715" w:rsidRPr="003900B7" w:rsidRDefault="009D3715" w:rsidP="00FA088E">
            <w:pPr>
              <w:pStyle w:val="ad"/>
              <w:spacing w:before="0" w:beforeAutospacing="0" w:after="0" w:afterAutospacing="0"/>
              <w:jc w:val="both"/>
              <w:textAlignment w:val="top"/>
              <w:rPr>
                <w:lang w:val="en-US"/>
              </w:rPr>
            </w:pPr>
            <w:r w:rsidRPr="003900B7">
              <w:rPr>
                <w:lang w:val="en-US"/>
              </w:rPr>
              <w:t>10%</w:t>
            </w:r>
          </w:p>
        </w:tc>
        <w:tc>
          <w:tcPr>
            <w:tcW w:w="992"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993"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992" w:type="dxa"/>
          </w:tcPr>
          <w:p w:rsidR="009D3715" w:rsidRPr="003900B7" w:rsidRDefault="009D3715" w:rsidP="00FA088E">
            <w:pPr>
              <w:pStyle w:val="ad"/>
              <w:spacing w:before="0" w:beforeAutospacing="0" w:after="0" w:afterAutospacing="0"/>
              <w:jc w:val="both"/>
              <w:textAlignment w:val="top"/>
              <w:rPr>
                <w:lang w:val="en-US"/>
              </w:rPr>
            </w:pPr>
            <w:r w:rsidRPr="003900B7">
              <w:rPr>
                <w:lang w:val="kk-KZ"/>
              </w:rPr>
              <w:t>28,5</w:t>
            </w:r>
            <w:r w:rsidRPr="003900B7">
              <w:t>%</w:t>
            </w:r>
          </w:p>
        </w:tc>
        <w:tc>
          <w:tcPr>
            <w:tcW w:w="850"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30</w:t>
            </w:r>
            <w:r w:rsidRPr="003900B7">
              <w:rPr>
                <w:lang w:val="en-US"/>
              </w:rPr>
              <w:t>%</w:t>
            </w:r>
          </w:p>
        </w:tc>
        <w:tc>
          <w:tcPr>
            <w:tcW w:w="1134"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44,3</w:t>
            </w:r>
            <w:r w:rsidRPr="003900B7">
              <w:rPr>
                <w:lang w:val="en-US"/>
              </w:rPr>
              <w:t>%</w:t>
            </w:r>
          </w:p>
        </w:tc>
        <w:tc>
          <w:tcPr>
            <w:tcW w:w="1134"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57,2%</w:t>
            </w:r>
          </w:p>
        </w:tc>
      </w:tr>
    </w:tbl>
    <w:p w:rsidR="00DF0429"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 xml:space="preserve">          </w:t>
      </w:r>
    </w:p>
    <w:p w:rsidR="009D3715" w:rsidRPr="00FA088E"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Ке</w:t>
      </w:r>
      <w:r w:rsidR="006B7944">
        <w:rPr>
          <w:rFonts w:ascii="Times New Roman" w:hAnsi="Times New Roman" w:cs="Times New Roman"/>
          <w:sz w:val="28"/>
          <w:szCs w:val="28"/>
          <w:lang w:val="kk-KZ"/>
        </w:rPr>
        <w:t>стеден (кесте 33</w:t>
      </w:r>
      <w:r w:rsidRPr="00FA088E">
        <w:rPr>
          <w:rFonts w:ascii="Times New Roman" w:hAnsi="Times New Roman" w:cs="Times New Roman"/>
          <w:sz w:val="28"/>
          <w:szCs w:val="28"/>
          <w:lang w:val="kk-KZ"/>
        </w:rPr>
        <w:t>) қазақ және ағылшын офтальмологиялық сөздіктердегі анықтамаларға ұғымдық компоненттер тән екені анықталды. Аталған ұғымдық компоненттер терминнің фреймдік құрылымын жасауға қатысады. Кестеден көріп отырғанымыздай</w:t>
      </w:r>
      <w:r w:rsidR="000E5891">
        <w:rPr>
          <w:rFonts w:ascii="Times New Roman" w:hAnsi="Times New Roman" w:cs="Times New Roman"/>
          <w:sz w:val="28"/>
          <w:szCs w:val="28"/>
          <w:lang w:val="kk-KZ"/>
        </w:rPr>
        <w:t xml:space="preserve">, </w:t>
      </w:r>
      <w:r w:rsidRPr="00FA088E">
        <w:rPr>
          <w:rFonts w:ascii="Times New Roman" w:hAnsi="Times New Roman" w:cs="Times New Roman"/>
          <w:sz w:val="28"/>
          <w:szCs w:val="28"/>
          <w:lang w:val="kk-KZ"/>
        </w:rPr>
        <w:t xml:space="preserve">екі тілдегі ұғымдық компоненттер бір-бірімен толық сәйкес келмейді. Оның себебі офтальмологиялық білімдердің даму және қалыптасу тарихына, терминжасау тәсілдері мен терминжасам дәстүрлеріне, аталған ғылым саласының зерттелу деңгейіне байланысты анықталады. Мәселен, анықтамадағы терминнің қызметін, формасын, тек/түрін, орнын көрсететін ұғымдық компоненттер екі тілге де ортақ екендігін зерттеу барысы көрсетті. Аталған ұқсастықтар көздің адам анатомиясы мен физиологиясына тән жалпы ұғым екендігімен түсіндіріледі. Қазақ тіліне ғана тән ұғымдық компоненттерге құрылысы мен өлшемі жататын болса, тек ағылшын тіліндегі ұғымдық компоненттерге терминнің сипаты мен этиологиясы жататыны анықталды.  </w:t>
      </w:r>
    </w:p>
    <w:p w:rsidR="009D3715" w:rsidRDefault="009D3715" w:rsidP="00FA088E">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t xml:space="preserve">          Қазақ және ағылшын офтальмологиялық оқулықтарындағы анықтамалық үлгінің салғастырмалы с</w:t>
      </w:r>
      <w:r w:rsidR="006B7944">
        <w:rPr>
          <w:rFonts w:ascii="Times New Roman" w:hAnsi="Times New Roman" w:cs="Times New Roman"/>
          <w:sz w:val="28"/>
          <w:szCs w:val="28"/>
          <w:lang w:val="kk-KZ"/>
        </w:rPr>
        <w:t>ипатын төменде кесте (к</w:t>
      </w:r>
      <w:r w:rsidRPr="00FA088E">
        <w:rPr>
          <w:rFonts w:ascii="Times New Roman" w:hAnsi="Times New Roman" w:cs="Times New Roman"/>
          <w:sz w:val="28"/>
          <w:szCs w:val="28"/>
          <w:lang w:val="kk-KZ"/>
        </w:rPr>
        <w:t xml:space="preserve">есте </w:t>
      </w:r>
      <w:r w:rsidR="006B7944">
        <w:rPr>
          <w:rFonts w:ascii="Times New Roman" w:hAnsi="Times New Roman" w:cs="Times New Roman"/>
          <w:sz w:val="28"/>
          <w:szCs w:val="28"/>
          <w:lang w:val="kk-KZ"/>
        </w:rPr>
        <w:t>34</w:t>
      </w:r>
      <w:r w:rsidRPr="00FA088E">
        <w:rPr>
          <w:rFonts w:ascii="Times New Roman" w:hAnsi="Times New Roman" w:cs="Times New Roman"/>
          <w:sz w:val="28"/>
          <w:szCs w:val="28"/>
          <w:lang w:val="kk-KZ"/>
        </w:rPr>
        <w:t>) түрінде көрсетеміз.</w:t>
      </w:r>
    </w:p>
    <w:p w:rsidR="006B7944" w:rsidRDefault="006B7944" w:rsidP="00FA088E">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3900B7" w:rsidRDefault="003900B7" w:rsidP="006B7944">
      <w:pPr>
        <w:spacing w:after="0" w:line="240" w:lineRule="auto"/>
        <w:jc w:val="both"/>
        <w:rPr>
          <w:rFonts w:ascii="Times New Roman" w:hAnsi="Times New Roman" w:cs="Times New Roman"/>
          <w:sz w:val="28"/>
          <w:szCs w:val="28"/>
          <w:lang w:val="kk-KZ"/>
        </w:rPr>
      </w:pPr>
    </w:p>
    <w:p w:rsidR="006B7944" w:rsidRPr="00FA088E" w:rsidRDefault="006B7944" w:rsidP="006B7944">
      <w:pPr>
        <w:spacing w:after="0" w:line="240" w:lineRule="auto"/>
        <w:jc w:val="both"/>
        <w:rPr>
          <w:rFonts w:ascii="Times New Roman" w:hAnsi="Times New Roman" w:cs="Times New Roman"/>
          <w:sz w:val="28"/>
          <w:szCs w:val="28"/>
          <w:lang w:val="kk-KZ"/>
        </w:rPr>
      </w:pPr>
      <w:r w:rsidRPr="00FA088E">
        <w:rPr>
          <w:rFonts w:ascii="Times New Roman" w:hAnsi="Times New Roman" w:cs="Times New Roman"/>
          <w:sz w:val="28"/>
          <w:szCs w:val="28"/>
          <w:lang w:val="kk-KZ"/>
        </w:rPr>
        <w:lastRenderedPageBreak/>
        <w:t xml:space="preserve">Кесте </w:t>
      </w:r>
      <w:r>
        <w:rPr>
          <w:rFonts w:ascii="Times New Roman" w:hAnsi="Times New Roman" w:cs="Times New Roman"/>
          <w:sz w:val="28"/>
          <w:szCs w:val="28"/>
          <w:lang w:val="kk-KZ"/>
        </w:rPr>
        <w:t>34</w:t>
      </w:r>
      <w:r w:rsidRPr="00FA088E">
        <w:rPr>
          <w:rFonts w:ascii="Times New Roman" w:hAnsi="Times New Roman" w:cs="Times New Roman"/>
          <w:sz w:val="28"/>
          <w:szCs w:val="28"/>
          <w:lang w:val="kk-KZ"/>
        </w:rPr>
        <w:t xml:space="preserve"> </w:t>
      </w:r>
      <w:r w:rsidRPr="002D1E34">
        <w:rPr>
          <w:sz w:val="28"/>
          <w:szCs w:val="28"/>
          <w:lang w:val="kk-KZ"/>
        </w:rPr>
        <w:t>–</w:t>
      </w:r>
      <w:r w:rsidRPr="00FA088E">
        <w:rPr>
          <w:rFonts w:ascii="Times New Roman" w:hAnsi="Times New Roman" w:cs="Times New Roman"/>
          <w:sz w:val="28"/>
          <w:szCs w:val="28"/>
          <w:lang w:val="kk-KZ"/>
        </w:rPr>
        <w:t xml:space="preserve"> Қазақ және ағылшын офтальмологиялық оқулықтарындағы анықтамалық үлгінің салғастырмалы сипаты</w:t>
      </w:r>
    </w:p>
    <w:p w:rsidR="009D3715" w:rsidRPr="00FA088E" w:rsidRDefault="009D3715" w:rsidP="00FA088E">
      <w:pPr>
        <w:spacing w:after="0" w:line="240" w:lineRule="auto"/>
        <w:jc w:val="both"/>
        <w:rPr>
          <w:rFonts w:ascii="Times New Roman" w:hAnsi="Times New Roman" w:cs="Times New Roman"/>
          <w:sz w:val="28"/>
          <w:szCs w:val="28"/>
          <w:lang w:val="kk-KZ"/>
        </w:rPr>
      </w:pPr>
    </w:p>
    <w:tbl>
      <w:tblPr>
        <w:tblStyle w:val="a3"/>
        <w:tblW w:w="9634" w:type="dxa"/>
        <w:tblLayout w:type="fixed"/>
        <w:tblLook w:val="04A0" w:firstRow="1" w:lastRow="0" w:firstColumn="1" w:lastColumn="0" w:noHBand="0" w:noVBand="1"/>
      </w:tblPr>
      <w:tblGrid>
        <w:gridCol w:w="1129"/>
        <w:gridCol w:w="567"/>
        <w:gridCol w:w="567"/>
        <w:gridCol w:w="567"/>
        <w:gridCol w:w="567"/>
        <w:gridCol w:w="709"/>
        <w:gridCol w:w="567"/>
        <w:gridCol w:w="567"/>
        <w:gridCol w:w="567"/>
        <w:gridCol w:w="567"/>
        <w:gridCol w:w="709"/>
        <w:gridCol w:w="850"/>
        <w:gridCol w:w="851"/>
        <w:gridCol w:w="850"/>
      </w:tblGrid>
      <w:tr w:rsidR="009D3715" w:rsidRPr="00FA088E" w:rsidTr="003900B7">
        <w:tc>
          <w:tcPr>
            <w:tcW w:w="1129" w:type="dxa"/>
            <w:vMerge w:val="restart"/>
          </w:tcPr>
          <w:p w:rsidR="009D3715" w:rsidRPr="003900B7" w:rsidRDefault="009D3715" w:rsidP="00FA088E">
            <w:pPr>
              <w:pStyle w:val="ad"/>
              <w:spacing w:before="0" w:beforeAutospacing="0" w:after="0" w:afterAutospacing="0"/>
              <w:jc w:val="both"/>
              <w:textAlignment w:val="top"/>
              <w:rPr>
                <w:lang w:val="kk-KZ"/>
              </w:rPr>
            </w:pPr>
            <w:r w:rsidRPr="003900B7">
              <w:rPr>
                <w:lang w:val="kk-KZ"/>
              </w:rPr>
              <w:t>Қолданыс аясы</w:t>
            </w:r>
          </w:p>
        </w:tc>
        <w:tc>
          <w:tcPr>
            <w:tcW w:w="8505" w:type="dxa"/>
            <w:gridSpan w:val="13"/>
          </w:tcPr>
          <w:p w:rsidR="009D3715" w:rsidRPr="003900B7" w:rsidRDefault="009D3715" w:rsidP="00FA088E">
            <w:pPr>
              <w:pStyle w:val="ad"/>
              <w:spacing w:before="0" w:beforeAutospacing="0" w:after="0" w:afterAutospacing="0"/>
              <w:jc w:val="center"/>
              <w:textAlignment w:val="top"/>
              <w:rPr>
                <w:lang w:val="kk-KZ"/>
              </w:rPr>
            </w:pPr>
            <w:r w:rsidRPr="003900B7">
              <w:rPr>
                <w:lang w:val="kk-KZ"/>
              </w:rPr>
              <w:t>Өлшем</w:t>
            </w:r>
          </w:p>
        </w:tc>
      </w:tr>
      <w:tr w:rsidR="009D3715" w:rsidRPr="00FA088E" w:rsidTr="003900B7">
        <w:tc>
          <w:tcPr>
            <w:tcW w:w="1129" w:type="dxa"/>
            <w:vMerge/>
          </w:tcPr>
          <w:p w:rsidR="009D3715" w:rsidRPr="003900B7" w:rsidRDefault="009D3715" w:rsidP="00FA088E">
            <w:pPr>
              <w:pStyle w:val="ad"/>
              <w:spacing w:before="0" w:beforeAutospacing="0" w:after="0" w:afterAutospacing="0"/>
              <w:jc w:val="both"/>
              <w:textAlignment w:val="top"/>
              <w:rPr>
                <w:lang w:val="kk-KZ"/>
              </w:rPr>
            </w:pPr>
          </w:p>
        </w:tc>
        <w:tc>
          <w:tcPr>
            <w:tcW w:w="6804" w:type="dxa"/>
            <w:gridSpan w:val="11"/>
          </w:tcPr>
          <w:p w:rsidR="009D3715" w:rsidRPr="003900B7" w:rsidRDefault="009D3715" w:rsidP="00FA088E">
            <w:pPr>
              <w:pStyle w:val="ad"/>
              <w:spacing w:before="0" w:beforeAutospacing="0" w:after="0" w:afterAutospacing="0"/>
              <w:jc w:val="center"/>
              <w:textAlignment w:val="top"/>
              <w:rPr>
                <w:lang w:val="kk-KZ"/>
              </w:rPr>
            </w:pPr>
            <w:r w:rsidRPr="003900B7">
              <w:rPr>
                <w:lang w:val="kk-KZ"/>
              </w:rPr>
              <w:t>Ұғымдық компонент</w:t>
            </w:r>
          </w:p>
        </w:tc>
        <w:tc>
          <w:tcPr>
            <w:tcW w:w="851"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Прагматикалық компонент</w:t>
            </w:r>
          </w:p>
        </w:tc>
        <w:tc>
          <w:tcPr>
            <w:tcW w:w="850"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Әлеуметтік компонент</w:t>
            </w:r>
          </w:p>
        </w:tc>
      </w:tr>
      <w:tr w:rsidR="009D3715" w:rsidRPr="00FA088E" w:rsidTr="003900B7">
        <w:tc>
          <w:tcPr>
            <w:tcW w:w="1129" w:type="dxa"/>
            <w:vMerge/>
          </w:tcPr>
          <w:p w:rsidR="009D3715" w:rsidRPr="003900B7" w:rsidRDefault="009D3715" w:rsidP="00FA088E">
            <w:pPr>
              <w:pStyle w:val="ad"/>
              <w:spacing w:before="0" w:beforeAutospacing="0" w:after="0" w:afterAutospacing="0"/>
              <w:jc w:val="both"/>
              <w:textAlignment w:val="top"/>
              <w:rPr>
                <w:lang w:val="kk-KZ"/>
              </w:rPr>
            </w:pPr>
          </w:p>
        </w:tc>
        <w:tc>
          <w:tcPr>
            <w:tcW w:w="567" w:type="dxa"/>
          </w:tcPr>
          <w:p w:rsidR="009D3715" w:rsidRPr="003900B7" w:rsidRDefault="009D3715" w:rsidP="00FA088E">
            <w:pPr>
              <w:pStyle w:val="ad"/>
              <w:spacing w:before="0" w:beforeAutospacing="0" w:after="0" w:afterAutospacing="0"/>
              <w:jc w:val="both"/>
              <w:textAlignment w:val="top"/>
            </w:pPr>
            <w:r w:rsidRPr="003900B7">
              <w:rPr>
                <w:lang w:val="kk-KZ"/>
              </w:rPr>
              <w:t>Тек/түр</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Формасы</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Қызметі</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Өлшемі</w:t>
            </w:r>
          </w:p>
        </w:tc>
        <w:tc>
          <w:tcPr>
            <w:tcW w:w="709"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Этиологиясы</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Белгісі</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Ем</w:t>
            </w:r>
          </w:p>
          <w:p w:rsidR="009D3715" w:rsidRPr="003900B7" w:rsidRDefault="009D3715" w:rsidP="00FA088E">
            <w:pPr>
              <w:pStyle w:val="ad"/>
              <w:spacing w:before="0" w:beforeAutospacing="0" w:after="0" w:afterAutospacing="0"/>
              <w:jc w:val="both"/>
              <w:textAlignment w:val="top"/>
              <w:rPr>
                <w:lang w:val="kk-KZ"/>
              </w:rPr>
            </w:pPr>
            <w:r w:rsidRPr="003900B7">
              <w:rPr>
                <w:lang w:val="kk-KZ"/>
              </w:rPr>
              <w:t xml:space="preserve">деу </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Құрамы</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Орны</w:t>
            </w:r>
          </w:p>
        </w:tc>
        <w:tc>
          <w:tcPr>
            <w:tcW w:w="709"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Си</w:t>
            </w:r>
          </w:p>
          <w:p w:rsidR="009D3715" w:rsidRPr="003900B7" w:rsidRDefault="009D3715" w:rsidP="00FA088E">
            <w:pPr>
              <w:pStyle w:val="ad"/>
              <w:spacing w:before="0" w:beforeAutospacing="0" w:after="0" w:afterAutospacing="0"/>
              <w:jc w:val="both"/>
              <w:textAlignment w:val="top"/>
              <w:rPr>
                <w:lang w:val="kk-KZ"/>
              </w:rPr>
            </w:pPr>
            <w:r w:rsidRPr="003900B7">
              <w:rPr>
                <w:lang w:val="kk-KZ"/>
              </w:rPr>
              <w:t>Па</w:t>
            </w:r>
          </w:p>
          <w:p w:rsidR="009D3715" w:rsidRPr="003900B7" w:rsidRDefault="009D3715" w:rsidP="00FA088E">
            <w:pPr>
              <w:pStyle w:val="ad"/>
              <w:spacing w:before="0" w:beforeAutospacing="0" w:after="0" w:afterAutospacing="0"/>
              <w:jc w:val="both"/>
              <w:textAlignment w:val="top"/>
              <w:rPr>
                <w:lang w:val="kk-KZ"/>
              </w:rPr>
            </w:pPr>
            <w:r w:rsidRPr="003900B7">
              <w:rPr>
                <w:lang w:val="kk-KZ"/>
              </w:rPr>
              <w:t>ты</w:t>
            </w:r>
          </w:p>
        </w:tc>
        <w:tc>
          <w:tcPr>
            <w:tcW w:w="850" w:type="dxa"/>
          </w:tcPr>
          <w:p w:rsidR="009D3715" w:rsidRPr="003900B7" w:rsidRDefault="009D3715" w:rsidP="00FA088E">
            <w:pPr>
              <w:rPr>
                <w:rFonts w:ascii="Times New Roman" w:eastAsia="Times New Roman" w:hAnsi="Times New Roman" w:cs="Times New Roman"/>
                <w:sz w:val="24"/>
                <w:szCs w:val="24"/>
                <w:lang w:val="kk-KZ"/>
              </w:rPr>
            </w:pPr>
            <w:r w:rsidRPr="003900B7">
              <w:rPr>
                <w:rFonts w:ascii="Times New Roman" w:hAnsi="Times New Roman" w:cs="Times New Roman"/>
                <w:sz w:val="24"/>
                <w:szCs w:val="24"/>
                <w:lang w:val="kk-KZ"/>
              </w:rPr>
              <w:t>Қалыпты күйі</w:t>
            </w:r>
          </w:p>
        </w:tc>
        <w:tc>
          <w:tcPr>
            <w:tcW w:w="851"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Бағалауыштық сема</w:t>
            </w:r>
          </w:p>
        </w:tc>
        <w:tc>
          <w:tcPr>
            <w:tcW w:w="850"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 xml:space="preserve">Жас ерекшелік  </w:t>
            </w:r>
          </w:p>
        </w:tc>
      </w:tr>
      <w:tr w:rsidR="009D3715" w:rsidRPr="00FA088E" w:rsidTr="003900B7">
        <w:tc>
          <w:tcPr>
            <w:tcW w:w="1129"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Қазақ офтальмологиясы</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4,8%</w:t>
            </w:r>
          </w:p>
        </w:tc>
        <w:tc>
          <w:tcPr>
            <w:tcW w:w="567" w:type="dxa"/>
          </w:tcPr>
          <w:p w:rsidR="009D3715" w:rsidRPr="003900B7" w:rsidRDefault="009D3715" w:rsidP="00FA088E">
            <w:pPr>
              <w:pStyle w:val="ad"/>
              <w:spacing w:before="0" w:beforeAutospacing="0" w:after="0" w:afterAutospacing="0"/>
              <w:jc w:val="both"/>
              <w:textAlignment w:val="top"/>
            </w:pPr>
            <w:r w:rsidRPr="003900B7">
              <w:rPr>
                <w:lang w:val="kk-KZ"/>
              </w:rPr>
              <w:t>64,6%</w:t>
            </w:r>
          </w:p>
        </w:tc>
        <w:tc>
          <w:tcPr>
            <w:tcW w:w="567" w:type="dxa"/>
          </w:tcPr>
          <w:p w:rsidR="009D3715" w:rsidRPr="003900B7" w:rsidRDefault="009D3715" w:rsidP="00FA088E">
            <w:pPr>
              <w:rPr>
                <w:rFonts w:ascii="Times New Roman" w:eastAsia="Times New Roman" w:hAnsi="Times New Roman" w:cs="Times New Roman"/>
                <w:sz w:val="24"/>
                <w:szCs w:val="24"/>
              </w:rPr>
            </w:pPr>
            <w:r w:rsidRPr="003900B7">
              <w:rPr>
                <w:rFonts w:ascii="Times New Roman" w:hAnsi="Times New Roman" w:cs="Times New Roman"/>
                <w:sz w:val="24"/>
                <w:szCs w:val="24"/>
                <w:lang w:val="kk-KZ"/>
              </w:rPr>
              <w:t>47,2%</w:t>
            </w:r>
          </w:p>
          <w:p w:rsidR="009D3715" w:rsidRPr="003900B7" w:rsidRDefault="009D3715" w:rsidP="00FA088E">
            <w:pPr>
              <w:pStyle w:val="ad"/>
              <w:spacing w:before="0" w:beforeAutospacing="0" w:after="0" w:afterAutospacing="0"/>
              <w:jc w:val="both"/>
              <w:textAlignment w:val="top"/>
            </w:pPr>
          </w:p>
        </w:tc>
        <w:tc>
          <w:tcPr>
            <w:tcW w:w="709"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567" w:type="dxa"/>
          </w:tcPr>
          <w:p w:rsidR="009D3715" w:rsidRPr="003900B7" w:rsidRDefault="009D3715" w:rsidP="00FA088E">
            <w:pPr>
              <w:pStyle w:val="ad"/>
              <w:spacing w:before="0" w:beforeAutospacing="0" w:after="0" w:afterAutospacing="0"/>
              <w:jc w:val="both"/>
              <w:textAlignment w:val="top"/>
            </w:pPr>
            <w:r w:rsidRPr="003900B7">
              <w:t>-</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14,2%</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14,2%</w:t>
            </w:r>
          </w:p>
        </w:tc>
        <w:tc>
          <w:tcPr>
            <w:tcW w:w="709" w:type="dxa"/>
          </w:tcPr>
          <w:p w:rsidR="009D3715" w:rsidRPr="003900B7" w:rsidRDefault="009D3715" w:rsidP="00FA088E">
            <w:pPr>
              <w:pStyle w:val="ad"/>
              <w:spacing w:before="0" w:beforeAutospacing="0" w:after="0" w:afterAutospacing="0"/>
              <w:jc w:val="both"/>
              <w:textAlignment w:val="top"/>
            </w:pPr>
            <w:r w:rsidRPr="003900B7">
              <w:rPr>
                <w:lang w:val="kk-KZ"/>
              </w:rPr>
              <w:t>37,5%</w:t>
            </w:r>
          </w:p>
        </w:tc>
        <w:tc>
          <w:tcPr>
            <w:tcW w:w="850" w:type="dxa"/>
          </w:tcPr>
          <w:p w:rsidR="009D3715" w:rsidRPr="003900B7" w:rsidRDefault="009D3715" w:rsidP="00FA088E">
            <w:pPr>
              <w:pStyle w:val="ad"/>
              <w:spacing w:before="0" w:beforeAutospacing="0" w:after="0" w:afterAutospacing="0"/>
              <w:jc w:val="both"/>
              <w:textAlignment w:val="top"/>
            </w:pPr>
            <w:r w:rsidRPr="003900B7">
              <w:rPr>
                <w:lang w:val="kk-KZ"/>
              </w:rPr>
              <w:t>19,2%</w:t>
            </w:r>
          </w:p>
        </w:tc>
        <w:tc>
          <w:tcPr>
            <w:tcW w:w="851"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22</w:t>
            </w:r>
            <w:r w:rsidRPr="003900B7">
              <w:t>%</w:t>
            </w:r>
          </w:p>
        </w:tc>
        <w:tc>
          <w:tcPr>
            <w:tcW w:w="850"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r>
      <w:tr w:rsidR="009D3715" w:rsidRPr="00FA088E" w:rsidTr="003900B7">
        <w:tc>
          <w:tcPr>
            <w:tcW w:w="1129"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Ағылшын офтальмологиясы</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5%</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709"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31,5%</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30</w:t>
            </w:r>
            <w:r w:rsidRPr="003900B7">
              <w:t>%</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10%</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567"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10%</w:t>
            </w:r>
          </w:p>
        </w:tc>
        <w:tc>
          <w:tcPr>
            <w:tcW w:w="709"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33,5%</w:t>
            </w:r>
          </w:p>
        </w:tc>
        <w:tc>
          <w:tcPr>
            <w:tcW w:w="850" w:type="dxa"/>
          </w:tcPr>
          <w:p w:rsidR="009D3715" w:rsidRPr="003900B7" w:rsidRDefault="009D3715" w:rsidP="00FA088E">
            <w:pPr>
              <w:pStyle w:val="ad"/>
              <w:spacing w:before="0" w:beforeAutospacing="0" w:after="0" w:afterAutospacing="0"/>
              <w:jc w:val="both"/>
              <w:textAlignment w:val="top"/>
              <w:rPr>
                <w:lang w:val="kk-KZ"/>
              </w:rPr>
            </w:pPr>
            <w:r w:rsidRPr="003900B7">
              <w:rPr>
                <w:lang w:val="kk-KZ"/>
              </w:rPr>
              <w:t>-</w:t>
            </w:r>
          </w:p>
        </w:tc>
        <w:tc>
          <w:tcPr>
            <w:tcW w:w="851" w:type="dxa"/>
          </w:tcPr>
          <w:p w:rsidR="009D3715" w:rsidRPr="003900B7" w:rsidRDefault="009D3715" w:rsidP="00FA088E">
            <w:pPr>
              <w:pStyle w:val="ad"/>
              <w:spacing w:before="0" w:beforeAutospacing="0" w:after="0" w:afterAutospacing="0"/>
              <w:jc w:val="both"/>
              <w:textAlignment w:val="top"/>
            </w:pPr>
            <w:r w:rsidRPr="003900B7">
              <w:rPr>
                <w:lang w:val="kk-KZ"/>
              </w:rPr>
              <w:t>26,5</w:t>
            </w:r>
            <w:r w:rsidRPr="003900B7">
              <w:t>%</w:t>
            </w:r>
          </w:p>
        </w:tc>
        <w:tc>
          <w:tcPr>
            <w:tcW w:w="850" w:type="dxa"/>
          </w:tcPr>
          <w:p w:rsidR="009D3715" w:rsidRPr="003900B7" w:rsidRDefault="009D3715" w:rsidP="00FA088E">
            <w:pPr>
              <w:pStyle w:val="ad"/>
              <w:spacing w:before="0" w:beforeAutospacing="0" w:after="0" w:afterAutospacing="0"/>
              <w:jc w:val="both"/>
              <w:textAlignment w:val="top"/>
            </w:pPr>
            <w:r w:rsidRPr="003900B7">
              <w:t>53,5%</w:t>
            </w:r>
          </w:p>
        </w:tc>
      </w:tr>
    </w:tbl>
    <w:p w:rsidR="009D3715" w:rsidRPr="00FA088E" w:rsidRDefault="009D3715" w:rsidP="00FA088E">
      <w:pPr>
        <w:spacing w:after="0" w:line="240" w:lineRule="auto"/>
        <w:jc w:val="both"/>
        <w:rPr>
          <w:rFonts w:ascii="Times New Roman" w:hAnsi="Times New Roman" w:cs="Times New Roman"/>
          <w:sz w:val="28"/>
          <w:szCs w:val="28"/>
          <w:lang w:val="kk-KZ"/>
        </w:rPr>
      </w:pPr>
    </w:p>
    <w:p w:rsidR="009D3715" w:rsidRPr="00FA088E" w:rsidRDefault="006B7944" w:rsidP="00FA08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Кестеде (кесте 34</w:t>
      </w:r>
      <w:r w:rsidR="009D3715" w:rsidRPr="00FA088E">
        <w:rPr>
          <w:rFonts w:ascii="Times New Roman" w:hAnsi="Times New Roman" w:cs="Times New Roman"/>
          <w:sz w:val="28"/>
          <w:szCs w:val="28"/>
          <w:lang w:val="kk-KZ"/>
        </w:rPr>
        <w:t xml:space="preserve">) қазақ және ағылшын офтальмология оқулықтарындағы анықтамалардың үлгісі берілді. Сөздік анықтамалармен салыстырғанда фрейм құраушы компоненттердің саны оқулықтарда басымдық танытты. Оқулық анықтамаларында ұғымдық және прагматикалық компоненттер екі тілге де ортақ екенін зерттеу барысы анықтады. Ағылшын офтальмология оқулықтарындағы анықтамалардан әлеуметтік компонент анықталды. </w:t>
      </w:r>
    </w:p>
    <w:p w:rsidR="009D3715" w:rsidRPr="00FA088E" w:rsidRDefault="009D3715" w:rsidP="00716D96">
      <w:pPr>
        <w:spacing w:after="0" w:line="240" w:lineRule="auto"/>
        <w:jc w:val="both"/>
        <w:rPr>
          <w:rStyle w:val="5"/>
          <w:rFonts w:eastAsiaTheme="minorHAnsi"/>
          <w:sz w:val="28"/>
          <w:szCs w:val="28"/>
        </w:rPr>
      </w:pPr>
      <w:r w:rsidRPr="00FA088E">
        <w:rPr>
          <w:rFonts w:ascii="Times New Roman" w:hAnsi="Times New Roman" w:cs="Times New Roman"/>
          <w:sz w:val="28"/>
          <w:szCs w:val="28"/>
          <w:lang w:val="kk-KZ"/>
        </w:rPr>
        <w:t xml:space="preserve">         Кез келген тілдің сөзжасамдық тәсілдері оның терминологиясына да </w:t>
      </w:r>
      <w:r w:rsidR="00F87AA6">
        <w:rPr>
          <w:rFonts w:ascii="Times New Roman" w:hAnsi="Times New Roman" w:cs="Times New Roman"/>
          <w:sz w:val="28"/>
          <w:szCs w:val="28"/>
          <w:lang w:val="kk-KZ"/>
        </w:rPr>
        <w:t xml:space="preserve">тән болады. </w:t>
      </w:r>
      <w:r w:rsidRPr="00FA088E">
        <w:rPr>
          <w:rFonts w:ascii="Times New Roman" w:hAnsi="Times New Roman" w:cs="Times New Roman"/>
          <w:sz w:val="28"/>
          <w:szCs w:val="28"/>
          <w:lang w:val="kk-KZ"/>
        </w:rPr>
        <w:t xml:space="preserve">Қазақ және ағылшын офтальмология терминдері негізінен морфологиялық, синтаксистік және семантикалық тәсілдер арқылы жасалады. </w:t>
      </w:r>
      <w:r w:rsidRPr="00FA088E">
        <w:rPr>
          <w:rStyle w:val="5"/>
          <w:rFonts w:eastAsiaTheme="minorHAnsi"/>
          <w:sz w:val="28"/>
          <w:szCs w:val="28"/>
        </w:rPr>
        <w:t>Ф.Х. Жубуева әдеби тілдегі сөздердің терминдену барысында байқалатын семантикалық өзгерістерді арнайы қарастырды. Зерттеушінің пікірі бойынша мұндай өзгерістер үшке бөлінеді. Бір немесе бірнеше мағыналық компоненттерді біріктіретін терминдерді бірінші топқа, әдеби тілдегі сөз мағынасының барлығын біріктіретін терминдерді екінші топқа, сөз мағынасын қайта топтастыру негізінде жасалған терминдерді үшінші топқа ажыратады</w:t>
      </w:r>
      <w:r w:rsidR="00882102">
        <w:rPr>
          <w:rStyle w:val="5"/>
          <w:rFonts w:eastAsiaTheme="minorHAnsi"/>
          <w:sz w:val="28"/>
          <w:szCs w:val="28"/>
        </w:rPr>
        <w:t xml:space="preserve"> [188</w:t>
      </w:r>
      <w:r w:rsidRPr="00FA088E">
        <w:rPr>
          <w:rStyle w:val="5"/>
          <w:rFonts w:eastAsiaTheme="minorHAnsi"/>
          <w:sz w:val="28"/>
          <w:szCs w:val="28"/>
        </w:rPr>
        <w:t xml:space="preserve">, </w:t>
      </w:r>
      <w:r w:rsidR="000E0729">
        <w:rPr>
          <w:rStyle w:val="5"/>
          <w:rFonts w:eastAsiaTheme="minorHAnsi"/>
          <w:sz w:val="28"/>
          <w:szCs w:val="28"/>
        </w:rPr>
        <w:t>с. 67</w:t>
      </w:r>
      <w:r w:rsidRPr="00FA088E">
        <w:rPr>
          <w:rStyle w:val="5"/>
          <w:rFonts w:eastAsiaTheme="minorHAnsi"/>
          <w:sz w:val="28"/>
          <w:szCs w:val="28"/>
        </w:rPr>
        <w:t>].</w:t>
      </w:r>
    </w:p>
    <w:p w:rsidR="009D3715" w:rsidRDefault="009D3715" w:rsidP="00FA088E">
      <w:pPr>
        <w:tabs>
          <w:tab w:val="left" w:pos="0"/>
          <w:tab w:val="left" w:pos="851"/>
        </w:tabs>
        <w:spacing w:after="0" w:line="240" w:lineRule="auto"/>
        <w:jc w:val="both"/>
        <w:rPr>
          <w:rFonts w:ascii="Times New Roman" w:hAnsi="Times New Roman" w:cs="Times New Roman"/>
          <w:sz w:val="28"/>
          <w:szCs w:val="28"/>
          <w:lang w:val="kk-KZ"/>
        </w:rPr>
      </w:pPr>
      <w:r w:rsidRPr="00FA088E">
        <w:rPr>
          <w:rStyle w:val="5"/>
          <w:rFonts w:eastAsiaTheme="minorHAnsi"/>
          <w:sz w:val="28"/>
          <w:szCs w:val="28"/>
        </w:rPr>
        <w:t xml:space="preserve">       Қазақ және ағылшын офтальмология терминдері жасалу тәсілдері жағынан бір-біріне ұқсас. Олар негізінен </w:t>
      </w:r>
      <w:r w:rsidRPr="00FA088E">
        <w:rPr>
          <w:rFonts w:ascii="Times New Roman" w:hAnsi="Times New Roman" w:cs="Times New Roman"/>
          <w:sz w:val="28"/>
          <w:szCs w:val="28"/>
          <w:lang w:val="kk-KZ"/>
        </w:rPr>
        <w:t>морфологиялық, синтаксистік және семантикалық тәсілдер арқыл</w:t>
      </w:r>
      <w:r w:rsidR="006B7944">
        <w:rPr>
          <w:rFonts w:ascii="Times New Roman" w:hAnsi="Times New Roman" w:cs="Times New Roman"/>
          <w:sz w:val="28"/>
          <w:szCs w:val="28"/>
          <w:lang w:val="kk-KZ"/>
        </w:rPr>
        <w:t>ы жасалады. Төмендегі кестеде (к</w:t>
      </w:r>
      <w:r w:rsidRPr="00FA088E">
        <w:rPr>
          <w:rFonts w:ascii="Times New Roman" w:hAnsi="Times New Roman" w:cs="Times New Roman"/>
          <w:sz w:val="28"/>
          <w:szCs w:val="28"/>
          <w:lang w:val="kk-KZ"/>
        </w:rPr>
        <w:t xml:space="preserve">есте </w:t>
      </w:r>
      <w:r w:rsidR="006B7944">
        <w:rPr>
          <w:rFonts w:ascii="Times New Roman" w:hAnsi="Times New Roman" w:cs="Times New Roman"/>
          <w:sz w:val="28"/>
          <w:szCs w:val="28"/>
          <w:lang w:val="kk-KZ"/>
        </w:rPr>
        <w:t>35</w:t>
      </w:r>
      <w:r w:rsidRPr="00FA088E">
        <w:rPr>
          <w:rFonts w:ascii="Times New Roman" w:hAnsi="Times New Roman" w:cs="Times New Roman"/>
          <w:sz w:val="28"/>
          <w:szCs w:val="28"/>
          <w:lang w:val="kk-KZ"/>
        </w:rPr>
        <w:t xml:space="preserve">) қазақ және ағылшын офтальмология терминдерінің жасалу тәсілдері беріледі. </w:t>
      </w:r>
    </w:p>
    <w:p w:rsidR="006B7944" w:rsidRDefault="006B7944" w:rsidP="00FA088E">
      <w:pPr>
        <w:tabs>
          <w:tab w:val="left" w:pos="0"/>
          <w:tab w:val="left" w:pos="851"/>
        </w:tabs>
        <w:spacing w:after="0" w:line="240" w:lineRule="auto"/>
        <w:jc w:val="both"/>
        <w:rPr>
          <w:rFonts w:ascii="Times New Roman" w:hAnsi="Times New Roman" w:cs="Times New Roman"/>
          <w:sz w:val="28"/>
          <w:szCs w:val="28"/>
          <w:lang w:val="kk-KZ"/>
        </w:rPr>
      </w:pPr>
    </w:p>
    <w:p w:rsidR="003900B7" w:rsidRDefault="003900B7" w:rsidP="00FA088E">
      <w:pPr>
        <w:tabs>
          <w:tab w:val="left" w:pos="0"/>
          <w:tab w:val="left" w:pos="851"/>
        </w:tabs>
        <w:spacing w:after="0" w:line="240" w:lineRule="auto"/>
        <w:jc w:val="both"/>
        <w:rPr>
          <w:rFonts w:ascii="Times New Roman" w:hAnsi="Times New Roman" w:cs="Times New Roman"/>
          <w:sz w:val="28"/>
          <w:szCs w:val="28"/>
          <w:lang w:val="kk-KZ"/>
        </w:rPr>
      </w:pPr>
    </w:p>
    <w:p w:rsidR="003900B7" w:rsidRDefault="003900B7" w:rsidP="00FA088E">
      <w:pPr>
        <w:tabs>
          <w:tab w:val="left" w:pos="0"/>
          <w:tab w:val="left" w:pos="851"/>
        </w:tabs>
        <w:spacing w:after="0" w:line="240" w:lineRule="auto"/>
        <w:jc w:val="both"/>
        <w:rPr>
          <w:rFonts w:ascii="Times New Roman" w:hAnsi="Times New Roman" w:cs="Times New Roman"/>
          <w:sz w:val="28"/>
          <w:szCs w:val="28"/>
          <w:lang w:val="kk-KZ"/>
        </w:rPr>
      </w:pPr>
    </w:p>
    <w:p w:rsidR="003900B7" w:rsidRDefault="003900B7" w:rsidP="00FA088E">
      <w:pPr>
        <w:tabs>
          <w:tab w:val="left" w:pos="0"/>
          <w:tab w:val="left" w:pos="851"/>
        </w:tabs>
        <w:spacing w:after="0" w:line="240" w:lineRule="auto"/>
        <w:jc w:val="both"/>
        <w:rPr>
          <w:rFonts w:ascii="Times New Roman" w:hAnsi="Times New Roman" w:cs="Times New Roman"/>
          <w:sz w:val="28"/>
          <w:szCs w:val="28"/>
          <w:lang w:val="kk-KZ"/>
        </w:rPr>
      </w:pPr>
    </w:p>
    <w:p w:rsidR="003900B7" w:rsidRDefault="003900B7" w:rsidP="00FA088E">
      <w:pPr>
        <w:tabs>
          <w:tab w:val="left" w:pos="0"/>
          <w:tab w:val="left" w:pos="851"/>
        </w:tabs>
        <w:spacing w:after="0" w:line="240" w:lineRule="auto"/>
        <w:jc w:val="both"/>
        <w:rPr>
          <w:rFonts w:ascii="Times New Roman" w:hAnsi="Times New Roman" w:cs="Times New Roman"/>
          <w:sz w:val="28"/>
          <w:szCs w:val="28"/>
          <w:lang w:val="kk-KZ"/>
        </w:rPr>
      </w:pPr>
    </w:p>
    <w:p w:rsidR="006B7944" w:rsidRPr="00FA088E" w:rsidRDefault="006B7944" w:rsidP="00FA088E">
      <w:pPr>
        <w:tabs>
          <w:tab w:val="left" w:pos="0"/>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35 </w:t>
      </w:r>
      <w:r w:rsidRPr="00392C45">
        <w:rPr>
          <w:rFonts w:ascii="Times New Roman" w:hAnsi="Times New Roman" w:cs="Times New Roman"/>
          <w:sz w:val="28"/>
          <w:szCs w:val="28"/>
          <w:lang w:val="kk-KZ"/>
        </w:rPr>
        <w:t>–</w:t>
      </w:r>
      <w:r>
        <w:rPr>
          <w:rFonts w:ascii="Times New Roman" w:hAnsi="Times New Roman" w:cs="Times New Roman"/>
          <w:sz w:val="28"/>
          <w:szCs w:val="28"/>
          <w:lang w:val="kk-KZ"/>
        </w:rPr>
        <w:t xml:space="preserve"> Қ</w:t>
      </w:r>
      <w:r w:rsidRPr="00FA088E">
        <w:rPr>
          <w:rFonts w:ascii="Times New Roman" w:hAnsi="Times New Roman" w:cs="Times New Roman"/>
          <w:sz w:val="28"/>
          <w:szCs w:val="28"/>
          <w:lang w:val="kk-KZ"/>
        </w:rPr>
        <w:t>азақ және ағылшын офтальмология терминдерінің жасалу тәсілдері</w:t>
      </w:r>
    </w:p>
    <w:p w:rsidR="009D3715" w:rsidRDefault="009D3715" w:rsidP="009D3715">
      <w:pPr>
        <w:tabs>
          <w:tab w:val="left" w:pos="0"/>
          <w:tab w:val="left" w:pos="851"/>
        </w:tabs>
        <w:spacing w:after="0" w:line="240" w:lineRule="auto"/>
        <w:jc w:val="both"/>
        <w:rPr>
          <w:rFonts w:ascii="Times New Roman" w:hAnsi="Times New Roman" w:cs="Times New Roman"/>
          <w:sz w:val="28"/>
          <w:szCs w:val="28"/>
          <w:lang w:val="kk-KZ"/>
        </w:rPr>
      </w:pPr>
    </w:p>
    <w:tbl>
      <w:tblPr>
        <w:tblStyle w:val="a3"/>
        <w:tblW w:w="9634" w:type="dxa"/>
        <w:tblLook w:val="04A0" w:firstRow="1" w:lastRow="0" w:firstColumn="1" w:lastColumn="0" w:noHBand="0" w:noVBand="1"/>
      </w:tblPr>
      <w:tblGrid>
        <w:gridCol w:w="1329"/>
        <w:gridCol w:w="3202"/>
        <w:gridCol w:w="2835"/>
        <w:gridCol w:w="2268"/>
      </w:tblGrid>
      <w:tr w:rsidR="009D3715" w:rsidRPr="00DF0AA9" w:rsidTr="003900B7">
        <w:tc>
          <w:tcPr>
            <w:tcW w:w="1329" w:type="dxa"/>
            <w:vMerge w:val="restart"/>
          </w:tcPr>
          <w:p w:rsidR="009D3715" w:rsidRPr="003900B7" w:rsidRDefault="009D3715" w:rsidP="0051195B">
            <w:pPr>
              <w:tabs>
                <w:tab w:val="left" w:pos="0"/>
                <w:tab w:val="left" w:pos="851"/>
              </w:tabs>
              <w:jc w:val="center"/>
              <w:rPr>
                <w:rStyle w:val="5"/>
                <w:rFonts w:eastAsiaTheme="minorHAnsi"/>
                <w:sz w:val="24"/>
                <w:szCs w:val="24"/>
              </w:rPr>
            </w:pPr>
            <w:r w:rsidRPr="003900B7">
              <w:rPr>
                <w:rStyle w:val="5"/>
                <w:rFonts w:eastAsiaTheme="minorHAnsi"/>
                <w:sz w:val="24"/>
                <w:szCs w:val="24"/>
              </w:rPr>
              <w:t>Тілі</w:t>
            </w:r>
          </w:p>
          <w:p w:rsidR="009D3715" w:rsidRPr="003900B7" w:rsidRDefault="009D3715" w:rsidP="0051195B">
            <w:pPr>
              <w:tabs>
                <w:tab w:val="left" w:pos="0"/>
                <w:tab w:val="left" w:pos="851"/>
              </w:tabs>
              <w:jc w:val="center"/>
              <w:rPr>
                <w:rFonts w:ascii="Times New Roman" w:hAnsi="Times New Roman" w:cs="Times New Roman"/>
                <w:sz w:val="24"/>
                <w:szCs w:val="24"/>
                <w:lang w:val="kk-KZ"/>
              </w:rPr>
            </w:pPr>
          </w:p>
        </w:tc>
        <w:tc>
          <w:tcPr>
            <w:tcW w:w="8305" w:type="dxa"/>
            <w:gridSpan w:val="3"/>
          </w:tcPr>
          <w:p w:rsidR="009D3715" w:rsidRPr="003900B7" w:rsidRDefault="009D3715" w:rsidP="0051195B">
            <w:pPr>
              <w:tabs>
                <w:tab w:val="left" w:pos="0"/>
                <w:tab w:val="left" w:pos="851"/>
              </w:tabs>
              <w:ind w:left="602"/>
              <w:jc w:val="center"/>
              <w:rPr>
                <w:rStyle w:val="5"/>
                <w:rFonts w:eastAsiaTheme="minorHAnsi"/>
                <w:sz w:val="24"/>
                <w:szCs w:val="24"/>
              </w:rPr>
            </w:pPr>
            <w:r w:rsidRPr="003900B7">
              <w:rPr>
                <w:rStyle w:val="5"/>
                <w:rFonts w:eastAsiaTheme="minorHAnsi"/>
                <w:sz w:val="24"/>
                <w:szCs w:val="24"/>
              </w:rPr>
              <w:t xml:space="preserve">Қазақ және ағылшын офтальмология терминдері </w:t>
            </w:r>
          </w:p>
          <w:p w:rsidR="009D3715" w:rsidRPr="003900B7" w:rsidRDefault="009D3715" w:rsidP="0051195B">
            <w:pPr>
              <w:tabs>
                <w:tab w:val="left" w:pos="0"/>
                <w:tab w:val="left" w:pos="851"/>
              </w:tabs>
              <w:jc w:val="center"/>
              <w:rPr>
                <w:rFonts w:ascii="Times New Roman" w:hAnsi="Times New Roman" w:cs="Times New Roman"/>
                <w:sz w:val="24"/>
                <w:szCs w:val="24"/>
                <w:lang w:val="kk-KZ"/>
              </w:rPr>
            </w:pPr>
            <w:r w:rsidRPr="003900B7">
              <w:rPr>
                <w:rStyle w:val="5"/>
                <w:rFonts w:eastAsiaTheme="minorHAnsi"/>
                <w:sz w:val="24"/>
                <w:szCs w:val="24"/>
              </w:rPr>
              <w:t>жасалу тәсілдері</w:t>
            </w:r>
          </w:p>
        </w:tc>
      </w:tr>
      <w:tr w:rsidR="009D3715" w:rsidRPr="003900B7" w:rsidTr="003900B7">
        <w:tc>
          <w:tcPr>
            <w:tcW w:w="1329" w:type="dxa"/>
            <w:vMerge/>
          </w:tcPr>
          <w:p w:rsidR="009D3715" w:rsidRPr="003900B7" w:rsidRDefault="009D3715" w:rsidP="0051195B">
            <w:pPr>
              <w:tabs>
                <w:tab w:val="left" w:pos="0"/>
                <w:tab w:val="left" w:pos="851"/>
              </w:tabs>
              <w:jc w:val="both"/>
              <w:rPr>
                <w:rFonts w:ascii="Times New Roman" w:hAnsi="Times New Roman" w:cs="Times New Roman"/>
                <w:sz w:val="24"/>
                <w:szCs w:val="24"/>
                <w:lang w:val="kk-KZ"/>
              </w:rPr>
            </w:pPr>
          </w:p>
        </w:tc>
        <w:tc>
          <w:tcPr>
            <w:tcW w:w="3202" w:type="dxa"/>
          </w:tcPr>
          <w:p w:rsidR="009D3715" w:rsidRPr="003900B7" w:rsidRDefault="009D3715" w:rsidP="0051195B">
            <w:pPr>
              <w:tabs>
                <w:tab w:val="left" w:pos="0"/>
                <w:tab w:val="left" w:pos="851"/>
              </w:tabs>
              <w:jc w:val="center"/>
              <w:rPr>
                <w:rFonts w:ascii="Times New Roman" w:hAnsi="Times New Roman" w:cs="Times New Roman"/>
                <w:sz w:val="24"/>
                <w:szCs w:val="24"/>
                <w:lang w:val="kk-KZ"/>
              </w:rPr>
            </w:pPr>
            <w:r w:rsidRPr="003900B7">
              <w:rPr>
                <w:rFonts w:ascii="Times New Roman" w:hAnsi="Times New Roman" w:cs="Times New Roman"/>
                <w:sz w:val="24"/>
                <w:szCs w:val="24"/>
                <w:lang w:val="kk-KZ"/>
              </w:rPr>
              <w:t>Морфологиялық тәсіл</w:t>
            </w:r>
          </w:p>
        </w:tc>
        <w:tc>
          <w:tcPr>
            <w:tcW w:w="2835" w:type="dxa"/>
          </w:tcPr>
          <w:p w:rsidR="009D3715" w:rsidRPr="003900B7" w:rsidRDefault="009D3715" w:rsidP="0051195B">
            <w:pPr>
              <w:tabs>
                <w:tab w:val="left" w:pos="0"/>
                <w:tab w:val="left" w:pos="851"/>
              </w:tabs>
              <w:jc w:val="center"/>
              <w:rPr>
                <w:rFonts w:ascii="Times New Roman" w:hAnsi="Times New Roman" w:cs="Times New Roman"/>
                <w:sz w:val="24"/>
                <w:szCs w:val="24"/>
                <w:lang w:val="kk-KZ"/>
              </w:rPr>
            </w:pPr>
            <w:r w:rsidRPr="003900B7">
              <w:rPr>
                <w:rFonts w:ascii="Times New Roman" w:hAnsi="Times New Roman" w:cs="Times New Roman"/>
                <w:sz w:val="24"/>
                <w:szCs w:val="24"/>
                <w:lang w:val="kk-KZ"/>
              </w:rPr>
              <w:t>Синтаксистік тәсіл</w:t>
            </w:r>
          </w:p>
        </w:tc>
        <w:tc>
          <w:tcPr>
            <w:tcW w:w="2268" w:type="dxa"/>
          </w:tcPr>
          <w:p w:rsidR="009D3715" w:rsidRPr="003900B7" w:rsidRDefault="009D3715" w:rsidP="0051195B">
            <w:pPr>
              <w:tabs>
                <w:tab w:val="left" w:pos="0"/>
                <w:tab w:val="left" w:pos="851"/>
              </w:tabs>
              <w:jc w:val="center"/>
              <w:rPr>
                <w:rFonts w:ascii="Times New Roman" w:hAnsi="Times New Roman" w:cs="Times New Roman"/>
                <w:sz w:val="24"/>
                <w:szCs w:val="24"/>
                <w:lang w:val="kk-KZ"/>
              </w:rPr>
            </w:pPr>
            <w:r w:rsidRPr="003900B7">
              <w:rPr>
                <w:rFonts w:ascii="Times New Roman" w:hAnsi="Times New Roman" w:cs="Times New Roman"/>
                <w:sz w:val="24"/>
                <w:szCs w:val="24"/>
                <w:lang w:val="kk-KZ"/>
              </w:rPr>
              <w:t>Семантикалық тәсіл</w:t>
            </w:r>
          </w:p>
        </w:tc>
      </w:tr>
      <w:tr w:rsidR="009D3715" w:rsidRPr="00DF0AA9" w:rsidTr="003900B7">
        <w:tc>
          <w:tcPr>
            <w:tcW w:w="1329" w:type="dxa"/>
          </w:tcPr>
          <w:p w:rsidR="009D3715" w:rsidRPr="003900B7" w:rsidRDefault="009D3715" w:rsidP="0051195B">
            <w:pPr>
              <w:tabs>
                <w:tab w:val="left" w:pos="0"/>
                <w:tab w:val="left" w:pos="851"/>
              </w:tabs>
              <w:jc w:val="both"/>
              <w:rPr>
                <w:rFonts w:ascii="Times New Roman" w:hAnsi="Times New Roman" w:cs="Times New Roman"/>
                <w:sz w:val="24"/>
                <w:szCs w:val="24"/>
                <w:lang w:val="kk-KZ"/>
              </w:rPr>
            </w:pPr>
            <w:r w:rsidRPr="003900B7">
              <w:rPr>
                <w:rFonts w:ascii="Times New Roman" w:hAnsi="Times New Roman" w:cs="Times New Roman"/>
                <w:sz w:val="24"/>
                <w:szCs w:val="24"/>
                <w:lang w:val="kk-KZ"/>
              </w:rPr>
              <w:t>Қазақ тілі</w:t>
            </w:r>
          </w:p>
        </w:tc>
        <w:tc>
          <w:tcPr>
            <w:tcW w:w="3202" w:type="dxa"/>
          </w:tcPr>
          <w:p w:rsidR="009D3715" w:rsidRPr="003900B7" w:rsidRDefault="009D3715" w:rsidP="0051195B">
            <w:pPr>
              <w:pStyle w:val="a9"/>
              <w:tabs>
                <w:tab w:val="left" w:pos="426"/>
              </w:tabs>
              <w:spacing w:line="240" w:lineRule="auto"/>
              <w:ind w:left="0"/>
              <w:jc w:val="both"/>
              <w:rPr>
                <w:rFonts w:ascii="Times New Roman" w:hAnsi="Times New Roman" w:cs="Times New Roman"/>
                <w:sz w:val="24"/>
                <w:szCs w:val="24"/>
                <w:lang w:val="kk-KZ"/>
              </w:rPr>
            </w:pPr>
            <w:r w:rsidRPr="003900B7">
              <w:rPr>
                <w:rFonts w:ascii="Times New Roman" w:hAnsi="Times New Roman" w:cs="Times New Roman"/>
                <w:b/>
                <w:sz w:val="24"/>
                <w:szCs w:val="24"/>
                <w:lang w:val="kk-KZ"/>
              </w:rPr>
              <w:t xml:space="preserve">-лық/-лік, -дық/-дік, -тық/-тік: </w:t>
            </w:r>
            <w:r w:rsidRPr="003900B7">
              <w:rPr>
                <w:rFonts w:ascii="Times New Roman" w:hAnsi="Times New Roman" w:cs="Times New Roman"/>
                <w:sz w:val="24"/>
                <w:szCs w:val="24"/>
                <w:lang w:val="kk-KZ"/>
              </w:rPr>
              <w:t>соқырлық, суқараңғылық, ақшамдық, саңлаусыздық, қарашықтық, көргіштік,</w:t>
            </w:r>
          </w:p>
          <w:p w:rsidR="009D3715" w:rsidRPr="003900B7" w:rsidRDefault="009D3715" w:rsidP="0051195B">
            <w:pPr>
              <w:pStyle w:val="a9"/>
              <w:tabs>
                <w:tab w:val="left" w:pos="426"/>
              </w:tabs>
              <w:spacing w:line="240" w:lineRule="auto"/>
              <w:ind w:left="0"/>
              <w:jc w:val="both"/>
              <w:rPr>
                <w:rFonts w:ascii="Times New Roman" w:hAnsi="Times New Roman" w:cs="Times New Roman"/>
                <w:sz w:val="24"/>
                <w:szCs w:val="24"/>
                <w:lang w:val="kk-KZ"/>
              </w:rPr>
            </w:pPr>
            <w:r w:rsidRPr="003900B7">
              <w:rPr>
                <w:rFonts w:ascii="Times New Roman" w:hAnsi="Times New Roman" w:cs="Times New Roman"/>
                <w:sz w:val="24"/>
                <w:szCs w:val="24"/>
                <w:lang w:val="kk-KZ"/>
              </w:rPr>
              <w:t>глаукомалық, миопиялық, бинокулярлық, герпетиттік, дермоидтік, контакталық, метастатиялық</w:t>
            </w:r>
            <w:r w:rsidR="000E5891" w:rsidRPr="003900B7">
              <w:rPr>
                <w:rFonts w:ascii="Times New Roman" w:hAnsi="Times New Roman" w:cs="Times New Roman"/>
                <w:sz w:val="24"/>
                <w:szCs w:val="24"/>
                <w:lang w:val="kk-KZ"/>
              </w:rPr>
              <w:t>,</w:t>
            </w:r>
            <w:r w:rsidRPr="003900B7">
              <w:rPr>
                <w:rFonts w:ascii="Times New Roman" w:hAnsi="Times New Roman" w:cs="Times New Roman"/>
                <w:sz w:val="24"/>
                <w:szCs w:val="24"/>
                <w:lang w:val="kk-KZ"/>
              </w:rPr>
              <w:t xml:space="preserve"> т.б. </w:t>
            </w:r>
          </w:p>
          <w:p w:rsidR="009D3715" w:rsidRPr="003900B7" w:rsidRDefault="009D3715" w:rsidP="0051195B">
            <w:pPr>
              <w:tabs>
                <w:tab w:val="left" w:pos="0"/>
                <w:tab w:val="left" w:pos="851"/>
              </w:tabs>
              <w:jc w:val="both"/>
              <w:rPr>
                <w:rFonts w:ascii="Times New Roman" w:hAnsi="Times New Roman" w:cs="Times New Roman"/>
                <w:sz w:val="24"/>
                <w:szCs w:val="24"/>
                <w:lang w:val="kk-KZ"/>
              </w:rPr>
            </w:pPr>
            <w:r w:rsidRPr="003900B7">
              <w:rPr>
                <w:rFonts w:ascii="Times New Roman" w:hAnsi="Times New Roman" w:cs="Times New Roman"/>
                <w:b/>
                <w:sz w:val="24"/>
                <w:szCs w:val="24"/>
                <w:lang w:val="kk-KZ"/>
              </w:rPr>
              <w:t>-у</w:t>
            </w:r>
            <w:r w:rsidRPr="003900B7">
              <w:rPr>
                <w:rFonts w:ascii="Times New Roman" w:hAnsi="Times New Roman" w:cs="Times New Roman"/>
                <w:sz w:val="24"/>
                <w:szCs w:val="24"/>
                <w:lang w:val="kk-KZ"/>
              </w:rPr>
              <w:t xml:space="preserve"> жұрнағы: көру, қабын</w:t>
            </w:r>
            <w:r w:rsidR="000E5891" w:rsidRPr="003900B7">
              <w:rPr>
                <w:rFonts w:ascii="Times New Roman" w:hAnsi="Times New Roman" w:cs="Times New Roman"/>
                <w:sz w:val="24"/>
                <w:szCs w:val="24"/>
                <w:lang w:val="kk-KZ"/>
              </w:rPr>
              <w:t>у, бұзылу, біту, ауырту, түйілу,</w:t>
            </w:r>
            <w:r w:rsidRPr="003900B7">
              <w:rPr>
                <w:rFonts w:ascii="Times New Roman" w:hAnsi="Times New Roman" w:cs="Times New Roman"/>
                <w:sz w:val="24"/>
                <w:szCs w:val="24"/>
                <w:lang w:val="kk-KZ"/>
              </w:rPr>
              <w:t xml:space="preserve">  т.б.</w:t>
            </w:r>
          </w:p>
          <w:p w:rsidR="009D3715" w:rsidRPr="003900B7" w:rsidRDefault="009D3715" w:rsidP="0051195B">
            <w:pPr>
              <w:tabs>
                <w:tab w:val="left" w:pos="0"/>
                <w:tab w:val="left" w:pos="851"/>
              </w:tabs>
              <w:jc w:val="both"/>
              <w:rPr>
                <w:rFonts w:ascii="Times New Roman" w:hAnsi="Times New Roman" w:cs="Times New Roman"/>
                <w:sz w:val="24"/>
                <w:szCs w:val="24"/>
                <w:lang w:val="kk-KZ"/>
              </w:rPr>
            </w:pPr>
            <w:r w:rsidRPr="003900B7">
              <w:rPr>
                <w:rFonts w:ascii="Times New Roman" w:hAnsi="Times New Roman" w:cs="Times New Roman"/>
                <w:sz w:val="24"/>
                <w:szCs w:val="24"/>
                <w:lang w:val="kk-KZ"/>
              </w:rPr>
              <w:t xml:space="preserve">Орыс тілінен енген кірме терминдерге -у етістік тудыратын -ла, -ле жұрнағынан кейін келіп те жалғана береді: реклинациялау, экзентерациялау, экстракциялау, т.б. </w:t>
            </w:r>
          </w:p>
        </w:tc>
        <w:tc>
          <w:tcPr>
            <w:tcW w:w="2835" w:type="dxa"/>
          </w:tcPr>
          <w:p w:rsidR="009D3715" w:rsidRPr="003900B7" w:rsidRDefault="009D3715" w:rsidP="0051195B">
            <w:pPr>
              <w:tabs>
                <w:tab w:val="left" w:pos="0"/>
                <w:tab w:val="left" w:pos="851"/>
              </w:tabs>
              <w:jc w:val="both"/>
              <w:rPr>
                <w:rFonts w:ascii="Times New Roman" w:hAnsi="Times New Roman" w:cs="Times New Roman"/>
                <w:sz w:val="24"/>
                <w:szCs w:val="24"/>
                <w:lang w:val="kk-KZ"/>
              </w:rPr>
            </w:pPr>
            <w:r w:rsidRPr="003900B7">
              <w:rPr>
                <w:rFonts w:ascii="Times New Roman" w:hAnsi="Times New Roman" w:cs="Times New Roman"/>
                <w:sz w:val="24"/>
                <w:szCs w:val="24"/>
                <w:lang w:val="kk-KZ"/>
              </w:rPr>
              <w:t>көз рефракциясы, мүйіз қабық, шатыраш қабық, көз тензиясы, телескопиялық көзілдірік, көз жасы қалтасының флегмонасы, көз шарасының флегмонасы, көз халькозы, көз алмасы, саңылау шам, көз жасы тесігінің эверсиясы, мүйіз қабық жарасы, түстерді ажырата алмау, көздің көрмеуі, көз алмасының болмауы, көздің талып ауыруы, көз алмасының солуы, бұршақсыз</w:t>
            </w:r>
            <w:r w:rsidR="000E5891" w:rsidRPr="003900B7">
              <w:rPr>
                <w:rFonts w:ascii="Times New Roman" w:hAnsi="Times New Roman" w:cs="Times New Roman"/>
                <w:sz w:val="24"/>
                <w:szCs w:val="24"/>
                <w:lang w:val="kk-KZ"/>
              </w:rPr>
              <w:t xml:space="preserve"> көз, қабақ базалиомасы,</w:t>
            </w:r>
            <w:r w:rsidRPr="003900B7">
              <w:rPr>
                <w:rFonts w:ascii="Times New Roman" w:hAnsi="Times New Roman" w:cs="Times New Roman"/>
                <w:sz w:val="24"/>
                <w:szCs w:val="24"/>
                <w:lang w:val="kk-KZ"/>
              </w:rPr>
              <w:t xml:space="preserve"> көз саңылауының кішіреюі, ымыртық көрмеу, елеусіз қыли, көзді қимылдатқыш, көз жасы безінің қабынуы, қас үсті доға т.б.</w:t>
            </w:r>
          </w:p>
        </w:tc>
        <w:tc>
          <w:tcPr>
            <w:tcW w:w="2268" w:type="dxa"/>
          </w:tcPr>
          <w:p w:rsidR="009D3715" w:rsidRPr="003900B7" w:rsidRDefault="009D3715" w:rsidP="0051195B">
            <w:pPr>
              <w:tabs>
                <w:tab w:val="left" w:pos="0"/>
                <w:tab w:val="left" w:pos="851"/>
              </w:tabs>
              <w:jc w:val="center"/>
              <w:rPr>
                <w:rFonts w:ascii="Times New Roman" w:hAnsi="Times New Roman" w:cs="Times New Roman"/>
                <w:sz w:val="24"/>
                <w:szCs w:val="24"/>
                <w:lang w:val="kk-KZ"/>
              </w:rPr>
            </w:pPr>
            <w:r w:rsidRPr="003900B7">
              <w:rPr>
                <w:rFonts w:ascii="Times New Roman" w:hAnsi="Times New Roman" w:cs="Times New Roman"/>
                <w:sz w:val="24"/>
                <w:szCs w:val="24"/>
                <w:lang w:val="kk-KZ"/>
              </w:rPr>
              <w:t>көз алмасы; көз шарасы; өгіз көз; көз бұршағы;</w:t>
            </w:r>
          </w:p>
        </w:tc>
      </w:tr>
      <w:tr w:rsidR="009D3715" w:rsidRPr="00DF0AA9" w:rsidTr="003900B7">
        <w:tc>
          <w:tcPr>
            <w:tcW w:w="1329" w:type="dxa"/>
          </w:tcPr>
          <w:p w:rsidR="009D3715" w:rsidRPr="003900B7" w:rsidRDefault="009D3715" w:rsidP="0051195B">
            <w:pPr>
              <w:tabs>
                <w:tab w:val="left" w:pos="0"/>
                <w:tab w:val="left" w:pos="851"/>
              </w:tabs>
              <w:jc w:val="both"/>
              <w:rPr>
                <w:rFonts w:ascii="Times New Roman" w:hAnsi="Times New Roman" w:cs="Times New Roman"/>
                <w:sz w:val="24"/>
                <w:szCs w:val="24"/>
                <w:lang w:val="kk-KZ"/>
              </w:rPr>
            </w:pPr>
            <w:r w:rsidRPr="003900B7">
              <w:rPr>
                <w:rFonts w:ascii="Times New Roman" w:hAnsi="Times New Roman" w:cs="Times New Roman"/>
                <w:sz w:val="24"/>
                <w:szCs w:val="24"/>
                <w:lang w:val="kk-KZ"/>
              </w:rPr>
              <w:t>Ағылшын тілі</w:t>
            </w:r>
          </w:p>
        </w:tc>
        <w:tc>
          <w:tcPr>
            <w:tcW w:w="3202" w:type="dxa"/>
          </w:tcPr>
          <w:p w:rsidR="009D3715" w:rsidRPr="003900B7" w:rsidRDefault="009D3715" w:rsidP="00C91BC8">
            <w:pPr>
              <w:tabs>
                <w:tab w:val="left" w:pos="0"/>
                <w:tab w:val="left" w:pos="851"/>
              </w:tabs>
              <w:jc w:val="both"/>
              <w:rPr>
                <w:rFonts w:ascii="Times New Roman" w:hAnsi="Times New Roman" w:cs="Times New Roman"/>
                <w:sz w:val="24"/>
                <w:szCs w:val="24"/>
                <w:lang w:val="kk-KZ"/>
              </w:rPr>
            </w:pPr>
            <w:r w:rsidRPr="003900B7">
              <w:rPr>
                <w:rFonts w:ascii="Times New Roman" w:hAnsi="Times New Roman" w:cs="Times New Roman"/>
                <w:b/>
                <w:sz w:val="24"/>
                <w:szCs w:val="24"/>
                <w:lang w:val="kk-KZ"/>
              </w:rPr>
              <w:t>a</w:t>
            </w:r>
            <w:r w:rsidRPr="003900B7">
              <w:rPr>
                <w:rFonts w:ascii="Times New Roman" w:hAnsi="Times New Roman" w:cs="Times New Roman"/>
                <w:sz w:val="24"/>
                <w:szCs w:val="24"/>
                <w:lang w:val="kk-KZ"/>
              </w:rPr>
              <w:t xml:space="preserve"> - префиксі: ablepharia, aphakia, aniridia, acorea; </w:t>
            </w:r>
            <w:r w:rsidRPr="003900B7">
              <w:rPr>
                <w:rFonts w:ascii="Times New Roman" w:hAnsi="Times New Roman" w:cs="Times New Roman"/>
                <w:b/>
                <w:sz w:val="24"/>
                <w:szCs w:val="24"/>
                <w:lang w:val="kk-KZ"/>
              </w:rPr>
              <w:t xml:space="preserve">bi </w:t>
            </w:r>
            <w:r w:rsidRPr="003900B7">
              <w:rPr>
                <w:rFonts w:ascii="Times New Roman" w:hAnsi="Times New Roman" w:cs="Times New Roman"/>
                <w:sz w:val="24"/>
                <w:szCs w:val="24"/>
                <w:lang w:val="kk-KZ"/>
              </w:rPr>
              <w:t xml:space="preserve">- префиксі: bifocal glasses; </w:t>
            </w:r>
            <w:r w:rsidRPr="003900B7">
              <w:rPr>
                <w:rFonts w:ascii="Times New Roman" w:hAnsi="Times New Roman" w:cs="Times New Roman"/>
                <w:b/>
                <w:sz w:val="24"/>
                <w:szCs w:val="24"/>
                <w:lang w:val="kk-KZ"/>
              </w:rPr>
              <w:t>bin</w:t>
            </w:r>
            <w:r w:rsidRPr="003900B7">
              <w:rPr>
                <w:rFonts w:ascii="Times New Roman" w:hAnsi="Times New Roman" w:cs="Times New Roman"/>
                <w:sz w:val="24"/>
                <w:szCs w:val="24"/>
                <w:lang w:val="kk-KZ"/>
              </w:rPr>
              <w:t xml:space="preserve"> - префиксі: binocular </w:t>
            </w:r>
            <w:r w:rsidR="00C91BC8" w:rsidRPr="00C91BC8">
              <w:rPr>
                <w:rFonts w:ascii="Times New Roman" w:hAnsi="Times New Roman" w:cs="Times New Roman"/>
                <w:sz w:val="24"/>
                <w:szCs w:val="24"/>
                <w:lang w:val="kk-KZ"/>
              </w:rPr>
              <w:t>vision, binocu</w:t>
            </w:r>
            <w:r w:rsidR="00C91BC8" w:rsidRPr="002E5AAF">
              <w:rPr>
                <w:rFonts w:ascii="Times New Roman" w:hAnsi="Times New Roman" w:cs="Times New Roman"/>
                <w:sz w:val="24"/>
                <w:szCs w:val="24"/>
                <w:lang w:val="kk-KZ"/>
              </w:rPr>
              <w:t xml:space="preserve">lar magnifying glass, </w:t>
            </w:r>
            <w:r w:rsidRPr="003900B7">
              <w:rPr>
                <w:rFonts w:ascii="Times New Roman" w:hAnsi="Times New Roman" w:cs="Times New Roman"/>
                <w:sz w:val="24"/>
                <w:szCs w:val="24"/>
                <w:lang w:val="kk-KZ"/>
              </w:rPr>
              <w:t>binoculus;  -</w:t>
            </w:r>
            <w:r w:rsidRPr="003900B7">
              <w:rPr>
                <w:rFonts w:ascii="Times New Roman" w:hAnsi="Times New Roman" w:cs="Times New Roman"/>
                <w:b/>
                <w:sz w:val="24"/>
                <w:szCs w:val="24"/>
                <w:lang w:val="kk-KZ"/>
              </w:rPr>
              <w:t>a</w:t>
            </w:r>
            <w:r w:rsidRPr="003900B7">
              <w:rPr>
                <w:rFonts w:ascii="Times New Roman" w:hAnsi="Times New Roman" w:cs="Times New Roman"/>
                <w:sz w:val="24"/>
                <w:szCs w:val="24"/>
                <w:lang w:val="kk-KZ"/>
              </w:rPr>
              <w:t xml:space="preserve"> префиксі мен - </w:t>
            </w:r>
            <w:r w:rsidRPr="003900B7">
              <w:rPr>
                <w:rFonts w:ascii="Times New Roman" w:hAnsi="Times New Roman" w:cs="Times New Roman"/>
                <w:b/>
                <w:sz w:val="24"/>
                <w:szCs w:val="24"/>
                <w:lang w:val="kk-KZ"/>
              </w:rPr>
              <w:t>ia</w:t>
            </w:r>
            <w:r w:rsidRPr="003900B7">
              <w:rPr>
                <w:rFonts w:ascii="Times New Roman" w:hAnsi="Times New Roman" w:cs="Times New Roman"/>
                <w:sz w:val="24"/>
                <w:szCs w:val="24"/>
                <w:lang w:val="kk-KZ"/>
              </w:rPr>
              <w:t xml:space="preserve"> суффиксі: ablepharia; -itis, - it суффикстері:  blepharitis; blepharit; dacryoadenitis; dacryocystitis; iridosyclitis; iri; canaliculitis; keratitis; conjunctivitis; maculit; meibomite; panophthalmitis; periphlebitis; pingueculitis; retinit; scleritis; tenonite; uveitis; keratoscleritis.</w:t>
            </w:r>
          </w:p>
        </w:tc>
        <w:tc>
          <w:tcPr>
            <w:tcW w:w="2835" w:type="dxa"/>
          </w:tcPr>
          <w:p w:rsidR="009D3715" w:rsidRPr="003900B7" w:rsidRDefault="009D3715" w:rsidP="0051195B">
            <w:pPr>
              <w:autoSpaceDE w:val="0"/>
              <w:autoSpaceDN w:val="0"/>
              <w:adjustRightInd w:val="0"/>
              <w:jc w:val="both"/>
              <w:rPr>
                <w:rFonts w:ascii="Times New Roman" w:hAnsi="Times New Roman" w:cs="Times New Roman"/>
                <w:sz w:val="24"/>
                <w:szCs w:val="24"/>
                <w:lang w:val="kk-KZ"/>
              </w:rPr>
            </w:pPr>
            <w:r w:rsidRPr="003900B7">
              <w:rPr>
                <w:rFonts w:ascii="Times New Roman" w:hAnsi="Times New Roman" w:cs="Times New Roman"/>
                <w:sz w:val="24"/>
                <w:szCs w:val="24"/>
                <w:lang w:val="kk-KZ"/>
              </w:rPr>
              <w:t xml:space="preserve">binocular refraction, </w:t>
            </w:r>
            <w:r w:rsidRPr="003900B7">
              <w:rPr>
                <w:rFonts w:ascii="Times New Roman" w:hAnsi="Times New Roman" w:cs="Times New Roman"/>
                <w:sz w:val="24"/>
                <w:szCs w:val="24"/>
                <w:lang w:val="en-US"/>
              </w:rPr>
              <w:t>bullous keratopathy</w:t>
            </w:r>
            <w:r w:rsidRPr="003900B7">
              <w:rPr>
                <w:rFonts w:ascii="Times New Roman" w:hAnsi="Times New Roman" w:cs="Times New Roman"/>
                <w:sz w:val="24"/>
                <w:szCs w:val="24"/>
                <w:lang w:val="kk-KZ"/>
              </w:rPr>
              <w:t xml:space="preserve">, </w:t>
            </w:r>
            <w:r w:rsidRPr="003900B7">
              <w:rPr>
                <w:rFonts w:ascii="Times New Roman" w:hAnsi="Times New Roman" w:cs="Times New Roman"/>
                <w:sz w:val="24"/>
                <w:szCs w:val="24"/>
                <w:lang w:val="en-US"/>
              </w:rPr>
              <w:t>fast eye movement</w:t>
            </w:r>
            <w:r w:rsidRPr="003900B7">
              <w:rPr>
                <w:rFonts w:ascii="Times New Roman" w:hAnsi="Times New Roman" w:cs="Times New Roman"/>
                <w:sz w:val="24"/>
                <w:szCs w:val="24"/>
                <w:lang w:val="kk-KZ"/>
              </w:rPr>
              <w:t xml:space="preserve">, </w:t>
            </w:r>
            <w:r w:rsidRPr="003900B7">
              <w:rPr>
                <w:rFonts w:ascii="Times New Roman" w:hAnsi="Times New Roman" w:cs="Times New Roman"/>
                <w:sz w:val="24"/>
                <w:szCs w:val="24"/>
                <w:lang w:val="en-US"/>
              </w:rPr>
              <w:t>superior ophthalmic vein</w:t>
            </w:r>
            <w:r w:rsidRPr="003900B7">
              <w:rPr>
                <w:rFonts w:ascii="Times New Roman" w:hAnsi="Times New Roman" w:cs="Times New Roman"/>
                <w:sz w:val="24"/>
                <w:szCs w:val="24"/>
                <w:lang w:val="kk-KZ"/>
              </w:rPr>
              <w:t xml:space="preserve">, </w:t>
            </w:r>
            <w:r w:rsidRPr="003900B7">
              <w:rPr>
                <w:rFonts w:ascii="Times New Roman" w:hAnsi="Times New Roman" w:cs="Times New Roman"/>
                <w:sz w:val="24"/>
                <w:szCs w:val="24"/>
                <w:lang w:val="en-US"/>
              </w:rPr>
              <w:t>superior quadrantanopia</w:t>
            </w:r>
            <w:r w:rsidRPr="003900B7">
              <w:rPr>
                <w:rFonts w:ascii="Times New Roman" w:hAnsi="Times New Roman" w:cs="Times New Roman"/>
                <w:sz w:val="24"/>
                <w:szCs w:val="24"/>
                <w:lang w:val="kk-KZ"/>
              </w:rPr>
              <w:t xml:space="preserve">, </w:t>
            </w:r>
            <w:r w:rsidRPr="003900B7">
              <w:rPr>
                <w:rFonts w:ascii="Times New Roman" w:hAnsi="Times New Roman" w:cs="Times New Roman"/>
                <w:sz w:val="24"/>
                <w:szCs w:val="24"/>
                <w:lang w:val="en-US"/>
              </w:rPr>
              <w:t>temporary loss of vision</w:t>
            </w:r>
            <w:r w:rsidRPr="003900B7">
              <w:rPr>
                <w:rFonts w:ascii="Times New Roman" w:hAnsi="Times New Roman" w:cs="Times New Roman"/>
                <w:sz w:val="24"/>
                <w:szCs w:val="24"/>
                <w:lang w:val="kk-KZ"/>
              </w:rPr>
              <w:t xml:space="preserve">, </w:t>
            </w:r>
            <w:r w:rsidRPr="003900B7">
              <w:rPr>
                <w:rFonts w:ascii="Times New Roman" w:hAnsi="Times New Roman" w:cs="Times New Roman"/>
                <w:sz w:val="24"/>
                <w:szCs w:val="24"/>
                <w:lang w:val="en-US"/>
              </w:rPr>
              <w:t>heteronymous hemianopia</w:t>
            </w:r>
            <w:r w:rsidRPr="003900B7">
              <w:rPr>
                <w:rFonts w:ascii="Times New Roman" w:hAnsi="Times New Roman" w:cs="Times New Roman"/>
                <w:sz w:val="24"/>
                <w:szCs w:val="24"/>
                <w:lang w:val="kk-KZ"/>
              </w:rPr>
              <w:t xml:space="preserve">, </w:t>
            </w:r>
            <w:r w:rsidRPr="003900B7">
              <w:rPr>
                <w:rFonts w:ascii="Times New Roman" w:hAnsi="Times New Roman" w:cs="Times New Roman"/>
                <w:sz w:val="24"/>
                <w:szCs w:val="24"/>
                <w:lang w:val="en-US"/>
              </w:rPr>
              <w:t>ophthalmic artery</w:t>
            </w:r>
            <w:r w:rsidRPr="003900B7">
              <w:rPr>
                <w:rFonts w:ascii="Times New Roman" w:hAnsi="Times New Roman" w:cs="Times New Roman"/>
                <w:sz w:val="24"/>
                <w:szCs w:val="24"/>
                <w:lang w:val="kk-KZ"/>
              </w:rPr>
              <w:t xml:space="preserve">, </w:t>
            </w:r>
            <w:r w:rsidRPr="003900B7">
              <w:rPr>
                <w:rFonts w:ascii="Times New Roman" w:hAnsi="Times New Roman" w:cs="Times New Roman"/>
                <w:sz w:val="24"/>
                <w:szCs w:val="24"/>
                <w:lang w:val="en-US"/>
              </w:rPr>
              <w:t>orbital decompression</w:t>
            </w:r>
            <w:r w:rsidRPr="003900B7">
              <w:rPr>
                <w:rFonts w:ascii="Times New Roman" w:hAnsi="Times New Roman" w:cs="Times New Roman"/>
                <w:sz w:val="24"/>
                <w:szCs w:val="24"/>
                <w:lang w:val="kk-KZ"/>
              </w:rPr>
              <w:t xml:space="preserve"> т.б. </w:t>
            </w:r>
          </w:p>
          <w:p w:rsidR="009D3715" w:rsidRPr="003900B7" w:rsidRDefault="009D3715" w:rsidP="0051195B">
            <w:pPr>
              <w:tabs>
                <w:tab w:val="left" w:pos="0"/>
                <w:tab w:val="left" w:pos="851"/>
              </w:tabs>
              <w:jc w:val="center"/>
              <w:rPr>
                <w:rFonts w:ascii="Times New Roman" w:hAnsi="Times New Roman" w:cs="Times New Roman"/>
                <w:sz w:val="24"/>
                <w:szCs w:val="24"/>
                <w:lang w:val="kk-KZ"/>
              </w:rPr>
            </w:pPr>
          </w:p>
        </w:tc>
        <w:tc>
          <w:tcPr>
            <w:tcW w:w="2268" w:type="dxa"/>
          </w:tcPr>
          <w:p w:rsidR="009D3715" w:rsidRPr="003900B7" w:rsidRDefault="009D3715" w:rsidP="0051195B">
            <w:pPr>
              <w:jc w:val="both"/>
              <w:rPr>
                <w:rFonts w:ascii="Times New Roman" w:hAnsi="Times New Roman" w:cs="Times New Roman"/>
                <w:sz w:val="24"/>
                <w:szCs w:val="24"/>
                <w:lang w:val="kk-KZ"/>
              </w:rPr>
            </w:pPr>
            <w:r w:rsidRPr="003900B7">
              <w:rPr>
                <w:rFonts w:ascii="Times New Roman" w:hAnsi="Times New Roman" w:cs="Times New Roman"/>
                <w:sz w:val="24"/>
                <w:szCs w:val="24"/>
                <w:lang w:val="kk-KZ"/>
              </w:rPr>
              <w:t>accommodation paralysis; accommodative asthenopia; accommodometer; palpebral fissure bulb of eye; eyeball; hordeolum; uvea; sclera; trachoma eyelid; squint  т.б.</w:t>
            </w:r>
          </w:p>
        </w:tc>
      </w:tr>
    </w:tbl>
    <w:p w:rsidR="009D3715" w:rsidRPr="00835B7E" w:rsidRDefault="009D3715" w:rsidP="009D3715">
      <w:pPr>
        <w:tabs>
          <w:tab w:val="left" w:pos="0"/>
          <w:tab w:val="left" w:pos="851"/>
        </w:tabs>
        <w:spacing w:after="0" w:line="240" w:lineRule="auto"/>
        <w:jc w:val="both"/>
        <w:rPr>
          <w:rFonts w:ascii="Times New Roman" w:hAnsi="Times New Roman" w:cs="Times New Roman"/>
          <w:sz w:val="26"/>
          <w:szCs w:val="26"/>
          <w:lang w:val="kk-KZ"/>
        </w:rPr>
      </w:pPr>
    </w:p>
    <w:p w:rsidR="009D3715" w:rsidRPr="008964AA" w:rsidRDefault="009D3715" w:rsidP="002B21C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және ағылшын офтальмология терминдерінің морфологиялық тәсілмен жасалуында айырмашылықтар басым. Бұл зерттеу нысанына алынып отырған екі тілдің құрылысының әртүрлілігімен түсіндіріледі. Қазақ </w:t>
      </w:r>
      <w:r>
        <w:rPr>
          <w:rFonts w:ascii="Times New Roman" w:hAnsi="Times New Roman" w:cs="Times New Roman"/>
          <w:sz w:val="28"/>
          <w:szCs w:val="28"/>
          <w:lang w:val="kk-KZ"/>
        </w:rPr>
        <w:lastRenderedPageBreak/>
        <w:t xml:space="preserve">терминжасамында жұрнақтар өнімділік танытады, өйткені түбір сөзге түрлі жұрнақтардың жалғануы арқылы әртүрлі көз аурулары атаулары жасалғанын зерттеу барысы көрсетті. Ағылшын офтальмология терминдер жүйесінде префикстер мен суффикстер арқылы жаңа терминдер жасалады. Түбірдің алдына жалғанған әрбір префикстің белгілі бір мағына білдіретінін жоғарыда талданған мысалдар дәлелдеп берді. Сонымен бірге, суффикстердің де жалғануының өзіндік мағыналық реңкі байқалады. Терминжасамдағы синтаксистік тәсіл екі тілде де өнімді тәсілдердің бірі болып саналады. </w:t>
      </w:r>
      <w:r w:rsidRPr="00F9005F">
        <w:rPr>
          <w:rStyle w:val="5"/>
          <w:rFonts w:eastAsiaTheme="minorHAnsi"/>
          <w:sz w:val="28"/>
          <w:szCs w:val="28"/>
        </w:rPr>
        <w:t>Тіркесті терминдер</w:t>
      </w:r>
      <w:r>
        <w:rPr>
          <w:rStyle w:val="5"/>
          <w:rFonts w:eastAsiaTheme="minorHAnsi"/>
          <w:sz w:val="28"/>
          <w:szCs w:val="28"/>
        </w:rPr>
        <w:t xml:space="preserve"> түрлі сөз таптарынан жасалып, офтальмология саласының күрделі атауларын дәл әрі нақты беруге ұмтылады. </w:t>
      </w:r>
    </w:p>
    <w:p w:rsidR="009D3715" w:rsidRPr="005B3204" w:rsidRDefault="009D3715" w:rsidP="009D3715">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Талдауымыздың келесі кезеңі қазақ және ағылшын офтальмология терминдерінің метафоралық және метонимиялық үлгілерін салғастыра талдауға арналады. Бұл талдау зерттеуіміздің келесі 2.5 тараушасында қарастырылатын болады. </w:t>
      </w:r>
    </w:p>
    <w:p w:rsidR="009D3715" w:rsidRPr="008B55A2" w:rsidRDefault="009D3715" w:rsidP="009D3715">
      <w:pPr>
        <w:spacing w:after="0"/>
        <w:jc w:val="both"/>
        <w:rPr>
          <w:rFonts w:ascii="Times New Roman" w:hAnsi="Times New Roman" w:cs="Times New Roman"/>
          <w:sz w:val="28"/>
          <w:szCs w:val="28"/>
          <w:lang w:val="kk-KZ"/>
        </w:rPr>
      </w:pPr>
    </w:p>
    <w:p w:rsidR="009D3715" w:rsidRPr="00A110C5" w:rsidRDefault="009D3715" w:rsidP="001C4474">
      <w:pPr>
        <w:ind w:firstLine="567"/>
        <w:jc w:val="both"/>
        <w:rPr>
          <w:rFonts w:ascii="Times New Roman" w:eastAsia="Times New Roman" w:hAnsi="Times New Roman" w:cs="Times New Roman"/>
          <w:b/>
          <w:color w:val="000000"/>
          <w:sz w:val="28"/>
          <w:szCs w:val="28"/>
          <w:shd w:val="clear" w:color="auto" w:fill="FFFFFF"/>
          <w:lang w:val="kk-KZ"/>
        </w:rPr>
      </w:pPr>
      <w:r w:rsidRPr="00A110C5">
        <w:rPr>
          <w:rFonts w:ascii="Times New Roman" w:hAnsi="Times New Roman" w:cs="Times New Roman"/>
          <w:b/>
          <w:sz w:val="28"/>
          <w:szCs w:val="28"/>
          <w:lang w:val="kk-KZ"/>
        </w:rPr>
        <w:t xml:space="preserve">2.5 </w:t>
      </w:r>
      <w:r w:rsidRPr="00A110C5">
        <w:rPr>
          <w:rFonts w:ascii="Times New Roman" w:eastAsia="Times New Roman" w:hAnsi="Times New Roman" w:cs="Times New Roman"/>
          <w:b/>
          <w:color w:val="000000"/>
          <w:sz w:val="28"/>
          <w:szCs w:val="28"/>
          <w:shd w:val="clear" w:color="auto" w:fill="FFFFFF"/>
          <w:lang w:val="kk-KZ"/>
        </w:rPr>
        <w:t>Қазақ және ағылшын тілдеріндегі офтальмология терминдерінің метафоралық үлгілері</w:t>
      </w:r>
    </w:p>
    <w:p w:rsidR="009D3715" w:rsidRPr="00EB48C3" w:rsidRDefault="009D3715" w:rsidP="00EB48C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92C45">
        <w:rPr>
          <w:rFonts w:ascii="Times New Roman" w:hAnsi="Times New Roman" w:cs="Times New Roman"/>
          <w:sz w:val="28"/>
          <w:szCs w:val="28"/>
          <w:lang w:val="kk-KZ"/>
        </w:rPr>
        <w:t>Соңғы жылдары тіл білімі зерттеулерінде маңызды өзгерістер мен тың тұжырымдарды байқауға болады. Басқа ғылым салалары сияқты тіл білімі де жаңа зерттеу парадигмасы аясында қарқынды дамып келеді. Тіл білімінің жаңа парадигмасының антропоөзектік деп аталуының сыры тілдегі адам, адамдағы тіл ұстанымымен тікелей байланысты. Кез келген ұлттың тілі оның өмір сүру салтын, мәдениетін, салт-дәстүрін, ділін, санасын, өмірлік ұстанымы мен дүниетанымдық көзқарасын, мінез-құлқы мен психологиясын бейнелейтін құрал болып саналады. Тілді оны жасаушы тіл сөйлерменінен тыс зерттеу мүмкін емес. Осыған байланысты аталған зерттеуімізде тіл біліміндегі антропоөзектік парадигма аясында пайда болған когнитивті лингвистиканың қоршаған дүниені қабылдау мен ойлау, білімді категориялау мен концептуалдау, модельдеу, сақтау мен жеткізуге баланысты қалыптасқан ғылыми тұжырымдар басшылыққа алынады. Жалпықолданыстағы сөздер сияқты ғылым тілінің негізін құрайтын терминдердің де жасалуында ұлттық ерекшелікке негізделген ғылыми-танымдық механизмдер орын алады. Осындай мәселеге терминжасамдағы метафораның когнитивтік механизмдерін арнайы зерттеу жатады. Зерттеуімізде метафора теориясына қатысты пайда болған жаңа тұжырымдар мен ережелерге назар аударылады. Қазақ және ағылшын офтальмология терминдерінің метафоралану механизмдері салғастырмалы аспектіде талданады.</w:t>
      </w:r>
    </w:p>
    <w:p w:rsidR="009D3715" w:rsidRPr="00392C45" w:rsidRDefault="009D3715" w:rsidP="009D3715">
      <w:pPr>
        <w:spacing w:after="0" w:line="240" w:lineRule="auto"/>
        <w:jc w:val="both"/>
        <w:rPr>
          <w:rFonts w:ascii="Times New Roman" w:eastAsia="Times New Roman" w:hAnsi="Times New Roman" w:cs="Times New Roman"/>
          <w:bCs/>
          <w:sz w:val="28"/>
          <w:szCs w:val="28"/>
          <w:lang w:val="kk-KZ"/>
        </w:rPr>
      </w:pPr>
      <w:r w:rsidRPr="00392C45">
        <w:rPr>
          <w:rFonts w:ascii="Times New Roman" w:eastAsia="Times New Roman" w:hAnsi="Times New Roman" w:cs="Times New Roman"/>
          <w:bCs/>
          <w:sz w:val="28"/>
          <w:szCs w:val="28"/>
          <w:lang w:val="kk-KZ"/>
        </w:rPr>
        <w:t xml:space="preserve">         Медицина терминжүйесіндегі метафораларды арнайы зерттеген ғалымдарға С.Л. Мишланова (2002), Т.И. Уткина (2007), С.Г. Дудецкая (2007), О.Д. Вишнякова (2018) және т.б. атауға болады. С.Л. Мишланова, Т.И. Уткина, О.Д. Вишнякова метафораны медициналық дискурста зерттесе,  С.Г. Дудецкая метафораны ағылшын бас-жақ-сүйек хирургиясы және стоматологиясы терминдерін жасау тәсілі ретінде қарастырған. С.В. Швецова қазіргі ағылшын офтальмология терминжүйесіндегі терминжасам тәсілдеріне лингвистикалық </w:t>
      </w:r>
      <w:r w:rsidRPr="00392C45">
        <w:rPr>
          <w:rFonts w:ascii="Times New Roman" w:eastAsia="Times New Roman" w:hAnsi="Times New Roman" w:cs="Times New Roman"/>
          <w:bCs/>
          <w:sz w:val="28"/>
          <w:szCs w:val="28"/>
          <w:lang w:val="kk-KZ"/>
        </w:rPr>
        <w:lastRenderedPageBreak/>
        <w:t xml:space="preserve">талдау жасаған </w:t>
      </w:r>
      <w:r w:rsidRPr="0061563D">
        <w:rPr>
          <w:rFonts w:ascii="Times New Roman" w:eastAsia="Times New Roman" w:hAnsi="Times New Roman" w:cs="Times New Roman"/>
          <w:bCs/>
          <w:sz w:val="28"/>
          <w:szCs w:val="28"/>
          <w:lang w:val="kk-KZ"/>
        </w:rPr>
        <w:t>[</w:t>
      </w:r>
      <w:r w:rsidR="00882102" w:rsidRPr="0061563D">
        <w:rPr>
          <w:rFonts w:ascii="Times New Roman" w:hAnsi="Times New Roman" w:cs="Times New Roman"/>
          <w:sz w:val="28"/>
          <w:szCs w:val="28"/>
          <w:lang w:val="kk-KZ"/>
        </w:rPr>
        <w:t>180</w:t>
      </w:r>
      <w:r w:rsidR="0061563D" w:rsidRPr="0061563D">
        <w:rPr>
          <w:rFonts w:ascii="Times New Roman" w:hAnsi="Times New Roman" w:cs="Times New Roman"/>
          <w:sz w:val="28"/>
          <w:szCs w:val="28"/>
          <w:lang w:val="kk-KZ"/>
        </w:rPr>
        <w:t>, c. 147</w:t>
      </w:r>
      <w:r w:rsidRPr="0061563D">
        <w:rPr>
          <w:rFonts w:ascii="Times New Roman" w:eastAsia="Times New Roman" w:hAnsi="Times New Roman" w:cs="Times New Roman"/>
          <w:bCs/>
          <w:sz w:val="28"/>
          <w:szCs w:val="28"/>
          <w:lang w:val="kk-KZ"/>
        </w:rPr>
        <w:t>].</w:t>
      </w:r>
      <w:r w:rsidRPr="00392C45">
        <w:rPr>
          <w:rFonts w:ascii="Times New Roman" w:eastAsia="Times New Roman" w:hAnsi="Times New Roman" w:cs="Times New Roman"/>
          <w:bCs/>
          <w:sz w:val="28"/>
          <w:szCs w:val="28"/>
          <w:lang w:val="kk-KZ"/>
        </w:rPr>
        <w:t xml:space="preserve"> Қазақ тіл білімінде медицина терминдеріне арналған зерттеулерге  М.О. Исамбаев (1961), К.Г. Аяпбергенова (1987) еңбектерін атауға болады. И. Мұратбаева қазіргі қазақ және орыс тілдеріндегі метафораланған терминдердің семантикасын </w:t>
      </w:r>
      <w:r w:rsidRPr="00882102">
        <w:rPr>
          <w:rFonts w:ascii="Times New Roman" w:eastAsia="Times New Roman" w:hAnsi="Times New Roman" w:cs="Times New Roman"/>
          <w:bCs/>
          <w:sz w:val="28"/>
          <w:szCs w:val="28"/>
          <w:lang w:val="kk-KZ"/>
        </w:rPr>
        <w:t>[</w:t>
      </w:r>
      <w:r w:rsidR="00882102" w:rsidRPr="00882102">
        <w:rPr>
          <w:rFonts w:ascii="Times New Roman" w:hAnsi="Times New Roman" w:cs="Times New Roman"/>
          <w:sz w:val="28"/>
          <w:szCs w:val="28"/>
          <w:lang w:val="kk-KZ"/>
        </w:rPr>
        <w:t>189</w:t>
      </w:r>
      <w:r w:rsidRPr="00882102">
        <w:rPr>
          <w:rFonts w:ascii="Times New Roman" w:eastAsia="Times New Roman" w:hAnsi="Times New Roman" w:cs="Times New Roman"/>
          <w:bCs/>
          <w:sz w:val="28"/>
          <w:szCs w:val="28"/>
          <w:lang w:val="kk-KZ"/>
        </w:rPr>
        <w:t>]</w:t>
      </w:r>
      <w:r w:rsidRPr="00392C45">
        <w:rPr>
          <w:rFonts w:ascii="Times New Roman" w:eastAsia="Times New Roman" w:hAnsi="Times New Roman" w:cs="Times New Roman"/>
          <w:bCs/>
          <w:sz w:val="28"/>
          <w:szCs w:val="28"/>
          <w:lang w:val="kk-KZ"/>
        </w:rPr>
        <w:t xml:space="preserve"> зерттеген. Көріп отырғанымыздай, қазақ тілінде медицина терминологиясындағы метафораларға, оның ішінде қазақ және ағылшын тілдеріндегі офтальмология терминдеріндегі метафораларды арнайы зерттеген еңбектер кездеспейді</w:t>
      </w:r>
      <w:r w:rsidRPr="00924F4B">
        <w:rPr>
          <w:rFonts w:ascii="Times New Roman" w:eastAsia="Times New Roman" w:hAnsi="Times New Roman" w:cs="Times New Roman"/>
          <w:bCs/>
          <w:sz w:val="28"/>
          <w:szCs w:val="28"/>
          <w:lang w:val="kk-KZ"/>
        </w:rPr>
        <w:t xml:space="preserve"> [</w:t>
      </w:r>
      <w:r w:rsidR="00882102">
        <w:rPr>
          <w:rFonts w:ascii="Times New Roman" w:eastAsia="Times New Roman" w:hAnsi="Times New Roman" w:cs="Times New Roman"/>
          <w:bCs/>
          <w:sz w:val="28"/>
          <w:szCs w:val="28"/>
          <w:lang w:val="kk-KZ"/>
        </w:rPr>
        <w:t>190</w:t>
      </w:r>
      <w:r>
        <w:rPr>
          <w:rFonts w:ascii="Times New Roman" w:eastAsia="Times New Roman" w:hAnsi="Times New Roman" w:cs="Times New Roman"/>
          <w:bCs/>
          <w:sz w:val="28"/>
          <w:szCs w:val="28"/>
          <w:lang w:val="kk-KZ"/>
        </w:rPr>
        <w:t>, б. 325</w:t>
      </w:r>
      <w:r w:rsidRPr="00924F4B">
        <w:rPr>
          <w:rFonts w:ascii="Times New Roman" w:eastAsia="Times New Roman" w:hAnsi="Times New Roman" w:cs="Times New Roman"/>
          <w:bCs/>
          <w:sz w:val="28"/>
          <w:szCs w:val="28"/>
          <w:lang w:val="kk-KZ"/>
        </w:rPr>
        <w:t>]</w:t>
      </w:r>
      <w:r w:rsidRPr="00392C45">
        <w:rPr>
          <w:rFonts w:ascii="Times New Roman" w:eastAsia="Times New Roman" w:hAnsi="Times New Roman" w:cs="Times New Roman"/>
          <w:bCs/>
          <w:sz w:val="28"/>
          <w:szCs w:val="28"/>
          <w:lang w:val="kk-KZ"/>
        </w:rPr>
        <w:t>.</w:t>
      </w:r>
    </w:p>
    <w:p w:rsidR="009D3715" w:rsidRPr="00392C45" w:rsidRDefault="009D3715" w:rsidP="009D3715">
      <w:pPr>
        <w:spacing w:after="0" w:line="240" w:lineRule="auto"/>
        <w:jc w:val="both"/>
        <w:rPr>
          <w:rFonts w:ascii="Times New Roman" w:hAnsi="Times New Roman" w:cs="Times New Roman"/>
          <w:sz w:val="28"/>
          <w:szCs w:val="28"/>
          <w:lang w:val="kk-KZ"/>
        </w:rPr>
      </w:pPr>
      <w:r w:rsidRPr="00392C45">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 </w:t>
      </w:r>
      <w:r w:rsidR="00DC0603">
        <w:rPr>
          <w:rFonts w:ascii="Times New Roman" w:hAnsi="Times New Roman" w:cs="Times New Roman"/>
          <w:sz w:val="28"/>
          <w:szCs w:val="28"/>
          <w:lang w:val="kk-KZ"/>
        </w:rPr>
        <w:t xml:space="preserve"> </w:t>
      </w:r>
      <w:r w:rsidRPr="00392C45">
        <w:rPr>
          <w:rFonts w:ascii="Times New Roman" w:hAnsi="Times New Roman" w:cs="Times New Roman"/>
          <w:sz w:val="28"/>
          <w:szCs w:val="28"/>
          <w:lang w:val="kk-KZ"/>
        </w:rPr>
        <w:t>Термин жасаудың семантикалық түрлерінің арасында метафоралану тәсілі ең танымал және көп қолданылатын тәсілдердің бірі. Тілдің негізгі рөлі ақпаратты сақтау және ақпаратты жеткізу, деректің тиянақты, нақты мазмұнын ғылымға енгізу. Ғылым тілі – тек идеяны жеткізу немесе қағиданы дәлелдеу үшін ғана негізделмеген. Ғылыми зерттеулерде тіл концептуалды аспап кызметін атқарады, яғни ғалымды дұрыс жолға бағыттайды, ғылымда мұны генеративті күш деп те атайды. Терминдер ғылыми білімдер мен түсініктерді кеңейтуге мүмкіндік береді. Тілдің рөлі ғылымда метафора негізінде қоланылуымен белгілі. Ғылыми тілдегі метафора – коммуникативтік, когнитивтік-танымдық қызмет атқарады, яғни когнитивті ғылымдармен, онын ішінде когнитивті лингвистикамен байланысты. Метафораны қабылдау, қолдану ғылымның түрлі салада дамуына әсер етеді, себебі метафора біздің ойымызды жүйелеп қана қоймай, белгілі бір нысанға бағыттайды. Ал метафоралану бұл бір ұғымның басқа ұғымның ықпалымен, әсерімен басқаша кең мағынада қабылдануы. Ақырында, метафоралар құбылыс немесе идеяны басқа бір кұбылыс пен идеяның ықпалымен өзгертіп, бұдан да зор әрі кең мағына мен ұғымды ашуға әсерін тигізеді. Метафоралық теория қазіргі термин шығармашылығының тұжырымдамасын өзгертуге ықпал етті. Ертеректе тек қана нақты және қысқа, бірмәнді және абстрактілі грек-латын терминологиясына сүйенген ғылым тілі қазір метафоралық терминге сүйеніп, кең етек алды. Бұрын ғылыми эмоция ғылыми терминология және ғылыми метафорамен қатар қолданылмайтын болса, қазір ол бұл салалардың құрамдас, ажырамас факторы болды. Метафора-терминдер тек қана жаңа көріністі атап қоймай, сол жаңа көріністі түсінуге, қабылдауға көмектеседі. Таным процесінде, ғылым мен техника тілінде пайда болған метафора-терминдер, күрделі когнитивтік процесте, қоршаған әлемдегі заттар мен құбылыстардың арасындағы аз немесе көп мөлшердегі күрделі қауымдастық байланысты орнату нәтижесінде пайда болады. Терминді қалыптастырушылар мен оны қолданушылар, метафораны білдіретін мәнді ұғынудағы танымдық әрекетті жүзеге асырады деп санайды.</w:t>
      </w:r>
    </w:p>
    <w:p w:rsidR="009D3715" w:rsidRPr="00392C45" w:rsidRDefault="009D3715" w:rsidP="009D3715">
      <w:pPr>
        <w:spacing w:after="0" w:line="240" w:lineRule="auto"/>
        <w:jc w:val="both"/>
        <w:rPr>
          <w:rFonts w:ascii="Times New Roman" w:hAnsi="Times New Roman" w:cs="Times New Roman"/>
          <w:sz w:val="28"/>
          <w:szCs w:val="28"/>
          <w:lang w:val="kk-KZ"/>
        </w:rPr>
      </w:pPr>
      <w:r w:rsidRPr="00392C45">
        <w:rPr>
          <w:rFonts w:ascii="Times New Roman" w:hAnsi="Times New Roman" w:cs="Times New Roman"/>
          <w:sz w:val="28"/>
          <w:szCs w:val="28"/>
          <w:lang w:val="kk-KZ"/>
        </w:rPr>
        <w:t xml:space="preserve">       Метафоралану механизмі атаудың ұқсастығына негізделеді. Тілде концептінің белгілері мағынаның құрамдас бөлігі ретінде көрсетілгендіктен, олар көбінесе атауды беру туралы емес, мағынаны беру туралы айтады, яғни, ауыспалы мағына, қоршаған әлем туралы біздің біліміміз метафоралану үдерісі жүретін негіз болып табылады. Метафораны бір сөзбен білдіру мүмкін еместігін ескере отырып (формальды тұрғыдан ол не екі құрамды немесе бірнеше компонентті болып табылады), оған көбірек қолданылатын метафоралық тіркес </w:t>
      </w:r>
      <w:r w:rsidRPr="00392C45">
        <w:rPr>
          <w:rFonts w:ascii="Times New Roman" w:hAnsi="Times New Roman" w:cs="Times New Roman"/>
          <w:sz w:val="28"/>
          <w:szCs w:val="28"/>
          <w:lang w:val="kk-KZ"/>
        </w:rPr>
        <w:lastRenderedPageBreak/>
        <w:t>деген атауды қолданамыз. Әдебиеттерде  метафоралық кешендер, метафоралық құрылымдар, метафоралық пайымдау, бинарма деген атаулар да кездеседі.</w:t>
      </w:r>
    </w:p>
    <w:p w:rsidR="009D3715" w:rsidRPr="00392C45" w:rsidRDefault="009D3715" w:rsidP="009D3715">
      <w:pPr>
        <w:spacing w:after="0" w:line="240" w:lineRule="auto"/>
        <w:jc w:val="both"/>
        <w:rPr>
          <w:rFonts w:ascii="Times New Roman" w:hAnsi="Times New Roman" w:cs="Times New Roman"/>
          <w:sz w:val="28"/>
          <w:szCs w:val="28"/>
          <w:lang w:val="kk-KZ"/>
        </w:rPr>
      </w:pPr>
      <w:r w:rsidRPr="00392C45">
        <w:rPr>
          <w:rFonts w:ascii="Times New Roman" w:hAnsi="Times New Roman" w:cs="Times New Roman"/>
          <w:sz w:val="28"/>
          <w:szCs w:val="28"/>
          <w:lang w:val="kk-KZ"/>
        </w:rPr>
        <w:t xml:space="preserve">       Б</w:t>
      </w:r>
      <w:r>
        <w:rPr>
          <w:rFonts w:ascii="Times New Roman" w:hAnsi="Times New Roman" w:cs="Times New Roman"/>
          <w:sz w:val="28"/>
          <w:szCs w:val="28"/>
          <w:lang w:val="kk-KZ"/>
        </w:rPr>
        <w:t>инарма ұғымын дамыта отырып, Н.</w:t>
      </w:r>
      <w:r w:rsidRPr="00392C45">
        <w:rPr>
          <w:rFonts w:ascii="Times New Roman" w:hAnsi="Times New Roman" w:cs="Times New Roman"/>
          <w:sz w:val="28"/>
          <w:szCs w:val="28"/>
          <w:lang w:val="kk-KZ"/>
        </w:rPr>
        <w:t>А. Басилая метафоралық тіркестің басқа синтаксистік модельдері метафоралықтың бірдей мәнін көрсетеді деп есептей отырып, дәл қос компонентті метафораның егжей-тегжейлі сипаттамасын береді. Оның пікірінше, модельдердің күрделілігіне қарамастан, метафорада әрқашан метафоралайтын және метафораланатын болып бөліну принципі қолданылады. Бұл жағдайда метафораланған терминнің белгіден гөрі заттық мағынасы жоғары болады [</w:t>
      </w:r>
      <w:r w:rsidR="00882102">
        <w:rPr>
          <w:rFonts w:ascii="Times New Roman" w:hAnsi="Times New Roman" w:cs="Times New Roman"/>
          <w:sz w:val="28"/>
          <w:szCs w:val="28"/>
          <w:lang w:val="kk-KZ"/>
        </w:rPr>
        <w:t>191</w:t>
      </w:r>
      <w:r w:rsidRPr="00392C45">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392C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92C45">
        <w:rPr>
          <w:rFonts w:ascii="Times New Roman" w:hAnsi="Times New Roman" w:cs="Times New Roman"/>
          <w:sz w:val="28"/>
          <w:szCs w:val="28"/>
          <w:lang w:val="kk-KZ"/>
        </w:rPr>
        <w:t>40]. Н.А. Басилаяның бинарма теориясына сүйене отырып, біз медициналық анықтамалық әдебиеттерден таңдалған офтальмология метафораларының құрылымын талдадық.</w:t>
      </w:r>
    </w:p>
    <w:p w:rsidR="009D3715" w:rsidRPr="001C4474" w:rsidRDefault="009D3715" w:rsidP="009D3715">
      <w:pPr>
        <w:pStyle w:val="ad"/>
        <w:shd w:val="clear" w:color="auto" w:fill="FFFFFF"/>
        <w:spacing w:before="0" w:beforeAutospacing="0" w:after="0" w:afterAutospacing="0"/>
        <w:jc w:val="both"/>
        <w:textAlignment w:val="baseline"/>
        <w:rPr>
          <w:sz w:val="28"/>
          <w:szCs w:val="28"/>
          <w:lang w:val="kk-KZ"/>
        </w:rPr>
      </w:pPr>
      <w:r w:rsidRPr="00392C45">
        <w:rPr>
          <w:sz w:val="28"/>
          <w:szCs w:val="28"/>
          <w:lang w:val="kk-KZ"/>
        </w:rPr>
        <w:t xml:space="preserve">         Қазақ тілінде екі компонентті метафора-терминдердің келесідей синтаксистік модельдері анықталды: 1) </w:t>
      </w:r>
      <w:r w:rsidRPr="001C4474">
        <w:rPr>
          <w:sz w:val="28"/>
          <w:szCs w:val="28"/>
          <w:lang w:val="kk-KZ"/>
        </w:rPr>
        <w:t xml:space="preserve">Сын есім + зат есім: құрғақ кератит, қабатты кератопластика, түйіршікті конъюнктивит, қапшықты  глаукома, ұшықты кератит; 2) Зат есім + зат есім: </w:t>
      </w:r>
      <w:r w:rsidRPr="001C4474">
        <w:rPr>
          <w:sz w:val="28"/>
          <w:szCs w:val="28"/>
          <w:shd w:val="clear" w:color="auto" w:fill="FFFFFF"/>
          <w:lang w:val="kk-KZ"/>
        </w:rPr>
        <w:t>көз саңылауы, көзұяның қалқасы, к</w:t>
      </w:r>
      <w:r w:rsidRPr="001C4474">
        <w:rPr>
          <w:bCs/>
          <w:sz w:val="28"/>
          <w:szCs w:val="28"/>
          <w:shd w:val="clear" w:color="auto" w:fill="FFFFFF"/>
          <w:lang w:val="kk-KZ"/>
        </w:rPr>
        <w:t>өз түбі</w:t>
      </w:r>
      <w:r w:rsidRPr="001C4474">
        <w:rPr>
          <w:sz w:val="28"/>
          <w:szCs w:val="28"/>
          <w:shd w:val="clear" w:color="auto" w:fill="FFFFFF"/>
          <w:lang w:val="kk-KZ"/>
        </w:rPr>
        <w:t>, к</w:t>
      </w:r>
      <w:r w:rsidRPr="001C4474">
        <w:rPr>
          <w:bCs/>
          <w:sz w:val="28"/>
          <w:szCs w:val="28"/>
          <w:shd w:val="clear" w:color="auto" w:fill="FFFFFF"/>
          <w:lang w:val="kk-KZ"/>
        </w:rPr>
        <w:t>өз алмасы</w:t>
      </w:r>
      <w:r w:rsidRPr="001C4474">
        <w:rPr>
          <w:sz w:val="28"/>
          <w:szCs w:val="28"/>
          <w:lang w:val="kk-KZ"/>
        </w:rPr>
        <w:t>, к</w:t>
      </w:r>
      <w:r w:rsidRPr="001C4474">
        <w:rPr>
          <w:bCs/>
          <w:sz w:val="28"/>
          <w:szCs w:val="28"/>
          <w:shd w:val="clear" w:color="auto" w:fill="FFFFFF"/>
          <w:lang w:val="kk-KZ"/>
        </w:rPr>
        <w:t>өз бұршағы, көзбұршақ қапшығы</w:t>
      </w:r>
      <w:r w:rsidRPr="001C4474">
        <w:rPr>
          <w:sz w:val="28"/>
          <w:szCs w:val="28"/>
          <w:lang w:val="kk-KZ"/>
        </w:rPr>
        <w:t>, с</w:t>
      </w:r>
      <w:r w:rsidRPr="001C4474">
        <w:rPr>
          <w:bCs/>
          <w:sz w:val="28"/>
          <w:szCs w:val="28"/>
          <w:shd w:val="clear" w:color="auto" w:fill="FFFFFF"/>
          <w:lang w:val="kk-KZ"/>
        </w:rPr>
        <w:t>аңырауқұлақшалық кератит, өгіз көз, мысық көз синдромы,  қоян көз, бадырақ көз,  көзілдірік симптомы, кобра белгісі, көз шемені, көз айнасы, көз сүңгісі, көзұялық бет, көзұялық жиек, көзқарақтың қыртысы 3) Етістік + зат есім:</w:t>
      </w:r>
      <w:r w:rsidRPr="001C4474">
        <w:rPr>
          <w:sz w:val="28"/>
          <w:szCs w:val="28"/>
          <w:lang w:val="kk-KZ"/>
        </w:rPr>
        <w:t xml:space="preserve"> көру төмпесі</w:t>
      </w:r>
      <w:r w:rsidRPr="001C4474">
        <w:rPr>
          <w:sz w:val="28"/>
          <w:szCs w:val="28"/>
          <w:shd w:val="clear" w:color="auto" w:fill="FFFFFF"/>
          <w:lang w:val="kk-KZ"/>
        </w:rPr>
        <w:t xml:space="preserve">, </w:t>
      </w:r>
      <w:hyperlink r:id="rId46" w:history="1">
        <w:r w:rsidRPr="001C4474">
          <w:rPr>
            <w:sz w:val="28"/>
            <w:szCs w:val="28"/>
            <w:lang w:val="kk-KZ"/>
          </w:rPr>
          <w:t>көру қыртысы. Үш компонентті метафоралар: 1) Зат есім + сын есім + зат есім: көздің торлы қабығы; 2) Етістік + зат есім + зат есім: көрудің селеубас жасушасы; 3) Зат есім + шылау + зат есім: ұршық тәріздес катаракта, диск тәрізді кератит</w:t>
        </w:r>
        <w:r w:rsidR="00B568E0" w:rsidRPr="001C4474">
          <w:rPr>
            <w:sz w:val="28"/>
            <w:szCs w:val="28"/>
            <w:lang w:val="kk-KZ"/>
          </w:rPr>
          <w:t xml:space="preserve"> </w:t>
        </w:r>
        <w:r w:rsidRPr="001C4474">
          <w:rPr>
            <w:sz w:val="28"/>
            <w:szCs w:val="28"/>
            <w:lang w:val="kk-KZ"/>
          </w:rPr>
          <w:t>[</w:t>
        </w:r>
        <w:r w:rsidR="00882102" w:rsidRPr="001C4474">
          <w:rPr>
            <w:sz w:val="28"/>
            <w:szCs w:val="28"/>
            <w:lang w:val="kk-KZ"/>
          </w:rPr>
          <w:t>192</w:t>
        </w:r>
        <w:hyperlink r:id="rId47" w:history="1"/>
        <w:r w:rsidRPr="001C4474">
          <w:rPr>
            <w:sz w:val="28"/>
            <w:szCs w:val="28"/>
            <w:lang w:val="kk-KZ"/>
          </w:rPr>
          <w:t xml:space="preserve">]. </w:t>
        </w:r>
      </w:hyperlink>
    </w:p>
    <w:p w:rsidR="009D3715" w:rsidRPr="00392C45" w:rsidRDefault="009D3715" w:rsidP="009D3715">
      <w:pPr>
        <w:spacing w:after="0" w:line="240" w:lineRule="auto"/>
        <w:jc w:val="both"/>
        <w:rPr>
          <w:rFonts w:ascii="Times New Roman" w:hAnsi="Times New Roman" w:cs="Times New Roman"/>
          <w:sz w:val="28"/>
          <w:szCs w:val="28"/>
          <w:lang w:val="kk-KZ"/>
        </w:rPr>
      </w:pPr>
      <w:r w:rsidRPr="001C4474">
        <w:rPr>
          <w:rFonts w:ascii="Times New Roman" w:hAnsi="Times New Roman" w:cs="Times New Roman"/>
          <w:sz w:val="28"/>
          <w:szCs w:val="28"/>
          <w:lang w:val="kk-KZ"/>
        </w:rPr>
        <w:t xml:space="preserve">      Ағылшын тілінде қос компонентті метафоралардың төмендегідей синтаксистік модельдері анықталды: 1) Сын есім + зат есім: Adj.+N сс. Мысалы: heavy eye – жоғары деңгейлі біржақты миопия; ndritic keratitis - тармақтанған кератит; pink eye - жедел коньюнктивит. 2) Зат есім + зат есім: N сс (attr.) + N сс. Мысалы: pindle cell – ұршық пішінді жасушалар (пішіні ұршыққа ұқсайтын жасуша / cell </w:t>
      </w:r>
      <w:r w:rsidR="00CC69AD" w:rsidRPr="001C4474">
        <w:rPr>
          <w:rFonts w:ascii="Times New Roman" w:hAnsi="Times New Roman" w:cs="Times New Roman"/>
          <w:sz w:val="28"/>
          <w:szCs w:val="28"/>
          <w:lang w:val="kk-KZ"/>
        </w:rPr>
        <w:t>–</w:t>
      </w:r>
      <w:r w:rsidRPr="001C4474">
        <w:rPr>
          <w:rFonts w:ascii="Times New Roman" w:hAnsi="Times New Roman" w:cs="Times New Roman"/>
          <w:sz w:val="28"/>
          <w:szCs w:val="28"/>
          <w:lang w:val="kk-KZ"/>
        </w:rPr>
        <w:t xml:space="preserve"> жасуша </w:t>
      </w:r>
      <w:r w:rsidR="00CC69AD" w:rsidRPr="001C4474">
        <w:rPr>
          <w:rFonts w:ascii="Times New Roman" w:hAnsi="Times New Roman" w:cs="Times New Roman"/>
          <w:sz w:val="28"/>
          <w:szCs w:val="28"/>
          <w:lang w:val="kk-KZ"/>
        </w:rPr>
        <w:t>–</w:t>
      </w:r>
      <w:r w:rsidRPr="001C4474">
        <w:rPr>
          <w:rFonts w:ascii="Times New Roman" w:hAnsi="Times New Roman" w:cs="Times New Roman"/>
          <w:sz w:val="28"/>
          <w:szCs w:val="28"/>
          <w:lang w:val="kk-KZ"/>
        </w:rPr>
        <w:t xml:space="preserve"> көлеңке (сұлбасы сақталған өлі жасуша); berry aneurysm – шағын жидекке ұқсайтын қап тәрізді аневризм, 3) Тәуелдік жалғаулы зат есім + зат есім: N рс + N сс. Мысалы: cat's eye/pupil – мысық көз белгісі (жарық түскенде қарашықта сары түсті жарқыраудың пайда болуы); bull's eye – өгіз көз белгісі (көз алмасының ұлғайып, сыртқа қарай шығуы); melancholic's eye – аккомодацияға теріс реакция кезінде қарашықтардың жарыққа оң реакциясы; ауыр депрессия симптомы [</w:t>
      </w:r>
      <w:r w:rsidR="00882102" w:rsidRPr="001C4474">
        <w:rPr>
          <w:rFonts w:ascii="Times New Roman" w:hAnsi="Times New Roman" w:cs="Times New Roman"/>
          <w:sz w:val="28"/>
          <w:szCs w:val="28"/>
          <w:lang w:val="kk-KZ"/>
        </w:rPr>
        <w:t>193</w:t>
      </w:r>
      <w:r w:rsidRPr="001C4474">
        <w:rPr>
          <w:rFonts w:ascii="Times New Roman" w:hAnsi="Times New Roman" w:cs="Times New Roman"/>
          <w:sz w:val="28"/>
          <w:szCs w:val="28"/>
          <w:lang w:val="kk-KZ"/>
        </w:rPr>
        <w:t xml:space="preserve">]. 4) Күрделі сын есім + зат есім: Compound Adj. + N сс. Мысалы: cherry-red spot – шие сүйегі белгісі (торлы қабықтың ақшыл, айқын ісінуі бар сары дақ аймағында қызыл кішкене дақ тәрізді көздің тамырлы қабығы). 5) Күрделі зат есім + зат есім: Compound N сс + N сс. Мысалы: cotton-wool spots / patches – мақталы түйіршік (қызыл жегі ауруы кезінде көздің ішкі тор қабығында байқалатын, жан-жағы солғын көрінетін сары-сұр немесе ақ түсті дақ); pinhole effect / pupil – күрт тарылған қарашық; keyhole pupil – туа біткен колобома (көздің нұрлы қабығының ақауы), төңкерілген көз жасы немесе кілттік ұңғымасы бар; honey-bee lens – ара көзінің қырлы құрылымын көрсететін көз линзалары. Үш немесе одан да көп компоненті метафоралық тіркестер кездеседі: 1) (Сын есім + зат есім) + зат есім: (Adj. + N сс) + N сс. Мысалы: natural killer cells </w:t>
      </w:r>
      <w:r w:rsidRPr="001C4474">
        <w:rPr>
          <w:rFonts w:ascii="Times New Roman" w:hAnsi="Times New Roman" w:cs="Times New Roman"/>
          <w:sz w:val="28"/>
          <w:szCs w:val="28"/>
          <w:lang w:val="kk-KZ"/>
        </w:rPr>
        <w:lastRenderedPageBreak/>
        <w:t>– табиғи өлтіруші жасушалар/табиғи өлтірушілер (адамның қан</w:t>
      </w:r>
      <w:r w:rsidRPr="00392C45">
        <w:rPr>
          <w:rFonts w:ascii="Times New Roman" w:hAnsi="Times New Roman" w:cs="Times New Roman"/>
          <w:sz w:val="28"/>
          <w:szCs w:val="28"/>
          <w:lang w:val="kk-KZ"/>
        </w:rPr>
        <w:t xml:space="preserve"> лимфоциттері; ісік немесе вирусификацияланған нысана жасушаларға қатысты антиденеге және комплементке тәуелсіз цитоуыттылықты көрсетеді); </w:t>
      </w:r>
      <w:r w:rsidRPr="00392C45">
        <w:rPr>
          <w:rFonts w:ascii="Times New Roman" w:hAnsi="Times New Roman" w:cs="Times New Roman"/>
          <w:i/>
          <w:sz w:val="28"/>
          <w:szCs w:val="28"/>
          <w:lang w:val="kk-KZ"/>
        </w:rPr>
        <w:t>watered silk retina</w:t>
      </w:r>
      <w:r w:rsidRPr="00392C45">
        <w:rPr>
          <w:rFonts w:ascii="Times New Roman" w:hAnsi="Times New Roman" w:cs="Times New Roman"/>
          <w:sz w:val="28"/>
          <w:szCs w:val="28"/>
          <w:lang w:val="kk-KZ"/>
        </w:rPr>
        <w:t xml:space="preserve"> – көз торы жарқылының әсері (кейде балаларда байқалады) </w:t>
      </w:r>
      <w:r w:rsidRPr="00882102">
        <w:rPr>
          <w:rFonts w:ascii="Times New Roman" w:hAnsi="Times New Roman" w:cs="Times New Roman"/>
          <w:sz w:val="28"/>
          <w:szCs w:val="28"/>
          <w:lang w:val="kk-KZ"/>
        </w:rPr>
        <w:t>[</w:t>
      </w:r>
      <w:r w:rsidR="00882102" w:rsidRPr="00882102">
        <w:rPr>
          <w:rFonts w:ascii="Times New Roman" w:hAnsi="Times New Roman" w:cs="Times New Roman"/>
          <w:sz w:val="28"/>
          <w:szCs w:val="28"/>
          <w:lang w:val="kk-KZ"/>
        </w:rPr>
        <w:t>194</w:t>
      </w:r>
      <w:r w:rsidRPr="00882102">
        <w:rPr>
          <w:rFonts w:ascii="Times New Roman" w:hAnsi="Times New Roman" w:cs="Times New Roman"/>
          <w:sz w:val="28"/>
          <w:szCs w:val="28"/>
          <w:lang w:val="kk-KZ"/>
        </w:rPr>
        <w:t>];</w:t>
      </w:r>
      <w:r w:rsidRPr="00392C45">
        <w:rPr>
          <w:rFonts w:ascii="Times New Roman" w:hAnsi="Times New Roman" w:cs="Times New Roman"/>
          <w:sz w:val="28"/>
          <w:szCs w:val="28"/>
          <w:lang w:val="kk-KZ"/>
        </w:rPr>
        <w:t xml:space="preserve"> 2) Күрделі сын есім + зат есім + зат есім: Мысалы; </w:t>
      </w:r>
      <w:r w:rsidRPr="00392C45">
        <w:rPr>
          <w:rFonts w:ascii="Times New Roman" w:hAnsi="Times New Roman" w:cs="Times New Roman"/>
          <w:i/>
          <w:sz w:val="28"/>
          <w:szCs w:val="28"/>
          <w:lang w:val="kk-KZ"/>
        </w:rPr>
        <w:t>sea-blue histiocyte syndrome</w:t>
      </w:r>
      <w:r w:rsidRPr="00392C45">
        <w:rPr>
          <w:rFonts w:ascii="Times New Roman" w:hAnsi="Times New Roman" w:cs="Times New Roman"/>
          <w:sz w:val="28"/>
          <w:szCs w:val="28"/>
          <w:lang w:val="kk-KZ"/>
        </w:rPr>
        <w:t xml:space="preserve"> – спленомегалияның қою көк түсті морфологиялық тұрғыдан айқын түйіршікті гистоциттердің болуымен сипатталатын сирек кездесетін бұзылыс; </w:t>
      </w:r>
      <w:r w:rsidRPr="00392C45">
        <w:rPr>
          <w:rFonts w:ascii="Times New Roman" w:hAnsi="Times New Roman" w:cs="Times New Roman"/>
          <w:i/>
          <w:sz w:val="28"/>
          <w:szCs w:val="28"/>
          <w:lang w:val="kk-KZ"/>
        </w:rPr>
        <w:t>butterfly-shaped pigment dystrophy</w:t>
      </w:r>
      <w:r w:rsidRPr="00392C45">
        <w:rPr>
          <w:rFonts w:ascii="Times New Roman" w:hAnsi="Times New Roman" w:cs="Times New Roman"/>
          <w:sz w:val="28"/>
          <w:szCs w:val="28"/>
          <w:lang w:val="kk-KZ"/>
        </w:rPr>
        <w:t xml:space="preserve"> – көбелектің қанаттары түріндегі екі жақты симметриялы ретикулярлық пигментация. 3) (Зат есім + шылау / жалғау + зат есім) + зат есім: Мысалы: </w:t>
      </w:r>
      <w:r w:rsidRPr="00392C45">
        <w:rPr>
          <w:rFonts w:ascii="Times New Roman" w:hAnsi="Times New Roman" w:cs="Times New Roman"/>
          <w:i/>
          <w:sz w:val="28"/>
          <w:szCs w:val="28"/>
          <w:lang w:val="kk-KZ"/>
        </w:rPr>
        <w:t>salt and pepper fundus</w:t>
      </w:r>
      <w:r w:rsidRPr="00392C45">
        <w:rPr>
          <w:rFonts w:ascii="Times New Roman" w:hAnsi="Times New Roman" w:cs="Times New Roman"/>
          <w:sz w:val="28"/>
          <w:szCs w:val="28"/>
          <w:lang w:val="kk-KZ"/>
        </w:rPr>
        <w:t xml:space="preserve"> – кішкентай көк пигментті және қызғылт сары депигментті дақтармен жабылған көз түбі: мерезбен ауыратын науқастарда, сондай-ақ қызылша қызамығы сияқты кейбір басқа ауруларда байқалады; </w:t>
      </w:r>
      <w:r w:rsidRPr="00392C45">
        <w:rPr>
          <w:rFonts w:ascii="Times New Roman" w:hAnsi="Times New Roman" w:cs="Times New Roman"/>
          <w:i/>
          <w:sz w:val="28"/>
          <w:szCs w:val="28"/>
          <w:lang w:val="kk-KZ"/>
        </w:rPr>
        <w:t>café au lait spots</w:t>
      </w:r>
      <w:r w:rsidRPr="00392C45">
        <w:rPr>
          <w:rFonts w:ascii="Times New Roman" w:hAnsi="Times New Roman" w:cs="Times New Roman"/>
          <w:sz w:val="28"/>
          <w:szCs w:val="28"/>
          <w:lang w:val="kk-KZ"/>
        </w:rPr>
        <w:t xml:space="preserve"> – сүт қосылған кофе түсті дақтар; терідегі бірдей ашық қоңыр дақтар, шеттері анық, сопақша, нейрофиброматозға тән, бірақ сау адамдарда да кездеседі </w:t>
      </w:r>
      <w:r w:rsidRPr="00882102">
        <w:rPr>
          <w:rFonts w:ascii="Times New Roman" w:hAnsi="Times New Roman" w:cs="Times New Roman"/>
          <w:sz w:val="28"/>
          <w:szCs w:val="28"/>
          <w:lang w:val="kk-KZ"/>
        </w:rPr>
        <w:t>[</w:t>
      </w:r>
      <w:r w:rsidR="00882102" w:rsidRPr="00882102">
        <w:rPr>
          <w:rFonts w:ascii="Times New Roman" w:hAnsi="Times New Roman" w:cs="Times New Roman"/>
          <w:sz w:val="28"/>
          <w:szCs w:val="28"/>
          <w:lang w:val="kk-KZ"/>
        </w:rPr>
        <w:t>195</w:t>
      </w:r>
      <w:r w:rsidRPr="00882102">
        <w:rPr>
          <w:rFonts w:ascii="Times New Roman" w:hAnsi="Times New Roman" w:cs="Times New Roman"/>
          <w:sz w:val="28"/>
          <w:szCs w:val="28"/>
          <w:lang w:val="kk-KZ"/>
        </w:rPr>
        <w:t>].</w:t>
      </w:r>
      <w:r w:rsidRPr="00392C45">
        <w:rPr>
          <w:rFonts w:ascii="Times New Roman" w:hAnsi="Times New Roman" w:cs="Times New Roman"/>
          <w:sz w:val="28"/>
          <w:szCs w:val="28"/>
          <w:lang w:val="kk-KZ"/>
        </w:rPr>
        <w:t xml:space="preserve"> Сонымен, синтаксистік деңгейде кем дегенде екі компонент қажет, олар сәйкестіктің не болатынын және метафоралық тіркестің тура мағынада емес, ауыспалы мағынада қолданылатынын түсіну үшін маңызды контекст құрайды. А. Вежбицкая метафораны біріктірілген салыстыру деп сипаттайды, өйткені метафорада да, салыстыруда да екі субъект салыстырылады, мұнда біреуі ортақ белгіні (белгілерді) көрсету негізінде екіншісіне ұқсатады, салыстыруда бұл белгі вербалды түрде көрсетілген және сияқты (ағылш. like, as) синтаксистік маркер-формант қолданылады, бірақ аталған маркер ағылшын тіліндегі метафорада кездеспейді. Қазақ тілінде метафора жасауда ішінара болса да тәрізді, тәріздес септеулік шылаулары сияқты, іспетті, ұқсас, секілді мағыналарын беру мақсатында қолданылады. Офтальмологиялық терминдік тіркестерді құрудың негізінде жатқан метафоралау механизмін талдай отырып, біз метафораланған нысанды фрейм ретінде анықтаған М. Блэк теориясына сүйендік, яғни бұрыннан белгілі және салыстыру базасы ретінде қызмет ететін метафораланған нәрсені фокус ретінде танып, яғни не үшін салыстыру актісі жүретінін түсінеміз. </w:t>
      </w:r>
    </w:p>
    <w:p w:rsidR="009D3715" w:rsidRPr="00392C45" w:rsidRDefault="009D3715" w:rsidP="009D3715">
      <w:pPr>
        <w:spacing w:after="0" w:line="240" w:lineRule="auto"/>
        <w:jc w:val="both"/>
        <w:rPr>
          <w:rFonts w:ascii="Times New Roman" w:hAnsi="Times New Roman" w:cs="Times New Roman"/>
          <w:sz w:val="28"/>
          <w:szCs w:val="28"/>
          <w:lang w:val="kk-KZ"/>
        </w:rPr>
      </w:pPr>
      <w:r w:rsidRPr="00392C45">
        <w:rPr>
          <w:rFonts w:ascii="Times New Roman" w:hAnsi="Times New Roman" w:cs="Times New Roman"/>
          <w:sz w:val="28"/>
          <w:szCs w:val="28"/>
          <w:lang w:val="kk-KZ"/>
        </w:rPr>
        <w:t xml:space="preserve">        Офтальмологиялық метафоралық тіркестерде фрейм төмендегілерге негізделетіні анықталды: 1) </w:t>
      </w:r>
      <w:r w:rsidRPr="00843BF8">
        <w:rPr>
          <w:rFonts w:ascii="Times New Roman" w:hAnsi="Times New Roman" w:cs="Times New Roman"/>
          <w:i/>
          <w:sz w:val="28"/>
          <w:szCs w:val="28"/>
          <w:lang w:val="kk-KZ"/>
        </w:rPr>
        <w:t>түр-түстің ұқсастығына</w:t>
      </w:r>
      <w:r w:rsidRPr="00392C45">
        <w:rPr>
          <w:rFonts w:ascii="Times New Roman" w:hAnsi="Times New Roman" w:cs="Times New Roman"/>
          <w:sz w:val="28"/>
          <w:szCs w:val="28"/>
          <w:lang w:val="kk-KZ"/>
        </w:rPr>
        <w:t xml:space="preserve"> (мысалы, ағылшын тілінде: </w:t>
      </w:r>
      <w:r w:rsidRPr="00392C45">
        <w:rPr>
          <w:rFonts w:ascii="Times New Roman" w:hAnsi="Times New Roman" w:cs="Times New Roman"/>
          <w:i/>
          <w:sz w:val="28"/>
          <w:szCs w:val="28"/>
          <w:lang w:val="kk-KZ"/>
        </w:rPr>
        <w:t>salmon patch</w:t>
      </w:r>
      <w:r w:rsidRPr="00392C45">
        <w:rPr>
          <w:rFonts w:ascii="Times New Roman" w:hAnsi="Times New Roman" w:cs="Times New Roman"/>
          <w:sz w:val="28"/>
          <w:szCs w:val="28"/>
          <w:lang w:val="kk-KZ"/>
        </w:rPr>
        <w:t xml:space="preserve"> – көздің қасаң қабығында орналасқан сарғыш түсті түйіндақ (лосось түсі): мерез ауруында байқалады; </w:t>
      </w:r>
      <w:r w:rsidRPr="00392C45">
        <w:rPr>
          <w:rFonts w:ascii="Times New Roman" w:hAnsi="Times New Roman" w:cs="Times New Roman"/>
          <w:i/>
          <w:sz w:val="28"/>
          <w:szCs w:val="28"/>
          <w:lang w:val="kk-KZ"/>
        </w:rPr>
        <w:t>Tomato catsup fundus</w:t>
      </w:r>
      <w:r w:rsidRPr="00392C45">
        <w:rPr>
          <w:rFonts w:ascii="Times New Roman" w:hAnsi="Times New Roman" w:cs="Times New Roman"/>
          <w:sz w:val="28"/>
          <w:szCs w:val="28"/>
          <w:lang w:val="kk-KZ"/>
        </w:rPr>
        <w:t xml:space="preserve"> – хороидты гемангиома нәтижесінде пайда болатын қызыл-қызғылт сары түсті көз түбінің қатаюы; қазақ тілінде: </w:t>
      </w:r>
      <w:r w:rsidRPr="00392C45">
        <w:rPr>
          <w:rFonts w:ascii="Times New Roman" w:eastAsia="Times New Roman" w:hAnsi="Times New Roman" w:cs="Times New Roman"/>
          <w:i/>
          <w:sz w:val="28"/>
          <w:szCs w:val="28"/>
          <w:lang w:val="kk-KZ"/>
        </w:rPr>
        <w:t>қара катаракта</w:t>
      </w:r>
      <w:r w:rsidRPr="00392C45">
        <w:rPr>
          <w:rFonts w:ascii="Times New Roman" w:eastAsia="Times New Roman" w:hAnsi="Times New Roman" w:cs="Times New Roman"/>
          <w:sz w:val="28"/>
          <w:szCs w:val="28"/>
          <w:lang w:val="kk-KZ"/>
        </w:rPr>
        <w:t xml:space="preserve"> </w:t>
      </w:r>
      <w:r w:rsidRPr="00392C45">
        <w:rPr>
          <w:rFonts w:ascii="Times New Roman" w:hAnsi="Times New Roman" w:cs="Times New Roman"/>
          <w:sz w:val="28"/>
          <w:szCs w:val="28"/>
          <w:lang w:val="kk-KZ"/>
        </w:rPr>
        <w:t>–</w:t>
      </w:r>
      <w:r w:rsidRPr="00392C45">
        <w:rPr>
          <w:rFonts w:ascii="Times New Roman" w:eastAsia="Times New Roman" w:hAnsi="Times New Roman" w:cs="Times New Roman"/>
          <w:sz w:val="28"/>
          <w:szCs w:val="28"/>
          <w:lang w:val="kk-KZ"/>
        </w:rPr>
        <w:t xml:space="preserve"> аурудың жетілген кезеңінде вакуольдерде (сұйықтық бар қуыстарда) қоңыр пигмент жиналған кезде пайда болады. Ол көз бұршағын қара немесе қара-қоңыр түске бояйды.</w:t>
      </w:r>
      <w:r w:rsidRPr="00392C45">
        <w:rPr>
          <w:rFonts w:ascii="Times New Roman" w:hAnsi="Times New Roman" w:cs="Times New Roman"/>
          <w:sz w:val="28"/>
          <w:szCs w:val="28"/>
          <w:lang w:val="kk-KZ"/>
        </w:rPr>
        <w:t xml:space="preserve"> 2) </w:t>
      </w:r>
      <w:r w:rsidRPr="00843BF8">
        <w:rPr>
          <w:rFonts w:ascii="Times New Roman" w:hAnsi="Times New Roman" w:cs="Times New Roman"/>
          <w:i/>
          <w:sz w:val="28"/>
          <w:szCs w:val="28"/>
          <w:lang w:val="kk-KZ"/>
        </w:rPr>
        <w:t>пішін ұқсастығына</w:t>
      </w:r>
      <w:r w:rsidRPr="00392C45">
        <w:rPr>
          <w:rFonts w:ascii="Times New Roman" w:hAnsi="Times New Roman" w:cs="Times New Roman"/>
          <w:sz w:val="28"/>
          <w:szCs w:val="28"/>
          <w:lang w:val="kk-KZ"/>
        </w:rPr>
        <w:t xml:space="preserve"> (мысалы, қазақ тілінде: </w:t>
      </w:r>
      <w:r w:rsidRPr="00392C45">
        <w:rPr>
          <w:rFonts w:ascii="Times New Roman" w:hAnsi="Times New Roman" w:cs="Times New Roman"/>
          <w:i/>
          <w:sz w:val="28"/>
          <w:szCs w:val="28"/>
          <w:lang w:val="kk-KZ"/>
        </w:rPr>
        <w:t>көру төмпесі</w:t>
      </w:r>
      <w:r w:rsidRPr="00392C45">
        <w:rPr>
          <w:rFonts w:ascii="Times New Roman" w:hAnsi="Times New Roman" w:cs="Times New Roman"/>
          <w:sz w:val="28"/>
          <w:szCs w:val="28"/>
          <w:lang w:val="kk-KZ"/>
        </w:rPr>
        <w:t xml:space="preserve"> –</w:t>
      </w:r>
      <w:r w:rsidRPr="00392C45">
        <w:rPr>
          <w:rFonts w:ascii="Times New Roman" w:hAnsi="Times New Roman" w:cs="Times New Roman"/>
          <w:sz w:val="28"/>
          <w:szCs w:val="28"/>
          <w:shd w:val="clear" w:color="auto" w:fill="FFFFFF"/>
          <w:lang w:val="kk-KZ"/>
        </w:rPr>
        <w:t xml:space="preserve"> аралық мидың орталық бөлігін алып жатқан төмпешікке ұқсас құрылым; </w:t>
      </w:r>
      <w:r w:rsidRPr="00392C45">
        <w:rPr>
          <w:rFonts w:ascii="Times New Roman" w:hAnsi="Times New Roman" w:cs="Times New Roman"/>
          <w:i/>
          <w:sz w:val="28"/>
          <w:szCs w:val="28"/>
          <w:shd w:val="clear" w:color="auto" w:fill="FFFFFF"/>
          <w:lang w:val="kk-KZ"/>
        </w:rPr>
        <w:t>көз саңылауы</w:t>
      </w:r>
      <w:r w:rsidRPr="00392C45">
        <w:rPr>
          <w:rFonts w:ascii="Times New Roman" w:hAnsi="Times New Roman" w:cs="Times New Roman"/>
          <w:sz w:val="28"/>
          <w:szCs w:val="28"/>
          <w:shd w:val="clear" w:color="auto" w:fill="FFFFFF"/>
          <w:lang w:val="kk-KZ"/>
        </w:rPr>
        <w:t xml:space="preserve"> </w:t>
      </w:r>
      <w:r w:rsidRPr="00392C45">
        <w:rPr>
          <w:rFonts w:ascii="Times New Roman" w:hAnsi="Times New Roman" w:cs="Times New Roman"/>
          <w:sz w:val="28"/>
          <w:szCs w:val="28"/>
          <w:lang w:val="kk-KZ"/>
        </w:rPr>
        <w:t>–</w:t>
      </w:r>
      <w:r w:rsidRPr="00392C45">
        <w:rPr>
          <w:rFonts w:ascii="Times New Roman" w:hAnsi="Times New Roman" w:cs="Times New Roman"/>
          <w:sz w:val="28"/>
          <w:szCs w:val="28"/>
          <w:shd w:val="clear" w:color="auto" w:fill="FFFFFF"/>
          <w:lang w:val="kk-KZ"/>
        </w:rPr>
        <w:t xml:space="preserve"> жоғарғы қабақтың аздап түсуіне байланысты тарылады, бұл бұлшықеттің төмендеуі және леватордың әлсіреуінен болады; </w:t>
      </w:r>
      <w:r w:rsidRPr="00392C45">
        <w:rPr>
          <w:rFonts w:ascii="Times New Roman" w:hAnsi="Times New Roman" w:cs="Times New Roman"/>
          <w:i/>
          <w:sz w:val="28"/>
          <w:szCs w:val="28"/>
          <w:shd w:val="clear" w:color="auto" w:fill="FFFFFF"/>
          <w:lang w:val="kk-KZ"/>
        </w:rPr>
        <w:t>көзұя</w:t>
      </w:r>
      <w:r w:rsidRPr="00392C45">
        <w:rPr>
          <w:rFonts w:ascii="Times New Roman" w:hAnsi="Times New Roman" w:cs="Times New Roman"/>
          <w:sz w:val="28"/>
          <w:szCs w:val="28"/>
          <w:shd w:val="clear" w:color="auto" w:fill="FFFFFF"/>
          <w:lang w:val="kk-KZ"/>
        </w:rPr>
        <w:t xml:space="preserve"> </w:t>
      </w:r>
      <w:r w:rsidRPr="00392C45">
        <w:rPr>
          <w:rFonts w:ascii="Times New Roman" w:hAnsi="Times New Roman" w:cs="Times New Roman"/>
          <w:sz w:val="28"/>
          <w:szCs w:val="28"/>
          <w:lang w:val="kk-KZ"/>
        </w:rPr>
        <w:t>–</w:t>
      </w:r>
      <w:r w:rsidRPr="00392C45">
        <w:rPr>
          <w:rFonts w:ascii="Times New Roman" w:hAnsi="Times New Roman" w:cs="Times New Roman"/>
          <w:sz w:val="28"/>
          <w:szCs w:val="28"/>
          <w:shd w:val="clear" w:color="auto" w:fill="FFFFFF"/>
          <w:lang w:val="kk-KZ"/>
        </w:rPr>
        <w:t xml:space="preserve"> бас сүйегіндегі жұптасқан қуыс, ол құстың ұясына ұқсайды; </w:t>
      </w:r>
      <w:r w:rsidRPr="00392C45">
        <w:rPr>
          <w:rFonts w:ascii="Times New Roman" w:hAnsi="Times New Roman" w:cs="Times New Roman"/>
          <w:i/>
          <w:sz w:val="28"/>
          <w:szCs w:val="28"/>
          <w:shd w:val="clear" w:color="auto" w:fill="FFFFFF"/>
          <w:lang w:val="kk-KZ"/>
        </w:rPr>
        <w:t>көзұяның қалқасы</w:t>
      </w:r>
      <w:r w:rsidRPr="00392C45">
        <w:rPr>
          <w:rFonts w:ascii="Times New Roman" w:hAnsi="Times New Roman" w:cs="Times New Roman"/>
          <w:sz w:val="28"/>
          <w:szCs w:val="28"/>
          <w:shd w:val="clear" w:color="auto" w:fill="FFFFFF"/>
          <w:lang w:val="kk-KZ"/>
        </w:rPr>
        <w:t xml:space="preserve"> </w:t>
      </w:r>
      <w:r w:rsidRPr="00392C45">
        <w:rPr>
          <w:rFonts w:ascii="Times New Roman" w:hAnsi="Times New Roman" w:cs="Times New Roman"/>
          <w:sz w:val="28"/>
          <w:szCs w:val="28"/>
          <w:lang w:val="kk-KZ"/>
        </w:rPr>
        <w:t>–</w:t>
      </w:r>
      <w:r w:rsidRPr="00392C45">
        <w:rPr>
          <w:rFonts w:ascii="Times New Roman" w:hAnsi="Times New Roman" w:cs="Times New Roman"/>
          <w:sz w:val="28"/>
          <w:szCs w:val="28"/>
          <w:shd w:val="clear" w:color="auto" w:fill="FFFFFF"/>
          <w:lang w:val="kk-KZ"/>
        </w:rPr>
        <w:t xml:space="preserve"> қабақтың шеміршекті тақталарымен бірге орбитаның алдыңғы жылжымалы қабырғасын құрайтын </w:t>
      </w:r>
      <w:r w:rsidRPr="00392C45">
        <w:rPr>
          <w:rFonts w:ascii="Times New Roman" w:hAnsi="Times New Roman" w:cs="Times New Roman"/>
          <w:sz w:val="28"/>
          <w:szCs w:val="28"/>
          <w:shd w:val="clear" w:color="auto" w:fill="FFFFFF"/>
          <w:lang w:val="kk-KZ"/>
        </w:rPr>
        <w:lastRenderedPageBreak/>
        <w:t xml:space="preserve">жақсы анықталған жұқа талшықты-серпімді құрылым, яғни көзұясын қорғап, тасалап, көлегейлеп тұратын құрылым болғандықтан қалқаға ұқсайды; </w:t>
      </w:r>
      <w:r w:rsidRPr="00392C45">
        <w:rPr>
          <w:rFonts w:ascii="Times New Roman" w:hAnsi="Times New Roman" w:cs="Times New Roman"/>
          <w:bCs/>
          <w:i/>
          <w:sz w:val="28"/>
          <w:szCs w:val="28"/>
          <w:shd w:val="clear" w:color="auto" w:fill="FFFFFF"/>
          <w:lang w:val="kk-KZ"/>
        </w:rPr>
        <w:t xml:space="preserve">көз түбі </w:t>
      </w:r>
      <w:r w:rsidRPr="00392C45">
        <w:rPr>
          <w:rFonts w:ascii="Times New Roman" w:hAnsi="Times New Roman" w:cs="Times New Roman"/>
          <w:sz w:val="28"/>
          <w:szCs w:val="28"/>
          <w:lang w:val="kk-KZ"/>
        </w:rPr>
        <w:t>–</w:t>
      </w:r>
      <w:r w:rsidRPr="00392C45">
        <w:rPr>
          <w:rFonts w:ascii="Times New Roman" w:hAnsi="Times New Roman" w:cs="Times New Roman"/>
          <w:sz w:val="28"/>
          <w:szCs w:val="28"/>
          <w:shd w:val="clear" w:color="auto" w:fill="FFFFFF"/>
          <w:lang w:val="kk-KZ"/>
        </w:rPr>
        <w:t xml:space="preserve"> </w:t>
      </w:r>
      <w:hyperlink r:id="rId48" w:tooltip="Көз" w:history="1">
        <w:r w:rsidRPr="00CC69AD">
          <w:rPr>
            <w:rStyle w:val="a4"/>
            <w:rFonts w:ascii="Times New Roman" w:hAnsi="Times New Roman" w:cs="Times New Roman"/>
            <w:color w:val="auto"/>
            <w:sz w:val="28"/>
            <w:szCs w:val="28"/>
            <w:u w:val="none"/>
            <w:shd w:val="clear" w:color="auto" w:fill="FFFFFF"/>
            <w:lang w:val="kk-KZ"/>
          </w:rPr>
          <w:t>көз</w:t>
        </w:r>
      </w:hyperlink>
      <w:r w:rsidRPr="00392C45">
        <w:rPr>
          <w:rFonts w:ascii="Times New Roman" w:hAnsi="Times New Roman" w:cs="Times New Roman"/>
          <w:sz w:val="28"/>
          <w:szCs w:val="28"/>
          <w:lang w:val="kk-KZ"/>
        </w:rPr>
        <w:t>дің торлы қабық, көз тамырлары сияқты бірнеше анатомиялық құрылысын біріктіретін термин</w:t>
      </w:r>
      <w:r w:rsidRPr="00392C45">
        <w:rPr>
          <w:rFonts w:ascii="Times New Roman" w:hAnsi="Times New Roman" w:cs="Times New Roman"/>
          <w:sz w:val="28"/>
          <w:szCs w:val="28"/>
          <w:shd w:val="clear" w:color="auto" w:fill="FFFFFF"/>
          <w:lang w:val="kk-KZ"/>
        </w:rPr>
        <w:t xml:space="preserve"> </w:t>
      </w:r>
      <w:r w:rsidRPr="003900B7">
        <w:rPr>
          <w:rFonts w:ascii="Times New Roman" w:hAnsi="Times New Roman" w:cs="Times New Roman"/>
          <w:sz w:val="28"/>
          <w:szCs w:val="28"/>
          <w:shd w:val="clear" w:color="auto" w:fill="FFFFFF"/>
          <w:lang w:val="kk-KZ"/>
        </w:rPr>
        <w:t>[</w:t>
      </w:r>
      <w:r w:rsidR="00882102" w:rsidRPr="003900B7">
        <w:rPr>
          <w:rStyle w:val="reference-text"/>
          <w:rFonts w:ascii="Times New Roman" w:hAnsi="Times New Roman" w:cs="Times New Roman"/>
          <w:sz w:val="28"/>
          <w:szCs w:val="28"/>
          <w:lang w:val="kk-KZ"/>
        </w:rPr>
        <w:t>196</w:t>
      </w:r>
      <w:r w:rsidRPr="003900B7">
        <w:rPr>
          <w:rFonts w:ascii="Times New Roman" w:hAnsi="Times New Roman" w:cs="Times New Roman"/>
          <w:sz w:val="28"/>
          <w:szCs w:val="28"/>
          <w:shd w:val="clear" w:color="auto" w:fill="FFFFFF"/>
          <w:lang w:val="kk-KZ"/>
        </w:rPr>
        <w:t>]</w:t>
      </w:r>
      <w:hyperlink r:id="rId49" w:anchor="cite_note-1" w:history="1">
        <w:r w:rsidRPr="003900B7">
          <w:rPr>
            <w:rStyle w:val="a4"/>
            <w:rFonts w:ascii="Times New Roman" w:hAnsi="Times New Roman" w:cs="Times New Roman"/>
            <w:color w:val="auto"/>
            <w:sz w:val="28"/>
            <w:szCs w:val="28"/>
            <w:u w:val="none"/>
            <w:shd w:val="clear" w:color="auto" w:fill="FFFFFF"/>
            <w:lang w:val="kk-KZ"/>
          </w:rPr>
          <w:t>.</w:t>
        </w:r>
      </w:hyperlink>
      <w:r w:rsidR="00CC69AD">
        <w:rPr>
          <w:rFonts w:ascii="Times New Roman" w:hAnsi="Times New Roman" w:cs="Times New Roman"/>
          <w:sz w:val="28"/>
          <w:szCs w:val="28"/>
          <w:shd w:val="clear" w:color="auto" w:fill="FFFFFF"/>
          <w:vertAlign w:val="superscript"/>
          <w:lang w:val="kk-KZ"/>
        </w:rPr>
        <w:t xml:space="preserve"> </w:t>
      </w:r>
      <w:r w:rsidRPr="00392C45">
        <w:rPr>
          <w:rFonts w:ascii="Times New Roman" w:hAnsi="Times New Roman" w:cs="Times New Roman"/>
          <w:sz w:val="28"/>
          <w:szCs w:val="28"/>
          <w:shd w:val="clear" w:color="auto" w:fill="FFFFFF"/>
          <w:lang w:val="kk-KZ"/>
        </w:rPr>
        <w:t xml:space="preserve">Қазақ тіліндегі </w:t>
      </w:r>
      <w:r w:rsidRPr="00CC69AD">
        <w:rPr>
          <w:rFonts w:ascii="Times New Roman" w:hAnsi="Times New Roman" w:cs="Times New Roman"/>
          <w:i/>
          <w:sz w:val="28"/>
          <w:szCs w:val="28"/>
          <w:shd w:val="clear" w:color="auto" w:fill="FFFFFF"/>
          <w:lang w:val="kk-KZ"/>
        </w:rPr>
        <w:t>түп</w:t>
      </w:r>
      <w:r w:rsidRPr="00392C45">
        <w:rPr>
          <w:rFonts w:ascii="Times New Roman" w:hAnsi="Times New Roman" w:cs="Times New Roman"/>
          <w:sz w:val="28"/>
          <w:szCs w:val="28"/>
          <w:shd w:val="clear" w:color="auto" w:fill="FFFFFF"/>
          <w:lang w:val="kk-KZ"/>
        </w:rPr>
        <w:t xml:space="preserve"> сөзінің іші қуыс нәрсенің төменгі қабаты, асты </w:t>
      </w:r>
      <w:r w:rsidRPr="003900B7">
        <w:rPr>
          <w:rFonts w:ascii="Times New Roman" w:hAnsi="Times New Roman" w:cs="Times New Roman"/>
          <w:sz w:val="28"/>
          <w:szCs w:val="28"/>
          <w:shd w:val="clear" w:color="auto" w:fill="FFFFFF"/>
          <w:lang w:val="kk-KZ"/>
        </w:rPr>
        <w:t>[</w:t>
      </w:r>
      <w:r w:rsidR="00B568E0" w:rsidRPr="003900B7">
        <w:rPr>
          <w:rFonts w:ascii="Times New Roman" w:eastAsia="Times New Roman" w:hAnsi="Times New Roman" w:cs="Times New Roman"/>
          <w:sz w:val="28"/>
          <w:szCs w:val="28"/>
          <w:lang w:val="kk-KZ" w:eastAsia="ru-RU"/>
        </w:rPr>
        <w:t>84</w:t>
      </w:r>
      <w:r w:rsidRPr="003900B7">
        <w:rPr>
          <w:rFonts w:ascii="Times New Roman" w:hAnsi="Times New Roman" w:cs="Times New Roman"/>
          <w:sz w:val="28"/>
          <w:szCs w:val="28"/>
          <w:shd w:val="clear" w:color="auto" w:fill="FFFFFF"/>
          <w:lang w:val="kk-KZ"/>
        </w:rPr>
        <w:t>, б. 833</w:t>
      </w:r>
      <w:r w:rsidRPr="00392C45">
        <w:rPr>
          <w:rFonts w:ascii="Times New Roman" w:hAnsi="Times New Roman" w:cs="Times New Roman"/>
          <w:sz w:val="28"/>
          <w:szCs w:val="28"/>
          <w:shd w:val="clear" w:color="auto" w:fill="FFFFFF"/>
          <w:lang w:val="kk-KZ"/>
        </w:rPr>
        <w:t xml:space="preserve">] деген мағынасы метафораланып, көз қуысының тоқтар жерін, астыңғы қабатын бейнелейтін </w:t>
      </w:r>
      <w:r w:rsidRPr="00CC69AD">
        <w:rPr>
          <w:rFonts w:ascii="Times New Roman" w:hAnsi="Times New Roman" w:cs="Times New Roman"/>
          <w:i/>
          <w:sz w:val="28"/>
          <w:szCs w:val="28"/>
          <w:shd w:val="clear" w:color="auto" w:fill="FFFFFF"/>
          <w:lang w:val="kk-KZ"/>
        </w:rPr>
        <w:t>көз түбі</w:t>
      </w:r>
      <w:r w:rsidRPr="00392C45">
        <w:rPr>
          <w:rFonts w:ascii="Times New Roman" w:hAnsi="Times New Roman" w:cs="Times New Roman"/>
          <w:sz w:val="28"/>
          <w:szCs w:val="28"/>
          <w:shd w:val="clear" w:color="auto" w:fill="FFFFFF"/>
          <w:lang w:val="kk-KZ"/>
        </w:rPr>
        <w:t xml:space="preserve"> термині жасалған; </w:t>
      </w:r>
      <w:r w:rsidRPr="00392C45">
        <w:rPr>
          <w:rFonts w:ascii="Times New Roman" w:hAnsi="Times New Roman" w:cs="Times New Roman"/>
          <w:bCs/>
          <w:i/>
          <w:sz w:val="28"/>
          <w:szCs w:val="28"/>
          <w:shd w:val="clear" w:color="auto" w:fill="FFFFFF"/>
          <w:lang w:val="kk-KZ"/>
        </w:rPr>
        <w:t xml:space="preserve">көз алмасы </w:t>
      </w:r>
      <w:r w:rsidRPr="00392C45">
        <w:rPr>
          <w:rFonts w:ascii="Times New Roman" w:hAnsi="Times New Roman" w:cs="Times New Roman"/>
          <w:sz w:val="28"/>
          <w:szCs w:val="28"/>
          <w:shd w:val="clear" w:color="auto" w:fill="FFFFFF"/>
          <w:lang w:val="kk-KZ"/>
        </w:rPr>
        <w:t>(</w:t>
      </w:r>
      <w:hyperlink r:id="rId50" w:tooltip="Латын тілі" w:history="1">
        <w:r w:rsidRPr="00CC69AD">
          <w:rPr>
            <w:rStyle w:val="a4"/>
            <w:rFonts w:ascii="Times New Roman" w:hAnsi="Times New Roman" w:cs="Times New Roman"/>
            <w:color w:val="auto"/>
            <w:sz w:val="28"/>
            <w:szCs w:val="28"/>
            <w:u w:val="none"/>
            <w:shd w:val="clear" w:color="auto" w:fill="FFFFFF"/>
            <w:lang w:val="kk-KZ"/>
          </w:rPr>
          <w:t>латын</w:t>
        </w:r>
      </w:hyperlink>
      <w:r w:rsidRPr="00CC69AD">
        <w:rPr>
          <w:rFonts w:ascii="Times New Roman" w:hAnsi="Times New Roman" w:cs="Times New Roman"/>
          <w:sz w:val="28"/>
          <w:szCs w:val="28"/>
          <w:lang w:val="kk-KZ"/>
        </w:rPr>
        <w:t xml:space="preserve"> </w:t>
      </w:r>
      <w:r w:rsidRPr="00392C45">
        <w:rPr>
          <w:rFonts w:ascii="Times New Roman" w:hAnsi="Times New Roman" w:cs="Times New Roman"/>
          <w:sz w:val="28"/>
          <w:szCs w:val="28"/>
          <w:lang w:val="kk-KZ"/>
        </w:rPr>
        <w:t xml:space="preserve">тілінен </w:t>
      </w:r>
      <w:r w:rsidRPr="00392C45">
        <w:rPr>
          <w:rFonts w:ascii="Times New Roman" w:hAnsi="Times New Roman" w:cs="Times New Roman"/>
          <w:iCs/>
          <w:sz w:val="28"/>
          <w:szCs w:val="28"/>
          <w:shd w:val="clear" w:color="auto" w:fill="FFFFFF"/>
          <w:lang w:val="kk-KZ"/>
        </w:rPr>
        <w:t>аударғанда</w:t>
      </w:r>
      <w:r w:rsidRPr="00392C45">
        <w:rPr>
          <w:rFonts w:ascii="Times New Roman" w:hAnsi="Times New Roman" w:cs="Times New Roman"/>
          <w:i/>
          <w:iCs/>
          <w:sz w:val="28"/>
          <w:szCs w:val="28"/>
          <w:shd w:val="clear" w:color="auto" w:fill="FFFFFF"/>
          <w:lang w:val="kk-KZ"/>
        </w:rPr>
        <w:t xml:space="preserve"> </w:t>
      </w:r>
      <w:r w:rsidRPr="00392C45">
        <w:rPr>
          <w:rFonts w:ascii="Times New Roman" w:hAnsi="Times New Roman" w:cs="Times New Roman"/>
          <w:sz w:val="28"/>
          <w:szCs w:val="28"/>
          <w:shd w:val="clear" w:color="auto" w:fill="FFFFFF"/>
          <w:lang w:val="kk-KZ"/>
        </w:rPr>
        <w:t xml:space="preserve">пиязшық және көз мағынасын білдіреді) – көру мүшесінің негізгі бөлігі, пішіні шарға ұқсайды. Көздің бір жағынан шарға немесе сопақша пиязшыққа ұқсастығы алманы еске түсіреді, сондықтан </w:t>
      </w:r>
      <w:r w:rsidRPr="00CC69AD">
        <w:rPr>
          <w:rFonts w:ascii="Times New Roman" w:hAnsi="Times New Roman" w:cs="Times New Roman"/>
          <w:i/>
          <w:sz w:val="28"/>
          <w:szCs w:val="28"/>
          <w:shd w:val="clear" w:color="auto" w:fill="FFFFFF"/>
          <w:lang w:val="kk-KZ"/>
        </w:rPr>
        <w:t>көз алмасы</w:t>
      </w:r>
      <w:r w:rsidRPr="00392C45">
        <w:rPr>
          <w:rFonts w:ascii="Times New Roman" w:hAnsi="Times New Roman" w:cs="Times New Roman"/>
          <w:sz w:val="28"/>
          <w:szCs w:val="28"/>
          <w:shd w:val="clear" w:color="auto" w:fill="FFFFFF"/>
          <w:lang w:val="kk-KZ"/>
        </w:rPr>
        <w:t xml:space="preserve"> метафора термині пайда болған; </w:t>
      </w:r>
      <w:r w:rsidRPr="00392C45">
        <w:rPr>
          <w:rFonts w:ascii="Times New Roman" w:hAnsi="Times New Roman" w:cs="Times New Roman"/>
          <w:i/>
          <w:sz w:val="28"/>
          <w:szCs w:val="28"/>
          <w:shd w:val="clear" w:color="auto" w:fill="FFFFFF"/>
          <w:lang w:val="kk-KZ"/>
        </w:rPr>
        <w:t>к</w:t>
      </w:r>
      <w:r w:rsidRPr="00392C45">
        <w:rPr>
          <w:rFonts w:ascii="Times New Roman" w:hAnsi="Times New Roman" w:cs="Times New Roman"/>
          <w:sz w:val="28"/>
          <w:szCs w:val="28"/>
        </w:rPr>
        <w:fldChar w:fldCharType="begin"/>
      </w:r>
      <w:r w:rsidRPr="00392C45">
        <w:rPr>
          <w:rFonts w:ascii="Times New Roman" w:hAnsi="Times New Roman" w:cs="Times New Roman"/>
          <w:sz w:val="28"/>
          <w:szCs w:val="28"/>
          <w:lang w:val="kk-KZ"/>
        </w:rPr>
        <w:instrText xml:space="preserve"> HYPERLINK "https://kk.wikipedia.org/wiki/%D0%9A%D3%A9%D0%B7_%D0%B1%D2%B1%D1%80%D1%88%D0%B0%D2%93%D1%8B" </w:instrText>
      </w:r>
      <w:r w:rsidRPr="00392C45">
        <w:rPr>
          <w:rFonts w:ascii="Times New Roman" w:hAnsi="Times New Roman" w:cs="Times New Roman"/>
          <w:sz w:val="28"/>
          <w:szCs w:val="28"/>
        </w:rPr>
        <w:fldChar w:fldCharType="separate"/>
      </w:r>
      <w:r w:rsidRPr="00392C45">
        <w:rPr>
          <w:rFonts w:ascii="Times New Roman" w:hAnsi="Times New Roman" w:cs="Times New Roman"/>
          <w:bCs/>
          <w:i/>
          <w:sz w:val="28"/>
          <w:szCs w:val="28"/>
          <w:lang w:val="kk-KZ"/>
        </w:rPr>
        <w:t>өз</w:t>
      </w:r>
      <w:r w:rsidRPr="00392C45">
        <w:rPr>
          <w:rFonts w:ascii="Times New Roman" w:hAnsi="Times New Roman" w:cs="Times New Roman"/>
          <w:bCs/>
          <w:sz w:val="28"/>
          <w:szCs w:val="28"/>
          <w:lang w:val="kk-KZ"/>
        </w:rPr>
        <w:t xml:space="preserve"> </w:t>
      </w:r>
      <w:r w:rsidRPr="00392C45">
        <w:rPr>
          <w:rFonts w:ascii="Times New Roman" w:hAnsi="Times New Roman" w:cs="Times New Roman"/>
          <w:bCs/>
          <w:i/>
          <w:sz w:val="28"/>
          <w:szCs w:val="28"/>
          <w:lang w:val="kk-KZ"/>
        </w:rPr>
        <w:t xml:space="preserve">бұршағы </w:t>
      </w:r>
      <w:r w:rsidRPr="00392C45">
        <w:rPr>
          <w:rFonts w:ascii="Times New Roman" w:hAnsi="Times New Roman" w:cs="Times New Roman"/>
          <w:sz w:val="28"/>
          <w:szCs w:val="28"/>
          <w:lang w:val="kk-KZ"/>
        </w:rPr>
        <w:t xml:space="preserve">– пішіні бұршаққа ұқсас болғандықтан метафоралану үдерісі нәтижесінде термин жасалған; </w:t>
      </w:r>
      <w:r w:rsidRPr="00392C45">
        <w:rPr>
          <w:rFonts w:ascii="Times New Roman" w:hAnsi="Times New Roman" w:cs="Times New Roman"/>
          <w:i/>
          <w:sz w:val="28"/>
          <w:szCs w:val="28"/>
          <w:lang w:val="kk-KZ"/>
        </w:rPr>
        <w:t>қ</w:t>
      </w:r>
      <w:r w:rsidRPr="00392C45">
        <w:rPr>
          <w:rFonts w:ascii="Times New Roman" w:eastAsia="Times New Roman" w:hAnsi="Times New Roman" w:cs="Times New Roman"/>
          <w:i/>
          <w:sz w:val="28"/>
          <w:szCs w:val="28"/>
          <w:lang w:val="kk-KZ"/>
        </w:rPr>
        <w:t>апшықты  глаукома</w:t>
      </w:r>
      <w:r w:rsidRPr="00392C45">
        <w:rPr>
          <w:rFonts w:ascii="Times New Roman" w:eastAsia="Times New Roman" w:hAnsi="Times New Roman" w:cs="Times New Roman"/>
          <w:sz w:val="28"/>
          <w:szCs w:val="28"/>
          <w:lang w:val="kk-KZ"/>
        </w:rPr>
        <w:t xml:space="preserve"> – көз бұршақ капсуласының алдыңғы бетінде ақшыл-сұр бұлыңғыр және түйіршікті құрылымы бар қабыршақтардың болуымен сипатталатын көз ауруы; </w:t>
      </w:r>
      <w:r w:rsidRPr="00392C45">
        <w:rPr>
          <w:rFonts w:ascii="Times New Roman" w:eastAsia="Times New Roman" w:hAnsi="Times New Roman" w:cs="Times New Roman"/>
          <w:i/>
          <w:sz w:val="28"/>
          <w:szCs w:val="28"/>
          <w:lang w:val="kk-KZ"/>
        </w:rPr>
        <w:t xml:space="preserve">көзбұршақ қапшығы </w:t>
      </w:r>
      <w:r w:rsidRPr="00392C45">
        <w:rPr>
          <w:rFonts w:ascii="Times New Roman" w:hAnsi="Times New Roman" w:cs="Times New Roman"/>
          <w:sz w:val="28"/>
          <w:szCs w:val="28"/>
          <w:lang w:val="kk-KZ"/>
        </w:rPr>
        <w:t>–</w:t>
      </w:r>
      <w:r w:rsidRPr="00392C45">
        <w:rPr>
          <w:rFonts w:ascii="Times New Roman" w:eastAsia="Times New Roman" w:hAnsi="Times New Roman" w:cs="Times New Roman"/>
          <w:i/>
          <w:sz w:val="28"/>
          <w:szCs w:val="28"/>
          <w:lang w:val="kk-KZ"/>
        </w:rPr>
        <w:t xml:space="preserve"> </w:t>
      </w:r>
      <w:r w:rsidRPr="00392C45">
        <w:rPr>
          <w:rFonts w:ascii="Times New Roman" w:eastAsia="Times New Roman" w:hAnsi="Times New Roman" w:cs="Times New Roman"/>
          <w:sz w:val="28"/>
          <w:szCs w:val="28"/>
          <w:lang w:val="kk-KZ"/>
        </w:rPr>
        <w:t>көзбұршақты барлық жағынан жабатын эпителий жасушаларының базальды мембранасы;</w:t>
      </w:r>
      <w:r w:rsidRPr="00392C45">
        <w:rPr>
          <w:rFonts w:ascii="Times New Roman" w:eastAsia="Times New Roman" w:hAnsi="Times New Roman" w:cs="Times New Roman"/>
          <w:i/>
          <w:sz w:val="28"/>
          <w:szCs w:val="28"/>
          <w:lang w:val="kk-KZ"/>
        </w:rPr>
        <w:t xml:space="preserve"> ұршық тәріздес катаракта </w:t>
      </w:r>
      <w:r w:rsidRPr="00392C45">
        <w:rPr>
          <w:rFonts w:ascii="Times New Roman" w:eastAsia="Times New Roman" w:hAnsi="Times New Roman" w:cs="Times New Roman"/>
          <w:sz w:val="28"/>
          <w:szCs w:val="28"/>
          <w:lang w:val="kk-KZ"/>
        </w:rPr>
        <w:t>–</w:t>
      </w:r>
      <w:r w:rsidRPr="00392C45">
        <w:rPr>
          <w:rFonts w:ascii="Times New Roman" w:hAnsi="Times New Roman" w:cs="Times New Roman"/>
          <w:sz w:val="28"/>
          <w:szCs w:val="28"/>
          <w:lang w:val="kk-KZ"/>
        </w:rPr>
        <w:t xml:space="preserve"> көзбұршақтың</w:t>
      </w:r>
      <w:r w:rsidRPr="00392C45">
        <w:rPr>
          <w:rFonts w:ascii="Times New Roman" w:eastAsia="Times New Roman" w:hAnsi="Times New Roman" w:cs="Times New Roman"/>
          <w:sz w:val="28"/>
          <w:szCs w:val="28"/>
          <w:lang w:val="kk-KZ"/>
        </w:rPr>
        <w:t xml:space="preserve">  бұлыңғырлануы алдыңғы капсуладан артқы капсулаға дейін пайда болады, пішіні ұршыққа ұқсайды, көру қабілетінің қатты төмендеуіне әкеледі; с</w:t>
      </w:r>
      <w:r w:rsidRPr="00392C45">
        <w:rPr>
          <w:rFonts w:ascii="Times New Roman" w:eastAsia="Times New Roman" w:hAnsi="Times New Roman" w:cs="Times New Roman"/>
          <w:i/>
          <w:sz w:val="28"/>
          <w:szCs w:val="28"/>
          <w:lang w:val="kk-KZ"/>
        </w:rPr>
        <w:t>аңырауқұлақшалық кератит</w:t>
      </w:r>
      <w:r w:rsidRPr="00392C45">
        <w:rPr>
          <w:rFonts w:ascii="Times New Roman" w:eastAsia="Times New Roman" w:hAnsi="Times New Roman" w:cs="Times New Roman"/>
          <w:sz w:val="28"/>
          <w:szCs w:val="28"/>
          <w:lang w:val="kk-KZ"/>
        </w:rPr>
        <w:t xml:space="preserve"> – көздің қасаң қабығының саңырауқұлақ инфекциясының түсуінен қабынуы; </w:t>
      </w:r>
      <w:r w:rsidRPr="00392C45">
        <w:rPr>
          <w:rFonts w:ascii="Times New Roman" w:eastAsia="Times New Roman" w:hAnsi="Times New Roman" w:cs="Times New Roman"/>
          <w:i/>
          <w:sz w:val="28"/>
          <w:szCs w:val="28"/>
          <w:lang w:val="kk-KZ"/>
        </w:rPr>
        <w:t>диск тәрізді кератит</w:t>
      </w:r>
      <w:r w:rsidRPr="00392C45">
        <w:rPr>
          <w:rFonts w:ascii="Times New Roman" w:eastAsia="Times New Roman" w:hAnsi="Times New Roman" w:cs="Times New Roman"/>
          <w:sz w:val="28"/>
          <w:szCs w:val="28"/>
          <w:lang w:val="kk-KZ"/>
        </w:rPr>
        <w:t xml:space="preserve"> – көздің қасаң қабығының диск тәрізді бұлыңғырлануымен сипатталады; </w:t>
      </w:r>
      <w:r w:rsidRPr="00392C45">
        <w:rPr>
          <w:rFonts w:ascii="Times New Roman" w:eastAsia="Times New Roman" w:hAnsi="Times New Roman" w:cs="Times New Roman"/>
          <w:i/>
          <w:sz w:val="28"/>
          <w:szCs w:val="28"/>
          <w:lang w:val="kk-KZ"/>
        </w:rPr>
        <w:t>тармақтанған кератит</w:t>
      </w:r>
      <w:r w:rsidRPr="00392C45">
        <w:rPr>
          <w:rFonts w:ascii="Times New Roman" w:eastAsia="Times New Roman" w:hAnsi="Times New Roman" w:cs="Times New Roman"/>
          <w:sz w:val="28"/>
          <w:szCs w:val="28"/>
          <w:lang w:val="kk-KZ"/>
        </w:rPr>
        <w:t xml:space="preserve"> – көздің қасаң қабығында ағаштың бұтақтарына ұқсайтын сурет пайда болады, бұл ұшықтық кератит салдарынан орын алатын қабыну;</w:t>
      </w:r>
      <w:r w:rsidRPr="00392C45">
        <w:rPr>
          <w:rFonts w:ascii="Times New Roman" w:eastAsia="Times New Roman" w:hAnsi="Times New Roman" w:cs="Times New Roman"/>
          <w:i/>
          <w:sz w:val="28"/>
          <w:szCs w:val="28"/>
          <w:lang w:val="kk-KZ"/>
        </w:rPr>
        <w:t xml:space="preserve"> көрудің селеубас жасушасы</w:t>
      </w:r>
      <w:r w:rsidRPr="00392C45">
        <w:rPr>
          <w:rFonts w:ascii="Times New Roman" w:eastAsia="Times New Roman" w:hAnsi="Times New Roman" w:cs="Times New Roman"/>
          <w:sz w:val="28"/>
          <w:szCs w:val="28"/>
          <w:lang w:val="kk-KZ"/>
        </w:rPr>
        <w:t xml:space="preserve"> – түрлі түстерді көруге арналған көз жасушасы, пішіні жағынан селеу шөбін еске түсіретіндіктен, осындай атауға ие болған; </w:t>
      </w:r>
      <w:r w:rsidRPr="00392C45">
        <w:rPr>
          <w:rFonts w:ascii="Times New Roman" w:eastAsia="Times New Roman" w:hAnsi="Times New Roman" w:cs="Times New Roman"/>
          <w:i/>
          <w:sz w:val="28"/>
          <w:szCs w:val="28"/>
          <w:lang w:val="kk-KZ"/>
        </w:rPr>
        <w:t>көру қыртысы</w:t>
      </w:r>
      <w:r w:rsidRPr="00392C45">
        <w:rPr>
          <w:rFonts w:ascii="Times New Roman" w:eastAsia="Times New Roman" w:hAnsi="Times New Roman" w:cs="Times New Roman"/>
          <w:sz w:val="28"/>
          <w:szCs w:val="28"/>
          <w:lang w:val="kk-KZ"/>
        </w:rPr>
        <w:t xml:space="preserve"> </w:t>
      </w:r>
      <w:r w:rsidRPr="00392C45">
        <w:rPr>
          <w:rFonts w:ascii="Times New Roman" w:hAnsi="Times New Roman" w:cs="Times New Roman"/>
          <w:sz w:val="28"/>
          <w:szCs w:val="28"/>
          <w:lang w:val="kk-KZ"/>
        </w:rPr>
        <w:t>–</w:t>
      </w:r>
      <w:r w:rsidRPr="00392C45">
        <w:rPr>
          <w:rFonts w:ascii="Times New Roman" w:eastAsia="Times New Roman" w:hAnsi="Times New Roman" w:cs="Times New Roman"/>
          <w:sz w:val="28"/>
          <w:szCs w:val="28"/>
          <w:lang w:val="kk-KZ"/>
        </w:rPr>
        <w:t xml:space="preserve"> бұл визуалды ақпаратты өңдеуге жауап беретін ми қыртысының бөлігі, жалпы қолданыстағы қыртыс – жердің сыртқы қабаты, беті деген мағынаның метафоралануы арқылы жасалған термин; </w:t>
      </w:r>
      <w:r w:rsidRPr="00392C45">
        <w:rPr>
          <w:rFonts w:ascii="Times New Roman" w:eastAsia="Times New Roman" w:hAnsi="Times New Roman" w:cs="Times New Roman"/>
          <w:i/>
          <w:sz w:val="28"/>
          <w:szCs w:val="28"/>
          <w:lang w:val="kk-KZ"/>
        </w:rPr>
        <w:t>көзқарақтың қыртысы</w:t>
      </w:r>
      <w:r w:rsidRPr="00392C45">
        <w:rPr>
          <w:rFonts w:ascii="Times New Roman" w:eastAsia="Times New Roman" w:hAnsi="Times New Roman" w:cs="Times New Roman"/>
          <w:sz w:val="28"/>
          <w:szCs w:val="28"/>
          <w:lang w:val="kk-KZ"/>
        </w:rPr>
        <w:t xml:space="preserve"> </w:t>
      </w:r>
      <w:r w:rsidRPr="00392C45">
        <w:rPr>
          <w:rFonts w:ascii="Times New Roman" w:hAnsi="Times New Roman" w:cs="Times New Roman"/>
          <w:sz w:val="28"/>
          <w:szCs w:val="28"/>
          <w:lang w:val="kk-KZ"/>
        </w:rPr>
        <w:t>–</w:t>
      </w:r>
      <w:r w:rsidRPr="00392C45">
        <w:rPr>
          <w:rFonts w:ascii="Times New Roman" w:eastAsia="Times New Roman" w:hAnsi="Times New Roman" w:cs="Times New Roman"/>
          <w:sz w:val="28"/>
          <w:szCs w:val="28"/>
          <w:lang w:val="kk-KZ"/>
        </w:rPr>
        <w:t xml:space="preserve"> линзаның капсуласының астында орналасқан беткі, онша тығыз емес бөлігі; </w:t>
      </w:r>
      <w:r w:rsidRPr="00392C45">
        <w:rPr>
          <w:rFonts w:ascii="Times New Roman" w:eastAsia="Times New Roman" w:hAnsi="Times New Roman" w:cs="Times New Roman"/>
          <w:i/>
          <w:sz w:val="28"/>
          <w:szCs w:val="28"/>
          <w:lang w:val="kk-KZ"/>
        </w:rPr>
        <w:t>дөңес линза</w:t>
      </w:r>
      <w:r w:rsidRPr="00392C45">
        <w:rPr>
          <w:rFonts w:ascii="Times New Roman" w:eastAsia="Times New Roman" w:hAnsi="Times New Roman" w:cs="Times New Roman"/>
          <w:sz w:val="28"/>
          <w:szCs w:val="28"/>
          <w:lang w:val="kk-KZ"/>
        </w:rPr>
        <w:t xml:space="preserve"> </w:t>
      </w:r>
      <w:r w:rsidRPr="00392C45">
        <w:rPr>
          <w:rFonts w:ascii="Times New Roman" w:hAnsi="Times New Roman" w:cs="Times New Roman"/>
          <w:sz w:val="28"/>
          <w:szCs w:val="28"/>
          <w:lang w:val="kk-KZ"/>
        </w:rPr>
        <w:t>–</w:t>
      </w:r>
      <w:r w:rsidRPr="00392C45">
        <w:rPr>
          <w:rFonts w:ascii="Times New Roman" w:eastAsia="Times New Roman" w:hAnsi="Times New Roman" w:cs="Times New Roman"/>
          <w:sz w:val="28"/>
          <w:szCs w:val="28"/>
          <w:lang w:val="kk-KZ"/>
        </w:rPr>
        <w:t xml:space="preserve"> бұл бүкіл аудан бойынша бірдей қисықтық радиусы бар жарты шарлар, линзаның пішіні тегіс емес, дөңес болып келеді; </w:t>
      </w:r>
      <w:r w:rsidRPr="00392C45">
        <w:rPr>
          <w:rFonts w:ascii="Times New Roman" w:eastAsia="Times New Roman" w:hAnsi="Times New Roman" w:cs="Times New Roman"/>
          <w:i/>
          <w:sz w:val="28"/>
          <w:szCs w:val="28"/>
          <w:lang w:val="kk-KZ"/>
        </w:rPr>
        <w:t>көздің торлы қабығы</w:t>
      </w:r>
      <w:r w:rsidRPr="00392C45">
        <w:rPr>
          <w:rFonts w:ascii="Times New Roman" w:eastAsia="Times New Roman" w:hAnsi="Times New Roman" w:cs="Times New Roman"/>
          <w:sz w:val="28"/>
          <w:szCs w:val="28"/>
          <w:lang w:val="kk-KZ"/>
        </w:rPr>
        <w:t xml:space="preserve"> </w:t>
      </w:r>
      <w:r w:rsidRPr="00392C45">
        <w:rPr>
          <w:rFonts w:ascii="Times New Roman" w:hAnsi="Times New Roman" w:cs="Times New Roman"/>
          <w:sz w:val="28"/>
          <w:szCs w:val="28"/>
          <w:lang w:val="kk-KZ"/>
        </w:rPr>
        <w:t>–</w:t>
      </w:r>
      <w:r w:rsidRPr="00392C45">
        <w:rPr>
          <w:rFonts w:ascii="Times New Roman" w:eastAsia="Times New Roman" w:hAnsi="Times New Roman" w:cs="Times New Roman"/>
          <w:sz w:val="28"/>
          <w:szCs w:val="28"/>
          <w:lang w:val="kk-KZ"/>
        </w:rPr>
        <w:t xml:space="preserve"> бұл жарық сигналдарын қабылдайтын көз алмасының ішкі артқы жағы, пішіні торға ұқсайды.</w:t>
      </w:r>
    </w:p>
    <w:p w:rsidR="009D3715" w:rsidRPr="00392C45" w:rsidRDefault="009D3715" w:rsidP="009D3715">
      <w:pPr>
        <w:pStyle w:val="ad"/>
        <w:shd w:val="clear" w:color="auto" w:fill="FFFFFF"/>
        <w:spacing w:before="0" w:beforeAutospacing="0" w:after="0" w:afterAutospacing="0"/>
        <w:jc w:val="both"/>
        <w:textAlignment w:val="baseline"/>
        <w:rPr>
          <w:sz w:val="28"/>
          <w:szCs w:val="28"/>
          <w:lang w:val="kk-KZ"/>
        </w:rPr>
      </w:pPr>
      <w:r w:rsidRPr="00392C45">
        <w:rPr>
          <w:sz w:val="28"/>
          <w:szCs w:val="28"/>
        </w:rPr>
        <w:fldChar w:fldCharType="end"/>
      </w:r>
      <w:r w:rsidRPr="00392C45">
        <w:rPr>
          <w:sz w:val="28"/>
          <w:szCs w:val="28"/>
          <w:lang w:val="kk-KZ"/>
        </w:rPr>
        <w:t xml:space="preserve">       </w:t>
      </w:r>
      <w:r w:rsidRPr="00392C45">
        <w:rPr>
          <w:sz w:val="28"/>
          <w:szCs w:val="28"/>
          <w:shd w:val="clear" w:color="auto" w:fill="FFFFFF"/>
          <w:lang w:val="kk-KZ"/>
        </w:rPr>
        <w:t xml:space="preserve">Ағылшын тілінде: </w:t>
      </w:r>
      <w:r w:rsidRPr="00392C45">
        <w:rPr>
          <w:i/>
          <w:sz w:val="28"/>
          <w:szCs w:val="28"/>
          <w:lang w:val="kk-KZ"/>
        </w:rPr>
        <w:t>goblet/beaker cell</w:t>
      </w:r>
      <w:r w:rsidRPr="00392C45">
        <w:rPr>
          <w:sz w:val="28"/>
          <w:szCs w:val="28"/>
          <w:lang w:val="kk-KZ"/>
        </w:rPr>
        <w:t xml:space="preserve"> – эпителий жасушасы (шырышты секрецияның өндірушісі; секрециядан кейін жасуша орнында кратерге немесе стаканға ұқсайтын құрылым қалады); </w:t>
      </w:r>
      <w:r w:rsidRPr="00392C45">
        <w:rPr>
          <w:i/>
          <w:sz w:val="28"/>
          <w:szCs w:val="28"/>
          <w:lang w:val="kk-KZ"/>
        </w:rPr>
        <w:t>horseshoe tear</w:t>
      </w:r>
      <w:r w:rsidRPr="00392C45">
        <w:rPr>
          <w:sz w:val="28"/>
          <w:szCs w:val="28"/>
          <w:lang w:val="kk-KZ"/>
        </w:rPr>
        <w:t xml:space="preserve"> – торлы қабықтың таға тәрізді жыртылуы; </w:t>
      </w:r>
      <w:r w:rsidRPr="00392C45">
        <w:rPr>
          <w:i/>
          <w:sz w:val="28"/>
          <w:szCs w:val="28"/>
          <w:lang w:val="kk-KZ"/>
        </w:rPr>
        <w:t>bulb of eye</w:t>
      </w:r>
      <w:r w:rsidRPr="00392C45">
        <w:rPr>
          <w:sz w:val="28"/>
          <w:szCs w:val="28"/>
          <w:lang w:val="kk-KZ"/>
        </w:rPr>
        <w:t xml:space="preserve"> </w:t>
      </w:r>
      <w:r w:rsidRPr="003900B7">
        <w:rPr>
          <w:sz w:val="28"/>
          <w:szCs w:val="28"/>
          <w:lang w:val="kk-KZ"/>
        </w:rPr>
        <w:t>[</w:t>
      </w:r>
      <w:r w:rsidR="00882102" w:rsidRPr="003900B7">
        <w:rPr>
          <w:sz w:val="28"/>
          <w:szCs w:val="28"/>
          <w:lang w:val="kk-KZ"/>
        </w:rPr>
        <w:t>183</w:t>
      </w:r>
      <w:r w:rsidRPr="003900B7">
        <w:rPr>
          <w:sz w:val="28"/>
          <w:szCs w:val="28"/>
          <w:lang w:val="kk-KZ"/>
        </w:rPr>
        <w:t xml:space="preserve">, p. 349] –  көз алмасы (сөзбе-сөз аударғанда көз шамы) (bulb – шам, пиязшық); </w:t>
      </w:r>
      <w:r w:rsidRPr="003900B7">
        <w:rPr>
          <w:i/>
          <w:sz w:val="28"/>
          <w:szCs w:val="28"/>
          <w:lang w:val="kk-KZ"/>
        </w:rPr>
        <w:t>eyeball</w:t>
      </w:r>
      <w:r w:rsidRPr="003900B7">
        <w:rPr>
          <w:sz w:val="28"/>
          <w:szCs w:val="28"/>
          <w:lang w:val="kk-KZ"/>
        </w:rPr>
        <w:t xml:space="preserve"> [</w:t>
      </w:r>
      <w:r w:rsidR="00882102" w:rsidRPr="0061563D">
        <w:rPr>
          <w:sz w:val="28"/>
          <w:szCs w:val="28"/>
          <w:lang w:val="kk-KZ"/>
        </w:rPr>
        <w:t>183</w:t>
      </w:r>
      <w:r w:rsidR="0061563D" w:rsidRPr="0061563D">
        <w:rPr>
          <w:sz w:val="28"/>
          <w:szCs w:val="28"/>
          <w:lang w:val="kk-KZ"/>
        </w:rPr>
        <w:t>, p. 472</w:t>
      </w:r>
      <w:r w:rsidRPr="0061563D">
        <w:rPr>
          <w:sz w:val="28"/>
          <w:szCs w:val="28"/>
          <w:lang w:val="kk-KZ"/>
        </w:rPr>
        <w:t>]</w:t>
      </w:r>
      <w:r w:rsidRPr="003900B7">
        <w:rPr>
          <w:sz w:val="28"/>
          <w:szCs w:val="28"/>
          <w:lang w:val="kk-KZ"/>
        </w:rPr>
        <w:t xml:space="preserve"> – көз алмасы (сөзбе-сөз аударғанда көз добы (ball – доп мағынасында); </w:t>
      </w:r>
      <w:r w:rsidRPr="003900B7">
        <w:rPr>
          <w:i/>
          <w:sz w:val="28"/>
          <w:szCs w:val="28"/>
          <w:lang w:val="kk-KZ"/>
        </w:rPr>
        <w:t>hordeolum</w:t>
      </w:r>
      <w:r w:rsidRPr="003900B7">
        <w:rPr>
          <w:sz w:val="28"/>
          <w:szCs w:val="28"/>
          <w:lang w:val="kk-KZ"/>
        </w:rPr>
        <w:t xml:space="preserve"> [</w:t>
      </w:r>
      <w:r w:rsidR="00882102" w:rsidRPr="003900B7">
        <w:rPr>
          <w:sz w:val="28"/>
          <w:szCs w:val="28"/>
          <w:lang w:val="kk-KZ"/>
        </w:rPr>
        <w:t>183</w:t>
      </w:r>
      <w:r w:rsidRPr="003900B7">
        <w:rPr>
          <w:sz w:val="28"/>
          <w:szCs w:val="28"/>
          <w:lang w:val="kk-KZ"/>
        </w:rPr>
        <w:t xml:space="preserve">, p. 493] – теріскен (латын тілінен hordeum – арпа, көздің сықтан қабынуында пайда болатын түйін арпа дәнін еске түсіреді); </w:t>
      </w:r>
      <w:r w:rsidRPr="003900B7">
        <w:rPr>
          <w:i/>
          <w:sz w:val="28"/>
          <w:szCs w:val="28"/>
          <w:lang w:val="kk-KZ"/>
        </w:rPr>
        <w:t>uvea</w:t>
      </w:r>
      <w:r w:rsidRPr="003900B7">
        <w:rPr>
          <w:sz w:val="28"/>
          <w:szCs w:val="28"/>
          <w:lang w:val="kk-KZ"/>
        </w:rPr>
        <w:t xml:space="preserve"> [</w:t>
      </w:r>
      <w:r w:rsidR="00882102" w:rsidRPr="003900B7">
        <w:rPr>
          <w:sz w:val="28"/>
          <w:szCs w:val="28"/>
          <w:lang w:val="kk-KZ"/>
        </w:rPr>
        <w:t>183</w:t>
      </w:r>
      <w:r w:rsidRPr="003900B7">
        <w:rPr>
          <w:sz w:val="28"/>
          <w:szCs w:val="28"/>
          <w:lang w:val="kk-KZ"/>
        </w:rPr>
        <w:t>, p. 1202] – көздің</w:t>
      </w:r>
      <w:r w:rsidRPr="00392C45">
        <w:rPr>
          <w:sz w:val="28"/>
          <w:szCs w:val="28"/>
          <w:lang w:val="kk-KZ"/>
        </w:rPr>
        <w:t xml:space="preserve"> тамырлы қабығы (латын тілінен uvea – жүзім, яғни көз тамырлары жүзім шоғын еске түсіреді); </w:t>
      </w:r>
      <w:r w:rsidRPr="00392C45">
        <w:rPr>
          <w:rStyle w:val="y2iqfc"/>
          <w:i/>
          <w:sz w:val="28"/>
          <w:szCs w:val="28"/>
          <w:lang w:val="kk-KZ"/>
        </w:rPr>
        <w:t>cataract coralliform</w:t>
      </w:r>
      <w:r w:rsidRPr="00392C45">
        <w:rPr>
          <w:rStyle w:val="y2iqfc"/>
          <w:sz w:val="28"/>
          <w:szCs w:val="28"/>
          <w:lang w:val="kk-KZ"/>
        </w:rPr>
        <w:t xml:space="preserve"> </w:t>
      </w:r>
      <w:r w:rsidRPr="00392C45">
        <w:rPr>
          <w:sz w:val="28"/>
          <w:szCs w:val="28"/>
          <w:lang w:val="kk-KZ"/>
        </w:rPr>
        <w:t>–</w:t>
      </w:r>
      <w:r w:rsidRPr="00392C45">
        <w:rPr>
          <w:rStyle w:val="y2iqfc"/>
          <w:sz w:val="28"/>
          <w:szCs w:val="28"/>
          <w:lang w:val="kk-KZ"/>
        </w:rPr>
        <w:t xml:space="preserve"> маржан тәрізді катаракта, яғни көз жанарының бұлыңғырлануы, онда маржанға ұқсайтын үлгіні байқауға болады</w:t>
      </w:r>
      <w:r w:rsidRPr="00392C45">
        <w:rPr>
          <w:sz w:val="28"/>
          <w:szCs w:val="28"/>
          <w:lang w:val="kk-KZ"/>
        </w:rPr>
        <w:t xml:space="preserve">); </w:t>
      </w:r>
      <w:r w:rsidRPr="00392C45">
        <w:rPr>
          <w:i/>
          <w:sz w:val="28"/>
          <w:szCs w:val="28"/>
          <w:lang w:val="kk-KZ"/>
        </w:rPr>
        <w:t>wing cell</w:t>
      </w:r>
      <w:r w:rsidRPr="00392C45">
        <w:rPr>
          <w:sz w:val="28"/>
          <w:szCs w:val="28"/>
          <w:lang w:val="kk-KZ"/>
        </w:rPr>
        <w:t xml:space="preserve">/қанатты жасуша, көздің мүйізгек қабығы артындағы жасушасы; 3) </w:t>
      </w:r>
      <w:r w:rsidRPr="00843BF8">
        <w:rPr>
          <w:i/>
          <w:sz w:val="28"/>
          <w:szCs w:val="28"/>
          <w:lang w:val="kk-KZ"/>
        </w:rPr>
        <w:t xml:space="preserve">түр-түс пен пішін </w:t>
      </w:r>
      <w:r w:rsidRPr="00843BF8">
        <w:rPr>
          <w:i/>
          <w:sz w:val="28"/>
          <w:szCs w:val="28"/>
          <w:lang w:val="kk-KZ"/>
        </w:rPr>
        <w:lastRenderedPageBreak/>
        <w:t>ұқсастығына</w:t>
      </w:r>
      <w:r w:rsidRPr="00392C45">
        <w:rPr>
          <w:b/>
          <w:i/>
          <w:sz w:val="28"/>
          <w:szCs w:val="28"/>
          <w:lang w:val="kk-KZ"/>
        </w:rPr>
        <w:t xml:space="preserve"> </w:t>
      </w:r>
      <w:r w:rsidRPr="00392C45">
        <w:rPr>
          <w:sz w:val="28"/>
          <w:szCs w:val="28"/>
          <w:lang w:val="kk-KZ"/>
        </w:rPr>
        <w:t xml:space="preserve">(мысалы, ағылшын тілінде: </w:t>
      </w:r>
      <w:r w:rsidRPr="00392C45">
        <w:rPr>
          <w:i/>
          <w:sz w:val="28"/>
          <w:szCs w:val="28"/>
          <w:lang w:val="kk-KZ"/>
        </w:rPr>
        <w:t xml:space="preserve">snowflake cataract </w:t>
      </w:r>
      <w:r w:rsidRPr="00392C45">
        <w:rPr>
          <w:sz w:val="28"/>
          <w:szCs w:val="28"/>
          <w:lang w:val="kk-KZ"/>
        </w:rPr>
        <w:t xml:space="preserve"> – балалардағы қант диабетінде кездесетін көптеген бұлыңғыр сұр немесе көкшіл-ақ үлпектерді қамтитын катаракта; </w:t>
      </w:r>
      <w:r w:rsidRPr="00392C45">
        <w:rPr>
          <w:i/>
          <w:sz w:val="28"/>
          <w:szCs w:val="28"/>
          <w:lang w:val="kk-KZ"/>
        </w:rPr>
        <w:t>strawberry nevus</w:t>
      </w:r>
      <w:r w:rsidRPr="00392C45">
        <w:rPr>
          <w:sz w:val="28"/>
          <w:szCs w:val="28"/>
          <w:lang w:val="kk-KZ"/>
        </w:rPr>
        <w:t xml:space="preserve"> – гемангиома; құлпынайдың пішіні мен түсіне ұқсайтын туа біткен тамырлы невус; </w:t>
      </w:r>
      <w:r w:rsidRPr="00392C45">
        <w:rPr>
          <w:i/>
          <w:sz w:val="28"/>
          <w:szCs w:val="28"/>
          <w:lang w:val="kk-KZ"/>
        </w:rPr>
        <w:t>sun/lower cataract</w:t>
      </w:r>
      <w:r w:rsidRPr="00392C45">
        <w:rPr>
          <w:sz w:val="28"/>
          <w:szCs w:val="28"/>
          <w:lang w:val="kk-KZ"/>
        </w:rPr>
        <w:t xml:space="preserve"> – ашық түсті бұлыңғырлық, әдетте күнбағыс түріндегі сарғыш түсті; </w:t>
      </w:r>
      <w:r w:rsidRPr="00392C45">
        <w:rPr>
          <w:rStyle w:val="y2iqfc"/>
          <w:i/>
          <w:sz w:val="28"/>
          <w:szCs w:val="28"/>
          <w:lang w:val="kk-KZ"/>
        </w:rPr>
        <w:t>pupil</w:t>
      </w:r>
      <w:r w:rsidRPr="00392C45">
        <w:rPr>
          <w:rStyle w:val="y2iqfc"/>
          <w:sz w:val="28"/>
          <w:szCs w:val="28"/>
          <w:lang w:val="kk-KZ"/>
        </w:rPr>
        <w:t xml:space="preserve"> </w:t>
      </w:r>
      <w:r w:rsidRPr="00392C45">
        <w:rPr>
          <w:sz w:val="28"/>
          <w:szCs w:val="28"/>
          <w:lang w:val="kk-KZ"/>
        </w:rPr>
        <w:t>–</w:t>
      </w:r>
      <w:r w:rsidRPr="00392C45">
        <w:rPr>
          <w:rStyle w:val="y2iqfc"/>
          <w:sz w:val="28"/>
          <w:szCs w:val="28"/>
          <w:lang w:val="kk-KZ"/>
        </w:rPr>
        <w:t xml:space="preserve"> қарашық. Латын тілінде </w:t>
      </w:r>
      <w:r w:rsidRPr="00CC69AD">
        <w:rPr>
          <w:i/>
          <w:sz w:val="28"/>
          <w:szCs w:val="28"/>
          <w:lang w:val="kk-KZ"/>
        </w:rPr>
        <w:t>pupilla</w:t>
      </w:r>
      <w:r w:rsidRPr="00392C45">
        <w:rPr>
          <w:rStyle w:val="y2iqfc"/>
          <w:sz w:val="28"/>
          <w:szCs w:val="28"/>
          <w:lang w:val="kk-KZ"/>
        </w:rPr>
        <w:t xml:space="preserve"> сөзі қуыршақ немесе қыз дегенді білдіреді. Адам өзінің миниатюралық көрінісін басқа адамның қарашығында көреді, бұл оған қуыршақ бейнесін еске түсіреді. Сонымен, көздің ортасындағы қара дөңгелек ағылшын тілінде </w:t>
      </w:r>
      <w:r w:rsidRPr="00CC69AD">
        <w:rPr>
          <w:i/>
          <w:sz w:val="28"/>
          <w:szCs w:val="28"/>
          <w:lang w:val="kk-KZ"/>
        </w:rPr>
        <w:t>pupil</w:t>
      </w:r>
      <w:r w:rsidRPr="00392C45">
        <w:rPr>
          <w:rStyle w:val="y2iqfc"/>
          <w:sz w:val="28"/>
          <w:szCs w:val="28"/>
          <w:lang w:val="kk-KZ"/>
        </w:rPr>
        <w:t xml:space="preserve"> деп аталды</w:t>
      </w:r>
      <w:r w:rsidRPr="00392C45">
        <w:rPr>
          <w:sz w:val="28"/>
          <w:szCs w:val="28"/>
          <w:lang w:val="kk-KZ"/>
        </w:rPr>
        <w:t xml:space="preserve">); 4) </w:t>
      </w:r>
      <w:r w:rsidRPr="00843BF8">
        <w:rPr>
          <w:i/>
          <w:sz w:val="28"/>
          <w:szCs w:val="28"/>
          <w:lang w:val="kk-KZ"/>
        </w:rPr>
        <w:t>құрылысы жағынан ұқсастығына</w:t>
      </w:r>
      <w:r w:rsidRPr="00843BF8">
        <w:rPr>
          <w:sz w:val="28"/>
          <w:szCs w:val="28"/>
          <w:lang w:val="kk-KZ"/>
        </w:rPr>
        <w:t xml:space="preserve"> </w:t>
      </w:r>
      <w:r w:rsidRPr="00392C45">
        <w:rPr>
          <w:sz w:val="28"/>
          <w:szCs w:val="28"/>
          <w:lang w:val="kk-KZ"/>
        </w:rPr>
        <w:t xml:space="preserve">(мысалы, ағылшын тілінде: </w:t>
      </w:r>
      <w:r w:rsidRPr="00392C45">
        <w:rPr>
          <w:i/>
          <w:sz w:val="28"/>
          <w:szCs w:val="28"/>
          <w:lang w:val="kk-KZ"/>
        </w:rPr>
        <w:t>jelfy bumps</w:t>
      </w:r>
      <w:r w:rsidRPr="00392C45">
        <w:rPr>
          <w:sz w:val="28"/>
          <w:szCs w:val="28"/>
          <w:lang w:val="kk-KZ"/>
        </w:rPr>
        <w:t xml:space="preserve"> – конъюнктиваның бокал тәрізді жасушалары шығаратын контактілі линзалардың бетіндегі желе тәрізді шырышты қабаттар; </w:t>
      </w:r>
      <w:r w:rsidRPr="00392C45">
        <w:rPr>
          <w:i/>
          <w:sz w:val="28"/>
          <w:szCs w:val="28"/>
          <w:lang w:val="kk-KZ"/>
        </w:rPr>
        <w:t>pulveriformis cataract</w:t>
      </w:r>
      <w:r w:rsidRPr="00392C45">
        <w:rPr>
          <w:sz w:val="28"/>
          <w:szCs w:val="28"/>
          <w:lang w:val="kk-KZ"/>
        </w:rPr>
        <w:t xml:space="preserve"> – ұнтақ тәрізді катаракта; </w:t>
      </w:r>
      <w:r w:rsidRPr="00392C45">
        <w:rPr>
          <w:i/>
          <w:sz w:val="28"/>
          <w:szCs w:val="28"/>
          <w:lang w:val="kk-KZ"/>
        </w:rPr>
        <w:t xml:space="preserve">sclera </w:t>
      </w:r>
      <w:r w:rsidRPr="003900B7">
        <w:rPr>
          <w:sz w:val="28"/>
          <w:szCs w:val="28"/>
          <w:lang w:val="kk-KZ"/>
        </w:rPr>
        <w:t>[</w:t>
      </w:r>
      <w:r w:rsidR="00882102" w:rsidRPr="003900B7">
        <w:rPr>
          <w:sz w:val="28"/>
          <w:szCs w:val="28"/>
          <w:lang w:val="kk-KZ"/>
        </w:rPr>
        <w:t>183</w:t>
      </w:r>
      <w:r w:rsidRPr="003900B7">
        <w:rPr>
          <w:sz w:val="28"/>
          <w:szCs w:val="28"/>
          <w:lang w:val="kk-KZ"/>
        </w:rPr>
        <w:t xml:space="preserve">, p. 1044] – склера (грек тілінен sklēros – қатты); </w:t>
      </w:r>
      <w:r w:rsidRPr="003900B7">
        <w:rPr>
          <w:i/>
          <w:sz w:val="28"/>
          <w:szCs w:val="28"/>
          <w:lang w:val="kk-KZ"/>
        </w:rPr>
        <w:t xml:space="preserve">trachoma </w:t>
      </w:r>
      <w:r w:rsidRPr="003900B7">
        <w:rPr>
          <w:sz w:val="28"/>
          <w:szCs w:val="28"/>
          <w:lang w:val="kk-KZ"/>
        </w:rPr>
        <w:t>[</w:t>
      </w:r>
      <w:r w:rsidR="00882102" w:rsidRPr="003900B7">
        <w:rPr>
          <w:sz w:val="28"/>
          <w:szCs w:val="28"/>
          <w:lang w:val="kk-KZ"/>
        </w:rPr>
        <w:t>183</w:t>
      </w:r>
      <w:r w:rsidRPr="003900B7">
        <w:rPr>
          <w:sz w:val="28"/>
          <w:szCs w:val="28"/>
          <w:lang w:val="kk-KZ"/>
        </w:rPr>
        <w:t>, p. 844] – трахо</w:t>
      </w:r>
      <w:r w:rsidRPr="00392C45">
        <w:rPr>
          <w:sz w:val="28"/>
          <w:szCs w:val="28"/>
          <w:lang w:val="kk-KZ"/>
        </w:rPr>
        <w:t xml:space="preserve">ма (грек тілінен trachys – бұдыр); </w:t>
      </w:r>
      <w:r w:rsidRPr="00392C45">
        <w:rPr>
          <w:rStyle w:val="y2iqfc"/>
          <w:i/>
          <w:sz w:val="28"/>
          <w:szCs w:val="28"/>
          <w:lang w:val="kk-KZ"/>
        </w:rPr>
        <w:t>jelly trachoma</w:t>
      </w:r>
      <w:r w:rsidRPr="00392C45">
        <w:rPr>
          <w:rStyle w:val="y2iqfc"/>
          <w:sz w:val="28"/>
          <w:szCs w:val="28"/>
          <w:lang w:val="kk-KZ"/>
        </w:rPr>
        <w:t xml:space="preserve"> </w:t>
      </w:r>
      <w:r w:rsidRPr="00392C45">
        <w:rPr>
          <w:sz w:val="28"/>
          <w:szCs w:val="28"/>
          <w:lang w:val="kk-KZ"/>
        </w:rPr>
        <w:t>–</w:t>
      </w:r>
      <w:r w:rsidRPr="00392C45">
        <w:rPr>
          <w:rStyle w:val="y2iqfc"/>
          <w:sz w:val="28"/>
          <w:szCs w:val="28"/>
          <w:lang w:val="kk-KZ"/>
        </w:rPr>
        <w:t xml:space="preserve"> қоймалжың трахома (конъюнктиваға қоймалжың болып келетін қосындылар</w:t>
      </w:r>
      <w:r w:rsidRPr="00392C45">
        <w:rPr>
          <w:sz w:val="28"/>
          <w:szCs w:val="28"/>
          <w:lang w:val="kk-KZ"/>
        </w:rPr>
        <w:t xml:space="preserve">); қазақ тілінде: </w:t>
      </w:r>
      <w:r w:rsidRPr="00392C45">
        <w:rPr>
          <w:i/>
          <w:sz w:val="28"/>
          <w:szCs w:val="28"/>
          <w:lang w:val="kk-KZ"/>
        </w:rPr>
        <w:t xml:space="preserve">құрғақ кератит – </w:t>
      </w:r>
      <w:r w:rsidRPr="00392C45">
        <w:rPr>
          <w:sz w:val="28"/>
          <w:szCs w:val="28"/>
          <w:lang w:val="kk-KZ"/>
        </w:rPr>
        <w:t xml:space="preserve">көз айналасының жастың аз бөлінуінен немесе түрлі ауытқулардан құрғап кетуімен сипатталады; </w:t>
      </w:r>
      <w:r w:rsidRPr="00392C45">
        <w:rPr>
          <w:i/>
          <w:sz w:val="28"/>
          <w:szCs w:val="28"/>
          <w:lang w:val="kk-KZ"/>
        </w:rPr>
        <w:t xml:space="preserve">қабатты кератопластика </w:t>
      </w:r>
      <w:r w:rsidRPr="00392C45">
        <w:rPr>
          <w:sz w:val="28"/>
          <w:szCs w:val="28"/>
          <w:lang w:val="kk-KZ"/>
        </w:rPr>
        <w:t>–</w:t>
      </w:r>
      <w:r w:rsidRPr="00392C45">
        <w:rPr>
          <w:i/>
          <w:sz w:val="28"/>
          <w:szCs w:val="28"/>
          <w:lang w:val="kk-KZ"/>
        </w:rPr>
        <w:t xml:space="preserve"> </w:t>
      </w:r>
      <w:r w:rsidRPr="00392C45">
        <w:rPr>
          <w:sz w:val="28"/>
          <w:szCs w:val="28"/>
          <w:lang w:val="kk-KZ"/>
        </w:rPr>
        <w:t>тиімді, бірақ күрделі және жоғары кәсіби шеберлікті қажет ететін хирургиялық емдеу әдісі. Бұл эндотелийдің өзгеріссіз қалуына және трансплантация аймағының ұлғаюына мүмкіндік беретін қадамдық кесу жасауға мүмкіндік береді;</w:t>
      </w:r>
      <w:r w:rsidRPr="00392C45">
        <w:rPr>
          <w:i/>
          <w:sz w:val="28"/>
          <w:szCs w:val="28"/>
          <w:lang w:val="kk-KZ"/>
        </w:rPr>
        <w:t xml:space="preserve"> түйіршікті конъюнктивит </w:t>
      </w:r>
      <w:r w:rsidRPr="00392C45">
        <w:rPr>
          <w:sz w:val="28"/>
          <w:szCs w:val="28"/>
          <w:lang w:val="kk-KZ"/>
        </w:rPr>
        <w:t>–</w:t>
      </w:r>
      <w:r w:rsidRPr="00392C45">
        <w:rPr>
          <w:i/>
          <w:sz w:val="28"/>
          <w:szCs w:val="28"/>
          <w:lang w:val="kk-KZ"/>
        </w:rPr>
        <w:t xml:space="preserve"> </w:t>
      </w:r>
      <w:r w:rsidRPr="00392C45">
        <w:rPr>
          <w:sz w:val="28"/>
          <w:szCs w:val="28"/>
          <w:lang w:val="kk-KZ"/>
        </w:rPr>
        <w:t>бұл түйіршіктердің пайда болуымен бірге жүреді – дәндерде лимфоидты т</w:t>
      </w:r>
      <w:r w:rsidR="002B4F21">
        <w:rPr>
          <w:sz w:val="28"/>
          <w:szCs w:val="28"/>
          <w:lang w:val="kk-KZ"/>
        </w:rPr>
        <w:t xml:space="preserve">індердің жиналуымен сипатталады. </w:t>
      </w:r>
      <w:r w:rsidRPr="00392C45">
        <w:rPr>
          <w:sz w:val="28"/>
          <w:szCs w:val="28"/>
          <w:lang w:val="kk-KZ"/>
        </w:rPr>
        <w:t xml:space="preserve">5) </w:t>
      </w:r>
      <w:r w:rsidRPr="00843BF8">
        <w:rPr>
          <w:i/>
          <w:sz w:val="28"/>
          <w:szCs w:val="28"/>
          <w:lang w:val="kk-KZ"/>
        </w:rPr>
        <w:t>басқа белгілерінің ұқсастығына</w:t>
      </w:r>
      <w:r w:rsidRPr="00392C45">
        <w:rPr>
          <w:b/>
          <w:i/>
          <w:sz w:val="28"/>
          <w:szCs w:val="28"/>
          <w:lang w:val="kk-KZ"/>
        </w:rPr>
        <w:t xml:space="preserve"> </w:t>
      </w:r>
      <w:r w:rsidRPr="00392C45">
        <w:rPr>
          <w:sz w:val="28"/>
          <w:szCs w:val="28"/>
          <w:lang w:val="kk-KZ"/>
        </w:rPr>
        <w:t xml:space="preserve">(мысалы, қазақ тілінде: </w:t>
      </w:r>
      <w:r w:rsidRPr="00392C45">
        <w:rPr>
          <w:i/>
          <w:sz w:val="28"/>
          <w:szCs w:val="28"/>
          <w:shd w:val="clear" w:color="auto" w:fill="FFFFFF"/>
          <w:lang w:val="kk-KZ"/>
        </w:rPr>
        <w:t>өгіз көз</w:t>
      </w:r>
      <w:r w:rsidRPr="00392C45">
        <w:rPr>
          <w:sz w:val="28"/>
          <w:szCs w:val="28"/>
          <w:shd w:val="clear" w:color="auto" w:fill="FFFFFF"/>
          <w:lang w:val="kk-KZ"/>
        </w:rPr>
        <w:t xml:space="preserve"> – көз қызметінің нашарлауымен сипатталатын ауру, нәтижесінде науқастың көзі бұқаның немесе өгіздің көзіне ұқсайды; </w:t>
      </w:r>
      <w:r w:rsidRPr="00392C45">
        <w:rPr>
          <w:i/>
          <w:sz w:val="28"/>
          <w:szCs w:val="28"/>
          <w:shd w:val="clear" w:color="auto" w:fill="FFFFFF"/>
          <w:lang w:val="kk-KZ"/>
        </w:rPr>
        <w:t>мысық көз синдромы</w:t>
      </w:r>
      <w:r w:rsidRPr="00392C45">
        <w:rPr>
          <w:sz w:val="28"/>
          <w:szCs w:val="28"/>
          <w:shd w:val="clear" w:color="auto" w:fill="FFFFFF"/>
          <w:lang w:val="kk-KZ"/>
        </w:rPr>
        <w:t xml:space="preserve"> </w:t>
      </w:r>
      <w:r w:rsidRPr="00392C45">
        <w:rPr>
          <w:sz w:val="28"/>
          <w:szCs w:val="28"/>
          <w:lang w:val="kk-KZ"/>
        </w:rPr>
        <w:t xml:space="preserve">– әдетте туған кезде байқалатын өте сирек кездесетін генетикалық ауру, нәтижесінде мысықтың көзіне ұқсайтын ұзартылған қарашық пайда болады; </w:t>
      </w:r>
      <w:r w:rsidRPr="00392C45">
        <w:rPr>
          <w:i/>
          <w:sz w:val="28"/>
          <w:szCs w:val="28"/>
          <w:lang w:val="kk-KZ"/>
        </w:rPr>
        <w:t>қоян көз</w:t>
      </w:r>
      <w:r w:rsidRPr="00392C45">
        <w:rPr>
          <w:sz w:val="28"/>
          <w:szCs w:val="28"/>
          <w:lang w:val="kk-KZ"/>
        </w:rPr>
        <w:t xml:space="preserve"> – </w:t>
      </w:r>
      <w:r w:rsidRPr="00392C45">
        <w:rPr>
          <w:sz w:val="28"/>
          <w:szCs w:val="28"/>
          <w:shd w:val="clear" w:color="auto" w:fill="FFFFFF"/>
          <w:lang w:val="kk-KZ"/>
        </w:rPr>
        <w:t xml:space="preserve">қабақтың толық немесе жартылай жабылмауы, қоянның қабағы қысқа болады, сондықтан олар ұйықтағанда көздері толық жабылмайды, адамның қабағының толық жабылмай, көзін ашып ұйықтауы ауру болып саналады, мұндай адамдарды қоян көз деп атайды; </w:t>
      </w:r>
      <w:r w:rsidRPr="00392C45">
        <w:rPr>
          <w:i/>
          <w:sz w:val="28"/>
          <w:szCs w:val="28"/>
          <w:shd w:val="clear" w:color="auto" w:fill="FFFFFF"/>
          <w:lang w:val="kk-KZ"/>
        </w:rPr>
        <w:t>б</w:t>
      </w:r>
      <w:r w:rsidRPr="00392C45">
        <w:rPr>
          <w:i/>
          <w:sz w:val="28"/>
          <w:szCs w:val="28"/>
          <w:lang w:val="kk-KZ"/>
        </w:rPr>
        <w:t>адырақ көз</w:t>
      </w:r>
      <w:r w:rsidRPr="00392C45">
        <w:rPr>
          <w:sz w:val="28"/>
          <w:szCs w:val="28"/>
          <w:lang w:val="kk-KZ"/>
        </w:rPr>
        <w:t xml:space="preserve"> – </w:t>
      </w:r>
      <w:r w:rsidRPr="00392C45">
        <w:rPr>
          <w:sz w:val="28"/>
          <w:szCs w:val="28"/>
          <w:shd w:val="clear" w:color="auto" w:fill="FFFFFF"/>
          <w:lang w:val="kk-KZ"/>
        </w:rPr>
        <w:t>көздің ұясынан сыртқа ығысуы түрінде байқалатын сырқат, мұнда көз өзінің шарасынан шығып тұрады;</w:t>
      </w:r>
      <w:r w:rsidRPr="00392C45">
        <w:rPr>
          <w:sz w:val="28"/>
          <w:szCs w:val="28"/>
          <w:lang w:val="kk-KZ"/>
        </w:rPr>
        <w:t xml:space="preserve"> </w:t>
      </w:r>
      <w:r w:rsidRPr="00392C45">
        <w:rPr>
          <w:i/>
          <w:sz w:val="28"/>
          <w:szCs w:val="28"/>
          <w:lang w:val="kk-KZ"/>
        </w:rPr>
        <w:t>көзілдірік симптомы</w:t>
      </w:r>
      <w:r w:rsidRPr="00392C45">
        <w:rPr>
          <w:sz w:val="28"/>
          <w:szCs w:val="28"/>
          <w:lang w:val="kk-KZ"/>
        </w:rPr>
        <w:t xml:space="preserve"> – көз айналасындағы көгерулермен сипатталады, бұл көзілдірікті ұзақ таққан адамның көзін көзілдірік сорып тастаған кезде байқалатын белгілерге ұқсайды немесе бұл сырқатты жанат (енот) көз деп те атайды, себебі жанаттың көзінің айналасы қара болып тұрады. Аталған белгілер көзілдірік симптомы терминінің жасалуына негіз болған. </w:t>
      </w:r>
      <w:r w:rsidRPr="00392C45">
        <w:rPr>
          <w:sz w:val="28"/>
          <w:szCs w:val="28"/>
          <w:shd w:val="clear" w:color="auto" w:fill="FFFFFF"/>
          <w:lang w:val="kk-KZ"/>
        </w:rPr>
        <w:t xml:space="preserve">Ағылшын тілінде: </w:t>
      </w:r>
      <w:r w:rsidRPr="00392C45">
        <w:rPr>
          <w:i/>
          <w:sz w:val="28"/>
          <w:szCs w:val="28"/>
          <w:lang w:val="kk-KZ"/>
        </w:rPr>
        <w:t>crocodile shagreen</w:t>
      </w:r>
      <w:r w:rsidRPr="00392C45">
        <w:rPr>
          <w:sz w:val="28"/>
          <w:szCs w:val="28"/>
          <w:lang w:val="kk-KZ"/>
        </w:rPr>
        <w:t xml:space="preserve"> – қолтырауынның терісіне ұқсайтын ашық фонда мозаикалық, көпбұрышты сұр қосындылар түріндегі қасаң қабықтың бұлыңғырлануы; </w:t>
      </w:r>
      <w:r w:rsidRPr="00392C45">
        <w:rPr>
          <w:i/>
          <w:sz w:val="28"/>
          <w:szCs w:val="28"/>
          <w:lang w:val="kk-KZ"/>
        </w:rPr>
        <w:t>fish-eye disease</w:t>
      </w:r>
      <w:r w:rsidRPr="00392C45">
        <w:rPr>
          <w:sz w:val="28"/>
          <w:szCs w:val="28"/>
          <w:lang w:val="kk-KZ"/>
        </w:rPr>
        <w:t xml:space="preserve"> – көздің қабығының бұлыңғырлануы пайда болатын ауру, бұл көздің қайнатылған балықтың көзіне ұқсауымен сипатталады; </w:t>
      </w:r>
      <w:r w:rsidRPr="00392C45">
        <w:rPr>
          <w:i/>
          <w:sz w:val="28"/>
          <w:szCs w:val="28"/>
          <w:lang w:val="kk-KZ"/>
        </w:rPr>
        <w:t>zébra bodies</w:t>
      </w:r>
      <w:r w:rsidRPr="00392C45">
        <w:rPr>
          <w:sz w:val="28"/>
          <w:szCs w:val="28"/>
          <w:lang w:val="kk-KZ"/>
        </w:rPr>
        <w:t xml:space="preserve"> – Шванн жасушаларының оқшауланған немесе дегенерация нәтижесінде топтастырылған және зебра терісіндегі үлгіні көрнекі түрде еске түсіретін концентрлі, қабатты цитоплазмалық қосындылары; </w:t>
      </w:r>
      <w:r w:rsidRPr="00392C45">
        <w:rPr>
          <w:i/>
          <w:sz w:val="28"/>
          <w:szCs w:val="28"/>
          <w:lang w:val="kk-KZ"/>
        </w:rPr>
        <w:t>bovine eye</w:t>
      </w:r>
      <w:r w:rsidRPr="00392C45">
        <w:rPr>
          <w:sz w:val="28"/>
          <w:szCs w:val="28"/>
          <w:lang w:val="kk-KZ"/>
        </w:rPr>
        <w:t xml:space="preserve"> –</w:t>
      </w:r>
      <w:r w:rsidRPr="00392C45">
        <w:rPr>
          <w:rStyle w:val="y2iqfc"/>
          <w:sz w:val="28"/>
          <w:szCs w:val="28"/>
          <w:lang w:val="kk-KZ"/>
        </w:rPr>
        <w:t xml:space="preserve"> бұқа көз. Глаукомада көзішілік сұйықтықтың ағуы бұзылады, бұл көз алмасының ұлғаюына әкеледі, содан кейін </w:t>
      </w:r>
      <w:r w:rsidRPr="00392C45">
        <w:rPr>
          <w:rStyle w:val="y2iqfc"/>
          <w:sz w:val="28"/>
          <w:szCs w:val="28"/>
          <w:lang w:val="kk-KZ"/>
        </w:rPr>
        <w:lastRenderedPageBreak/>
        <w:t>ол бұқаның көзіне ұқсай бастайды</w:t>
      </w:r>
      <w:r w:rsidRPr="00392C45">
        <w:rPr>
          <w:sz w:val="28"/>
          <w:szCs w:val="28"/>
          <w:lang w:val="kk-KZ"/>
        </w:rPr>
        <w:t xml:space="preserve">); 6) </w:t>
      </w:r>
      <w:r w:rsidRPr="00843BF8">
        <w:rPr>
          <w:i/>
          <w:sz w:val="28"/>
          <w:szCs w:val="28"/>
          <w:lang w:val="kk-KZ"/>
        </w:rPr>
        <w:t>іс-әрекеттің ұқсастығына</w:t>
      </w:r>
      <w:r w:rsidRPr="00392C45">
        <w:rPr>
          <w:sz w:val="28"/>
          <w:szCs w:val="28"/>
          <w:lang w:val="kk-KZ"/>
        </w:rPr>
        <w:t xml:space="preserve"> (мысалы, ағылшын тілінде: </w:t>
      </w:r>
      <w:r w:rsidRPr="00392C45">
        <w:rPr>
          <w:i/>
          <w:sz w:val="28"/>
          <w:szCs w:val="28"/>
          <w:lang w:val="kk-KZ"/>
        </w:rPr>
        <w:t>doll’s еуе</w:t>
      </w:r>
      <w:r w:rsidRPr="00392C45">
        <w:rPr>
          <w:sz w:val="28"/>
          <w:szCs w:val="28"/>
          <w:lang w:val="kk-KZ"/>
        </w:rPr>
        <w:t xml:space="preserve"> – қуыршақ көзі (син. Видровитца симптомы) – дифтериялық полиневритте байқалатын жеңіл экзофтальммен және сирек жыпылықтаумен аккомодация параличі; </w:t>
      </w:r>
      <w:r w:rsidRPr="00392C45">
        <w:rPr>
          <w:i/>
          <w:sz w:val="28"/>
          <w:szCs w:val="28"/>
          <w:lang w:val="kk-KZ"/>
        </w:rPr>
        <w:t>crocodile tears</w:t>
      </w:r>
      <w:r w:rsidRPr="00392C45">
        <w:rPr>
          <w:sz w:val="28"/>
          <w:szCs w:val="28"/>
          <w:lang w:val="kk-KZ"/>
        </w:rPr>
        <w:t xml:space="preserve"> – қолтырауын көз жасы синдромы; шайнаған кезде көзден жастың бөлінуі; </w:t>
      </w:r>
      <w:r w:rsidRPr="00392C45">
        <w:rPr>
          <w:i/>
          <w:sz w:val="28"/>
          <w:szCs w:val="28"/>
          <w:lang w:val="kk-KZ"/>
        </w:rPr>
        <w:t>cat's cry syndrome / cri-du-chat syndrome</w:t>
      </w:r>
      <w:r w:rsidRPr="00392C45">
        <w:rPr>
          <w:sz w:val="28"/>
          <w:szCs w:val="28"/>
          <w:lang w:val="kk-KZ"/>
        </w:rPr>
        <w:t xml:space="preserve"> – мысықтың айқайы синдромы (В тобындағы хромосомалардың ауытқуынан туындаған ауру; микроцефалиямен, ақыл-ойдың артта қалуымен сипатталады, көру мүшесінің дамуының бұзылуы, сондай-ақ көмейдің дамуындағы ауытқулар, нәтижесінде баланың айқайы мысыққа ұқсайды; </w:t>
      </w:r>
      <w:r w:rsidRPr="00392C45">
        <w:rPr>
          <w:rStyle w:val="y2iqfc"/>
          <w:i/>
          <w:sz w:val="28"/>
          <w:szCs w:val="28"/>
          <w:lang w:val="kk-KZ"/>
        </w:rPr>
        <w:t xml:space="preserve">funnel-shaped retinal detachment </w:t>
      </w:r>
      <w:r w:rsidRPr="00392C45">
        <w:rPr>
          <w:sz w:val="28"/>
          <w:szCs w:val="28"/>
          <w:lang w:val="kk-KZ"/>
        </w:rPr>
        <w:t xml:space="preserve">– </w:t>
      </w:r>
      <w:r w:rsidRPr="00392C45">
        <w:rPr>
          <w:rStyle w:val="y2iqfc"/>
          <w:sz w:val="28"/>
          <w:szCs w:val="28"/>
          <w:lang w:val="kk-KZ"/>
        </w:rPr>
        <w:t xml:space="preserve">тордың шұңқыр тәрізді ыдырауы. Бұл тордың толық бөлінуі, онда ол тек бір жерде </w:t>
      </w:r>
      <w:r w:rsidRPr="00392C45">
        <w:rPr>
          <w:sz w:val="28"/>
          <w:szCs w:val="28"/>
          <w:lang w:val="kk-KZ"/>
        </w:rPr>
        <w:t>–</w:t>
      </w:r>
      <w:r w:rsidRPr="00392C45">
        <w:rPr>
          <w:rStyle w:val="y2iqfc"/>
          <w:sz w:val="28"/>
          <w:szCs w:val="28"/>
          <w:lang w:val="kk-KZ"/>
        </w:rPr>
        <w:t xml:space="preserve"> көру жүйкесі дискінің айналасында қалады, бұл шұңқырдың суретін жасайды</w:t>
      </w:r>
      <w:r w:rsidRPr="00392C45">
        <w:rPr>
          <w:sz w:val="28"/>
          <w:szCs w:val="28"/>
          <w:lang w:val="kk-KZ"/>
        </w:rPr>
        <w:t xml:space="preserve">); қазақ тілінде: </w:t>
      </w:r>
      <w:r w:rsidRPr="00392C45">
        <w:rPr>
          <w:i/>
          <w:sz w:val="28"/>
          <w:szCs w:val="28"/>
          <w:lang w:val="kk-KZ"/>
        </w:rPr>
        <w:t>мысықтың айқайы синдромы</w:t>
      </w:r>
      <w:r w:rsidRPr="00392C45">
        <w:rPr>
          <w:sz w:val="28"/>
          <w:szCs w:val="28"/>
          <w:lang w:val="kk-KZ"/>
        </w:rPr>
        <w:t xml:space="preserve"> (</w:t>
      </w:r>
      <w:r w:rsidRPr="00392C45">
        <w:rPr>
          <w:i/>
          <w:sz w:val="28"/>
          <w:szCs w:val="28"/>
          <w:lang w:val="kk-KZ"/>
        </w:rPr>
        <w:t>мысықтың жылауы</w:t>
      </w:r>
      <w:r w:rsidRPr="00392C45">
        <w:rPr>
          <w:sz w:val="28"/>
          <w:szCs w:val="28"/>
          <w:lang w:val="kk-KZ"/>
        </w:rPr>
        <w:t xml:space="preserve"> деп те аталады) – генетикалық, өте сирек кездесетін ауру; </w:t>
      </w:r>
      <w:r w:rsidRPr="00392C45">
        <w:rPr>
          <w:i/>
          <w:sz w:val="28"/>
          <w:szCs w:val="28"/>
          <w:lang w:val="kk-KZ"/>
        </w:rPr>
        <w:t>қолтырауын жас</w:t>
      </w:r>
      <w:r w:rsidRPr="00392C45">
        <w:rPr>
          <w:sz w:val="28"/>
          <w:szCs w:val="28"/>
          <w:lang w:val="kk-KZ"/>
        </w:rPr>
        <w:t xml:space="preserve"> </w:t>
      </w:r>
      <w:r w:rsidRPr="00392C45">
        <w:rPr>
          <w:i/>
          <w:sz w:val="28"/>
          <w:szCs w:val="28"/>
          <w:lang w:val="kk-KZ"/>
        </w:rPr>
        <w:t>синдромы</w:t>
      </w:r>
      <w:r w:rsidRPr="00392C45">
        <w:rPr>
          <w:sz w:val="28"/>
          <w:szCs w:val="28"/>
          <w:lang w:val="kk-KZ"/>
        </w:rPr>
        <w:t xml:space="preserve"> – паралич ауруын дұрыс емдемеу салдарынан көз жасын бөлетін бездер тамақ ішу барысында қозып, </w:t>
      </w:r>
      <w:r w:rsidR="00B73392">
        <w:rPr>
          <w:sz w:val="28"/>
          <w:szCs w:val="28"/>
          <w:lang w:val="kk-KZ"/>
        </w:rPr>
        <w:t xml:space="preserve">адамның көзінен жас шығады. Қолтырауындар қоректенген кезде көздерінен жас шығады. Қолтырауынның қоректену кезінде көзінен жас шығуы офтальмология терминінің жасалуына негіз болған. 7) </w:t>
      </w:r>
      <w:r w:rsidRPr="00CC69AD">
        <w:rPr>
          <w:i/>
          <w:sz w:val="28"/>
          <w:szCs w:val="28"/>
          <w:lang w:val="kk-KZ"/>
        </w:rPr>
        <w:t>қызмет ұқсастығына</w:t>
      </w:r>
      <w:r w:rsidRPr="00392C45">
        <w:rPr>
          <w:sz w:val="28"/>
          <w:szCs w:val="28"/>
          <w:lang w:val="kk-KZ"/>
        </w:rPr>
        <w:t xml:space="preserve"> (мысалы, ағылшын тілінде: </w:t>
      </w:r>
      <w:r w:rsidRPr="00392C45">
        <w:rPr>
          <w:i/>
          <w:sz w:val="28"/>
          <w:szCs w:val="28"/>
          <w:lang w:val="kk-KZ"/>
        </w:rPr>
        <w:t>eyelid</w:t>
      </w:r>
      <w:r w:rsidRPr="003900B7">
        <w:rPr>
          <w:i/>
          <w:sz w:val="28"/>
          <w:szCs w:val="28"/>
          <w:lang w:val="kk-KZ"/>
        </w:rPr>
        <w:t xml:space="preserve"> </w:t>
      </w:r>
      <w:r w:rsidRPr="003900B7">
        <w:rPr>
          <w:sz w:val="28"/>
          <w:szCs w:val="28"/>
          <w:lang w:val="kk-KZ"/>
        </w:rPr>
        <w:t>[</w:t>
      </w:r>
      <w:r w:rsidR="00B73392" w:rsidRPr="003900B7">
        <w:rPr>
          <w:sz w:val="28"/>
          <w:szCs w:val="28"/>
          <w:lang w:val="kk-KZ"/>
        </w:rPr>
        <w:t>183</w:t>
      </w:r>
      <w:r w:rsidRPr="003900B7">
        <w:rPr>
          <w:sz w:val="28"/>
          <w:szCs w:val="28"/>
          <w:lang w:val="kk-KZ"/>
        </w:rPr>
        <w:t xml:space="preserve">, p. 349] </w:t>
      </w:r>
      <w:r w:rsidRPr="00392C45">
        <w:rPr>
          <w:sz w:val="28"/>
          <w:szCs w:val="28"/>
          <w:lang w:val="kk-KZ"/>
        </w:rPr>
        <w:t xml:space="preserve">– қабақ (lid – қақпақ) Lid термині (қабақ) – ескі ағылшын тіліндегі hlid сөзінен шыққан және жалпы әдеби тілде қақпақ, қалпақ мағынасы бар, ал офтальмологияда бұл мағынаны қабақтың көз қақпағы ретінде қызмет етуіне байланысты алған, өйткені ол көзді бөгде заттардың енуінен және кеуіп кетуден қорғайды;  қазақ тілінде: </w:t>
      </w:r>
      <w:r w:rsidRPr="00392C45">
        <w:rPr>
          <w:i/>
          <w:sz w:val="28"/>
          <w:szCs w:val="28"/>
          <w:lang w:val="kk-KZ"/>
        </w:rPr>
        <w:t>қабақ</w:t>
      </w:r>
      <w:r w:rsidRPr="00392C45">
        <w:rPr>
          <w:sz w:val="28"/>
          <w:szCs w:val="28"/>
          <w:lang w:val="kk-KZ"/>
        </w:rPr>
        <w:t xml:space="preserve"> – көз аңғалағының үстіңгі жағындағы қас өскен шығыңқы сүйек [</w:t>
      </w:r>
      <w:r w:rsidR="00B568E0" w:rsidRPr="00334C54">
        <w:rPr>
          <w:sz w:val="28"/>
          <w:szCs w:val="28"/>
          <w:lang w:val="kk-KZ"/>
        </w:rPr>
        <w:t>84</w:t>
      </w:r>
      <w:r w:rsidRPr="00334C54">
        <w:rPr>
          <w:sz w:val="28"/>
          <w:szCs w:val="28"/>
          <w:lang w:val="kk-KZ"/>
        </w:rPr>
        <w:t>, б. 443</w:t>
      </w:r>
      <w:r w:rsidRPr="00392C45">
        <w:rPr>
          <w:sz w:val="28"/>
          <w:szCs w:val="28"/>
          <w:lang w:val="kk-KZ"/>
        </w:rPr>
        <w:t>], жардың, шатқалдың екі жағасындағы биік жер деген мағынадағы жардың қабағы, шатқалдың қабағы тіркестеріндегі биік жер, үсті деген семалардың метафоралануы арқылы термин жасалған. Екі тілде де қабақ терминінің қызметі бірдей [</w:t>
      </w:r>
      <w:r w:rsidR="00005829">
        <w:rPr>
          <w:sz w:val="28"/>
          <w:szCs w:val="28"/>
          <w:lang w:val="kk-KZ"/>
        </w:rPr>
        <w:t>197</w:t>
      </w:r>
      <w:r w:rsidRPr="00392C45">
        <w:rPr>
          <w:sz w:val="28"/>
          <w:szCs w:val="28"/>
          <w:lang w:val="kk-KZ"/>
        </w:rPr>
        <w:t xml:space="preserve">]. </w:t>
      </w:r>
    </w:p>
    <w:p w:rsidR="00FA088E" w:rsidRDefault="009D3715" w:rsidP="009D3715">
      <w:pPr>
        <w:pStyle w:val="ad"/>
        <w:shd w:val="clear" w:color="auto" w:fill="FFFFFF"/>
        <w:spacing w:before="0" w:beforeAutospacing="0" w:after="0" w:afterAutospacing="0"/>
        <w:jc w:val="both"/>
        <w:textAlignment w:val="baseline"/>
        <w:rPr>
          <w:sz w:val="28"/>
          <w:szCs w:val="28"/>
          <w:lang w:val="kk-KZ"/>
        </w:rPr>
      </w:pPr>
      <w:r w:rsidRPr="00392C45">
        <w:rPr>
          <w:sz w:val="28"/>
          <w:szCs w:val="28"/>
          <w:lang w:val="kk-KZ"/>
        </w:rPr>
        <w:t xml:space="preserve">       </w:t>
      </w:r>
      <w:r w:rsidR="00FA088E">
        <w:rPr>
          <w:sz w:val="28"/>
          <w:szCs w:val="28"/>
          <w:lang w:val="kk-KZ"/>
        </w:rPr>
        <w:t xml:space="preserve">  </w:t>
      </w:r>
      <w:r w:rsidRPr="00392C45">
        <w:rPr>
          <w:sz w:val="28"/>
          <w:szCs w:val="28"/>
          <w:lang w:val="kk-KZ"/>
        </w:rPr>
        <w:t xml:space="preserve">Офтальмологиялық терминологияда ұсынылған дүниенің метафоралық бейнесінің орталығы адамның көз мүшесі болғандықтан, тікелей сенсорлық қабылдау нәтижесінде адам көзінің сыртқы түрі мен қасиеттері адамдарда жоқ жануарлардың белгілі бір мүшелерімен салыстырылады (балық көзі, мысық көзі, леопард көз түбі және басқалар). Бұл жағдайда метафоралану негізінен үй және жабайы жануарлардың атауларына негізделеді. </w:t>
      </w:r>
    </w:p>
    <w:p w:rsidR="00FA088E" w:rsidRDefault="00FA088E" w:rsidP="009D3715">
      <w:pPr>
        <w:pStyle w:val="ad"/>
        <w:shd w:val="clear" w:color="auto" w:fill="FFFFFF"/>
        <w:spacing w:before="0" w:beforeAutospacing="0" w:after="0" w:afterAutospacing="0"/>
        <w:jc w:val="both"/>
        <w:textAlignment w:val="baseline"/>
        <w:rPr>
          <w:sz w:val="28"/>
          <w:szCs w:val="28"/>
          <w:lang w:val="kk-KZ"/>
        </w:rPr>
      </w:pPr>
      <w:r w:rsidRPr="00E04EB9">
        <w:rPr>
          <w:sz w:val="28"/>
          <w:szCs w:val="28"/>
          <w:lang w:val="kk-KZ"/>
        </w:rPr>
        <w:t xml:space="preserve">         </w:t>
      </w:r>
      <w:r w:rsidRPr="00392C45">
        <w:rPr>
          <w:sz w:val="28"/>
          <w:szCs w:val="28"/>
          <w:lang w:val="kk-KZ"/>
        </w:rPr>
        <w:t>Медициналық метафора-термин модельдерінің қалыптасуын қарастырайық. Дереккөз (донор) – қабылдаушы (реципиент) типі бойынша қалыптасқан концептуалдық модельдерді талдау арқылы медициналық метафоралардың пайда болуы мен қолданылу ерекшеліктерін анықтау мамандандырылған медициналық лексиканың сегменттерін категориялайтын және реттейтін когнитивті-уәжді сызбалар жүйесін жасауға мүмкіндік берді</w:t>
      </w:r>
      <w:r>
        <w:rPr>
          <w:sz w:val="28"/>
          <w:szCs w:val="28"/>
          <w:lang w:val="kk-KZ"/>
        </w:rPr>
        <w:t xml:space="preserve">. </w:t>
      </w:r>
      <w:r w:rsidRPr="00392C45">
        <w:rPr>
          <w:sz w:val="28"/>
          <w:szCs w:val="28"/>
          <w:lang w:val="kk-KZ"/>
        </w:rPr>
        <w:t xml:space="preserve">Медициналық метафорадағы негізгі донорлық салалар табиғи және антропоморфты ұғымдық салалар болып табылады. Берілген концептуалдық кеңістіктер шегінде пайда болатын метафоралар өз кезегінде неғұрлым сараланған модельдерге бөлінеді. Табиғи метафора зооморфты, ботаникалық </w:t>
      </w:r>
      <w:r w:rsidRPr="00392C45">
        <w:rPr>
          <w:sz w:val="28"/>
          <w:szCs w:val="28"/>
          <w:lang w:val="kk-KZ"/>
        </w:rPr>
        <w:lastRenderedPageBreak/>
        <w:t>және географиялық модельдерді қамтиды. Антропоморфты метафора медициналық терминологияда әлеуметтік, артефакт модельдерге</w:t>
      </w:r>
      <w:r>
        <w:rPr>
          <w:sz w:val="28"/>
          <w:szCs w:val="28"/>
          <w:lang w:val="kk-KZ"/>
        </w:rPr>
        <w:t xml:space="preserve"> негізделген.</w:t>
      </w:r>
    </w:p>
    <w:p w:rsidR="009D3715" w:rsidRPr="001C4474" w:rsidRDefault="00FA088E" w:rsidP="009D3715">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9D3715" w:rsidRPr="00392C45">
        <w:rPr>
          <w:rFonts w:ascii="Times New Roman" w:hAnsi="Times New Roman" w:cs="Times New Roman"/>
          <w:sz w:val="28"/>
          <w:szCs w:val="28"/>
          <w:lang w:val="kk-KZ"/>
        </w:rPr>
        <w:t xml:space="preserve">Табиғат ұғымдық саласында ең өнімді – зооморфтық модель. Жануарлар әлемі нысаны мен құбылыстарының ұқсастығы медицина саласының нысаны мен құбылыстарына ауысып, зооморфты модельдегі метафора-терминдерін қалыптастырады. </w:t>
      </w:r>
      <w:r w:rsidR="009D3715" w:rsidRPr="001C4474">
        <w:rPr>
          <w:rFonts w:ascii="Times New Roman" w:hAnsi="Times New Roman" w:cs="Times New Roman"/>
          <w:sz w:val="28"/>
          <w:szCs w:val="28"/>
          <w:lang w:val="kk-KZ"/>
        </w:rPr>
        <w:t xml:space="preserve">Мысалы, қазақ тілінде: </w:t>
      </w:r>
      <w:r w:rsidR="009D3715" w:rsidRPr="001C4474">
        <w:rPr>
          <w:rFonts w:ascii="Times New Roman" w:hAnsi="Times New Roman" w:cs="Times New Roman"/>
          <w:sz w:val="28"/>
          <w:szCs w:val="28"/>
          <w:shd w:val="clear" w:color="auto" w:fill="FFFFFF"/>
          <w:lang w:val="kk-KZ"/>
        </w:rPr>
        <w:t xml:space="preserve">өгіз көз, мысық көз синдромы, қоян көз, жанат көз, бұқа көз, кобра белгісі, </w:t>
      </w:r>
      <w:r w:rsidR="009D3715" w:rsidRPr="001C4474">
        <w:rPr>
          <w:rFonts w:ascii="Times New Roman" w:hAnsi="Times New Roman" w:cs="Times New Roman"/>
          <w:sz w:val="28"/>
          <w:szCs w:val="28"/>
          <w:lang w:val="kk-KZ"/>
        </w:rPr>
        <w:t>мысықтың айқайы синдромы (мысықтың жылауы), қолтырауын жас, тауық соқыры, шие сүйегі синдромы, колибри қысқышы және т.б. Ағылшын тілінде: wing cell, cat's eye/pupil, bull's eye, honey-bee lens, butterfly-shaped pigment dystrophy, salmon patch,  crocodile shagreen,  fish-eye disease,  zébra bodies, bovine eye, crocodile tears, cat's cry syndrome/cri-du-chat syndrome,  lagophthalmus</w:t>
      </w:r>
      <w:r w:rsidR="009D3715" w:rsidRPr="001C4474">
        <w:rPr>
          <w:rFonts w:ascii="Times New Roman" w:hAnsi="Times New Roman" w:cs="Times New Roman"/>
          <w:b/>
          <w:sz w:val="28"/>
          <w:szCs w:val="28"/>
          <w:lang w:val="kk-KZ"/>
        </w:rPr>
        <w:t xml:space="preserve"> </w:t>
      </w:r>
      <w:r w:rsidR="009D3715" w:rsidRPr="001C4474">
        <w:rPr>
          <w:rFonts w:ascii="Times New Roman" w:hAnsi="Times New Roman" w:cs="Times New Roman"/>
          <w:sz w:val="28"/>
          <w:szCs w:val="28"/>
          <w:lang w:val="kk-KZ"/>
        </w:rPr>
        <w:t xml:space="preserve"> </w:t>
      </w:r>
      <w:r w:rsidR="00CC69AD" w:rsidRPr="001C4474">
        <w:rPr>
          <w:rFonts w:ascii="Times New Roman" w:hAnsi="Times New Roman" w:cs="Times New Roman"/>
          <w:sz w:val="28"/>
          <w:szCs w:val="28"/>
          <w:lang w:val="kk-KZ"/>
        </w:rPr>
        <w:t>және т.</w:t>
      </w:r>
      <w:r w:rsidR="009D3715" w:rsidRPr="001C4474">
        <w:rPr>
          <w:rFonts w:ascii="Times New Roman" w:hAnsi="Times New Roman" w:cs="Times New Roman"/>
          <w:sz w:val="28"/>
          <w:szCs w:val="28"/>
          <w:lang w:val="kk-KZ"/>
        </w:rPr>
        <w:t>б.</w:t>
      </w:r>
    </w:p>
    <w:p w:rsidR="009D3715" w:rsidRPr="001C4474" w:rsidRDefault="009D3715" w:rsidP="009D3715">
      <w:pPr>
        <w:spacing w:after="0" w:line="240" w:lineRule="auto"/>
        <w:jc w:val="both"/>
        <w:rPr>
          <w:rFonts w:ascii="Times New Roman" w:hAnsi="Times New Roman" w:cs="Times New Roman"/>
          <w:sz w:val="28"/>
          <w:szCs w:val="28"/>
          <w:lang w:val="kk-KZ"/>
        </w:rPr>
      </w:pPr>
      <w:r w:rsidRPr="001C4474">
        <w:rPr>
          <w:rFonts w:ascii="Times New Roman" w:hAnsi="Times New Roman" w:cs="Times New Roman"/>
          <w:sz w:val="28"/>
          <w:szCs w:val="28"/>
          <w:lang w:val="kk-KZ"/>
        </w:rPr>
        <w:t xml:space="preserve">       Географиялық модель медициналық құбылыстың немесе анатомиялық белгінің белгілі бір ландшафт объектілеріне ұқсастығына негізделген терминдерді тудырады. Мысалы, қазақ тілінде: дөңес линза, қабатты кератопластика, </w:t>
      </w:r>
      <w:r w:rsidRPr="001C4474">
        <w:rPr>
          <w:rFonts w:ascii="Times New Roman" w:hAnsi="Times New Roman" w:cs="Times New Roman"/>
          <w:sz w:val="28"/>
          <w:szCs w:val="28"/>
          <w:shd w:val="clear" w:color="auto" w:fill="FFFFFF"/>
          <w:lang w:val="kk-KZ"/>
        </w:rPr>
        <w:t>к</w:t>
      </w:r>
      <w:r w:rsidRPr="001C4474">
        <w:rPr>
          <w:rFonts w:ascii="Times New Roman" w:hAnsi="Times New Roman" w:cs="Times New Roman"/>
          <w:bCs/>
          <w:sz w:val="28"/>
          <w:szCs w:val="28"/>
          <w:shd w:val="clear" w:color="auto" w:fill="FFFFFF"/>
          <w:lang w:val="kk-KZ"/>
        </w:rPr>
        <w:t>өз түбі</w:t>
      </w:r>
      <w:r w:rsidRPr="001C4474">
        <w:rPr>
          <w:rFonts w:ascii="Times New Roman" w:hAnsi="Times New Roman" w:cs="Times New Roman"/>
          <w:sz w:val="28"/>
          <w:szCs w:val="28"/>
          <w:shd w:val="clear" w:color="auto" w:fill="FFFFFF"/>
          <w:lang w:val="kk-KZ"/>
        </w:rPr>
        <w:t xml:space="preserve">, географиялық кератит, </w:t>
      </w:r>
      <w:r w:rsidRPr="001C4474">
        <w:rPr>
          <w:rFonts w:ascii="Times New Roman" w:hAnsi="Times New Roman" w:cs="Times New Roman"/>
          <w:bCs/>
          <w:sz w:val="28"/>
          <w:szCs w:val="28"/>
          <w:shd w:val="clear" w:color="auto" w:fill="FFFFFF"/>
          <w:lang w:val="kk-KZ"/>
        </w:rPr>
        <w:t>көзұялық жиек, көзқарақтың қыртысы,</w:t>
      </w:r>
      <w:r w:rsidRPr="001C4474">
        <w:rPr>
          <w:rFonts w:ascii="Times New Roman" w:hAnsi="Times New Roman" w:cs="Times New Roman"/>
          <w:sz w:val="28"/>
          <w:szCs w:val="28"/>
          <w:lang w:val="kk-KZ"/>
        </w:rPr>
        <w:t xml:space="preserve"> көру төмпесі</w:t>
      </w:r>
      <w:r w:rsidRPr="001C4474">
        <w:rPr>
          <w:rFonts w:ascii="Times New Roman" w:hAnsi="Times New Roman" w:cs="Times New Roman"/>
          <w:sz w:val="28"/>
          <w:szCs w:val="28"/>
          <w:shd w:val="clear" w:color="auto" w:fill="FFFFFF"/>
          <w:lang w:val="kk-KZ"/>
        </w:rPr>
        <w:t xml:space="preserve">, </w:t>
      </w:r>
      <w:hyperlink r:id="rId51" w:history="1">
        <w:r w:rsidRPr="001C4474">
          <w:rPr>
            <w:rFonts w:ascii="Times New Roman" w:hAnsi="Times New Roman" w:cs="Times New Roman"/>
            <w:sz w:val="28"/>
            <w:szCs w:val="28"/>
            <w:lang w:val="kk-KZ"/>
          </w:rPr>
          <w:t>көру</w:t>
        </w:r>
        <w:r w:rsidRPr="001C4474">
          <w:rPr>
            <w:rFonts w:ascii="Times New Roman" w:eastAsia="Times New Roman" w:hAnsi="Times New Roman" w:cs="Times New Roman"/>
            <w:sz w:val="28"/>
            <w:szCs w:val="28"/>
            <w:lang w:val="kk-KZ"/>
          </w:rPr>
          <w:t xml:space="preserve"> қыртысы</w:t>
        </w:r>
        <w:r w:rsidRPr="001C4474">
          <w:rPr>
            <w:rFonts w:ascii="Times New Roman" w:hAnsi="Times New Roman" w:cs="Times New Roman"/>
            <w:sz w:val="28"/>
            <w:szCs w:val="28"/>
            <w:lang w:val="kk-KZ"/>
          </w:rPr>
          <w:t xml:space="preserve"> және т.б.</w:t>
        </w:r>
        <w:r w:rsidRPr="001C4474">
          <w:rPr>
            <w:rFonts w:ascii="Times New Roman" w:eastAsia="Times New Roman" w:hAnsi="Times New Roman" w:cs="Times New Roman"/>
            <w:sz w:val="28"/>
            <w:szCs w:val="28"/>
            <w:lang w:val="kk-KZ"/>
          </w:rPr>
          <w:t xml:space="preserve"> </w:t>
        </w:r>
      </w:hyperlink>
      <w:r w:rsidRPr="001C4474">
        <w:rPr>
          <w:rFonts w:ascii="Times New Roman" w:hAnsi="Times New Roman" w:cs="Times New Roman"/>
          <w:sz w:val="28"/>
          <w:szCs w:val="28"/>
          <w:lang w:val="kk-KZ"/>
        </w:rPr>
        <w:t xml:space="preserve">Ағылшын тілінде: </w:t>
      </w:r>
      <w:r w:rsidRPr="001C4474">
        <w:rPr>
          <w:rStyle w:val="y2iqfc"/>
          <w:rFonts w:ascii="Times New Roman" w:hAnsi="Times New Roman" w:cs="Times New Roman"/>
          <w:sz w:val="28"/>
          <w:szCs w:val="28"/>
          <w:lang w:val="kk-KZ"/>
        </w:rPr>
        <w:t xml:space="preserve">funnel-shaped retinal detachment, </w:t>
      </w:r>
      <w:r w:rsidRPr="001C4474">
        <w:rPr>
          <w:rFonts w:ascii="Times New Roman" w:hAnsi="Times New Roman" w:cs="Times New Roman"/>
          <w:sz w:val="28"/>
          <w:szCs w:val="28"/>
          <w:lang w:val="kk-KZ"/>
        </w:rPr>
        <w:t xml:space="preserve">Asian eyelid (син. Mongolian eye) және т.б. </w:t>
      </w:r>
    </w:p>
    <w:p w:rsidR="009D3715" w:rsidRPr="001C4474" w:rsidRDefault="009D3715" w:rsidP="009D3715">
      <w:pPr>
        <w:spacing w:after="0" w:line="240" w:lineRule="auto"/>
        <w:jc w:val="both"/>
        <w:rPr>
          <w:rFonts w:ascii="Times New Roman" w:hAnsi="Times New Roman" w:cs="Times New Roman"/>
          <w:sz w:val="28"/>
          <w:szCs w:val="28"/>
          <w:lang w:val="kk-KZ"/>
        </w:rPr>
      </w:pPr>
      <w:r w:rsidRPr="001C4474">
        <w:rPr>
          <w:rFonts w:ascii="Times New Roman" w:hAnsi="Times New Roman" w:cs="Times New Roman"/>
          <w:sz w:val="28"/>
          <w:szCs w:val="28"/>
          <w:lang w:val="kk-KZ"/>
        </w:rPr>
        <w:t xml:space="preserve">          Ботаникалық модель өзінің құрылымында флора ұғымдық аймағынан алынған метафоралық компонентті қамтитын медицина терминдерінің қалыптасуына түрткі болады. Мысалы, қазақ тілінде:</w:t>
      </w:r>
      <w:r w:rsidRPr="001C4474">
        <w:rPr>
          <w:rFonts w:ascii="Times New Roman" w:hAnsi="Times New Roman" w:cs="Times New Roman"/>
          <w:sz w:val="28"/>
          <w:szCs w:val="28"/>
          <w:shd w:val="clear" w:color="auto" w:fill="FFFFFF"/>
          <w:lang w:val="kk-KZ"/>
        </w:rPr>
        <w:t xml:space="preserve"> к</w:t>
      </w:r>
      <w:r w:rsidRPr="001C4474">
        <w:rPr>
          <w:rFonts w:ascii="Times New Roman" w:hAnsi="Times New Roman" w:cs="Times New Roman"/>
          <w:bCs/>
          <w:sz w:val="28"/>
          <w:szCs w:val="28"/>
          <w:shd w:val="clear" w:color="auto" w:fill="FFFFFF"/>
          <w:lang w:val="kk-KZ"/>
        </w:rPr>
        <w:t>өз алмасы</w:t>
      </w:r>
      <w:r w:rsidRPr="001C4474">
        <w:rPr>
          <w:rFonts w:ascii="Times New Roman" w:hAnsi="Times New Roman" w:cs="Times New Roman"/>
          <w:sz w:val="28"/>
          <w:szCs w:val="28"/>
          <w:lang w:val="kk-KZ"/>
        </w:rPr>
        <w:t>, к</w:t>
      </w:r>
      <w:r w:rsidRPr="001C4474">
        <w:rPr>
          <w:rFonts w:ascii="Times New Roman" w:hAnsi="Times New Roman" w:cs="Times New Roman"/>
          <w:bCs/>
          <w:sz w:val="28"/>
          <w:szCs w:val="28"/>
          <w:shd w:val="clear" w:color="auto" w:fill="FFFFFF"/>
          <w:lang w:val="kk-KZ"/>
        </w:rPr>
        <w:t>өз бұршағы, көзбұршақ қапшығы</w:t>
      </w:r>
      <w:r w:rsidRPr="001C4474">
        <w:rPr>
          <w:rFonts w:ascii="Times New Roman" w:hAnsi="Times New Roman" w:cs="Times New Roman"/>
          <w:sz w:val="28"/>
          <w:szCs w:val="28"/>
          <w:lang w:val="kk-KZ"/>
        </w:rPr>
        <w:t>, с</w:t>
      </w:r>
      <w:r w:rsidRPr="001C4474">
        <w:rPr>
          <w:rFonts w:ascii="Times New Roman" w:hAnsi="Times New Roman" w:cs="Times New Roman"/>
          <w:bCs/>
          <w:sz w:val="28"/>
          <w:szCs w:val="28"/>
          <w:shd w:val="clear" w:color="auto" w:fill="FFFFFF"/>
          <w:lang w:val="kk-KZ"/>
        </w:rPr>
        <w:t xml:space="preserve">аңырауқұлақшалық кератит, көрудің селеубас жасушасы және т.б. </w:t>
      </w:r>
      <w:r w:rsidRPr="001C4474">
        <w:rPr>
          <w:rFonts w:ascii="Times New Roman" w:hAnsi="Times New Roman" w:cs="Times New Roman"/>
          <w:sz w:val="28"/>
          <w:szCs w:val="28"/>
          <w:lang w:val="kk-KZ"/>
        </w:rPr>
        <w:t xml:space="preserve">Ағылшын тілінде: berry aneurysm, cherry-red spot, cotton-wool spots/patches, café au lait spots, tomato catsup fundus,  hordeolum, uvea, </w:t>
      </w:r>
      <w:r w:rsidRPr="001C4474">
        <w:rPr>
          <w:rStyle w:val="y2iqfc"/>
          <w:rFonts w:ascii="Times New Roman" w:hAnsi="Times New Roman" w:cs="Times New Roman"/>
          <w:sz w:val="28"/>
          <w:szCs w:val="28"/>
          <w:lang w:val="kk-KZ"/>
        </w:rPr>
        <w:t xml:space="preserve">cataract coralliform, </w:t>
      </w:r>
      <w:r w:rsidRPr="001C4474">
        <w:rPr>
          <w:rFonts w:ascii="Times New Roman" w:hAnsi="Times New Roman" w:cs="Times New Roman"/>
          <w:sz w:val="28"/>
          <w:szCs w:val="28"/>
          <w:lang w:val="kk-KZ"/>
        </w:rPr>
        <w:t>snowflake cataract, strawberry nevus, sun/lower cataract және т.б.</w:t>
      </w:r>
    </w:p>
    <w:p w:rsidR="009D3715" w:rsidRPr="001C4474" w:rsidRDefault="009D3715" w:rsidP="009D3715">
      <w:pPr>
        <w:spacing w:after="0" w:line="240" w:lineRule="auto"/>
        <w:jc w:val="both"/>
        <w:rPr>
          <w:rFonts w:ascii="Times New Roman" w:hAnsi="Times New Roman" w:cs="Times New Roman"/>
          <w:sz w:val="28"/>
          <w:szCs w:val="28"/>
          <w:lang w:val="kk-KZ"/>
        </w:rPr>
      </w:pPr>
      <w:r w:rsidRPr="001C4474">
        <w:rPr>
          <w:rFonts w:ascii="Times New Roman" w:hAnsi="Times New Roman" w:cs="Times New Roman"/>
          <w:sz w:val="28"/>
          <w:szCs w:val="28"/>
          <w:lang w:val="kk-KZ"/>
        </w:rPr>
        <w:t xml:space="preserve">          Ең өнімді антропоморфты метафоралық модельдің қайнар көзі болып табылатын адам ұғымдық сферасы әлеуметтік, артефакт модельдер сияқты сараланған аймақтарға бөлінеді. Адам әлеуметтік субъект ретінде ұғымдық саласынан метафоралық ауысу (әлеуметтік антропоморфтық модель) аурудың адамның әлеуметтік рөліне, жасына, мәртебесіне немесе өніміне ұқсастығы негізінде жүзеге асырылады: can-opener technique (катаракта экстракциясы кезінде шеңберді кесу және линзаның алдыңғы капсуласын алу әдісі); bridle suture (көз алмасының тұтас айналуынан жоғары тік бұлшық ет арқылы өтетін тігіс); natural killer cells – табиғи өлтіруші жасушалар/табиғи өлтірушілер (адамның қан лимфоциттері; ісік немесе вирусификацияланған нысана жасушаларға қатысты антиденеге және комплементке тәуелсіз цитоуыттылықты көрсетеді); жасөспірімдік глаукома, қарттар катарактасы т.б.</w:t>
      </w:r>
    </w:p>
    <w:p w:rsidR="009D3715" w:rsidRPr="001C4474" w:rsidRDefault="009D3715" w:rsidP="009D3715">
      <w:pPr>
        <w:spacing w:after="0" w:line="240" w:lineRule="auto"/>
        <w:jc w:val="both"/>
        <w:rPr>
          <w:rFonts w:ascii="Times New Roman" w:hAnsi="Times New Roman" w:cs="Times New Roman"/>
          <w:sz w:val="28"/>
          <w:szCs w:val="28"/>
          <w:lang w:val="kk-KZ"/>
        </w:rPr>
      </w:pPr>
      <w:r w:rsidRPr="001C4474">
        <w:rPr>
          <w:rFonts w:ascii="Times New Roman" w:hAnsi="Times New Roman" w:cs="Times New Roman"/>
          <w:sz w:val="28"/>
          <w:szCs w:val="28"/>
          <w:lang w:val="kk-KZ"/>
        </w:rPr>
        <w:t xml:space="preserve">          Артефакт метафора медициналық терминдерді (әдетте екі бөліктен тұратын) жасау үшін концептуалдық негізді құрайды, оның құрамдас бөліктерінің бірі кез келген заттың (негізінен тұрмыстық заттар мен киім-кешек) атауы болып табылады. Бұл концептуалдық модель ең өнімді болып табылады. Мысалы, қазақ тілінде: қапшықты  глаукома, </w:t>
      </w:r>
      <w:r w:rsidRPr="001C4474">
        <w:rPr>
          <w:rFonts w:ascii="Times New Roman" w:hAnsi="Times New Roman" w:cs="Times New Roman"/>
          <w:bCs/>
          <w:sz w:val="28"/>
          <w:szCs w:val="28"/>
          <w:shd w:val="clear" w:color="auto" w:fill="FFFFFF"/>
          <w:lang w:val="kk-KZ"/>
        </w:rPr>
        <w:t>көзбұршақ қапшығы</w:t>
      </w:r>
      <w:r w:rsidRPr="001C4474">
        <w:rPr>
          <w:rFonts w:ascii="Times New Roman" w:hAnsi="Times New Roman" w:cs="Times New Roman"/>
          <w:sz w:val="28"/>
          <w:szCs w:val="28"/>
          <w:lang w:val="kk-KZ"/>
        </w:rPr>
        <w:t xml:space="preserve">, </w:t>
      </w:r>
      <w:r w:rsidRPr="001C4474">
        <w:rPr>
          <w:rFonts w:ascii="Times New Roman" w:hAnsi="Times New Roman" w:cs="Times New Roman"/>
          <w:bCs/>
          <w:sz w:val="28"/>
          <w:szCs w:val="28"/>
          <w:shd w:val="clear" w:color="auto" w:fill="FFFFFF"/>
          <w:lang w:val="kk-KZ"/>
        </w:rPr>
        <w:t xml:space="preserve">көз айнасы, ұршық тәріздес катаракта, диск тәрізді кератит және т.б.  Ағылшын тілінде: </w:t>
      </w:r>
      <w:r w:rsidRPr="001C4474">
        <w:rPr>
          <w:rFonts w:ascii="Times New Roman" w:hAnsi="Times New Roman" w:cs="Times New Roman"/>
          <w:sz w:val="28"/>
          <w:szCs w:val="28"/>
          <w:lang w:val="kk-KZ"/>
        </w:rPr>
        <w:lastRenderedPageBreak/>
        <w:t xml:space="preserve">pindle cell, keyhole pupil, goblet/beaker cell, horseshoe tear, bulb of eye, eyeball, </w:t>
      </w:r>
      <w:r w:rsidRPr="001C4474">
        <w:rPr>
          <w:rStyle w:val="y2iqfc"/>
          <w:rFonts w:ascii="Times New Roman" w:hAnsi="Times New Roman" w:cs="Times New Roman"/>
          <w:sz w:val="28"/>
          <w:szCs w:val="28"/>
          <w:lang w:val="kk-KZ"/>
        </w:rPr>
        <w:t xml:space="preserve">pupil, </w:t>
      </w:r>
      <w:r w:rsidRPr="001C4474">
        <w:rPr>
          <w:rFonts w:ascii="Times New Roman" w:hAnsi="Times New Roman" w:cs="Times New Roman"/>
          <w:sz w:val="28"/>
          <w:szCs w:val="28"/>
          <w:lang w:val="kk-KZ"/>
        </w:rPr>
        <w:t>jelfy bumps, doll’s еуе, eyelid және т.б.</w:t>
      </w:r>
    </w:p>
    <w:p w:rsidR="009D3715" w:rsidRPr="00392C45" w:rsidRDefault="009D3715" w:rsidP="009D3715">
      <w:pPr>
        <w:spacing w:after="0" w:line="240" w:lineRule="auto"/>
        <w:jc w:val="both"/>
        <w:rPr>
          <w:rFonts w:ascii="Times New Roman" w:hAnsi="Times New Roman" w:cs="Times New Roman"/>
          <w:sz w:val="28"/>
          <w:szCs w:val="28"/>
          <w:lang w:val="kk-KZ"/>
        </w:rPr>
      </w:pPr>
      <w:r w:rsidRPr="00392C45">
        <w:rPr>
          <w:rFonts w:ascii="Times New Roman" w:hAnsi="Times New Roman" w:cs="Times New Roman"/>
          <w:i/>
          <w:sz w:val="28"/>
          <w:szCs w:val="28"/>
          <w:lang w:val="kk-KZ"/>
        </w:rPr>
        <w:t xml:space="preserve">       </w:t>
      </w:r>
      <w:r w:rsidRPr="00A73EB0">
        <w:rPr>
          <w:rFonts w:ascii="Times New Roman" w:hAnsi="Times New Roman" w:cs="Times New Roman"/>
          <w:i/>
          <w:sz w:val="28"/>
          <w:szCs w:val="28"/>
          <w:lang w:val="kk-KZ"/>
        </w:rPr>
        <w:t xml:space="preserve">   </w:t>
      </w:r>
      <w:r w:rsidRPr="00392C45">
        <w:rPr>
          <w:rFonts w:ascii="Times New Roman" w:hAnsi="Times New Roman" w:cs="Times New Roman"/>
          <w:sz w:val="28"/>
          <w:szCs w:val="28"/>
          <w:lang w:val="kk-KZ"/>
        </w:rPr>
        <w:t xml:space="preserve">Қазақ және ағылшын офтальмология саласындағы метафора терминдердің әмбебап белгілері басым екенін көрсетті. Дегенмен, терминжасауда әр ұлттың өзіне тән ерекшелігі де байқалды. Мысалы, ағылшын тілінде </w:t>
      </w:r>
      <w:r w:rsidRPr="00392C45">
        <w:rPr>
          <w:rFonts w:ascii="Times New Roman" w:hAnsi="Times New Roman" w:cs="Times New Roman"/>
          <w:i/>
          <w:sz w:val="28"/>
          <w:szCs w:val="28"/>
          <w:lang w:val="kk-KZ"/>
        </w:rPr>
        <w:t>optic cup</w:t>
      </w:r>
      <w:r w:rsidRPr="00392C45">
        <w:rPr>
          <w:rFonts w:ascii="Times New Roman" w:hAnsi="Times New Roman" w:cs="Times New Roman"/>
          <w:sz w:val="28"/>
          <w:szCs w:val="28"/>
          <w:lang w:val="kk-KZ"/>
        </w:rPr>
        <w:t xml:space="preserve"> (глазная чаша) термині ағылшындардың күнделікті су, шәй ішіп жүрген ыдыстарының дөңгелек пішінімен ассоциацияланып  жасалғаны байқалады, дәл осы термин қазақ тілінде </w:t>
      </w:r>
      <w:r w:rsidRPr="00392C45">
        <w:rPr>
          <w:rFonts w:ascii="Times New Roman" w:hAnsi="Times New Roman" w:cs="Times New Roman"/>
          <w:i/>
          <w:sz w:val="28"/>
          <w:szCs w:val="28"/>
          <w:lang w:val="kk-KZ"/>
        </w:rPr>
        <w:t xml:space="preserve">көз шарасы </w:t>
      </w:r>
      <w:r w:rsidRPr="00392C45">
        <w:rPr>
          <w:rFonts w:ascii="Times New Roman" w:hAnsi="Times New Roman" w:cs="Times New Roman"/>
          <w:sz w:val="28"/>
          <w:szCs w:val="28"/>
          <w:lang w:val="kk-KZ"/>
        </w:rPr>
        <w:t>деген метафора терминмен аталады, өйткені қазақ ұғымында шара үлкен ағаш ыдыс, тегене, аяқ [</w:t>
      </w:r>
      <w:r w:rsidR="00B568E0">
        <w:rPr>
          <w:rFonts w:ascii="Times New Roman" w:hAnsi="Times New Roman" w:cs="Times New Roman"/>
          <w:sz w:val="28"/>
          <w:szCs w:val="28"/>
          <w:lang w:val="kk-KZ"/>
        </w:rPr>
        <w:t>84</w:t>
      </w:r>
      <w:r w:rsidRPr="00392C45">
        <w:rPr>
          <w:rFonts w:ascii="Times New Roman" w:hAnsi="Times New Roman" w:cs="Times New Roman"/>
          <w:sz w:val="28"/>
          <w:szCs w:val="28"/>
          <w:lang w:val="kk-KZ"/>
        </w:rPr>
        <w:t>, б.</w:t>
      </w:r>
      <w:r w:rsidRPr="00A73EB0">
        <w:rPr>
          <w:rFonts w:ascii="Times New Roman" w:hAnsi="Times New Roman" w:cs="Times New Roman"/>
          <w:sz w:val="28"/>
          <w:szCs w:val="28"/>
          <w:lang w:val="kk-KZ"/>
        </w:rPr>
        <w:t xml:space="preserve"> </w:t>
      </w:r>
      <w:r w:rsidRPr="00392C45">
        <w:rPr>
          <w:rFonts w:ascii="Times New Roman" w:hAnsi="Times New Roman" w:cs="Times New Roman"/>
          <w:sz w:val="28"/>
          <w:szCs w:val="28"/>
          <w:lang w:val="kk-KZ"/>
        </w:rPr>
        <w:t>904] дегенді білдіретін іші ойық ыдыс. Көріп отырғанымыздай, қазақтың өз қолымен ағаштан ойып жасаған ыдысы</w:t>
      </w:r>
      <w:r w:rsidRPr="00392C45">
        <w:rPr>
          <w:rFonts w:ascii="Times New Roman" w:hAnsi="Times New Roman" w:cs="Times New Roman"/>
          <w:sz w:val="28"/>
          <w:szCs w:val="28"/>
          <w:shd w:val="clear" w:color="auto" w:fill="FFFFFF"/>
          <w:lang w:val="kk-KZ"/>
        </w:rPr>
        <w:t xml:space="preserve"> көз алмасы орналасқан бассүйек шұңқырын атауда ассоциация тудырып, сәтті термин жасалған. Метафора терминдердің жасалуындағы ұлттық-мәдени ерекшелікті қазақ тіліндегі географиялық метафора модельдерінен де айқын көруге болады. Мысалы, </w:t>
      </w:r>
      <w:r w:rsidRPr="003900B7">
        <w:rPr>
          <w:rFonts w:ascii="Times New Roman" w:hAnsi="Times New Roman" w:cs="Times New Roman"/>
          <w:sz w:val="28"/>
          <w:szCs w:val="28"/>
          <w:lang w:val="kk-KZ"/>
        </w:rPr>
        <w:t xml:space="preserve">дөңес линза, қабатты кератопластика, </w:t>
      </w:r>
      <w:r w:rsidRPr="003900B7">
        <w:rPr>
          <w:rFonts w:ascii="Times New Roman" w:hAnsi="Times New Roman" w:cs="Times New Roman"/>
          <w:bCs/>
          <w:sz w:val="28"/>
          <w:szCs w:val="28"/>
          <w:shd w:val="clear" w:color="auto" w:fill="FFFFFF"/>
          <w:lang w:val="kk-KZ"/>
        </w:rPr>
        <w:t>көзұялық жиек, көзқарақтың қыртысы,</w:t>
      </w:r>
      <w:r w:rsidRPr="003900B7">
        <w:rPr>
          <w:rFonts w:ascii="Times New Roman" w:hAnsi="Times New Roman" w:cs="Times New Roman"/>
          <w:sz w:val="28"/>
          <w:szCs w:val="28"/>
          <w:lang w:val="kk-KZ"/>
        </w:rPr>
        <w:t xml:space="preserve"> көру төмпесі</w:t>
      </w:r>
      <w:r w:rsidRPr="003900B7">
        <w:rPr>
          <w:rFonts w:ascii="Times New Roman" w:hAnsi="Times New Roman" w:cs="Times New Roman"/>
          <w:sz w:val="28"/>
          <w:szCs w:val="28"/>
          <w:shd w:val="clear" w:color="auto" w:fill="FFFFFF"/>
          <w:lang w:val="kk-KZ"/>
        </w:rPr>
        <w:t xml:space="preserve">, </w:t>
      </w:r>
      <w:hyperlink r:id="rId52" w:history="1">
        <w:r w:rsidRPr="003900B7">
          <w:rPr>
            <w:rFonts w:ascii="Times New Roman" w:hAnsi="Times New Roman" w:cs="Times New Roman"/>
            <w:sz w:val="28"/>
            <w:szCs w:val="28"/>
            <w:lang w:val="kk-KZ"/>
          </w:rPr>
          <w:t>көру</w:t>
        </w:r>
        <w:r w:rsidRPr="003900B7">
          <w:rPr>
            <w:rFonts w:ascii="Times New Roman" w:eastAsia="Times New Roman" w:hAnsi="Times New Roman" w:cs="Times New Roman"/>
            <w:sz w:val="28"/>
            <w:szCs w:val="28"/>
            <w:lang w:val="kk-KZ"/>
          </w:rPr>
          <w:t xml:space="preserve"> қыртысы</w:t>
        </w:r>
        <w:r w:rsidRPr="003900B7">
          <w:rPr>
            <w:rFonts w:ascii="Times New Roman" w:hAnsi="Times New Roman" w:cs="Times New Roman"/>
            <w:sz w:val="28"/>
            <w:szCs w:val="28"/>
            <w:lang w:val="kk-KZ"/>
          </w:rPr>
          <w:t xml:space="preserve"> және т.б.</w:t>
        </w:r>
        <w:r w:rsidRPr="00BF069D">
          <w:rPr>
            <w:rFonts w:ascii="Times New Roman" w:eastAsia="Times New Roman" w:hAnsi="Times New Roman" w:cs="Times New Roman"/>
            <w:sz w:val="28"/>
            <w:szCs w:val="28"/>
            <w:lang w:val="kk-KZ"/>
          </w:rPr>
          <w:t xml:space="preserve"> </w:t>
        </w:r>
      </w:hyperlink>
      <w:r w:rsidRPr="00392C45">
        <w:rPr>
          <w:rFonts w:ascii="Times New Roman" w:hAnsi="Times New Roman" w:cs="Times New Roman"/>
          <w:sz w:val="28"/>
          <w:szCs w:val="28"/>
          <w:lang w:val="kk-KZ"/>
        </w:rPr>
        <w:t xml:space="preserve">Берілген терминдердің метафоралануына негіз болып тұрған дөңес, төмпе, жиек, қыртыс, қабат сөздерінің барлығы қазақ ұлтының көшпенді өмір сүру салтының арқасында жер бедерін өте жақсы білгенін, оның әрқайсысына жеке-жеке атау бергенін байқау қиын емес. Керісінше аталған модельдің ағылшын тілінде сирек кездесетінін зерттеу барысы көрсетті. Ағылшын тілінде ботаникалық метафоралық модель қазақ тіліне қарағанда басымдық танытады. Мысалы, </w:t>
      </w:r>
      <w:r w:rsidRPr="00392C45">
        <w:rPr>
          <w:rFonts w:ascii="Times New Roman" w:hAnsi="Times New Roman" w:cs="Times New Roman"/>
          <w:i/>
          <w:sz w:val="28"/>
          <w:szCs w:val="28"/>
          <w:lang w:val="kk-KZ"/>
        </w:rPr>
        <w:t>café au lait spots</w:t>
      </w:r>
      <w:r w:rsidRPr="00392C45">
        <w:rPr>
          <w:rFonts w:ascii="Times New Roman" w:hAnsi="Times New Roman" w:cs="Times New Roman"/>
          <w:sz w:val="28"/>
          <w:szCs w:val="28"/>
          <w:lang w:val="kk-KZ"/>
        </w:rPr>
        <w:t xml:space="preserve"> – сүт қосылған кофе түсті дақтар деген анықтамасы бар метафораның жасалуына ағылшындардың күнделікті сүт қосылған кофені жиі ішетіні және ауру белгісі болып саналатын қара, қоңыр дақтарды көргенде бірден сүт қосылған кофенің дақтарының түсі ассоциацияланғаны байқалады. Офтальмология терминжүйесіндегі метафоралардың когнитивтік механизмдерін зерттеу оларға тән әмбебап сипаттар мен ұлттық-мәдени ерекшеліктердің болатынын көрсетті.</w:t>
      </w:r>
    </w:p>
    <w:p w:rsidR="009D3715" w:rsidRDefault="009D3715" w:rsidP="009D3715">
      <w:pPr>
        <w:spacing w:after="0" w:line="240" w:lineRule="auto"/>
        <w:jc w:val="both"/>
        <w:rPr>
          <w:rFonts w:ascii="Times New Roman" w:hAnsi="Times New Roman" w:cs="Times New Roman"/>
          <w:sz w:val="28"/>
          <w:szCs w:val="28"/>
          <w:lang w:val="kk-KZ"/>
        </w:rPr>
      </w:pPr>
      <w:r w:rsidRPr="00392C45">
        <w:rPr>
          <w:rFonts w:ascii="Times New Roman" w:hAnsi="Times New Roman" w:cs="Times New Roman"/>
          <w:sz w:val="28"/>
          <w:szCs w:val="28"/>
          <w:lang w:val="kk-KZ"/>
        </w:rPr>
        <w:t xml:space="preserve">       Сонымен, қазақ және ағылшын офтальмология терминжүйесіндегі метафоралық </w:t>
      </w:r>
      <w:r>
        <w:rPr>
          <w:rFonts w:ascii="Times New Roman" w:hAnsi="Times New Roman" w:cs="Times New Roman"/>
          <w:sz w:val="28"/>
          <w:szCs w:val="28"/>
          <w:lang w:val="kk-KZ"/>
        </w:rPr>
        <w:t>үлгілер</w:t>
      </w:r>
      <w:r w:rsidRPr="00392C45">
        <w:rPr>
          <w:rFonts w:ascii="Times New Roman" w:hAnsi="Times New Roman" w:cs="Times New Roman"/>
          <w:sz w:val="28"/>
          <w:szCs w:val="28"/>
          <w:lang w:val="kk-KZ"/>
        </w:rPr>
        <w:t xml:space="preserve"> ұқсас, мұны</w:t>
      </w:r>
      <w:r w:rsidRPr="00392C45">
        <w:rPr>
          <w:rFonts w:ascii="Times New Roman" w:hAnsi="Times New Roman" w:cs="Times New Roman"/>
          <w:i/>
          <w:sz w:val="28"/>
          <w:szCs w:val="28"/>
          <w:lang w:val="kk-KZ"/>
        </w:rPr>
        <w:t xml:space="preserve"> </w:t>
      </w:r>
      <w:r w:rsidRPr="00392C45">
        <w:rPr>
          <w:rFonts w:ascii="Times New Roman" w:hAnsi="Times New Roman" w:cs="Times New Roman"/>
          <w:sz w:val="28"/>
          <w:szCs w:val="28"/>
          <w:lang w:val="kk-KZ"/>
        </w:rPr>
        <w:t xml:space="preserve">ғылыми стилдің басты ерекшелігі терминдік атаулардың бір мағынада қолдануы, ғылыми ұғымды дәл әрі анық белгілеуімен және жалпы адамзатқа ортақ тілдік универсалий құбылысымен түсіндіреміз. Терминдік жүйелерде метафоралар мен метафоралық тіркестер жиі кездеседі. Терминологияның метафора-терминдер арқылы толығуы терминшінің немесе маманның кәсіби ойлау нәтижесінде жүзеге асады. </w:t>
      </w:r>
    </w:p>
    <w:p w:rsidR="009D3715" w:rsidRDefault="009D3715" w:rsidP="009D3715">
      <w:pPr>
        <w:spacing w:after="0" w:line="240" w:lineRule="auto"/>
        <w:jc w:val="both"/>
        <w:rPr>
          <w:rFonts w:ascii="Times New Roman" w:hAnsi="Times New Roman" w:cs="Times New Roman"/>
          <w:sz w:val="28"/>
          <w:szCs w:val="28"/>
          <w:lang w:val="kk-KZ"/>
        </w:rPr>
      </w:pPr>
      <w:r w:rsidRPr="00A81E4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 және ағылшын офтальмология терминжүйесіндегі табиғи метафоралық үлгіні </w:t>
      </w:r>
      <w:r w:rsidR="006B7944">
        <w:rPr>
          <w:rFonts w:ascii="Times New Roman" w:hAnsi="Times New Roman" w:cs="Times New Roman"/>
          <w:sz w:val="28"/>
          <w:szCs w:val="28"/>
          <w:lang w:val="kk-KZ"/>
        </w:rPr>
        <w:t>төменде суретте (сурет 8</w:t>
      </w:r>
      <w:r>
        <w:rPr>
          <w:rFonts w:ascii="Times New Roman" w:hAnsi="Times New Roman" w:cs="Times New Roman"/>
          <w:sz w:val="28"/>
          <w:szCs w:val="28"/>
          <w:lang w:val="kk-KZ"/>
        </w:rPr>
        <w:t xml:space="preserve">) көрсетеміз </w:t>
      </w:r>
      <w:r w:rsidRPr="00E76FF7">
        <w:rPr>
          <w:rFonts w:ascii="Times New Roman" w:hAnsi="Times New Roman" w:cs="Times New Roman"/>
          <w:sz w:val="28"/>
          <w:szCs w:val="28"/>
          <w:lang w:val="kk-KZ"/>
        </w:rPr>
        <w:t>[</w:t>
      </w:r>
      <w:r w:rsidR="00005829">
        <w:rPr>
          <w:rFonts w:ascii="Times New Roman" w:hAnsi="Times New Roman" w:cs="Times New Roman"/>
          <w:sz w:val="28"/>
          <w:szCs w:val="28"/>
          <w:lang w:val="kk-KZ"/>
        </w:rPr>
        <w:t>198</w:t>
      </w:r>
      <w:r w:rsidRPr="00084359">
        <w:rPr>
          <w:rFonts w:ascii="Times New Roman" w:hAnsi="Times New Roman" w:cs="Times New Roman"/>
          <w:sz w:val="28"/>
          <w:szCs w:val="28"/>
          <w:lang w:val="kk-KZ"/>
        </w:rPr>
        <w:t>, p. 211</w:t>
      </w:r>
      <w:r w:rsidRPr="001E1871">
        <w:rPr>
          <w:rFonts w:ascii="Times New Roman" w:hAnsi="Times New Roman" w:cs="Times New Roman"/>
          <w:sz w:val="28"/>
          <w:szCs w:val="28"/>
          <w:lang w:val="kk-KZ"/>
        </w:rPr>
        <w:t>]</w:t>
      </w:r>
      <w:r>
        <w:rPr>
          <w:rFonts w:ascii="Times New Roman" w:hAnsi="Times New Roman" w:cs="Times New Roman"/>
          <w:sz w:val="28"/>
          <w:szCs w:val="28"/>
          <w:lang w:val="kk-KZ"/>
        </w:rPr>
        <w:t xml:space="preserve">. Ол өз ішінде үш үлгіге жіктеледі: зооморфтық үлгі, ботаникалық үлгі, географиялық үлгі. </w:t>
      </w:r>
    </w:p>
    <w:p w:rsidR="006B7944" w:rsidRDefault="006B7944" w:rsidP="009D3715">
      <w:pPr>
        <w:spacing w:after="0" w:line="240" w:lineRule="auto"/>
        <w:jc w:val="both"/>
        <w:rPr>
          <w:rFonts w:ascii="Times New Roman" w:hAnsi="Times New Roman" w:cs="Times New Roman"/>
          <w:sz w:val="28"/>
          <w:szCs w:val="28"/>
          <w:lang w:val="kk-KZ"/>
        </w:rPr>
      </w:pPr>
    </w:p>
    <w:p w:rsidR="001C4474" w:rsidRDefault="001C4474" w:rsidP="009D3715">
      <w:pPr>
        <w:spacing w:after="0" w:line="240" w:lineRule="auto"/>
        <w:jc w:val="both"/>
        <w:rPr>
          <w:rFonts w:ascii="Times New Roman" w:hAnsi="Times New Roman" w:cs="Times New Roman"/>
          <w:sz w:val="28"/>
          <w:szCs w:val="28"/>
          <w:lang w:val="kk-KZ"/>
        </w:rPr>
      </w:pPr>
    </w:p>
    <w:p w:rsidR="001C4474" w:rsidRDefault="001C4474" w:rsidP="009D3715">
      <w:pPr>
        <w:spacing w:after="0" w:line="240" w:lineRule="auto"/>
        <w:jc w:val="both"/>
        <w:rPr>
          <w:rFonts w:ascii="Times New Roman" w:hAnsi="Times New Roman" w:cs="Times New Roman"/>
          <w:sz w:val="28"/>
          <w:szCs w:val="28"/>
          <w:lang w:val="kk-KZ"/>
        </w:rPr>
      </w:pPr>
    </w:p>
    <w:p w:rsidR="001C4474" w:rsidRDefault="001C4474" w:rsidP="009D3715">
      <w:pPr>
        <w:spacing w:after="0" w:line="240" w:lineRule="auto"/>
        <w:jc w:val="both"/>
        <w:rPr>
          <w:rFonts w:ascii="Times New Roman" w:hAnsi="Times New Roman" w:cs="Times New Roman"/>
          <w:sz w:val="28"/>
          <w:szCs w:val="28"/>
          <w:lang w:val="kk-KZ"/>
        </w:rPr>
      </w:pPr>
    </w:p>
    <w:p w:rsidR="001C4474" w:rsidRDefault="001C4474" w:rsidP="009D3715">
      <w:pPr>
        <w:spacing w:after="0" w:line="240" w:lineRule="auto"/>
        <w:jc w:val="both"/>
        <w:rPr>
          <w:rFonts w:ascii="Times New Roman" w:hAnsi="Times New Roman" w:cs="Times New Roman"/>
          <w:sz w:val="28"/>
          <w:szCs w:val="28"/>
          <w:lang w:val="kk-KZ"/>
        </w:rPr>
      </w:pPr>
    </w:p>
    <w:p w:rsidR="0031014C" w:rsidRPr="0031014C" w:rsidRDefault="0031014C" w:rsidP="0031014C">
      <w:pPr>
        <w:spacing w:before="100" w:beforeAutospacing="1" w:after="100" w:afterAutospacing="1" w:line="240" w:lineRule="auto"/>
        <w:rPr>
          <w:rFonts w:ascii="Times New Roman" w:eastAsia="Times New Roman" w:hAnsi="Times New Roman" w:cs="Times New Roman"/>
          <w:sz w:val="24"/>
          <w:szCs w:val="24"/>
          <w:lang w:eastAsia="ru-RU"/>
        </w:rPr>
      </w:pPr>
      <w:r w:rsidRPr="0031014C">
        <w:rPr>
          <w:rFonts w:ascii="Times New Roman" w:eastAsia="Times New Roman" w:hAnsi="Times New Roman" w:cs="Times New Roman"/>
          <w:noProof/>
          <w:sz w:val="24"/>
          <w:szCs w:val="24"/>
          <w:lang w:eastAsia="ru-RU"/>
        </w:rPr>
        <w:lastRenderedPageBreak/>
        <w:drawing>
          <wp:inline distT="0" distB="0" distL="0" distR="0">
            <wp:extent cx="6052820" cy="7289442"/>
            <wp:effectExtent l="0" t="0" r="5080" b="6985"/>
            <wp:docPr id="7" name="Рисунок 7" descr="C:\Users\UserPC\Downloads\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ownloads\3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77433" cy="7319084"/>
                    </a:xfrm>
                    <a:prstGeom prst="rect">
                      <a:avLst/>
                    </a:prstGeom>
                    <a:noFill/>
                    <a:ln>
                      <a:noFill/>
                    </a:ln>
                  </pic:spPr>
                </pic:pic>
              </a:graphicData>
            </a:graphic>
          </wp:inline>
        </w:drawing>
      </w:r>
    </w:p>
    <w:p w:rsidR="001C4474" w:rsidRDefault="001C4474" w:rsidP="0031014C">
      <w:pPr>
        <w:spacing w:after="0" w:line="240" w:lineRule="auto"/>
        <w:rPr>
          <w:rFonts w:ascii="Times New Roman" w:hAnsi="Times New Roman" w:cs="Times New Roman"/>
          <w:sz w:val="28"/>
          <w:szCs w:val="28"/>
          <w:lang w:val="kk-KZ"/>
        </w:rPr>
      </w:pPr>
    </w:p>
    <w:p w:rsidR="001C4474" w:rsidRDefault="001C4474" w:rsidP="0031014C">
      <w:pPr>
        <w:spacing w:after="0" w:line="240" w:lineRule="auto"/>
        <w:jc w:val="center"/>
        <w:rPr>
          <w:rFonts w:ascii="Times New Roman" w:hAnsi="Times New Roman" w:cs="Times New Roman"/>
          <w:sz w:val="28"/>
          <w:szCs w:val="28"/>
          <w:lang w:val="kk-KZ"/>
        </w:rPr>
      </w:pPr>
      <w:r w:rsidRPr="001C4474">
        <w:rPr>
          <w:rFonts w:ascii="Times New Roman" w:hAnsi="Times New Roman" w:cs="Times New Roman"/>
          <w:sz w:val="28"/>
          <w:szCs w:val="28"/>
          <w:lang w:val="kk-KZ"/>
        </w:rPr>
        <w:t>Сурет 8 – Қазақ және ағылшын офтальмология терминжүйесіндегі табиғи метафоралық үлгі</w:t>
      </w:r>
    </w:p>
    <w:p w:rsidR="0031014C" w:rsidRDefault="0031014C" w:rsidP="0031014C">
      <w:pPr>
        <w:spacing w:after="0" w:line="240" w:lineRule="auto"/>
        <w:jc w:val="center"/>
        <w:rPr>
          <w:rFonts w:ascii="Times New Roman" w:hAnsi="Times New Roman" w:cs="Times New Roman"/>
          <w:sz w:val="28"/>
          <w:szCs w:val="28"/>
          <w:lang w:val="kk-KZ"/>
        </w:rPr>
      </w:pPr>
    </w:p>
    <w:p w:rsidR="0031014C" w:rsidRDefault="0031014C" w:rsidP="0031014C">
      <w:pPr>
        <w:spacing w:after="0" w:line="240" w:lineRule="auto"/>
        <w:jc w:val="center"/>
        <w:rPr>
          <w:rFonts w:ascii="Times New Roman" w:hAnsi="Times New Roman" w:cs="Times New Roman"/>
          <w:sz w:val="28"/>
          <w:szCs w:val="28"/>
          <w:lang w:val="kk-KZ"/>
        </w:rPr>
      </w:pPr>
    </w:p>
    <w:p w:rsidR="0031014C" w:rsidRDefault="0031014C" w:rsidP="0031014C">
      <w:pPr>
        <w:spacing w:after="0" w:line="240" w:lineRule="auto"/>
        <w:jc w:val="center"/>
        <w:rPr>
          <w:rFonts w:ascii="Times New Roman" w:hAnsi="Times New Roman" w:cs="Times New Roman"/>
          <w:sz w:val="28"/>
          <w:szCs w:val="28"/>
          <w:lang w:val="kk-KZ"/>
        </w:rPr>
      </w:pPr>
    </w:p>
    <w:p w:rsidR="0031014C" w:rsidRDefault="0031014C" w:rsidP="0031014C">
      <w:pPr>
        <w:spacing w:after="0" w:line="240" w:lineRule="auto"/>
        <w:jc w:val="center"/>
        <w:rPr>
          <w:rFonts w:ascii="Times New Roman" w:hAnsi="Times New Roman" w:cs="Times New Roman"/>
          <w:sz w:val="28"/>
          <w:szCs w:val="28"/>
          <w:lang w:val="kk-KZ"/>
        </w:rPr>
      </w:pPr>
    </w:p>
    <w:p w:rsidR="0031014C" w:rsidRPr="00A74098" w:rsidRDefault="0031014C" w:rsidP="0031014C">
      <w:pPr>
        <w:spacing w:after="0" w:line="240" w:lineRule="auto"/>
        <w:jc w:val="center"/>
        <w:rPr>
          <w:rFonts w:ascii="Times New Roman" w:hAnsi="Times New Roman" w:cs="Times New Roman"/>
          <w:sz w:val="28"/>
          <w:szCs w:val="28"/>
          <w:lang w:val="kk-KZ"/>
        </w:rPr>
      </w:pPr>
    </w:p>
    <w:p w:rsidR="009D3715" w:rsidRDefault="009D3715" w:rsidP="009D3715">
      <w:pPr>
        <w:spacing w:after="0" w:line="240" w:lineRule="auto"/>
        <w:jc w:val="both"/>
        <w:rPr>
          <w:rFonts w:ascii="Times New Roman" w:hAnsi="Times New Roman" w:cs="Times New Roman"/>
          <w:sz w:val="28"/>
          <w:szCs w:val="28"/>
          <w:lang w:val="kk-KZ"/>
        </w:rPr>
      </w:pPr>
      <w:r w:rsidRPr="00A74098">
        <w:rPr>
          <w:rFonts w:ascii="Times New Roman" w:hAnsi="Times New Roman" w:cs="Times New Roman"/>
          <w:sz w:val="28"/>
          <w:szCs w:val="28"/>
          <w:lang w:val="kk-KZ"/>
        </w:rPr>
        <w:lastRenderedPageBreak/>
        <w:t xml:space="preserve">           Қазақ және ағылшын офтальмология терминжүйесіндегі антропоморфты метафоралық үлгіні төмендег</w:t>
      </w:r>
      <w:r w:rsidR="006B7944">
        <w:rPr>
          <w:rFonts w:ascii="Times New Roman" w:hAnsi="Times New Roman" w:cs="Times New Roman"/>
          <w:sz w:val="28"/>
          <w:szCs w:val="28"/>
          <w:lang w:val="kk-KZ"/>
        </w:rPr>
        <w:t>і суретте (сурет 9</w:t>
      </w:r>
      <w:r w:rsidRPr="00A74098">
        <w:rPr>
          <w:rFonts w:ascii="Times New Roman" w:hAnsi="Times New Roman" w:cs="Times New Roman"/>
          <w:sz w:val="28"/>
          <w:szCs w:val="28"/>
          <w:lang w:val="kk-KZ"/>
        </w:rPr>
        <w:t>) көрсетеміз</w:t>
      </w:r>
      <w:r w:rsidR="001F5B3B">
        <w:rPr>
          <w:rFonts w:ascii="Times New Roman" w:hAnsi="Times New Roman" w:cs="Times New Roman"/>
          <w:sz w:val="28"/>
          <w:szCs w:val="28"/>
          <w:lang w:val="kk-KZ"/>
        </w:rPr>
        <w:t>.</w:t>
      </w:r>
    </w:p>
    <w:p w:rsidR="009D3715" w:rsidRDefault="009D3715" w:rsidP="009D3715">
      <w:pPr>
        <w:spacing w:after="0" w:line="240" w:lineRule="auto"/>
        <w:jc w:val="both"/>
        <w:rPr>
          <w:rFonts w:ascii="Times New Roman" w:hAnsi="Times New Roman" w:cs="Times New Roman"/>
          <w:sz w:val="28"/>
          <w:szCs w:val="28"/>
          <w:lang w:val="kk-KZ"/>
        </w:rPr>
      </w:pPr>
    </w:p>
    <w:p w:rsidR="006B7944" w:rsidRDefault="006B7944" w:rsidP="009D3715">
      <w:pPr>
        <w:spacing w:after="0" w:line="240" w:lineRule="auto"/>
        <w:jc w:val="both"/>
        <w:rPr>
          <w:rFonts w:ascii="Times New Roman" w:hAnsi="Times New Roman" w:cs="Times New Roman"/>
          <w:sz w:val="28"/>
          <w:szCs w:val="28"/>
          <w:lang w:val="kk-KZ"/>
        </w:rPr>
      </w:pPr>
    </w:p>
    <w:p w:rsidR="009D3715" w:rsidRPr="00AA3ACF" w:rsidRDefault="0031014C" w:rsidP="00AA3ACF">
      <w:pPr>
        <w:spacing w:before="100" w:beforeAutospacing="1" w:after="100" w:afterAutospacing="1" w:line="240" w:lineRule="auto"/>
        <w:rPr>
          <w:rFonts w:ascii="Times New Roman" w:eastAsia="Times New Roman" w:hAnsi="Times New Roman" w:cs="Times New Roman"/>
          <w:sz w:val="24"/>
          <w:szCs w:val="24"/>
          <w:lang w:eastAsia="ru-RU"/>
        </w:rPr>
      </w:pPr>
      <w:r w:rsidRPr="0031014C">
        <w:rPr>
          <w:rFonts w:ascii="Times New Roman" w:eastAsia="Times New Roman" w:hAnsi="Times New Roman" w:cs="Times New Roman"/>
          <w:noProof/>
          <w:sz w:val="24"/>
          <w:szCs w:val="24"/>
          <w:lang w:eastAsia="ru-RU"/>
        </w:rPr>
        <w:drawing>
          <wp:inline distT="0" distB="0" distL="0" distR="0">
            <wp:extent cx="6140035" cy="5658131"/>
            <wp:effectExtent l="0" t="0" r="0" b="0"/>
            <wp:docPr id="8" name="Рисунок 8" descr="C:\Users\UserPC\Downloads\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ownloads\4 (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53456" cy="5670499"/>
                    </a:xfrm>
                    <a:prstGeom prst="rect">
                      <a:avLst/>
                    </a:prstGeom>
                    <a:noFill/>
                    <a:ln>
                      <a:noFill/>
                    </a:ln>
                  </pic:spPr>
                </pic:pic>
              </a:graphicData>
            </a:graphic>
          </wp:inline>
        </w:drawing>
      </w:r>
    </w:p>
    <w:p w:rsidR="009D3715" w:rsidRPr="001C4474" w:rsidRDefault="001C4474" w:rsidP="001C4474">
      <w:pPr>
        <w:spacing w:after="0" w:line="240" w:lineRule="auto"/>
        <w:jc w:val="center"/>
        <w:rPr>
          <w:rFonts w:ascii="Times New Roman" w:hAnsi="Times New Roman" w:cs="Times New Roman"/>
          <w:sz w:val="28"/>
          <w:szCs w:val="28"/>
          <w:lang w:val="kk-KZ"/>
        </w:rPr>
      </w:pPr>
      <w:r w:rsidRPr="001C4474">
        <w:rPr>
          <w:rFonts w:ascii="Times New Roman" w:hAnsi="Times New Roman" w:cs="Times New Roman"/>
          <w:sz w:val="28"/>
          <w:szCs w:val="28"/>
          <w:lang w:val="kk-KZ"/>
        </w:rPr>
        <w:t>Сурет 9 – Қазақ және ағылшын офтальмология терминжүйесіндегі антропоморфты метафоралық үлгілер</w:t>
      </w:r>
    </w:p>
    <w:p w:rsidR="001C4474" w:rsidRPr="00392C45" w:rsidRDefault="001C4474" w:rsidP="009D3715">
      <w:pPr>
        <w:spacing w:after="0" w:line="240" w:lineRule="auto"/>
        <w:jc w:val="both"/>
        <w:rPr>
          <w:rFonts w:ascii="Times New Roman" w:hAnsi="Times New Roman" w:cs="Times New Roman"/>
          <w:b/>
          <w:lang w:val="kk-KZ"/>
        </w:rPr>
      </w:pPr>
    </w:p>
    <w:p w:rsidR="009D3715" w:rsidRPr="00392C45" w:rsidRDefault="009D3715" w:rsidP="009D3715">
      <w:pPr>
        <w:spacing w:after="0" w:line="240" w:lineRule="auto"/>
        <w:jc w:val="both"/>
        <w:rPr>
          <w:rFonts w:ascii="Times New Roman" w:hAnsi="Times New Roman" w:cs="Times New Roman"/>
          <w:sz w:val="28"/>
          <w:szCs w:val="28"/>
          <w:lang w:val="kk-KZ"/>
        </w:rPr>
      </w:pPr>
      <w:r w:rsidRPr="00392C45">
        <w:rPr>
          <w:rFonts w:ascii="Times New Roman" w:hAnsi="Times New Roman" w:cs="Times New Roman"/>
          <w:sz w:val="28"/>
          <w:szCs w:val="28"/>
          <w:lang w:val="kk-KZ"/>
        </w:rPr>
        <w:t xml:space="preserve">         Қорытындылай келе, медициналық дискурстағы метафораның рөлі когнитивті-прагматикалық тұрғыдан өте маңызды екенін атап өткен жөн. Когнитивті метафораларды қолдану адамның әлемге деген белгілі бір қатынасын модельдеуге мүмкіндік береді, бұл адамның қарым-қатынасының осы саласында қойылған коммуникативті міндеттерді шешіп қана қоймай, сонымен қатар ақпаратты игеру және өңдеу, сондай-ақ жаңа білім алу және игеру тұрғысынан танымдық іс-әрекеттерді жүзеге асырады. Дискурстың осы түрінің ерекшелігіне байланысты медициналық ұғымдардың метафоралық көрінісі ерекше сипаттағы </w:t>
      </w:r>
      <w:r w:rsidRPr="00392C45">
        <w:rPr>
          <w:rFonts w:ascii="Times New Roman" w:hAnsi="Times New Roman" w:cs="Times New Roman"/>
          <w:sz w:val="28"/>
          <w:szCs w:val="28"/>
          <w:lang w:val="kk-KZ"/>
        </w:rPr>
        <w:lastRenderedPageBreak/>
        <w:t>ақпаратты беру үшін бірқатар функцияларды орындайды: бір жағынан, когнитивті метафораны осы ұғымдарға енгізілген мағыналарды түсіндіру үшін, екінші жағынан, этикалық тұрғыдан анықталған қайта құру, эвфемизация, сондай-ақ кәсіби саладағы нақты жағдайды жасыру мақсатында қолдануға болады. Басқаша айтқанда, медициналық дискурста когнитивті метафораны қолдану ақпараттың белгілі бір түріне назар аударуға және жұмсартуға, бейтараптандыруға, жасыруға қызмет етуі мүмкін. Кейбір жағдайларда теріс коннотациялары бар әртүрлі семантиканың тілдік бірліктерін жүзеге асыруға негізделген метафораларды қолдану, ең алдымен пациенттер арасында қолайлы психологиялық климат құру тұрғысынан, қойылған кәсіби мақсаттарға қол жеткізуге ықпал етуі мүмкін. Медициналық дискурстағы когнитивті метафора ғылыми құбылыстар мен процестердің мәнін зерттеуде ерекше рөл атқарады, бұл бірқатар зерттеулермен расталады және арнайы әдебиеттерде көрініс табады.</w:t>
      </w:r>
    </w:p>
    <w:p w:rsidR="00F3270F" w:rsidRDefault="009D3715" w:rsidP="00FA088E">
      <w:pPr>
        <w:spacing w:after="0" w:line="240" w:lineRule="auto"/>
        <w:jc w:val="both"/>
        <w:rPr>
          <w:rFonts w:ascii="Times New Roman" w:eastAsia="Times New Roman" w:hAnsi="Times New Roman" w:cs="Times New Roman"/>
          <w:b/>
          <w:bCs/>
          <w:sz w:val="28"/>
          <w:szCs w:val="28"/>
          <w:lang w:val="kk-KZ"/>
        </w:rPr>
      </w:pPr>
      <w:r w:rsidRPr="00392C45">
        <w:rPr>
          <w:rFonts w:ascii="Times New Roman" w:hAnsi="Times New Roman" w:cs="Times New Roman"/>
          <w:sz w:val="28"/>
          <w:szCs w:val="28"/>
          <w:lang w:val="kk-KZ"/>
        </w:rPr>
        <w:t xml:space="preserve">       Осылайша, метафора түрлерін зерттеу метафоралық мағыналардың дамуының жалпы бағытын анықтауға көмектеседі. Тіл мен мәдениеттің байланысын, мағынаның ұлттық-мәдени ерекшелігін бақылау оның типологиялық сипаттамаларын анықтауға мүмкіндік береді, олар бейнелі құралдардың көмегімен жасалады, соның ішінде белгілі бір тілдің ерекшелігін көруге мүмкіндік береді.</w:t>
      </w:r>
      <w:r w:rsidRPr="00392C45">
        <w:rPr>
          <w:rFonts w:ascii="Times New Roman" w:eastAsia="Times New Roman" w:hAnsi="Times New Roman" w:cs="Times New Roman"/>
          <w:b/>
          <w:bCs/>
          <w:sz w:val="28"/>
          <w:szCs w:val="28"/>
          <w:lang w:val="kk-KZ"/>
        </w:rPr>
        <w:t xml:space="preserve">     </w:t>
      </w:r>
    </w:p>
    <w:p w:rsidR="00F3270F" w:rsidRDefault="00F3270F" w:rsidP="00FA088E">
      <w:pPr>
        <w:spacing w:after="0" w:line="240" w:lineRule="auto"/>
        <w:jc w:val="both"/>
        <w:rPr>
          <w:rFonts w:ascii="Times New Roman" w:eastAsia="Times New Roman" w:hAnsi="Times New Roman" w:cs="Times New Roman"/>
          <w:b/>
          <w:bCs/>
          <w:sz w:val="28"/>
          <w:szCs w:val="28"/>
          <w:lang w:val="kk-KZ"/>
        </w:rPr>
      </w:pPr>
    </w:p>
    <w:p w:rsidR="009D3715" w:rsidRPr="0086773E" w:rsidRDefault="00F3270F" w:rsidP="001C4474">
      <w:pPr>
        <w:pStyle w:val="a9"/>
        <w:numPr>
          <w:ilvl w:val="1"/>
          <w:numId w:val="2"/>
        </w:numPr>
        <w:spacing w:after="0" w:line="240" w:lineRule="auto"/>
        <w:ind w:left="0" w:firstLine="567"/>
        <w:jc w:val="both"/>
        <w:rPr>
          <w:rFonts w:ascii="Times New Roman" w:eastAsia="Times New Roman" w:hAnsi="Times New Roman" w:cs="Times New Roman"/>
          <w:b/>
          <w:color w:val="000000"/>
          <w:sz w:val="28"/>
          <w:szCs w:val="28"/>
          <w:shd w:val="clear" w:color="auto" w:fill="FFFFFF"/>
          <w:lang w:val="kk-KZ"/>
        </w:rPr>
      </w:pPr>
      <w:r w:rsidRPr="0086773E">
        <w:rPr>
          <w:rFonts w:ascii="Times New Roman" w:eastAsia="Times New Roman" w:hAnsi="Times New Roman" w:cs="Times New Roman"/>
          <w:b/>
          <w:color w:val="000000"/>
          <w:sz w:val="28"/>
          <w:szCs w:val="28"/>
          <w:shd w:val="clear" w:color="auto" w:fill="FFFFFF"/>
          <w:lang w:val="kk-KZ"/>
        </w:rPr>
        <w:t xml:space="preserve">Офтальмология терминдерінің қазақша-ағылшынша электронды </w:t>
      </w:r>
      <w:r w:rsidR="00D76145">
        <w:rPr>
          <w:rFonts w:ascii="Times New Roman" w:eastAsia="Times New Roman" w:hAnsi="Times New Roman" w:cs="Times New Roman"/>
          <w:b/>
          <w:color w:val="000000"/>
          <w:sz w:val="28"/>
          <w:szCs w:val="28"/>
          <w:shd w:val="clear" w:color="auto" w:fill="FFFFFF"/>
          <w:lang w:val="kk-KZ"/>
        </w:rPr>
        <w:t xml:space="preserve">түсіндірме </w:t>
      </w:r>
      <w:r w:rsidRPr="0086773E">
        <w:rPr>
          <w:rFonts w:ascii="Times New Roman" w:eastAsia="Times New Roman" w:hAnsi="Times New Roman" w:cs="Times New Roman"/>
          <w:b/>
          <w:color w:val="000000"/>
          <w:sz w:val="28"/>
          <w:szCs w:val="28"/>
          <w:shd w:val="clear" w:color="auto" w:fill="FFFFFF"/>
          <w:lang w:val="kk-KZ"/>
        </w:rPr>
        <w:t>сөздігі</w:t>
      </w:r>
      <w:r w:rsidR="0086773E" w:rsidRPr="0086773E">
        <w:rPr>
          <w:rFonts w:ascii="Times New Roman" w:eastAsia="Times New Roman" w:hAnsi="Times New Roman" w:cs="Times New Roman"/>
          <w:b/>
          <w:color w:val="000000"/>
          <w:sz w:val="28"/>
          <w:szCs w:val="28"/>
          <w:shd w:val="clear" w:color="auto" w:fill="FFFFFF"/>
          <w:lang w:val="kk-KZ"/>
        </w:rPr>
        <w:t>нің сипаттамасы</w:t>
      </w:r>
    </w:p>
    <w:p w:rsidR="00F3270F" w:rsidRPr="0086773E" w:rsidRDefault="00F3270F" w:rsidP="00F3270F">
      <w:pPr>
        <w:pStyle w:val="a9"/>
        <w:spacing w:after="0" w:line="240" w:lineRule="auto"/>
        <w:ind w:left="792"/>
        <w:rPr>
          <w:rFonts w:ascii="Times New Roman" w:hAnsi="Times New Roman" w:cs="Times New Roman"/>
          <w:b/>
          <w:sz w:val="28"/>
          <w:szCs w:val="28"/>
          <w:lang w:val="kk-KZ"/>
        </w:rPr>
      </w:pPr>
    </w:p>
    <w:p w:rsidR="00B07CB3" w:rsidRPr="0086773E" w:rsidRDefault="00B07CB3" w:rsidP="00B07CB3">
      <w:pPr>
        <w:spacing w:after="0" w:line="240" w:lineRule="auto"/>
        <w:jc w:val="both"/>
        <w:rPr>
          <w:rFonts w:ascii="Times New Roman" w:hAnsi="Times New Roman" w:cs="Times New Roman"/>
          <w:sz w:val="28"/>
          <w:szCs w:val="28"/>
          <w:lang w:val="kk-KZ"/>
        </w:rPr>
      </w:pPr>
      <w:r w:rsidRPr="0086773E">
        <w:rPr>
          <w:rFonts w:ascii="Times New Roman" w:hAnsi="Times New Roman" w:cs="Times New Roman"/>
          <w:sz w:val="28"/>
          <w:szCs w:val="28"/>
          <w:lang w:val="kk-KZ"/>
        </w:rPr>
        <w:t xml:space="preserve">       Қазақ-ағылшын офтальмология терминдерінің түсіндірме сөздігі «Қазақ және ағылшын тілдеріндегі медицина (офтальмология) терминдерін когнитивтік-фреймдік зерттеу бағыты» 8D02304 – Филология</w:t>
      </w:r>
      <w:r w:rsidRPr="0086773E">
        <w:rPr>
          <w:rFonts w:ascii="Times New Roman" w:hAnsi="Times New Roman" w:cs="Times New Roman"/>
          <w:b/>
          <w:sz w:val="28"/>
          <w:szCs w:val="28"/>
          <w:lang w:val="kk-KZ"/>
        </w:rPr>
        <w:t xml:space="preserve"> </w:t>
      </w:r>
      <w:r w:rsidRPr="0086773E">
        <w:rPr>
          <w:rFonts w:ascii="Times New Roman" w:hAnsi="Times New Roman" w:cs="Times New Roman"/>
          <w:sz w:val="28"/>
          <w:szCs w:val="28"/>
          <w:lang w:val="kk-KZ"/>
        </w:rPr>
        <w:t>білім бағдарламасы бойынша</w:t>
      </w:r>
      <w:r w:rsidRPr="0086773E">
        <w:rPr>
          <w:rFonts w:ascii="Times New Roman" w:hAnsi="Times New Roman" w:cs="Times New Roman"/>
          <w:b/>
          <w:sz w:val="28"/>
          <w:szCs w:val="28"/>
          <w:lang w:val="kk-KZ"/>
        </w:rPr>
        <w:t xml:space="preserve"> </w:t>
      </w:r>
      <w:r w:rsidRPr="0086773E">
        <w:rPr>
          <w:rFonts w:ascii="Times New Roman" w:hAnsi="Times New Roman" w:cs="Times New Roman"/>
          <w:sz w:val="28"/>
          <w:szCs w:val="28"/>
          <w:lang w:val="kk-KZ"/>
        </w:rPr>
        <w:t>Философия докторы (PhD)</w:t>
      </w:r>
      <w:r w:rsidRPr="0086773E">
        <w:rPr>
          <w:rFonts w:ascii="Times New Roman" w:hAnsi="Times New Roman" w:cs="Times New Roman"/>
          <w:b/>
          <w:sz w:val="28"/>
          <w:szCs w:val="28"/>
          <w:lang w:val="kk-KZ"/>
        </w:rPr>
        <w:t xml:space="preserve"> </w:t>
      </w:r>
      <w:r w:rsidRPr="0086773E">
        <w:rPr>
          <w:rFonts w:ascii="Times New Roman" w:hAnsi="Times New Roman" w:cs="Times New Roman"/>
          <w:sz w:val="28"/>
          <w:szCs w:val="28"/>
          <w:lang w:val="kk-KZ"/>
        </w:rPr>
        <w:t xml:space="preserve">дәрежесін алу үшін дайындалған диссертацияны жазу барысында құрастырылды. </w:t>
      </w:r>
      <w:r w:rsidR="00C15FBA" w:rsidRPr="0086773E">
        <w:rPr>
          <w:rFonts w:ascii="Times New Roman" w:hAnsi="Times New Roman" w:cs="Times New Roman"/>
          <w:sz w:val="28"/>
          <w:szCs w:val="28"/>
          <w:lang w:val="kk-KZ"/>
        </w:rPr>
        <w:t xml:space="preserve">Сөздіктің білім алушыларға қолжетімділігін қамтамасыз ету үшін арнайы сайт құрылды. </w:t>
      </w:r>
    </w:p>
    <w:p w:rsidR="00C15FBA" w:rsidRPr="0086773E" w:rsidRDefault="00C15FBA" w:rsidP="00C15FBA">
      <w:pPr>
        <w:spacing w:after="0"/>
        <w:jc w:val="both"/>
        <w:rPr>
          <w:rFonts w:ascii="Times New Roman" w:hAnsi="Times New Roman" w:cs="Times New Roman"/>
          <w:sz w:val="28"/>
          <w:szCs w:val="28"/>
          <w:lang w:val="kk-KZ"/>
        </w:rPr>
      </w:pPr>
      <w:r w:rsidRPr="0086773E">
        <w:rPr>
          <w:rFonts w:ascii="Times New Roman" w:hAnsi="Times New Roman" w:cs="Times New Roman"/>
          <w:sz w:val="28"/>
          <w:szCs w:val="28"/>
          <w:lang w:val="kk-KZ"/>
        </w:rPr>
        <w:t xml:space="preserve">        Сайттың </w:t>
      </w:r>
      <w:r w:rsidRPr="0086773E">
        <w:rPr>
          <w:rFonts w:ascii="Times New Roman" w:hAnsi="Times New Roman"/>
          <w:sz w:val="28"/>
          <w:szCs w:val="28"/>
          <w:lang w:val="kk-KZ"/>
        </w:rPr>
        <w:t xml:space="preserve">негізгі техникалық сипаттамасы: </w:t>
      </w:r>
      <w:r w:rsidRPr="0086773E">
        <w:rPr>
          <w:rFonts w:ascii="Times New Roman" w:eastAsia="Times New Roman" w:hAnsi="Times New Roman"/>
          <w:sz w:val="28"/>
          <w:szCs w:val="28"/>
          <w:lang w:val="kk-KZ" w:eastAsia="ru-RU"/>
        </w:rPr>
        <w:t xml:space="preserve">Электронды </w:t>
      </w:r>
      <w:r w:rsidRPr="0086773E">
        <w:rPr>
          <w:rFonts w:ascii="Times New Roman" w:hAnsi="Times New Roman" w:cs="Times New Roman"/>
          <w:sz w:val="28"/>
          <w:szCs w:val="28"/>
          <w:lang w:val="kk-KZ"/>
        </w:rPr>
        <w:t xml:space="preserve">сөздіктің </w:t>
      </w:r>
      <w:r w:rsidRPr="0086773E">
        <w:rPr>
          <w:rFonts w:ascii="Times New Roman" w:eastAsia="Times New Roman" w:hAnsi="Times New Roman"/>
          <w:sz w:val="28"/>
          <w:szCs w:val="28"/>
          <w:lang w:val="kk-KZ" w:eastAsia="ru-RU"/>
        </w:rPr>
        <w:t xml:space="preserve">дұрыс жұмыс жасауына арналған жүйелік талаптар: </w:t>
      </w:r>
    </w:p>
    <w:p w:rsidR="00C15FBA" w:rsidRPr="0086773E" w:rsidRDefault="00C15FBA" w:rsidP="00C15FBA">
      <w:pPr>
        <w:pStyle w:val="a9"/>
        <w:numPr>
          <w:ilvl w:val="0"/>
          <w:numId w:val="19"/>
        </w:numPr>
        <w:spacing w:after="0" w:line="240" w:lineRule="auto"/>
        <w:jc w:val="both"/>
        <w:rPr>
          <w:rFonts w:ascii="Times New Roman" w:eastAsia="Times New Roman" w:hAnsi="Times New Roman"/>
          <w:sz w:val="28"/>
          <w:szCs w:val="28"/>
          <w:lang w:val="kk-KZ" w:eastAsia="ru-RU"/>
        </w:rPr>
      </w:pPr>
      <w:r w:rsidRPr="0086773E">
        <w:rPr>
          <w:rFonts w:ascii="Times New Roman" w:eastAsia="Times New Roman" w:hAnsi="Times New Roman"/>
          <w:sz w:val="28"/>
          <w:szCs w:val="28"/>
          <w:lang w:val="kk-KZ" w:eastAsia="ru-RU"/>
        </w:rPr>
        <w:t>Ubuntu 24.04 LTS операциондық жүйесі;</w:t>
      </w:r>
    </w:p>
    <w:p w:rsidR="00C15FBA" w:rsidRPr="0086773E" w:rsidRDefault="00C15FBA" w:rsidP="00C15FBA">
      <w:pPr>
        <w:pStyle w:val="a9"/>
        <w:numPr>
          <w:ilvl w:val="0"/>
          <w:numId w:val="19"/>
        </w:numPr>
        <w:spacing w:after="0" w:line="240" w:lineRule="auto"/>
        <w:jc w:val="both"/>
        <w:rPr>
          <w:rFonts w:ascii="Times New Roman" w:eastAsia="Times New Roman" w:hAnsi="Times New Roman"/>
          <w:sz w:val="28"/>
          <w:szCs w:val="28"/>
          <w:lang w:val="kk-KZ" w:eastAsia="ru-RU"/>
        </w:rPr>
      </w:pPr>
      <w:r w:rsidRPr="0086773E">
        <w:rPr>
          <w:rFonts w:ascii="Times New Roman" w:eastAsia="Times New Roman" w:hAnsi="Times New Roman"/>
          <w:sz w:val="28"/>
          <w:szCs w:val="28"/>
          <w:lang w:eastAsia="ru-RU"/>
        </w:rPr>
        <w:t>2</w:t>
      </w:r>
      <w:r w:rsidRPr="0086773E">
        <w:rPr>
          <w:rFonts w:ascii="Times New Roman" w:eastAsia="Times New Roman" w:hAnsi="Times New Roman"/>
          <w:sz w:val="28"/>
          <w:szCs w:val="28"/>
          <w:lang w:val="kk-KZ" w:eastAsia="ru-RU"/>
        </w:rPr>
        <w:t xml:space="preserve"> ГГц немесе одан жоғарғы процессор жиілігі бар </w:t>
      </w:r>
      <w:r w:rsidRPr="0086773E">
        <w:rPr>
          <w:rFonts w:ascii="Times New Roman" w:eastAsia="Times New Roman" w:hAnsi="Times New Roman"/>
          <w:sz w:val="28"/>
          <w:szCs w:val="28"/>
          <w:lang w:eastAsia="ru-RU"/>
        </w:rPr>
        <w:t xml:space="preserve">2 </w:t>
      </w:r>
      <w:r w:rsidRPr="0086773E">
        <w:rPr>
          <w:rFonts w:ascii="Times New Roman" w:eastAsia="Times New Roman" w:hAnsi="Times New Roman"/>
          <w:sz w:val="28"/>
          <w:szCs w:val="28"/>
          <w:lang w:val="kk-KZ" w:eastAsia="ru-RU"/>
        </w:rPr>
        <w:t>процессор;</w:t>
      </w:r>
    </w:p>
    <w:p w:rsidR="00C15FBA" w:rsidRPr="0086773E" w:rsidRDefault="00C15FBA" w:rsidP="00C15FBA">
      <w:pPr>
        <w:pStyle w:val="a9"/>
        <w:numPr>
          <w:ilvl w:val="0"/>
          <w:numId w:val="19"/>
        </w:numPr>
        <w:spacing w:after="0" w:line="240" w:lineRule="auto"/>
        <w:jc w:val="both"/>
        <w:rPr>
          <w:rFonts w:ascii="Times New Roman" w:eastAsia="Times New Roman" w:hAnsi="Times New Roman"/>
          <w:sz w:val="28"/>
          <w:szCs w:val="28"/>
          <w:lang w:val="kk-KZ" w:eastAsia="ru-RU"/>
        </w:rPr>
      </w:pPr>
      <w:r w:rsidRPr="0086773E">
        <w:rPr>
          <w:rFonts w:ascii="Times New Roman" w:eastAsia="Times New Roman" w:hAnsi="Times New Roman"/>
          <w:sz w:val="28"/>
          <w:szCs w:val="28"/>
          <w:lang w:val="en-US" w:eastAsia="ru-RU"/>
        </w:rPr>
        <w:t>RAM</w:t>
      </w:r>
      <w:r w:rsidRPr="0086773E">
        <w:rPr>
          <w:rFonts w:ascii="Times New Roman" w:eastAsia="Times New Roman" w:hAnsi="Times New Roman"/>
          <w:sz w:val="28"/>
          <w:szCs w:val="28"/>
          <w:lang w:eastAsia="ru-RU"/>
        </w:rPr>
        <w:t xml:space="preserve"> 2 Г</w:t>
      </w:r>
      <w:r w:rsidRPr="0086773E">
        <w:rPr>
          <w:rFonts w:ascii="Times New Roman" w:eastAsia="Times New Roman" w:hAnsi="Times New Roman"/>
          <w:sz w:val="28"/>
          <w:szCs w:val="28"/>
          <w:lang w:val="kk-KZ" w:eastAsia="ru-RU"/>
        </w:rPr>
        <w:t>б немесе одан жоғары;</w:t>
      </w:r>
    </w:p>
    <w:p w:rsidR="00C15FBA" w:rsidRPr="0086773E" w:rsidRDefault="00C15FBA" w:rsidP="00C15FBA">
      <w:pPr>
        <w:pStyle w:val="a9"/>
        <w:numPr>
          <w:ilvl w:val="0"/>
          <w:numId w:val="19"/>
        </w:numPr>
        <w:spacing w:after="0" w:line="240" w:lineRule="auto"/>
        <w:jc w:val="both"/>
        <w:rPr>
          <w:rFonts w:ascii="Times New Roman" w:eastAsia="Times New Roman" w:hAnsi="Times New Roman"/>
          <w:sz w:val="28"/>
          <w:szCs w:val="28"/>
          <w:lang w:val="kk-KZ" w:eastAsia="ru-RU"/>
        </w:rPr>
      </w:pPr>
      <w:r w:rsidRPr="0086773E">
        <w:rPr>
          <w:rFonts w:ascii="Times New Roman" w:eastAsia="Times New Roman" w:hAnsi="Times New Roman"/>
          <w:sz w:val="28"/>
          <w:szCs w:val="28"/>
          <w:lang w:val="kk-KZ" w:eastAsia="ru-RU"/>
        </w:rPr>
        <w:t xml:space="preserve">Қатты дискідегі </w:t>
      </w:r>
      <w:r w:rsidRPr="0086773E">
        <w:rPr>
          <w:rFonts w:ascii="Times New Roman" w:eastAsia="Times New Roman" w:hAnsi="Times New Roman"/>
          <w:sz w:val="28"/>
          <w:szCs w:val="28"/>
          <w:lang w:eastAsia="ru-RU"/>
        </w:rPr>
        <w:t>40</w:t>
      </w:r>
      <w:r w:rsidRPr="0086773E">
        <w:rPr>
          <w:rFonts w:ascii="Times New Roman" w:eastAsia="Times New Roman" w:hAnsi="Times New Roman"/>
          <w:sz w:val="28"/>
          <w:szCs w:val="28"/>
          <w:lang w:val="kk-KZ" w:eastAsia="ru-RU"/>
        </w:rPr>
        <w:t xml:space="preserve"> </w:t>
      </w:r>
      <w:r w:rsidRPr="0086773E">
        <w:rPr>
          <w:rFonts w:ascii="Times New Roman" w:eastAsia="Times New Roman" w:hAnsi="Times New Roman"/>
          <w:sz w:val="28"/>
          <w:szCs w:val="28"/>
          <w:lang w:eastAsia="ru-RU"/>
        </w:rPr>
        <w:t>Г</w:t>
      </w:r>
      <w:r w:rsidRPr="0086773E">
        <w:rPr>
          <w:rFonts w:ascii="Times New Roman" w:eastAsia="Times New Roman" w:hAnsi="Times New Roman"/>
          <w:sz w:val="28"/>
          <w:szCs w:val="28"/>
          <w:lang w:val="kk-KZ" w:eastAsia="ru-RU"/>
        </w:rPr>
        <w:t>б бос орын.</w:t>
      </w:r>
    </w:p>
    <w:p w:rsidR="00C15FBA" w:rsidRPr="0086773E" w:rsidRDefault="00C15FBA" w:rsidP="00C15FBA">
      <w:pPr>
        <w:spacing w:after="0" w:line="240" w:lineRule="auto"/>
        <w:ind w:firstLine="708"/>
        <w:jc w:val="both"/>
        <w:rPr>
          <w:rFonts w:ascii="Times New Roman" w:hAnsi="Times New Roman"/>
          <w:sz w:val="28"/>
          <w:szCs w:val="28"/>
          <w:lang w:val="kk-KZ"/>
        </w:rPr>
      </w:pPr>
      <w:r w:rsidRPr="0086773E">
        <w:rPr>
          <w:rFonts w:ascii="Times New Roman" w:hAnsi="Times New Roman"/>
          <w:sz w:val="28"/>
          <w:szCs w:val="28"/>
          <w:lang w:val="kk-KZ"/>
        </w:rPr>
        <w:t xml:space="preserve">Бағдарламалау тілі: </w:t>
      </w:r>
    </w:p>
    <w:p w:rsidR="00C15FBA" w:rsidRPr="0086773E" w:rsidRDefault="00C15FBA" w:rsidP="00C15FBA">
      <w:pPr>
        <w:pStyle w:val="a9"/>
        <w:numPr>
          <w:ilvl w:val="0"/>
          <w:numId w:val="19"/>
        </w:numPr>
        <w:spacing w:after="0" w:line="240" w:lineRule="auto"/>
        <w:jc w:val="both"/>
        <w:rPr>
          <w:rFonts w:ascii="Times New Roman" w:eastAsia="Times New Roman" w:hAnsi="Times New Roman"/>
          <w:sz w:val="28"/>
          <w:szCs w:val="28"/>
          <w:lang w:val="kk-KZ" w:eastAsia="ru-RU"/>
        </w:rPr>
      </w:pPr>
      <w:r w:rsidRPr="0086773E">
        <w:rPr>
          <w:rFonts w:ascii="Times New Roman" w:eastAsia="Times New Roman" w:hAnsi="Times New Roman"/>
          <w:sz w:val="28"/>
          <w:szCs w:val="28"/>
          <w:lang w:val="kk-KZ" w:eastAsia="ru-RU"/>
        </w:rPr>
        <w:t>Python 3.5 (Django 3)</w:t>
      </w:r>
    </w:p>
    <w:p w:rsidR="00C15FBA" w:rsidRPr="0086773E" w:rsidRDefault="00C15FBA" w:rsidP="00C15FBA">
      <w:pPr>
        <w:pStyle w:val="a9"/>
        <w:numPr>
          <w:ilvl w:val="0"/>
          <w:numId w:val="19"/>
        </w:numPr>
        <w:spacing w:after="0" w:line="240" w:lineRule="auto"/>
        <w:jc w:val="both"/>
        <w:rPr>
          <w:rFonts w:ascii="Times New Roman" w:eastAsia="Times New Roman" w:hAnsi="Times New Roman"/>
          <w:sz w:val="28"/>
          <w:szCs w:val="28"/>
          <w:lang w:val="kk-KZ" w:eastAsia="ru-RU"/>
        </w:rPr>
      </w:pPr>
      <w:r w:rsidRPr="0086773E">
        <w:rPr>
          <w:rFonts w:ascii="Times New Roman" w:eastAsia="Times New Roman" w:hAnsi="Times New Roman"/>
          <w:sz w:val="28"/>
          <w:szCs w:val="28"/>
          <w:lang w:val="kk-KZ" w:eastAsia="ru-RU"/>
        </w:rPr>
        <w:t>SQLLite</w:t>
      </w:r>
    </w:p>
    <w:p w:rsidR="00C15FBA" w:rsidRPr="0086773E" w:rsidRDefault="00C15FBA" w:rsidP="00C15FBA">
      <w:pPr>
        <w:spacing w:after="0" w:line="240" w:lineRule="auto"/>
        <w:ind w:firstLine="709"/>
        <w:jc w:val="both"/>
        <w:rPr>
          <w:rFonts w:ascii="Times New Roman" w:hAnsi="Times New Roman"/>
          <w:sz w:val="28"/>
          <w:szCs w:val="28"/>
          <w:lang w:val="kk-KZ"/>
        </w:rPr>
      </w:pPr>
      <w:r w:rsidRPr="0086773E">
        <w:rPr>
          <w:rFonts w:ascii="Times New Roman" w:hAnsi="Times New Roman"/>
          <w:sz w:val="28"/>
          <w:szCs w:val="28"/>
          <w:lang w:val="kk-KZ"/>
        </w:rPr>
        <w:t xml:space="preserve">Сөздікте бағдарламалардың мүмкіндіктері кеңінен қолданылған, интернет желісінде қолданылуға бейімделген. </w:t>
      </w:r>
    </w:p>
    <w:p w:rsidR="00C15FBA" w:rsidRPr="0086773E" w:rsidRDefault="00C15FBA" w:rsidP="00C15FBA">
      <w:pPr>
        <w:spacing w:after="0" w:line="240" w:lineRule="auto"/>
        <w:ind w:firstLine="709"/>
        <w:jc w:val="both"/>
        <w:rPr>
          <w:rFonts w:ascii="Times New Roman" w:eastAsia="Times New Roman" w:hAnsi="Times New Roman"/>
          <w:sz w:val="28"/>
          <w:szCs w:val="28"/>
          <w:lang w:val="kk-KZ" w:eastAsia="ru-RU"/>
        </w:rPr>
      </w:pPr>
      <w:r w:rsidRPr="0086773E">
        <w:rPr>
          <w:rFonts w:ascii="Times New Roman" w:hAnsi="Times New Roman"/>
          <w:sz w:val="28"/>
          <w:szCs w:val="28"/>
          <w:lang w:val="kk-KZ"/>
        </w:rPr>
        <w:t xml:space="preserve">ЭЕМ типі: </w:t>
      </w:r>
      <w:r w:rsidRPr="0086773E">
        <w:rPr>
          <w:rFonts w:ascii="Times New Roman" w:eastAsia="Times New Roman" w:hAnsi="Times New Roman"/>
          <w:sz w:val="28"/>
          <w:szCs w:val="28"/>
          <w:lang w:val="kk-KZ" w:eastAsia="ru-RU"/>
        </w:rPr>
        <w:t>PS.kz хостинг қызметтерін ұсынушы виртуалды Ubuntu 24.04 LTS операциондық жүйесі негізіндегі сервері.</w:t>
      </w:r>
    </w:p>
    <w:p w:rsidR="00C15FBA" w:rsidRPr="0086773E" w:rsidRDefault="00C15FBA" w:rsidP="00AB44C6">
      <w:pPr>
        <w:spacing w:after="0" w:line="240" w:lineRule="auto"/>
        <w:ind w:firstLine="709"/>
        <w:jc w:val="both"/>
        <w:rPr>
          <w:rFonts w:ascii="Times New Roman" w:hAnsi="Times New Roman"/>
          <w:sz w:val="28"/>
          <w:szCs w:val="28"/>
          <w:lang w:val="kk-KZ"/>
        </w:rPr>
      </w:pPr>
      <w:r w:rsidRPr="0086773E">
        <w:rPr>
          <w:rFonts w:ascii="Times New Roman" w:eastAsia="Times New Roman" w:hAnsi="Times New Roman"/>
          <w:sz w:val="28"/>
          <w:szCs w:val="28"/>
          <w:lang w:val="kk-KZ" w:eastAsia="ru-RU"/>
        </w:rPr>
        <w:t>Сайттың контенттік сипаттамасы:</w:t>
      </w:r>
      <w:r w:rsidR="00AB44C6" w:rsidRPr="0086773E">
        <w:rPr>
          <w:rFonts w:ascii="Times New Roman" w:eastAsia="Times New Roman" w:hAnsi="Times New Roman"/>
          <w:sz w:val="28"/>
          <w:szCs w:val="28"/>
          <w:lang w:val="kk-KZ" w:eastAsia="ru-RU"/>
        </w:rPr>
        <w:t xml:space="preserve"> автор туралы мәлімет, сөздік туралы қысқаша ақпарат, қазақ офтальмология терминдерінің түсіндірме сөздігі, </w:t>
      </w:r>
      <w:r w:rsidR="00AB44C6" w:rsidRPr="0086773E">
        <w:rPr>
          <w:rFonts w:ascii="Times New Roman" w:eastAsia="Times New Roman" w:hAnsi="Times New Roman"/>
          <w:sz w:val="28"/>
          <w:szCs w:val="28"/>
          <w:lang w:val="kk-KZ" w:eastAsia="ru-RU"/>
        </w:rPr>
        <w:lastRenderedPageBreak/>
        <w:t xml:space="preserve">ағылшын офтальмология терминдерінің түсіндірме сөздігі, пайдаланылған дереккөздер берілді. </w:t>
      </w:r>
    </w:p>
    <w:p w:rsidR="00E77E25" w:rsidRDefault="00B07CB3" w:rsidP="00E77E25">
      <w:pPr>
        <w:spacing w:after="0" w:line="240" w:lineRule="auto"/>
        <w:jc w:val="both"/>
        <w:rPr>
          <w:rFonts w:ascii="Times New Roman" w:hAnsi="Times New Roman" w:cs="Times New Roman"/>
          <w:sz w:val="28"/>
          <w:szCs w:val="28"/>
          <w:lang w:val="kk-KZ"/>
        </w:rPr>
      </w:pPr>
      <w:r w:rsidRPr="0086773E">
        <w:rPr>
          <w:rFonts w:ascii="Times New Roman" w:hAnsi="Times New Roman" w:cs="Times New Roman"/>
          <w:sz w:val="28"/>
          <w:szCs w:val="28"/>
          <w:lang w:val="kk-KZ"/>
        </w:rPr>
        <w:t xml:space="preserve">       </w:t>
      </w:r>
      <w:r w:rsidR="00AB44C6" w:rsidRPr="0086773E">
        <w:rPr>
          <w:rFonts w:ascii="Times New Roman" w:hAnsi="Times New Roman" w:cs="Times New Roman"/>
          <w:sz w:val="28"/>
          <w:szCs w:val="28"/>
          <w:lang w:val="kk-KZ"/>
        </w:rPr>
        <w:t xml:space="preserve">    </w:t>
      </w:r>
      <w:r w:rsidRPr="0086773E">
        <w:rPr>
          <w:rFonts w:ascii="Times New Roman" w:hAnsi="Times New Roman" w:cs="Times New Roman"/>
          <w:sz w:val="28"/>
          <w:szCs w:val="28"/>
          <w:lang w:val="kk-KZ"/>
        </w:rPr>
        <w:t>Сөздікке қазақ офтальмология терминдерінен 350 бірлік және соның ағылшын тіліндегі баламасы анықтамасымен берілді. Сөздікті құрастыру барысында офтальмологиядан жарық көрген сөздіктер негізге алынды. Сөздікті құрастыруға 1977 жылы жарық көрген қазақ тіліндегі офтальмология сөздігі (Қ. Жалмұхамедов) негіз болды және аталған сөздіктің электронды нұсқасы интернетте қолжетімді болмауы себеп болды. Қазіргі ақпараттық ғасырда</w:t>
      </w:r>
      <w:r w:rsidR="00EF1332">
        <w:rPr>
          <w:rFonts w:ascii="Times New Roman" w:hAnsi="Times New Roman" w:cs="Times New Roman"/>
          <w:sz w:val="28"/>
          <w:szCs w:val="28"/>
          <w:lang w:val="kk-KZ"/>
        </w:rPr>
        <w:t xml:space="preserve"> </w:t>
      </w:r>
      <w:r w:rsidRPr="0086773E">
        <w:rPr>
          <w:rFonts w:ascii="Times New Roman" w:hAnsi="Times New Roman" w:cs="Times New Roman"/>
          <w:sz w:val="28"/>
          <w:szCs w:val="28"/>
          <w:lang w:val="kk-KZ"/>
        </w:rPr>
        <w:t>смартфондар мен телефондардан ашыла қоятын электронды түсіндірме</w:t>
      </w:r>
      <w:r w:rsidR="00E77E25">
        <w:rPr>
          <w:rFonts w:ascii="Times New Roman" w:hAnsi="Times New Roman" w:cs="Times New Roman"/>
          <w:sz w:val="28"/>
          <w:szCs w:val="28"/>
          <w:lang w:val="kk-KZ"/>
        </w:rPr>
        <w:t xml:space="preserve"> сөздіктің маңызы зор. </w:t>
      </w:r>
      <w:r w:rsidRPr="0086773E">
        <w:rPr>
          <w:rFonts w:ascii="Times New Roman" w:hAnsi="Times New Roman" w:cs="Times New Roman"/>
          <w:sz w:val="28"/>
          <w:szCs w:val="28"/>
          <w:lang w:val="kk-KZ"/>
        </w:rPr>
        <w:t>Ұсынылып отырған түсіндірме сөздік осы олқылықты толықтыра отырып, зерттеудің қолданбалы нәтижесі ретінде ғылым тілінің дамуына өз үлесін қосады деп сенеміз.</w:t>
      </w:r>
      <w:r w:rsidR="00E77E25">
        <w:rPr>
          <w:rFonts w:ascii="Times New Roman" w:hAnsi="Times New Roman" w:cs="Times New Roman"/>
          <w:sz w:val="28"/>
          <w:szCs w:val="28"/>
          <w:lang w:val="kk-KZ"/>
        </w:rPr>
        <w:t xml:space="preserve"> Болашақта сайтты аударма сөздіктермен, медицина терминдері туралы жазылған ғылыми зерттеулермен толықтыру жоспарланады. Сала мамандары мен терминолог ғалымдардың ой-пікірлері ортаға салынатын алаң болады деп есептейміз.</w:t>
      </w:r>
    </w:p>
    <w:p w:rsidR="00B07CB3" w:rsidRDefault="00E77E25" w:rsidP="00B07C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6773E">
        <w:rPr>
          <w:rFonts w:ascii="Times New Roman" w:hAnsi="Times New Roman" w:cs="Times New Roman"/>
          <w:sz w:val="28"/>
          <w:szCs w:val="28"/>
          <w:lang w:val="kk-KZ"/>
        </w:rPr>
        <w:t>Сөздікпен танысу үшін тө</w:t>
      </w:r>
      <w:r w:rsidR="00EF1332">
        <w:rPr>
          <w:rFonts w:ascii="Times New Roman" w:hAnsi="Times New Roman" w:cs="Times New Roman"/>
          <w:sz w:val="28"/>
          <w:szCs w:val="28"/>
          <w:lang w:val="kk-KZ"/>
        </w:rPr>
        <w:t xml:space="preserve">мендегі сайт сілтемесін басыңыз: </w:t>
      </w:r>
      <w:hyperlink r:id="rId55" w:tgtFrame="_blank" w:history="1">
        <w:r w:rsidR="00EF1332" w:rsidRPr="00EF1332">
          <w:rPr>
            <w:rStyle w:val="a4"/>
            <w:rFonts w:ascii="Arial" w:hAnsi="Arial" w:cs="Arial"/>
            <w:color w:val="0077FF"/>
            <w:shd w:val="clear" w:color="auto" w:fill="FFFFFF"/>
            <w:lang w:val="kk-KZ"/>
          </w:rPr>
          <w:t>https://ophthalterm.kz/?lang=kk</w:t>
        </w:r>
      </w:hyperlink>
    </w:p>
    <w:p w:rsidR="00EF1332" w:rsidRPr="0086773E" w:rsidRDefault="00EF1332" w:rsidP="00B07CB3">
      <w:pPr>
        <w:spacing w:after="0" w:line="240" w:lineRule="auto"/>
        <w:jc w:val="both"/>
        <w:rPr>
          <w:rFonts w:ascii="Times New Roman" w:hAnsi="Times New Roman" w:cs="Times New Roman"/>
          <w:sz w:val="28"/>
          <w:szCs w:val="28"/>
          <w:lang w:val="kk-KZ"/>
        </w:rPr>
      </w:pPr>
    </w:p>
    <w:p w:rsidR="0051195B" w:rsidRPr="001316ED" w:rsidRDefault="0051195B" w:rsidP="001C4474">
      <w:pPr>
        <w:ind w:firstLine="567"/>
        <w:rPr>
          <w:rFonts w:ascii="Times New Roman" w:hAnsi="Times New Roman" w:cs="Times New Roman"/>
          <w:b/>
          <w:sz w:val="28"/>
          <w:szCs w:val="28"/>
          <w:lang w:val="kk-KZ"/>
        </w:rPr>
      </w:pPr>
      <w:r w:rsidRPr="001316ED">
        <w:rPr>
          <w:rFonts w:ascii="Times New Roman" w:hAnsi="Times New Roman" w:cs="Times New Roman"/>
          <w:b/>
          <w:sz w:val="28"/>
          <w:szCs w:val="28"/>
          <w:lang w:val="kk-KZ"/>
        </w:rPr>
        <w:t>Екінші бөлім бойынша тұжырым</w:t>
      </w:r>
    </w:p>
    <w:p w:rsidR="0051195B" w:rsidRDefault="0051195B" w:rsidP="0051195B">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Зерттеудің екінші бөлімі қазақ және ағылшын офтальмология терминжүйесін когнитивті</w:t>
      </w:r>
      <w:r w:rsidR="002E5AAF">
        <w:rPr>
          <w:rFonts w:ascii="Times New Roman" w:hAnsi="Times New Roman" w:cs="Times New Roman"/>
          <w:sz w:val="28"/>
          <w:szCs w:val="28"/>
          <w:lang w:val="kk-KZ"/>
        </w:rPr>
        <w:t>к</w:t>
      </w:r>
      <w:r>
        <w:rPr>
          <w:rFonts w:ascii="Times New Roman" w:hAnsi="Times New Roman" w:cs="Times New Roman"/>
          <w:sz w:val="28"/>
          <w:szCs w:val="28"/>
          <w:lang w:val="kk-KZ"/>
        </w:rPr>
        <w:t>-фреймдік талдауға арналды. Екінші бөлім алты тараушадан тұрады. Ең алдымен медициналық дискурстағы офтальмологиялық терминдерді когнитивті</w:t>
      </w:r>
      <w:r w:rsidR="002E5AAF">
        <w:rPr>
          <w:rFonts w:ascii="Times New Roman" w:hAnsi="Times New Roman" w:cs="Times New Roman"/>
          <w:sz w:val="28"/>
          <w:szCs w:val="28"/>
          <w:lang w:val="kk-KZ"/>
        </w:rPr>
        <w:t>к</w:t>
      </w:r>
      <w:r>
        <w:rPr>
          <w:rFonts w:ascii="Times New Roman" w:hAnsi="Times New Roman" w:cs="Times New Roman"/>
          <w:sz w:val="28"/>
          <w:szCs w:val="28"/>
          <w:lang w:val="kk-KZ"/>
        </w:rPr>
        <w:t xml:space="preserve">-фреймдік талдаудың кешенді әдістемесін ұсынуға талпыныс жасалды. Медициналық дискурстағы офтальмология терминдерін когнитивтік-фреймдік талдаудың әдіснамасын жасауда </w:t>
      </w:r>
      <w:r w:rsidRPr="000C4752">
        <w:rPr>
          <w:rFonts w:ascii="Times New Roman" w:hAnsi="Times New Roman" w:cs="Times New Roman"/>
          <w:sz w:val="28"/>
          <w:szCs w:val="28"/>
          <w:lang w:val="kk-KZ"/>
        </w:rPr>
        <w:t>О.В. Гусельникова</w:t>
      </w:r>
      <w:r>
        <w:rPr>
          <w:rFonts w:ascii="Times New Roman" w:hAnsi="Times New Roman" w:cs="Times New Roman"/>
          <w:sz w:val="28"/>
          <w:szCs w:val="28"/>
          <w:lang w:val="kk-KZ"/>
        </w:rPr>
        <w:t>ның</w:t>
      </w:r>
      <w:r w:rsidRPr="000C475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52E38">
        <w:rPr>
          <w:rStyle w:val="ezkurwreuab5ozgtqnkl"/>
          <w:rFonts w:ascii="Times New Roman" w:hAnsi="Times New Roman" w:cs="Times New Roman"/>
          <w:sz w:val="28"/>
          <w:szCs w:val="28"/>
          <w:lang w:val="kk-KZ"/>
        </w:rPr>
        <w:t>2009</w:t>
      </w:r>
      <w:r>
        <w:rPr>
          <w:rStyle w:val="ezkurwreuab5ozgtqnkl"/>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C4752">
        <w:rPr>
          <w:rFonts w:ascii="Times New Roman" w:hAnsi="Times New Roman" w:cs="Times New Roman"/>
          <w:sz w:val="28"/>
          <w:szCs w:val="28"/>
          <w:lang w:val="kk-KZ"/>
        </w:rPr>
        <w:t>М.Г. Заседателева</w:t>
      </w:r>
      <w:r>
        <w:rPr>
          <w:rFonts w:ascii="Times New Roman" w:hAnsi="Times New Roman" w:cs="Times New Roman"/>
          <w:sz w:val="28"/>
          <w:szCs w:val="28"/>
          <w:lang w:val="kk-KZ"/>
        </w:rPr>
        <w:t>ның</w:t>
      </w:r>
      <w:r w:rsidRPr="000C475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52E38">
        <w:rPr>
          <w:rStyle w:val="ezkurwreuab5ozgtqnkl"/>
          <w:rFonts w:ascii="Times New Roman" w:hAnsi="Times New Roman" w:cs="Times New Roman"/>
          <w:sz w:val="28"/>
          <w:szCs w:val="28"/>
          <w:lang w:val="kk-KZ"/>
        </w:rPr>
        <w:t>2011</w:t>
      </w:r>
      <w:r>
        <w:rPr>
          <w:rStyle w:val="ezkurwreuab5ozgtqnkl"/>
          <w:rFonts w:ascii="Times New Roman" w:hAnsi="Times New Roman" w:cs="Times New Roman"/>
          <w:sz w:val="28"/>
          <w:szCs w:val="28"/>
          <w:lang w:val="kk-KZ"/>
        </w:rPr>
        <w:t xml:space="preserve">), </w:t>
      </w:r>
      <w:r w:rsidRPr="00B85747">
        <w:rPr>
          <w:rFonts w:ascii="Times New Roman" w:hAnsi="Times New Roman" w:cs="Times New Roman"/>
          <w:sz w:val="28"/>
          <w:szCs w:val="28"/>
          <w:lang w:val="kk-KZ"/>
        </w:rPr>
        <w:t>Ю.С. Смирнова</w:t>
      </w:r>
      <w:r>
        <w:rPr>
          <w:rFonts w:ascii="Times New Roman" w:hAnsi="Times New Roman" w:cs="Times New Roman"/>
          <w:sz w:val="28"/>
          <w:szCs w:val="28"/>
          <w:lang w:val="kk-KZ"/>
        </w:rPr>
        <w:t>ның</w:t>
      </w:r>
      <w:r w:rsidRPr="00B8574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52E38">
        <w:rPr>
          <w:rFonts w:ascii="Times New Roman" w:hAnsi="Times New Roman" w:cs="Times New Roman"/>
          <w:sz w:val="28"/>
          <w:szCs w:val="28"/>
          <w:lang w:val="kk-KZ"/>
        </w:rPr>
        <w:t>2011</w:t>
      </w:r>
      <w:r>
        <w:rPr>
          <w:rFonts w:ascii="Times New Roman" w:hAnsi="Times New Roman" w:cs="Times New Roman"/>
          <w:sz w:val="28"/>
          <w:szCs w:val="28"/>
          <w:lang w:val="kk-KZ"/>
        </w:rPr>
        <w:t xml:space="preserve">), </w:t>
      </w:r>
      <w:r w:rsidRPr="00B85747">
        <w:rPr>
          <w:rFonts w:ascii="Times New Roman" w:hAnsi="Times New Roman" w:cs="Times New Roman"/>
          <w:sz w:val="28"/>
          <w:szCs w:val="28"/>
          <w:lang w:val="kk-KZ"/>
        </w:rPr>
        <w:t xml:space="preserve">А.З. Абдурахманованың </w:t>
      </w:r>
      <w:r>
        <w:rPr>
          <w:rFonts w:ascii="Times New Roman" w:hAnsi="Times New Roman" w:cs="Times New Roman"/>
          <w:sz w:val="28"/>
          <w:szCs w:val="28"/>
          <w:lang w:val="kk-KZ"/>
        </w:rPr>
        <w:t>(</w:t>
      </w:r>
      <w:r w:rsidRPr="00552E38">
        <w:rPr>
          <w:rFonts w:ascii="Times New Roman" w:hAnsi="Times New Roman" w:cs="Times New Roman"/>
          <w:sz w:val="28"/>
          <w:szCs w:val="28"/>
          <w:lang w:val="kk-KZ"/>
        </w:rPr>
        <w:t>2016</w:t>
      </w:r>
      <w:r>
        <w:rPr>
          <w:rFonts w:ascii="Times New Roman" w:hAnsi="Times New Roman" w:cs="Times New Roman"/>
          <w:sz w:val="28"/>
          <w:szCs w:val="28"/>
          <w:lang w:val="kk-KZ"/>
        </w:rPr>
        <w:t>), П.А. Фабердің (</w:t>
      </w:r>
      <w:r w:rsidRPr="00552E38">
        <w:rPr>
          <w:rFonts w:ascii="Times New Roman" w:hAnsi="Times New Roman" w:cs="Times New Roman"/>
          <w:sz w:val="28"/>
          <w:szCs w:val="28"/>
          <w:lang w:val="kk-KZ"/>
        </w:rPr>
        <w:t>2012</w:t>
      </w:r>
      <w:r>
        <w:rPr>
          <w:rFonts w:ascii="Times New Roman" w:hAnsi="Times New Roman" w:cs="Times New Roman"/>
          <w:sz w:val="28"/>
          <w:szCs w:val="28"/>
          <w:lang w:val="kk-KZ"/>
        </w:rPr>
        <w:t xml:space="preserve">), </w:t>
      </w:r>
      <w:r w:rsidRPr="00552E38">
        <w:rPr>
          <w:rFonts w:ascii="Times New Roman" w:hAnsi="Times New Roman" w:cs="Times New Roman"/>
          <w:sz w:val="28"/>
          <w:szCs w:val="28"/>
          <w:lang w:val="kk-KZ"/>
        </w:rPr>
        <w:t>С.Л. Мишланова, Н.В. Бисерова, А.А. Филиппова</w:t>
      </w:r>
      <w:r>
        <w:rPr>
          <w:rFonts w:ascii="Times New Roman" w:hAnsi="Times New Roman" w:cs="Times New Roman"/>
          <w:sz w:val="28"/>
          <w:szCs w:val="28"/>
          <w:lang w:val="kk-KZ"/>
        </w:rPr>
        <w:t>ның (</w:t>
      </w:r>
      <w:r w:rsidRPr="00552E38">
        <w:rPr>
          <w:rFonts w:ascii="Times New Roman" w:hAnsi="Times New Roman" w:cs="Times New Roman"/>
          <w:sz w:val="28"/>
          <w:szCs w:val="28"/>
          <w:lang w:val="kk-KZ"/>
        </w:rPr>
        <w:t>2020</w:t>
      </w:r>
      <w:r>
        <w:rPr>
          <w:rFonts w:ascii="Times New Roman" w:hAnsi="Times New Roman" w:cs="Times New Roman"/>
          <w:sz w:val="28"/>
          <w:szCs w:val="28"/>
          <w:lang w:val="kk-KZ"/>
        </w:rPr>
        <w:t>) еңбектері негізге алынды. Аталған әдіснамалық еңбектердегі арнаулы сала терминологиясын когнитивті</w:t>
      </w:r>
      <w:r w:rsidR="002E5AAF">
        <w:rPr>
          <w:rFonts w:ascii="Times New Roman" w:hAnsi="Times New Roman" w:cs="Times New Roman"/>
          <w:sz w:val="28"/>
          <w:szCs w:val="28"/>
          <w:lang w:val="kk-KZ"/>
        </w:rPr>
        <w:t>к</w:t>
      </w:r>
      <w:r>
        <w:rPr>
          <w:rFonts w:ascii="Times New Roman" w:hAnsi="Times New Roman" w:cs="Times New Roman"/>
          <w:sz w:val="28"/>
          <w:szCs w:val="28"/>
          <w:lang w:val="kk-KZ"/>
        </w:rPr>
        <w:t>-дискурстық, когнитивті</w:t>
      </w:r>
      <w:r w:rsidR="002E5AAF">
        <w:rPr>
          <w:rFonts w:ascii="Times New Roman" w:hAnsi="Times New Roman" w:cs="Times New Roman"/>
          <w:sz w:val="28"/>
          <w:szCs w:val="28"/>
          <w:lang w:val="kk-KZ"/>
        </w:rPr>
        <w:t>к</w:t>
      </w:r>
      <w:r>
        <w:rPr>
          <w:rFonts w:ascii="Times New Roman" w:hAnsi="Times New Roman" w:cs="Times New Roman"/>
          <w:sz w:val="28"/>
          <w:szCs w:val="28"/>
          <w:lang w:val="kk-KZ"/>
        </w:rPr>
        <w:t xml:space="preserve">-фреймдік талдау әдістері жан-жақты зерделенді. </w:t>
      </w:r>
    </w:p>
    <w:p w:rsidR="0051195B" w:rsidRDefault="0051195B" w:rsidP="0051195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Зерттеуіміздің мақсаты мен міндеттеріне сәйкес м</w:t>
      </w:r>
      <w:r w:rsidRPr="00DB408B">
        <w:rPr>
          <w:rFonts w:ascii="Times New Roman" w:hAnsi="Times New Roman" w:cs="Times New Roman"/>
          <w:sz w:val="28"/>
          <w:szCs w:val="28"/>
          <w:lang w:val="kk-KZ"/>
        </w:rPr>
        <w:t>едициналық дискурстағы офтальмология терминдерін когнитивті</w:t>
      </w:r>
      <w:r w:rsidR="002E5AAF">
        <w:rPr>
          <w:rFonts w:ascii="Times New Roman" w:hAnsi="Times New Roman" w:cs="Times New Roman"/>
          <w:sz w:val="28"/>
          <w:szCs w:val="28"/>
          <w:lang w:val="kk-KZ"/>
        </w:rPr>
        <w:t>к</w:t>
      </w:r>
      <w:r w:rsidRPr="00DB408B">
        <w:rPr>
          <w:rFonts w:ascii="Times New Roman" w:hAnsi="Times New Roman" w:cs="Times New Roman"/>
          <w:sz w:val="28"/>
          <w:szCs w:val="28"/>
          <w:lang w:val="kk-KZ"/>
        </w:rPr>
        <w:t>-фреймдік талдаудың кешенді үлгісі</w:t>
      </w:r>
      <w:r>
        <w:rPr>
          <w:rFonts w:ascii="Times New Roman" w:hAnsi="Times New Roman" w:cs="Times New Roman"/>
          <w:sz w:val="28"/>
          <w:szCs w:val="28"/>
          <w:lang w:val="kk-KZ"/>
        </w:rPr>
        <w:t xml:space="preserve"> жасалды, оны кесте түрінде ұсындық. Талдау әдістемесі төрт кезеңнен тұрады. </w:t>
      </w:r>
      <w:r w:rsidRPr="00B91D17">
        <w:rPr>
          <w:rFonts w:ascii="Times New Roman" w:eastAsia="Times New Roman" w:hAnsi="Times New Roman" w:cs="Times New Roman"/>
          <w:color w:val="000000"/>
          <w:sz w:val="28"/>
          <w:szCs w:val="28"/>
          <w:shd w:val="clear" w:color="auto" w:fill="FFFFFF"/>
          <w:lang w:val="kk-KZ"/>
        </w:rPr>
        <w:t xml:space="preserve">Қазақ </w:t>
      </w:r>
      <w:r>
        <w:rPr>
          <w:rFonts w:ascii="Times New Roman" w:eastAsia="Times New Roman" w:hAnsi="Times New Roman" w:cs="Times New Roman"/>
          <w:color w:val="000000"/>
          <w:sz w:val="28"/>
          <w:szCs w:val="28"/>
          <w:shd w:val="clear" w:color="auto" w:fill="FFFFFF"/>
          <w:lang w:val="kk-KZ"/>
        </w:rPr>
        <w:t xml:space="preserve"> және ағылшын </w:t>
      </w:r>
      <w:r w:rsidRPr="00B91D17">
        <w:rPr>
          <w:rFonts w:ascii="Times New Roman" w:eastAsia="Times New Roman" w:hAnsi="Times New Roman" w:cs="Times New Roman"/>
          <w:color w:val="000000"/>
          <w:sz w:val="28"/>
          <w:szCs w:val="28"/>
          <w:shd w:val="clear" w:color="auto" w:fill="FFFFFF"/>
          <w:lang w:val="kk-KZ"/>
        </w:rPr>
        <w:t>тіліндегі медицина терминжүйесінің (офтальмология) фреймдік репрезентациясы</w:t>
      </w:r>
      <w:r>
        <w:rPr>
          <w:rFonts w:ascii="Times New Roman" w:eastAsia="Times New Roman" w:hAnsi="Times New Roman" w:cs="Times New Roman"/>
          <w:color w:val="000000"/>
          <w:sz w:val="28"/>
          <w:szCs w:val="28"/>
          <w:shd w:val="clear" w:color="auto" w:fill="FFFFFF"/>
          <w:lang w:val="kk-KZ"/>
        </w:rPr>
        <w:t xml:space="preserve">ның </w:t>
      </w:r>
      <w:r>
        <w:rPr>
          <w:rFonts w:ascii="Times New Roman" w:hAnsi="Times New Roman" w:cs="Times New Roman"/>
          <w:sz w:val="28"/>
          <w:szCs w:val="28"/>
          <w:lang w:val="kk-KZ"/>
        </w:rPr>
        <w:t xml:space="preserve">ұғымдық-фреймдік, корпустық-терминологиялық, </w:t>
      </w:r>
      <w:r w:rsidRPr="00E17142">
        <w:rPr>
          <w:rFonts w:ascii="Times New Roman" w:hAnsi="Times New Roman" w:cs="Times New Roman"/>
          <w:sz w:val="28"/>
          <w:szCs w:val="28"/>
          <w:lang w:val="kk-KZ"/>
        </w:rPr>
        <w:t xml:space="preserve">анықтамалық </w:t>
      </w:r>
      <w:r w:rsidR="002E5AAF">
        <w:rPr>
          <w:rFonts w:ascii="Times New Roman" w:hAnsi="Times New Roman" w:cs="Times New Roman"/>
          <w:sz w:val="28"/>
          <w:szCs w:val="28"/>
          <w:lang w:val="kk-KZ"/>
        </w:rPr>
        <w:t>ерекшелігі жеке-жеке талдан</w:t>
      </w:r>
      <w:r>
        <w:rPr>
          <w:rFonts w:ascii="Times New Roman" w:hAnsi="Times New Roman" w:cs="Times New Roman"/>
          <w:sz w:val="28"/>
          <w:szCs w:val="28"/>
          <w:lang w:val="kk-KZ"/>
        </w:rPr>
        <w:t>ды.</w:t>
      </w:r>
    </w:p>
    <w:p w:rsidR="0051195B" w:rsidRPr="00E17142" w:rsidRDefault="0051195B" w:rsidP="0051195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D365B">
        <w:rPr>
          <w:rFonts w:ascii="Times New Roman" w:hAnsi="Times New Roman" w:cs="Times New Roman"/>
          <w:sz w:val="28"/>
          <w:szCs w:val="28"/>
          <w:lang w:val="kk-KZ"/>
        </w:rPr>
        <w:t xml:space="preserve">Қазақ </w:t>
      </w:r>
      <w:r>
        <w:rPr>
          <w:rFonts w:ascii="Times New Roman" w:hAnsi="Times New Roman" w:cs="Times New Roman"/>
          <w:sz w:val="28"/>
          <w:szCs w:val="28"/>
          <w:lang w:val="kk-KZ"/>
        </w:rPr>
        <w:t xml:space="preserve">және ағылшын </w:t>
      </w:r>
      <w:r w:rsidRPr="005D365B">
        <w:rPr>
          <w:rFonts w:ascii="Times New Roman" w:hAnsi="Times New Roman" w:cs="Times New Roman"/>
          <w:sz w:val="28"/>
          <w:szCs w:val="28"/>
          <w:lang w:val="kk-KZ"/>
        </w:rPr>
        <w:t>тіліндегі офтальмология терминжүйесінің фреймдік репрезентациясын құру үшін зерттеуіміздің 2.1 тараушасында ұсынылған медициналық дискурстағы көз аурулары терминдерін салғастырмалы когнит</w:t>
      </w:r>
      <w:r>
        <w:rPr>
          <w:rFonts w:ascii="Times New Roman" w:hAnsi="Times New Roman" w:cs="Times New Roman"/>
          <w:sz w:val="28"/>
          <w:szCs w:val="28"/>
          <w:lang w:val="kk-KZ"/>
        </w:rPr>
        <w:t>ивті</w:t>
      </w:r>
      <w:r w:rsidR="002E5AAF">
        <w:rPr>
          <w:rFonts w:ascii="Times New Roman" w:hAnsi="Times New Roman" w:cs="Times New Roman"/>
          <w:sz w:val="28"/>
          <w:szCs w:val="28"/>
          <w:lang w:val="kk-KZ"/>
        </w:rPr>
        <w:t>к</w:t>
      </w:r>
      <w:r>
        <w:rPr>
          <w:rFonts w:ascii="Times New Roman" w:hAnsi="Times New Roman" w:cs="Times New Roman"/>
          <w:sz w:val="28"/>
          <w:szCs w:val="28"/>
          <w:lang w:val="kk-KZ"/>
        </w:rPr>
        <w:t>-фреймдік талдау әдістемесі пайдаланылды</w:t>
      </w:r>
      <w:r w:rsidRPr="005D365B">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және ағылшын офтальмология терминдерінің ұғымдық-фреймдік сипатын анықтау үшін аталған тілдердегі медицина ұғымдарының пайда болуы мен қалыптасуына шолу жасалды. Қазақ және ағылшын офтальмология терминдерінің корпустық-терминологиялық сипатын анықтау үшін терминологиялық сөздіктер мен </w:t>
      </w:r>
      <w:r>
        <w:rPr>
          <w:rFonts w:ascii="Times New Roman" w:hAnsi="Times New Roman" w:cs="Times New Roman"/>
          <w:sz w:val="28"/>
          <w:szCs w:val="28"/>
          <w:lang w:val="kk-KZ"/>
        </w:rPr>
        <w:lastRenderedPageBreak/>
        <w:t>оқулықтар корпусы жиналды, олардағы офтальмологиялық терминдер іріктелді. Талдаудың үшін</w:t>
      </w:r>
      <w:r w:rsidR="002E5AAF">
        <w:rPr>
          <w:rFonts w:ascii="Times New Roman" w:hAnsi="Times New Roman" w:cs="Times New Roman"/>
          <w:sz w:val="28"/>
          <w:szCs w:val="28"/>
          <w:lang w:val="kk-KZ"/>
        </w:rPr>
        <w:t xml:space="preserve">ші кезеңінде қазақ және ағылшын </w:t>
      </w:r>
      <w:r>
        <w:rPr>
          <w:rFonts w:ascii="Times New Roman" w:hAnsi="Times New Roman" w:cs="Times New Roman"/>
          <w:sz w:val="28"/>
          <w:szCs w:val="28"/>
          <w:lang w:val="kk-KZ"/>
        </w:rPr>
        <w:t>терминдерінің сөздіктердегі және оқулықтардағы анықтамаларына семантик</w:t>
      </w:r>
      <w:r w:rsidR="002E5AAF">
        <w:rPr>
          <w:rFonts w:ascii="Times New Roman" w:hAnsi="Times New Roman" w:cs="Times New Roman"/>
          <w:sz w:val="28"/>
          <w:szCs w:val="28"/>
          <w:lang w:val="kk-KZ"/>
        </w:rPr>
        <w:t xml:space="preserve">а-когнитивтік талдау жасалынды. </w:t>
      </w:r>
      <w:r>
        <w:rPr>
          <w:rFonts w:ascii="Times New Roman" w:hAnsi="Times New Roman" w:cs="Times New Roman"/>
          <w:sz w:val="28"/>
          <w:szCs w:val="28"/>
          <w:lang w:val="kk-KZ"/>
        </w:rPr>
        <w:t xml:space="preserve">Талдау нәтижесінде офтальмология терминдерінің анықтамасындағы маңызды семалар фрейм құруға негіз болатыны дәлелденді. Сөздік анықтамаларда ұғымдық компоненттердің басым болатыны анықталды, оқулықтардағы анықтамаларда ұғымдық компоненттермен бірге прагматикалық, әлеуметтік компоненттер кездесетінін талдау барысы көрсетті.  </w:t>
      </w:r>
    </w:p>
    <w:p w:rsidR="0051195B" w:rsidRDefault="0051195B" w:rsidP="0051195B">
      <w:pPr>
        <w:spacing w:after="0" w:line="240" w:lineRule="auto"/>
        <w:jc w:val="both"/>
        <w:rPr>
          <w:rFonts w:ascii="Times New Roman" w:eastAsia="Times New Roman" w:hAnsi="Times New Roman" w:cs="Times New Roman"/>
          <w:color w:val="000000"/>
          <w:sz w:val="28"/>
          <w:szCs w:val="28"/>
          <w:shd w:val="clear" w:color="auto" w:fill="FFFFFF"/>
          <w:lang w:val="kk-KZ"/>
        </w:rPr>
      </w:pPr>
      <w:r w:rsidRPr="00E17142">
        <w:rPr>
          <w:rFonts w:ascii="Times New Roman" w:eastAsia="Times New Roman" w:hAnsi="Times New Roman" w:cs="Times New Roman"/>
          <w:color w:val="000000"/>
          <w:sz w:val="28"/>
          <w:szCs w:val="28"/>
          <w:shd w:val="clear" w:color="auto" w:fill="FFFFFF"/>
          <w:lang w:val="kk-KZ"/>
        </w:rPr>
        <w:t xml:space="preserve">          Талдаудың келесі кезеңі қазақ және ағылшын тілдеріндегі офтальмология терминдерінің фреймдік репрезентацияс</w:t>
      </w:r>
      <w:r>
        <w:rPr>
          <w:rFonts w:ascii="Times New Roman" w:eastAsia="Times New Roman" w:hAnsi="Times New Roman" w:cs="Times New Roman"/>
          <w:color w:val="000000"/>
          <w:sz w:val="28"/>
          <w:szCs w:val="28"/>
          <w:shd w:val="clear" w:color="auto" w:fill="FFFFFF"/>
          <w:lang w:val="kk-KZ"/>
        </w:rPr>
        <w:t>ын салғастырмалы талдауға арнал</w:t>
      </w:r>
      <w:r w:rsidRPr="00E17142">
        <w:rPr>
          <w:rFonts w:ascii="Times New Roman" w:eastAsia="Times New Roman" w:hAnsi="Times New Roman" w:cs="Times New Roman"/>
          <w:color w:val="000000"/>
          <w:sz w:val="28"/>
          <w:szCs w:val="28"/>
          <w:shd w:val="clear" w:color="auto" w:fill="FFFFFF"/>
          <w:lang w:val="kk-KZ"/>
        </w:rPr>
        <w:t>ды</w:t>
      </w:r>
      <w:r>
        <w:rPr>
          <w:rFonts w:ascii="Times New Roman" w:eastAsia="Times New Roman" w:hAnsi="Times New Roman" w:cs="Times New Roman"/>
          <w:color w:val="000000"/>
          <w:sz w:val="28"/>
          <w:szCs w:val="28"/>
          <w:shd w:val="clear" w:color="auto" w:fill="FFFFFF"/>
          <w:lang w:val="kk-KZ"/>
        </w:rPr>
        <w:t>. Қазақ және ағылшын тілдеріндегі офтальмология терминжүйесінің ортақ және айырым белгілері анықталды. Офтальмология терминдерінің жасалу тәсілдері анықталды.</w:t>
      </w:r>
    </w:p>
    <w:p w:rsidR="0051195B" w:rsidRDefault="0051195B" w:rsidP="0051195B">
      <w:pPr>
        <w:spacing w:after="0" w:line="240" w:lineRule="auto"/>
        <w:jc w:val="both"/>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 xml:space="preserve">          Зерттеудің келесі тараушасы</w:t>
      </w:r>
      <w:r w:rsidR="00BF069D">
        <w:rPr>
          <w:rFonts w:ascii="Times New Roman" w:eastAsia="Times New Roman" w:hAnsi="Times New Roman" w:cs="Times New Roman"/>
          <w:color w:val="000000"/>
          <w:sz w:val="28"/>
          <w:szCs w:val="28"/>
          <w:shd w:val="clear" w:color="auto" w:fill="FFFFFF"/>
          <w:lang w:val="kk-KZ"/>
        </w:rPr>
        <w:t>нда</w:t>
      </w:r>
      <w:r>
        <w:rPr>
          <w:rFonts w:ascii="Times New Roman" w:eastAsia="Times New Roman" w:hAnsi="Times New Roman" w:cs="Times New Roman"/>
          <w:color w:val="000000"/>
          <w:sz w:val="28"/>
          <w:szCs w:val="28"/>
          <w:shd w:val="clear" w:color="auto" w:fill="FFFFFF"/>
          <w:lang w:val="kk-KZ"/>
        </w:rPr>
        <w:t xml:space="preserve"> қазақ және ағылшын офтальмология терминжүйесіндегі метафоралық үлгілер анықталды, салғастыра талданды. Табиғи және антропоморфтық метафоралық үлгілер а</w:t>
      </w:r>
      <w:r w:rsidR="00BF069D">
        <w:rPr>
          <w:rFonts w:ascii="Times New Roman" w:eastAsia="Times New Roman" w:hAnsi="Times New Roman" w:cs="Times New Roman"/>
          <w:color w:val="000000"/>
          <w:sz w:val="28"/>
          <w:szCs w:val="28"/>
          <w:shd w:val="clear" w:color="auto" w:fill="FFFFFF"/>
          <w:lang w:val="kk-KZ"/>
        </w:rPr>
        <w:t>жыратылды</w:t>
      </w:r>
      <w:r>
        <w:rPr>
          <w:rFonts w:ascii="Times New Roman" w:eastAsia="Times New Roman" w:hAnsi="Times New Roman" w:cs="Times New Roman"/>
          <w:color w:val="000000"/>
          <w:sz w:val="28"/>
          <w:szCs w:val="28"/>
          <w:shd w:val="clear" w:color="auto" w:fill="FFFFFF"/>
          <w:lang w:val="kk-KZ"/>
        </w:rPr>
        <w:t>.</w:t>
      </w:r>
    </w:p>
    <w:p w:rsidR="0051195B" w:rsidRDefault="0051195B" w:rsidP="0051195B">
      <w:pPr>
        <w:spacing w:after="0" w:line="240" w:lineRule="auto"/>
        <w:jc w:val="both"/>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 xml:space="preserve">          Зерттеу нәтижесі бойынша электронды офтальмологиялық сөздік жасал</w:t>
      </w:r>
      <w:r w:rsidR="00515387">
        <w:rPr>
          <w:rFonts w:ascii="Times New Roman" w:eastAsia="Times New Roman" w:hAnsi="Times New Roman" w:cs="Times New Roman"/>
          <w:color w:val="000000"/>
          <w:sz w:val="28"/>
          <w:szCs w:val="28"/>
          <w:shd w:val="clear" w:color="auto" w:fill="FFFFFF"/>
          <w:lang w:val="kk-KZ"/>
        </w:rPr>
        <w:t>ып, сайт әзірленді.</w:t>
      </w:r>
    </w:p>
    <w:p w:rsidR="0051195B" w:rsidRPr="00E17142" w:rsidRDefault="0051195B" w:rsidP="0051195B">
      <w:pPr>
        <w:spacing w:after="0"/>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shd w:val="clear" w:color="auto" w:fill="FFFFFF"/>
          <w:lang w:val="kk-KZ"/>
        </w:rPr>
        <w:t xml:space="preserve">           </w:t>
      </w:r>
    </w:p>
    <w:p w:rsidR="0051195B" w:rsidRDefault="0051195B" w:rsidP="0051195B">
      <w:pPr>
        <w:shd w:val="clear" w:color="auto" w:fill="FFFFFF"/>
        <w:spacing w:before="48" w:after="48" w:line="240" w:lineRule="auto"/>
        <w:jc w:val="both"/>
        <w:rPr>
          <w:rFonts w:ascii="Times New Roman" w:hAnsi="Times New Roman" w:cs="Times New Roman"/>
          <w:sz w:val="28"/>
          <w:szCs w:val="28"/>
          <w:lang w:val="kk-KZ"/>
        </w:rPr>
      </w:pPr>
    </w:p>
    <w:p w:rsidR="0051195B" w:rsidRPr="00B86607" w:rsidRDefault="0051195B" w:rsidP="0051195B">
      <w:pPr>
        <w:jc w:val="both"/>
        <w:rPr>
          <w:rFonts w:ascii="Times New Roman" w:hAnsi="Times New Roman" w:cs="Times New Roman"/>
          <w:sz w:val="28"/>
          <w:szCs w:val="28"/>
          <w:lang w:val="kk-KZ"/>
        </w:rPr>
      </w:pPr>
    </w:p>
    <w:p w:rsidR="0051195B" w:rsidRPr="00B86607" w:rsidRDefault="0051195B" w:rsidP="0051195B">
      <w:pPr>
        <w:rPr>
          <w:lang w:val="kk-KZ"/>
        </w:rPr>
      </w:pPr>
    </w:p>
    <w:p w:rsidR="009D3715" w:rsidRPr="00B91D17" w:rsidRDefault="009D3715" w:rsidP="009D3715">
      <w:pPr>
        <w:jc w:val="both"/>
        <w:rPr>
          <w:rFonts w:ascii="Times New Roman" w:hAnsi="Times New Roman" w:cs="Times New Roman"/>
          <w:sz w:val="28"/>
          <w:szCs w:val="28"/>
          <w:lang w:val="kk-KZ"/>
        </w:rPr>
      </w:pPr>
    </w:p>
    <w:p w:rsidR="009D3715" w:rsidRPr="00B85747" w:rsidRDefault="009D3715" w:rsidP="009D3715">
      <w:pPr>
        <w:pStyle w:val="a9"/>
        <w:jc w:val="both"/>
        <w:rPr>
          <w:rFonts w:ascii="Times New Roman" w:hAnsi="Times New Roman" w:cs="Times New Roman"/>
          <w:sz w:val="28"/>
          <w:szCs w:val="28"/>
          <w:lang w:val="kk-KZ"/>
        </w:rPr>
      </w:pPr>
    </w:p>
    <w:p w:rsidR="009D3715" w:rsidRPr="00B85747" w:rsidRDefault="009D3715" w:rsidP="009D3715">
      <w:pPr>
        <w:shd w:val="clear" w:color="auto" w:fill="FFFFFF"/>
        <w:spacing w:before="48" w:after="48" w:line="240" w:lineRule="auto"/>
        <w:jc w:val="both"/>
        <w:rPr>
          <w:rFonts w:ascii="Times New Roman" w:hAnsi="Times New Roman" w:cs="Times New Roman"/>
          <w:sz w:val="28"/>
          <w:szCs w:val="28"/>
          <w:lang w:val="kk-KZ"/>
        </w:rPr>
      </w:pPr>
    </w:p>
    <w:p w:rsidR="00F003C1" w:rsidRPr="00F82705" w:rsidRDefault="00F003C1" w:rsidP="00F003C1">
      <w:pPr>
        <w:spacing w:after="0" w:line="240" w:lineRule="auto"/>
        <w:jc w:val="both"/>
        <w:rPr>
          <w:rFonts w:ascii="Times New Roman" w:hAnsi="Times New Roman" w:cs="Times New Roman"/>
          <w:sz w:val="28"/>
          <w:szCs w:val="28"/>
          <w:lang w:val="kk-KZ"/>
        </w:rPr>
      </w:pPr>
    </w:p>
    <w:p w:rsidR="00F003C1" w:rsidRPr="00F82705" w:rsidRDefault="00F003C1" w:rsidP="00F003C1">
      <w:pPr>
        <w:spacing w:after="0" w:line="240" w:lineRule="auto"/>
        <w:rPr>
          <w:rFonts w:ascii="Times New Roman" w:hAnsi="Times New Roman" w:cs="Times New Roman"/>
          <w:sz w:val="28"/>
          <w:szCs w:val="28"/>
          <w:lang w:val="kk-KZ"/>
        </w:rPr>
      </w:pPr>
    </w:p>
    <w:p w:rsidR="001860FD" w:rsidRPr="006B41F7" w:rsidRDefault="001860FD">
      <w:pPr>
        <w:rPr>
          <w:lang w:val="kk-KZ"/>
        </w:rPr>
      </w:pPr>
    </w:p>
    <w:p w:rsidR="001860FD" w:rsidRPr="006B41F7" w:rsidRDefault="001860FD">
      <w:pPr>
        <w:rPr>
          <w:lang w:val="kk-KZ"/>
        </w:rPr>
      </w:pPr>
    </w:p>
    <w:p w:rsidR="001860FD" w:rsidRPr="006B41F7" w:rsidRDefault="001860FD">
      <w:pPr>
        <w:rPr>
          <w:lang w:val="kk-KZ"/>
        </w:rPr>
      </w:pPr>
    </w:p>
    <w:p w:rsidR="001860FD" w:rsidRDefault="001860FD">
      <w:pPr>
        <w:rPr>
          <w:lang w:val="kk-KZ"/>
        </w:rPr>
      </w:pPr>
    </w:p>
    <w:p w:rsidR="00B51224" w:rsidRDefault="00B51224">
      <w:pPr>
        <w:rPr>
          <w:lang w:val="kk-KZ"/>
        </w:rPr>
      </w:pPr>
    </w:p>
    <w:p w:rsidR="0051195B" w:rsidRDefault="0051195B">
      <w:pPr>
        <w:rPr>
          <w:lang w:val="kk-KZ"/>
        </w:rPr>
      </w:pPr>
    </w:p>
    <w:p w:rsidR="00FF6A46" w:rsidRDefault="00FF6A46">
      <w:pPr>
        <w:rPr>
          <w:lang w:val="kk-KZ"/>
        </w:rPr>
      </w:pPr>
    </w:p>
    <w:p w:rsidR="00E77E25" w:rsidRDefault="00E77E25">
      <w:pPr>
        <w:rPr>
          <w:lang w:val="kk-KZ"/>
        </w:rPr>
      </w:pPr>
    </w:p>
    <w:p w:rsidR="00E77E25" w:rsidRDefault="00E77E25">
      <w:pPr>
        <w:rPr>
          <w:lang w:val="kk-KZ"/>
        </w:rPr>
      </w:pPr>
    </w:p>
    <w:p w:rsidR="006B7944" w:rsidRDefault="006B7944">
      <w:pPr>
        <w:rPr>
          <w:lang w:val="kk-KZ"/>
        </w:rPr>
      </w:pPr>
    </w:p>
    <w:p w:rsidR="00C572BE" w:rsidRDefault="00C572BE">
      <w:pPr>
        <w:rPr>
          <w:lang w:val="kk-KZ"/>
        </w:rPr>
      </w:pPr>
    </w:p>
    <w:p w:rsidR="00B51224" w:rsidRDefault="00B51224" w:rsidP="00B51224">
      <w:pPr>
        <w:jc w:val="center"/>
        <w:rPr>
          <w:rFonts w:ascii="Times New Roman" w:hAnsi="Times New Roman" w:cs="Times New Roman"/>
          <w:b/>
          <w:sz w:val="28"/>
          <w:szCs w:val="28"/>
          <w:lang w:val="kk-KZ"/>
        </w:rPr>
      </w:pPr>
      <w:r w:rsidRPr="00B51224">
        <w:rPr>
          <w:rFonts w:ascii="Times New Roman" w:hAnsi="Times New Roman" w:cs="Times New Roman"/>
          <w:b/>
          <w:sz w:val="28"/>
          <w:szCs w:val="28"/>
          <w:lang w:val="kk-KZ"/>
        </w:rPr>
        <w:lastRenderedPageBreak/>
        <w:t>Қ</w:t>
      </w:r>
      <w:r>
        <w:rPr>
          <w:rFonts w:ascii="Times New Roman" w:hAnsi="Times New Roman" w:cs="Times New Roman"/>
          <w:b/>
          <w:sz w:val="28"/>
          <w:szCs w:val="28"/>
          <w:lang w:val="kk-KZ"/>
        </w:rPr>
        <w:t>ОРЫТЫНДЫ</w:t>
      </w:r>
    </w:p>
    <w:p w:rsidR="001C4474" w:rsidRDefault="001C4474" w:rsidP="003900B7">
      <w:pPr>
        <w:spacing w:after="0" w:line="240" w:lineRule="auto"/>
        <w:jc w:val="center"/>
        <w:rPr>
          <w:rFonts w:ascii="Times New Roman" w:hAnsi="Times New Roman" w:cs="Times New Roman"/>
          <w:b/>
          <w:sz w:val="28"/>
          <w:szCs w:val="28"/>
          <w:lang w:val="kk-KZ"/>
        </w:rPr>
      </w:pPr>
    </w:p>
    <w:p w:rsidR="00CD0BFC" w:rsidRPr="009B7234" w:rsidRDefault="00B51224" w:rsidP="00CD0BF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1195B">
        <w:rPr>
          <w:rFonts w:ascii="Times New Roman" w:hAnsi="Times New Roman" w:cs="Times New Roman"/>
          <w:sz w:val="28"/>
          <w:szCs w:val="28"/>
          <w:lang w:val="kk-KZ"/>
        </w:rPr>
        <w:t xml:space="preserve">   </w:t>
      </w:r>
      <w:r w:rsidR="00CD0BFC">
        <w:rPr>
          <w:rFonts w:ascii="Times New Roman" w:hAnsi="Times New Roman" w:cs="Times New Roman"/>
          <w:sz w:val="28"/>
          <w:szCs w:val="28"/>
          <w:lang w:val="kk-KZ"/>
        </w:rPr>
        <w:t>Диссертациялық жұмыста қазақ және ағылшын офтальмология терминдерін когнитивтік-фреймдік зерттеу бағыты айқындалды.  Офтальмологиялық ой-пікірлердің пайда болуынан бастап қазіргі даму деңгейі, кәсіби білімнің вербалдану ерекшелігі анықталды. Дәстүрлі терминтанымның зерттеу бағыттары хронологиялық ретпен қарастырылып, когнитивті</w:t>
      </w:r>
      <w:r w:rsidR="000873BD">
        <w:rPr>
          <w:rFonts w:ascii="Times New Roman" w:hAnsi="Times New Roman" w:cs="Times New Roman"/>
          <w:sz w:val="28"/>
          <w:szCs w:val="28"/>
          <w:lang w:val="kk-KZ"/>
        </w:rPr>
        <w:t>к</w:t>
      </w:r>
      <w:r w:rsidR="00CD0BFC">
        <w:rPr>
          <w:rFonts w:ascii="Times New Roman" w:hAnsi="Times New Roman" w:cs="Times New Roman"/>
          <w:sz w:val="28"/>
          <w:szCs w:val="28"/>
          <w:lang w:val="kk-KZ"/>
        </w:rPr>
        <w:t xml:space="preserve"> терминтанымның пайда болу алғышарттары сипатталды. Когнитивті</w:t>
      </w:r>
      <w:r w:rsidR="000873BD">
        <w:rPr>
          <w:rFonts w:ascii="Times New Roman" w:hAnsi="Times New Roman" w:cs="Times New Roman"/>
          <w:sz w:val="28"/>
          <w:szCs w:val="28"/>
          <w:lang w:val="kk-KZ"/>
        </w:rPr>
        <w:t>к</w:t>
      </w:r>
      <w:r w:rsidR="00CD0BFC">
        <w:rPr>
          <w:rFonts w:ascii="Times New Roman" w:hAnsi="Times New Roman" w:cs="Times New Roman"/>
          <w:sz w:val="28"/>
          <w:szCs w:val="28"/>
          <w:lang w:val="kk-KZ"/>
        </w:rPr>
        <w:t xml:space="preserve"> терминтанымның негізгі ұстанымдары анықталды. Дүние бейнесі, дүниенің тілдік бейнесі, дүниенің қарапайым бейнесі, дүниенің ғылыми бейнесі ұғымдары теориялық еңбектерге сүйене отырып талданды, анықтамалары нақтыланды. Когнитивті</w:t>
      </w:r>
      <w:r w:rsidR="000873BD">
        <w:rPr>
          <w:rFonts w:ascii="Times New Roman" w:hAnsi="Times New Roman" w:cs="Times New Roman"/>
          <w:sz w:val="28"/>
          <w:szCs w:val="28"/>
          <w:lang w:val="kk-KZ"/>
        </w:rPr>
        <w:t>к</w:t>
      </w:r>
      <w:r w:rsidR="00CD0BFC">
        <w:rPr>
          <w:rFonts w:ascii="Times New Roman" w:hAnsi="Times New Roman" w:cs="Times New Roman"/>
          <w:sz w:val="28"/>
          <w:szCs w:val="28"/>
          <w:lang w:val="kk-KZ"/>
        </w:rPr>
        <w:t xml:space="preserve"> терминтанымның базалық ұғымдарының бірі саналатын кәсіби тілдік тұлға категориясы сипатталды, анықтамалары салыстырмалы түрде талданды. Офтальмология терминдерін жасаудағы морфологиялық, синтаксистік, семантикалық тәсілдер анықталып, қазақ және ағылшын тілдері материалдары бойынша салғастыра талданды. Терминжасамның метафора және метонимия тәсілдеріндегі когнитивті</w:t>
      </w:r>
      <w:r w:rsidR="00621594">
        <w:rPr>
          <w:rFonts w:ascii="Times New Roman" w:hAnsi="Times New Roman" w:cs="Times New Roman"/>
          <w:sz w:val="28"/>
          <w:szCs w:val="28"/>
          <w:lang w:val="kk-KZ"/>
        </w:rPr>
        <w:t>к</w:t>
      </w:r>
      <w:r w:rsidR="00CD0BFC">
        <w:rPr>
          <w:rFonts w:ascii="Times New Roman" w:hAnsi="Times New Roman" w:cs="Times New Roman"/>
          <w:sz w:val="28"/>
          <w:szCs w:val="28"/>
          <w:lang w:val="kk-KZ"/>
        </w:rPr>
        <w:t xml:space="preserve"> механизмдер анықталды.  </w:t>
      </w:r>
    </w:p>
    <w:p w:rsidR="00CD0BFC" w:rsidRPr="00E3063E" w:rsidRDefault="00CD0BFC" w:rsidP="00CD0BFC">
      <w:pPr>
        <w:spacing w:after="0" w:line="240" w:lineRule="auto"/>
        <w:jc w:val="both"/>
        <w:rPr>
          <w:rFonts w:ascii="Times New Roman" w:hAnsi="Times New Roman"/>
          <w:sz w:val="28"/>
          <w:szCs w:val="28"/>
          <w:lang w:val="kk-KZ"/>
        </w:rPr>
      </w:pPr>
      <w:r>
        <w:rPr>
          <w:rFonts w:ascii="Times New Roman" w:hAnsi="Times New Roman" w:cs="Times New Roman"/>
          <w:sz w:val="28"/>
          <w:szCs w:val="28"/>
          <w:lang w:val="kk-KZ"/>
        </w:rPr>
        <w:t xml:space="preserve">       Зерттеуде терминтану, терминтаным, когнитивті</w:t>
      </w:r>
      <w:r w:rsidR="00621594">
        <w:rPr>
          <w:rFonts w:ascii="Times New Roman" w:hAnsi="Times New Roman" w:cs="Times New Roman"/>
          <w:sz w:val="28"/>
          <w:szCs w:val="28"/>
          <w:lang w:val="kk-KZ"/>
        </w:rPr>
        <w:t>к</w:t>
      </w:r>
      <w:r>
        <w:rPr>
          <w:rFonts w:ascii="Times New Roman" w:hAnsi="Times New Roman" w:cs="Times New Roman"/>
          <w:sz w:val="28"/>
          <w:szCs w:val="28"/>
          <w:lang w:val="kk-KZ"/>
        </w:rPr>
        <w:t xml:space="preserve"> терминтаным, когнитивті лингвистика мәселелеріне арналған ғылыми-теориялық еңбектерге жан-жақты талдау жасалды. Диссертацияның ғылыми-теориялық негізін анықтау зерттеудің әдістері мен тәсілдерін таңдауға ықпал етті.  </w:t>
      </w:r>
    </w:p>
    <w:p w:rsidR="00CD0BFC" w:rsidRDefault="00CD0BFC" w:rsidP="00CD0BF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Жұмыста офтальмология терминдерін зерттеудің әдіснамалық негізі ретінде фрейм теориясы басшылыққа алынды. </w:t>
      </w:r>
      <w:r w:rsidRPr="005464EC">
        <w:rPr>
          <w:rFonts w:ascii="Times New Roman" w:hAnsi="Times New Roman" w:cs="Times New Roman"/>
          <w:sz w:val="28"/>
          <w:szCs w:val="28"/>
          <w:lang w:val="kk-KZ"/>
        </w:rPr>
        <w:t xml:space="preserve">Нәтижесінде </w:t>
      </w:r>
      <w:r>
        <w:rPr>
          <w:rFonts w:ascii="Times New Roman" w:hAnsi="Times New Roman" w:cs="Times New Roman"/>
          <w:sz w:val="28"/>
          <w:szCs w:val="28"/>
          <w:lang w:val="kk-KZ"/>
        </w:rPr>
        <w:t>офтальмология терминжүйесін з</w:t>
      </w:r>
      <w:r w:rsidRPr="005464EC">
        <w:rPr>
          <w:rFonts w:ascii="Times New Roman" w:hAnsi="Times New Roman" w:cs="Times New Roman"/>
          <w:sz w:val="28"/>
          <w:szCs w:val="28"/>
          <w:lang w:val="kk-KZ"/>
        </w:rPr>
        <w:t xml:space="preserve">ерттеудегі </w:t>
      </w:r>
      <w:r>
        <w:rPr>
          <w:rFonts w:ascii="Times New Roman" w:hAnsi="Times New Roman" w:cs="Times New Roman"/>
          <w:sz w:val="28"/>
          <w:szCs w:val="28"/>
          <w:lang w:val="kk-KZ"/>
        </w:rPr>
        <w:t>когнитивтік-фреймдік</w:t>
      </w:r>
      <w:r w:rsidRPr="005464EC">
        <w:rPr>
          <w:rFonts w:ascii="Times New Roman" w:hAnsi="Times New Roman" w:cs="Times New Roman"/>
          <w:sz w:val="28"/>
          <w:szCs w:val="28"/>
          <w:lang w:val="kk-KZ"/>
        </w:rPr>
        <w:t xml:space="preserve"> бағыттарды негізге ала</w:t>
      </w:r>
      <w:r>
        <w:rPr>
          <w:rFonts w:ascii="Times New Roman" w:hAnsi="Times New Roman" w:cs="Times New Roman"/>
          <w:sz w:val="28"/>
          <w:szCs w:val="28"/>
          <w:lang w:val="kk-KZ"/>
        </w:rPr>
        <w:t xml:space="preserve"> отырып, кез келген терминдік жүйені зерттеуге болатын когнитивті</w:t>
      </w:r>
      <w:r w:rsidR="00621594">
        <w:rPr>
          <w:rFonts w:ascii="Times New Roman" w:hAnsi="Times New Roman" w:cs="Times New Roman"/>
          <w:sz w:val="28"/>
          <w:szCs w:val="28"/>
          <w:lang w:val="kk-KZ"/>
        </w:rPr>
        <w:t>к</w:t>
      </w:r>
      <w:r>
        <w:rPr>
          <w:rFonts w:ascii="Times New Roman" w:hAnsi="Times New Roman" w:cs="Times New Roman"/>
          <w:sz w:val="28"/>
          <w:szCs w:val="28"/>
          <w:lang w:val="kk-KZ"/>
        </w:rPr>
        <w:t xml:space="preserve">-фреймдік талдаудың салғастырмалы кешенді әдістемесі ұсынылды. Аталған әдістеме бойынша терминді когнитивтік-фреймдік талдау үлгісі жасалды, ол бірнеше талдау кезеңдерінен тұрады. </w:t>
      </w:r>
    </w:p>
    <w:p w:rsidR="00CD0BFC" w:rsidRDefault="00CD0BFC" w:rsidP="00CD0BF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және ағылшын офтальмология терминжүйесін когнитивтік-фреймдік талдау үшін лексикографиялық дереккөздер мен оқулық мәтіндері алынды. Қазақ және ағылшын офтальмология терминдерінің фреймдік репрезентациясы салғастыра талданды, оларға тән ортақ және айырым белгілер анықталды. Қазақ және ағылшын офтальмология терминжүйесіндегі метафоралық үлгілер анықталды, салғастыра талданды. Қазақ және ағылшын офтальмология терминдер сөздігі электронды нұсқада дайындалды. </w:t>
      </w:r>
    </w:p>
    <w:p w:rsidR="00CD0BFC" w:rsidRPr="00B51224" w:rsidRDefault="00CD0BFC" w:rsidP="0051195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853E5">
        <w:rPr>
          <w:rFonts w:ascii="Times New Roman" w:hAnsi="Times New Roman" w:cs="Times New Roman"/>
          <w:sz w:val="28"/>
          <w:szCs w:val="28"/>
          <w:lang w:val="kk-KZ"/>
        </w:rPr>
        <w:t xml:space="preserve">Диссертациялық жұмыста алғаш рет қазақ және ағылшын </w:t>
      </w:r>
      <w:r>
        <w:rPr>
          <w:rFonts w:ascii="Times New Roman" w:hAnsi="Times New Roman" w:cs="Times New Roman"/>
          <w:sz w:val="28"/>
          <w:szCs w:val="28"/>
          <w:lang w:val="kk-KZ"/>
        </w:rPr>
        <w:t>офтальмология терминдерін салғастыра талдап, олардың фреймдік құрылымы</w:t>
      </w:r>
      <w:r w:rsidRPr="00C853E5">
        <w:rPr>
          <w:rFonts w:ascii="Times New Roman" w:hAnsi="Times New Roman" w:cs="Times New Roman"/>
          <w:sz w:val="28"/>
          <w:szCs w:val="28"/>
          <w:lang w:val="kk-KZ"/>
        </w:rPr>
        <w:t xml:space="preserve"> анықталып, сызбаларға түсірілді, </w:t>
      </w:r>
      <w:r>
        <w:rPr>
          <w:rFonts w:ascii="Times New Roman" w:hAnsi="Times New Roman" w:cs="Times New Roman"/>
          <w:sz w:val="28"/>
          <w:szCs w:val="28"/>
          <w:lang w:val="kk-KZ"/>
        </w:rPr>
        <w:t xml:space="preserve">сөздік және оқулық мәтіндеріндегі терминнің анықтамалары когнитивтік-фреймдік талдауға түсті, </w:t>
      </w:r>
      <w:r w:rsidRPr="00C853E5">
        <w:rPr>
          <w:rFonts w:ascii="Times New Roman" w:hAnsi="Times New Roman" w:cs="Times New Roman"/>
          <w:sz w:val="28"/>
          <w:szCs w:val="28"/>
          <w:lang w:val="kk-KZ"/>
        </w:rPr>
        <w:t>сандық және пайыздық көрсеткіштері анықталып, соғ</w:t>
      </w:r>
      <w:r>
        <w:rPr>
          <w:rFonts w:ascii="Times New Roman" w:hAnsi="Times New Roman" w:cs="Times New Roman"/>
          <w:sz w:val="28"/>
          <w:szCs w:val="28"/>
          <w:lang w:val="kk-KZ"/>
        </w:rPr>
        <w:t xml:space="preserve">ан сәйкес тұжырымдар ұсынылды. </w:t>
      </w:r>
    </w:p>
    <w:p w:rsidR="00B51224" w:rsidRPr="00B51224" w:rsidRDefault="00B51224" w:rsidP="0051195B">
      <w:pPr>
        <w:spacing w:after="0" w:line="240" w:lineRule="auto"/>
        <w:jc w:val="both"/>
        <w:rPr>
          <w:rFonts w:ascii="Times New Roman" w:hAnsi="Times New Roman" w:cs="Times New Roman"/>
          <w:sz w:val="28"/>
          <w:szCs w:val="28"/>
          <w:lang w:val="kk-KZ"/>
        </w:rPr>
      </w:pPr>
      <w:r w:rsidRPr="00B51224">
        <w:rPr>
          <w:rFonts w:ascii="Times New Roman" w:hAnsi="Times New Roman" w:cs="Times New Roman"/>
          <w:bCs/>
          <w:sz w:val="28"/>
          <w:szCs w:val="28"/>
          <w:lang w:val="kk-KZ"/>
        </w:rPr>
        <w:t xml:space="preserve">         1. </w:t>
      </w:r>
      <w:r w:rsidRPr="00B51224">
        <w:rPr>
          <w:rFonts w:ascii="Times New Roman" w:hAnsi="Times New Roman" w:cs="Times New Roman"/>
          <w:sz w:val="28"/>
          <w:szCs w:val="28"/>
          <w:lang w:val="kk-KZ"/>
        </w:rPr>
        <w:t xml:space="preserve">Терминтаным туралы алғашқы пікірлер қайта өрлеу дәуірінен басталады. Термин туралы алғашқы теориялық тұжырымдардың мазмұны терминнің дамуына бақылау (жоспарлау, біріздендіру, стандарттау) жасау, стандарттау құралдарын анықтау қажеттігі, халықаралық терминдерге басымдық беруді </w:t>
      </w:r>
      <w:r w:rsidRPr="00B51224">
        <w:rPr>
          <w:rFonts w:ascii="Times New Roman" w:hAnsi="Times New Roman" w:cs="Times New Roman"/>
          <w:sz w:val="28"/>
          <w:szCs w:val="28"/>
          <w:lang w:val="kk-KZ"/>
        </w:rPr>
        <w:lastRenderedPageBreak/>
        <w:t>құрады. Термин ұғымының күрделілігі оны зерттеуде бірнеше ғылыми бағыттардың пайда болуына әкелді. Теориялық, қолданбалы, жалпы және жеке терминтану, типологиялық, салғастырмалы, функционалдық, семасиологиялық, ономасиологиялық, тарихи, әлеуметтік, когнитивтік бағыттар қалыптасқан.</w:t>
      </w:r>
    </w:p>
    <w:p w:rsidR="00B51224" w:rsidRPr="00B51224" w:rsidRDefault="00B51224" w:rsidP="0051195B">
      <w:pPr>
        <w:shd w:val="clear" w:color="auto" w:fill="FFFFFF"/>
        <w:spacing w:after="0" w:line="240" w:lineRule="auto"/>
        <w:jc w:val="both"/>
        <w:rPr>
          <w:rFonts w:ascii="Times New Roman" w:hAnsi="Times New Roman" w:cs="Times New Roman"/>
          <w:sz w:val="28"/>
          <w:szCs w:val="28"/>
          <w:lang w:val="kk-KZ"/>
        </w:rPr>
      </w:pPr>
      <w:r w:rsidRPr="00B51224">
        <w:rPr>
          <w:rFonts w:ascii="Times New Roman" w:hAnsi="Times New Roman" w:cs="Times New Roman"/>
          <w:bCs/>
          <w:sz w:val="28"/>
          <w:szCs w:val="28"/>
          <w:lang w:val="kk-KZ"/>
        </w:rPr>
        <w:t xml:space="preserve">         2. </w:t>
      </w:r>
      <w:r w:rsidRPr="00B51224">
        <w:rPr>
          <w:rFonts w:ascii="Times New Roman" w:hAnsi="Times New Roman" w:cs="Times New Roman"/>
          <w:sz w:val="28"/>
          <w:szCs w:val="28"/>
          <w:lang w:val="kk-KZ"/>
        </w:rPr>
        <w:t xml:space="preserve">Когнитивтік терминтанымның негізгі ұстанымдары төмендегідей айқындалды: 1) Когнитивті терминтанымда терминнің анықтамасына деген көзқарас өзгерді. Дәстүрлі терминтанымда термин белгілі бір ғылым саласының заттары мен құбылыстарының атауын білдіретін тілдік таңба деп танылса, когнитивтік терминтанымда терминді тек ғылыми ұғымның атауы ғана емес, кәсіби маманның ойлау үдерісінің нәтижесі ретінде танылады. 2) Тілдік таңба мен менталды құрылымдардың арасындағы байланысты анықтаудың жаңа ұстанымы. Термин таным үдерісінде жасалады, өңделеді және өзгеріске ұшырай отырып дискурста материалданады. 3) Терминнің қызметі туралы пікірлердің толығуы. Терминнің когнитивтік қызметтеріне коммуникативтік, ақпараттық, эвристикалық, прагматикалық, бағыт-бағдар беру, дидактикалық қызметтері жатады. 4) Терминді үнемі даму үстінде болатын құрылым деп тану ұстанымы. Дәстүрлі терминтанымда терминнің анықтамасы оған қойылатын талап ретінде сипатталды, бірақ оның ғылымның дамуы мен ғылыми ой-пікірлердің толығуы нәтижесінде өзгеріске ұшырап отыратындығы назарға алынбады. Термин ғылым мен техниканың дамуына байланысты өзгеріп, толығып отырады. 5) «Кәсіби тілдік тұлға – когнитивтік терминтаным </w:t>
      </w:r>
      <w:r w:rsidR="003A27B5" w:rsidRPr="003A27B5">
        <w:rPr>
          <w:rFonts w:ascii="Times New Roman" w:hAnsi="Times New Roman" w:cs="Times New Roman"/>
          <w:sz w:val="28"/>
          <w:szCs w:val="28"/>
          <w:lang w:val="kk-KZ"/>
        </w:rPr>
        <w:t>категориясы</w:t>
      </w:r>
      <w:r w:rsidRPr="00B51224">
        <w:rPr>
          <w:rFonts w:ascii="Times New Roman" w:hAnsi="Times New Roman" w:cs="Times New Roman"/>
          <w:sz w:val="28"/>
          <w:szCs w:val="28"/>
          <w:lang w:val="kk-KZ"/>
        </w:rPr>
        <w:t xml:space="preserve">» ұстанымы. Кәсіби маманның өзі таңдаған ғылым саласын біртіндеп игеруіне бағытталған іс-әрекеті; Осындай іс-әрекет арқылы жинақталған кәсіби тәжірибе түрлі қиындықтағы кәсіптің қыр-сырын меңгеріп, оны шешетін құзіреттіліктерді қалыптастырады. 6) Термин мен концепт арақатынасы ұстанымы. Термин-концепт бір жағынан дүниенің ғылыми бейнесінің белгілі бір бөлшегі туралы ақпаратты біздің санамызда сақтайтын менталды құрылым болса, екінші жағынан термин-концепт мәдениеттің негізгі бірлігі болып саналады. Бұл әсіресе ұлттық-мәдени белгісі басым болып келетін терминжүйелерде жиі кездеседі. </w:t>
      </w:r>
    </w:p>
    <w:p w:rsidR="00B51224" w:rsidRPr="00B51224" w:rsidRDefault="00B51224" w:rsidP="0051195B">
      <w:pPr>
        <w:spacing w:after="0" w:line="240" w:lineRule="auto"/>
        <w:jc w:val="both"/>
        <w:outlineLvl w:val="2"/>
        <w:rPr>
          <w:rFonts w:ascii="Times New Roman" w:hAnsi="Times New Roman" w:cs="Times New Roman"/>
          <w:bCs/>
          <w:sz w:val="28"/>
          <w:szCs w:val="28"/>
          <w:lang w:val="kk-KZ"/>
        </w:rPr>
      </w:pPr>
      <w:r w:rsidRPr="00B51224">
        <w:rPr>
          <w:rFonts w:ascii="Times New Roman" w:hAnsi="Times New Roman" w:cs="Times New Roman"/>
          <w:bCs/>
          <w:sz w:val="28"/>
          <w:szCs w:val="28"/>
          <w:lang w:val="kk-KZ"/>
        </w:rPr>
        <w:t xml:space="preserve">         3.</w:t>
      </w:r>
      <w:r w:rsidRPr="00B51224">
        <w:rPr>
          <w:rFonts w:ascii="Times New Roman" w:eastAsia="Times New Roman" w:hAnsi="Times New Roman" w:cs="Times New Roman"/>
          <w:bCs/>
          <w:sz w:val="28"/>
          <w:szCs w:val="28"/>
          <w:lang w:val="kk-KZ"/>
        </w:rPr>
        <w:t xml:space="preserve"> Дүниенің тілдік бейнесі мәдениетте қалыптасқан күнделікті дүниетанымды білдірсе, дүниенің </w:t>
      </w:r>
      <w:r w:rsidR="00621594">
        <w:rPr>
          <w:rFonts w:ascii="Times New Roman" w:eastAsia="Times New Roman" w:hAnsi="Times New Roman" w:cs="Times New Roman"/>
          <w:bCs/>
          <w:sz w:val="28"/>
          <w:szCs w:val="28"/>
          <w:lang w:val="kk-KZ"/>
        </w:rPr>
        <w:t xml:space="preserve">ғылыми </w:t>
      </w:r>
      <w:r w:rsidRPr="00B51224">
        <w:rPr>
          <w:rFonts w:ascii="Times New Roman" w:eastAsia="Times New Roman" w:hAnsi="Times New Roman" w:cs="Times New Roman"/>
          <w:bCs/>
          <w:sz w:val="28"/>
          <w:szCs w:val="28"/>
          <w:lang w:val="kk-KZ"/>
        </w:rPr>
        <w:t>бейнесі логикаға, тәжірибеге және теориялық үлгілерге сүйенеді. Олар өзара байланысты, ғылым тілді жарыққа шығару құралы ретінде пайдаланса, тіл ғылымның даму деңгейіне бейімделеді</w:t>
      </w:r>
      <w:r w:rsidRPr="00B51224">
        <w:rPr>
          <w:rFonts w:ascii="Times New Roman" w:eastAsia="Times New Roman" w:hAnsi="Times New Roman" w:cs="Times New Roman"/>
          <w:b/>
          <w:bCs/>
          <w:sz w:val="28"/>
          <w:szCs w:val="28"/>
          <w:lang w:val="kk-KZ"/>
        </w:rPr>
        <w:t xml:space="preserve">. </w:t>
      </w:r>
      <w:r w:rsidRPr="00B51224">
        <w:rPr>
          <w:rStyle w:val="ac"/>
          <w:rFonts w:ascii="Times New Roman" w:hAnsi="Times New Roman" w:cs="Times New Roman"/>
          <w:b w:val="0"/>
          <w:sz w:val="28"/>
          <w:szCs w:val="28"/>
          <w:lang w:val="kk-KZ"/>
        </w:rPr>
        <w:t>Кәсіби тілдік тұлға дегеніміз арнайы лексиканы меңгерген адам ғана емес, ол өзінің кәсібінің тілдік, когнитивтік және коммуникативтік ерекшеліктерін білетін кәсіби дискурс тасымалдаушысы болады. Аталған ұғым кәсіби қарым-қатынаспен тығыз байланысты және әртүрлі кәсіп саласының ерекшеліктерін бейнелейді. Кәсіби тілдік тұлғаның қалыптасуы білім алу, кәсіби тәжірибе және кәсіби қауымдастық саласындағы өзара қарым-қатынас үдерісімен анықталады.</w:t>
      </w:r>
      <w:r w:rsidRPr="00B51224">
        <w:rPr>
          <w:rStyle w:val="ac"/>
          <w:rFonts w:ascii="Times New Roman" w:hAnsi="Times New Roman" w:cs="Times New Roman"/>
          <w:sz w:val="28"/>
          <w:szCs w:val="28"/>
          <w:lang w:val="kk-KZ"/>
        </w:rPr>
        <w:t xml:space="preserve"> </w:t>
      </w:r>
    </w:p>
    <w:p w:rsidR="00B51224" w:rsidRPr="00B51224" w:rsidRDefault="00B51224" w:rsidP="0051195B">
      <w:pPr>
        <w:spacing w:after="0" w:line="240" w:lineRule="auto"/>
        <w:jc w:val="both"/>
        <w:rPr>
          <w:rFonts w:ascii="Times New Roman" w:hAnsi="Times New Roman" w:cs="Times New Roman"/>
          <w:sz w:val="28"/>
          <w:szCs w:val="28"/>
          <w:lang w:val="kk-KZ"/>
        </w:rPr>
      </w:pPr>
      <w:r w:rsidRPr="00B51224">
        <w:rPr>
          <w:rFonts w:ascii="Times New Roman" w:hAnsi="Times New Roman" w:cs="Times New Roman"/>
          <w:sz w:val="28"/>
          <w:szCs w:val="28"/>
          <w:lang w:val="kk-KZ"/>
        </w:rPr>
        <w:t xml:space="preserve">         4. Терминжасамдағы метафоралау тәсілі күрделі концептілерді түсінікті етеді және еске сақтауға көмектеседі. Метонимиялау тәсілі терминдерді олардың қызметтері мен сыртқы сипаттарымен байланыстыра отырып терминдер жасайды. Терминжасамдағы метафоралау мен метонимиялаудың когнитивтік механизмдері ғылыми және кәсіби дискурстағы маман мен оның ойлау </w:t>
      </w:r>
      <w:r w:rsidRPr="00B51224">
        <w:rPr>
          <w:rFonts w:ascii="Times New Roman" w:hAnsi="Times New Roman" w:cs="Times New Roman"/>
          <w:sz w:val="28"/>
          <w:szCs w:val="28"/>
          <w:lang w:val="kk-KZ"/>
        </w:rPr>
        <w:lastRenderedPageBreak/>
        <w:t>үдерісінің нәтижесінде тілде бұрыннан бар заттар мен құбылыстардың ұқсастығына, байланысына негіздей отырып жаңа терминдер жасаумен анықталады. Аталған когнитивті</w:t>
      </w:r>
      <w:r w:rsidR="00621594">
        <w:rPr>
          <w:rFonts w:ascii="Times New Roman" w:hAnsi="Times New Roman" w:cs="Times New Roman"/>
          <w:sz w:val="28"/>
          <w:szCs w:val="28"/>
          <w:lang w:val="kk-KZ"/>
        </w:rPr>
        <w:t>к</w:t>
      </w:r>
      <w:r w:rsidRPr="00B51224">
        <w:rPr>
          <w:rFonts w:ascii="Times New Roman" w:hAnsi="Times New Roman" w:cs="Times New Roman"/>
          <w:sz w:val="28"/>
          <w:szCs w:val="28"/>
          <w:lang w:val="kk-KZ"/>
        </w:rPr>
        <w:t xml:space="preserve"> механизмдер кез келген ғылымның терминдер жүйесін толықтыруға және кәсіби қарым-қатынасты жақсартуға ықпал етеді. </w:t>
      </w:r>
    </w:p>
    <w:p w:rsidR="00B51224" w:rsidRPr="00B51224" w:rsidRDefault="00B51224" w:rsidP="0051195B">
      <w:pPr>
        <w:spacing w:after="0" w:line="240" w:lineRule="auto"/>
        <w:jc w:val="both"/>
        <w:rPr>
          <w:rFonts w:ascii="Times New Roman" w:eastAsia="Times New Roman" w:hAnsi="Times New Roman" w:cs="Times New Roman"/>
          <w:color w:val="000000"/>
          <w:sz w:val="28"/>
          <w:szCs w:val="28"/>
          <w:shd w:val="clear" w:color="auto" w:fill="FFFFFF"/>
          <w:lang w:val="kk-KZ"/>
        </w:rPr>
      </w:pPr>
      <w:r w:rsidRPr="00B51224">
        <w:rPr>
          <w:rFonts w:ascii="Times New Roman" w:hAnsi="Times New Roman" w:cs="Times New Roman"/>
          <w:sz w:val="28"/>
          <w:szCs w:val="28"/>
          <w:lang w:val="kk-KZ"/>
        </w:rPr>
        <w:t xml:space="preserve">        5. Медициналық дискурстағы офтальмология терминдерін когнитивті</w:t>
      </w:r>
      <w:r w:rsidR="00621594">
        <w:rPr>
          <w:rFonts w:ascii="Times New Roman" w:hAnsi="Times New Roman" w:cs="Times New Roman"/>
          <w:sz w:val="28"/>
          <w:szCs w:val="28"/>
          <w:lang w:val="kk-KZ"/>
        </w:rPr>
        <w:t>к</w:t>
      </w:r>
      <w:r w:rsidRPr="00B51224">
        <w:rPr>
          <w:rFonts w:ascii="Times New Roman" w:hAnsi="Times New Roman" w:cs="Times New Roman"/>
          <w:sz w:val="28"/>
          <w:szCs w:val="28"/>
          <w:lang w:val="kk-KZ"/>
        </w:rPr>
        <w:t xml:space="preserve">-фреймдік талдаудың кешенді үлгісі ұсынылды. Талдау төрт кезеңнен тұрады: </w:t>
      </w:r>
      <w:r w:rsidRPr="00B51224">
        <w:rPr>
          <w:rFonts w:ascii="Times New Roman" w:eastAsia="Times New Roman" w:hAnsi="Times New Roman" w:cs="Times New Roman"/>
          <w:color w:val="000000"/>
          <w:sz w:val="28"/>
          <w:szCs w:val="28"/>
          <w:shd w:val="clear" w:color="auto" w:fill="FFFFFF"/>
          <w:lang w:val="kk-KZ"/>
        </w:rPr>
        <w:t xml:space="preserve">1) </w:t>
      </w:r>
      <w:r w:rsidRPr="00B51224">
        <w:rPr>
          <w:rFonts w:ascii="Times New Roman" w:hAnsi="Times New Roman" w:cs="Times New Roman"/>
          <w:sz w:val="28"/>
          <w:szCs w:val="28"/>
          <w:lang w:val="kk-KZ"/>
        </w:rPr>
        <w:t xml:space="preserve">ұғымдық-фреймдік талдау; 2) корпустық-терминологиялық; 3) анықтамалық;  4) </w:t>
      </w:r>
      <w:r w:rsidRPr="00B51224">
        <w:rPr>
          <w:rFonts w:ascii="Times New Roman" w:eastAsia="Times New Roman" w:hAnsi="Times New Roman" w:cs="Times New Roman"/>
          <w:color w:val="000000"/>
          <w:sz w:val="28"/>
          <w:szCs w:val="28"/>
          <w:shd w:val="clear" w:color="auto" w:fill="FFFFFF"/>
          <w:lang w:val="kk-KZ"/>
        </w:rPr>
        <w:t xml:space="preserve">салғастырмалы талдау.  </w:t>
      </w:r>
    </w:p>
    <w:p w:rsidR="00B51224" w:rsidRPr="00B51224" w:rsidRDefault="00B51224" w:rsidP="0051195B">
      <w:pPr>
        <w:spacing w:after="0" w:line="240" w:lineRule="auto"/>
        <w:jc w:val="both"/>
        <w:rPr>
          <w:rFonts w:ascii="Times New Roman" w:hAnsi="Times New Roman" w:cs="Times New Roman"/>
          <w:sz w:val="28"/>
          <w:szCs w:val="28"/>
          <w:lang w:val="kk-KZ"/>
        </w:rPr>
      </w:pPr>
      <w:r w:rsidRPr="00B51224">
        <w:rPr>
          <w:rFonts w:ascii="Times New Roman" w:hAnsi="Times New Roman" w:cs="Times New Roman"/>
          <w:sz w:val="28"/>
          <w:szCs w:val="28"/>
          <w:lang w:val="kk-KZ"/>
        </w:rPr>
        <w:t xml:space="preserve">          6. Қазақ және ағылшын офтальмология сөздіктер</w:t>
      </w:r>
      <w:r w:rsidR="00621594">
        <w:rPr>
          <w:rFonts w:ascii="Times New Roman" w:hAnsi="Times New Roman" w:cs="Times New Roman"/>
          <w:sz w:val="28"/>
          <w:szCs w:val="28"/>
          <w:lang w:val="kk-KZ"/>
        </w:rPr>
        <w:t>ін</w:t>
      </w:r>
      <w:r w:rsidRPr="00B51224">
        <w:rPr>
          <w:rFonts w:ascii="Times New Roman" w:hAnsi="Times New Roman" w:cs="Times New Roman"/>
          <w:sz w:val="28"/>
          <w:szCs w:val="28"/>
          <w:lang w:val="kk-KZ"/>
        </w:rPr>
        <w:t>дегі анықтамаларға ұғымдық компоненттер тән. Аталған ұғымдық компоненттер терминнің фреймдік құрылымын жасауға қатысады. Екі тілдегі ұғымдық компоненттер бір-бірімен толық сәйкес келмейді. Оның себебі офтальмологиялық білімдердің даму және қалыптасу тарихына, терминжасау тәсілдері мен терминжасам дәстүрлеріне, аталған ғылым саласының зерттелу деңгейіне байланысты анықталады. Сөздік анықтамалармен салыстырғанда фрейм құраушы компоненттердің саны оқулықтарда басымдық танытты. Оқулық анықтамаларында ұғымдық және прагматикалық компоненттер екі тілге де ортақ екенін зерттеу барысы анықтады. Ағылшын офтальмология оқулықтарындағы анықтамалардан әлеуметтік компонент анықталды.</w:t>
      </w:r>
      <w:r w:rsidR="00621594">
        <w:rPr>
          <w:rStyle w:val="5"/>
          <w:rFonts w:eastAsiaTheme="minorHAnsi"/>
          <w:sz w:val="28"/>
          <w:szCs w:val="28"/>
        </w:rPr>
        <w:t xml:space="preserve"> </w:t>
      </w:r>
      <w:r w:rsidRPr="00B51224">
        <w:rPr>
          <w:rStyle w:val="5"/>
          <w:rFonts w:eastAsiaTheme="minorHAnsi"/>
          <w:sz w:val="28"/>
          <w:szCs w:val="28"/>
        </w:rPr>
        <w:t xml:space="preserve">Қазақ және ағылшын офтальмология терминдері жасалу тәсілдері жағынан бір-біріне ұқсас. Олар негізінен </w:t>
      </w:r>
      <w:r w:rsidRPr="00B51224">
        <w:rPr>
          <w:rFonts w:ascii="Times New Roman" w:hAnsi="Times New Roman" w:cs="Times New Roman"/>
          <w:sz w:val="28"/>
          <w:szCs w:val="28"/>
          <w:lang w:val="kk-KZ"/>
        </w:rPr>
        <w:t>морфологиялық, синтаксистік және семантикалық тәсілдер арқылы жасалады.</w:t>
      </w:r>
    </w:p>
    <w:p w:rsidR="00B51224" w:rsidRPr="00B51224" w:rsidRDefault="00B51224" w:rsidP="0051195B">
      <w:pPr>
        <w:spacing w:after="0" w:line="240" w:lineRule="auto"/>
        <w:jc w:val="both"/>
        <w:rPr>
          <w:rFonts w:ascii="Times New Roman" w:hAnsi="Times New Roman" w:cs="Times New Roman"/>
          <w:sz w:val="28"/>
          <w:szCs w:val="28"/>
          <w:lang w:val="kk-KZ"/>
        </w:rPr>
      </w:pPr>
      <w:r w:rsidRPr="00B51224">
        <w:rPr>
          <w:rFonts w:ascii="Times New Roman" w:hAnsi="Times New Roman" w:cs="Times New Roman"/>
          <w:sz w:val="28"/>
          <w:szCs w:val="28"/>
          <w:lang w:val="kk-KZ"/>
        </w:rPr>
        <w:t>7. Қазақ және ағылшын офтальмология терминжүйес</w:t>
      </w:r>
      <w:r w:rsidR="00621594">
        <w:rPr>
          <w:rFonts w:ascii="Times New Roman" w:hAnsi="Times New Roman" w:cs="Times New Roman"/>
          <w:sz w:val="28"/>
          <w:szCs w:val="28"/>
          <w:lang w:val="kk-KZ"/>
        </w:rPr>
        <w:t>індегі табиғи метафоралық үлгі</w:t>
      </w:r>
      <w:r w:rsidRPr="00B51224">
        <w:rPr>
          <w:rFonts w:ascii="Times New Roman" w:hAnsi="Times New Roman" w:cs="Times New Roman"/>
          <w:sz w:val="28"/>
          <w:szCs w:val="28"/>
          <w:lang w:val="kk-KZ"/>
        </w:rPr>
        <w:t xml:space="preserve"> үшке жіктеледі: зооморфтық үлгі, ботаникалық үлгі, географиялық үлгі. Антропоморфты метафоралық үлгі екіге бөлінеді: әлеуметтік үлгі және артефакт үлгі. Офтальмология терминжүйесіндегі метафоралардың когнитивтік үлгілері оларға тән әмбебап сипаттар мен ұлттық-мәдени ерекшеліктердің болатынын көрсетті.</w:t>
      </w:r>
    </w:p>
    <w:p w:rsidR="00FA088E" w:rsidRDefault="00FA088E" w:rsidP="00FA088E">
      <w:pPr>
        <w:pStyle w:val="aa"/>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Диссертациялық жұмыста алғаш рет қазақ және ағылшын офтальмология терминжүйесі когнитивті</w:t>
      </w:r>
      <w:r w:rsidR="00621594">
        <w:rPr>
          <w:rFonts w:ascii="Times New Roman" w:hAnsi="Times New Roman" w:cs="Times New Roman"/>
          <w:sz w:val="28"/>
          <w:szCs w:val="28"/>
          <w:lang w:val="kk-KZ"/>
        </w:rPr>
        <w:t>к</w:t>
      </w:r>
      <w:r>
        <w:rPr>
          <w:rFonts w:ascii="Times New Roman" w:hAnsi="Times New Roman" w:cs="Times New Roman"/>
          <w:sz w:val="28"/>
          <w:szCs w:val="28"/>
          <w:lang w:val="kk-KZ"/>
        </w:rPr>
        <w:t>-фреймдік көзқарас тұрғысынан талданды. Терминтаным тарихынан басталған зерттеу бағыттары хронологиялық ретпен зерделеніп, қазіргі когнитивтік терминтанымның пайда болуының алғышарттары анықталды. Когнитивтік терминтанымның тірек ұстанымдары айқындалды. Дүниенің ғылыми бейнесі мен кәсіби тілдік тұлға ұғымдары когнитивтік терминтаным теориясы тұрғысынан тұжырымдалды. Терминжасамдағы метафора мен метонимияның когнитивтік механизмдері талданды. Фреймдік талдау офтальмология терминдерін зерттеудің әдіснамалық негізі ретінде қарастырылды. Терминді когнитивті</w:t>
      </w:r>
      <w:r w:rsidR="00621594">
        <w:rPr>
          <w:rFonts w:ascii="Times New Roman" w:hAnsi="Times New Roman" w:cs="Times New Roman"/>
          <w:sz w:val="28"/>
          <w:szCs w:val="28"/>
          <w:lang w:val="kk-KZ"/>
        </w:rPr>
        <w:t>к</w:t>
      </w:r>
      <w:r>
        <w:rPr>
          <w:rFonts w:ascii="Times New Roman" w:hAnsi="Times New Roman" w:cs="Times New Roman"/>
          <w:sz w:val="28"/>
          <w:szCs w:val="28"/>
          <w:lang w:val="kk-KZ"/>
        </w:rPr>
        <w:t>-фреймдік талдаудың кешенді салғастырмалы әдістемесі ұсынылды. Аталған әдістеменің жаңалығы және маңыздылығын оны кез келген ғылым саласының терминжүйесін когнитивті</w:t>
      </w:r>
      <w:r w:rsidR="00621594">
        <w:rPr>
          <w:rFonts w:ascii="Times New Roman" w:hAnsi="Times New Roman" w:cs="Times New Roman"/>
          <w:sz w:val="28"/>
          <w:szCs w:val="28"/>
          <w:lang w:val="kk-KZ"/>
        </w:rPr>
        <w:t>к</w:t>
      </w:r>
      <w:r>
        <w:rPr>
          <w:rFonts w:ascii="Times New Roman" w:hAnsi="Times New Roman" w:cs="Times New Roman"/>
          <w:sz w:val="28"/>
          <w:szCs w:val="28"/>
          <w:lang w:val="kk-KZ"/>
        </w:rPr>
        <w:t xml:space="preserve">-фреймдік талдауға болатын кешенді әрі әмбебап сипатымен анықтауға болады. Ұсынылған әдістеменің зерттеу кезеңдеріне сәйкес қазақ офтальмология терминжүйесінің фреймдік репрезентациясы жасалды. Ағылшын офтальмология терминжүйесінің фреймдік репрезентациясы анықталды. </w:t>
      </w:r>
      <w:r>
        <w:rPr>
          <w:rFonts w:ascii="Times New Roman" w:hAnsi="Times New Roman" w:cs="Times New Roman"/>
          <w:sz w:val="28"/>
          <w:szCs w:val="28"/>
          <w:lang w:val="kk-KZ"/>
        </w:rPr>
        <w:lastRenderedPageBreak/>
        <w:t>Құрылысы</w:t>
      </w:r>
      <w:r w:rsidR="00CB1B38">
        <w:rPr>
          <w:rFonts w:ascii="Times New Roman" w:hAnsi="Times New Roman" w:cs="Times New Roman"/>
          <w:sz w:val="28"/>
          <w:szCs w:val="28"/>
          <w:lang w:val="kk-KZ"/>
        </w:rPr>
        <w:t xml:space="preserve"> әртүрлі екі тілдег</w:t>
      </w:r>
      <w:r>
        <w:rPr>
          <w:rFonts w:ascii="Times New Roman" w:hAnsi="Times New Roman" w:cs="Times New Roman"/>
          <w:sz w:val="28"/>
          <w:szCs w:val="28"/>
          <w:lang w:val="kk-KZ"/>
        </w:rPr>
        <w:t>і офтальмология терминдерінің фреймдік репрезентациясы алғаш рет салғастырмалы аспектіде талданып, ортақ және айырым белгілері анықталды. Қазақ және ағылшын офтальмология терминдер жүйесіндегі метафоралық үлгілер анықталып, нақты тілдік бірліктер арқылы дәлелденді. Электронды офтальмоло</w:t>
      </w:r>
      <w:r w:rsidR="008E1B56">
        <w:rPr>
          <w:rFonts w:ascii="Times New Roman" w:hAnsi="Times New Roman" w:cs="Times New Roman"/>
          <w:sz w:val="28"/>
          <w:szCs w:val="28"/>
          <w:lang w:val="kk-KZ"/>
        </w:rPr>
        <w:t>гиялық терминдер сөздігі жасалып, сайт құрылды</w:t>
      </w:r>
      <w:r>
        <w:rPr>
          <w:rFonts w:ascii="Times New Roman" w:hAnsi="Times New Roman" w:cs="Times New Roman"/>
          <w:sz w:val="28"/>
          <w:szCs w:val="28"/>
          <w:lang w:val="kk-KZ"/>
        </w:rPr>
        <w:t xml:space="preserve">. </w:t>
      </w:r>
    </w:p>
    <w:p w:rsidR="00FA088E" w:rsidRDefault="00FA088E" w:rsidP="00FA088E">
      <w:pPr>
        <w:pStyle w:val="aa"/>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Зерттеудің бо</w:t>
      </w:r>
      <w:r w:rsidR="008E0CBB">
        <w:rPr>
          <w:rFonts w:ascii="Times New Roman" w:hAnsi="Times New Roman" w:cs="Times New Roman"/>
          <w:sz w:val="28"/>
          <w:szCs w:val="28"/>
          <w:lang w:val="kk-KZ"/>
        </w:rPr>
        <w:t>лашақ бағыт-бағдарын жалпы медицина терминдерін когнитивті</w:t>
      </w:r>
      <w:r w:rsidR="00CB1B38">
        <w:rPr>
          <w:rFonts w:ascii="Times New Roman" w:hAnsi="Times New Roman" w:cs="Times New Roman"/>
          <w:sz w:val="28"/>
          <w:szCs w:val="28"/>
          <w:lang w:val="kk-KZ"/>
        </w:rPr>
        <w:t>к</w:t>
      </w:r>
      <w:r w:rsidR="008E0CBB">
        <w:rPr>
          <w:rFonts w:ascii="Times New Roman" w:hAnsi="Times New Roman" w:cs="Times New Roman"/>
          <w:sz w:val="28"/>
          <w:szCs w:val="28"/>
          <w:lang w:val="kk-KZ"/>
        </w:rPr>
        <w:t xml:space="preserve">-фреймдік талдаумен, офтальмология терминдерінің қазақша-ағылшынша электронды аударма сөздіктерін жасаумен, жасалған түсіндірме сөздік сайтын толықтырумен байланысты ізденістерден көре аламыз. </w:t>
      </w:r>
    </w:p>
    <w:p w:rsidR="00B51224" w:rsidRDefault="00B51224" w:rsidP="0051195B">
      <w:pPr>
        <w:spacing w:after="0" w:line="240" w:lineRule="auto"/>
        <w:jc w:val="both"/>
        <w:rPr>
          <w:rFonts w:ascii="Times New Roman" w:hAnsi="Times New Roman" w:cs="Times New Roman"/>
          <w:b/>
          <w:sz w:val="28"/>
          <w:szCs w:val="28"/>
          <w:lang w:val="kk-KZ"/>
        </w:rPr>
      </w:pPr>
    </w:p>
    <w:p w:rsidR="0051195B" w:rsidRDefault="0051195B" w:rsidP="00B51224">
      <w:pPr>
        <w:jc w:val="both"/>
        <w:rPr>
          <w:rFonts w:ascii="Times New Roman" w:hAnsi="Times New Roman" w:cs="Times New Roman"/>
          <w:b/>
          <w:sz w:val="28"/>
          <w:szCs w:val="28"/>
          <w:lang w:val="kk-KZ"/>
        </w:rPr>
      </w:pPr>
    </w:p>
    <w:p w:rsidR="0051195B" w:rsidRDefault="0051195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8E1B56" w:rsidRDefault="008E1B56" w:rsidP="00B51224">
      <w:pPr>
        <w:jc w:val="both"/>
        <w:rPr>
          <w:rFonts w:ascii="Times New Roman" w:hAnsi="Times New Roman" w:cs="Times New Roman"/>
          <w:b/>
          <w:sz w:val="28"/>
          <w:szCs w:val="28"/>
          <w:lang w:val="kk-KZ"/>
        </w:rPr>
      </w:pPr>
    </w:p>
    <w:p w:rsidR="008E1B56" w:rsidRDefault="008E1B56" w:rsidP="00B51224">
      <w:pPr>
        <w:jc w:val="both"/>
        <w:rPr>
          <w:rFonts w:ascii="Times New Roman" w:hAnsi="Times New Roman" w:cs="Times New Roman"/>
          <w:b/>
          <w:sz w:val="28"/>
          <w:szCs w:val="28"/>
          <w:lang w:val="kk-KZ"/>
        </w:rPr>
      </w:pPr>
    </w:p>
    <w:p w:rsidR="008E1B56" w:rsidRDefault="008E1B56" w:rsidP="00B51224">
      <w:pPr>
        <w:jc w:val="both"/>
        <w:rPr>
          <w:rFonts w:ascii="Times New Roman" w:hAnsi="Times New Roman" w:cs="Times New Roman"/>
          <w:b/>
          <w:sz w:val="28"/>
          <w:szCs w:val="28"/>
          <w:lang w:val="kk-KZ"/>
        </w:rPr>
      </w:pPr>
    </w:p>
    <w:p w:rsidR="008E0CBB" w:rsidRDefault="008E0CBB" w:rsidP="00B51224">
      <w:pPr>
        <w:jc w:val="both"/>
        <w:rPr>
          <w:rFonts w:ascii="Times New Roman" w:hAnsi="Times New Roman" w:cs="Times New Roman"/>
          <w:b/>
          <w:sz w:val="28"/>
          <w:szCs w:val="28"/>
          <w:lang w:val="kk-KZ"/>
        </w:rPr>
      </w:pPr>
    </w:p>
    <w:p w:rsidR="00FF6A46" w:rsidRDefault="00FF6A46" w:rsidP="00B51224">
      <w:pPr>
        <w:jc w:val="both"/>
        <w:rPr>
          <w:rFonts w:ascii="Times New Roman" w:hAnsi="Times New Roman" w:cs="Times New Roman"/>
          <w:b/>
          <w:sz w:val="28"/>
          <w:szCs w:val="28"/>
          <w:lang w:val="kk-KZ"/>
        </w:rPr>
      </w:pPr>
    </w:p>
    <w:p w:rsidR="00FF6A46" w:rsidRDefault="00FF6A46" w:rsidP="00B51224">
      <w:pPr>
        <w:jc w:val="both"/>
        <w:rPr>
          <w:rFonts w:ascii="Times New Roman" w:hAnsi="Times New Roman" w:cs="Times New Roman"/>
          <w:b/>
          <w:sz w:val="28"/>
          <w:szCs w:val="28"/>
          <w:lang w:val="kk-KZ"/>
        </w:rPr>
      </w:pPr>
    </w:p>
    <w:p w:rsidR="00FF6A46" w:rsidRDefault="00FF6A46" w:rsidP="00B51224">
      <w:pPr>
        <w:jc w:val="both"/>
        <w:rPr>
          <w:rFonts w:ascii="Times New Roman" w:hAnsi="Times New Roman" w:cs="Times New Roman"/>
          <w:b/>
          <w:sz w:val="28"/>
          <w:szCs w:val="28"/>
          <w:lang w:val="kk-KZ"/>
        </w:rPr>
      </w:pPr>
    </w:p>
    <w:p w:rsidR="006B7944" w:rsidRDefault="006B7944" w:rsidP="00B51224">
      <w:pPr>
        <w:jc w:val="both"/>
        <w:rPr>
          <w:rFonts w:ascii="Times New Roman" w:hAnsi="Times New Roman" w:cs="Times New Roman"/>
          <w:b/>
          <w:sz w:val="28"/>
          <w:szCs w:val="28"/>
          <w:lang w:val="kk-KZ"/>
        </w:rPr>
      </w:pPr>
    </w:p>
    <w:p w:rsidR="006B7944" w:rsidRDefault="006B7944" w:rsidP="00B51224">
      <w:pPr>
        <w:jc w:val="both"/>
        <w:rPr>
          <w:rFonts w:ascii="Times New Roman" w:hAnsi="Times New Roman" w:cs="Times New Roman"/>
          <w:b/>
          <w:sz w:val="28"/>
          <w:szCs w:val="28"/>
          <w:lang w:val="kk-KZ"/>
        </w:rPr>
      </w:pPr>
    </w:p>
    <w:p w:rsidR="00CB1B38" w:rsidRDefault="00CB1B38" w:rsidP="00B51224">
      <w:pPr>
        <w:jc w:val="both"/>
        <w:rPr>
          <w:rFonts w:ascii="Times New Roman" w:hAnsi="Times New Roman" w:cs="Times New Roman"/>
          <w:b/>
          <w:sz w:val="28"/>
          <w:szCs w:val="28"/>
          <w:lang w:val="kk-KZ"/>
        </w:rPr>
      </w:pPr>
    </w:p>
    <w:p w:rsidR="003850E2" w:rsidRDefault="003850E2" w:rsidP="003850E2">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ПАЙДАЛАНҒАН ӘДЕБИЕТТЕР ТІЗІМІ</w:t>
      </w:r>
    </w:p>
    <w:p w:rsidR="003900B7" w:rsidRDefault="003900B7" w:rsidP="003900B7">
      <w:pPr>
        <w:spacing w:after="0" w:line="240" w:lineRule="auto"/>
        <w:jc w:val="center"/>
        <w:rPr>
          <w:rFonts w:ascii="Times New Roman" w:hAnsi="Times New Roman" w:cs="Times New Roman"/>
          <w:b/>
          <w:sz w:val="28"/>
          <w:szCs w:val="28"/>
          <w:lang w:val="kk-KZ"/>
        </w:rPr>
      </w:pPr>
    </w:p>
    <w:p w:rsidR="003850E2" w:rsidRDefault="0049480D" w:rsidP="001C4474">
      <w:pPr>
        <w:pStyle w:val="a9"/>
        <w:numPr>
          <w:ilvl w:val="0"/>
          <w:numId w:val="18"/>
        </w:numPr>
        <w:spacing w:after="0" w:line="240" w:lineRule="auto"/>
        <w:ind w:left="0" w:firstLine="567"/>
        <w:jc w:val="both"/>
        <w:rPr>
          <w:rFonts w:ascii="Times New Roman" w:hAnsi="Times New Roman" w:cs="Times New Roman"/>
          <w:sz w:val="28"/>
          <w:szCs w:val="28"/>
          <w:lang w:val="en-US"/>
        </w:rPr>
      </w:pPr>
      <w:r w:rsidRPr="0049480D">
        <w:rPr>
          <w:rFonts w:ascii="Times New Roman" w:hAnsi="Times New Roman" w:cs="Times New Roman"/>
          <w:sz w:val="28"/>
          <w:szCs w:val="28"/>
          <w:lang w:val="en-US"/>
        </w:rPr>
        <w:t xml:space="preserve">  </w:t>
      </w:r>
      <w:r w:rsidR="003850E2">
        <w:rPr>
          <w:rFonts w:ascii="Times New Roman" w:hAnsi="Times New Roman" w:cs="Times New Roman"/>
          <w:sz w:val="28"/>
          <w:szCs w:val="28"/>
          <w:lang w:val="en-US"/>
        </w:rPr>
        <w:t xml:space="preserve">Berger O. Syntactic Terms in Russian and Czech Languages: a Comparative Aspect (Based on Selected Terms).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 xml:space="preserve">Brno: Masaryk University Press, 2021.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141 p.</w:t>
      </w:r>
    </w:p>
    <w:p w:rsidR="003850E2" w:rsidRDefault="0049480D" w:rsidP="001C4474">
      <w:pPr>
        <w:pStyle w:val="a9"/>
        <w:numPr>
          <w:ilvl w:val="0"/>
          <w:numId w:val="18"/>
        </w:numPr>
        <w:spacing w:after="0" w:line="240" w:lineRule="auto"/>
        <w:ind w:left="0" w:firstLine="567"/>
        <w:jc w:val="both"/>
        <w:rPr>
          <w:rFonts w:ascii="Times New Roman" w:hAnsi="Times New Roman" w:cs="Times New Roman"/>
          <w:sz w:val="28"/>
          <w:szCs w:val="28"/>
        </w:rPr>
      </w:pPr>
      <w:r w:rsidRPr="0049480D">
        <w:rPr>
          <w:rFonts w:ascii="Times New Roman" w:hAnsi="Times New Roman" w:cs="Times New Roman"/>
          <w:sz w:val="28"/>
          <w:szCs w:val="28"/>
          <w:lang w:val="en-US"/>
        </w:rPr>
        <w:t xml:space="preserve">  </w:t>
      </w:r>
      <w:r w:rsidR="003850E2">
        <w:rPr>
          <w:rFonts w:ascii="Times New Roman" w:hAnsi="Times New Roman" w:cs="Times New Roman"/>
          <w:sz w:val="28"/>
          <w:szCs w:val="28"/>
        </w:rPr>
        <w:t>Ахметова М.</w:t>
      </w:r>
      <w:r w:rsidR="003850E2">
        <w:rPr>
          <w:rFonts w:ascii="Times New Roman" w:hAnsi="Times New Roman" w:cs="Times New Roman"/>
          <w:sz w:val="28"/>
          <w:szCs w:val="28"/>
          <w:lang w:val="kk-KZ"/>
        </w:rPr>
        <w:t xml:space="preserve">Э.  Отечественный и зарубежный опыт изучения терминоведения: эволюция понятия «термин» в лингвистике // </w:t>
      </w:r>
      <w:r w:rsidR="003850E2">
        <w:rPr>
          <w:rFonts w:ascii="Times New Roman" w:hAnsi="Times New Roman" w:cs="Times New Roman"/>
          <w:sz w:val="28"/>
          <w:szCs w:val="28"/>
        </w:rPr>
        <w:t xml:space="preserve">Источник Филологические науки. Вопросы теории и практики Тамбов: Грамота, </w:t>
      </w:r>
      <w:r w:rsidR="003900B7">
        <w:rPr>
          <w:rFonts w:ascii="Times New Roman" w:hAnsi="Times New Roman" w:cs="Times New Roman"/>
          <w:sz w:val="28"/>
          <w:szCs w:val="28"/>
        </w:rPr>
        <w:t xml:space="preserve">в 2-х ч. </w:t>
      </w:r>
      <w:r w:rsidR="003850E2">
        <w:rPr>
          <w:rFonts w:ascii="Times New Roman" w:hAnsi="Times New Roman" w:cs="Times New Roman"/>
          <w:sz w:val="28"/>
          <w:szCs w:val="28"/>
        </w:rPr>
        <w:t xml:space="preserve">2014. </w:t>
      </w:r>
      <w:r>
        <w:rPr>
          <w:rFonts w:ascii="Times New Roman" w:hAnsi="Times New Roman" w:cs="Times New Roman"/>
          <w:sz w:val="28"/>
          <w:szCs w:val="28"/>
        </w:rPr>
        <w:t xml:space="preserve">-  </w:t>
      </w:r>
      <w:r w:rsidR="003850E2">
        <w:rPr>
          <w:rFonts w:ascii="Times New Roman" w:hAnsi="Times New Roman" w:cs="Times New Roman"/>
          <w:sz w:val="28"/>
          <w:szCs w:val="28"/>
        </w:rPr>
        <w:t>№ 8 (38)</w:t>
      </w:r>
      <w:r w:rsidR="00AD2E34">
        <w:rPr>
          <w:rFonts w:ascii="Times New Roman" w:hAnsi="Times New Roman" w:cs="Times New Roman"/>
          <w:sz w:val="28"/>
          <w:szCs w:val="28"/>
        </w:rPr>
        <w:t xml:space="preserve">, </w:t>
      </w:r>
      <w:r w:rsidR="003850E2">
        <w:rPr>
          <w:rFonts w:ascii="Times New Roman" w:hAnsi="Times New Roman" w:cs="Times New Roman"/>
          <w:sz w:val="28"/>
          <w:szCs w:val="28"/>
        </w:rPr>
        <w:t xml:space="preserve"> Ч. I.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C. 22-26.</w:t>
      </w:r>
    </w:p>
    <w:p w:rsidR="003850E2" w:rsidRDefault="0049480D" w:rsidP="001C4474">
      <w:pPr>
        <w:pStyle w:val="a9"/>
        <w:numPr>
          <w:ilvl w:val="0"/>
          <w:numId w:val="18"/>
        </w:numPr>
        <w:spacing w:after="0" w:line="240" w:lineRule="auto"/>
        <w:ind w:left="0" w:firstLine="567"/>
        <w:jc w:val="both"/>
        <w:rPr>
          <w:rFonts w:ascii="Times New Roman" w:hAnsi="Times New Roman" w:cs="Times New Roman"/>
          <w:color w:val="222222"/>
          <w:sz w:val="28"/>
          <w:szCs w:val="28"/>
          <w:shd w:val="clear" w:color="auto" w:fill="FFFFFF"/>
          <w:lang w:val="kk-KZ"/>
        </w:rPr>
      </w:pPr>
      <w:r>
        <w:rPr>
          <w:rFonts w:ascii="Times New Roman" w:hAnsi="Times New Roman" w:cs="Times New Roman"/>
          <w:bCs/>
          <w:color w:val="222222"/>
          <w:sz w:val="28"/>
          <w:szCs w:val="28"/>
          <w:shd w:val="clear" w:color="auto" w:fill="FFFFFF"/>
        </w:rPr>
        <w:t xml:space="preserve">  </w:t>
      </w:r>
      <w:r w:rsidR="003850E2">
        <w:rPr>
          <w:rFonts w:ascii="Times New Roman" w:hAnsi="Times New Roman" w:cs="Times New Roman"/>
          <w:bCs/>
          <w:color w:val="222222"/>
          <w:sz w:val="28"/>
          <w:szCs w:val="28"/>
          <w:shd w:val="clear" w:color="auto" w:fill="FFFFFF"/>
        </w:rPr>
        <w:t>Татаринов</w:t>
      </w:r>
      <w:r w:rsidR="003850E2">
        <w:rPr>
          <w:rFonts w:ascii="Times New Roman" w:hAnsi="Times New Roman" w:cs="Times New Roman"/>
          <w:bCs/>
          <w:color w:val="222222"/>
          <w:sz w:val="28"/>
          <w:szCs w:val="28"/>
          <w:shd w:val="clear" w:color="auto" w:fill="FFFFFF"/>
          <w:lang w:val="kk-KZ"/>
        </w:rPr>
        <w:t xml:space="preserve"> В.А.</w:t>
      </w:r>
      <w:r w:rsidR="003850E2">
        <w:rPr>
          <w:rFonts w:ascii="Times New Roman" w:hAnsi="Times New Roman" w:cs="Times New Roman"/>
          <w:color w:val="222222"/>
          <w:sz w:val="28"/>
          <w:szCs w:val="28"/>
          <w:lang w:val="kk-KZ"/>
        </w:rPr>
        <w:t xml:space="preserve"> </w:t>
      </w:r>
      <w:r w:rsidR="003850E2">
        <w:rPr>
          <w:rFonts w:ascii="Times New Roman" w:hAnsi="Times New Roman" w:cs="Times New Roman"/>
          <w:color w:val="222222"/>
          <w:sz w:val="28"/>
          <w:szCs w:val="28"/>
          <w:shd w:val="clear" w:color="auto" w:fill="FFFFFF"/>
        </w:rPr>
        <w:t xml:space="preserve">Теория терминоведения: в трех томах. </w:t>
      </w:r>
      <w:r>
        <w:rPr>
          <w:rFonts w:ascii="Times New Roman" w:hAnsi="Times New Roman" w:cs="Times New Roman"/>
          <w:color w:val="222222"/>
          <w:sz w:val="28"/>
          <w:szCs w:val="28"/>
          <w:shd w:val="clear" w:color="auto" w:fill="FFFFFF"/>
        </w:rPr>
        <w:t>–</w:t>
      </w:r>
      <w:r w:rsidR="003850E2">
        <w:rPr>
          <w:rFonts w:ascii="Times New Roman" w:hAnsi="Times New Roman" w:cs="Times New Roman"/>
          <w:color w:val="222222"/>
          <w:sz w:val="28"/>
          <w:szCs w:val="28"/>
          <w:shd w:val="clear" w:color="auto" w:fill="FFFFFF"/>
        </w:rPr>
        <w:t xml:space="preserve"> М</w:t>
      </w:r>
      <w:r>
        <w:rPr>
          <w:rFonts w:ascii="Times New Roman" w:hAnsi="Times New Roman" w:cs="Times New Roman"/>
          <w:color w:val="222222"/>
          <w:sz w:val="28"/>
          <w:szCs w:val="28"/>
          <w:shd w:val="clear" w:color="auto" w:fill="FFFFFF"/>
        </w:rPr>
        <w:t>.</w:t>
      </w:r>
      <w:r w:rsidR="003850E2">
        <w:rPr>
          <w:rFonts w:ascii="Times New Roman" w:hAnsi="Times New Roman" w:cs="Times New Roman"/>
          <w:color w:val="222222"/>
          <w:sz w:val="28"/>
          <w:szCs w:val="28"/>
          <w:shd w:val="clear" w:color="auto" w:fill="FFFFFF"/>
        </w:rPr>
        <w:t>: Московский лицей</w:t>
      </w:r>
      <w:r>
        <w:rPr>
          <w:rFonts w:ascii="Times New Roman" w:hAnsi="Times New Roman" w:cs="Times New Roman"/>
          <w:color w:val="222222"/>
          <w:sz w:val="28"/>
          <w:szCs w:val="28"/>
          <w:shd w:val="clear" w:color="auto" w:fill="FFFFFF"/>
        </w:rPr>
        <w:t xml:space="preserve">. </w:t>
      </w:r>
      <w:r w:rsidR="003850E2">
        <w:rPr>
          <w:rFonts w:ascii="Times New Roman" w:hAnsi="Times New Roman" w:cs="Times New Roman"/>
          <w:color w:val="222222"/>
          <w:sz w:val="28"/>
          <w:szCs w:val="28"/>
          <w:shd w:val="clear" w:color="auto" w:fill="FFFFFF"/>
        </w:rPr>
        <w:t xml:space="preserve"> Теория термина: история и современное состояние. </w:t>
      </w:r>
      <w:r>
        <w:rPr>
          <w:rFonts w:ascii="Times New Roman" w:hAnsi="Times New Roman" w:cs="Times New Roman"/>
          <w:color w:val="222222"/>
          <w:sz w:val="28"/>
          <w:szCs w:val="28"/>
          <w:shd w:val="clear" w:color="auto" w:fill="FFFFFF"/>
        </w:rPr>
        <w:t xml:space="preserve">- 1996. -    </w:t>
      </w:r>
      <w:r w:rsidR="003850E2">
        <w:rPr>
          <w:rFonts w:ascii="Times New Roman" w:hAnsi="Times New Roman" w:cs="Times New Roman"/>
          <w:color w:val="222222"/>
          <w:sz w:val="28"/>
          <w:szCs w:val="28"/>
          <w:shd w:val="clear" w:color="auto" w:fill="FFFFFF"/>
        </w:rPr>
        <w:t>Т. 1. - 311 с</w:t>
      </w:r>
      <w:r w:rsidR="003850E2">
        <w:rPr>
          <w:rFonts w:ascii="Times New Roman" w:hAnsi="Times New Roman" w:cs="Times New Roman"/>
          <w:color w:val="222222"/>
          <w:sz w:val="28"/>
          <w:szCs w:val="28"/>
          <w:shd w:val="clear" w:color="auto" w:fill="FFFFFF"/>
          <w:lang w:val="kk-KZ"/>
        </w:rPr>
        <w:t>.</w:t>
      </w:r>
    </w:p>
    <w:p w:rsidR="003850E2" w:rsidRDefault="0049480D" w:rsidP="001C4474">
      <w:pPr>
        <w:pStyle w:val="a9"/>
        <w:numPr>
          <w:ilvl w:val="0"/>
          <w:numId w:val="18"/>
        </w:numPr>
        <w:spacing w:after="0" w:line="240" w:lineRule="auto"/>
        <w:ind w:left="0" w:firstLine="567"/>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  </w:t>
      </w:r>
      <w:r w:rsidR="003850E2">
        <w:rPr>
          <w:rFonts w:ascii="Times New Roman" w:hAnsi="Times New Roman" w:cs="Times New Roman"/>
          <w:color w:val="222222"/>
          <w:sz w:val="28"/>
          <w:szCs w:val="28"/>
          <w:shd w:val="clear" w:color="auto" w:fill="FFFFFF"/>
          <w:lang w:val="kk-KZ"/>
        </w:rPr>
        <w:t>Исакова С.С. Қазақ терминтанымы: лексикалық құрамы, жасалу тәсілдері, прагматикалық қызметі. –</w:t>
      </w:r>
      <w:r>
        <w:rPr>
          <w:rFonts w:ascii="Times New Roman" w:hAnsi="Times New Roman" w:cs="Times New Roman"/>
          <w:color w:val="222222"/>
          <w:sz w:val="28"/>
          <w:szCs w:val="28"/>
          <w:shd w:val="clear" w:color="auto" w:fill="FFFFFF"/>
          <w:lang w:val="kk-KZ"/>
        </w:rPr>
        <w:t xml:space="preserve"> </w:t>
      </w:r>
      <w:r w:rsidR="003850E2">
        <w:rPr>
          <w:rFonts w:ascii="Times New Roman" w:hAnsi="Times New Roman" w:cs="Times New Roman"/>
          <w:color w:val="222222"/>
          <w:sz w:val="28"/>
          <w:szCs w:val="28"/>
          <w:shd w:val="clear" w:color="auto" w:fill="FFFFFF"/>
          <w:lang w:val="kk-KZ"/>
        </w:rPr>
        <w:t xml:space="preserve">Алматы, 2007. – 159 б. </w:t>
      </w:r>
    </w:p>
    <w:p w:rsidR="003850E2" w:rsidRDefault="0049480D"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Грунина Л.П., Широколобова А.Г. Термин в профессианальном дискурсе: учебное пособие. – Кемерово: АИ «Кузбассвузиздат», 2016. – 171 с.</w:t>
      </w:r>
    </w:p>
    <w:p w:rsidR="003850E2" w:rsidRDefault="0049480D"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Құрманбайұлы Ш. Қазақ терминологиясы: зерттеулер, оқулық, сөздік, библиография, - Алматы: «Сардар», 2014. – 928 б.</w:t>
      </w:r>
    </w:p>
    <w:p w:rsidR="003850E2" w:rsidRDefault="0049480D"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Лейчик В.М. Терминоведение: предмет, методы, структура. – 2-е изд. – М.: КомКнига, 2006. – 255 с.</w:t>
      </w:r>
    </w:p>
    <w:p w:rsidR="003850E2" w:rsidRDefault="0049480D"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 xml:space="preserve">Лотте Д. С. Основы построения научно-технической терминологии. - М., 1961. </w:t>
      </w:r>
      <w:r w:rsidR="003850E2">
        <w:rPr>
          <w:rFonts w:ascii="Times New Roman" w:hAnsi="Times New Roman" w:cs="Times New Roman"/>
          <w:sz w:val="28"/>
          <w:szCs w:val="28"/>
          <w:lang w:val="kk-KZ"/>
        </w:rPr>
        <w:t>– 158 с.</w:t>
      </w:r>
    </w:p>
    <w:p w:rsidR="003850E2" w:rsidRDefault="0049480D" w:rsidP="001C4474">
      <w:pPr>
        <w:pStyle w:val="a9"/>
        <w:numPr>
          <w:ilvl w:val="0"/>
          <w:numId w:val="18"/>
        </w:numPr>
        <w:spacing w:after="0" w:line="240" w:lineRule="auto"/>
        <w:ind w:left="0" w:firstLine="567"/>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 xml:space="preserve">Исамбаев М.О. О формировании терминов при составлении русско-латинско-казахского медицинского терминологического словаря: </w:t>
      </w:r>
      <w:r w:rsidR="003850E2">
        <w:rPr>
          <w:rFonts w:ascii="Times New Roman" w:hAnsi="Times New Roman" w:cs="Times New Roman"/>
          <w:color w:val="222222"/>
          <w:sz w:val="28"/>
          <w:szCs w:val="28"/>
          <w:shd w:val="clear" w:color="auto" w:fill="FFFFFF"/>
          <w:lang w:val="kk-KZ"/>
        </w:rPr>
        <w:t>а</w:t>
      </w:r>
      <w:r w:rsidR="003850E2">
        <w:rPr>
          <w:rFonts w:ascii="Times New Roman" w:hAnsi="Times New Roman" w:cs="Times New Roman"/>
          <w:color w:val="222222"/>
          <w:sz w:val="28"/>
          <w:szCs w:val="28"/>
          <w:shd w:val="clear" w:color="auto" w:fill="FFFFFF"/>
        </w:rPr>
        <w:t>втореф</w:t>
      </w:r>
      <w:r>
        <w:rPr>
          <w:rFonts w:ascii="Times New Roman" w:hAnsi="Times New Roman" w:cs="Times New Roman"/>
          <w:color w:val="222222"/>
          <w:sz w:val="28"/>
          <w:szCs w:val="28"/>
          <w:shd w:val="clear" w:color="auto" w:fill="FFFFFF"/>
        </w:rPr>
        <w:t>.</w:t>
      </w:r>
      <w:r w:rsidR="003850E2">
        <w:rPr>
          <w:rFonts w:ascii="Times New Roman" w:hAnsi="Times New Roman" w:cs="Times New Roman"/>
          <w:color w:val="222222"/>
          <w:sz w:val="28"/>
          <w:szCs w:val="28"/>
          <w:shd w:val="clear" w:color="auto" w:fill="FFFFFF"/>
        </w:rPr>
        <w:t xml:space="preserve">дис. </w:t>
      </w:r>
      <w:r>
        <w:rPr>
          <w:rFonts w:ascii="Times New Roman" w:hAnsi="Times New Roman" w:cs="Times New Roman"/>
          <w:color w:val="222222"/>
          <w:sz w:val="28"/>
          <w:szCs w:val="28"/>
          <w:shd w:val="clear" w:color="auto" w:fill="FFFFFF"/>
        </w:rPr>
        <w:t>к</w:t>
      </w:r>
      <w:r w:rsidR="003850E2">
        <w:rPr>
          <w:rFonts w:ascii="Times New Roman" w:hAnsi="Times New Roman" w:cs="Times New Roman"/>
          <w:color w:val="222222"/>
          <w:sz w:val="28"/>
          <w:szCs w:val="28"/>
          <w:shd w:val="clear" w:color="auto" w:fill="FFFFFF"/>
        </w:rPr>
        <w:t>анд</w:t>
      </w:r>
      <w:r>
        <w:rPr>
          <w:rFonts w:ascii="Times New Roman" w:hAnsi="Times New Roman" w:cs="Times New Roman"/>
          <w:color w:val="222222"/>
          <w:sz w:val="28"/>
          <w:szCs w:val="28"/>
          <w:shd w:val="clear" w:color="auto" w:fill="FFFFFF"/>
        </w:rPr>
        <w:t>.</w:t>
      </w:r>
      <w:r w:rsidR="003850E2">
        <w:rPr>
          <w:rFonts w:ascii="Times New Roman" w:hAnsi="Times New Roman" w:cs="Times New Roman"/>
          <w:color w:val="222222"/>
          <w:sz w:val="28"/>
          <w:szCs w:val="28"/>
          <w:shd w:val="clear" w:color="auto" w:fill="FFFFFF"/>
        </w:rPr>
        <w:t>мед</w:t>
      </w:r>
      <w:r>
        <w:rPr>
          <w:rFonts w:ascii="Times New Roman" w:hAnsi="Times New Roman" w:cs="Times New Roman"/>
          <w:color w:val="222222"/>
          <w:sz w:val="28"/>
          <w:szCs w:val="28"/>
          <w:shd w:val="clear" w:color="auto" w:fill="FFFFFF"/>
        </w:rPr>
        <w:t>.</w:t>
      </w:r>
      <w:r w:rsidR="003850E2">
        <w:rPr>
          <w:rFonts w:ascii="Times New Roman" w:hAnsi="Times New Roman" w:cs="Times New Roman"/>
          <w:color w:val="222222"/>
          <w:sz w:val="28"/>
          <w:szCs w:val="28"/>
          <w:shd w:val="clear" w:color="auto" w:fill="FFFFFF"/>
        </w:rPr>
        <w:t>наук</w:t>
      </w:r>
      <w:r w:rsidR="003850E2">
        <w:rPr>
          <w:rFonts w:ascii="Times New Roman" w:hAnsi="Times New Roman" w:cs="Times New Roman"/>
          <w:color w:val="222222"/>
          <w:sz w:val="28"/>
          <w:szCs w:val="28"/>
          <w:shd w:val="clear" w:color="auto" w:fill="FFFFFF"/>
          <w:lang w:val="kk-KZ"/>
        </w:rPr>
        <w:t>: 14.00.16</w:t>
      </w:r>
      <w:r>
        <w:rPr>
          <w:rFonts w:ascii="Times New Roman" w:hAnsi="Times New Roman" w:cs="Times New Roman"/>
          <w:color w:val="222222"/>
          <w:sz w:val="28"/>
          <w:szCs w:val="28"/>
          <w:shd w:val="clear" w:color="auto" w:fill="FFFFFF"/>
        </w:rPr>
        <w:t>. -</w:t>
      </w:r>
      <w:r w:rsidR="003850E2">
        <w:rPr>
          <w:rFonts w:ascii="Times New Roman" w:hAnsi="Times New Roman" w:cs="Times New Roman"/>
          <w:color w:val="222222"/>
          <w:sz w:val="28"/>
          <w:szCs w:val="28"/>
          <w:shd w:val="clear" w:color="auto" w:fill="FFFFFF"/>
        </w:rPr>
        <w:t xml:space="preserve"> Казах. гос. мед. ин-т. - Алма-Ата. 1961. - 14 с.</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lang w:val="kk-KZ"/>
        </w:rPr>
        <w:t xml:space="preserve">Рамазанов Е. Формирование ботанических терминов на казахском языке и русско-казахский словарь по ботанике: </w:t>
      </w:r>
      <w:r w:rsidR="0049480D">
        <w:rPr>
          <w:rFonts w:ascii="Times New Roman" w:hAnsi="Times New Roman" w:cs="Times New Roman"/>
          <w:color w:val="222222"/>
          <w:sz w:val="28"/>
          <w:szCs w:val="28"/>
          <w:shd w:val="clear" w:color="auto" w:fill="FFFFFF"/>
          <w:lang w:val="kk-KZ"/>
        </w:rPr>
        <w:t>а</w:t>
      </w:r>
      <w:r>
        <w:rPr>
          <w:rFonts w:ascii="Times New Roman" w:hAnsi="Times New Roman" w:cs="Times New Roman"/>
          <w:color w:val="222222"/>
          <w:sz w:val="28"/>
          <w:szCs w:val="28"/>
          <w:shd w:val="clear" w:color="auto" w:fill="FFFFFF"/>
        </w:rPr>
        <w:t>втореф</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дис. </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канд</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r w:rsidR="0049480D">
        <w:rPr>
          <w:rFonts w:ascii="Times New Roman" w:hAnsi="Times New Roman" w:cs="Times New Roman"/>
          <w:color w:val="222222"/>
          <w:sz w:val="28"/>
          <w:szCs w:val="28"/>
          <w:shd w:val="clear" w:color="auto" w:fill="FFFFFF"/>
        </w:rPr>
        <w:t>б</w:t>
      </w:r>
      <w:r>
        <w:rPr>
          <w:rFonts w:ascii="Times New Roman" w:hAnsi="Times New Roman" w:cs="Times New Roman"/>
          <w:color w:val="222222"/>
          <w:sz w:val="28"/>
          <w:szCs w:val="28"/>
          <w:shd w:val="clear" w:color="auto" w:fill="FFFFFF"/>
        </w:rPr>
        <w:t>иол</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наук</w:t>
      </w:r>
      <w:r>
        <w:rPr>
          <w:rFonts w:ascii="Times New Roman" w:hAnsi="Times New Roman" w:cs="Times New Roman"/>
          <w:color w:val="222222"/>
          <w:sz w:val="28"/>
          <w:szCs w:val="28"/>
          <w:shd w:val="clear" w:color="auto" w:fill="FFFFFF"/>
          <w:lang w:val="kk-KZ"/>
        </w:rPr>
        <w:t>: 03.00.08</w:t>
      </w:r>
      <w:r w:rsidR="0049480D">
        <w:rPr>
          <w:rFonts w:ascii="Times New Roman" w:hAnsi="Times New Roman" w:cs="Times New Roman"/>
          <w:color w:val="222222"/>
          <w:sz w:val="28"/>
          <w:szCs w:val="28"/>
          <w:shd w:val="clear" w:color="auto" w:fill="FFFFFF"/>
          <w:lang w:val="kk-KZ"/>
        </w:rPr>
        <w:t>. -</w:t>
      </w:r>
      <w:r>
        <w:rPr>
          <w:rFonts w:ascii="Times New Roman" w:hAnsi="Times New Roman" w:cs="Times New Roman"/>
          <w:color w:val="222222"/>
          <w:sz w:val="28"/>
          <w:szCs w:val="28"/>
          <w:shd w:val="clear" w:color="auto" w:fill="FFFFFF"/>
        </w:rPr>
        <w:t xml:space="preserve"> АН Каз. ССР. Объедин. учен. совет ин-тов почвоведения, ботаники, микробиологии и вирусологии. - Алма-Ата. 1964. - 17 с.</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color w:val="222222"/>
          <w:sz w:val="28"/>
          <w:szCs w:val="28"/>
          <w:shd w:val="clear" w:color="auto" w:fill="FFFFFF"/>
        </w:rPr>
      </w:pPr>
      <w:r>
        <w:rPr>
          <w:rFonts w:ascii="Times New Roman" w:hAnsi="Times New Roman" w:cs="Times New Roman"/>
          <w:bCs/>
          <w:color w:val="222222"/>
          <w:sz w:val="28"/>
          <w:szCs w:val="28"/>
          <w:shd w:val="clear" w:color="auto" w:fill="FFFFFF"/>
        </w:rPr>
        <w:t>Молдатаев Е.А.</w:t>
      </w:r>
      <w:r>
        <w:rPr>
          <w:rFonts w:ascii="Times New Roman" w:hAnsi="Times New Roman" w:cs="Times New Roman"/>
          <w:color w:val="222222"/>
          <w:sz w:val="28"/>
          <w:szCs w:val="28"/>
        </w:rPr>
        <w:t xml:space="preserve"> </w:t>
      </w:r>
      <w:r>
        <w:rPr>
          <w:rFonts w:ascii="Times New Roman" w:hAnsi="Times New Roman" w:cs="Times New Roman"/>
          <w:color w:val="222222"/>
          <w:sz w:val="28"/>
          <w:szCs w:val="28"/>
          <w:shd w:val="clear" w:color="auto" w:fill="FFFFFF"/>
        </w:rPr>
        <w:t xml:space="preserve">Термины спорта в русском и казахском языках: </w:t>
      </w:r>
      <w:r>
        <w:rPr>
          <w:rFonts w:ascii="Times New Roman" w:hAnsi="Times New Roman" w:cs="Times New Roman"/>
          <w:color w:val="222222"/>
          <w:sz w:val="28"/>
          <w:szCs w:val="28"/>
          <w:shd w:val="clear" w:color="auto" w:fill="FFFFFF"/>
          <w:lang w:val="kk-KZ"/>
        </w:rPr>
        <w:t>а</w:t>
      </w:r>
      <w:r>
        <w:rPr>
          <w:rFonts w:ascii="Times New Roman" w:hAnsi="Times New Roman" w:cs="Times New Roman"/>
          <w:color w:val="222222"/>
          <w:sz w:val="28"/>
          <w:szCs w:val="28"/>
          <w:shd w:val="clear" w:color="auto" w:fill="FFFFFF"/>
        </w:rPr>
        <w:t>втореф</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дис.</w:t>
      </w:r>
      <w:r>
        <w:rPr>
          <w:rFonts w:ascii="Times New Roman" w:hAnsi="Times New Roman" w:cs="Times New Roman"/>
          <w:color w:val="222222"/>
          <w:sz w:val="28"/>
          <w:szCs w:val="28"/>
          <w:shd w:val="clear" w:color="auto" w:fill="FFFFFF"/>
          <w:lang w:val="kk-KZ"/>
        </w:rPr>
        <w:t xml:space="preserve"> </w:t>
      </w:r>
      <w:r w:rsidR="0049480D">
        <w:rPr>
          <w:rFonts w:ascii="Times New Roman" w:hAnsi="Times New Roman" w:cs="Times New Roman"/>
          <w:color w:val="222222"/>
          <w:sz w:val="28"/>
          <w:szCs w:val="28"/>
          <w:shd w:val="clear" w:color="auto" w:fill="FFFFFF"/>
          <w:lang w:val="kk-KZ"/>
        </w:rPr>
        <w:t>...</w:t>
      </w:r>
      <w:r>
        <w:rPr>
          <w:rFonts w:ascii="Times New Roman" w:hAnsi="Times New Roman" w:cs="Times New Roman"/>
          <w:color w:val="222222"/>
          <w:sz w:val="28"/>
          <w:szCs w:val="28"/>
          <w:shd w:val="clear" w:color="auto" w:fill="FFFFFF"/>
        </w:rPr>
        <w:t>канд</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филол</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наук</w:t>
      </w:r>
      <w:r>
        <w:rPr>
          <w:rFonts w:ascii="Times New Roman" w:hAnsi="Times New Roman" w:cs="Times New Roman"/>
          <w:color w:val="222222"/>
          <w:sz w:val="28"/>
          <w:szCs w:val="28"/>
          <w:shd w:val="clear" w:color="auto" w:fill="FFFFFF"/>
          <w:lang w:val="kk-KZ"/>
        </w:rPr>
        <w:t xml:space="preserve">: </w:t>
      </w:r>
      <w:r>
        <w:rPr>
          <w:rFonts w:ascii="Times New Roman" w:hAnsi="Times New Roman" w:cs="Times New Roman"/>
          <w:color w:val="222222"/>
          <w:sz w:val="28"/>
          <w:szCs w:val="28"/>
          <w:shd w:val="clear" w:color="auto" w:fill="FFFFFF"/>
        </w:rPr>
        <w:t>10.00.00</w:t>
      </w:r>
      <w:r w:rsidR="0049480D">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rPr>
        <w:t xml:space="preserve"> АН КазССР. Ин-т языкознания. - Алма-Ата. 1972. - 30 с.</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color w:val="222222"/>
          <w:sz w:val="28"/>
          <w:szCs w:val="28"/>
          <w:shd w:val="clear" w:color="auto" w:fill="FFFFFF"/>
        </w:rPr>
      </w:pPr>
      <w:r>
        <w:rPr>
          <w:rFonts w:ascii="Times New Roman" w:hAnsi="Times New Roman" w:cs="Times New Roman"/>
          <w:bCs/>
          <w:color w:val="222222"/>
          <w:sz w:val="28"/>
          <w:szCs w:val="28"/>
          <w:shd w:val="clear" w:color="auto" w:fill="FFFFFF"/>
        </w:rPr>
        <w:t xml:space="preserve">Джансеитова </w:t>
      </w:r>
      <w:r>
        <w:rPr>
          <w:rFonts w:ascii="Times New Roman" w:hAnsi="Times New Roman" w:cs="Times New Roman"/>
          <w:bCs/>
          <w:color w:val="222222"/>
          <w:sz w:val="28"/>
          <w:szCs w:val="28"/>
          <w:shd w:val="clear" w:color="auto" w:fill="FFFFFF"/>
          <w:lang w:val="kk-KZ"/>
        </w:rPr>
        <w:t>С.С.</w:t>
      </w:r>
      <w:r>
        <w:rPr>
          <w:rFonts w:ascii="Times New Roman" w:hAnsi="Times New Roman" w:cs="Times New Roman"/>
          <w:color w:val="222222"/>
          <w:sz w:val="28"/>
          <w:szCs w:val="28"/>
          <w:lang w:val="kk-KZ"/>
        </w:rPr>
        <w:t xml:space="preserve"> </w:t>
      </w:r>
      <w:r>
        <w:rPr>
          <w:rFonts w:ascii="Times New Roman" w:hAnsi="Times New Roman" w:cs="Times New Roman"/>
          <w:color w:val="222222"/>
          <w:sz w:val="28"/>
          <w:szCs w:val="28"/>
          <w:shd w:val="clear" w:color="auto" w:fill="FFFFFF"/>
        </w:rPr>
        <w:t>Терминология казахской музыки: на материале казахского и русского языков: дисс</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...канд</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филол</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наук</w:t>
      </w:r>
      <w:r>
        <w:rPr>
          <w:rFonts w:ascii="Times New Roman" w:hAnsi="Times New Roman" w:cs="Times New Roman"/>
          <w:color w:val="222222"/>
          <w:sz w:val="28"/>
          <w:szCs w:val="28"/>
          <w:shd w:val="clear" w:color="auto" w:fill="FFFFFF"/>
          <w:lang w:val="kk-KZ"/>
        </w:rPr>
        <w:t xml:space="preserve">: 10.02.06. </w:t>
      </w:r>
      <w:r>
        <w:rPr>
          <w:rFonts w:ascii="Times New Roman" w:hAnsi="Times New Roman" w:cs="Times New Roman"/>
          <w:color w:val="222222"/>
          <w:sz w:val="28"/>
          <w:szCs w:val="28"/>
          <w:shd w:val="clear" w:color="auto" w:fill="FFFFFF"/>
        </w:rPr>
        <w:t>- Алма-Ата, 1989. - 203 с.</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color w:val="222222"/>
          <w:sz w:val="28"/>
          <w:szCs w:val="28"/>
          <w:shd w:val="clear" w:color="auto" w:fill="FFFFFF"/>
        </w:rPr>
      </w:pPr>
      <w:r>
        <w:rPr>
          <w:rFonts w:ascii="Times New Roman" w:hAnsi="Times New Roman" w:cs="Times New Roman"/>
          <w:bCs/>
          <w:color w:val="222222"/>
          <w:sz w:val="28"/>
          <w:szCs w:val="28"/>
          <w:shd w:val="clear" w:color="auto" w:fill="FFFFFF"/>
        </w:rPr>
        <w:t xml:space="preserve">Бейсенова </w:t>
      </w:r>
      <w:r>
        <w:rPr>
          <w:rFonts w:ascii="Times New Roman" w:hAnsi="Times New Roman" w:cs="Times New Roman"/>
          <w:bCs/>
          <w:color w:val="222222"/>
          <w:sz w:val="28"/>
          <w:szCs w:val="28"/>
          <w:shd w:val="clear" w:color="auto" w:fill="FFFFFF"/>
          <w:lang w:val="kk-KZ"/>
        </w:rPr>
        <w:t>Ж.С.</w:t>
      </w:r>
      <w:r>
        <w:rPr>
          <w:rFonts w:ascii="Times New Roman" w:hAnsi="Times New Roman" w:cs="Times New Roman"/>
          <w:b/>
          <w:bCs/>
          <w:color w:val="222222"/>
          <w:sz w:val="28"/>
          <w:szCs w:val="28"/>
          <w:shd w:val="clear" w:color="auto" w:fill="FFFFFF"/>
          <w:lang w:val="kk-KZ"/>
        </w:rPr>
        <w:t xml:space="preserve"> </w:t>
      </w:r>
      <w:r>
        <w:rPr>
          <w:rFonts w:ascii="Times New Roman" w:hAnsi="Times New Roman" w:cs="Times New Roman"/>
          <w:color w:val="222222"/>
          <w:sz w:val="28"/>
          <w:szCs w:val="28"/>
          <w:shd w:val="clear" w:color="auto" w:fill="FFFFFF"/>
        </w:rPr>
        <w:t>Мотивация эпизоотологических терминов в русском и казахском языках: автореф</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дис. ...канд</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филол</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наук: 10.02.20. - Алматы, 1999. - 25 с.</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color w:val="222222"/>
          <w:sz w:val="28"/>
          <w:szCs w:val="28"/>
          <w:shd w:val="clear" w:color="auto" w:fill="FFFFFF"/>
        </w:rPr>
      </w:pPr>
      <w:r>
        <w:rPr>
          <w:rFonts w:ascii="Times New Roman" w:hAnsi="Times New Roman" w:cs="Times New Roman"/>
          <w:bCs/>
          <w:color w:val="222222"/>
          <w:sz w:val="28"/>
          <w:szCs w:val="28"/>
          <w:shd w:val="clear" w:color="auto" w:fill="FFFFFF"/>
        </w:rPr>
        <w:t>Баймуха</w:t>
      </w:r>
      <w:r>
        <w:rPr>
          <w:rFonts w:ascii="Times New Roman" w:hAnsi="Times New Roman" w:cs="Times New Roman"/>
          <w:bCs/>
          <w:color w:val="222222"/>
          <w:sz w:val="28"/>
          <w:szCs w:val="28"/>
          <w:shd w:val="clear" w:color="auto" w:fill="FFFFFF"/>
          <w:lang w:val="kk-KZ"/>
        </w:rPr>
        <w:t>нбетов</w:t>
      </w:r>
      <w:r>
        <w:rPr>
          <w:rFonts w:ascii="Times New Roman" w:hAnsi="Times New Roman" w:cs="Times New Roman"/>
          <w:bCs/>
          <w:color w:val="222222"/>
          <w:sz w:val="28"/>
          <w:szCs w:val="28"/>
          <w:shd w:val="clear" w:color="auto" w:fill="FFFFFF"/>
        </w:rPr>
        <w:t xml:space="preserve">а </w:t>
      </w:r>
      <w:r>
        <w:rPr>
          <w:rFonts w:ascii="Times New Roman" w:hAnsi="Times New Roman" w:cs="Times New Roman"/>
          <w:bCs/>
          <w:color w:val="222222"/>
          <w:sz w:val="28"/>
          <w:szCs w:val="28"/>
          <w:shd w:val="clear" w:color="auto" w:fill="FFFFFF"/>
          <w:lang w:val="kk-KZ"/>
        </w:rPr>
        <w:t>Р.С.</w:t>
      </w:r>
      <w:r>
        <w:rPr>
          <w:rFonts w:ascii="Times New Roman" w:hAnsi="Times New Roman" w:cs="Times New Roman"/>
          <w:color w:val="222222"/>
          <w:sz w:val="28"/>
          <w:szCs w:val="28"/>
          <w:shd w:val="clear" w:color="auto" w:fill="FFFFFF"/>
        </w:rPr>
        <w:t xml:space="preserve"> Терминосочетания, индуцированные русским языком, в тюркских языках кыпчакской группы: автореф</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дис. ...канд</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филол</w:t>
      </w:r>
      <w:r w:rsidR="0049480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наук: 10.02.06. - Алматы, 1993. - 22 с.</w:t>
      </w:r>
    </w:p>
    <w:p w:rsidR="003850E2" w:rsidRDefault="003850E2" w:rsidP="001C4474">
      <w:pPr>
        <w:pStyle w:val="a9"/>
        <w:numPr>
          <w:ilvl w:val="0"/>
          <w:numId w:val="18"/>
        </w:numPr>
        <w:shd w:val="clear" w:color="auto" w:fill="FFFFFF"/>
        <w:spacing w:after="0" w:line="240" w:lineRule="auto"/>
        <w:ind w:left="0" w:firstLine="567"/>
        <w:jc w:val="both"/>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Исмаилова Г.К. </w:t>
      </w:r>
      <w:r>
        <w:rPr>
          <w:rFonts w:ascii="Times New Roman" w:eastAsia="Times New Roman" w:hAnsi="Times New Roman" w:cs="Times New Roman"/>
          <w:bCs/>
          <w:sz w:val="28"/>
          <w:szCs w:val="28"/>
          <w:lang w:eastAsia="ru-RU"/>
        </w:rPr>
        <w:t>Идео</w:t>
      </w:r>
      <w:r w:rsidR="0049480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и номографический анализ языковой структуры терминологической системы (на материале финансово-кредитной системы немецкого, русского и казахского языков)</w:t>
      </w:r>
      <w:r>
        <w:rPr>
          <w:rFonts w:ascii="Times New Roman" w:eastAsia="Times New Roman" w:hAnsi="Times New Roman" w:cs="Times New Roman"/>
          <w:bCs/>
          <w:sz w:val="28"/>
          <w:szCs w:val="28"/>
          <w:lang w:val="kk-KZ" w:eastAsia="ru-RU"/>
        </w:rPr>
        <w:t xml:space="preserve">: </w:t>
      </w:r>
      <w:r>
        <w:rPr>
          <w:rFonts w:ascii="Times New Roman" w:hAnsi="Times New Roman" w:cs="Times New Roman"/>
          <w:sz w:val="28"/>
          <w:szCs w:val="28"/>
          <w:shd w:val="clear" w:color="auto" w:fill="FFFFFF"/>
        </w:rPr>
        <w:t>дисс</w:t>
      </w:r>
      <w:r w:rsidR="0049480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...канд</w:t>
      </w:r>
      <w:r w:rsidR="0049480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филол</w:t>
      </w:r>
      <w:r w:rsidR="0049480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наук</w:t>
      </w:r>
      <w:r>
        <w:rPr>
          <w:rFonts w:ascii="Times New Roman" w:hAnsi="Times New Roman" w:cs="Times New Roman"/>
          <w:sz w:val="28"/>
          <w:szCs w:val="28"/>
          <w:shd w:val="clear" w:color="auto" w:fill="FFFFFF"/>
          <w:lang w:val="kk-KZ"/>
        </w:rPr>
        <w:t xml:space="preserve">: </w:t>
      </w:r>
      <w:r>
        <w:rPr>
          <w:rFonts w:ascii="Times New Roman" w:eastAsia="Times New Roman" w:hAnsi="Times New Roman" w:cs="Times New Roman"/>
          <w:bCs/>
          <w:sz w:val="28"/>
          <w:szCs w:val="28"/>
          <w:lang w:val="kk-KZ" w:eastAsia="ru-RU"/>
        </w:rPr>
        <w:t>10.02.19. – Алматы, 2004. – 148 с.</w:t>
      </w:r>
    </w:p>
    <w:p w:rsidR="003850E2" w:rsidRDefault="003850E2" w:rsidP="001C4474">
      <w:pPr>
        <w:pStyle w:val="a9"/>
        <w:numPr>
          <w:ilvl w:val="0"/>
          <w:numId w:val="18"/>
        </w:numPr>
        <w:shd w:val="clear" w:color="auto" w:fill="FFFFFF"/>
        <w:spacing w:after="0" w:line="240" w:lineRule="auto"/>
        <w:ind w:left="0" w:firstLine="567"/>
        <w:jc w:val="both"/>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lastRenderedPageBreak/>
        <w:t xml:space="preserve">Ашинова К.А. Қазақ және ағылшын тілдеріндегі дипломатиялық терминдердің жасалымы: </w:t>
      </w:r>
      <w:r w:rsidR="0049480D">
        <w:rPr>
          <w:rFonts w:ascii="Times New Roman" w:eastAsia="Times New Roman" w:hAnsi="Times New Roman" w:cs="Times New Roman"/>
          <w:bCs/>
          <w:sz w:val="28"/>
          <w:szCs w:val="28"/>
          <w:lang w:val="kk-KZ" w:eastAsia="ru-RU"/>
        </w:rPr>
        <w:t>ф</w:t>
      </w:r>
      <w:r>
        <w:rPr>
          <w:rFonts w:ascii="Times New Roman" w:eastAsia="Times New Roman" w:hAnsi="Times New Roman" w:cs="Times New Roman"/>
          <w:bCs/>
          <w:sz w:val="28"/>
          <w:szCs w:val="28"/>
          <w:lang w:val="kk-KZ" w:eastAsia="ru-RU"/>
        </w:rPr>
        <w:t>илол</w:t>
      </w:r>
      <w:r w:rsidR="0049480D">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ғыл.канд...</w:t>
      </w:r>
      <w:r w:rsidR="000C5910">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дисс. автореф: 10.02.20. – Алматы, 2006. – 29 б.</w:t>
      </w:r>
    </w:p>
    <w:p w:rsidR="003850E2" w:rsidRDefault="003850E2" w:rsidP="001C4474">
      <w:pPr>
        <w:pStyle w:val="a9"/>
        <w:numPr>
          <w:ilvl w:val="0"/>
          <w:numId w:val="18"/>
        </w:numPr>
        <w:shd w:val="clear" w:color="auto" w:fill="FFFFFF"/>
        <w:spacing w:after="0" w:line="240" w:lineRule="auto"/>
        <w:ind w:left="0" w:firstLine="567"/>
        <w:jc w:val="both"/>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Сулькарнаева А.Р. Отсоматическая вторичная номинация в технической терминологии (на материале английского и русского языков): автореф</w:t>
      </w:r>
      <w:r w:rsidR="000C591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дисс. </w:t>
      </w:r>
      <w:r w:rsidR="000C591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канд. филол. наук: 10.02.20. – Алматы, 2004. – 26 с.</w:t>
      </w:r>
    </w:p>
    <w:p w:rsidR="003850E2" w:rsidRDefault="003850E2" w:rsidP="001C4474">
      <w:pPr>
        <w:pStyle w:val="a9"/>
        <w:numPr>
          <w:ilvl w:val="0"/>
          <w:numId w:val="18"/>
        </w:numPr>
        <w:spacing w:after="0" w:line="240" w:lineRule="auto"/>
        <w:ind w:left="0" w:firstLine="567"/>
        <w:jc w:val="both"/>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eastAsia="ru-RU"/>
        </w:rPr>
        <w:t xml:space="preserve">Бейсембаева </w:t>
      </w:r>
      <w:r>
        <w:rPr>
          <w:rFonts w:ascii="Times New Roman" w:eastAsia="Times New Roman" w:hAnsi="Times New Roman" w:cs="Times New Roman"/>
          <w:sz w:val="28"/>
          <w:szCs w:val="28"/>
          <w:lang w:val="kk-KZ" w:eastAsia="ru-RU"/>
        </w:rPr>
        <w:t>Г.З.</w:t>
      </w:r>
      <w:r>
        <w:rPr>
          <w:rFonts w:ascii="Times New Roman" w:eastAsia="Times New Roman" w:hAnsi="Times New Roman" w:cs="Times New Roman"/>
          <w:bCs/>
          <w:sz w:val="28"/>
          <w:szCs w:val="28"/>
          <w:lang w:eastAsia="ru-RU"/>
        </w:rPr>
        <w:t xml:space="preserve"> Многоступенчатая вариативность технической терминологии: системно-динамический анализ и межъязыковая корреляция (на материале разноструктурных языков)</w:t>
      </w:r>
      <w:r>
        <w:rPr>
          <w:rFonts w:ascii="Times New Roman" w:eastAsia="Times New Roman" w:hAnsi="Times New Roman" w:cs="Times New Roman"/>
          <w:bCs/>
          <w:sz w:val="28"/>
          <w:szCs w:val="28"/>
          <w:lang w:val="kk-KZ" w:eastAsia="ru-RU"/>
        </w:rPr>
        <w:t xml:space="preserve">: </w:t>
      </w:r>
      <w:r w:rsidR="000C5910">
        <w:rPr>
          <w:rFonts w:ascii="Times New Roman" w:eastAsia="Times New Roman" w:hAnsi="Times New Roman" w:cs="Times New Roman"/>
          <w:bCs/>
          <w:sz w:val="28"/>
          <w:szCs w:val="28"/>
          <w:lang w:val="kk-KZ" w:eastAsia="ru-RU"/>
        </w:rPr>
        <w:t>д</w:t>
      </w:r>
      <w:r>
        <w:rPr>
          <w:rFonts w:ascii="Times New Roman" w:eastAsia="Times New Roman" w:hAnsi="Times New Roman" w:cs="Times New Roman"/>
          <w:bCs/>
          <w:sz w:val="28"/>
          <w:szCs w:val="28"/>
          <w:lang w:val="kk-KZ" w:eastAsia="ru-RU"/>
        </w:rPr>
        <w:t>исс</w:t>
      </w:r>
      <w:r w:rsidR="000C5910">
        <w:rPr>
          <w:rFonts w:ascii="Times New Roman" w:eastAsia="Times New Roman" w:hAnsi="Times New Roman" w:cs="Times New Roman"/>
          <w:bCs/>
          <w:sz w:val="28"/>
          <w:szCs w:val="28"/>
          <w:lang w:val="kk-KZ" w:eastAsia="ru-RU"/>
        </w:rPr>
        <w:t>. ...</w:t>
      </w:r>
      <w:r>
        <w:rPr>
          <w:rFonts w:ascii="Times New Roman" w:eastAsia="Times New Roman" w:hAnsi="Times New Roman" w:cs="Times New Roman"/>
          <w:bCs/>
          <w:sz w:val="28"/>
          <w:szCs w:val="28"/>
          <w:lang w:val="kk-KZ" w:eastAsia="ru-RU"/>
        </w:rPr>
        <w:t>док</w:t>
      </w:r>
      <w:r w:rsidR="000C591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философ</w:t>
      </w:r>
      <w:r w:rsidR="000C5910">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en-US" w:eastAsia="ru-RU"/>
        </w:rPr>
        <w:t>PhD</w:t>
      </w:r>
      <w:r>
        <w:rPr>
          <w:rFonts w:ascii="Times New Roman" w:eastAsia="Times New Roman" w:hAnsi="Times New Roman" w:cs="Times New Roman"/>
          <w:bCs/>
          <w:sz w:val="28"/>
          <w:szCs w:val="28"/>
          <w:lang w:val="kk-KZ" w:eastAsia="ru-RU"/>
        </w:rPr>
        <w:t xml:space="preserve">: </w:t>
      </w:r>
      <w:r>
        <w:rPr>
          <w:rFonts w:ascii="Times New Roman" w:hAnsi="Times New Roman" w:cs="Times New Roman"/>
          <w:sz w:val="28"/>
          <w:szCs w:val="28"/>
          <w:shd w:val="clear" w:color="auto" w:fill="FFFFFF"/>
        </w:rPr>
        <w:t>6D020500</w:t>
      </w:r>
      <w:r>
        <w:rPr>
          <w:rFonts w:ascii="Times New Roman" w:hAnsi="Times New Roman" w:cs="Times New Roman"/>
          <w:sz w:val="28"/>
          <w:szCs w:val="28"/>
          <w:shd w:val="clear" w:color="auto" w:fill="FFFFFF"/>
          <w:lang w:val="kk-KZ"/>
        </w:rPr>
        <w:t xml:space="preserve">. – Астана. – 177 с. </w:t>
      </w:r>
    </w:p>
    <w:p w:rsidR="003850E2" w:rsidRDefault="003850E2" w:rsidP="001C4474">
      <w:pPr>
        <w:pStyle w:val="ad"/>
        <w:numPr>
          <w:ilvl w:val="0"/>
          <w:numId w:val="18"/>
        </w:numPr>
        <w:spacing w:before="0" w:beforeAutospacing="0" w:after="0" w:afterAutospacing="0"/>
        <w:ind w:left="0" w:firstLine="567"/>
        <w:jc w:val="both"/>
        <w:rPr>
          <w:color w:val="000000"/>
          <w:sz w:val="28"/>
          <w:szCs w:val="28"/>
          <w:lang w:val="kk-KZ"/>
        </w:rPr>
      </w:pPr>
      <w:r>
        <w:rPr>
          <w:color w:val="000000"/>
          <w:sz w:val="28"/>
          <w:szCs w:val="28"/>
          <w:lang w:val="kk-KZ"/>
        </w:rPr>
        <w:t xml:space="preserve">Баекеева А.Т. Қазақ тіліндегі тау-кен терминологиясының қалыптасуы және ағылшын, орыс тілдеріне аударылу ерекшеліктері: </w:t>
      </w:r>
      <w:r w:rsidR="000C5910">
        <w:rPr>
          <w:color w:val="000000"/>
          <w:sz w:val="28"/>
          <w:szCs w:val="28"/>
          <w:lang w:val="kk-KZ"/>
        </w:rPr>
        <w:t>ф</w:t>
      </w:r>
      <w:r>
        <w:rPr>
          <w:color w:val="000000"/>
          <w:sz w:val="28"/>
          <w:szCs w:val="28"/>
          <w:lang w:val="kk-KZ"/>
        </w:rPr>
        <w:t>илософ</w:t>
      </w:r>
      <w:r w:rsidR="000C5910">
        <w:rPr>
          <w:color w:val="000000"/>
          <w:sz w:val="28"/>
          <w:szCs w:val="28"/>
          <w:lang w:val="kk-KZ"/>
        </w:rPr>
        <w:t>.</w:t>
      </w:r>
      <w:r>
        <w:rPr>
          <w:color w:val="000000"/>
          <w:sz w:val="28"/>
          <w:szCs w:val="28"/>
          <w:lang w:val="kk-KZ"/>
        </w:rPr>
        <w:t>док</w:t>
      </w:r>
      <w:r w:rsidR="000C5910">
        <w:rPr>
          <w:color w:val="000000"/>
          <w:sz w:val="28"/>
          <w:szCs w:val="28"/>
          <w:lang w:val="kk-KZ"/>
        </w:rPr>
        <w:t>.</w:t>
      </w:r>
      <w:r>
        <w:rPr>
          <w:color w:val="000000"/>
          <w:sz w:val="28"/>
          <w:szCs w:val="28"/>
          <w:lang w:val="kk-KZ"/>
        </w:rPr>
        <w:t xml:space="preserve"> (PhD)</w:t>
      </w:r>
      <w:r w:rsidR="000C5910">
        <w:rPr>
          <w:color w:val="000000"/>
          <w:sz w:val="28"/>
          <w:szCs w:val="28"/>
          <w:lang w:val="kk-KZ"/>
        </w:rPr>
        <w:t>...</w:t>
      </w:r>
      <w:r>
        <w:rPr>
          <w:color w:val="000000"/>
          <w:sz w:val="28"/>
          <w:szCs w:val="28"/>
          <w:lang w:val="kk-KZ"/>
        </w:rPr>
        <w:t xml:space="preserve"> дисс</w:t>
      </w:r>
      <w:r w:rsidR="001E5991">
        <w:rPr>
          <w:color w:val="000000"/>
          <w:sz w:val="28"/>
          <w:szCs w:val="28"/>
          <w:lang w:val="kk-KZ"/>
        </w:rPr>
        <w:t>.</w:t>
      </w:r>
      <w:r>
        <w:rPr>
          <w:color w:val="000000"/>
          <w:sz w:val="28"/>
          <w:szCs w:val="28"/>
          <w:lang w:val="kk-KZ"/>
        </w:rPr>
        <w:t>: 6D020700. – Астана. – 156 б.</w:t>
      </w:r>
    </w:p>
    <w:p w:rsidR="003850E2" w:rsidRDefault="003850E2" w:rsidP="001C4474">
      <w:pPr>
        <w:pStyle w:val="ad"/>
        <w:numPr>
          <w:ilvl w:val="0"/>
          <w:numId w:val="18"/>
        </w:numPr>
        <w:spacing w:before="0" w:beforeAutospacing="0" w:after="0" w:afterAutospacing="0"/>
        <w:ind w:left="0" w:firstLine="567"/>
        <w:jc w:val="both"/>
        <w:rPr>
          <w:color w:val="000000"/>
          <w:sz w:val="28"/>
          <w:szCs w:val="28"/>
          <w:lang w:val="kk-KZ"/>
        </w:rPr>
      </w:pPr>
      <w:r w:rsidRPr="00F57CF8">
        <w:rPr>
          <w:rStyle w:val="ac"/>
          <w:b w:val="0"/>
          <w:color w:val="2C2C2C"/>
          <w:sz w:val="28"/>
          <w:szCs w:val="28"/>
          <w:lang w:val="kk-KZ"/>
        </w:rPr>
        <w:t>Кожахметова Г.А. Зергерлік бұйым терминдерін түрлі жүйелі тілдерде аудару және электронды тезаурус жасау:</w:t>
      </w:r>
      <w:r>
        <w:rPr>
          <w:color w:val="000000"/>
          <w:sz w:val="28"/>
          <w:szCs w:val="28"/>
          <w:lang w:val="kk-KZ"/>
        </w:rPr>
        <w:t xml:space="preserve"> </w:t>
      </w:r>
      <w:r w:rsidR="001E5991">
        <w:rPr>
          <w:color w:val="000000"/>
          <w:sz w:val="28"/>
          <w:szCs w:val="28"/>
          <w:lang w:val="kk-KZ"/>
        </w:rPr>
        <w:t>ф</w:t>
      </w:r>
      <w:r>
        <w:rPr>
          <w:color w:val="000000"/>
          <w:sz w:val="28"/>
          <w:szCs w:val="28"/>
          <w:lang w:val="kk-KZ"/>
        </w:rPr>
        <w:t>илософ</w:t>
      </w:r>
      <w:r w:rsidR="001E5991">
        <w:rPr>
          <w:color w:val="000000"/>
          <w:sz w:val="28"/>
          <w:szCs w:val="28"/>
          <w:lang w:val="kk-KZ"/>
        </w:rPr>
        <w:t>.</w:t>
      </w:r>
      <w:r>
        <w:rPr>
          <w:color w:val="000000"/>
          <w:sz w:val="28"/>
          <w:szCs w:val="28"/>
          <w:lang w:val="kk-KZ"/>
        </w:rPr>
        <w:t>док</w:t>
      </w:r>
      <w:r w:rsidR="001E5991">
        <w:rPr>
          <w:color w:val="000000"/>
          <w:sz w:val="28"/>
          <w:szCs w:val="28"/>
          <w:lang w:val="kk-KZ"/>
        </w:rPr>
        <w:t>.</w:t>
      </w:r>
      <w:r>
        <w:rPr>
          <w:color w:val="000000"/>
          <w:sz w:val="28"/>
          <w:szCs w:val="28"/>
          <w:lang w:val="kk-KZ"/>
        </w:rPr>
        <w:t xml:space="preserve"> (PhD)</w:t>
      </w:r>
      <w:r w:rsidR="001E5991">
        <w:rPr>
          <w:color w:val="000000"/>
          <w:sz w:val="28"/>
          <w:szCs w:val="28"/>
          <w:lang w:val="kk-KZ"/>
        </w:rPr>
        <w:t>...</w:t>
      </w:r>
      <w:r>
        <w:rPr>
          <w:color w:val="000000"/>
          <w:sz w:val="28"/>
          <w:szCs w:val="28"/>
          <w:lang w:val="kk-KZ"/>
        </w:rPr>
        <w:t xml:space="preserve"> дисс</w:t>
      </w:r>
      <w:r w:rsidR="001E5991">
        <w:rPr>
          <w:color w:val="000000"/>
          <w:sz w:val="28"/>
          <w:szCs w:val="28"/>
          <w:lang w:val="kk-KZ"/>
        </w:rPr>
        <w:t>.</w:t>
      </w:r>
      <w:r>
        <w:rPr>
          <w:color w:val="000000"/>
          <w:sz w:val="28"/>
          <w:szCs w:val="28"/>
          <w:lang w:val="kk-KZ"/>
        </w:rPr>
        <w:t xml:space="preserve">: </w:t>
      </w:r>
      <w:r>
        <w:rPr>
          <w:color w:val="2C2C2C"/>
          <w:sz w:val="28"/>
          <w:szCs w:val="28"/>
          <w:lang w:val="kk-KZ"/>
        </w:rPr>
        <w:t>8D02307</w:t>
      </w:r>
      <w:r>
        <w:rPr>
          <w:color w:val="000000"/>
          <w:sz w:val="28"/>
          <w:szCs w:val="28"/>
          <w:lang w:val="kk-KZ"/>
        </w:rPr>
        <w:t>. – Астана. – 156 б.</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Никитина С. Е. Семантический анализ языка науки: на материале лингвистики / отв. ред. Н. А. Слюсарева. Изд. стереотипное. - М.: Либроком, 2014. - 146 с. </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sz w:val="28"/>
          <w:szCs w:val="28"/>
          <w:lang w:val="kk-KZ"/>
        </w:rPr>
        <w:t>Исақова С.С. Қазақ терминтанымының когнитивтік-прагматикалық аспектісі: 10.02.02</w:t>
      </w:r>
      <w:r w:rsidR="002B09B0">
        <w:rPr>
          <w:rFonts w:ascii="Times New Roman" w:eastAsia="Times New Roman" w:hAnsi="Times New Roman"/>
          <w:sz w:val="28"/>
          <w:szCs w:val="28"/>
          <w:lang w:val="kk-KZ"/>
        </w:rPr>
        <w:t xml:space="preserve"> – Қазақ тілі</w:t>
      </w:r>
      <w:r>
        <w:rPr>
          <w:rFonts w:ascii="Times New Roman" w:eastAsia="Times New Roman" w:hAnsi="Times New Roman"/>
          <w:sz w:val="28"/>
          <w:szCs w:val="28"/>
          <w:lang w:val="kk-KZ"/>
        </w:rPr>
        <w:t xml:space="preserve">: филол. ғыл.док. </w:t>
      </w:r>
      <w:r w:rsidR="001E5991">
        <w:rPr>
          <w:rFonts w:ascii="Times New Roman" w:eastAsia="Times New Roman" w:hAnsi="Times New Roman"/>
          <w:sz w:val="28"/>
          <w:szCs w:val="28"/>
          <w:lang w:val="kk-KZ"/>
        </w:rPr>
        <w:t>...</w:t>
      </w:r>
      <w:r>
        <w:rPr>
          <w:rFonts w:ascii="Times New Roman" w:eastAsia="Times New Roman" w:hAnsi="Times New Roman"/>
          <w:sz w:val="28"/>
          <w:szCs w:val="28"/>
          <w:lang w:val="kk-KZ"/>
        </w:rPr>
        <w:t>дисс. – Алматы, 2008. – 354 б.</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sz w:val="28"/>
          <w:szCs w:val="28"/>
          <w:lang w:val="kk-KZ"/>
        </w:rPr>
        <w:t xml:space="preserve"> </w:t>
      </w:r>
      <w:r>
        <w:rPr>
          <w:rFonts w:ascii="Times New Roman" w:eastAsia="TimesNewRomanPS-ItalicMT" w:hAnsi="Times New Roman" w:cs="Times New Roman"/>
          <w:bCs/>
          <w:iCs/>
          <w:sz w:val="28"/>
          <w:szCs w:val="28"/>
        </w:rPr>
        <w:t>Маджаева</w:t>
      </w:r>
      <w:r>
        <w:rPr>
          <w:rFonts w:ascii="Times New Roman" w:eastAsia="TimesNewRomanPS-ItalicMT" w:hAnsi="Times New Roman" w:cs="Times New Roman"/>
          <w:iCs/>
          <w:sz w:val="28"/>
          <w:szCs w:val="28"/>
        </w:rPr>
        <w:t xml:space="preserve"> </w:t>
      </w:r>
      <w:r>
        <w:rPr>
          <w:rFonts w:ascii="Times New Roman" w:eastAsia="TimesNewRomanPS-ItalicMT" w:hAnsi="Times New Roman" w:cs="Times New Roman"/>
          <w:bCs/>
          <w:iCs/>
          <w:sz w:val="28"/>
          <w:szCs w:val="28"/>
        </w:rPr>
        <w:t xml:space="preserve">С.И. </w:t>
      </w:r>
      <w:r>
        <w:rPr>
          <w:rFonts w:ascii="Times New Roman" w:eastAsia="TimesNewRomanPS-ItalicMT" w:hAnsi="Times New Roman" w:cs="Times New Roman"/>
          <w:bCs/>
          <w:iCs/>
          <w:sz w:val="28"/>
          <w:szCs w:val="28"/>
          <w:lang w:val="kk-KZ"/>
        </w:rPr>
        <w:t xml:space="preserve">Термины в медицинском дискурсе // </w:t>
      </w:r>
      <w:r>
        <w:rPr>
          <w:rFonts w:ascii="Times New Roman" w:eastAsia="TimesNewRomanPS-ItalicMT" w:hAnsi="Times New Roman" w:cs="Times New Roman"/>
          <w:iCs/>
          <w:sz w:val="28"/>
          <w:szCs w:val="28"/>
        </w:rPr>
        <w:t xml:space="preserve">Вестник Челябинского государственного университета. </w:t>
      </w:r>
      <w:r w:rsidR="001E5991">
        <w:rPr>
          <w:rFonts w:ascii="Times New Roman" w:eastAsia="TimesNewRomanPS-ItalicMT" w:hAnsi="Times New Roman" w:cs="Times New Roman"/>
          <w:iCs/>
          <w:sz w:val="28"/>
          <w:szCs w:val="28"/>
        </w:rPr>
        <w:t xml:space="preserve">- </w:t>
      </w:r>
      <w:r>
        <w:rPr>
          <w:rFonts w:ascii="Times New Roman" w:eastAsia="TimesNewRomanPS-ItalicMT" w:hAnsi="Times New Roman" w:cs="Times New Roman"/>
          <w:iCs/>
          <w:sz w:val="28"/>
          <w:szCs w:val="28"/>
        </w:rPr>
        <w:t>Филология.</w:t>
      </w:r>
      <w:r>
        <w:rPr>
          <w:rFonts w:ascii="Times New Roman" w:eastAsia="TimesNewRomanPS-ItalicMT" w:hAnsi="Times New Roman" w:cs="Times New Roman"/>
          <w:iCs/>
          <w:sz w:val="28"/>
          <w:szCs w:val="28"/>
          <w:lang w:val="kk-KZ"/>
        </w:rPr>
        <w:t xml:space="preserve"> </w:t>
      </w:r>
      <w:r>
        <w:rPr>
          <w:rFonts w:ascii="Times New Roman" w:eastAsia="TimesNewRomanPS-ItalicMT" w:hAnsi="Times New Roman" w:cs="Times New Roman"/>
          <w:iCs/>
          <w:sz w:val="28"/>
          <w:szCs w:val="28"/>
        </w:rPr>
        <w:t xml:space="preserve">Искусствоведение. </w:t>
      </w:r>
      <w:r w:rsidR="001E5991">
        <w:rPr>
          <w:rFonts w:ascii="Times New Roman" w:eastAsia="TimesNewRomanPS-ItalicMT" w:hAnsi="Times New Roman" w:cs="Times New Roman"/>
          <w:iCs/>
          <w:sz w:val="28"/>
          <w:szCs w:val="28"/>
        </w:rPr>
        <w:t>2011. - № 33 (248).</w:t>
      </w:r>
      <w:r w:rsidR="001E5991">
        <w:rPr>
          <w:rFonts w:ascii="Times New Roman" w:eastAsia="TimesNewRomanPS-ItalicMT" w:hAnsi="Times New Roman" w:cs="Times New Roman"/>
          <w:iCs/>
          <w:sz w:val="28"/>
          <w:szCs w:val="28"/>
          <w:lang w:val="kk-KZ"/>
        </w:rPr>
        <w:t xml:space="preserve"> - </w:t>
      </w:r>
      <w:r>
        <w:rPr>
          <w:rFonts w:ascii="Times New Roman" w:eastAsia="TimesNewRomanPS-ItalicMT" w:hAnsi="Times New Roman" w:cs="Times New Roman"/>
          <w:iCs/>
          <w:sz w:val="28"/>
          <w:szCs w:val="28"/>
        </w:rPr>
        <w:t xml:space="preserve">Вып. 60. </w:t>
      </w:r>
      <w:r>
        <w:rPr>
          <w:rFonts w:ascii="Times New Roman" w:eastAsia="TimesNewRomanPS-ItalicMT" w:hAnsi="Times New Roman" w:cs="Times New Roman"/>
          <w:iCs/>
          <w:sz w:val="28"/>
          <w:szCs w:val="28"/>
          <w:lang w:val="kk-KZ"/>
        </w:rPr>
        <w:t xml:space="preserve">- </w:t>
      </w:r>
      <w:r>
        <w:rPr>
          <w:rFonts w:ascii="Times New Roman" w:eastAsia="TimesNewRomanPS-ItalicMT" w:hAnsi="Times New Roman" w:cs="Times New Roman"/>
          <w:iCs/>
          <w:sz w:val="28"/>
          <w:szCs w:val="28"/>
        </w:rPr>
        <w:t>С. 92–94.</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NewRomanPS-ItalicMT" w:hAnsi="Times New Roman" w:cs="Times New Roman"/>
          <w:iCs/>
          <w:sz w:val="28"/>
          <w:szCs w:val="28"/>
          <w:lang w:val="kk-KZ"/>
        </w:rPr>
        <w:t xml:space="preserve"> </w:t>
      </w:r>
      <w:r>
        <w:rPr>
          <w:rFonts w:ascii="Times New Roman" w:hAnsi="Times New Roman" w:cs="Times New Roman"/>
          <w:sz w:val="28"/>
          <w:szCs w:val="28"/>
        </w:rPr>
        <w:t xml:space="preserve">Гринев-Гриневич С.В. Терминоведение. Учебное пособие. </w:t>
      </w:r>
      <w:r>
        <w:rPr>
          <w:rFonts w:ascii="Times New Roman" w:hAnsi="Times New Roman" w:cs="Times New Roman"/>
          <w:sz w:val="28"/>
          <w:szCs w:val="28"/>
          <w:lang w:val="kk-KZ"/>
        </w:rPr>
        <w:t xml:space="preserve">- </w:t>
      </w:r>
      <w:r>
        <w:rPr>
          <w:rFonts w:ascii="Times New Roman" w:hAnsi="Times New Roman" w:cs="Times New Roman"/>
          <w:sz w:val="28"/>
          <w:szCs w:val="28"/>
        </w:rPr>
        <w:t>М.: Издательский центр «Академия», 2008 г</w:t>
      </w:r>
      <w:r>
        <w:rPr>
          <w:rFonts w:ascii="Times New Roman" w:hAnsi="Times New Roman" w:cs="Times New Roman"/>
          <w:sz w:val="28"/>
          <w:szCs w:val="28"/>
          <w:lang w:val="kk-KZ"/>
        </w:rPr>
        <w:t>. – 304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color w:val="222222"/>
          <w:sz w:val="28"/>
          <w:szCs w:val="28"/>
          <w:shd w:val="clear" w:color="auto" w:fill="FFFFFF"/>
          <w:lang w:val="kk-KZ"/>
        </w:rPr>
        <w:t>Құрманбайұлы Ш. Қазақ лексикасының терминденуі. – Алматы: Ғылым, 1998. – 208 б.</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 </w:t>
      </w:r>
      <w:r>
        <w:rPr>
          <w:rFonts w:ascii="Times New Roman" w:hAnsi="Times New Roman" w:cs="Times New Roman"/>
          <w:sz w:val="28"/>
          <w:szCs w:val="28"/>
          <w:lang w:val="kk-KZ"/>
        </w:rPr>
        <w:t>Даниленко В.П. Терминология современного языка науки // Терминоведение и терминография; в индоевропейских языках. - Владивосток, 1987. – 180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Айдарбек Қ.Ж. Қазақ терминологиялық аталымының ономасиологиялық негіздері. – Алматы: «Мемлекеттік тілді дамыту институты», 2010. – 384 б.</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Акулинина Т.В. Экстралингвистическая обусловленность особенностей английской терминологии компьютерной информатики: дисс. </w:t>
      </w:r>
      <w:r w:rsidR="00AD2E34">
        <w:rPr>
          <w:rFonts w:ascii="Times New Roman" w:hAnsi="Times New Roman" w:cs="Times New Roman"/>
          <w:sz w:val="28"/>
          <w:szCs w:val="28"/>
          <w:lang w:val="kk-KZ"/>
        </w:rPr>
        <w:t>...</w:t>
      </w:r>
      <w:r>
        <w:rPr>
          <w:rFonts w:ascii="Times New Roman" w:hAnsi="Times New Roman" w:cs="Times New Roman"/>
          <w:sz w:val="28"/>
          <w:szCs w:val="28"/>
          <w:lang w:val="kk-KZ"/>
        </w:rPr>
        <w:t>канд.филол. наук</w:t>
      </w:r>
      <w:r w:rsidR="00AD2E34">
        <w:rPr>
          <w:rFonts w:ascii="Times New Roman" w:hAnsi="Times New Roman" w:cs="Times New Roman"/>
          <w:sz w:val="28"/>
          <w:szCs w:val="28"/>
          <w:lang w:val="kk-KZ"/>
        </w:rPr>
        <w:t xml:space="preserve">: </w:t>
      </w:r>
      <w:r w:rsidR="001F5B3B">
        <w:rPr>
          <w:rFonts w:ascii="Times New Roman" w:hAnsi="Times New Roman" w:cs="Times New Roman"/>
          <w:sz w:val="28"/>
          <w:szCs w:val="28"/>
          <w:lang w:val="kk-KZ"/>
        </w:rPr>
        <w:t xml:space="preserve">10.02.04 – Германские языки. </w:t>
      </w:r>
      <w:r>
        <w:rPr>
          <w:rFonts w:ascii="Times New Roman" w:hAnsi="Times New Roman" w:cs="Times New Roman"/>
          <w:sz w:val="28"/>
          <w:szCs w:val="28"/>
          <w:lang w:val="kk-KZ"/>
        </w:rPr>
        <w:t>– Омск. 2003. – 157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Ивина Л.В. </w:t>
      </w:r>
      <w:r>
        <w:rPr>
          <w:rFonts w:ascii="Times New Roman" w:hAnsi="Times New Roman" w:cs="Times New Roman"/>
          <w:sz w:val="28"/>
          <w:szCs w:val="28"/>
          <w:lang w:val="kk-KZ"/>
        </w:rPr>
        <w:t>Лингво-когнитивные основы анализа отраслевых терминосистем (на примере англоязычной терминологии венчурного финансирования): учеб.</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метод. Пособие. – М.: «Академический проект», 2003. – 304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Әбдірәсілов Е. Қазақ терминографиясының ғылыми-теориялық негіздері</w:t>
      </w:r>
      <w:r w:rsidR="001E5991">
        <w:rPr>
          <w:rFonts w:ascii="Times New Roman" w:hAnsi="Times New Roman" w:cs="Times New Roman"/>
          <w:sz w:val="28"/>
          <w:szCs w:val="28"/>
          <w:lang w:val="kk-KZ"/>
        </w:rPr>
        <w:t xml:space="preserve">: </w:t>
      </w:r>
      <w:r w:rsidR="002B09B0">
        <w:rPr>
          <w:rFonts w:ascii="Times New Roman" w:hAnsi="Times New Roman" w:cs="Times New Roman"/>
          <w:sz w:val="28"/>
          <w:szCs w:val="28"/>
          <w:lang w:val="kk-KZ"/>
        </w:rPr>
        <w:t xml:space="preserve">10.02.02 – Қазақ тілі: </w:t>
      </w:r>
      <w:r w:rsidR="001E5991">
        <w:rPr>
          <w:rFonts w:ascii="Times New Roman" w:hAnsi="Times New Roman" w:cs="Times New Roman"/>
          <w:sz w:val="28"/>
          <w:szCs w:val="28"/>
          <w:lang w:val="kk-KZ"/>
        </w:rPr>
        <w:t>ф</w:t>
      </w:r>
      <w:r>
        <w:rPr>
          <w:rFonts w:ascii="Times New Roman" w:hAnsi="Times New Roman" w:cs="Times New Roman"/>
          <w:sz w:val="28"/>
          <w:szCs w:val="28"/>
          <w:lang w:val="kk-KZ"/>
        </w:rPr>
        <w:t>илол. ғыл</w:t>
      </w:r>
      <w:r w:rsidR="001E5991">
        <w:rPr>
          <w:rFonts w:ascii="Times New Roman" w:hAnsi="Times New Roman" w:cs="Times New Roman"/>
          <w:sz w:val="28"/>
          <w:szCs w:val="28"/>
          <w:lang w:val="kk-KZ"/>
        </w:rPr>
        <w:t>ым</w:t>
      </w:r>
      <w:r>
        <w:rPr>
          <w:rFonts w:ascii="Times New Roman" w:hAnsi="Times New Roman" w:cs="Times New Roman"/>
          <w:sz w:val="28"/>
          <w:szCs w:val="28"/>
          <w:lang w:val="kk-KZ"/>
        </w:rPr>
        <w:t xml:space="preserve">. </w:t>
      </w:r>
      <w:r w:rsidR="001E5991">
        <w:rPr>
          <w:rFonts w:ascii="Times New Roman" w:hAnsi="Times New Roman" w:cs="Times New Roman"/>
          <w:sz w:val="28"/>
          <w:szCs w:val="28"/>
          <w:lang w:val="kk-KZ"/>
        </w:rPr>
        <w:t>д</w:t>
      </w:r>
      <w:r>
        <w:rPr>
          <w:rFonts w:ascii="Times New Roman" w:hAnsi="Times New Roman" w:cs="Times New Roman"/>
          <w:sz w:val="28"/>
          <w:szCs w:val="28"/>
          <w:lang w:val="kk-KZ"/>
        </w:rPr>
        <w:t>ок</w:t>
      </w:r>
      <w:r w:rsidR="001E5991">
        <w:rPr>
          <w:rFonts w:ascii="Times New Roman" w:hAnsi="Times New Roman" w:cs="Times New Roman"/>
          <w:sz w:val="28"/>
          <w:szCs w:val="28"/>
          <w:lang w:val="kk-KZ"/>
        </w:rPr>
        <w:t>.</w:t>
      </w:r>
      <w:r>
        <w:rPr>
          <w:rFonts w:ascii="Times New Roman" w:hAnsi="Times New Roman" w:cs="Times New Roman"/>
          <w:sz w:val="28"/>
          <w:szCs w:val="28"/>
          <w:lang w:val="kk-KZ"/>
        </w:rPr>
        <w:t>..</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дисс. – Алматы, 2007. – 245 б.</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lastRenderedPageBreak/>
        <w:t xml:space="preserve"> Қайдар Ә. Қазақ тілі терминологиясына жаңаша көзқарас // ҚР ҰҒА-ның Хабарлары: Тіл, әдебиет сериясы. </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1993. </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 (79). – </w:t>
      </w:r>
      <w:r w:rsidR="001E5991">
        <w:rPr>
          <w:rFonts w:ascii="Times New Roman" w:hAnsi="Times New Roman" w:cs="Times New Roman"/>
          <w:sz w:val="28"/>
          <w:szCs w:val="28"/>
          <w:lang w:val="kk-KZ"/>
        </w:rPr>
        <w:t>Б.</w:t>
      </w:r>
      <w:r>
        <w:rPr>
          <w:rFonts w:ascii="Times New Roman" w:hAnsi="Times New Roman" w:cs="Times New Roman"/>
          <w:sz w:val="28"/>
          <w:szCs w:val="28"/>
          <w:lang w:val="kk-KZ"/>
        </w:rPr>
        <w:t>3-17.</w:t>
      </w:r>
    </w:p>
    <w:p w:rsidR="002B09B0" w:rsidRPr="002B09B0" w:rsidRDefault="003850E2" w:rsidP="002B09B0">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bCs/>
          <w:color w:val="000000"/>
          <w:sz w:val="28"/>
          <w:szCs w:val="28"/>
          <w:lang w:eastAsia="ru-RU"/>
        </w:rPr>
        <w:t>С</w:t>
      </w:r>
      <w:r>
        <w:rPr>
          <w:rFonts w:ascii="Times New Roman" w:eastAsia="Times New Roman" w:hAnsi="Times New Roman" w:cs="Times New Roman"/>
          <w:bCs/>
          <w:color w:val="000000"/>
          <w:sz w:val="28"/>
          <w:szCs w:val="28"/>
          <w:lang w:val="en-US" w:eastAsia="ru-RU"/>
        </w:rPr>
        <w:t>haf</w:t>
      </w:r>
      <w:r>
        <w:rPr>
          <w:rFonts w:ascii="Times New Roman" w:eastAsia="Times New Roman" w:hAnsi="Times New Roman" w:cs="Times New Roman"/>
          <w:bCs/>
          <w:color w:val="000000"/>
          <w:sz w:val="28"/>
          <w:szCs w:val="28"/>
          <w:lang w:eastAsia="ru-RU"/>
        </w:rPr>
        <w:t>е</w:t>
      </w:r>
      <w:r>
        <w:rPr>
          <w:rFonts w:ascii="Times New Roman" w:eastAsia="Times New Roman" w:hAnsi="Times New Roman" w:cs="Times New Roman"/>
          <w:bCs/>
          <w:color w:val="000000"/>
          <w:sz w:val="28"/>
          <w:szCs w:val="28"/>
          <w:lang w:val="en-US" w:eastAsia="ru-RU"/>
        </w:rPr>
        <w:t xml:space="preserve"> W.L. The recall and verbali</w:t>
      </w:r>
      <w:r w:rsidR="002B09B0">
        <w:rPr>
          <w:rFonts w:ascii="Times New Roman" w:eastAsia="Times New Roman" w:hAnsi="Times New Roman" w:cs="Times New Roman"/>
          <w:bCs/>
          <w:color w:val="000000"/>
          <w:sz w:val="28"/>
          <w:szCs w:val="28"/>
          <w:lang w:val="en-US" w:eastAsia="ru-RU"/>
        </w:rPr>
        <w:t xml:space="preserve">zation of past experience. In: </w:t>
      </w:r>
      <w:r w:rsidR="002B09B0">
        <w:rPr>
          <w:rFonts w:ascii="Times New Roman" w:eastAsia="Times New Roman" w:hAnsi="Times New Roman" w:cs="Times New Roman"/>
          <w:bCs/>
          <w:color w:val="000000"/>
          <w:sz w:val="28"/>
          <w:szCs w:val="28"/>
          <w:lang w:val="kk-KZ" w:eastAsia="ru-RU"/>
        </w:rPr>
        <w:t>«</w:t>
      </w:r>
      <w:r>
        <w:rPr>
          <w:rFonts w:ascii="Times New Roman" w:eastAsia="Times New Roman" w:hAnsi="Times New Roman" w:cs="Times New Roman"/>
          <w:bCs/>
          <w:color w:val="000000"/>
          <w:sz w:val="28"/>
          <w:szCs w:val="28"/>
          <w:lang w:val="en-US" w:eastAsia="ru-RU"/>
        </w:rPr>
        <w:t>Curr</w:t>
      </w:r>
      <w:r w:rsidR="002B09B0">
        <w:rPr>
          <w:rFonts w:ascii="Times New Roman" w:eastAsia="Times New Roman" w:hAnsi="Times New Roman" w:cs="Times New Roman"/>
          <w:bCs/>
          <w:color w:val="000000"/>
          <w:sz w:val="28"/>
          <w:szCs w:val="28"/>
          <w:lang w:val="en-US" w:eastAsia="ru-RU"/>
        </w:rPr>
        <w:t>ent Issues in Linguistic Theory</w:t>
      </w:r>
      <w:r w:rsidR="002B09B0">
        <w:rPr>
          <w:rFonts w:ascii="Times New Roman" w:eastAsia="Times New Roman" w:hAnsi="Times New Roman" w:cs="Times New Roman"/>
          <w:bCs/>
          <w:color w:val="000000"/>
          <w:sz w:val="28"/>
          <w:szCs w:val="28"/>
          <w:lang w:val="kk-KZ" w:eastAsia="ru-RU"/>
        </w:rPr>
        <w:t>»</w:t>
      </w:r>
      <w:r>
        <w:rPr>
          <w:rFonts w:ascii="Times New Roman" w:eastAsia="Times New Roman" w:hAnsi="Times New Roman" w:cs="Times New Roman"/>
          <w:bCs/>
          <w:color w:val="000000"/>
          <w:sz w:val="28"/>
          <w:szCs w:val="28"/>
          <w:lang w:val="en-US" w:eastAsia="ru-RU"/>
        </w:rPr>
        <w:t>, ed. by R. W. Cole. Bloo</w:t>
      </w:r>
      <w:r w:rsidRPr="002B09B0">
        <w:rPr>
          <w:rFonts w:ascii="Times New Roman" w:eastAsia="Times New Roman" w:hAnsi="Times New Roman" w:cs="Times New Roman"/>
          <w:bCs/>
          <w:color w:val="000000"/>
          <w:sz w:val="28"/>
          <w:szCs w:val="28"/>
          <w:lang w:val="en-US" w:eastAsia="ru-RU"/>
        </w:rPr>
        <w:t>-</w:t>
      </w:r>
      <w:r>
        <w:rPr>
          <w:rFonts w:ascii="Times New Roman" w:eastAsia="Times New Roman" w:hAnsi="Times New Roman" w:cs="Times New Roman"/>
          <w:bCs/>
          <w:color w:val="000000"/>
          <w:sz w:val="28"/>
          <w:szCs w:val="28"/>
          <w:lang w:val="en-US" w:eastAsia="ru-RU"/>
        </w:rPr>
        <w:t>mington</w:t>
      </w:r>
      <w:r w:rsidRPr="002B09B0">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and</w:t>
      </w:r>
      <w:r w:rsidRPr="002B09B0">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London</w:t>
      </w:r>
      <w:r w:rsidRPr="002B09B0">
        <w:rPr>
          <w:rFonts w:ascii="Times New Roman" w:eastAsia="Times New Roman" w:hAnsi="Times New Roman" w:cs="Times New Roman"/>
          <w:bCs/>
          <w:color w:val="000000"/>
          <w:sz w:val="28"/>
          <w:szCs w:val="28"/>
          <w:lang w:val="en-US" w:eastAsia="ru-RU"/>
        </w:rPr>
        <w:t>, 1977</w:t>
      </w:r>
      <w:r w:rsidR="001E5991" w:rsidRPr="002B09B0">
        <w:rPr>
          <w:rFonts w:ascii="Times New Roman" w:eastAsia="Times New Roman" w:hAnsi="Times New Roman" w:cs="Times New Roman"/>
          <w:bCs/>
          <w:color w:val="000000"/>
          <w:sz w:val="28"/>
          <w:szCs w:val="28"/>
          <w:lang w:val="en-US" w:eastAsia="ru-RU"/>
        </w:rPr>
        <w:t>.</w:t>
      </w:r>
      <w:r w:rsidRPr="002B09B0">
        <w:rPr>
          <w:rFonts w:ascii="Times New Roman" w:eastAsia="Times New Roman" w:hAnsi="Times New Roman" w:cs="Times New Roman"/>
          <w:bCs/>
          <w:color w:val="000000"/>
          <w:sz w:val="28"/>
          <w:szCs w:val="28"/>
          <w:lang w:val="en-US" w:eastAsia="ru-RU"/>
        </w:rPr>
        <w:t xml:space="preserve"> </w:t>
      </w:r>
      <w:r w:rsidR="002B09B0" w:rsidRPr="002B09B0">
        <w:rPr>
          <w:rFonts w:ascii="Times New Roman" w:eastAsia="Times New Roman" w:hAnsi="Times New Roman" w:cs="Times New Roman"/>
          <w:bCs/>
          <w:color w:val="000000"/>
          <w:sz w:val="28"/>
          <w:szCs w:val="28"/>
          <w:lang w:val="kk-KZ" w:eastAsia="ru-RU"/>
        </w:rPr>
        <w:t>–</w:t>
      </w:r>
      <w:r w:rsidRPr="002B09B0">
        <w:rPr>
          <w:rFonts w:ascii="Times New Roman" w:eastAsia="Times New Roman" w:hAnsi="Times New Roman" w:cs="Times New Roman"/>
          <w:bCs/>
          <w:color w:val="000000"/>
          <w:sz w:val="28"/>
          <w:szCs w:val="28"/>
          <w:lang w:val="en-US" w:eastAsia="ru-RU"/>
        </w:rPr>
        <w:t xml:space="preserve"> </w:t>
      </w:r>
      <w:r w:rsidR="00AD2E34" w:rsidRPr="002B09B0">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P</w:t>
      </w:r>
      <w:r w:rsidRPr="002B09B0">
        <w:rPr>
          <w:rFonts w:ascii="Times New Roman" w:eastAsia="Times New Roman" w:hAnsi="Times New Roman" w:cs="Times New Roman"/>
          <w:bCs/>
          <w:color w:val="000000"/>
          <w:sz w:val="28"/>
          <w:szCs w:val="28"/>
          <w:lang w:val="en-US" w:eastAsia="ru-RU"/>
        </w:rPr>
        <w:t>. 215</w:t>
      </w:r>
      <w:r>
        <w:rPr>
          <w:rFonts w:ascii="Times New Roman" w:eastAsia="Times New Roman" w:hAnsi="Times New Roman" w:cs="Times New Roman"/>
          <w:bCs/>
          <w:color w:val="000000"/>
          <w:sz w:val="28"/>
          <w:szCs w:val="28"/>
          <w:lang w:val="kk-KZ" w:eastAsia="ru-RU"/>
        </w:rPr>
        <w:t>-</w:t>
      </w:r>
      <w:r w:rsidRPr="002B09B0">
        <w:rPr>
          <w:rFonts w:ascii="Times New Roman" w:eastAsia="Times New Roman" w:hAnsi="Times New Roman" w:cs="Times New Roman"/>
          <w:bCs/>
          <w:color w:val="000000"/>
          <w:sz w:val="28"/>
          <w:szCs w:val="28"/>
          <w:lang w:val="en-US" w:eastAsia="ru-RU"/>
        </w:rPr>
        <w:t>246.</w:t>
      </w:r>
    </w:p>
    <w:p w:rsidR="003850E2" w:rsidRPr="002B09B0" w:rsidRDefault="003850E2" w:rsidP="002B09B0">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sidRPr="002B09B0">
        <w:rPr>
          <w:rFonts w:ascii="Times New Roman" w:eastAsia="Times New Roman" w:hAnsi="Times New Roman" w:cs="Times New Roman"/>
          <w:bCs/>
          <w:color w:val="000000"/>
          <w:sz w:val="28"/>
          <w:szCs w:val="28"/>
          <w:lang w:val="kk-KZ" w:eastAsia="ru-RU"/>
        </w:rPr>
        <w:t xml:space="preserve">Козловская О.Г. Когнитвные и структурно-семантические особенности морской терминологии: дисс. ... канд. </w:t>
      </w:r>
      <w:r w:rsidR="001E5991" w:rsidRPr="002B09B0">
        <w:rPr>
          <w:rFonts w:ascii="Times New Roman" w:eastAsia="Times New Roman" w:hAnsi="Times New Roman" w:cs="Times New Roman"/>
          <w:bCs/>
          <w:color w:val="000000"/>
          <w:sz w:val="28"/>
          <w:szCs w:val="28"/>
          <w:lang w:val="kk-KZ" w:eastAsia="ru-RU"/>
        </w:rPr>
        <w:t>ф</w:t>
      </w:r>
      <w:r w:rsidRPr="002B09B0">
        <w:rPr>
          <w:rFonts w:ascii="Times New Roman" w:eastAsia="Times New Roman" w:hAnsi="Times New Roman" w:cs="Times New Roman"/>
          <w:bCs/>
          <w:color w:val="000000"/>
          <w:sz w:val="28"/>
          <w:szCs w:val="28"/>
          <w:lang w:val="kk-KZ" w:eastAsia="ru-RU"/>
        </w:rPr>
        <w:t xml:space="preserve">илол. </w:t>
      </w:r>
      <w:r w:rsidR="001E5991" w:rsidRPr="002B09B0">
        <w:rPr>
          <w:rFonts w:ascii="Times New Roman" w:eastAsia="Times New Roman" w:hAnsi="Times New Roman" w:cs="Times New Roman"/>
          <w:bCs/>
          <w:color w:val="000000"/>
          <w:sz w:val="28"/>
          <w:szCs w:val="28"/>
          <w:lang w:val="kk-KZ" w:eastAsia="ru-RU"/>
        </w:rPr>
        <w:t>н</w:t>
      </w:r>
      <w:r w:rsidRPr="002B09B0">
        <w:rPr>
          <w:rFonts w:ascii="Times New Roman" w:eastAsia="Times New Roman" w:hAnsi="Times New Roman" w:cs="Times New Roman"/>
          <w:bCs/>
          <w:color w:val="000000"/>
          <w:sz w:val="28"/>
          <w:szCs w:val="28"/>
          <w:lang w:val="kk-KZ" w:eastAsia="ru-RU"/>
        </w:rPr>
        <w:t>аук</w:t>
      </w:r>
      <w:r w:rsidR="001E5991" w:rsidRPr="002B09B0">
        <w:rPr>
          <w:rFonts w:ascii="Times New Roman" w:eastAsia="Times New Roman" w:hAnsi="Times New Roman" w:cs="Times New Roman"/>
          <w:bCs/>
          <w:color w:val="000000"/>
          <w:sz w:val="28"/>
          <w:szCs w:val="28"/>
          <w:lang w:val="kk-KZ" w:eastAsia="ru-RU"/>
        </w:rPr>
        <w:t xml:space="preserve">: </w:t>
      </w:r>
      <w:r w:rsidR="002B09B0" w:rsidRPr="002B09B0">
        <w:rPr>
          <w:rFonts w:ascii="Times New Roman" w:hAnsi="Times New Roman" w:cs="Times New Roman"/>
          <w:sz w:val="28"/>
          <w:szCs w:val="28"/>
        </w:rPr>
        <w:t xml:space="preserve">10.02.20 </w:t>
      </w:r>
      <w:r w:rsidR="002B09B0" w:rsidRPr="002B09B0">
        <w:rPr>
          <w:rFonts w:ascii="Times New Roman" w:eastAsia="Times New Roman" w:hAnsi="Times New Roman" w:cs="Times New Roman"/>
          <w:bCs/>
          <w:color w:val="000000"/>
          <w:sz w:val="28"/>
          <w:szCs w:val="28"/>
          <w:lang w:val="kk-KZ" w:eastAsia="ru-RU"/>
        </w:rPr>
        <w:t>–</w:t>
      </w:r>
      <w:r w:rsidR="002B09B0" w:rsidRPr="002B09B0">
        <w:rPr>
          <w:rFonts w:ascii="Times New Roman" w:hAnsi="Times New Roman" w:cs="Times New Roman"/>
          <w:sz w:val="28"/>
          <w:szCs w:val="28"/>
          <w:lang w:val="kk-KZ"/>
        </w:rPr>
        <w:t xml:space="preserve"> С</w:t>
      </w:r>
      <w:r w:rsidR="002B09B0" w:rsidRPr="002B09B0">
        <w:rPr>
          <w:rFonts w:ascii="Times New Roman" w:hAnsi="Times New Roman" w:cs="Times New Roman"/>
          <w:sz w:val="28"/>
          <w:szCs w:val="28"/>
        </w:rPr>
        <w:t>равнительно-историческое, типологическое и сопоставительное языкознание</w:t>
      </w:r>
      <w:r w:rsidR="002B09B0">
        <w:rPr>
          <w:rFonts w:ascii="Times New Roman" w:hAnsi="Times New Roman" w:cs="Times New Roman"/>
          <w:color w:val="212529"/>
          <w:sz w:val="28"/>
          <w:szCs w:val="28"/>
          <w:shd w:val="clear" w:color="auto" w:fill="FFFFFF"/>
          <w:lang w:val="kk-KZ"/>
        </w:rPr>
        <w:t xml:space="preserve">. </w:t>
      </w:r>
      <w:r w:rsidRPr="002B09B0">
        <w:rPr>
          <w:rFonts w:ascii="Times New Roman" w:eastAsia="Times New Roman" w:hAnsi="Times New Roman" w:cs="Times New Roman"/>
          <w:bCs/>
          <w:color w:val="000000"/>
          <w:sz w:val="28"/>
          <w:szCs w:val="28"/>
          <w:lang w:val="kk-KZ" w:eastAsia="ru-RU"/>
        </w:rPr>
        <w:t>– М., 2005. – 135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cs="Times New Roman"/>
          <w:bCs/>
          <w:color w:val="000000"/>
          <w:sz w:val="28"/>
          <w:szCs w:val="28"/>
          <w:lang w:val="kk-KZ" w:eastAsia="ru-RU"/>
        </w:rPr>
        <w:t xml:space="preserve"> </w:t>
      </w:r>
      <w:r>
        <w:rPr>
          <w:rFonts w:ascii="Times New Roman" w:hAnsi="Times New Roman" w:cs="Times New Roman"/>
          <w:sz w:val="28"/>
          <w:szCs w:val="28"/>
          <w:lang w:val="kk-KZ"/>
        </w:rPr>
        <w:t xml:space="preserve">Исакова С.С., Алтайбекова К.Т., Саменова С.Н. Терминтанымдағы заманауи когнитивті зерттеулер // Вестник КГУ им.Ш. Уалиханова. 2020. </w:t>
      </w:r>
      <w:r w:rsidR="002B09B0" w:rsidRPr="002B09B0">
        <w:rPr>
          <w:rFonts w:ascii="Times New Roman" w:eastAsia="Times New Roman" w:hAnsi="Times New Roman" w:cs="Times New Roman"/>
          <w:bCs/>
          <w:color w:val="000000"/>
          <w:sz w:val="28"/>
          <w:szCs w:val="28"/>
          <w:lang w:val="kk-KZ" w:eastAsia="ru-RU"/>
        </w:rPr>
        <w:t>–</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1E59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B09B0" w:rsidRPr="002B09B0">
        <w:rPr>
          <w:rFonts w:ascii="Times New Roman" w:eastAsia="Times New Roman" w:hAnsi="Times New Roman" w:cs="Times New Roman"/>
          <w:bCs/>
          <w:color w:val="000000"/>
          <w:sz w:val="28"/>
          <w:szCs w:val="28"/>
          <w:lang w:val="kk-KZ" w:eastAsia="ru-RU"/>
        </w:rPr>
        <w:t>–</w:t>
      </w:r>
      <w:r>
        <w:rPr>
          <w:rFonts w:ascii="Times New Roman" w:hAnsi="Times New Roman" w:cs="Times New Roman"/>
          <w:sz w:val="28"/>
          <w:szCs w:val="28"/>
          <w:lang w:val="kk-KZ"/>
        </w:rPr>
        <w:t xml:space="preserve"> С. 9-15.</w:t>
      </w:r>
    </w:p>
    <w:p w:rsidR="003850E2" w:rsidRDefault="003850E2" w:rsidP="001C4474">
      <w:pPr>
        <w:pStyle w:val="aa"/>
        <w:numPr>
          <w:ilvl w:val="0"/>
          <w:numId w:val="18"/>
        </w:numPr>
        <w:tabs>
          <w:tab w:val="left" w:pos="993"/>
        </w:tabs>
        <w:ind w:left="0" w:firstLine="567"/>
        <w:jc w:val="both"/>
        <w:rPr>
          <w:rStyle w:val="a4"/>
          <w:color w:val="212529"/>
          <w:u w:val="none"/>
        </w:rPr>
      </w:pPr>
      <w:r>
        <w:rPr>
          <w:rFonts w:ascii="Times New Roman" w:hAnsi="Times New Roman" w:cs="Times New Roman"/>
          <w:sz w:val="28"/>
          <w:szCs w:val="28"/>
          <w:lang w:val="kk-KZ"/>
        </w:rPr>
        <w:t xml:space="preserve"> Жұбаева О.С., Сүлейменова Ж.Н., Сарбалина А.Б. Қазақ тіл білімі терминдері: когнитивтік негіздері // Әл-Фараби атындағы ҚазҰУ Хабаршысы. Филология сериясы. 2019.</w:t>
      </w:r>
      <w:r w:rsidR="001E5991" w:rsidRPr="001E5991">
        <w:rPr>
          <w:rFonts w:ascii="Times New Roman" w:hAnsi="Times New Roman" w:cs="Times New Roman"/>
          <w:sz w:val="28"/>
          <w:szCs w:val="28"/>
          <w:lang w:val="kk-KZ"/>
        </w:rPr>
        <w:t xml:space="preserve"> </w:t>
      </w:r>
      <w:r w:rsidR="002B09B0" w:rsidRPr="002B09B0">
        <w:rPr>
          <w:rFonts w:ascii="Times New Roman" w:eastAsia="Times New Roman" w:hAnsi="Times New Roman" w:cs="Times New Roman"/>
          <w:bCs/>
          <w:color w:val="000000"/>
          <w:sz w:val="28"/>
          <w:szCs w:val="28"/>
          <w:lang w:val="kk-KZ" w:eastAsia="ru-RU"/>
        </w:rPr>
        <w:t>–</w:t>
      </w:r>
      <w:r w:rsidR="002B09B0">
        <w:rPr>
          <w:rFonts w:ascii="Times New Roman" w:hAnsi="Times New Roman" w:cs="Times New Roman"/>
          <w:sz w:val="28"/>
          <w:szCs w:val="28"/>
          <w:lang w:val="kk-KZ"/>
        </w:rPr>
        <w:t xml:space="preserve"> </w:t>
      </w:r>
      <w:r w:rsidR="001E5991">
        <w:rPr>
          <w:rFonts w:ascii="Times New Roman" w:hAnsi="Times New Roman" w:cs="Times New Roman"/>
          <w:sz w:val="28"/>
          <w:szCs w:val="28"/>
          <w:lang w:val="kk-KZ"/>
        </w:rPr>
        <w:t>№1 (173).</w:t>
      </w:r>
      <w:r>
        <w:rPr>
          <w:rFonts w:ascii="Times New Roman" w:hAnsi="Times New Roman" w:cs="Times New Roman"/>
          <w:sz w:val="28"/>
          <w:szCs w:val="28"/>
          <w:lang w:val="kk-KZ"/>
        </w:rPr>
        <w:t xml:space="preserve"> </w:t>
      </w:r>
      <w:r w:rsidR="001E599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E5991">
        <w:rPr>
          <w:rFonts w:ascii="Times New Roman" w:hAnsi="Times New Roman" w:cs="Times New Roman"/>
          <w:sz w:val="28"/>
          <w:szCs w:val="28"/>
          <w:lang w:val="kk-KZ"/>
        </w:rPr>
        <w:t>Б.</w:t>
      </w:r>
      <w:r>
        <w:rPr>
          <w:rFonts w:ascii="Times New Roman" w:hAnsi="Times New Roman" w:cs="Times New Roman"/>
          <w:sz w:val="28"/>
          <w:szCs w:val="28"/>
          <w:lang w:val="kk-KZ"/>
        </w:rPr>
        <w:t>95-101.</w:t>
      </w:r>
      <w:r>
        <w:rPr>
          <w:rFonts w:ascii="Times New Roman" w:hAnsi="Times New Roman" w:cs="Times New Roman"/>
          <w:color w:val="009DE5"/>
          <w:sz w:val="28"/>
          <w:szCs w:val="28"/>
          <w:shd w:val="clear" w:color="auto" w:fill="FFFFFF"/>
          <w:lang w:val="kk-KZ"/>
        </w:rPr>
        <w:t xml:space="preserve"> </w:t>
      </w:r>
      <w:hyperlink r:id="rId56" w:tgtFrame="_new" w:history="1">
        <w:r>
          <w:rPr>
            <w:rStyle w:val="a4"/>
            <w:rFonts w:ascii="Times New Roman" w:hAnsi="Times New Roman" w:cs="Times New Roman"/>
            <w:color w:val="009DE5"/>
            <w:sz w:val="28"/>
            <w:szCs w:val="28"/>
            <w:shd w:val="clear" w:color="auto" w:fill="FFFFFF"/>
            <w:lang w:val="kk-KZ"/>
          </w:rPr>
          <w:t>https://philart.kaznu.kz/index.php/1-FIL/article/view/2620</w:t>
        </w:r>
      </w:hyperlink>
      <w:r w:rsidR="009F4E50">
        <w:rPr>
          <w:rStyle w:val="a4"/>
          <w:rFonts w:ascii="Times New Roman" w:hAnsi="Times New Roman" w:cs="Times New Roman"/>
          <w:color w:val="009DE5"/>
          <w:sz w:val="28"/>
          <w:szCs w:val="28"/>
          <w:shd w:val="clear" w:color="auto" w:fill="FFFFFF"/>
          <w:lang w:val="kk-KZ"/>
        </w:rPr>
        <w:t xml:space="preserve">  </w:t>
      </w:r>
      <w:r w:rsidR="009F4E50" w:rsidRPr="009F4E50">
        <w:rPr>
          <w:rStyle w:val="a4"/>
          <w:rFonts w:ascii="Times New Roman" w:hAnsi="Times New Roman" w:cs="Times New Roman"/>
          <w:color w:val="auto"/>
          <w:sz w:val="28"/>
          <w:szCs w:val="28"/>
          <w:u w:val="none"/>
          <w:shd w:val="clear" w:color="auto" w:fill="FFFFFF"/>
          <w:lang w:val="kk-KZ"/>
        </w:rPr>
        <w:t>22.04.2022.</w:t>
      </w:r>
    </w:p>
    <w:p w:rsidR="003850E2" w:rsidRDefault="003850E2" w:rsidP="001C4474">
      <w:pPr>
        <w:pStyle w:val="aa"/>
        <w:numPr>
          <w:ilvl w:val="0"/>
          <w:numId w:val="18"/>
        </w:numPr>
        <w:tabs>
          <w:tab w:val="left" w:pos="993"/>
        </w:tabs>
        <w:ind w:left="0" w:firstLine="567"/>
        <w:jc w:val="both"/>
      </w:pPr>
      <w:r>
        <w:rPr>
          <w:rFonts w:ascii="Times New Roman" w:hAnsi="Times New Roman" w:cs="Times New Roman"/>
          <w:sz w:val="28"/>
          <w:szCs w:val="28"/>
          <w:lang w:val="kk-KZ"/>
        </w:rPr>
        <w:t xml:space="preserve"> Айдaрбек Қ.Ж., Сүйерқұл Б.М. Когнитивтік терминтаным концепциясындағы дискурс мәселелері // ҚазҰУ хабаршысы. Филология сериясы. </w:t>
      </w:r>
      <w:r w:rsidR="001E5991">
        <w:rPr>
          <w:rFonts w:ascii="Times New Roman" w:hAnsi="Times New Roman" w:cs="Times New Roman"/>
          <w:sz w:val="28"/>
          <w:szCs w:val="28"/>
          <w:lang w:val="kk-KZ"/>
        </w:rPr>
        <w:t xml:space="preserve">- 2016. - </w:t>
      </w:r>
      <w:r>
        <w:rPr>
          <w:rFonts w:ascii="Times New Roman" w:hAnsi="Times New Roman" w:cs="Times New Roman"/>
          <w:sz w:val="28"/>
          <w:szCs w:val="28"/>
          <w:lang w:val="kk-KZ"/>
        </w:rPr>
        <w:t>№2 (160). - Б. 87-90.</w:t>
      </w:r>
    </w:p>
    <w:p w:rsidR="003850E2" w:rsidRDefault="003850E2" w:rsidP="001C4474">
      <w:pPr>
        <w:pStyle w:val="aa"/>
        <w:numPr>
          <w:ilvl w:val="0"/>
          <w:numId w:val="18"/>
        </w:numPr>
        <w:tabs>
          <w:tab w:val="left" w:pos="993"/>
        </w:tabs>
        <w:ind w:left="0" w:firstLine="567"/>
        <w:jc w:val="both"/>
        <w:rPr>
          <w:rStyle w:val="a4"/>
          <w:color w:val="212529"/>
          <w:u w:val="none"/>
        </w:rPr>
      </w:pPr>
      <w:r>
        <w:rPr>
          <w:rFonts w:ascii="Times New Roman" w:hAnsi="Times New Roman" w:cs="Times New Roman"/>
          <w:color w:val="212529"/>
          <w:sz w:val="28"/>
          <w:szCs w:val="28"/>
          <w:shd w:val="clear" w:color="auto" w:fill="FFFFFF"/>
          <w:lang w:val="kk-KZ"/>
        </w:rPr>
        <w:t xml:space="preserve"> Азаматова А. Х. Специфика терминологической информации // Әл-Фараби</w:t>
      </w:r>
      <w:r>
        <w:rPr>
          <w:rFonts w:ascii="Times New Roman" w:hAnsi="Times New Roman" w:cs="Times New Roman"/>
          <w:sz w:val="28"/>
          <w:szCs w:val="28"/>
          <w:lang w:val="kk-KZ"/>
        </w:rPr>
        <w:t xml:space="preserve"> </w:t>
      </w:r>
      <w:r>
        <w:rPr>
          <w:rFonts w:ascii="Times New Roman" w:hAnsi="Times New Roman" w:cs="Times New Roman"/>
          <w:color w:val="212529"/>
          <w:sz w:val="28"/>
          <w:szCs w:val="28"/>
          <w:shd w:val="clear" w:color="auto" w:fill="FFFFFF"/>
          <w:lang w:val="kk-KZ"/>
        </w:rPr>
        <w:t>атындағы ҚазҰУ Хабаршысы. Филология сериясы. -</w:t>
      </w:r>
      <w:r w:rsidR="001E5991">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2012. -</w:t>
      </w:r>
      <w:r w:rsidR="001E5991">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№3 (137). -С.67-70</w:t>
      </w:r>
      <w:r w:rsidR="001E5991">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color w:val="212529"/>
          <w:sz w:val="28"/>
          <w:szCs w:val="28"/>
          <w:shd w:val="clear" w:color="auto" w:fill="FFFFFF"/>
          <w:lang w:val="kk-KZ"/>
        </w:rPr>
        <w:t> </w:t>
      </w:r>
      <w:hyperlink r:id="rId57" w:tgtFrame="_new" w:history="1">
        <w:r>
          <w:rPr>
            <w:rStyle w:val="a4"/>
            <w:rFonts w:ascii="Times New Roman" w:hAnsi="Times New Roman" w:cs="Times New Roman"/>
            <w:color w:val="009DE5"/>
            <w:sz w:val="28"/>
            <w:szCs w:val="28"/>
            <w:shd w:val="clear" w:color="auto" w:fill="FFFFFF"/>
            <w:lang w:val="kk-KZ"/>
          </w:rPr>
          <w:t>https://philart.kaznu.kz/index.php/1-FIL/article/view/820</w:t>
        </w:r>
      </w:hyperlink>
      <w:r w:rsidR="009F4E50">
        <w:rPr>
          <w:rStyle w:val="a4"/>
          <w:rFonts w:ascii="Times New Roman" w:hAnsi="Times New Roman" w:cs="Times New Roman"/>
          <w:color w:val="009DE5"/>
          <w:sz w:val="28"/>
          <w:szCs w:val="28"/>
          <w:shd w:val="clear" w:color="auto" w:fill="FFFFFF"/>
          <w:lang w:val="kk-KZ"/>
        </w:rPr>
        <w:t xml:space="preserve"> </w:t>
      </w:r>
      <w:r w:rsidR="009F4E50" w:rsidRPr="009F4E50">
        <w:rPr>
          <w:rStyle w:val="a4"/>
          <w:rFonts w:ascii="Times New Roman" w:hAnsi="Times New Roman" w:cs="Times New Roman"/>
          <w:color w:val="auto"/>
          <w:sz w:val="28"/>
          <w:szCs w:val="28"/>
          <w:u w:val="none"/>
          <w:shd w:val="clear" w:color="auto" w:fill="FFFFFF"/>
          <w:lang w:val="kk-KZ"/>
        </w:rPr>
        <w:t>13.07.2023</w:t>
      </w:r>
      <w:r w:rsidR="009F4E50" w:rsidRPr="002B09B0">
        <w:rPr>
          <w:rStyle w:val="a4"/>
          <w:rFonts w:ascii="Times New Roman" w:hAnsi="Times New Roman" w:cs="Times New Roman"/>
          <w:color w:val="auto"/>
          <w:sz w:val="28"/>
          <w:szCs w:val="28"/>
          <w:u w:val="none"/>
          <w:shd w:val="clear" w:color="auto" w:fill="FFFFFF"/>
          <w:lang w:val="kk-KZ"/>
        </w:rPr>
        <w:t>.</w:t>
      </w:r>
    </w:p>
    <w:p w:rsidR="003850E2" w:rsidRDefault="003850E2" w:rsidP="001C4474">
      <w:pPr>
        <w:pStyle w:val="aa"/>
        <w:numPr>
          <w:ilvl w:val="0"/>
          <w:numId w:val="18"/>
        </w:numPr>
        <w:tabs>
          <w:tab w:val="left" w:pos="993"/>
        </w:tabs>
        <w:ind w:left="0" w:firstLine="567"/>
        <w:jc w:val="both"/>
      </w:pPr>
      <w:r>
        <w:rPr>
          <w:rStyle w:val="a4"/>
          <w:rFonts w:ascii="Times New Roman" w:hAnsi="Times New Roman" w:cs="Times New Roman"/>
          <w:color w:val="212529"/>
          <w:sz w:val="28"/>
          <w:szCs w:val="28"/>
          <w:shd w:val="clear" w:color="auto" w:fill="FFFFFF"/>
          <w:lang w:val="kk-KZ"/>
        </w:rPr>
        <w:t xml:space="preserve"> </w:t>
      </w:r>
      <w:r>
        <w:rPr>
          <w:rFonts w:ascii="Times New Roman" w:hAnsi="Times New Roman" w:cs="Times New Roman"/>
          <w:sz w:val="28"/>
          <w:szCs w:val="28"/>
          <w:lang w:val="kk-KZ"/>
        </w:rPr>
        <w:t>Голованова Е.И. Введение в когнитивное терминоведение: учеб. пособие. –</w:t>
      </w:r>
      <w:r>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sz w:val="28"/>
          <w:szCs w:val="28"/>
          <w:lang w:val="kk-KZ"/>
        </w:rPr>
        <w:t>М</w:t>
      </w:r>
      <w:r w:rsidR="001E5991">
        <w:rPr>
          <w:rFonts w:ascii="Times New Roman" w:hAnsi="Times New Roman" w:cs="Times New Roman"/>
          <w:sz w:val="28"/>
          <w:szCs w:val="28"/>
          <w:lang w:val="kk-KZ"/>
        </w:rPr>
        <w:t>.</w:t>
      </w:r>
      <w:r>
        <w:rPr>
          <w:rFonts w:ascii="Times New Roman" w:hAnsi="Times New Roman" w:cs="Times New Roman"/>
          <w:sz w:val="28"/>
          <w:szCs w:val="28"/>
          <w:lang w:val="kk-KZ"/>
        </w:rPr>
        <w:t>:</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Флинта, 2011. - 224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sz w:val="28"/>
          <w:szCs w:val="28"/>
          <w:lang w:val="kk-KZ"/>
        </w:rPr>
        <w:t>Новодранова В. Ф. Когнитивные науки и терминология //</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Традиционные проблемы языкознания в свете нов</w:t>
      </w:r>
      <w:r w:rsidR="002B09B0">
        <w:rPr>
          <w:rFonts w:ascii="Times New Roman" w:hAnsi="Times New Roman" w:cs="Times New Roman"/>
          <w:sz w:val="28"/>
          <w:szCs w:val="28"/>
          <w:lang w:val="kk-KZ"/>
        </w:rPr>
        <w:t>ых парадигм знания. (Материалы к</w:t>
      </w:r>
      <w:r>
        <w:rPr>
          <w:rFonts w:ascii="Times New Roman" w:hAnsi="Times New Roman" w:cs="Times New Roman"/>
          <w:sz w:val="28"/>
          <w:szCs w:val="28"/>
          <w:lang w:val="kk-KZ"/>
        </w:rPr>
        <w:t>руглого стола, апрель 2000 г.). – М</w:t>
      </w:r>
      <w:r w:rsidR="001E5991">
        <w:rPr>
          <w:rFonts w:ascii="Times New Roman" w:hAnsi="Times New Roman" w:cs="Times New Roman"/>
          <w:sz w:val="28"/>
          <w:szCs w:val="28"/>
          <w:lang w:val="kk-KZ"/>
        </w:rPr>
        <w:t>.</w:t>
      </w:r>
      <w:r>
        <w:rPr>
          <w:rFonts w:ascii="Times New Roman" w:hAnsi="Times New Roman" w:cs="Times New Roman"/>
          <w:sz w:val="28"/>
          <w:szCs w:val="28"/>
          <w:lang w:val="kk-KZ"/>
        </w:rPr>
        <w:t>: Ин-т языкознания РАН, 2000. – С. 89 – 93.</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sz w:val="28"/>
          <w:szCs w:val="28"/>
          <w:lang w:val="kk-KZ"/>
        </w:rPr>
        <w:t>Гринев С.В. Введение в терминоведение. – М.: Изд-во «Московский лицей», 1993. – 309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sz w:val="28"/>
          <w:szCs w:val="28"/>
          <w:lang w:val="kk-KZ"/>
        </w:rPr>
        <w:t xml:space="preserve">Гринев С.В. </w:t>
      </w:r>
      <w:r>
        <w:rPr>
          <w:rFonts w:ascii="Times New Roman" w:hAnsi="Times New Roman" w:cs="Times New Roman"/>
          <w:color w:val="222222"/>
          <w:sz w:val="28"/>
          <w:szCs w:val="28"/>
          <w:shd w:val="clear" w:color="auto" w:fill="FFFFFF"/>
        </w:rPr>
        <w:t xml:space="preserve">Исторический систематизированный словарь терминов терминоведения: (Учеб. пособие) </w:t>
      </w:r>
      <w:r w:rsidR="001E5991">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М</w:t>
      </w:r>
      <w:r w:rsidR="001E5991">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Моск. пед. ун-т, 2000. - 144 с</w:t>
      </w:r>
      <w:r>
        <w:rPr>
          <w:rFonts w:ascii="Times New Roman" w:hAnsi="Times New Roman" w:cs="Times New Roman"/>
          <w:color w:val="222222"/>
          <w:sz w:val="28"/>
          <w:szCs w:val="28"/>
          <w:shd w:val="clear" w:color="auto" w:fill="FFFFFF"/>
          <w:lang w:val="kk-KZ"/>
        </w:rPr>
        <w:t>.</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 xml:space="preserve">Тарасов А.Е. Национально-культурная специфика космической деятельности. </w:t>
      </w:r>
      <w:r w:rsidR="001E5991">
        <w:rPr>
          <w:rFonts w:ascii="Times New Roman" w:hAnsi="Times New Roman"/>
          <w:sz w:val="28"/>
          <w:szCs w:val="28"/>
          <w:lang w:val="kk-KZ"/>
        </w:rPr>
        <w:t xml:space="preserve">// </w:t>
      </w:r>
      <w:r>
        <w:rPr>
          <w:rFonts w:ascii="Times New Roman" w:hAnsi="Times New Roman"/>
          <w:sz w:val="28"/>
          <w:szCs w:val="28"/>
          <w:lang w:val="kk-KZ"/>
        </w:rPr>
        <w:t>http: //www.iling- ran.ru/library/psylingva/sborniki/Book1998/articles/3_10.htm ].</w:t>
      </w:r>
      <w:r w:rsidR="009F4E50">
        <w:rPr>
          <w:rFonts w:ascii="Times New Roman" w:hAnsi="Times New Roman"/>
          <w:sz w:val="28"/>
          <w:szCs w:val="28"/>
          <w:lang w:val="kk-KZ"/>
        </w:rPr>
        <w:t xml:space="preserve"> 03.10.2024.</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Алиференко Н.Д. Научное и обыденное в языковой картине мира // Вестник Челябинского государственного университета. Филология. Искусствоведение.</w:t>
      </w:r>
      <w:r w:rsidR="001E5991" w:rsidRPr="001E5991">
        <w:rPr>
          <w:rFonts w:ascii="Times New Roman" w:hAnsi="Times New Roman"/>
          <w:sz w:val="28"/>
          <w:szCs w:val="28"/>
          <w:lang w:val="kk-KZ"/>
        </w:rPr>
        <w:t xml:space="preserve"> </w:t>
      </w:r>
      <w:r w:rsidR="001E5991">
        <w:rPr>
          <w:rFonts w:ascii="Times New Roman" w:hAnsi="Times New Roman"/>
          <w:sz w:val="28"/>
          <w:szCs w:val="28"/>
          <w:lang w:val="kk-KZ"/>
        </w:rPr>
        <w:t>- 2011. - № 24 (239)</w:t>
      </w:r>
      <w:r w:rsidR="00AD2E34">
        <w:rPr>
          <w:rFonts w:ascii="Times New Roman" w:hAnsi="Times New Roman"/>
          <w:sz w:val="28"/>
          <w:szCs w:val="28"/>
          <w:lang w:val="kk-KZ"/>
        </w:rPr>
        <w:t>. -</w:t>
      </w:r>
      <w:r>
        <w:rPr>
          <w:rFonts w:ascii="Times New Roman" w:hAnsi="Times New Roman"/>
          <w:sz w:val="28"/>
          <w:szCs w:val="28"/>
          <w:lang w:val="kk-KZ"/>
        </w:rPr>
        <w:t xml:space="preserve"> Вып. 57. - С. 11-14.</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Володина М.Н. Когнитивно-информационная природа термина (на материале терминологии средств массовой информации). - М.: Изд-во МГУ, 2000. - 128 c.</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 xml:space="preserve">Хижняк С.П. Юридический дискурс как среда формирования терминологичности языкового знака» // Человек и его дискурс - 4: коллективная </w:t>
      </w:r>
      <w:r>
        <w:rPr>
          <w:rFonts w:ascii="Times New Roman" w:hAnsi="Times New Roman"/>
          <w:sz w:val="28"/>
          <w:szCs w:val="28"/>
          <w:lang w:val="kk-KZ"/>
        </w:rPr>
        <w:lastRenderedPageBreak/>
        <w:t>монография / Отв. ред. М.Р. Желтухина; ВГСПУ; ИЯ РАН. - М.: ИЯ РАН; Издательский центр «Аз- буковник», 2014. - С. 175-181 .</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Хасангалиева Б.К., Исакова С.С., Әлімбек Г.Р. Когнитивтік терминтанымның негізгі ұстанымдары // Еуразия гуманитарлық институтының Хабаршысы</w:t>
      </w:r>
      <w:r w:rsidR="001E5991">
        <w:rPr>
          <w:rFonts w:ascii="Times New Roman" w:hAnsi="Times New Roman"/>
          <w:sz w:val="28"/>
          <w:szCs w:val="28"/>
          <w:lang w:val="kk-KZ"/>
        </w:rPr>
        <w:t>.</w:t>
      </w:r>
      <w:r>
        <w:rPr>
          <w:rFonts w:ascii="Times New Roman" w:hAnsi="Times New Roman"/>
          <w:sz w:val="28"/>
          <w:szCs w:val="28"/>
          <w:lang w:val="kk-KZ"/>
        </w:rPr>
        <w:t xml:space="preserve"> </w:t>
      </w:r>
      <w:r w:rsidR="00AD2E34">
        <w:rPr>
          <w:rFonts w:ascii="Times New Roman" w:hAnsi="Times New Roman"/>
          <w:sz w:val="28"/>
          <w:szCs w:val="28"/>
          <w:lang w:val="kk-KZ"/>
        </w:rPr>
        <w:t xml:space="preserve">2023. </w:t>
      </w:r>
      <w:r w:rsidR="001E5991">
        <w:rPr>
          <w:rFonts w:ascii="Times New Roman" w:hAnsi="Times New Roman"/>
          <w:sz w:val="28"/>
          <w:szCs w:val="28"/>
          <w:lang w:val="kk-KZ"/>
        </w:rPr>
        <w:t xml:space="preserve">- </w:t>
      </w:r>
      <w:r>
        <w:rPr>
          <w:rFonts w:ascii="Times New Roman" w:hAnsi="Times New Roman"/>
          <w:sz w:val="28"/>
          <w:szCs w:val="28"/>
          <w:lang w:val="kk-KZ"/>
        </w:rPr>
        <w:t>№ 4</w:t>
      </w:r>
      <w:r w:rsidR="00AD2E34">
        <w:rPr>
          <w:rFonts w:ascii="Times New Roman" w:hAnsi="Times New Roman"/>
          <w:sz w:val="28"/>
          <w:szCs w:val="28"/>
          <w:lang w:val="kk-KZ"/>
        </w:rPr>
        <w:t>.</w:t>
      </w:r>
      <w:r>
        <w:rPr>
          <w:rFonts w:ascii="Times New Roman" w:hAnsi="Times New Roman"/>
          <w:sz w:val="28"/>
          <w:szCs w:val="28"/>
          <w:lang w:val="kk-KZ"/>
        </w:rPr>
        <w:t xml:space="preserve"> – Б. 162-176.</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sz w:val="28"/>
          <w:szCs w:val="28"/>
          <w:lang w:val="kk-KZ"/>
        </w:rPr>
        <w:t>Исакова С.С. Когнитивтік терминтанымның басты мәселесі – тіл мен білім</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Терминологиялық хабаршы. </w:t>
      </w:r>
      <w:r w:rsidR="001E5991">
        <w:rPr>
          <w:rFonts w:ascii="Times New Roman" w:hAnsi="Times New Roman" w:cs="Times New Roman"/>
          <w:sz w:val="28"/>
          <w:szCs w:val="28"/>
          <w:lang w:val="kk-KZ"/>
        </w:rPr>
        <w:t xml:space="preserve">- 2014. </w:t>
      </w:r>
      <w:r>
        <w:rPr>
          <w:rFonts w:ascii="Times New Roman" w:hAnsi="Times New Roman" w:cs="Times New Roman"/>
          <w:sz w:val="28"/>
          <w:szCs w:val="28"/>
          <w:lang w:val="kk-KZ"/>
        </w:rPr>
        <w:t xml:space="preserve">- №2 (48). </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Б.19-27.</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cs="Times New Roman"/>
          <w:sz w:val="28"/>
          <w:szCs w:val="28"/>
          <w:lang w:val="kk-KZ"/>
        </w:rPr>
        <w:t>Нургали Р. «Алашординцы». – Алматы:</w:t>
      </w:r>
      <w:r w:rsidR="001E5991">
        <w:rPr>
          <w:rFonts w:ascii="Times New Roman" w:hAnsi="Times New Roman" w:cs="Times New Roman"/>
          <w:sz w:val="28"/>
          <w:szCs w:val="28"/>
          <w:lang w:val="kk-KZ"/>
        </w:rPr>
        <w:t xml:space="preserve"> </w:t>
      </w:r>
      <w:r>
        <w:rPr>
          <w:rFonts w:ascii="Times New Roman" w:hAnsi="Times New Roman" w:cs="Times New Roman"/>
          <w:sz w:val="28"/>
          <w:szCs w:val="28"/>
          <w:lang w:val="kk-KZ"/>
        </w:rPr>
        <w:t>Алаш баспасы, 2004. – 277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Issakova S.S., Zerkina N.N., Ermekbayeva G.G.</w:t>
      </w:r>
      <w:r>
        <w:rPr>
          <w:rFonts w:ascii="Times New Roman" w:hAnsi="Times New Roman"/>
          <w:sz w:val="28"/>
          <w:szCs w:val="28"/>
          <w:lang w:val="en-US"/>
        </w:rPr>
        <w:t xml:space="preserve"> </w:t>
      </w:r>
      <w:r>
        <w:rPr>
          <w:rFonts w:ascii="Times New Roman" w:hAnsi="Times New Roman"/>
          <w:noProof/>
          <w:sz w:val="28"/>
          <w:szCs w:val="28"/>
          <w:lang w:val="en-US"/>
        </w:rPr>
        <w:t>The problem of cognitive terminology in the works of A. Baitursynuly /</w:t>
      </w:r>
      <w:r w:rsidR="002B09B0">
        <w:rPr>
          <w:rFonts w:ascii="Times New Roman" w:hAnsi="Times New Roman"/>
          <w:noProof/>
          <w:sz w:val="28"/>
          <w:szCs w:val="28"/>
          <w:lang w:val="en-US"/>
        </w:rPr>
        <w:t>/</w:t>
      </w:r>
      <w:r w:rsidR="00AD390E" w:rsidRPr="00AD390E">
        <w:rPr>
          <w:rFonts w:ascii="Times New Roman" w:hAnsi="Times New Roman"/>
          <w:noProof/>
          <w:sz w:val="28"/>
          <w:szCs w:val="28"/>
          <w:lang w:val="en-US"/>
        </w:rPr>
        <w:t xml:space="preserve"> </w:t>
      </w:r>
      <w:r w:rsidR="00AD390E">
        <w:rPr>
          <w:rFonts w:ascii="Times New Roman" w:hAnsi="Times New Roman"/>
          <w:sz w:val="28"/>
          <w:szCs w:val="28"/>
          <w:lang w:val="kk-KZ"/>
        </w:rPr>
        <w:t>Вестник</w:t>
      </w:r>
      <w:r>
        <w:rPr>
          <w:rFonts w:ascii="Times New Roman" w:hAnsi="Times New Roman"/>
          <w:sz w:val="28"/>
          <w:szCs w:val="28"/>
          <w:lang w:val="kk-KZ"/>
        </w:rPr>
        <w:t xml:space="preserve"> АРУ им. К.Жубанова. </w:t>
      </w:r>
      <w:r w:rsidR="00AD390E">
        <w:rPr>
          <w:rFonts w:ascii="Times New Roman" w:hAnsi="Times New Roman"/>
          <w:sz w:val="28"/>
          <w:szCs w:val="28"/>
          <w:lang w:val="kk-KZ"/>
        </w:rPr>
        <w:t xml:space="preserve">- </w:t>
      </w:r>
      <w:r w:rsidRPr="001E5991">
        <w:rPr>
          <w:rFonts w:ascii="Times New Roman" w:hAnsi="Times New Roman"/>
          <w:sz w:val="28"/>
          <w:szCs w:val="28"/>
          <w:lang w:val="kk-KZ"/>
        </w:rPr>
        <w:t xml:space="preserve">2023. </w:t>
      </w:r>
      <w:r w:rsidR="001E5991" w:rsidRPr="001E5991">
        <w:rPr>
          <w:rFonts w:ascii="Times New Roman" w:hAnsi="Times New Roman"/>
          <w:sz w:val="28"/>
          <w:szCs w:val="28"/>
          <w:lang w:val="kk-KZ"/>
        </w:rPr>
        <w:t xml:space="preserve">- №1. </w:t>
      </w:r>
      <w:r w:rsidRPr="001E5991">
        <w:rPr>
          <w:rFonts w:ascii="Times New Roman" w:hAnsi="Times New Roman"/>
          <w:sz w:val="28"/>
          <w:szCs w:val="28"/>
          <w:lang w:val="kk-KZ"/>
        </w:rPr>
        <w:t>– P. 53-62.</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Байтұрсынұлы А. Ақ жол: өлеңдер мен тәржімелер, публицистикалық мақалалар мен әдеби зерттеу. – Алматы: Жалын, 1991. – 464 б.</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Қожаева М.Т. Аударматану терминдерінің когнитивтік-семантикалық құрылымы: 10.02.02</w:t>
      </w:r>
      <w:r w:rsidR="00AD390E">
        <w:rPr>
          <w:rFonts w:ascii="Times New Roman" w:hAnsi="Times New Roman"/>
          <w:sz w:val="28"/>
          <w:szCs w:val="28"/>
          <w:lang w:val="kk-KZ"/>
        </w:rPr>
        <w:t>.</w:t>
      </w:r>
      <w:r>
        <w:rPr>
          <w:rFonts w:ascii="Times New Roman" w:hAnsi="Times New Roman"/>
          <w:sz w:val="28"/>
          <w:szCs w:val="28"/>
          <w:lang w:val="kk-KZ"/>
        </w:rPr>
        <w:t xml:space="preserve"> филол. ғыл</w:t>
      </w:r>
      <w:r w:rsidR="00AD390E">
        <w:rPr>
          <w:rFonts w:ascii="Times New Roman" w:hAnsi="Times New Roman"/>
          <w:sz w:val="28"/>
          <w:szCs w:val="28"/>
          <w:lang w:val="kk-KZ"/>
        </w:rPr>
        <w:t>ым</w:t>
      </w:r>
      <w:r>
        <w:rPr>
          <w:rFonts w:ascii="Times New Roman" w:hAnsi="Times New Roman"/>
          <w:sz w:val="28"/>
          <w:szCs w:val="28"/>
          <w:lang w:val="kk-KZ"/>
        </w:rPr>
        <w:t>. канд...</w:t>
      </w:r>
      <w:r w:rsidR="00AD390E">
        <w:rPr>
          <w:rFonts w:ascii="Times New Roman" w:hAnsi="Times New Roman"/>
          <w:sz w:val="28"/>
          <w:szCs w:val="28"/>
          <w:lang w:val="kk-KZ"/>
        </w:rPr>
        <w:t xml:space="preserve"> </w:t>
      </w:r>
      <w:r>
        <w:rPr>
          <w:rFonts w:ascii="Times New Roman" w:hAnsi="Times New Roman"/>
          <w:sz w:val="28"/>
          <w:szCs w:val="28"/>
          <w:lang w:val="kk-KZ"/>
        </w:rPr>
        <w:t>. дисс. – Алматы, 2007. - 133 б.</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Азаматова А.Х.</w:t>
      </w:r>
      <w:r>
        <w:rPr>
          <w:rFonts w:ascii="Times New Roman" w:hAnsi="Times New Roman"/>
          <w:bCs/>
          <w:sz w:val="28"/>
          <w:szCs w:val="28"/>
          <w:lang w:val="kk-KZ"/>
        </w:rPr>
        <w:t xml:space="preserve"> Метаязык лингвистики: семантика, прагматика: </w:t>
      </w:r>
      <w:r w:rsidR="00AD390E">
        <w:rPr>
          <w:rFonts w:ascii="Times New Roman" w:hAnsi="Times New Roman"/>
          <w:bCs/>
          <w:sz w:val="28"/>
          <w:szCs w:val="28"/>
          <w:lang w:val="kk-KZ"/>
        </w:rPr>
        <w:t>д</w:t>
      </w:r>
      <w:r>
        <w:rPr>
          <w:rFonts w:ascii="Times New Roman" w:hAnsi="Times New Roman"/>
          <w:bCs/>
          <w:sz w:val="28"/>
          <w:szCs w:val="28"/>
          <w:lang w:val="kk-KZ"/>
        </w:rPr>
        <w:t xml:space="preserve">исс. </w:t>
      </w:r>
      <w:r w:rsidR="00AD390E">
        <w:rPr>
          <w:rFonts w:ascii="Times New Roman" w:hAnsi="Times New Roman"/>
          <w:bCs/>
          <w:sz w:val="28"/>
          <w:szCs w:val="28"/>
          <w:lang w:val="kk-KZ"/>
        </w:rPr>
        <w:t>...</w:t>
      </w:r>
      <w:r>
        <w:rPr>
          <w:rFonts w:ascii="Times New Roman" w:hAnsi="Times New Roman"/>
          <w:sz w:val="28"/>
          <w:szCs w:val="28"/>
          <w:shd w:val="clear" w:color="auto" w:fill="FFFFFF"/>
          <w:lang w:val="kk-KZ"/>
        </w:rPr>
        <w:t>д</w:t>
      </w:r>
      <w:r w:rsidR="00AD390E">
        <w:rPr>
          <w:rFonts w:ascii="Times New Roman" w:hAnsi="Times New Roman"/>
          <w:sz w:val="28"/>
          <w:szCs w:val="28"/>
          <w:shd w:val="clear" w:color="auto" w:fill="FFFFFF"/>
          <w:lang w:val="kk-KZ"/>
        </w:rPr>
        <w:t>ок</w:t>
      </w:r>
      <w:r>
        <w:rPr>
          <w:rFonts w:ascii="Times New Roman" w:hAnsi="Times New Roman"/>
          <w:sz w:val="28"/>
          <w:szCs w:val="28"/>
          <w:shd w:val="clear" w:color="auto" w:fill="FFFFFF"/>
          <w:lang w:val="kk-KZ"/>
        </w:rPr>
        <w:t>.филол.н</w:t>
      </w:r>
      <w:r w:rsidR="00AD390E">
        <w:rPr>
          <w:rFonts w:ascii="Times New Roman" w:hAnsi="Times New Roman"/>
          <w:sz w:val="28"/>
          <w:szCs w:val="28"/>
          <w:shd w:val="clear" w:color="auto" w:fill="FFFFFF"/>
          <w:lang w:val="kk-KZ"/>
        </w:rPr>
        <w:t>аук</w:t>
      </w:r>
      <w:r>
        <w:rPr>
          <w:rFonts w:ascii="Times New Roman" w:hAnsi="Times New Roman"/>
          <w:sz w:val="28"/>
          <w:szCs w:val="28"/>
          <w:shd w:val="clear" w:color="auto" w:fill="FFFFFF"/>
          <w:lang w:val="kk-KZ"/>
        </w:rPr>
        <w:t>. – Алматы, 2008. – 296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 xml:space="preserve">Абдуллина Н.У. Қазақ тіліндегі терминологиялық бірліктерді қалыптастырудағы когнитивтік құрылымдар репрезентациясы: 6D021300 – Лингвистика: </w:t>
      </w:r>
      <w:r w:rsidR="00AD390E">
        <w:rPr>
          <w:rFonts w:ascii="Times New Roman" w:hAnsi="Times New Roman"/>
          <w:sz w:val="28"/>
          <w:szCs w:val="28"/>
          <w:lang w:val="kk-KZ"/>
        </w:rPr>
        <w:t>ф</w:t>
      </w:r>
      <w:r>
        <w:rPr>
          <w:rFonts w:ascii="Times New Roman" w:hAnsi="Times New Roman"/>
          <w:sz w:val="28"/>
          <w:szCs w:val="28"/>
          <w:lang w:val="kk-KZ"/>
        </w:rPr>
        <w:t>илософ</w:t>
      </w:r>
      <w:r w:rsidR="00AD390E">
        <w:rPr>
          <w:rFonts w:ascii="Times New Roman" w:hAnsi="Times New Roman"/>
          <w:sz w:val="28"/>
          <w:szCs w:val="28"/>
          <w:lang w:val="kk-KZ"/>
        </w:rPr>
        <w:t>.</w:t>
      </w:r>
      <w:r>
        <w:rPr>
          <w:rFonts w:ascii="Times New Roman" w:hAnsi="Times New Roman"/>
          <w:sz w:val="28"/>
          <w:szCs w:val="28"/>
          <w:lang w:val="kk-KZ"/>
        </w:rPr>
        <w:t>док</w:t>
      </w:r>
      <w:r w:rsidR="00AD390E">
        <w:rPr>
          <w:rFonts w:ascii="Times New Roman" w:hAnsi="Times New Roman"/>
          <w:sz w:val="28"/>
          <w:szCs w:val="28"/>
          <w:lang w:val="kk-KZ"/>
        </w:rPr>
        <w:t>.</w:t>
      </w:r>
      <w:r>
        <w:rPr>
          <w:rFonts w:ascii="Times New Roman" w:hAnsi="Times New Roman"/>
          <w:sz w:val="28"/>
          <w:szCs w:val="28"/>
          <w:lang w:val="kk-KZ"/>
        </w:rPr>
        <w:t xml:space="preserve"> (PhD)</w:t>
      </w:r>
      <w:r w:rsidR="00AD390E">
        <w:rPr>
          <w:rFonts w:ascii="Times New Roman" w:hAnsi="Times New Roman"/>
          <w:sz w:val="28"/>
          <w:szCs w:val="28"/>
          <w:lang w:val="kk-KZ"/>
        </w:rPr>
        <w:t>...</w:t>
      </w:r>
      <w:r>
        <w:rPr>
          <w:rFonts w:ascii="Times New Roman" w:hAnsi="Times New Roman"/>
          <w:sz w:val="28"/>
          <w:szCs w:val="28"/>
          <w:lang w:val="kk-KZ"/>
        </w:rPr>
        <w:t xml:space="preserve"> дисс. – Алматы, 2022. – 171 б.</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Исакова С.С. Қазақ терминтанымындағы тіл мен білім мәселесі</w:t>
      </w:r>
      <w:r>
        <w:rPr>
          <w:rFonts w:ascii="Times New Roman" w:hAnsi="Times New Roman"/>
          <w:b/>
          <w:bCs/>
          <w:sz w:val="28"/>
          <w:szCs w:val="28"/>
          <w:lang w:val="kk-KZ"/>
        </w:rPr>
        <w:t xml:space="preserve"> </w:t>
      </w:r>
      <w:r>
        <w:rPr>
          <w:rFonts w:ascii="Times New Roman" w:hAnsi="Times New Roman"/>
          <w:bCs/>
          <w:sz w:val="28"/>
          <w:szCs w:val="28"/>
          <w:lang w:val="kk-KZ"/>
        </w:rPr>
        <w:t>// Вестник ЗКГУ.</w:t>
      </w:r>
      <w:r>
        <w:rPr>
          <w:rFonts w:ascii="Times New Roman" w:hAnsi="Times New Roman"/>
          <w:sz w:val="28"/>
          <w:szCs w:val="28"/>
          <w:lang w:val="kk-KZ"/>
        </w:rPr>
        <w:t xml:space="preserve"> </w:t>
      </w:r>
      <w:r w:rsidR="00AD390E">
        <w:rPr>
          <w:rFonts w:ascii="Times New Roman" w:hAnsi="Times New Roman"/>
          <w:sz w:val="28"/>
          <w:szCs w:val="28"/>
          <w:lang w:val="kk-KZ"/>
        </w:rPr>
        <w:t xml:space="preserve">- </w:t>
      </w:r>
      <w:r>
        <w:rPr>
          <w:rFonts w:ascii="Times New Roman" w:hAnsi="Times New Roman"/>
          <w:sz w:val="28"/>
          <w:szCs w:val="28"/>
          <w:lang w:val="kk-KZ"/>
        </w:rPr>
        <w:t xml:space="preserve">2016. </w:t>
      </w:r>
      <w:r w:rsidR="00AD390E">
        <w:rPr>
          <w:rFonts w:ascii="Times New Roman" w:hAnsi="Times New Roman"/>
          <w:sz w:val="28"/>
          <w:szCs w:val="28"/>
          <w:lang w:val="kk-KZ"/>
        </w:rPr>
        <w:t xml:space="preserve">- </w:t>
      </w:r>
      <w:r>
        <w:rPr>
          <w:rFonts w:ascii="Times New Roman" w:hAnsi="Times New Roman"/>
          <w:sz w:val="28"/>
          <w:szCs w:val="28"/>
          <w:lang w:val="kk-KZ"/>
        </w:rPr>
        <w:t>№3/63</w:t>
      </w:r>
      <w:r w:rsidR="00AD390E">
        <w:rPr>
          <w:rFonts w:ascii="Times New Roman" w:hAnsi="Times New Roman"/>
          <w:sz w:val="28"/>
          <w:szCs w:val="28"/>
          <w:lang w:val="kk-KZ"/>
        </w:rPr>
        <w:t>.</w:t>
      </w:r>
      <w:r>
        <w:rPr>
          <w:rFonts w:ascii="Times New Roman" w:hAnsi="Times New Roman"/>
          <w:sz w:val="28"/>
          <w:szCs w:val="28"/>
          <w:lang w:val="kk-KZ"/>
        </w:rPr>
        <w:t xml:space="preserve"> </w:t>
      </w:r>
      <w:r w:rsidR="00AD390E">
        <w:rPr>
          <w:rFonts w:ascii="Times New Roman" w:hAnsi="Times New Roman"/>
          <w:sz w:val="28"/>
          <w:szCs w:val="28"/>
          <w:lang w:val="kk-KZ"/>
        </w:rPr>
        <w:t>- Б.</w:t>
      </w:r>
      <w:r>
        <w:rPr>
          <w:rFonts w:ascii="Times New Roman" w:hAnsi="Times New Roman"/>
          <w:sz w:val="28"/>
          <w:szCs w:val="28"/>
          <w:lang w:val="kk-KZ"/>
        </w:rPr>
        <w:t>190-198.</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color w:val="222222"/>
          <w:sz w:val="28"/>
          <w:szCs w:val="28"/>
          <w:shd w:val="clear" w:color="auto" w:fill="FFFFFF"/>
        </w:rPr>
        <w:t xml:space="preserve">Звегинцев В. А. Мысли о лингвистике. </w:t>
      </w:r>
      <w:r w:rsidR="00AD390E">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М</w:t>
      </w:r>
      <w:r w:rsidR="00AD390E">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МГУ им. М. В. Ломоносова, 1996. - 335 </w:t>
      </w:r>
      <w:r>
        <w:rPr>
          <w:rFonts w:ascii="Times New Roman" w:hAnsi="Times New Roman"/>
          <w:color w:val="222222"/>
          <w:sz w:val="28"/>
          <w:szCs w:val="28"/>
          <w:shd w:val="clear" w:color="auto" w:fill="FFFFFF"/>
          <w:lang w:val="kk-KZ"/>
        </w:rPr>
        <w:t>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rPr>
        <w:t xml:space="preserve">Алексеева Л.М. Медицинский дискурс. Теоретические основы и принципы анализа. </w:t>
      </w:r>
      <w:r>
        <w:rPr>
          <w:rFonts w:ascii="Times New Roman" w:hAnsi="Times New Roman"/>
          <w:sz w:val="28"/>
          <w:szCs w:val="28"/>
          <w:lang w:val="kk-KZ"/>
        </w:rPr>
        <w:t xml:space="preserve">- </w:t>
      </w:r>
      <w:r>
        <w:rPr>
          <w:rFonts w:ascii="Times New Roman" w:hAnsi="Times New Roman"/>
          <w:sz w:val="28"/>
          <w:szCs w:val="28"/>
        </w:rPr>
        <w:t>Пермь: Изд-во Перм. ун-та, 2002.</w:t>
      </w:r>
      <w:r>
        <w:rPr>
          <w:rFonts w:ascii="Times New Roman" w:hAnsi="Times New Roman"/>
          <w:sz w:val="28"/>
          <w:szCs w:val="28"/>
          <w:lang w:val="kk-KZ"/>
        </w:rPr>
        <w:t xml:space="preserve"> -</w:t>
      </w:r>
      <w:r>
        <w:rPr>
          <w:rFonts w:ascii="Times New Roman" w:hAnsi="Times New Roman"/>
          <w:sz w:val="28"/>
          <w:szCs w:val="28"/>
        </w:rPr>
        <w:t xml:space="preserve"> 200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Буянова Л.Ю. Термин как единица логоса: монография. – М.: Изд-во «Флинта: Наука», 2013. – 224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color w:val="212529"/>
          <w:sz w:val="28"/>
          <w:szCs w:val="28"/>
          <w:shd w:val="clear" w:color="auto" w:fill="FFFFFF"/>
          <w:lang w:val="kk-KZ"/>
        </w:rPr>
        <w:t xml:space="preserve"> </w:t>
      </w:r>
      <w:r>
        <w:rPr>
          <w:rFonts w:ascii="Times New Roman" w:hAnsi="Times New Roman"/>
          <w:sz w:val="28"/>
          <w:szCs w:val="28"/>
          <w:lang w:val="kk-KZ"/>
        </w:rPr>
        <w:t xml:space="preserve">Абдыбаева Г.З., Шайжанов М.К., Досанова А.Ж. Терминологизация понятия «кредит» в экономической терминологии // Мир науки, культуры, образования. </w:t>
      </w:r>
      <w:r w:rsidR="00AD390E">
        <w:rPr>
          <w:rFonts w:ascii="Times New Roman" w:hAnsi="Times New Roman"/>
          <w:sz w:val="28"/>
          <w:szCs w:val="28"/>
          <w:lang w:val="kk-KZ"/>
        </w:rPr>
        <w:t xml:space="preserve">- </w:t>
      </w:r>
      <w:r>
        <w:rPr>
          <w:rFonts w:ascii="Times New Roman" w:hAnsi="Times New Roman"/>
          <w:sz w:val="28"/>
          <w:szCs w:val="28"/>
          <w:lang w:val="kk-KZ"/>
        </w:rPr>
        <w:t xml:space="preserve">2012. </w:t>
      </w:r>
      <w:r w:rsidR="00AD390E">
        <w:rPr>
          <w:rFonts w:ascii="Times New Roman" w:hAnsi="Times New Roman"/>
          <w:sz w:val="28"/>
          <w:szCs w:val="28"/>
          <w:lang w:val="kk-KZ"/>
        </w:rPr>
        <w:t xml:space="preserve">- </w:t>
      </w:r>
      <w:r>
        <w:rPr>
          <w:rFonts w:ascii="Times New Roman" w:hAnsi="Times New Roman"/>
          <w:sz w:val="28"/>
          <w:szCs w:val="28"/>
        </w:rPr>
        <w:t xml:space="preserve">№6 (36). </w:t>
      </w:r>
      <w:r w:rsidR="00AD390E">
        <w:rPr>
          <w:rFonts w:ascii="Times New Roman" w:hAnsi="Times New Roman"/>
          <w:sz w:val="28"/>
          <w:szCs w:val="28"/>
        </w:rPr>
        <w:t xml:space="preserve">- </w:t>
      </w:r>
      <w:r>
        <w:rPr>
          <w:rFonts w:ascii="Times New Roman" w:hAnsi="Times New Roman"/>
          <w:sz w:val="28"/>
          <w:szCs w:val="28"/>
        </w:rPr>
        <w:t>С. 129-131.</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sz w:val="28"/>
          <w:szCs w:val="28"/>
          <w:lang w:val="kk-KZ"/>
        </w:rPr>
        <w:t xml:space="preserve"> </w:t>
      </w:r>
      <w:r>
        <w:rPr>
          <w:rFonts w:ascii="Times New Roman" w:hAnsi="Times New Roman" w:cs="Times New Roman"/>
          <w:sz w:val="28"/>
          <w:szCs w:val="28"/>
        </w:rPr>
        <w:t xml:space="preserve">Постовалова В. И. Картина мира в жизнедеятельности человека // Роль человеческого фактора в языке: язык и картина мира / отв. ред. Б. А. Серебренников. </w:t>
      </w:r>
      <w:r w:rsidR="00AD390E">
        <w:rPr>
          <w:rFonts w:ascii="Times New Roman" w:hAnsi="Times New Roman" w:cs="Times New Roman"/>
          <w:sz w:val="28"/>
          <w:szCs w:val="28"/>
        </w:rPr>
        <w:t xml:space="preserve">- </w:t>
      </w:r>
      <w:r>
        <w:rPr>
          <w:rFonts w:ascii="Times New Roman" w:hAnsi="Times New Roman" w:cs="Times New Roman"/>
          <w:sz w:val="28"/>
          <w:szCs w:val="28"/>
        </w:rPr>
        <w:t xml:space="preserve">М.: Наука, 1988. </w:t>
      </w:r>
      <w:r w:rsidR="00AD390E">
        <w:rPr>
          <w:rFonts w:ascii="Times New Roman" w:hAnsi="Times New Roman" w:cs="Times New Roman"/>
          <w:sz w:val="28"/>
          <w:szCs w:val="28"/>
        </w:rPr>
        <w:t xml:space="preserve">- </w:t>
      </w:r>
      <w:r>
        <w:rPr>
          <w:rFonts w:ascii="Times New Roman" w:hAnsi="Times New Roman" w:cs="Times New Roman"/>
          <w:sz w:val="28"/>
          <w:szCs w:val="28"/>
        </w:rPr>
        <w:t>С. 8-69.</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Цивьян Т.В. Лингвистические основы балканской модели мира – М.: Наука, 1990. – 207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Колшанский Г.В. Объективная картина мира в познании и языке. – М.: Наука, 1990. – 108 с. </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bCs/>
          <w:iCs/>
          <w:sz w:val="28"/>
          <w:szCs w:val="28"/>
          <w:lang w:eastAsia="ru-RU"/>
        </w:rPr>
        <w:t xml:space="preserve">Керимбаев Е.А. Этнокультурные основы номинации и функционирования казахских собственных имен: </w:t>
      </w:r>
      <w:r w:rsidR="00AD390E">
        <w:rPr>
          <w:rFonts w:ascii="Times New Roman" w:eastAsia="Times New Roman" w:hAnsi="Times New Roman" w:cs="Times New Roman"/>
          <w:bCs/>
          <w:iCs/>
          <w:sz w:val="28"/>
          <w:szCs w:val="28"/>
          <w:lang w:eastAsia="ru-RU"/>
        </w:rPr>
        <w:t>а</w:t>
      </w:r>
      <w:r>
        <w:rPr>
          <w:rFonts w:ascii="Times New Roman" w:eastAsia="Times New Roman" w:hAnsi="Times New Roman" w:cs="Times New Roman"/>
          <w:bCs/>
          <w:iCs/>
          <w:sz w:val="28"/>
          <w:szCs w:val="28"/>
          <w:lang w:eastAsia="ru-RU"/>
        </w:rPr>
        <w:t>втореф. </w:t>
      </w:r>
      <w:r>
        <w:rPr>
          <w:rFonts w:ascii="Times New Roman" w:eastAsia="Times New Roman" w:hAnsi="Times New Roman" w:cs="Times New Roman"/>
          <w:sz w:val="28"/>
          <w:szCs w:val="28"/>
          <w:lang w:eastAsia="ru-RU"/>
        </w:rPr>
        <w:t>...</w:t>
      </w:r>
      <w:r>
        <w:rPr>
          <w:rFonts w:ascii="Times New Roman" w:eastAsia="Times New Roman" w:hAnsi="Times New Roman" w:cs="Times New Roman"/>
          <w:bCs/>
          <w:iCs/>
          <w:sz w:val="28"/>
          <w:szCs w:val="28"/>
          <w:lang w:eastAsia="ru-RU"/>
        </w:rPr>
        <w:t>д</w:t>
      </w:r>
      <w:r w:rsidR="00AD390E">
        <w:rPr>
          <w:rFonts w:ascii="Times New Roman" w:eastAsia="Times New Roman" w:hAnsi="Times New Roman" w:cs="Times New Roman"/>
          <w:bCs/>
          <w:iCs/>
          <w:sz w:val="28"/>
          <w:szCs w:val="28"/>
          <w:lang w:eastAsia="ru-RU"/>
        </w:rPr>
        <w:t>ок</w:t>
      </w:r>
      <w:r>
        <w:rPr>
          <w:rFonts w:ascii="Times New Roman" w:eastAsia="Times New Roman" w:hAnsi="Times New Roman" w:cs="Times New Roman"/>
          <w:bCs/>
          <w:iCs/>
          <w:sz w:val="28"/>
          <w:szCs w:val="28"/>
          <w:lang w:eastAsia="ru-RU"/>
        </w:rPr>
        <w:t>. </w:t>
      </w:r>
      <w:r>
        <w:rPr>
          <w:rFonts w:ascii="Times New Roman" w:eastAsia="Times New Roman" w:hAnsi="Times New Roman" w:cs="Times New Roman"/>
          <w:sz w:val="28"/>
          <w:szCs w:val="28"/>
          <w:lang w:eastAsia="ru-RU"/>
        </w:rPr>
        <w:t>филол. наук</w:t>
      </w:r>
      <w:r w:rsidR="00AD390E">
        <w:rPr>
          <w:rFonts w:ascii="Times New Roman" w:eastAsia="Times New Roman" w:hAnsi="Times New Roman" w:cs="Times New Roman"/>
          <w:sz w:val="28"/>
          <w:szCs w:val="28"/>
          <w:lang w:eastAsia="ru-RU"/>
        </w:rPr>
        <w:t xml:space="preserve">: </w:t>
      </w:r>
      <w:r w:rsidR="002B09B0" w:rsidRPr="002B09B0">
        <w:rPr>
          <w:rFonts w:ascii="Times New Roman" w:eastAsia="Times New Roman" w:hAnsi="Times New Roman" w:cs="Times New Roman"/>
          <w:sz w:val="28"/>
          <w:szCs w:val="28"/>
          <w:lang w:val="kk-KZ" w:eastAsia="ru-RU"/>
        </w:rPr>
        <w:t>10.02.06 – Тюркские языки</w:t>
      </w:r>
      <w:r w:rsidRPr="002B09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Алма-Ата, 1992.</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rPr>
        <w:t>Хайдеггер М. Пролегомены к истории понятия времени. – Томск: Изд–во «Водолей», 1998. – 384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Маслова В.А. Лингвокультурология. – М.: Academia, 2001. – 208 с. </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lastRenderedPageBreak/>
        <w:t xml:space="preserve"> </w:t>
      </w:r>
      <w:r>
        <w:rPr>
          <w:rFonts w:ascii="Times New Roman" w:hAnsi="Times New Roman" w:cs="Times New Roman"/>
          <w:sz w:val="28"/>
          <w:szCs w:val="28"/>
        </w:rPr>
        <w:t xml:space="preserve">Карасик В. И. Языковой круг: личность, концепты, дискурс. Волгоград: Перемена, 2002. </w:t>
      </w:r>
      <w:r>
        <w:rPr>
          <w:rFonts w:ascii="Times New Roman" w:hAnsi="Times New Roman" w:cs="Times New Roman"/>
          <w:sz w:val="28"/>
          <w:szCs w:val="28"/>
          <w:lang w:val="kk-KZ"/>
        </w:rPr>
        <w:t xml:space="preserve">- </w:t>
      </w:r>
      <w:r>
        <w:rPr>
          <w:rFonts w:ascii="Times New Roman" w:hAnsi="Times New Roman" w:cs="Times New Roman"/>
          <w:sz w:val="28"/>
          <w:szCs w:val="28"/>
        </w:rPr>
        <w:t>331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Пименова М.В. Этногерменевтический аспект концептуальных исследований</w:t>
      </w:r>
      <w:r w:rsidR="00AD390E">
        <w:rPr>
          <w:rFonts w:ascii="Times New Roman" w:hAnsi="Times New Roman" w:cs="Times New Roman"/>
          <w:sz w:val="28"/>
          <w:szCs w:val="28"/>
        </w:rPr>
        <w:t xml:space="preserve"> </w:t>
      </w:r>
      <w:r>
        <w:rPr>
          <w:rFonts w:ascii="Times New Roman" w:hAnsi="Times New Roman" w:cs="Times New Roman"/>
          <w:sz w:val="28"/>
          <w:szCs w:val="28"/>
        </w:rPr>
        <w:t>// Социокультурная герменевтика: проблемы и перспективы/ Сборник научных статей международной конференции. – Кемерово: Комплекс “Графика”, 2002. – С. 116-119.</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Попова З.Д., Стернин И.А. Очерки по когнитивной лингвистике. – Воронеж: Изд-во “Истоки”, 2002. – 192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Тер</w:t>
      </w:r>
      <w:r w:rsidR="00AD2E34">
        <w:rPr>
          <w:rFonts w:ascii="Times New Roman" w:hAnsi="Times New Roman" w:cs="Times New Roman"/>
          <w:sz w:val="28"/>
          <w:szCs w:val="28"/>
        </w:rPr>
        <w:t xml:space="preserve"> </w:t>
      </w:r>
      <w:r>
        <w:rPr>
          <w:rFonts w:ascii="Times New Roman" w:hAnsi="Times New Roman" w:cs="Times New Roman"/>
          <w:sz w:val="28"/>
          <w:szCs w:val="28"/>
        </w:rPr>
        <w:t>-</w:t>
      </w:r>
      <w:r w:rsidR="00AD2E34">
        <w:rPr>
          <w:rFonts w:ascii="Times New Roman" w:hAnsi="Times New Roman" w:cs="Times New Roman"/>
          <w:sz w:val="28"/>
          <w:szCs w:val="28"/>
        </w:rPr>
        <w:t xml:space="preserve"> </w:t>
      </w:r>
      <w:r>
        <w:rPr>
          <w:rFonts w:ascii="Times New Roman" w:hAnsi="Times New Roman" w:cs="Times New Roman"/>
          <w:sz w:val="28"/>
          <w:szCs w:val="28"/>
        </w:rPr>
        <w:t>Минасова С.Г. Язык и межкультурная коммуникация. – М.: Слово, 2008. – 264 с</w:t>
      </w:r>
      <w:r>
        <w:rPr>
          <w:rFonts w:ascii="Times New Roman" w:hAnsi="Times New Roman" w:cs="Times New Roman"/>
          <w:sz w:val="28"/>
          <w:szCs w:val="28"/>
          <w:lang w:val="kk-KZ"/>
        </w:rPr>
        <w:t>.</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Абрамова Ю.С., Ларина Т.А. К вопросу о «картине мира» // Филологические науки. Вопросы теории и практики. Тамбов: Грамота</w:t>
      </w:r>
      <w:r w:rsidR="00AD390E" w:rsidRPr="00AD390E">
        <w:rPr>
          <w:rFonts w:ascii="Times New Roman" w:hAnsi="Times New Roman" w:cs="Times New Roman"/>
          <w:sz w:val="28"/>
          <w:szCs w:val="28"/>
          <w:lang w:val="kk-KZ"/>
        </w:rPr>
        <w:t xml:space="preserve"> </w:t>
      </w:r>
      <w:r w:rsidR="00AD390E">
        <w:rPr>
          <w:rFonts w:ascii="Times New Roman" w:hAnsi="Times New Roman" w:cs="Times New Roman"/>
          <w:sz w:val="28"/>
          <w:szCs w:val="28"/>
          <w:lang w:val="kk-KZ"/>
        </w:rPr>
        <w:t>в 3-х ч.</w:t>
      </w:r>
      <w:r>
        <w:rPr>
          <w:rFonts w:ascii="Times New Roman" w:hAnsi="Times New Roman" w:cs="Times New Roman"/>
          <w:sz w:val="28"/>
          <w:szCs w:val="28"/>
          <w:lang w:val="kk-KZ"/>
        </w:rPr>
        <w:t xml:space="preserve">, 2017. </w:t>
      </w:r>
      <w:r w:rsidR="00AD390E">
        <w:rPr>
          <w:rFonts w:ascii="Times New Roman" w:hAnsi="Times New Roman" w:cs="Times New Roman"/>
          <w:sz w:val="28"/>
          <w:szCs w:val="28"/>
          <w:lang w:val="kk-KZ"/>
        </w:rPr>
        <w:t xml:space="preserve">- </w:t>
      </w:r>
      <w:r>
        <w:rPr>
          <w:rFonts w:ascii="Times New Roman" w:hAnsi="Times New Roman" w:cs="Times New Roman"/>
          <w:sz w:val="28"/>
          <w:szCs w:val="28"/>
          <w:lang w:val="kk-KZ"/>
        </w:rPr>
        <w:t>№11 (77)</w:t>
      </w:r>
      <w:r w:rsidR="00AD390E">
        <w:rPr>
          <w:rFonts w:ascii="Times New Roman" w:hAnsi="Times New Roman" w:cs="Times New Roman"/>
          <w:sz w:val="28"/>
          <w:szCs w:val="28"/>
          <w:lang w:val="kk-KZ"/>
        </w:rPr>
        <w:t>,</w:t>
      </w:r>
      <w:r>
        <w:rPr>
          <w:rFonts w:ascii="Times New Roman" w:hAnsi="Times New Roman" w:cs="Times New Roman"/>
          <w:sz w:val="28"/>
          <w:szCs w:val="28"/>
          <w:lang w:val="kk-KZ"/>
        </w:rPr>
        <w:t xml:space="preserve"> Ч. 1. – С. 55-56.</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Әмірбекова А.Б. Санада ақиқат дүние бейнесін қалыптастырудың тетіктері // Қазақ мемлекеттік қыздар педагогикалық университетінің Хабаршысы</w:t>
      </w:r>
      <w:r w:rsidR="00AD390E">
        <w:rPr>
          <w:rFonts w:ascii="Times New Roman" w:hAnsi="Times New Roman" w:cs="Times New Roman"/>
          <w:sz w:val="28"/>
          <w:szCs w:val="28"/>
          <w:lang w:val="kk-KZ"/>
        </w:rPr>
        <w:t xml:space="preserve">. - </w:t>
      </w:r>
      <w:r>
        <w:rPr>
          <w:rFonts w:ascii="Times New Roman" w:hAnsi="Times New Roman" w:cs="Times New Roman"/>
          <w:sz w:val="28"/>
          <w:szCs w:val="28"/>
          <w:lang w:val="kk-KZ"/>
        </w:rPr>
        <w:t>2019.</w:t>
      </w:r>
      <w:r w:rsidR="00AD390E">
        <w:rPr>
          <w:rFonts w:ascii="Times New Roman" w:hAnsi="Times New Roman" w:cs="Times New Roman"/>
          <w:sz w:val="28"/>
          <w:szCs w:val="28"/>
          <w:lang w:val="kk-KZ"/>
        </w:rPr>
        <w:t xml:space="preserve"> -</w:t>
      </w:r>
      <w:r w:rsidR="00AD390E" w:rsidRPr="00AD390E">
        <w:rPr>
          <w:rFonts w:ascii="Times New Roman" w:hAnsi="Times New Roman" w:cs="Times New Roman"/>
          <w:sz w:val="28"/>
          <w:szCs w:val="28"/>
          <w:lang w:val="kk-KZ"/>
        </w:rPr>
        <w:t xml:space="preserve"> </w:t>
      </w:r>
      <w:r w:rsidR="00AD390E">
        <w:rPr>
          <w:rFonts w:ascii="Times New Roman" w:hAnsi="Times New Roman" w:cs="Times New Roman"/>
          <w:sz w:val="28"/>
          <w:szCs w:val="28"/>
          <w:lang w:val="kk-KZ"/>
        </w:rPr>
        <w:t>№ 2 (78).</w:t>
      </w:r>
      <w:r>
        <w:rPr>
          <w:rFonts w:ascii="Times New Roman" w:hAnsi="Times New Roman" w:cs="Times New Roman"/>
          <w:sz w:val="28"/>
          <w:szCs w:val="28"/>
          <w:lang w:val="kk-KZ"/>
        </w:rPr>
        <w:t xml:space="preserve"> – Б. 42-47.</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Хожиева З.Б. Типы картин мира в контексте современной лингвистики // EPRA International Journal of Multidisciplinary Research (IJMR) </w:t>
      </w:r>
      <w:r w:rsidR="00AD390E">
        <w:rPr>
          <w:rFonts w:ascii="Times New Roman" w:hAnsi="Times New Roman" w:cs="Times New Roman"/>
          <w:sz w:val="28"/>
          <w:szCs w:val="28"/>
          <w:lang w:val="kk-KZ"/>
        </w:rPr>
        <w:t>//</w:t>
      </w:r>
      <w:r>
        <w:rPr>
          <w:rFonts w:ascii="Times New Roman" w:hAnsi="Times New Roman" w:cs="Times New Roman"/>
          <w:sz w:val="28"/>
          <w:szCs w:val="28"/>
          <w:lang w:val="kk-KZ"/>
        </w:rPr>
        <w:t xml:space="preserve"> Peer Reviewed Journal</w:t>
      </w:r>
      <w:r w:rsidR="00AD390E">
        <w:rPr>
          <w:rFonts w:ascii="Times New Roman" w:hAnsi="Times New Roman" w:cs="Times New Roman"/>
          <w:sz w:val="28"/>
          <w:szCs w:val="28"/>
          <w:lang w:val="kk-KZ"/>
        </w:rPr>
        <w:t xml:space="preserve">. - 2021. - </w:t>
      </w:r>
      <w:r>
        <w:rPr>
          <w:rFonts w:ascii="Times New Roman" w:hAnsi="Times New Roman" w:cs="Times New Roman"/>
          <w:sz w:val="28"/>
          <w:szCs w:val="28"/>
          <w:lang w:val="kk-KZ"/>
        </w:rPr>
        <w:t>Vol</w:t>
      </w:r>
      <w:r w:rsidR="00AD390E">
        <w:rPr>
          <w:rFonts w:ascii="Times New Roman" w:hAnsi="Times New Roman" w:cs="Times New Roman"/>
          <w:sz w:val="28"/>
          <w:szCs w:val="28"/>
          <w:lang w:val="kk-KZ"/>
        </w:rPr>
        <w:t>.</w:t>
      </w:r>
      <w:r>
        <w:rPr>
          <w:rFonts w:ascii="Times New Roman" w:hAnsi="Times New Roman" w:cs="Times New Roman"/>
          <w:sz w:val="28"/>
          <w:szCs w:val="28"/>
          <w:lang w:val="kk-KZ"/>
        </w:rPr>
        <w:t>7</w:t>
      </w:r>
      <w:r w:rsidR="00AD390E">
        <w:rPr>
          <w:rFonts w:ascii="Times New Roman" w:hAnsi="Times New Roman" w:cs="Times New Roman"/>
          <w:sz w:val="28"/>
          <w:szCs w:val="28"/>
          <w:lang w:val="kk-KZ"/>
        </w:rPr>
        <w:t>,</w:t>
      </w:r>
      <w:r>
        <w:rPr>
          <w:rFonts w:ascii="Times New Roman" w:hAnsi="Times New Roman" w:cs="Times New Roman"/>
          <w:sz w:val="28"/>
          <w:szCs w:val="28"/>
          <w:lang w:val="kk-KZ"/>
        </w:rPr>
        <w:t xml:space="preserve"> Issue: 6</w:t>
      </w:r>
      <w:r w:rsidR="00AD39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l </w:t>
      </w:r>
      <w:r w:rsidR="00AD390E">
        <w:rPr>
          <w:rFonts w:ascii="Times New Roman" w:hAnsi="Times New Roman" w:cs="Times New Roman"/>
          <w:sz w:val="28"/>
          <w:szCs w:val="28"/>
          <w:lang w:val="kk-KZ"/>
        </w:rPr>
        <w:t xml:space="preserve">. </w:t>
      </w:r>
      <w:r>
        <w:rPr>
          <w:rFonts w:ascii="Times New Roman" w:hAnsi="Times New Roman" w:cs="Times New Roman"/>
          <w:sz w:val="28"/>
          <w:szCs w:val="28"/>
          <w:lang w:val="kk-KZ"/>
        </w:rPr>
        <w:t>DOI: 10.36713/epra2013 || SJIF Impact Factor 2021: 8.047 || ISI Value: 1.188.</w:t>
      </w:r>
      <w:r w:rsidR="00B14AD3">
        <w:rPr>
          <w:rFonts w:ascii="Times New Roman" w:hAnsi="Times New Roman" w:cs="Times New Roman"/>
          <w:sz w:val="28"/>
          <w:szCs w:val="28"/>
          <w:lang w:val="kk-KZ"/>
        </w:rPr>
        <w:t xml:space="preserve"> 17.08.2023.</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 xml:space="preserve">Тілеубердиев Б. Қазақ онамастикасының лингвоконцептологиялық негіздері. – Алматы: Арыс, 2007. – 278 б. </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lang w:val="kk-KZ"/>
        </w:rPr>
        <w:t>Қалиев Б. Тіл білімінің жаңа бағыттары: концепт, прагматика, дискурс, мәтін (Мақалалар жинағы). – Алматы: Мемлекеттік тілді дамыту институты, 2012. – 246 б.</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eastAsia="ru-RU"/>
        </w:rPr>
        <w:t>Гумбольд</w:t>
      </w:r>
      <w:r>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eastAsia="ru-RU"/>
        </w:rPr>
        <w:t xml:space="preserve"> В. Фон. Язык и философия культуры. </w:t>
      </w:r>
      <w:r w:rsidR="00AD39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 Прогресс, 1985.</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Сепир Э. Избранные труды по языкознанию и культурологи. М.</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 xml:space="preserve">Издательская группа «Прогресс – Универс», 1993. </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123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Вайсгербер Й.Л. Язык и философия</w:t>
      </w:r>
      <w:r w:rsidR="00AD39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Вопросы языкознания, 1993.</w:t>
      </w:r>
      <w:r w:rsidR="00AD39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№2</w:t>
      </w:r>
      <w:r w:rsidR="00AD390E">
        <w:rPr>
          <w:rFonts w:ascii="Times New Roman" w:eastAsia="Times New Roman" w:hAnsi="Times New Roman" w:cs="Times New Roman"/>
          <w:sz w:val="28"/>
          <w:szCs w:val="28"/>
          <w:lang w:eastAsia="ru-RU"/>
        </w:rPr>
        <w:t>.</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cs="Times New Roman"/>
          <w:sz w:val="28"/>
          <w:szCs w:val="28"/>
          <w:lang w:val="kk-KZ" w:eastAsia="ru-RU"/>
        </w:rPr>
        <w:t xml:space="preserve"> </w:t>
      </w:r>
      <w:r w:rsidR="00AD2E34">
        <w:rPr>
          <w:rFonts w:ascii="Times New Roman" w:eastAsia="Times New Roman" w:hAnsi="Times New Roman" w:cs="Times New Roman"/>
          <w:sz w:val="28"/>
          <w:szCs w:val="28"/>
          <w:lang w:eastAsia="ru-RU"/>
        </w:rPr>
        <w:t>Яковлева Е.</w:t>
      </w:r>
      <w:r w:rsidR="00AD39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Фрагменты русской языковой картины мира</w:t>
      </w:r>
      <w:r w:rsidR="00AD39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AD2E34">
        <w:rPr>
          <w:rFonts w:ascii="Times New Roman" w:eastAsia="Times New Roman" w:hAnsi="Times New Roman" w:cs="Times New Roman"/>
          <w:sz w:val="28"/>
          <w:szCs w:val="28"/>
          <w:lang w:eastAsia="ru-RU"/>
        </w:rPr>
        <w:t>/ Вопросы</w:t>
      </w:r>
      <w:r>
        <w:rPr>
          <w:rFonts w:ascii="Times New Roman" w:eastAsia="Times New Roman" w:hAnsi="Times New Roman" w:cs="Times New Roman"/>
          <w:sz w:val="28"/>
          <w:szCs w:val="28"/>
          <w:lang w:eastAsia="ru-RU"/>
        </w:rPr>
        <w:t xml:space="preserve"> языкознания, 1994. </w:t>
      </w:r>
      <w:r w:rsidR="00AD39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№5. </w:t>
      </w:r>
      <w:r w:rsidR="00AD39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73-89.</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shd w:val="clear" w:color="auto" w:fill="FFFFFF"/>
        </w:rPr>
        <w:t xml:space="preserve">Корнилов О.А. Языковые картины мира как производные национальных менталитетов. 2-е изд., испр. и доп. - М.: ЧеРо, 2003. – </w:t>
      </w:r>
      <w:r>
        <w:rPr>
          <w:rFonts w:ascii="Times New Roman" w:hAnsi="Times New Roman" w:cs="Times New Roman"/>
          <w:sz w:val="28"/>
          <w:szCs w:val="28"/>
          <w:shd w:val="clear" w:color="auto" w:fill="FFFFFF"/>
          <w:lang w:val="kk-KZ"/>
        </w:rPr>
        <w:t>349 с.</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Pr>
          <w:rFonts w:ascii="Times New Roman" w:eastAsia="Times New Roman" w:hAnsi="Times New Roman" w:cs="Times New Roman"/>
          <w:sz w:val="28"/>
          <w:szCs w:val="28"/>
          <w:lang w:eastAsia="ru-RU"/>
        </w:rPr>
        <w:t xml:space="preserve">Апресян Ю.Д. Интегральное описание языка и системная лексикография. «Языки русской культуры». Избранные </w:t>
      </w:r>
      <w:r w:rsidR="00AD2E34">
        <w:rPr>
          <w:rFonts w:ascii="Times New Roman" w:eastAsia="Times New Roman" w:hAnsi="Times New Roman" w:cs="Times New Roman"/>
          <w:sz w:val="28"/>
          <w:szCs w:val="28"/>
          <w:lang w:eastAsia="ru-RU"/>
        </w:rPr>
        <w:t>труды.</w:t>
      </w:r>
      <w:r>
        <w:rPr>
          <w:rFonts w:ascii="Times New Roman" w:eastAsia="Times New Roman" w:hAnsi="Times New Roman" w:cs="Times New Roman"/>
          <w:sz w:val="28"/>
          <w:szCs w:val="28"/>
          <w:lang w:eastAsia="ru-RU"/>
        </w:rPr>
        <w:t xml:space="preserve"> </w:t>
      </w:r>
      <w:r w:rsidR="00AD390E">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М.: Школа, 1995. </w:t>
      </w:r>
      <w:r w:rsidR="00AD39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Т.2.</w:t>
      </w:r>
    </w:p>
    <w:p w:rsidR="003850E2" w:rsidRDefault="003850E2" w:rsidP="001C4474">
      <w:pPr>
        <w:pStyle w:val="aa"/>
        <w:numPr>
          <w:ilvl w:val="0"/>
          <w:numId w:val="18"/>
        </w:numPr>
        <w:tabs>
          <w:tab w:val="left" w:pos="993"/>
        </w:tabs>
        <w:ind w:left="0" w:firstLine="567"/>
        <w:jc w:val="both"/>
        <w:rPr>
          <w:rFonts w:ascii="Times New Roman" w:hAnsi="Times New Roman" w:cs="Times New Roman"/>
          <w:color w:val="212529"/>
          <w:sz w:val="28"/>
          <w:szCs w:val="28"/>
          <w:shd w:val="clear" w:color="auto" w:fill="FFFFFF"/>
          <w:lang w:val="kk-KZ"/>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bCs/>
          <w:iCs/>
          <w:sz w:val="28"/>
          <w:szCs w:val="28"/>
          <w:lang w:val="kk-KZ" w:eastAsia="ru-RU"/>
        </w:rPr>
        <w:t>Ислам А.</w:t>
      </w:r>
      <w:r>
        <w:rPr>
          <w:rFonts w:ascii="Times New Roman" w:eastAsia="Times New Roman" w:hAnsi="Times New Roman" w:cs="Times New Roman"/>
          <w:bCs/>
          <w:i/>
          <w:iCs/>
          <w:sz w:val="28"/>
          <w:szCs w:val="28"/>
          <w:lang w:val="kk-KZ" w:eastAsia="ru-RU"/>
        </w:rPr>
        <w:t> </w:t>
      </w:r>
      <w:r>
        <w:rPr>
          <w:rFonts w:ascii="Times New Roman" w:eastAsia="Times New Roman" w:hAnsi="Times New Roman" w:cs="Times New Roman"/>
          <w:sz w:val="28"/>
          <w:szCs w:val="28"/>
          <w:lang w:val="kk-KZ" w:eastAsia="ru-RU"/>
        </w:rPr>
        <w:t>Ұлттық мәдениет контексіндегі дүниенің тілдік суреті (салыстырмалы-салғастырмалы лингвомәдени сараптама)</w:t>
      </w:r>
      <w:r w:rsidR="00EF4498">
        <w:rPr>
          <w:rFonts w:ascii="Times New Roman" w:eastAsia="Times New Roman" w:hAnsi="Times New Roman" w:cs="Times New Roman"/>
          <w:sz w:val="28"/>
          <w:szCs w:val="28"/>
          <w:lang w:val="kk-KZ" w:eastAsia="ru-RU"/>
        </w:rPr>
        <w:t xml:space="preserve">: </w:t>
      </w:r>
      <w:r w:rsidR="00EF4498" w:rsidRPr="00C407D8">
        <w:rPr>
          <w:rFonts w:ascii="Times New Roman" w:hAnsi="Times New Roman" w:cs="Times New Roman"/>
          <w:bCs/>
          <w:sz w:val="28"/>
          <w:szCs w:val="28"/>
          <w:lang w:val="kk-KZ"/>
        </w:rPr>
        <w:t>10.02.19 – Тіл теориясы</w:t>
      </w:r>
      <w:r w:rsidR="00EF4498">
        <w:rPr>
          <w:rFonts w:ascii="Times New Roman" w:eastAsia="Times New Roman" w:hAnsi="Times New Roman" w:cs="Times New Roman"/>
          <w:sz w:val="28"/>
          <w:szCs w:val="28"/>
          <w:lang w:val="kk-KZ" w:eastAsia="ru-RU"/>
        </w:rPr>
        <w:t xml:space="preserve">: </w:t>
      </w:r>
      <w:r w:rsidR="00AD390E">
        <w:rPr>
          <w:rFonts w:ascii="Times New Roman" w:eastAsia="Times New Roman" w:hAnsi="Times New Roman" w:cs="Times New Roman"/>
          <w:sz w:val="28"/>
          <w:szCs w:val="28"/>
          <w:lang w:val="kk-KZ" w:eastAsia="ru-RU"/>
        </w:rPr>
        <w:t>ф</w:t>
      </w:r>
      <w:r w:rsidRPr="00AD390E">
        <w:rPr>
          <w:rFonts w:ascii="Times New Roman" w:eastAsia="Times New Roman" w:hAnsi="Times New Roman" w:cs="Times New Roman"/>
          <w:sz w:val="28"/>
          <w:szCs w:val="28"/>
          <w:lang w:val="kk-KZ" w:eastAsia="ru-RU"/>
        </w:rPr>
        <w:t>илол. ғыл</w:t>
      </w:r>
      <w:r w:rsidR="00AD390E">
        <w:rPr>
          <w:rFonts w:ascii="Times New Roman" w:eastAsia="Times New Roman" w:hAnsi="Times New Roman" w:cs="Times New Roman"/>
          <w:sz w:val="28"/>
          <w:szCs w:val="28"/>
          <w:lang w:val="kk-KZ" w:eastAsia="ru-RU"/>
        </w:rPr>
        <w:t>ым</w:t>
      </w:r>
      <w:r w:rsidRPr="00AD390E">
        <w:rPr>
          <w:rFonts w:ascii="Times New Roman" w:eastAsia="Times New Roman" w:hAnsi="Times New Roman" w:cs="Times New Roman"/>
          <w:sz w:val="28"/>
          <w:szCs w:val="28"/>
          <w:lang w:val="kk-KZ" w:eastAsia="ru-RU"/>
        </w:rPr>
        <w:t>. д</w:t>
      </w:r>
      <w:r w:rsidR="00AD390E">
        <w:rPr>
          <w:rFonts w:ascii="Times New Roman" w:eastAsia="Times New Roman" w:hAnsi="Times New Roman" w:cs="Times New Roman"/>
          <w:sz w:val="28"/>
          <w:szCs w:val="28"/>
          <w:lang w:val="kk-KZ" w:eastAsia="ru-RU"/>
        </w:rPr>
        <w:t>ок</w:t>
      </w:r>
      <w:r w:rsidRPr="00AD390E">
        <w:rPr>
          <w:rFonts w:ascii="Times New Roman" w:eastAsia="Times New Roman" w:hAnsi="Times New Roman" w:cs="Times New Roman"/>
          <w:sz w:val="28"/>
          <w:szCs w:val="28"/>
          <w:lang w:val="kk-KZ" w:eastAsia="ru-RU"/>
        </w:rPr>
        <w:t>. ... дис. – Алматы, 2004.</w:t>
      </w:r>
      <w:r w:rsidR="00B14AD3">
        <w:rPr>
          <w:rFonts w:ascii="Times New Roman" w:eastAsia="Times New Roman" w:hAnsi="Times New Roman" w:cs="Times New Roman"/>
          <w:sz w:val="28"/>
          <w:szCs w:val="28"/>
          <w:lang w:val="kk-KZ" w:eastAsia="ru-RU"/>
        </w:rPr>
        <w:t xml:space="preserve"> </w:t>
      </w:r>
      <w:r w:rsidR="00DB0559">
        <w:rPr>
          <w:rFonts w:ascii="Times New Roman" w:eastAsia="Times New Roman" w:hAnsi="Times New Roman" w:cs="Times New Roman"/>
          <w:sz w:val="28"/>
          <w:szCs w:val="28"/>
          <w:lang w:val="kk-KZ" w:eastAsia="ru-RU"/>
        </w:rPr>
        <w:t>– 335 б.</w:t>
      </w:r>
    </w:p>
    <w:p w:rsidR="003850E2" w:rsidRDefault="003850E2"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shd w:val="clear" w:color="auto" w:fill="FFFFFF"/>
        </w:rPr>
        <w:t>Ш</w:t>
      </w:r>
      <w:r>
        <w:rPr>
          <w:rFonts w:ascii="Times New Roman" w:hAnsi="Times New Roman" w:cs="Times New Roman"/>
          <w:sz w:val="28"/>
          <w:szCs w:val="28"/>
          <w:shd w:val="clear" w:color="auto" w:fill="FFFFFF"/>
          <w:lang w:val="kk-KZ"/>
        </w:rPr>
        <w:t>маков</w:t>
      </w:r>
      <w:r>
        <w:rPr>
          <w:rFonts w:ascii="Times New Roman" w:hAnsi="Times New Roman" w:cs="Times New Roman"/>
          <w:sz w:val="28"/>
          <w:szCs w:val="28"/>
          <w:shd w:val="clear" w:color="auto" w:fill="FFFFFF"/>
        </w:rPr>
        <w:t xml:space="preserve"> B.C. Структура исторического знания и картина мира. – Новосибирск</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rPr>
        <w:t>Наука. Сиб. отд-ние, 1990.</w:t>
      </w:r>
      <w:r>
        <w:rPr>
          <w:rFonts w:ascii="Times New Roman" w:hAnsi="Times New Roman" w:cs="Times New Roman"/>
          <w:sz w:val="28"/>
          <w:szCs w:val="28"/>
          <w:shd w:val="clear" w:color="auto" w:fill="FFFFFF"/>
          <w:lang w:val="kk-KZ"/>
        </w:rPr>
        <w:t xml:space="preserve"> – 184 с.</w:t>
      </w:r>
    </w:p>
    <w:p w:rsidR="003850E2" w:rsidRDefault="003850E2"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Хижняк С.П. Когнитивная проблематика в общей теории термина. Монография. – Саратов: ИЦ «Наука», 2016. -</w:t>
      </w:r>
      <w:r w:rsidR="00AD390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172 с.</w:t>
      </w:r>
    </w:p>
    <w:p w:rsidR="003850E2" w:rsidRPr="00AD390E" w:rsidRDefault="003850E2" w:rsidP="001C4474">
      <w:pPr>
        <w:pStyle w:val="aa"/>
        <w:numPr>
          <w:ilvl w:val="0"/>
          <w:numId w:val="18"/>
        </w:numPr>
        <w:tabs>
          <w:tab w:val="left" w:pos="993"/>
        </w:tabs>
        <w:ind w:left="0" w:firstLine="567"/>
        <w:jc w:val="both"/>
        <w:rPr>
          <w:rStyle w:val="a4"/>
          <w:color w:val="auto"/>
          <w:u w:val="none"/>
          <w:lang w:val="kk-KZ"/>
        </w:rPr>
      </w:pPr>
      <w:r>
        <w:rPr>
          <w:rFonts w:ascii="Times New Roman" w:hAnsi="Times New Roman" w:cs="Times New Roman"/>
          <w:sz w:val="28"/>
          <w:szCs w:val="28"/>
          <w:shd w:val="clear" w:color="auto" w:fill="FFFFFF"/>
          <w:lang w:val="kk-KZ"/>
        </w:rPr>
        <w:lastRenderedPageBreak/>
        <w:t xml:space="preserve"> </w:t>
      </w:r>
      <w:r>
        <w:rPr>
          <w:rFonts w:ascii="Times New Roman" w:hAnsi="Times New Roman" w:cs="Times New Roman"/>
          <w:sz w:val="28"/>
          <w:szCs w:val="28"/>
          <w:lang w:val="kk-KZ"/>
        </w:rPr>
        <w:t xml:space="preserve">Исакова С.С., Картаева А.К., Есенова К.Е. Дүниенің ғылыми бейнесіндегі ұлттық-мәдени ерекшеліктің сипатталуы // Вестник КГУ им.Ш. Уалиханова. 2019. </w:t>
      </w:r>
      <w:r w:rsidR="00AD390E">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AD390E">
        <w:rPr>
          <w:rFonts w:ascii="Times New Roman" w:hAnsi="Times New Roman" w:cs="Times New Roman"/>
          <w:sz w:val="28"/>
          <w:szCs w:val="28"/>
          <w:lang w:val="kk-KZ"/>
        </w:rPr>
        <w:t>.</w:t>
      </w:r>
      <w:r>
        <w:rPr>
          <w:rFonts w:ascii="Times New Roman" w:hAnsi="Times New Roman" w:cs="Times New Roman"/>
          <w:sz w:val="28"/>
          <w:szCs w:val="28"/>
          <w:lang w:val="kk-KZ"/>
        </w:rPr>
        <w:t xml:space="preserve"> - С. 94-98. </w:t>
      </w:r>
      <w:hyperlink r:id="rId58" w:history="1">
        <w:r>
          <w:rPr>
            <w:rStyle w:val="a4"/>
            <w:rFonts w:ascii="Times New Roman" w:hAnsi="Times New Roman" w:cs="Times New Roman"/>
            <w:sz w:val="28"/>
            <w:szCs w:val="28"/>
            <w:lang w:val="kk-KZ"/>
          </w:rPr>
          <w:t>https://vestnik-kufil.kz/&amp;journal_page=archive&amp;id=40</w:t>
        </w:r>
      </w:hyperlink>
      <w:r w:rsidR="00DB0559">
        <w:rPr>
          <w:rStyle w:val="a4"/>
          <w:rFonts w:ascii="Times New Roman" w:hAnsi="Times New Roman" w:cs="Times New Roman"/>
          <w:sz w:val="28"/>
          <w:szCs w:val="28"/>
          <w:lang w:val="kk-KZ"/>
        </w:rPr>
        <w:t xml:space="preserve"> </w:t>
      </w:r>
      <w:r w:rsidR="00DB0559" w:rsidRPr="00DB0559">
        <w:rPr>
          <w:rStyle w:val="a4"/>
          <w:rFonts w:ascii="Times New Roman" w:hAnsi="Times New Roman" w:cs="Times New Roman"/>
          <w:color w:val="auto"/>
          <w:sz w:val="28"/>
          <w:szCs w:val="28"/>
          <w:u w:val="none"/>
          <w:lang w:val="kk-KZ"/>
        </w:rPr>
        <w:t>15.12.2022.</w:t>
      </w:r>
    </w:p>
    <w:p w:rsidR="00777EBB" w:rsidRPr="00777EBB" w:rsidRDefault="003850E2" w:rsidP="00777EBB">
      <w:pPr>
        <w:pStyle w:val="aa"/>
        <w:numPr>
          <w:ilvl w:val="0"/>
          <w:numId w:val="18"/>
        </w:numPr>
        <w:tabs>
          <w:tab w:val="left" w:pos="993"/>
        </w:tabs>
        <w:ind w:left="0" w:firstLine="567"/>
        <w:jc w:val="both"/>
        <w:rPr>
          <w:lang w:val="kk-KZ"/>
        </w:rPr>
      </w:pPr>
      <w:r>
        <w:rPr>
          <w:rFonts w:ascii="Times New Roman" w:hAnsi="Times New Roman" w:cs="Times New Roman"/>
          <w:sz w:val="28"/>
          <w:szCs w:val="28"/>
          <w:shd w:val="clear" w:color="auto" w:fill="FFFFFF"/>
          <w:lang w:val="kk-KZ"/>
        </w:rPr>
        <w:t xml:space="preserve"> </w:t>
      </w:r>
      <w:r>
        <w:rPr>
          <w:rFonts w:ascii="Times New Roman" w:eastAsia="Times New Roman" w:hAnsi="Times New Roman" w:cs="Times New Roman"/>
          <w:sz w:val="28"/>
          <w:szCs w:val="28"/>
          <w:lang w:val="kk-KZ" w:eastAsia="ru-RU"/>
        </w:rPr>
        <w:t>Жанұзақов Т. Қазақ тілінің түсіндірме сөздігі. – Алматы: Жазушы, 2008. - 893 б.</w:t>
      </w:r>
    </w:p>
    <w:p w:rsidR="003850E2" w:rsidRPr="00777EBB" w:rsidRDefault="00777EBB" w:rsidP="00777EBB">
      <w:pPr>
        <w:pStyle w:val="aa"/>
        <w:numPr>
          <w:ilvl w:val="0"/>
          <w:numId w:val="18"/>
        </w:numPr>
        <w:tabs>
          <w:tab w:val="left" w:pos="993"/>
        </w:tabs>
        <w:ind w:left="0" w:firstLine="567"/>
        <w:jc w:val="both"/>
        <w:rPr>
          <w:rStyle w:val="a4"/>
          <w:color w:val="auto"/>
          <w:u w:val="none"/>
          <w:lang w:val="kk-KZ"/>
        </w:rPr>
      </w:pPr>
      <w:r w:rsidRPr="00777EBB">
        <w:rPr>
          <w:rFonts w:ascii="Times New Roman" w:hAnsi="Times New Roman" w:cs="Times New Roman"/>
          <w:sz w:val="28"/>
          <w:szCs w:val="28"/>
          <w:lang w:val="en-US"/>
        </w:rPr>
        <w:t>Goldsworthy S.</w:t>
      </w:r>
      <w:r>
        <w:rPr>
          <w:lang w:val="en-US"/>
        </w:rPr>
        <w:t xml:space="preserve"> </w:t>
      </w:r>
      <w:hyperlink r:id="rId59" w:history="1">
        <w:r w:rsidR="003850E2" w:rsidRPr="00777EBB">
          <w:rPr>
            <w:rStyle w:val="a4"/>
            <w:rFonts w:ascii="Times New Roman" w:hAnsi="Times New Roman" w:cs="Times New Roman"/>
            <w:color w:val="auto"/>
            <w:sz w:val="28"/>
            <w:szCs w:val="28"/>
            <w:u w:val="none"/>
            <w:lang w:val="en-US"/>
          </w:rPr>
          <w:t>Oxford Learner's Dictionaries</w:t>
        </w:r>
        <w:r w:rsidR="000658FC">
          <w:rPr>
            <w:rStyle w:val="a4"/>
            <w:rFonts w:ascii="Times New Roman" w:hAnsi="Times New Roman" w:cs="Times New Roman"/>
            <w:color w:val="auto"/>
            <w:sz w:val="28"/>
            <w:szCs w:val="28"/>
            <w:u w:val="none"/>
            <w:lang w:val="kk-KZ"/>
          </w:rPr>
          <w:t xml:space="preserve"> //</w:t>
        </w:r>
        <w:r w:rsidRPr="00777EBB">
          <w:rPr>
            <w:rStyle w:val="a4"/>
            <w:rFonts w:ascii="Times New Roman" w:hAnsi="Times New Roman" w:cs="Times New Roman"/>
            <w:sz w:val="28"/>
            <w:szCs w:val="28"/>
            <w:u w:val="none"/>
            <w:lang w:val="en-US"/>
          </w:rPr>
          <w:t xml:space="preserve"> </w:t>
        </w:r>
        <w:r w:rsidR="003850E2" w:rsidRPr="00777EBB">
          <w:rPr>
            <w:rStyle w:val="a4"/>
            <w:rFonts w:ascii="Times New Roman" w:hAnsi="Times New Roman" w:cs="Times New Roman"/>
            <w:sz w:val="28"/>
            <w:szCs w:val="28"/>
            <w:lang w:val="en-US"/>
          </w:rPr>
          <w:t>Find definitions, translations, and grammar explanations at Oxford Learner's Dictionaries</w:t>
        </w:r>
      </w:hyperlink>
      <w:r w:rsidR="00DB0559" w:rsidRPr="00777EBB">
        <w:rPr>
          <w:rStyle w:val="a4"/>
          <w:rFonts w:ascii="Times New Roman" w:hAnsi="Times New Roman" w:cs="Times New Roman"/>
          <w:sz w:val="28"/>
          <w:szCs w:val="28"/>
          <w:lang w:val="kk-KZ"/>
        </w:rPr>
        <w:t xml:space="preserve"> </w:t>
      </w:r>
      <w:r w:rsidR="00DB0559" w:rsidRPr="00777EBB">
        <w:rPr>
          <w:rStyle w:val="a4"/>
          <w:rFonts w:ascii="Times New Roman" w:hAnsi="Times New Roman" w:cs="Times New Roman"/>
          <w:color w:val="auto"/>
          <w:sz w:val="28"/>
          <w:szCs w:val="28"/>
          <w:u w:val="none"/>
          <w:lang w:val="kk-KZ"/>
        </w:rPr>
        <w:t>18.02.2024.</w:t>
      </w:r>
    </w:p>
    <w:p w:rsidR="003850E2" w:rsidRDefault="000658FC" w:rsidP="001C4474">
      <w:pPr>
        <w:pStyle w:val="aa"/>
        <w:numPr>
          <w:ilvl w:val="0"/>
          <w:numId w:val="18"/>
        </w:numPr>
        <w:tabs>
          <w:tab w:val="left" w:pos="993"/>
        </w:tabs>
        <w:ind w:left="0" w:firstLine="567"/>
        <w:jc w:val="both"/>
        <w:rPr>
          <w:rStyle w:val="a4"/>
          <w:rFonts w:ascii="Times New Roman" w:hAnsi="Times New Roman" w:cs="Times New Roman"/>
          <w:sz w:val="28"/>
          <w:szCs w:val="28"/>
          <w:shd w:val="clear" w:color="auto" w:fill="FFFFFF"/>
          <w:lang w:val="kk-KZ"/>
        </w:rPr>
      </w:pPr>
      <w:r w:rsidRPr="000658FC">
        <w:rPr>
          <w:rStyle w:val="a4"/>
          <w:rFonts w:ascii="Times New Roman" w:hAnsi="Times New Roman" w:cs="Times New Roman"/>
          <w:color w:val="auto"/>
          <w:sz w:val="28"/>
          <w:szCs w:val="28"/>
          <w:u w:val="none"/>
          <w:lang w:val="kk-KZ"/>
        </w:rPr>
        <w:t>Шарман А.</w:t>
      </w:r>
      <w:r w:rsidRPr="000658FC">
        <w:rPr>
          <w:rStyle w:val="a4"/>
          <w:rFonts w:ascii="Times New Roman" w:hAnsi="Times New Roman" w:cs="Times New Roman"/>
          <w:color w:val="auto"/>
          <w:sz w:val="28"/>
          <w:szCs w:val="28"/>
          <w:lang w:val="kk-KZ"/>
        </w:rPr>
        <w:t xml:space="preserve"> </w:t>
      </w:r>
      <w:r w:rsidRPr="000658FC">
        <w:rPr>
          <w:rFonts w:ascii="Times New Roman" w:hAnsi="Times New Roman" w:cs="Times New Roman"/>
          <w:color w:val="000000"/>
          <w:sz w:val="28"/>
          <w:szCs w:val="28"/>
          <w:shd w:val="clear" w:color="auto" w:fill="FFFFFF"/>
          <w:lang w:val="kk-KZ"/>
        </w:rPr>
        <w:t>Көз ұясындағы сары дақтың жасқа байланысты бұзылысы</w:t>
      </w:r>
      <w:r>
        <w:rPr>
          <w:rFonts w:ascii="Times New Roman" w:hAnsi="Times New Roman" w:cs="Times New Roman"/>
          <w:color w:val="000000"/>
          <w:sz w:val="28"/>
          <w:szCs w:val="28"/>
          <w:shd w:val="clear" w:color="auto" w:fill="FFFFFF"/>
          <w:lang w:val="kk-KZ"/>
        </w:rPr>
        <w:t xml:space="preserve"> //</w:t>
      </w:r>
      <w:r w:rsidR="00AD390E">
        <w:rPr>
          <w:rFonts w:ascii="Times New Roman" w:eastAsia="Times New Roman" w:hAnsi="Times New Roman" w:cs="Times New Roman"/>
          <w:sz w:val="28"/>
          <w:szCs w:val="28"/>
          <w:lang w:val="kk-KZ" w:eastAsia="ru-RU"/>
        </w:rPr>
        <w:t xml:space="preserve"> </w:t>
      </w:r>
      <w:hyperlink r:id="rId60" w:history="1">
        <w:r w:rsidR="003850E2">
          <w:rPr>
            <w:rStyle w:val="a4"/>
            <w:rFonts w:ascii="Times New Roman" w:hAnsi="Times New Roman" w:cs="Times New Roman"/>
            <w:sz w:val="28"/>
            <w:szCs w:val="28"/>
            <w:shd w:val="clear" w:color="auto" w:fill="FFFFFF"/>
            <w:lang w:val="kk-KZ"/>
          </w:rPr>
          <w:t>https://www.zdrav.kz/kk/azbuka/koz-uyasyndagy-sary-daktyn-zhaska-baylanysty-buzylysy</w:t>
        </w:r>
      </w:hyperlink>
      <w:r w:rsidR="00DB0559">
        <w:rPr>
          <w:rStyle w:val="a4"/>
          <w:rFonts w:ascii="Times New Roman" w:hAnsi="Times New Roman" w:cs="Times New Roman"/>
          <w:sz w:val="28"/>
          <w:szCs w:val="28"/>
          <w:shd w:val="clear" w:color="auto" w:fill="FFFFFF"/>
          <w:lang w:val="kk-KZ"/>
        </w:rPr>
        <w:t xml:space="preserve"> </w:t>
      </w:r>
      <w:r w:rsidR="00DB0559" w:rsidRPr="00DB0559">
        <w:rPr>
          <w:rStyle w:val="a4"/>
          <w:rFonts w:ascii="Times New Roman" w:hAnsi="Times New Roman" w:cs="Times New Roman"/>
          <w:color w:val="auto"/>
          <w:sz w:val="28"/>
          <w:szCs w:val="28"/>
          <w:u w:val="none"/>
          <w:shd w:val="clear" w:color="auto" w:fill="FFFFFF"/>
          <w:lang w:val="kk-KZ"/>
        </w:rPr>
        <w:t>08.09.2023.</w:t>
      </w:r>
    </w:p>
    <w:p w:rsidR="003850E2" w:rsidRDefault="003850E2" w:rsidP="001C4474">
      <w:pPr>
        <w:pStyle w:val="aa"/>
        <w:numPr>
          <w:ilvl w:val="0"/>
          <w:numId w:val="18"/>
        </w:numPr>
        <w:tabs>
          <w:tab w:val="left" w:pos="993"/>
        </w:tabs>
        <w:ind w:left="0" w:firstLine="567"/>
        <w:jc w:val="both"/>
      </w:pPr>
      <w:r>
        <w:rPr>
          <w:rFonts w:ascii="Times New Roman" w:hAnsi="Times New Roman" w:cs="Times New Roman"/>
          <w:color w:val="000000"/>
          <w:sz w:val="28"/>
          <w:szCs w:val="28"/>
        </w:rPr>
        <w:t>Караулов Ю. Н.</w:t>
      </w:r>
      <w:r w:rsidR="00AD390E">
        <w:rPr>
          <w:rFonts w:ascii="Times New Roman" w:hAnsi="Times New Roman" w:cs="Times New Roman"/>
          <w:color w:val="000000"/>
          <w:sz w:val="28"/>
          <w:szCs w:val="28"/>
        </w:rPr>
        <w:t xml:space="preserve">, Красильникова Е. В. </w:t>
      </w:r>
      <w:r>
        <w:rPr>
          <w:rFonts w:ascii="Times New Roman" w:hAnsi="Times New Roman" w:cs="Times New Roman"/>
          <w:color w:val="000000"/>
          <w:sz w:val="28"/>
          <w:szCs w:val="28"/>
        </w:rPr>
        <w:t>Предисловие. Русская языковая</w:t>
      </w:r>
      <w:r w:rsidR="000658FC">
        <w:rPr>
          <w:rFonts w:ascii="Times New Roman" w:hAnsi="Times New Roman" w:cs="Times New Roman"/>
          <w:color w:val="000000"/>
          <w:sz w:val="28"/>
          <w:szCs w:val="28"/>
        </w:rPr>
        <w:t xml:space="preserve"> личность и задачи ее изучения </w:t>
      </w:r>
      <w:r>
        <w:rPr>
          <w:rFonts w:ascii="Times New Roman" w:hAnsi="Times New Roman" w:cs="Times New Roman"/>
          <w:color w:val="000000"/>
          <w:sz w:val="28"/>
          <w:szCs w:val="28"/>
        </w:rPr>
        <w:t xml:space="preserve">// Язык и личность. </w:t>
      </w:r>
      <w:r w:rsidR="00AD39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 1989. </w:t>
      </w:r>
      <w:r w:rsidR="00AD39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 3-10.</w:t>
      </w:r>
    </w:p>
    <w:p w:rsidR="003850E2" w:rsidRDefault="003850E2"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color w:val="000000"/>
          <w:sz w:val="28"/>
          <w:szCs w:val="28"/>
          <w:lang w:val="kk-KZ"/>
        </w:rPr>
        <w:t xml:space="preserve"> </w:t>
      </w:r>
      <w:r>
        <w:rPr>
          <w:rFonts w:ascii="Times New Roman" w:hAnsi="Times New Roman" w:cs="Times New Roman"/>
          <w:sz w:val="28"/>
          <w:szCs w:val="28"/>
        </w:rPr>
        <w:t>Мишланова С.Л. Профессиональная языковая личность как категория когнитивного терминоведения</w:t>
      </w:r>
      <w:r>
        <w:rPr>
          <w:rFonts w:ascii="Times New Roman" w:hAnsi="Times New Roman" w:cs="Times New Roman"/>
          <w:sz w:val="28"/>
          <w:szCs w:val="28"/>
          <w:lang w:val="kk-KZ"/>
        </w:rPr>
        <w:t xml:space="preserve"> // Изменяющийся языковой мир: докл. Междунар. Науч. Конф. Пермь, 2001. </w:t>
      </w:r>
      <w:r w:rsidR="00AD390E">
        <w:rPr>
          <w:rFonts w:ascii="Times New Roman" w:hAnsi="Times New Roman" w:cs="Times New Roman"/>
          <w:sz w:val="28"/>
          <w:szCs w:val="28"/>
          <w:lang w:val="kk-KZ"/>
        </w:rPr>
        <w:t xml:space="preserve">- </w:t>
      </w:r>
      <w:r>
        <w:rPr>
          <w:rFonts w:ascii="Times New Roman" w:hAnsi="Times New Roman" w:cs="Times New Roman"/>
          <w:sz w:val="28"/>
          <w:szCs w:val="28"/>
          <w:lang w:val="kk-KZ"/>
        </w:rPr>
        <w:t>С. 13-17.</w:t>
      </w:r>
    </w:p>
    <w:p w:rsidR="003850E2" w:rsidRDefault="003850E2"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К</w:t>
      </w:r>
      <w:r>
        <w:rPr>
          <w:rFonts w:ascii="Times New Roman" w:hAnsi="Times New Roman" w:cs="Times New Roman"/>
          <w:sz w:val="28"/>
          <w:szCs w:val="28"/>
          <w:lang w:val="kk-KZ"/>
        </w:rPr>
        <w:t>убиц Г.В.</w:t>
      </w:r>
      <w:r>
        <w:rPr>
          <w:rFonts w:ascii="Times New Roman" w:hAnsi="Times New Roman" w:cs="Times New Roman"/>
          <w:sz w:val="28"/>
          <w:szCs w:val="28"/>
        </w:rPr>
        <w:t xml:space="preserve"> П</w:t>
      </w:r>
      <w:r>
        <w:rPr>
          <w:rFonts w:ascii="Times New Roman" w:hAnsi="Times New Roman" w:cs="Times New Roman"/>
          <w:sz w:val="28"/>
          <w:szCs w:val="28"/>
          <w:lang w:val="kk-KZ"/>
        </w:rPr>
        <w:t xml:space="preserve">рофессионализация языковой личности (на примере юридического дискурса): </w:t>
      </w:r>
      <w:r w:rsidR="00AD390E">
        <w:rPr>
          <w:rFonts w:ascii="Times New Roman" w:hAnsi="Times New Roman" w:cs="Times New Roman"/>
          <w:sz w:val="28"/>
          <w:szCs w:val="28"/>
        </w:rPr>
        <w:t>а</w:t>
      </w:r>
      <w:r>
        <w:rPr>
          <w:rFonts w:ascii="Times New Roman" w:hAnsi="Times New Roman" w:cs="Times New Roman"/>
          <w:sz w:val="28"/>
          <w:szCs w:val="28"/>
        </w:rPr>
        <w:t xml:space="preserve">втореф.дисс. </w:t>
      </w:r>
      <w:r w:rsidR="00AD390E">
        <w:rPr>
          <w:rFonts w:ascii="Times New Roman" w:hAnsi="Times New Roman" w:cs="Times New Roman"/>
          <w:sz w:val="28"/>
          <w:szCs w:val="28"/>
        </w:rPr>
        <w:t>...</w:t>
      </w:r>
      <w:r>
        <w:rPr>
          <w:rFonts w:ascii="Times New Roman" w:hAnsi="Times New Roman" w:cs="Times New Roman"/>
          <w:sz w:val="28"/>
          <w:szCs w:val="28"/>
        </w:rPr>
        <w:t>канд</w:t>
      </w:r>
      <w:r>
        <w:rPr>
          <w:rFonts w:ascii="Times New Roman" w:hAnsi="Times New Roman" w:cs="Times New Roman"/>
          <w:sz w:val="28"/>
          <w:szCs w:val="28"/>
          <w:lang w:val="kk-KZ"/>
        </w:rPr>
        <w:t>.</w:t>
      </w:r>
      <w:r>
        <w:rPr>
          <w:rFonts w:ascii="Times New Roman" w:hAnsi="Times New Roman" w:cs="Times New Roman"/>
          <w:sz w:val="28"/>
          <w:szCs w:val="28"/>
        </w:rPr>
        <w:t>филол</w:t>
      </w:r>
      <w:r>
        <w:rPr>
          <w:rFonts w:ascii="Times New Roman" w:hAnsi="Times New Roman" w:cs="Times New Roman"/>
          <w:sz w:val="28"/>
          <w:szCs w:val="28"/>
          <w:lang w:val="kk-KZ"/>
        </w:rPr>
        <w:t>.</w:t>
      </w:r>
      <w:r>
        <w:rPr>
          <w:rFonts w:ascii="Times New Roman" w:hAnsi="Times New Roman" w:cs="Times New Roman"/>
          <w:sz w:val="28"/>
          <w:szCs w:val="28"/>
        </w:rPr>
        <w:t xml:space="preserve"> наук</w:t>
      </w:r>
      <w:r w:rsidR="00AD390E">
        <w:rPr>
          <w:rFonts w:ascii="Times New Roman" w:hAnsi="Times New Roman" w:cs="Times New Roman"/>
          <w:sz w:val="28"/>
          <w:szCs w:val="28"/>
        </w:rPr>
        <w:t>: 10.02.19. -</w:t>
      </w:r>
      <w:r>
        <w:rPr>
          <w:rFonts w:ascii="Times New Roman" w:hAnsi="Times New Roman" w:cs="Times New Roman"/>
          <w:sz w:val="28"/>
          <w:szCs w:val="28"/>
        </w:rPr>
        <w:t xml:space="preserve"> Челябинск</w:t>
      </w:r>
      <w:r>
        <w:rPr>
          <w:rFonts w:ascii="Times New Roman" w:hAnsi="Times New Roman" w:cs="Times New Roman"/>
          <w:sz w:val="28"/>
          <w:szCs w:val="28"/>
          <w:lang w:val="kk-KZ"/>
        </w:rPr>
        <w:t>.</w:t>
      </w:r>
      <w:r>
        <w:rPr>
          <w:rFonts w:ascii="Times New Roman" w:hAnsi="Times New Roman" w:cs="Times New Roman"/>
          <w:sz w:val="28"/>
          <w:szCs w:val="28"/>
        </w:rPr>
        <w:t xml:space="preserve"> 2005</w:t>
      </w:r>
      <w:r>
        <w:rPr>
          <w:rFonts w:ascii="Times New Roman" w:hAnsi="Times New Roman" w:cs="Times New Roman"/>
          <w:sz w:val="28"/>
          <w:szCs w:val="28"/>
          <w:lang w:val="kk-KZ"/>
        </w:rPr>
        <w:t>. – 20 с.</w:t>
      </w:r>
    </w:p>
    <w:p w:rsidR="003850E2" w:rsidRDefault="003850E2"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Новодранова В.Ф. Категория языковой личности в языке для специальных целей // Пелевинские чтения – 2009: межвуз. сб. науч. тр. - Калининград, 2009. </w:t>
      </w:r>
      <w:r w:rsidR="00AD390E">
        <w:rPr>
          <w:rFonts w:ascii="Times New Roman" w:hAnsi="Times New Roman" w:cs="Times New Roman"/>
          <w:sz w:val="28"/>
          <w:szCs w:val="28"/>
          <w:lang w:val="kk-KZ"/>
        </w:rPr>
        <w:t xml:space="preserve">- </w:t>
      </w:r>
      <w:r>
        <w:rPr>
          <w:rFonts w:ascii="Times New Roman" w:hAnsi="Times New Roman" w:cs="Times New Roman"/>
          <w:sz w:val="28"/>
          <w:szCs w:val="28"/>
          <w:lang w:val="kk-KZ"/>
        </w:rPr>
        <w:t>С. 71-77.</w:t>
      </w:r>
    </w:p>
    <w:p w:rsidR="003850E2" w:rsidRDefault="003850E2"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color w:val="212529"/>
          <w:sz w:val="28"/>
          <w:szCs w:val="28"/>
          <w:lang w:val="kk-KZ" w:eastAsia="ru-RU"/>
        </w:rPr>
        <w:t>Новодранова В.Ф. Роль языковой личности в формировании научной терминологии // Лингвофилософский портрет современной языковой личности: сб. мат-лов межд. Науч. Конф. – Владимир: ВГГУ, 2008. – С. 166-170.</w:t>
      </w:r>
    </w:p>
    <w:p w:rsidR="003850E2" w:rsidRDefault="003850E2"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color w:val="212529"/>
          <w:sz w:val="28"/>
          <w:szCs w:val="28"/>
          <w:lang w:val="kk-KZ" w:eastAsia="ru-RU"/>
        </w:rPr>
        <w:t xml:space="preserve"> </w:t>
      </w:r>
      <w:r>
        <w:rPr>
          <w:rFonts w:ascii="Times New Roman" w:hAnsi="Times New Roman" w:cs="Times New Roman"/>
          <w:sz w:val="28"/>
          <w:szCs w:val="28"/>
        </w:rPr>
        <w:t xml:space="preserve">Аристотель. Риторика. Поэтика. </w:t>
      </w:r>
      <w:r w:rsidR="00E72F90">
        <w:rPr>
          <w:rFonts w:ascii="Times New Roman" w:hAnsi="Times New Roman" w:cs="Times New Roman"/>
          <w:sz w:val="28"/>
          <w:szCs w:val="28"/>
        </w:rPr>
        <w:t xml:space="preserve">- </w:t>
      </w:r>
      <w:r>
        <w:rPr>
          <w:rFonts w:ascii="Times New Roman" w:hAnsi="Times New Roman" w:cs="Times New Roman"/>
          <w:sz w:val="28"/>
          <w:szCs w:val="28"/>
        </w:rPr>
        <w:t>М</w:t>
      </w:r>
      <w:r w:rsidR="00E72F90">
        <w:rPr>
          <w:rFonts w:ascii="Times New Roman" w:hAnsi="Times New Roman" w:cs="Times New Roman"/>
          <w:sz w:val="28"/>
          <w:szCs w:val="28"/>
        </w:rPr>
        <w:t>.</w:t>
      </w:r>
      <w:r>
        <w:rPr>
          <w:rFonts w:ascii="Times New Roman" w:hAnsi="Times New Roman" w:cs="Times New Roman"/>
          <w:sz w:val="28"/>
          <w:szCs w:val="28"/>
        </w:rPr>
        <w:t xml:space="preserve">: Лабиринт, 2000. </w:t>
      </w:r>
      <w:r>
        <w:rPr>
          <w:rFonts w:ascii="Times New Roman" w:hAnsi="Times New Roman" w:cs="Times New Roman"/>
          <w:sz w:val="28"/>
          <w:szCs w:val="28"/>
          <w:lang w:val="kk-KZ"/>
        </w:rPr>
        <w:t xml:space="preserve">- </w:t>
      </w:r>
      <w:r>
        <w:rPr>
          <w:rFonts w:ascii="Times New Roman" w:hAnsi="Times New Roman" w:cs="Times New Roman"/>
          <w:sz w:val="28"/>
          <w:szCs w:val="28"/>
        </w:rPr>
        <w:t>224 с.</w:t>
      </w:r>
    </w:p>
    <w:p w:rsidR="003850E2" w:rsidRDefault="003850E2"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Pr>
          <w:rFonts w:ascii="Times New Roman" w:eastAsia="Calibri" w:hAnsi="Times New Roman" w:cs="Times New Roman"/>
          <w:sz w:val="28"/>
          <w:szCs w:val="28"/>
          <w:lang w:val="kk-KZ"/>
        </w:rPr>
        <w:t>Ричардс А.</w:t>
      </w:r>
      <w:r>
        <w:rPr>
          <w:rFonts w:ascii="Times New Roman" w:hAnsi="Times New Roman" w:cs="Times New Roman"/>
          <w:sz w:val="28"/>
          <w:szCs w:val="28"/>
          <w:shd w:val="clear" w:color="auto" w:fill="FFFFFF"/>
        </w:rPr>
        <w:t xml:space="preserve"> Теория метафоры. - М., 1990. - С. 44-67</w:t>
      </w:r>
      <w:r w:rsidR="00DB0559">
        <w:rPr>
          <w:rFonts w:ascii="Times New Roman" w:hAnsi="Times New Roman" w:cs="Times New Roman"/>
          <w:sz w:val="28"/>
          <w:szCs w:val="28"/>
          <w:shd w:val="clear" w:color="auto" w:fill="FFFFFF"/>
          <w:lang w:val="kk-KZ"/>
        </w:rPr>
        <w:t>.</w:t>
      </w:r>
    </w:p>
    <w:p w:rsidR="003850E2" w:rsidRDefault="003850E2" w:rsidP="001C4474">
      <w:pPr>
        <w:pStyle w:val="aa"/>
        <w:numPr>
          <w:ilvl w:val="0"/>
          <w:numId w:val="18"/>
        </w:numPr>
        <w:tabs>
          <w:tab w:val="left" w:pos="993"/>
        </w:tabs>
        <w:ind w:left="0" w:firstLine="567"/>
        <w:jc w:val="both"/>
        <w:rPr>
          <w:rStyle w:val="FontStyle65"/>
          <w:b w:val="0"/>
          <w:bCs w:val="0"/>
          <w:sz w:val="28"/>
          <w:szCs w:val="28"/>
        </w:rPr>
      </w:pP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rPr>
        <w:t>Блэк М.</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bCs/>
          <w:sz w:val="28"/>
          <w:szCs w:val="28"/>
        </w:rPr>
        <w:t>М</w:t>
      </w:r>
      <w:r>
        <w:rPr>
          <w:rFonts w:ascii="Times New Roman" w:eastAsia="Times New Roman" w:hAnsi="Times New Roman" w:cs="Times New Roman"/>
          <w:bCs/>
          <w:sz w:val="28"/>
          <w:szCs w:val="28"/>
          <w:lang w:val="kk-KZ"/>
        </w:rPr>
        <w:t>етафора</w:t>
      </w:r>
      <w:r>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rPr>
        <w:t>Теория метафоры / Отв. ред. Н.Д. Арутюнова. – М.: Изд-во «Прогресс», 1990. – С. 153-172</w:t>
      </w:r>
      <w:r>
        <w:rPr>
          <w:rFonts w:ascii="Times New Roman" w:eastAsia="Times New Roman" w:hAnsi="Times New Roman" w:cs="Times New Roman"/>
          <w:sz w:val="28"/>
          <w:szCs w:val="28"/>
          <w:lang w:val="kk-KZ"/>
        </w:rPr>
        <w:t>.</w:t>
      </w:r>
    </w:p>
    <w:p w:rsidR="003850E2" w:rsidRPr="00DB0559" w:rsidRDefault="003850E2" w:rsidP="001C4474">
      <w:pPr>
        <w:pStyle w:val="aa"/>
        <w:numPr>
          <w:ilvl w:val="0"/>
          <w:numId w:val="18"/>
        </w:numPr>
        <w:tabs>
          <w:tab w:val="left" w:pos="993"/>
        </w:tabs>
        <w:ind w:left="0" w:firstLine="567"/>
        <w:jc w:val="both"/>
        <w:rPr>
          <w:rStyle w:val="FontStyle65"/>
          <w:b w:val="0"/>
          <w:bCs w:val="0"/>
          <w:sz w:val="28"/>
          <w:szCs w:val="28"/>
          <w:shd w:val="clear" w:color="auto" w:fill="FFFFFF"/>
          <w:lang w:val="kk-KZ"/>
        </w:rPr>
      </w:pPr>
      <w:r>
        <w:rPr>
          <w:rStyle w:val="FontStyle65"/>
          <w:sz w:val="28"/>
          <w:szCs w:val="28"/>
          <w:lang w:val="kk-KZ"/>
        </w:rPr>
        <w:t xml:space="preserve"> </w:t>
      </w:r>
      <w:r w:rsidRPr="00DB0559">
        <w:rPr>
          <w:rStyle w:val="FontStyle65"/>
          <w:b w:val="0"/>
          <w:sz w:val="28"/>
          <w:szCs w:val="28"/>
          <w:lang w:val="kk-KZ"/>
        </w:rPr>
        <w:t>Биердсли М. Эстетическая точка зрения. - М., 2005. - 195 с.</w:t>
      </w:r>
    </w:p>
    <w:p w:rsidR="003850E2" w:rsidRDefault="003850E2" w:rsidP="001C4474">
      <w:pPr>
        <w:pStyle w:val="aa"/>
        <w:numPr>
          <w:ilvl w:val="0"/>
          <w:numId w:val="18"/>
        </w:numPr>
        <w:tabs>
          <w:tab w:val="left" w:pos="993"/>
        </w:tabs>
        <w:ind w:left="0" w:firstLine="567"/>
        <w:jc w:val="both"/>
      </w:pPr>
      <w:r>
        <w:rPr>
          <w:rStyle w:val="FontStyle65"/>
          <w:sz w:val="28"/>
          <w:szCs w:val="28"/>
          <w:lang w:val="kk-KZ"/>
        </w:rPr>
        <w:t xml:space="preserve"> </w:t>
      </w:r>
      <w:r>
        <w:rPr>
          <w:rFonts w:ascii="Times New Roman" w:eastAsia="Times New Roman" w:hAnsi="Times New Roman" w:cs="Times New Roman"/>
          <w:sz w:val="28"/>
          <w:szCs w:val="28"/>
        </w:rPr>
        <w:t>Дэвидсон Д. Что означают метафоры // Теория метафоры / Отв. ред. Н.Д. Арутюнова. – М.: Изд-во «Прогресс», 1990. –174</w:t>
      </w:r>
      <w:r w:rsidR="00E72F90" w:rsidRPr="00E72F90">
        <w:rPr>
          <w:rFonts w:ascii="Times New Roman" w:eastAsia="Times New Roman" w:hAnsi="Times New Roman" w:cs="Times New Roman"/>
          <w:sz w:val="28"/>
          <w:szCs w:val="28"/>
        </w:rPr>
        <w:t xml:space="preserve"> </w:t>
      </w:r>
      <w:r w:rsidR="00E72F90">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p>
    <w:p w:rsidR="003850E2" w:rsidRPr="000658FC" w:rsidRDefault="003850E2" w:rsidP="001C4474">
      <w:pPr>
        <w:pStyle w:val="aa"/>
        <w:numPr>
          <w:ilvl w:val="0"/>
          <w:numId w:val="18"/>
        </w:numPr>
        <w:tabs>
          <w:tab w:val="left" w:pos="993"/>
        </w:tabs>
        <w:ind w:left="0" w:firstLine="567"/>
        <w:jc w:val="both"/>
        <w:rPr>
          <w:rStyle w:val="a4"/>
          <w:color w:val="auto"/>
          <w:u w:val="none"/>
          <w:lang w:val="en-US"/>
        </w:rPr>
      </w:pPr>
      <w:r>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en-US"/>
        </w:rPr>
        <w:t>Charteris-Black J. Corpus approaches to critical metaphor analysis. Houndmills</w:t>
      </w:r>
      <w:r>
        <w:rPr>
          <w:rFonts w:ascii="Times New Roman" w:hAnsi="Times New Roman" w:cs="Times New Roman"/>
          <w:sz w:val="28"/>
          <w:szCs w:val="28"/>
          <w:lang w:val="kk-KZ"/>
        </w:rPr>
        <w:t>. 2004. – 278 p.</w:t>
      </w:r>
      <w:r>
        <w:rPr>
          <w:rStyle w:val="u-text-bold"/>
          <w:rFonts w:ascii="Times New Roman" w:hAnsi="Times New Roman" w:cs="Times New Roman"/>
          <w:b/>
          <w:bCs/>
          <w:sz w:val="28"/>
          <w:szCs w:val="28"/>
          <w:lang w:val="kk-KZ"/>
        </w:rPr>
        <w:t xml:space="preserve"> </w:t>
      </w:r>
      <w:r>
        <w:rPr>
          <w:rStyle w:val="u-text-bold"/>
          <w:rFonts w:ascii="Times New Roman" w:hAnsi="Times New Roman" w:cs="Times New Roman"/>
          <w:bCs/>
          <w:sz w:val="28"/>
          <w:szCs w:val="28"/>
          <w:lang w:val="kk-KZ"/>
        </w:rPr>
        <w:t xml:space="preserve">DOI: </w:t>
      </w:r>
      <w:hyperlink r:id="rId61" w:history="1">
        <w:r>
          <w:rPr>
            <w:rStyle w:val="a4"/>
            <w:rFonts w:ascii="Times New Roman" w:hAnsi="Times New Roman" w:cs="Times New Roman"/>
            <w:sz w:val="28"/>
            <w:szCs w:val="28"/>
            <w:lang w:val="kk-KZ"/>
          </w:rPr>
          <w:t>https://doi.org/10.1057/9780230000612</w:t>
        </w:r>
      </w:hyperlink>
      <w:r w:rsidR="00DB0559">
        <w:rPr>
          <w:rStyle w:val="a4"/>
          <w:rFonts w:ascii="Times New Roman" w:hAnsi="Times New Roman" w:cs="Times New Roman"/>
          <w:sz w:val="28"/>
          <w:szCs w:val="28"/>
          <w:lang w:val="kk-KZ"/>
        </w:rPr>
        <w:t xml:space="preserve"> </w:t>
      </w:r>
      <w:r w:rsidR="00DB0559" w:rsidRPr="000658FC">
        <w:rPr>
          <w:rStyle w:val="a4"/>
          <w:rFonts w:ascii="Times New Roman" w:hAnsi="Times New Roman" w:cs="Times New Roman"/>
          <w:color w:val="auto"/>
          <w:sz w:val="28"/>
          <w:szCs w:val="28"/>
          <w:u w:val="none"/>
          <w:lang w:val="kk-KZ"/>
        </w:rPr>
        <w:t>03.08.2024.</w:t>
      </w:r>
    </w:p>
    <w:p w:rsidR="003850E2" w:rsidRDefault="003850E2" w:rsidP="001C4474">
      <w:pPr>
        <w:pStyle w:val="aa"/>
        <w:numPr>
          <w:ilvl w:val="0"/>
          <w:numId w:val="18"/>
        </w:numPr>
        <w:tabs>
          <w:tab w:val="left" w:pos="993"/>
        </w:tabs>
        <w:ind w:left="0" w:firstLine="567"/>
        <w:jc w:val="both"/>
        <w:rPr>
          <w:rStyle w:val="a4"/>
          <w:rFonts w:ascii="Times New Roman" w:hAnsi="Times New Roman" w:cs="Times New Roman"/>
          <w:sz w:val="28"/>
          <w:szCs w:val="28"/>
          <w:shd w:val="clear" w:color="auto" w:fill="FFFFFF"/>
          <w:lang w:val="kk-KZ"/>
        </w:rPr>
      </w:pPr>
      <w:r w:rsidRPr="000658FC">
        <w:rPr>
          <w:rStyle w:val="a4"/>
          <w:rFonts w:ascii="Times New Roman" w:hAnsi="Times New Roman" w:cs="Times New Roman"/>
          <w:color w:val="auto"/>
          <w:sz w:val="28"/>
          <w:szCs w:val="28"/>
          <w:u w:val="none"/>
          <w:lang w:val="kk-KZ"/>
        </w:rPr>
        <w:t xml:space="preserve"> </w:t>
      </w:r>
      <w:r>
        <w:rPr>
          <w:rFonts w:ascii="Times New Roman" w:eastAsia="Times New Roman" w:hAnsi="Times New Roman" w:cs="Times New Roman"/>
          <w:sz w:val="28"/>
          <w:szCs w:val="28"/>
          <w:lang w:val="kk-KZ"/>
        </w:rPr>
        <w:t>Хасангалиева Б., Исакова С.С., Исакова А.С. Терминжасамдағы метафораның когнитивтік механизмдері //</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Абылай хан атындағы ҚХҚжӘТУ Хабаршысы, Филология ғылымдары сериясы, </w:t>
      </w:r>
      <w:r w:rsidR="00E72F90">
        <w:rPr>
          <w:rFonts w:ascii="Times New Roman" w:hAnsi="Times New Roman" w:cs="Times New Roman"/>
          <w:sz w:val="28"/>
          <w:szCs w:val="28"/>
          <w:lang w:val="kk-KZ"/>
        </w:rPr>
        <w:t xml:space="preserve">2024. – </w:t>
      </w:r>
      <w:r>
        <w:rPr>
          <w:rFonts w:ascii="Times New Roman" w:hAnsi="Times New Roman" w:cs="Times New Roman"/>
          <w:sz w:val="28"/>
          <w:szCs w:val="28"/>
          <w:lang w:val="kk-KZ"/>
        </w:rPr>
        <w:t>Т</w:t>
      </w:r>
      <w:r w:rsidR="00E72F90">
        <w:rPr>
          <w:rFonts w:ascii="Times New Roman" w:hAnsi="Times New Roman" w:cs="Times New Roman"/>
          <w:sz w:val="28"/>
          <w:szCs w:val="28"/>
          <w:lang w:val="kk-KZ"/>
        </w:rPr>
        <w:t>.</w:t>
      </w:r>
      <w:r>
        <w:rPr>
          <w:rFonts w:ascii="Times New Roman" w:hAnsi="Times New Roman" w:cs="Times New Roman"/>
          <w:sz w:val="28"/>
          <w:szCs w:val="28"/>
          <w:lang w:val="kk-KZ"/>
        </w:rPr>
        <w:t>74</w:t>
      </w:r>
      <w:r w:rsidR="00E72F90">
        <w:rPr>
          <w:rFonts w:ascii="Times New Roman" w:hAnsi="Times New Roman" w:cs="Times New Roman"/>
          <w:sz w:val="28"/>
          <w:szCs w:val="28"/>
          <w:lang w:val="kk-KZ"/>
        </w:rPr>
        <w:t>,</w:t>
      </w:r>
      <w:r>
        <w:rPr>
          <w:rFonts w:ascii="Times New Roman" w:hAnsi="Times New Roman" w:cs="Times New Roman"/>
          <w:sz w:val="28"/>
          <w:szCs w:val="28"/>
          <w:lang w:val="kk-KZ"/>
        </w:rPr>
        <w:t xml:space="preserve"> № 3</w:t>
      </w:r>
      <w:r w:rsidR="00E72F90">
        <w:rPr>
          <w:rFonts w:ascii="Times New Roman" w:hAnsi="Times New Roman" w:cs="Times New Roman"/>
          <w:sz w:val="28"/>
          <w:szCs w:val="28"/>
          <w:lang w:val="kk-KZ"/>
        </w:rPr>
        <w:t>. – Б.</w:t>
      </w:r>
      <w:r>
        <w:rPr>
          <w:rFonts w:ascii="Times New Roman" w:hAnsi="Times New Roman" w:cs="Times New Roman"/>
          <w:sz w:val="28"/>
          <w:szCs w:val="28"/>
          <w:lang w:val="kk-KZ"/>
        </w:rPr>
        <w:t xml:space="preserve"> 322-343.</w:t>
      </w:r>
      <w:r>
        <w:rPr>
          <w:rStyle w:val="a4"/>
          <w:rFonts w:ascii="Times New Roman" w:hAnsi="Times New Roman" w:cs="Times New Roman"/>
          <w:sz w:val="28"/>
          <w:szCs w:val="28"/>
          <w:lang w:val="kk-KZ"/>
        </w:rPr>
        <w:t xml:space="preserve"> </w:t>
      </w:r>
      <w:hyperlink r:id="rId62" w:history="1">
        <w:r>
          <w:rPr>
            <w:rStyle w:val="a4"/>
            <w:rFonts w:ascii="Times New Roman" w:hAnsi="Times New Roman" w:cs="Times New Roman"/>
            <w:sz w:val="28"/>
            <w:szCs w:val="28"/>
            <w:lang w:val="kk-KZ"/>
          </w:rPr>
          <w:t>https://bulletin-philology.ablaikhan.kz/index.php/j1/article/view/1287/450</w:t>
        </w:r>
      </w:hyperlink>
      <w:r w:rsidR="00DB0559">
        <w:rPr>
          <w:rStyle w:val="a4"/>
          <w:rFonts w:ascii="Times New Roman" w:hAnsi="Times New Roman" w:cs="Times New Roman"/>
          <w:sz w:val="28"/>
          <w:szCs w:val="28"/>
          <w:lang w:val="kk-KZ"/>
        </w:rPr>
        <w:t xml:space="preserve"> </w:t>
      </w:r>
      <w:r w:rsidR="00DB0559" w:rsidRPr="00DB0559">
        <w:rPr>
          <w:rStyle w:val="a4"/>
          <w:rFonts w:ascii="Times New Roman" w:hAnsi="Times New Roman" w:cs="Times New Roman"/>
          <w:color w:val="auto"/>
          <w:sz w:val="28"/>
          <w:szCs w:val="28"/>
          <w:u w:val="none"/>
          <w:lang w:val="kk-KZ"/>
        </w:rPr>
        <w:t>15.12.2024.</w:t>
      </w:r>
    </w:p>
    <w:p w:rsidR="003850E2" w:rsidRDefault="003850E2" w:rsidP="001C4474">
      <w:pPr>
        <w:pStyle w:val="aa"/>
        <w:numPr>
          <w:ilvl w:val="0"/>
          <w:numId w:val="18"/>
        </w:numPr>
        <w:tabs>
          <w:tab w:val="left" w:pos="993"/>
        </w:tabs>
        <w:ind w:left="0" w:firstLine="567"/>
        <w:jc w:val="both"/>
      </w:pPr>
      <w:r>
        <w:rPr>
          <w:rStyle w:val="a4"/>
          <w:rFonts w:ascii="Times New Roman" w:hAnsi="Times New Roman" w:cs="Times New Roman"/>
          <w:sz w:val="28"/>
          <w:szCs w:val="28"/>
          <w:lang w:val="kk-KZ"/>
        </w:rPr>
        <w:t xml:space="preserve"> </w:t>
      </w:r>
      <w:r w:rsidR="000658FC">
        <w:rPr>
          <w:rFonts w:ascii="Times New Roman" w:hAnsi="Times New Roman" w:cs="Times New Roman"/>
          <w:sz w:val="28"/>
          <w:szCs w:val="28"/>
        </w:rPr>
        <w:t>Арутюнова</w:t>
      </w:r>
      <w:r w:rsidR="000658FC">
        <w:rPr>
          <w:rFonts w:ascii="Times New Roman" w:hAnsi="Times New Roman" w:cs="Times New Roman"/>
          <w:sz w:val="28"/>
          <w:szCs w:val="28"/>
          <w:lang w:val="kk-KZ"/>
        </w:rPr>
        <w:t xml:space="preserve"> </w:t>
      </w:r>
      <w:r>
        <w:rPr>
          <w:rFonts w:ascii="Times New Roman" w:hAnsi="Times New Roman" w:cs="Times New Roman"/>
          <w:sz w:val="28"/>
          <w:szCs w:val="28"/>
        </w:rPr>
        <w:t xml:space="preserve">Н.Д. Образ, метафора, символ в контексте жизни и культуры // </w:t>
      </w:r>
      <w:r>
        <w:rPr>
          <w:rFonts w:ascii="Times New Roman" w:hAnsi="Times New Roman" w:cs="Times New Roman"/>
          <w:sz w:val="28"/>
          <w:szCs w:val="28"/>
          <w:shd w:val="clear" w:color="auto" w:fill="FFFFFF"/>
        </w:rPr>
        <w:t xml:space="preserve">Res Philologica: Филологические исследования памяти академика Георгия Владимировича Степанова. Ответственный редактор Д.С. Лихачев. </w:t>
      </w:r>
      <w:r w:rsidR="00E72F9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М</w:t>
      </w:r>
      <w:r w:rsidR="00E72F9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Ленинград: «Наука», 1990. </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rPr>
        <w:t>71-88.</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lastRenderedPageBreak/>
        <w:t xml:space="preserve">  </w:t>
      </w:r>
      <w:r w:rsidR="003850E2">
        <w:rPr>
          <w:rFonts w:ascii="Times New Roman" w:hAnsi="Times New Roman" w:cs="Times New Roman"/>
          <w:sz w:val="28"/>
          <w:szCs w:val="28"/>
        </w:rPr>
        <w:t xml:space="preserve">Макоева </w:t>
      </w:r>
      <w:r w:rsidR="003850E2">
        <w:rPr>
          <w:rFonts w:ascii="Times New Roman" w:hAnsi="Times New Roman" w:cs="Times New Roman"/>
          <w:sz w:val="28"/>
          <w:szCs w:val="28"/>
          <w:lang w:val="kk-KZ"/>
        </w:rPr>
        <w:t xml:space="preserve">Д.Г. Когнитивные механизмы семантического сдвига в двупереходных конструкциях: метафора, метонимия, образность // </w:t>
      </w:r>
      <w:r w:rsidR="003850E2">
        <w:rPr>
          <w:rFonts w:ascii="Times New Roman" w:hAnsi="Times New Roman" w:cs="Times New Roman"/>
          <w:sz w:val="28"/>
          <w:szCs w:val="28"/>
        </w:rPr>
        <w:t>Филологические науки. Вопросы теории и практики</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 xml:space="preserve">Тамбов: Грамота, 2018. </w:t>
      </w:r>
      <w:r w:rsidR="00E72F90">
        <w:rPr>
          <w:rFonts w:ascii="Times New Roman" w:hAnsi="Times New Roman" w:cs="Times New Roman"/>
          <w:sz w:val="28"/>
          <w:szCs w:val="28"/>
        </w:rPr>
        <w:t xml:space="preserve">-   </w:t>
      </w:r>
      <w:r w:rsidR="003850E2">
        <w:rPr>
          <w:rFonts w:ascii="Times New Roman" w:hAnsi="Times New Roman" w:cs="Times New Roman"/>
          <w:sz w:val="28"/>
          <w:szCs w:val="28"/>
        </w:rPr>
        <w:t>№ 1(79)</w:t>
      </w:r>
      <w:r w:rsidR="00E72F90">
        <w:rPr>
          <w:rFonts w:ascii="Times New Roman" w:hAnsi="Times New Roman" w:cs="Times New Roman"/>
          <w:sz w:val="28"/>
          <w:szCs w:val="28"/>
        </w:rPr>
        <w:t>,</w:t>
      </w:r>
      <w:r w:rsidR="003850E2">
        <w:rPr>
          <w:rFonts w:ascii="Times New Roman" w:hAnsi="Times New Roman" w:cs="Times New Roman"/>
          <w:sz w:val="28"/>
          <w:szCs w:val="28"/>
        </w:rPr>
        <w:t xml:space="preserve"> Ч. 1. </w:t>
      </w:r>
      <w:r w:rsidR="00E72F90">
        <w:rPr>
          <w:rFonts w:ascii="Times New Roman" w:hAnsi="Times New Roman" w:cs="Times New Roman"/>
          <w:sz w:val="28"/>
          <w:szCs w:val="28"/>
        </w:rPr>
        <w:t xml:space="preserve">- </w:t>
      </w:r>
      <w:r w:rsidR="003850E2">
        <w:rPr>
          <w:rFonts w:ascii="Times New Roman" w:hAnsi="Times New Roman" w:cs="Times New Roman"/>
          <w:sz w:val="28"/>
          <w:szCs w:val="28"/>
          <w:lang w:val="en-US"/>
        </w:rPr>
        <w:t>C</w:t>
      </w:r>
      <w:r w:rsidR="003850E2">
        <w:rPr>
          <w:rFonts w:ascii="Times New Roman" w:hAnsi="Times New Roman" w:cs="Times New Roman"/>
          <w:sz w:val="28"/>
          <w:szCs w:val="28"/>
        </w:rPr>
        <w:t>. 138-142.</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 xml:space="preserve">Lakoff G. Women, Fire and Dangerous Things: What Categories Reveal about the Mind. Chicago: University of Chicago Press, 1987.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632 p.</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 xml:space="preserve">Lakoff G., Johnson M. Metaphors We Live By. Chicago: University of Chicago Press, 1980.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242 p.</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 xml:space="preserve">Lakoff G., Turner M. More than Cool Reason: A Field Guide to Poetic Metaphor. Chicago: University of Chicago Press, 1989.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237 p.</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 xml:space="preserve">Вежбицкая А. Семантические универсалии и базисные концепты. </w:t>
      </w:r>
      <w:r w:rsidR="00E72F90">
        <w:rPr>
          <w:rFonts w:ascii="Times New Roman" w:hAnsi="Times New Roman" w:cs="Times New Roman"/>
          <w:sz w:val="28"/>
          <w:szCs w:val="28"/>
        </w:rPr>
        <w:t xml:space="preserve">- </w:t>
      </w:r>
      <w:r w:rsidR="003850E2">
        <w:rPr>
          <w:rFonts w:ascii="Times New Roman" w:hAnsi="Times New Roman" w:cs="Times New Roman"/>
          <w:sz w:val="28"/>
          <w:szCs w:val="28"/>
        </w:rPr>
        <w:t xml:space="preserve">М.: Языки славянских культур, 2011.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568 с.</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 xml:space="preserve">Кульчицкая Л. В. Понятие «когнитивная» и «концептуальная» метафора в отечественной лингвистике раннекогни-тивного периода // Вестник Бурятского государственного университета. </w:t>
      </w:r>
      <w:r w:rsidR="00E72F90">
        <w:rPr>
          <w:rFonts w:ascii="Times New Roman" w:hAnsi="Times New Roman" w:cs="Times New Roman"/>
          <w:sz w:val="28"/>
          <w:szCs w:val="28"/>
        </w:rPr>
        <w:t xml:space="preserve">- </w:t>
      </w:r>
      <w:r w:rsidR="003850E2">
        <w:rPr>
          <w:rFonts w:ascii="Times New Roman" w:hAnsi="Times New Roman" w:cs="Times New Roman"/>
          <w:sz w:val="28"/>
          <w:szCs w:val="28"/>
        </w:rPr>
        <w:t xml:space="preserve">2012. </w:t>
      </w:r>
      <w:r w:rsidR="00E72F90">
        <w:rPr>
          <w:rFonts w:ascii="Times New Roman" w:hAnsi="Times New Roman" w:cs="Times New Roman"/>
          <w:sz w:val="28"/>
          <w:szCs w:val="28"/>
        </w:rPr>
        <w:t xml:space="preserve">- </w:t>
      </w:r>
      <w:r w:rsidR="003850E2">
        <w:rPr>
          <w:rFonts w:ascii="Times New Roman" w:hAnsi="Times New Roman" w:cs="Times New Roman"/>
          <w:sz w:val="28"/>
          <w:szCs w:val="28"/>
        </w:rPr>
        <w:t xml:space="preserve">№ 11.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С. 85-90.</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 xml:space="preserve">Dabrowska E., Divijak D. Handbook of Cognitive Linguistics. Berlin: De Gruyter Mouton, 2015.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716 p.</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Croft W. The Role of Domains in the Interpretation of Metaphors and Metonymies // Cognitive Linguistics. Amsterdam: Elsevier</w:t>
      </w:r>
      <w:r w:rsidR="00E72F90" w:rsidRPr="00E72F90">
        <w:rPr>
          <w:rFonts w:ascii="Times New Roman" w:hAnsi="Times New Roman" w:cs="Times New Roman"/>
          <w:sz w:val="28"/>
          <w:szCs w:val="28"/>
          <w:lang w:val="en-US"/>
        </w:rPr>
        <w:t>.</w:t>
      </w:r>
      <w:r w:rsidR="00E72F90">
        <w:rPr>
          <w:rFonts w:ascii="Times New Roman" w:hAnsi="Times New Roman" w:cs="Times New Roman"/>
          <w:sz w:val="28"/>
          <w:szCs w:val="28"/>
        </w:rPr>
        <w:t xml:space="preserve"> -</w:t>
      </w:r>
      <w:r w:rsidR="003850E2">
        <w:rPr>
          <w:rFonts w:ascii="Times New Roman" w:hAnsi="Times New Roman" w:cs="Times New Roman"/>
          <w:sz w:val="28"/>
          <w:szCs w:val="28"/>
          <w:lang w:val="en-US"/>
        </w:rPr>
        <w:t xml:space="preserve"> 2002. </w:t>
      </w:r>
      <w:r w:rsidR="00E72F90" w:rsidRPr="00E72F90">
        <w:rPr>
          <w:rFonts w:ascii="Times New Roman" w:hAnsi="Times New Roman" w:cs="Times New Roman"/>
          <w:sz w:val="28"/>
          <w:szCs w:val="28"/>
          <w:lang w:val="en-US"/>
        </w:rPr>
        <w:t xml:space="preserve">- </w:t>
      </w:r>
      <w:r w:rsidR="003850E2">
        <w:rPr>
          <w:rFonts w:ascii="Times New Roman" w:hAnsi="Times New Roman" w:cs="Times New Roman"/>
          <w:sz w:val="28"/>
          <w:szCs w:val="28"/>
          <w:lang w:val="en-US"/>
        </w:rPr>
        <w:t xml:space="preserve">№ 4.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P. 335-371.</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 xml:space="preserve">Blank A. Co-presence and Succession: A Cognitive Typology of Metonymy // Metonymy in Language and Thought / </w:t>
      </w:r>
      <w:r w:rsidR="003850E2">
        <w:rPr>
          <w:rFonts w:ascii="Times New Roman" w:hAnsi="Times New Roman" w:cs="Times New Roman"/>
          <w:sz w:val="28"/>
          <w:szCs w:val="28"/>
        </w:rPr>
        <w:t>е</w:t>
      </w:r>
      <w:r w:rsidR="003850E2">
        <w:rPr>
          <w:rFonts w:ascii="Times New Roman" w:hAnsi="Times New Roman" w:cs="Times New Roman"/>
          <w:sz w:val="28"/>
          <w:szCs w:val="28"/>
          <w:lang w:val="en-US"/>
        </w:rPr>
        <w:t>d. by K. Panther, G. Radden. Amsterdam - Philadelphia: John Benjamins</w:t>
      </w:r>
      <w:r w:rsidR="00E72F90">
        <w:rPr>
          <w:rFonts w:ascii="Times New Roman" w:hAnsi="Times New Roman" w:cs="Times New Roman"/>
          <w:sz w:val="28"/>
          <w:szCs w:val="28"/>
        </w:rPr>
        <w:t>. -</w:t>
      </w:r>
      <w:r w:rsidR="003850E2">
        <w:rPr>
          <w:rFonts w:ascii="Times New Roman" w:hAnsi="Times New Roman" w:cs="Times New Roman"/>
          <w:sz w:val="28"/>
          <w:szCs w:val="28"/>
          <w:lang w:val="en-US"/>
        </w:rPr>
        <w:t xml:space="preserve"> 1990.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P. 169-191.</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0658FC">
        <w:rPr>
          <w:rFonts w:ascii="Times New Roman" w:hAnsi="Times New Roman" w:cs="Times New Roman"/>
          <w:sz w:val="28"/>
          <w:szCs w:val="28"/>
          <w:lang w:val="en-US"/>
        </w:rPr>
        <w:t>Radden G., Kovecses Z.</w:t>
      </w:r>
      <w:r w:rsidR="000658FC">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Towards a Theory of Metonymy // Metonymy in Language and Thought / ed. by K. Panther, G. Radden. Amsterdam</w:t>
      </w:r>
      <w:r w:rsidR="003850E2" w:rsidRPr="000658FC">
        <w:rPr>
          <w:rFonts w:ascii="Times New Roman" w:hAnsi="Times New Roman" w:cs="Times New Roman"/>
          <w:sz w:val="28"/>
          <w:szCs w:val="28"/>
          <w:lang w:val="en-US"/>
        </w:rPr>
        <w:t xml:space="preserve"> - </w:t>
      </w:r>
      <w:r w:rsidR="003850E2">
        <w:rPr>
          <w:rFonts w:ascii="Times New Roman" w:hAnsi="Times New Roman" w:cs="Times New Roman"/>
          <w:sz w:val="28"/>
          <w:szCs w:val="28"/>
          <w:lang w:val="en-US"/>
        </w:rPr>
        <w:t>Philadelphia</w:t>
      </w:r>
      <w:r w:rsidR="003850E2" w:rsidRPr="000658FC">
        <w:rPr>
          <w:rFonts w:ascii="Times New Roman" w:hAnsi="Times New Roman" w:cs="Times New Roman"/>
          <w:sz w:val="28"/>
          <w:szCs w:val="28"/>
          <w:lang w:val="en-US"/>
        </w:rPr>
        <w:t xml:space="preserve">: </w:t>
      </w:r>
      <w:r w:rsidR="003850E2">
        <w:rPr>
          <w:rFonts w:ascii="Times New Roman" w:hAnsi="Times New Roman" w:cs="Times New Roman"/>
          <w:sz w:val="28"/>
          <w:szCs w:val="28"/>
          <w:lang w:val="en-US"/>
        </w:rPr>
        <w:t>John</w:t>
      </w:r>
      <w:r w:rsidR="003850E2" w:rsidRPr="000658FC">
        <w:rPr>
          <w:rFonts w:ascii="Times New Roman" w:hAnsi="Times New Roman" w:cs="Times New Roman"/>
          <w:sz w:val="28"/>
          <w:szCs w:val="28"/>
          <w:lang w:val="en-US"/>
        </w:rPr>
        <w:t xml:space="preserve"> </w:t>
      </w:r>
      <w:r w:rsidR="003850E2">
        <w:rPr>
          <w:rFonts w:ascii="Times New Roman" w:hAnsi="Times New Roman" w:cs="Times New Roman"/>
          <w:sz w:val="28"/>
          <w:szCs w:val="28"/>
          <w:lang w:val="en-US"/>
        </w:rPr>
        <w:t>Benjamins</w:t>
      </w:r>
      <w:r w:rsidR="00E72F90" w:rsidRPr="000658FC">
        <w:rPr>
          <w:rFonts w:ascii="Times New Roman" w:hAnsi="Times New Roman" w:cs="Times New Roman"/>
          <w:sz w:val="28"/>
          <w:szCs w:val="28"/>
          <w:lang w:val="en-US"/>
        </w:rPr>
        <w:t>. -</w:t>
      </w:r>
      <w:r w:rsidR="003850E2" w:rsidRPr="000658FC">
        <w:rPr>
          <w:rFonts w:ascii="Times New Roman" w:hAnsi="Times New Roman" w:cs="Times New Roman"/>
          <w:sz w:val="28"/>
          <w:szCs w:val="28"/>
          <w:lang w:val="en-US"/>
        </w:rPr>
        <w:t xml:space="preserve"> 1999.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P</w:t>
      </w:r>
      <w:r w:rsidR="003850E2" w:rsidRPr="000658FC">
        <w:rPr>
          <w:rFonts w:ascii="Times New Roman" w:hAnsi="Times New Roman" w:cs="Times New Roman"/>
          <w:sz w:val="28"/>
          <w:szCs w:val="28"/>
          <w:lang w:val="en-US"/>
        </w:rPr>
        <w:t>. 17-61.</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 xml:space="preserve">Загирова З.Р. Понятие метонимии: от античности до современности // Филологические беседы. Русская речь. </w:t>
      </w:r>
      <w:r w:rsidR="00E72F90">
        <w:rPr>
          <w:rFonts w:ascii="Times New Roman" w:hAnsi="Times New Roman" w:cs="Times New Roman"/>
          <w:sz w:val="28"/>
          <w:szCs w:val="28"/>
        </w:rPr>
        <w:t xml:space="preserve">- </w:t>
      </w:r>
      <w:r w:rsidR="003850E2">
        <w:rPr>
          <w:rFonts w:ascii="Times New Roman" w:hAnsi="Times New Roman" w:cs="Times New Roman"/>
          <w:sz w:val="28"/>
          <w:szCs w:val="28"/>
        </w:rPr>
        <w:t>М.: Наука, 2015.</w:t>
      </w:r>
      <w:r w:rsidR="00E72F90">
        <w:rPr>
          <w:rFonts w:ascii="Times New Roman" w:hAnsi="Times New Roman" w:cs="Times New Roman"/>
          <w:sz w:val="28"/>
          <w:szCs w:val="28"/>
        </w:rPr>
        <w:t xml:space="preserve"> -</w:t>
      </w:r>
      <w:r w:rsidR="003850E2">
        <w:rPr>
          <w:rFonts w:ascii="Times New Roman" w:hAnsi="Times New Roman" w:cs="Times New Roman"/>
          <w:sz w:val="28"/>
          <w:szCs w:val="28"/>
        </w:rPr>
        <w:t xml:space="preserve"> № 1.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С. 55-61.</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Паст</w:t>
      </w:r>
      <w:r w:rsidR="003850E2">
        <w:rPr>
          <w:rFonts w:ascii="Times New Roman" w:hAnsi="Times New Roman" w:cs="Times New Roman"/>
          <w:sz w:val="28"/>
          <w:szCs w:val="28"/>
          <w:lang w:val="kk-KZ"/>
        </w:rPr>
        <w:t>у</w:t>
      </w:r>
      <w:r w:rsidR="003850E2">
        <w:rPr>
          <w:rFonts w:ascii="Times New Roman" w:hAnsi="Times New Roman" w:cs="Times New Roman"/>
          <w:sz w:val="28"/>
          <w:szCs w:val="28"/>
        </w:rPr>
        <w:t>хова Е.А. Когнитивно-семантические свойства конструкции с компонентом «путь»/«</w:t>
      </w:r>
      <w:r w:rsidR="003850E2">
        <w:rPr>
          <w:rFonts w:ascii="Times New Roman" w:hAnsi="Times New Roman" w:cs="Times New Roman"/>
          <w:sz w:val="28"/>
          <w:szCs w:val="28"/>
          <w:lang w:val="en-US"/>
        </w:rPr>
        <w:t>way</w:t>
      </w:r>
      <w:r w:rsidR="003850E2">
        <w:rPr>
          <w:rFonts w:ascii="Times New Roman" w:hAnsi="Times New Roman" w:cs="Times New Roman"/>
          <w:sz w:val="28"/>
          <w:szCs w:val="28"/>
          <w:lang w:val="kk-KZ"/>
        </w:rPr>
        <w:t>»</w:t>
      </w:r>
      <w:r w:rsidR="003850E2">
        <w:rPr>
          <w:rFonts w:ascii="Times New Roman" w:hAnsi="Times New Roman" w:cs="Times New Roman"/>
          <w:sz w:val="28"/>
          <w:szCs w:val="28"/>
        </w:rPr>
        <w:t xml:space="preserve"> (на материале современного английского языка):</w:t>
      </w:r>
      <w:r w:rsidR="003850E2">
        <w:rPr>
          <w:rFonts w:ascii="Times New Roman" w:hAnsi="Times New Roman" w:cs="Times New Roman"/>
          <w:sz w:val="28"/>
          <w:szCs w:val="28"/>
          <w:lang w:val="kk-KZ"/>
        </w:rPr>
        <w:t xml:space="preserve"> 10.02.04 – Германские языки:</w:t>
      </w:r>
      <w:r w:rsidR="003850E2">
        <w:rPr>
          <w:rFonts w:ascii="Times New Roman" w:hAnsi="Times New Roman" w:cs="Times New Roman"/>
          <w:sz w:val="28"/>
          <w:szCs w:val="28"/>
        </w:rPr>
        <w:t xml:space="preserve"> дисс. ... к</w:t>
      </w:r>
      <w:r w:rsidR="00E72F90">
        <w:rPr>
          <w:rFonts w:ascii="Times New Roman" w:hAnsi="Times New Roman" w:cs="Times New Roman"/>
          <w:sz w:val="28"/>
          <w:szCs w:val="28"/>
        </w:rPr>
        <w:t>анд</w:t>
      </w:r>
      <w:r w:rsidR="003850E2">
        <w:rPr>
          <w:rFonts w:ascii="Times New Roman" w:hAnsi="Times New Roman" w:cs="Times New Roman"/>
          <w:sz w:val="28"/>
          <w:szCs w:val="28"/>
        </w:rPr>
        <w:t>. филол. н</w:t>
      </w:r>
      <w:r w:rsidR="00E72F90">
        <w:rPr>
          <w:rFonts w:ascii="Times New Roman" w:hAnsi="Times New Roman" w:cs="Times New Roman"/>
          <w:sz w:val="28"/>
          <w:szCs w:val="28"/>
        </w:rPr>
        <w:t>аук:</w:t>
      </w:r>
      <w:r w:rsidR="003850E2">
        <w:rPr>
          <w:rFonts w:ascii="Times New Roman" w:hAnsi="Times New Roman" w:cs="Times New Roman"/>
          <w:sz w:val="28"/>
          <w:szCs w:val="28"/>
        </w:rPr>
        <w:t xml:space="preserve">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 xml:space="preserve">Пятигорск, 2016.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224 с.</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lang w:val="kk-KZ"/>
        </w:rPr>
        <w:t xml:space="preserve">Мухтаруллина А.Р. Когнитивные основы метонимий и метафор в англоязычном художественном тексте // </w:t>
      </w:r>
      <w:r w:rsidR="003850E2">
        <w:rPr>
          <w:rFonts w:ascii="Times New Roman" w:eastAsia="Times New Roman" w:hAnsi="Times New Roman" w:cs="Times New Roman"/>
          <w:sz w:val="28"/>
          <w:szCs w:val="28"/>
        </w:rPr>
        <w:t>Современные проблемы науки и образования. – 2015. – № 2</w:t>
      </w:r>
      <w:r w:rsidR="00E72F90">
        <w:rPr>
          <w:rFonts w:ascii="Times New Roman" w:eastAsia="Times New Roman" w:hAnsi="Times New Roman" w:cs="Times New Roman"/>
          <w:sz w:val="28"/>
          <w:szCs w:val="28"/>
        </w:rPr>
        <w:t>, Ч.</w:t>
      </w:r>
      <w:r w:rsidR="003850E2">
        <w:rPr>
          <w:rFonts w:ascii="Times New Roman" w:eastAsia="Times New Roman" w:hAnsi="Times New Roman" w:cs="Times New Roman"/>
          <w:sz w:val="28"/>
          <w:szCs w:val="28"/>
        </w:rPr>
        <w:t>1</w:t>
      </w:r>
      <w:r w:rsidR="00E72F90">
        <w:rPr>
          <w:rFonts w:ascii="Times New Roman" w:eastAsia="Times New Roman" w:hAnsi="Times New Roman" w:cs="Times New Roman"/>
          <w:sz w:val="28"/>
          <w:szCs w:val="28"/>
        </w:rPr>
        <w:t xml:space="preserve">. </w:t>
      </w:r>
      <w:r w:rsidR="00E72F90">
        <w:rPr>
          <w:rFonts w:ascii="Times New Roman" w:hAnsi="Times New Roman" w:cs="Times New Roman"/>
          <w:sz w:val="28"/>
          <w:szCs w:val="28"/>
          <w:shd w:val="clear" w:color="auto" w:fill="FFFFFF"/>
        </w:rPr>
        <w:t>//</w:t>
      </w:r>
      <w:r w:rsidR="003850E2">
        <w:rPr>
          <w:rFonts w:ascii="Times New Roman" w:hAnsi="Times New Roman" w:cs="Times New Roman"/>
          <w:sz w:val="28"/>
          <w:szCs w:val="28"/>
          <w:shd w:val="clear" w:color="auto" w:fill="FFFFFF"/>
        </w:rPr>
        <w:t> </w:t>
      </w:r>
      <w:hyperlink r:id="rId63" w:history="1">
        <w:r w:rsidR="003850E2">
          <w:rPr>
            <w:rStyle w:val="a4"/>
            <w:rFonts w:ascii="Times New Roman" w:hAnsi="Times New Roman" w:cs="Times New Roman"/>
            <w:sz w:val="28"/>
            <w:szCs w:val="28"/>
            <w:shd w:val="clear" w:color="auto" w:fill="FFFFFF"/>
          </w:rPr>
          <w:t>https://science-education.ru/ru/article/view?id=20363</w:t>
        </w:r>
      </w:hyperlink>
      <w:r w:rsidR="00DB0559">
        <w:rPr>
          <w:rFonts w:ascii="Times New Roman" w:hAnsi="Times New Roman" w:cs="Times New Roman"/>
          <w:sz w:val="28"/>
          <w:szCs w:val="28"/>
          <w:shd w:val="clear" w:color="auto" w:fill="FFFFFF"/>
        </w:rPr>
        <w:t> 17.03.2025</w:t>
      </w:r>
      <w:r w:rsidR="003850E2">
        <w:rPr>
          <w:rFonts w:ascii="Times New Roman" w:hAnsi="Times New Roman" w:cs="Times New Roman"/>
          <w:sz w:val="28"/>
          <w:szCs w:val="28"/>
          <w:shd w:val="clear" w:color="auto" w:fill="FFFFFF"/>
        </w:rPr>
        <w:t>.</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Балақаев М. Тіл мәдениеті және қазақ тілін оқыту. – Алматы: Мектеп, 1989. - 96 б.</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Балақаев М. Қазақ әдеби тілі және оның нормалары  – Алматы: Ғылым, 1984. - 184 б.</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Hoffman R.R. What could reaction-time studies be telling us about metaphor comprehension? // Metaphor and Symbolic Activity, 1987. –152</w:t>
      </w:r>
      <w:r w:rsidR="00E72F90" w:rsidRPr="00E72F90">
        <w:rPr>
          <w:rFonts w:ascii="Times New Roman" w:hAnsi="Times New Roman" w:cs="Times New Roman"/>
          <w:sz w:val="28"/>
          <w:szCs w:val="28"/>
          <w:lang w:val="kk-KZ"/>
        </w:rPr>
        <w:t xml:space="preserve"> </w:t>
      </w:r>
      <w:r w:rsidR="00E72F90">
        <w:rPr>
          <w:rFonts w:ascii="Times New Roman" w:hAnsi="Times New Roman" w:cs="Times New Roman"/>
          <w:sz w:val="28"/>
          <w:szCs w:val="28"/>
          <w:lang w:val="kk-KZ"/>
        </w:rPr>
        <w:t>р</w:t>
      </w:r>
      <w:r w:rsidR="003850E2">
        <w:rPr>
          <w:rFonts w:ascii="Times New Roman" w:hAnsi="Times New Roman" w:cs="Times New Roman"/>
          <w:sz w:val="28"/>
          <w:szCs w:val="28"/>
          <w:lang w:val="kk-KZ"/>
        </w:rPr>
        <w:t>.</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Лингвистический энциклопеический словарь. – М.: Советская энциклопедия, 1990. – 682 с.</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lastRenderedPageBreak/>
        <w:t xml:space="preserve">  </w:t>
      </w:r>
      <w:r w:rsidR="003850E2">
        <w:rPr>
          <w:rFonts w:ascii="Times New Roman" w:hAnsi="Times New Roman" w:cs="Times New Roman"/>
          <w:sz w:val="28"/>
          <w:szCs w:val="28"/>
          <w:lang w:val="kk-KZ"/>
        </w:rPr>
        <w:t>Ортони Э. Роль сходства в уподоблении и метафоре // Теория метафоры / Отв. ред. Н.Д. Арутюнова. – М.: Изд-во «Прогресс», 1990. –215</w:t>
      </w:r>
      <w:r w:rsidR="00E72F90" w:rsidRPr="00E72F90">
        <w:rPr>
          <w:rFonts w:ascii="Times New Roman" w:hAnsi="Times New Roman" w:cs="Times New Roman"/>
          <w:sz w:val="28"/>
          <w:szCs w:val="28"/>
          <w:lang w:val="kk-KZ"/>
        </w:rPr>
        <w:t xml:space="preserve"> </w:t>
      </w:r>
      <w:r w:rsidR="00E72F90">
        <w:rPr>
          <w:rFonts w:ascii="Times New Roman" w:hAnsi="Times New Roman" w:cs="Times New Roman"/>
          <w:sz w:val="28"/>
          <w:szCs w:val="28"/>
          <w:lang w:val="kk-KZ"/>
        </w:rPr>
        <w:t>с</w:t>
      </w:r>
      <w:r w:rsidR="003850E2">
        <w:rPr>
          <w:rFonts w:ascii="Times New Roman" w:hAnsi="Times New Roman" w:cs="Times New Roman"/>
          <w:sz w:val="28"/>
          <w:szCs w:val="28"/>
          <w:lang w:val="kk-KZ"/>
        </w:rPr>
        <w:t>.</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Арутюнова Н.Д. Язык и мир человека. – М.: Языки русской культуры, 1998. –366</w:t>
      </w:r>
      <w:r w:rsidR="00E72F90" w:rsidRPr="00E72F90">
        <w:rPr>
          <w:rFonts w:ascii="Times New Roman" w:hAnsi="Times New Roman" w:cs="Times New Roman"/>
          <w:sz w:val="28"/>
          <w:szCs w:val="28"/>
          <w:lang w:val="kk-KZ"/>
        </w:rPr>
        <w:t xml:space="preserve"> </w:t>
      </w:r>
      <w:r w:rsidR="00E72F90">
        <w:rPr>
          <w:rFonts w:ascii="Times New Roman" w:hAnsi="Times New Roman" w:cs="Times New Roman"/>
          <w:sz w:val="28"/>
          <w:szCs w:val="28"/>
          <w:lang w:val="kk-KZ"/>
        </w:rPr>
        <w:t>с</w:t>
      </w:r>
      <w:r w:rsidR="003850E2">
        <w:rPr>
          <w:rFonts w:ascii="Times New Roman" w:hAnsi="Times New Roman" w:cs="Times New Roman"/>
          <w:sz w:val="28"/>
          <w:szCs w:val="28"/>
          <w:lang w:val="kk-KZ"/>
        </w:rPr>
        <w:t>.</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Чернышева Л.А. Термины – метафоры в составе отраслевой терминологии // Вестник МГОУ. Серия «Лингвистика», 2008. - № 4. - С. 49-56.</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lang w:val="kk-KZ"/>
        </w:rPr>
        <w:t>Реформатский А.А. Введение в языкознания. </w:t>
      </w:r>
      <w:r w:rsidR="00E72F90">
        <w:rPr>
          <w:rFonts w:ascii="Times New Roman" w:eastAsia="Times New Roman" w:hAnsi="Times New Roman" w:cs="Times New Roman"/>
          <w:sz w:val="28"/>
          <w:szCs w:val="28"/>
          <w:lang w:val="kk-KZ"/>
        </w:rPr>
        <w:t>–</w:t>
      </w:r>
      <w:r w:rsidR="003850E2">
        <w:rPr>
          <w:rFonts w:ascii="Times New Roman" w:eastAsia="Times New Roman" w:hAnsi="Times New Roman" w:cs="Times New Roman"/>
          <w:sz w:val="28"/>
          <w:szCs w:val="28"/>
          <w:lang w:val="kk-KZ"/>
        </w:rPr>
        <w:t xml:space="preserve"> М</w:t>
      </w:r>
      <w:r w:rsidR="00E72F90">
        <w:rPr>
          <w:rFonts w:ascii="Times New Roman" w:eastAsia="Times New Roman" w:hAnsi="Times New Roman" w:cs="Times New Roman"/>
          <w:sz w:val="28"/>
          <w:szCs w:val="28"/>
          <w:lang w:val="kk-KZ"/>
        </w:rPr>
        <w:t>.</w:t>
      </w:r>
      <w:r w:rsidR="003850E2">
        <w:rPr>
          <w:rFonts w:ascii="Times New Roman" w:eastAsia="Times New Roman" w:hAnsi="Times New Roman" w:cs="Times New Roman"/>
          <w:sz w:val="28"/>
          <w:szCs w:val="28"/>
          <w:lang w:val="kk-KZ"/>
        </w:rPr>
        <w:t>: «Просвещение», 1967. – 544 с.</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rPr>
        <w:t xml:space="preserve">Мурзаев Э.М. Очерки топонимики. </w:t>
      </w:r>
      <w:r w:rsidR="003850E2">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rPr>
        <w:t>М</w:t>
      </w:r>
      <w:r w:rsidR="003850E2">
        <w:rPr>
          <w:rFonts w:ascii="Times New Roman" w:eastAsia="Times New Roman" w:hAnsi="Times New Roman" w:cs="Times New Roman"/>
          <w:sz w:val="28"/>
          <w:szCs w:val="28"/>
          <w:lang w:val="kk-KZ"/>
        </w:rPr>
        <w:t xml:space="preserve">: «Мысль», </w:t>
      </w:r>
      <w:r w:rsidR="003850E2">
        <w:rPr>
          <w:rFonts w:ascii="Times New Roman" w:eastAsia="Times New Roman" w:hAnsi="Times New Roman" w:cs="Times New Roman"/>
          <w:sz w:val="28"/>
          <w:szCs w:val="28"/>
        </w:rPr>
        <w:t>1974</w:t>
      </w:r>
      <w:r w:rsidR="003850E2">
        <w:rPr>
          <w:rFonts w:ascii="Times New Roman" w:eastAsia="Times New Roman" w:hAnsi="Times New Roman" w:cs="Times New Roman"/>
          <w:sz w:val="28"/>
          <w:szCs w:val="28"/>
          <w:lang w:val="kk-KZ"/>
        </w:rPr>
        <w:t>. – 382 с.</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rPr>
        <w:t xml:space="preserve">Конкашпаев Г. Общие особенности тюркоязычной географической терминологии Средней Азии и Казахстана // Местные географические термины. Сер. Вопросы географии. </w:t>
      </w:r>
      <w:r w:rsidR="003850E2">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rPr>
        <w:t>М.,</w:t>
      </w:r>
      <w:r w:rsidR="00E72F90">
        <w:rPr>
          <w:rFonts w:ascii="Times New Roman" w:eastAsia="Times New Roman" w:hAnsi="Times New Roman" w:cs="Times New Roman"/>
          <w:sz w:val="28"/>
          <w:szCs w:val="28"/>
        </w:rPr>
        <w:t xml:space="preserve"> </w:t>
      </w:r>
      <w:r w:rsidR="003850E2">
        <w:rPr>
          <w:rFonts w:ascii="Times New Roman" w:eastAsia="Times New Roman" w:hAnsi="Times New Roman" w:cs="Times New Roman"/>
          <w:sz w:val="28"/>
          <w:szCs w:val="28"/>
        </w:rPr>
        <w:t>1970</w:t>
      </w:r>
      <w:r w:rsidR="003850E2">
        <w:rPr>
          <w:rFonts w:ascii="Times New Roman" w:eastAsia="Times New Roman" w:hAnsi="Times New Roman" w:cs="Times New Roman"/>
          <w:sz w:val="28"/>
          <w:szCs w:val="28"/>
          <w:lang w:val="kk-KZ"/>
        </w:rPr>
        <w:t>.</w:t>
      </w:r>
      <w:r w:rsidR="003850E2">
        <w:rPr>
          <w:rFonts w:ascii="Times New Roman" w:eastAsia="Times New Roman" w:hAnsi="Times New Roman" w:cs="Times New Roman"/>
          <w:sz w:val="28"/>
          <w:szCs w:val="28"/>
        </w:rPr>
        <w:t> </w:t>
      </w:r>
      <w:r w:rsidR="003850E2">
        <w:rPr>
          <w:rFonts w:ascii="Times New Roman" w:eastAsia="Times New Roman" w:hAnsi="Times New Roman" w:cs="Times New Roman"/>
          <w:sz w:val="28"/>
          <w:szCs w:val="28"/>
          <w:lang w:val="kk-KZ"/>
        </w:rPr>
        <w:t>– С. 174-179.</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lang w:val="kk-KZ"/>
        </w:rPr>
        <w:t xml:space="preserve">Толстой Н.И. Славянская географическая терминология. Семасиологические этюды. </w:t>
      </w:r>
      <w:r w:rsidR="00E72F90">
        <w:rPr>
          <w:rFonts w:ascii="Times New Roman" w:eastAsia="Times New Roman" w:hAnsi="Times New Roman" w:cs="Times New Roman"/>
          <w:sz w:val="28"/>
          <w:szCs w:val="28"/>
          <w:lang w:val="kk-KZ"/>
        </w:rPr>
        <w:t>–</w:t>
      </w:r>
      <w:r w:rsidR="003850E2">
        <w:rPr>
          <w:rFonts w:ascii="Times New Roman" w:eastAsia="Times New Roman" w:hAnsi="Times New Roman" w:cs="Times New Roman"/>
          <w:sz w:val="28"/>
          <w:szCs w:val="28"/>
          <w:lang w:val="kk-KZ"/>
        </w:rPr>
        <w:t xml:space="preserve"> М</w:t>
      </w:r>
      <w:r w:rsidR="00E72F90">
        <w:rPr>
          <w:rFonts w:ascii="Times New Roman" w:eastAsia="Times New Roman" w:hAnsi="Times New Roman" w:cs="Times New Roman"/>
          <w:sz w:val="28"/>
          <w:szCs w:val="28"/>
          <w:lang w:val="kk-KZ"/>
        </w:rPr>
        <w:t>.</w:t>
      </w:r>
      <w:r w:rsidR="003850E2">
        <w:rPr>
          <w:rFonts w:ascii="Times New Roman" w:eastAsia="Times New Roman" w:hAnsi="Times New Roman" w:cs="Times New Roman"/>
          <w:sz w:val="28"/>
          <w:szCs w:val="28"/>
          <w:lang w:val="kk-KZ"/>
        </w:rPr>
        <w:t>: «Наука»,1969. – 262 с.</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lang w:val="kk-KZ"/>
        </w:rPr>
        <w:t xml:space="preserve">Молчанова О.Т. Гидронимы и оронимы Горно-Алтайской автономной области (лингвистический анализ): </w:t>
      </w:r>
      <w:r w:rsidR="00E72F90">
        <w:rPr>
          <w:rFonts w:ascii="Times New Roman" w:eastAsia="Times New Roman" w:hAnsi="Times New Roman" w:cs="Times New Roman"/>
          <w:sz w:val="28"/>
          <w:szCs w:val="28"/>
          <w:lang w:val="kk-KZ"/>
        </w:rPr>
        <w:t>а</w:t>
      </w:r>
      <w:r w:rsidR="003850E2">
        <w:rPr>
          <w:rFonts w:ascii="Times New Roman" w:eastAsia="Times New Roman" w:hAnsi="Times New Roman" w:cs="Times New Roman"/>
          <w:sz w:val="28"/>
          <w:szCs w:val="28"/>
          <w:lang w:val="kk-KZ"/>
        </w:rPr>
        <w:t xml:space="preserve">втореф. ... канд. филол. </w:t>
      </w:r>
      <w:r w:rsidR="00E72F90">
        <w:rPr>
          <w:rFonts w:ascii="Times New Roman" w:eastAsia="Times New Roman" w:hAnsi="Times New Roman" w:cs="Times New Roman"/>
          <w:sz w:val="28"/>
          <w:szCs w:val="28"/>
          <w:lang w:val="kk-KZ"/>
        </w:rPr>
        <w:t>н</w:t>
      </w:r>
      <w:r w:rsidR="003850E2">
        <w:rPr>
          <w:rFonts w:ascii="Times New Roman" w:eastAsia="Times New Roman" w:hAnsi="Times New Roman" w:cs="Times New Roman"/>
          <w:sz w:val="28"/>
          <w:szCs w:val="28"/>
          <w:lang w:val="kk-KZ"/>
        </w:rPr>
        <w:t>аук</w:t>
      </w:r>
      <w:r w:rsidR="00E72F90">
        <w:rPr>
          <w:rFonts w:ascii="Times New Roman" w:eastAsia="Times New Roman" w:hAnsi="Times New Roman" w:cs="Times New Roman"/>
          <w:sz w:val="28"/>
          <w:szCs w:val="28"/>
          <w:lang w:val="kk-KZ"/>
        </w:rPr>
        <w:t>: 10.02.02.</w:t>
      </w:r>
      <w:r w:rsidR="003850E2">
        <w:rPr>
          <w:rFonts w:ascii="Times New Roman" w:eastAsia="Times New Roman" w:hAnsi="Times New Roman" w:cs="Times New Roman"/>
          <w:sz w:val="28"/>
          <w:szCs w:val="28"/>
          <w:lang w:val="kk-KZ"/>
        </w:rPr>
        <w:t xml:space="preserve"> – Томск, 1968. – 27 с.</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lang w:val="kk-KZ"/>
        </w:rPr>
        <w:t>Рысберген Қ. Қазақ топонимиясының лингвокогнитивтік және этномәдени негіздері: 10.02.02</w:t>
      </w:r>
      <w:r w:rsidR="00E72F90">
        <w:rPr>
          <w:rFonts w:ascii="Times New Roman" w:eastAsia="Times New Roman" w:hAnsi="Times New Roman" w:cs="Times New Roman"/>
          <w:sz w:val="28"/>
          <w:szCs w:val="28"/>
          <w:lang w:val="kk-KZ"/>
        </w:rPr>
        <w:t>.</w:t>
      </w:r>
      <w:r w:rsidR="003850E2">
        <w:rPr>
          <w:rFonts w:ascii="Times New Roman" w:eastAsia="Times New Roman" w:hAnsi="Times New Roman" w:cs="Times New Roman"/>
          <w:sz w:val="28"/>
          <w:szCs w:val="28"/>
          <w:lang w:val="kk-KZ"/>
        </w:rPr>
        <w:t xml:space="preserve"> филол. ғыл</w:t>
      </w:r>
      <w:r w:rsidR="00E72F90">
        <w:rPr>
          <w:rFonts w:ascii="Times New Roman" w:eastAsia="Times New Roman" w:hAnsi="Times New Roman" w:cs="Times New Roman"/>
          <w:sz w:val="28"/>
          <w:szCs w:val="28"/>
          <w:lang w:val="kk-KZ"/>
        </w:rPr>
        <w:t>ым</w:t>
      </w:r>
      <w:r w:rsidR="003850E2">
        <w:rPr>
          <w:rFonts w:ascii="Times New Roman" w:eastAsia="Times New Roman" w:hAnsi="Times New Roman" w:cs="Times New Roman"/>
          <w:sz w:val="28"/>
          <w:szCs w:val="28"/>
          <w:lang w:val="kk-KZ"/>
        </w:rPr>
        <w:t>. док. ....дисс. автореф. - А., 2010. – 48 б.</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lang w:val="kk-KZ"/>
        </w:rPr>
        <w:t xml:space="preserve">Аханов К.  Тіл білімінің негіздері. </w:t>
      </w:r>
      <w:r w:rsidR="003850E2">
        <w:rPr>
          <w:rFonts w:ascii="Times New Roman" w:hAnsi="Times New Roman" w:cs="Times New Roman"/>
          <w:sz w:val="28"/>
          <w:szCs w:val="28"/>
          <w:shd w:val="clear" w:color="auto" w:fill="FFFFFF"/>
          <w:lang w:val="kk-KZ"/>
        </w:rPr>
        <w:t>- Алматы: «Өлке» баспасы, 2010. - 560 б.</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rPr>
        <w:t xml:space="preserve">  </w:t>
      </w:r>
      <w:r w:rsidR="003850E2">
        <w:rPr>
          <w:rFonts w:ascii="Times New Roman" w:eastAsia="Times New Roman" w:hAnsi="Times New Roman" w:cs="Times New Roman"/>
          <w:sz w:val="28"/>
          <w:szCs w:val="28"/>
          <w:lang w:val="kk-KZ"/>
        </w:rPr>
        <w:t>Оразалиева Э. Когнитивтік лингвистика: қалыптасуы мен дамуы. </w:t>
      </w:r>
      <w:r w:rsidR="003850E2">
        <w:rPr>
          <w:rFonts w:ascii="Times New Roman" w:eastAsia="Times New Roman" w:hAnsi="Times New Roman" w:cs="Times New Roman"/>
          <w:sz w:val="28"/>
          <w:szCs w:val="28"/>
          <w:lang w:val="kk-KZ"/>
        </w:rPr>
        <w:br/>
      </w:r>
      <w:r w:rsidR="003850E2">
        <w:rPr>
          <w:rFonts w:ascii="Times New Roman" w:hAnsi="Times New Roman" w:cs="Times New Roman"/>
          <w:sz w:val="28"/>
          <w:szCs w:val="28"/>
          <w:shd w:val="clear" w:color="auto" w:fill="FFFFFF"/>
        </w:rPr>
        <w:t>– Алматы : Ан Арыс, 2007. - 312 б. </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Minsky</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М</w:t>
      </w:r>
      <w:r w:rsidR="003850E2">
        <w:rPr>
          <w:rFonts w:ascii="Times New Roman" w:hAnsi="Times New Roman" w:cs="Times New Roman"/>
          <w:sz w:val="28"/>
          <w:szCs w:val="28"/>
          <w:lang w:val="en-US"/>
        </w:rPr>
        <w:t xml:space="preserve">. </w:t>
      </w:r>
      <w:r w:rsidR="003850E2">
        <w:rPr>
          <w:rFonts w:ascii="Times New Roman" w:hAnsi="Times New Roman" w:cs="Times New Roman"/>
          <w:sz w:val="28"/>
          <w:szCs w:val="28"/>
        </w:rPr>
        <w:t>А</w:t>
      </w:r>
      <w:r w:rsidR="003850E2">
        <w:rPr>
          <w:rFonts w:ascii="Times New Roman" w:hAnsi="Times New Roman" w:cs="Times New Roman"/>
          <w:sz w:val="28"/>
          <w:szCs w:val="28"/>
          <w:lang w:val="en-US"/>
        </w:rPr>
        <w:t xml:space="preserve"> f</w:t>
      </w:r>
      <w:r w:rsidR="003850E2">
        <w:rPr>
          <w:rFonts w:ascii="Times New Roman" w:hAnsi="Times New Roman" w:cs="Times New Roman"/>
          <w:sz w:val="28"/>
          <w:szCs w:val="28"/>
        </w:rPr>
        <w:t>та</w:t>
      </w:r>
      <w:r w:rsidR="003850E2">
        <w:rPr>
          <w:rFonts w:ascii="Times New Roman" w:hAnsi="Times New Roman" w:cs="Times New Roman"/>
          <w:sz w:val="28"/>
          <w:szCs w:val="28"/>
          <w:lang w:val="en-US"/>
        </w:rPr>
        <w:t>m</w:t>
      </w:r>
      <w:r w:rsidR="003850E2">
        <w:rPr>
          <w:rFonts w:ascii="Times New Roman" w:hAnsi="Times New Roman" w:cs="Times New Roman"/>
          <w:sz w:val="28"/>
          <w:szCs w:val="28"/>
        </w:rPr>
        <w:t>е</w:t>
      </w:r>
      <w:r w:rsidR="003850E2">
        <w:rPr>
          <w:rFonts w:ascii="Times New Roman" w:hAnsi="Times New Roman" w:cs="Times New Roman"/>
          <w:sz w:val="28"/>
          <w:szCs w:val="28"/>
          <w:lang w:val="en-US"/>
        </w:rPr>
        <w:t>w</w:t>
      </w:r>
      <w:r w:rsidR="003850E2">
        <w:rPr>
          <w:rFonts w:ascii="Times New Roman" w:hAnsi="Times New Roman" w:cs="Times New Roman"/>
          <w:sz w:val="28"/>
          <w:szCs w:val="28"/>
        </w:rPr>
        <w:t>ог</w:t>
      </w:r>
      <w:r w:rsidR="003850E2">
        <w:rPr>
          <w:rFonts w:ascii="Times New Roman" w:hAnsi="Times New Roman" w:cs="Times New Roman"/>
          <w:sz w:val="28"/>
          <w:szCs w:val="28"/>
          <w:lang w:val="en-US"/>
        </w:rPr>
        <w:t>k f</w:t>
      </w:r>
      <w:r w:rsidR="003850E2">
        <w:rPr>
          <w:rFonts w:ascii="Times New Roman" w:hAnsi="Times New Roman" w:cs="Times New Roman"/>
          <w:sz w:val="28"/>
          <w:szCs w:val="28"/>
        </w:rPr>
        <w:t>о</w:t>
      </w:r>
      <w:r w:rsidR="003850E2">
        <w:rPr>
          <w:rFonts w:ascii="Times New Roman" w:hAnsi="Times New Roman" w:cs="Times New Roman"/>
          <w:sz w:val="28"/>
          <w:szCs w:val="28"/>
          <w:lang w:val="en-US"/>
        </w:rPr>
        <w:t>r representing knowledge</w:t>
      </w:r>
      <w:r w:rsidR="003850E2">
        <w:rPr>
          <w:rFonts w:ascii="Times New Roman" w:hAnsi="Times New Roman" w:cs="Times New Roman"/>
          <w:sz w:val="28"/>
          <w:szCs w:val="28"/>
          <w:lang w:val="kk-KZ"/>
        </w:rPr>
        <w:t>.</w:t>
      </w:r>
      <w:r w:rsidR="003850E2">
        <w:rPr>
          <w:rFonts w:ascii="Times New Roman" w:hAnsi="Times New Roman" w:cs="Times New Roman"/>
          <w:sz w:val="28"/>
          <w:szCs w:val="28"/>
          <w:lang w:val="en-US"/>
        </w:rPr>
        <w:t xml:space="preserve"> MIT-AI Laboratory Memo 306. 1974. –</w:t>
      </w:r>
      <w:r w:rsidR="003850E2">
        <w:rPr>
          <w:rFonts w:ascii="Times New Roman" w:hAnsi="Times New Roman" w:cs="Times New Roman"/>
          <w:sz w:val="28"/>
          <w:szCs w:val="28"/>
          <w:lang w:val="kk-KZ"/>
        </w:rPr>
        <w:t xml:space="preserve"> 76 </w:t>
      </w:r>
      <w:r w:rsidR="003850E2">
        <w:rPr>
          <w:rFonts w:ascii="Times New Roman" w:hAnsi="Times New Roman" w:cs="Times New Roman"/>
          <w:sz w:val="28"/>
          <w:szCs w:val="28"/>
          <w:lang w:val="en-US"/>
        </w:rPr>
        <w:t xml:space="preserve">p. </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3850E2">
        <w:rPr>
          <w:rFonts w:ascii="Times New Roman" w:hAnsi="Times New Roman" w:cs="Times New Roman"/>
          <w:sz w:val="28"/>
          <w:szCs w:val="28"/>
          <w:shd w:val="clear" w:color="auto" w:fill="FFFFFF"/>
        </w:rPr>
        <w:t xml:space="preserve">Минский М. Остроумие и логика когнитивного бессознательного // Новое в зарубежной лингвистике. Вып. 23: Когнитивные аспекты языка. </w:t>
      </w:r>
      <w:r w:rsidR="00E72F90">
        <w:rPr>
          <w:rFonts w:ascii="Times New Roman" w:hAnsi="Times New Roman" w:cs="Times New Roman"/>
          <w:sz w:val="28"/>
          <w:szCs w:val="28"/>
          <w:shd w:val="clear" w:color="auto" w:fill="FFFFFF"/>
        </w:rPr>
        <w:t xml:space="preserve">- </w:t>
      </w:r>
      <w:r w:rsidR="003850E2">
        <w:rPr>
          <w:rFonts w:ascii="Times New Roman" w:hAnsi="Times New Roman" w:cs="Times New Roman"/>
          <w:sz w:val="28"/>
          <w:szCs w:val="28"/>
          <w:shd w:val="clear" w:color="auto" w:fill="FFFFFF"/>
        </w:rPr>
        <w:t>М</w:t>
      </w:r>
      <w:r w:rsidR="003850E2" w:rsidRPr="001C4474">
        <w:rPr>
          <w:rFonts w:ascii="Times New Roman" w:hAnsi="Times New Roman" w:cs="Times New Roman"/>
          <w:sz w:val="28"/>
          <w:szCs w:val="28"/>
          <w:shd w:val="clear" w:color="auto" w:fill="FFFFFF"/>
        </w:rPr>
        <w:t xml:space="preserve">.: </w:t>
      </w:r>
      <w:r w:rsidR="003850E2">
        <w:rPr>
          <w:rFonts w:ascii="Times New Roman" w:hAnsi="Times New Roman" w:cs="Times New Roman"/>
          <w:sz w:val="28"/>
          <w:szCs w:val="28"/>
          <w:shd w:val="clear" w:color="auto" w:fill="FFFFFF"/>
        </w:rPr>
        <w:t>Радуга</w:t>
      </w:r>
      <w:r w:rsidR="003850E2" w:rsidRPr="001C4474">
        <w:rPr>
          <w:rFonts w:ascii="Times New Roman" w:hAnsi="Times New Roman" w:cs="Times New Roman"/>
          <w:sz w:val="28"/>
          <w:szCs w:val="28"/>
          <w:shd w:val="clear" w:color="auto" w:fill="FFFFFF"/>
        </w:rPr>
        <w:t>, 1988. -</w:t>
      </w:r>
      <w:r w:rsidR="00E72F90">
        <w:rPr>
          <w:rFonts w:ascii="Times New Roman" w:hAnsi="Times New Roman" w:cs="Times New Roman"/>
          <w:sz w:val="28"/>
          <w:szCs w:val="28"/>
          <w:shd w:val="clear" w:color="auto" w:fill="FFFFFF"/>
        </w:rPr>
        <w:t xml:space="preserve"> </w:t>
      </w:r>
      <w:r w:rsidR="003850E2">
        <w:rPr>
          <w:rFonts w:ascii="Times New Roman" w:hAnsi="Times New Roman" w:cs="Times New Roman"/>
          <w:sz w:val="28"/>
          <w:szCs w:val="28"/>
          <w:shd w:val="clear" w:color="auto" w:fill="FFFFFF"/>
        </w:rPr>
        <w:t>С</w:t>
      </w:r>
      <w:r w:rsidR="003850E2" w:rsidRPr="001C4474">
        <w:rPr>
          <w:rFonts w:ascii="Times New Roman" w:hAnsi="Times New Roman" w:cs="Times New Roman"/>
          <w:sz w:val="28"/>
          <w:szCs w:val="28"/>
          <w:shd w:val="clear" w:color="auto" w:fill="FFFFFF"/>
        </w:rPr>
        <w:t>. 281 -309</w:t>
      </w:r>
      <w:r w:rsidR="003850E2">
        <w:rPr>
          <w:rFonts w:ascii="Times New Roman" w:hAnsi="Times New Roman" w:cs="Times New Roman"/>
          <w:sz w:val="28"/>
          <w:szCs w:val="28"/>
          <w:shd w:val="clear" w:color="auto" w:fill="FFFFFF"/>
          <w:lang w:val="kk-KZ"/>
        </w:rPr>
        <w:t>.</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 xml:space="preserve">Fillmore </w:t>
      </w:r>
      <w:r w:rsidR="003850E2">
        <w:rPr>
          <w:rFonts w:ascii="Times New Roman" w:hAnsi="Times New Roman" w:cs="Times New Roman"/>
          <w:sz w:val="28"/>
          <w:szCs w:val="28"/>
        </w:rPr>
        <w:t>С</w:t>
      </w:r>
      <w:r w:rsidR="003850E2">
        <w:rPr>
          <w:rFonts w:ascii="Times New Roman" w:hAnsi="Times New Roman" w:cs="Times New Roman"/>
          <w:sz w:val="28"/>
          <w:szCs w:val="28"/>
          <w:lang w:val="en-US"/>
        </w:rPr>
        <w:t xml:space="preserve">. J. The Case for Case // Universals in Linguistic Theory. - L. etc., 1968. </w:t>
      </w:r>
      <w:r w:rsidR="00E72F90" w:rsidRPr="00E72F90">
        <w:rPr>
          <w:rFonts w:ascii="Times New Roman" w:hAnsi="Times New Roman" w:cs="Times New Roman"/>
          <w:sz w:val="28"/>
          <w:szCs w:val="28"/>
          <w:lang w:val="en-US"/>
        </w:rPr>
        <w:t xml:space="preserve">- </w:t>
      </w:r>
      <w:r w:rsidR="003850E2">
        <w:rPr>
          <w:rFonts w:ascii="Times New Roman" w:hAnsi="Times New Roman" w:cs="Times New Roman"/>
          <w:sz w:val="28"/>
          <w:szCs w:val="28"/>
          <w:lang w:val="en-US"/>
        </w:rPr>
        <w:t>P. 1-88.</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Филлмор Ч. Дело о падеже открывается вновь. - В кн.: Новое в зарубежной дингвистике, вып. X. - М., 1981</w:t>
      </w:r>
      <w:r w:rsidR="003850E2">
        <w:rPr>
          <w:rFonts w:ascii="Times New Roman" w:hAnsi="Times New Roman" w:cs="Times New Roman"/>
          <w:sz w:val="28"/>
          <w:szCs w:val="28"/>
          <w:lang w:val="kk-KZ"/>
        </w:rPr>
        <w:t>. – С. 496-530.</w:t>
      </w:r>
    </w:p>
    <w:p w:rsidR="003850E2" w:rsidRPr="00DB0559" w:rsidRDefault="001C4474" w:rsidP="001C4474">
      <w:pPr>
        <w:pStyle w:val="aa"/>
        <w:numPr>
          <w:ilvl w:val="0"/>
          <w:numId w:val="18"/>
        </w:numPr>
        <w:tabs>
          <w:tab w:val="left" w:pos="993"/>
        </w:tabs>
        <w:ind w:left="0" w:firstLine="567"/>
        <w:jc w:val="both"/>
        <w:rPr>
          <w:rStyle w:val="ab"/>
          <w:rFonts w:ascii="Times New Roman" w:hAnsi="Times New Roman" w:cs="Times New Roman"/>
          <w:i w:val="0"/>
          <w:iCs w:val="0"/>
        </w:rPr>
      </w:pPr>
      <w:r>
        <w:rPr>
          <w:rStyle w:val="ab"/>
          <w:rFonts w:ascii="Times New Roman" w:hAnsi="Times New Roman" w:cs="Times New Roman"/>
          <w:i w:val="0"/>
          <w:sz w:val="28"/>
          <w:szCs w:val="28"/>
          <w:lang w:val="kk-KZ"/>
        </w:rPr>
        <w:t xml:space="preserve">  </w:t>
      </w:r>
      <w:r w:rsidR="003850E2" w:rsidRPr="00DB0559">
        <w:rPr>
          <w:rStyle w:val="ab"/>
          <w:rFonts w:ascii="Times New Roman" w:hAnsi="Times New Roman" w:cs="Times New Roman"/>
          <w:i w:val="0"/>
          <w:sz w:val="28"/>
          <w:szCs w:val="28"/>
        </w:rPr>
        <w:t xml:space="preserve">Милль Дж. Ст. Система логики силлогистической и индуктивной: Изложение принципов доказательства в связи с методами научного исследования. / Пер. с англ. Предисл. и прил. В. К. Финна. — Изд. 5-е, испр. и доп. </w:t>
      </w:r>
      <w:r w:rsidR="00E72F90">
        <w:rPr>
          <w:rStyle w:val="ab"/>
          <w:rFonts w:ascii="Times New Roman" w:hAnsi="Times New Roman" w:cs="Times New Roman"/>
          <w:i w:val="0"/>
          <w:sz w:val="28"/>
          <w:szCs w:val="28"/>
        </w:rPr>
        <w:t>-</w:t>
      </w:r>
      <w:r w:rsidR="003850E2" w:rsidRPr="00DB0559">
        <w:rPr>
          <w:rStyle w:val="ab"/>
          <w:rFonts w:ascii="Times New Roman" w:hAnsi="Times New Roman" w:cs="Times New Roman"/>
          <w:i w:val="0"/>
          <w:sz w:val="28"/>
          <w:szCs w:val="28"/>
        </w:rPr>
        <w:t xml:space="preserve"> М.: ЛЕНАНД, 2011. </w:t>
      </w:r>
      <w:r w:rsidR="00E72F90">
        <w:rPr>
          <w:rStyle w:val="ab"/>
          <w:rFonts w:ascii="Times New Roman" w:hAnsi="Times New Roman" w:cs="Times New Roman"/>
          <w:i w:val="0"/>
          <w:sz w:val="28"/>
          <w:szCs w:val="28"/>
        </w:rPr>
        <w:t>-</w:t>
      </w:r>
      <w:r w:rsidR="003850E2" w:rsidRPr="00DB0559">
        <w:rPr>
          <w:rStyle w:val="ab"/>
          <w:rFonts w:ascii="Times New Roman" w:hAnsi="Times New Roman" w:cs="Times New Roman"/>
          <w:i w:val="0"/>
          <w:sz w:val="28"/>
          <w:szCs w:val="28"/>
        </w:rPr>
        <w:t xml:space="preserve"> С. 752–753.</w:t>
      </w:r>
    </w:p>
    <w:p w:rsidR="003850E2" w:rsidRDefault="001C4474" w:rsidP="001C4474">
      <w:pPr>
        <w:pStyle w:val="aa"/>
        <w:numPr>
          <w:ilvl w:val="0"/>
          <w:numId w:val="18"/>
        </w:numPr>
        <w:tabs>
          <w:tab w:val="left" w:pos="993"/>
        </w:tabs>
        <w:ind w:left="0" w:firstLine="567"/>
        <w:jc w:val="both"/>
        <w:rPr>
          <w:rFonts w:ascii="Times New Roman" w:hAnsi="Times New Roman" w:cs="Times New Roman"/>
          <w:shd w:val="clear" w:color="auto" w:fill="FFFFFF"/>
          <w:lang w:val="kk-KZ"/>
        </w:rPr>
      </w:pPr>
      <w:r>
        <w:rPr>
          <w:rFonts w:ascii="Times New Roman" w:hAnsi="Times New Roman" w:cs="Times New Roman"/>
          <w:sz w:val="28"/>
          <w:szCs w:val="28"/>
          <w:shd w:val="clear" w:color="auto" w:fill="FFFFFF"/>
          <w:lang w:val="kk-KZ"/>
        </w:rPr>
        <w:t xml:space="preserve">  </w:t>
      </w:r>
      <w:r w:rsidR="003850E2">
        <w:rPr>
          <w:rFonts w:ascii="Times New Roman" w:hAnsi="Times New Roman" w:cs="Times New Roman"/>
          <w:sz w:val="28"/>
          <w:szCs w:val="28"/>
          <w:shd w:val="clear" w:color="auto" w:fill="FFFFFF"/>
          <w:lang w:val="en-US"/>
        </w:rPr>
        <w:t xml:space="preserve">Trier J. Sprachliche Felder. Zeitschrift für deutsche Bildung, </w:t>
      </w:r>
      <w:r w:rsidR="003850E2" w:rsidRPr="00E72F90">
        <w:rPr>
          <w:rFonts w:ascii="Times New Roman" w:hAnsi="Times New Roman" w:cs="Times New Roman"/>
          <w:sz w:val="28"/>
          <w:szCs w:val="28"/>
          <w:shd w:val="clear" w:color="auto" w:fill="FFFFFF"/>
          <w:lang w:val="en-US"/>
        </w:rPr>
        <w:t>1932</w:t>
      </w:r>
      <w:r w:rsidR="000658FC">
        <w:rPr>
          <w:rFonts w:ascii="Times New Roman" w:hAnsi="Times New Roman" w:cs="Times New Roman"/>
          <w:sz w:val="28"/>
          <w:szCs w:val="28"/>
          <w:shd w:val="clear" w:color="auto" w:fill="FFFFFF"/>
          <w:lang w:val="en-US"/>
        </w:rPr>
        <w:t xml:space="preserve">. </w:t>
      </w:r>
      <w:r w:rsidR="00E72F90" w:rsidRPr="00E72F90">
        <w:rPr>
          <w:rFonts w:ascii="Times New Roman" w:hAnsi="Times New Roman" w:cs="Times New Roman"/>
          <w:sz w:val="28"/>
          <w:szCs w:val="28"/>
          <w:shd w:val="clear" w:color="auto" w:fill="FFFFFF"/>
          <w:lang w:val="en-US"/>
        </w:rPr>
        <w:t xml:space="preserve">- </w:t>
      </w:r>
      <w:r w:rsidR="003850E2" w:rsidRPr="00E72F90">
        <w:rPr>
          <w:rFonts w:ascii="Times New Roman" w:hAnsi="Times New Roman" w:cs="Times New Roman"/>
          <w:sz w:val="28"/>
          <w:szCs w:val="28"/>
          <w:shd w:val="clear" w:color="auto" w:fill="FFFFFF"/>
          <w:lang w:val="en-US"/>
        </w:rPr>
        <w:t xml:space="preserve"> </w:t>
      </w:r>
      <w:r w:rsidR="00E72F90" w:rsidRPr="00E72F90">
        <w:rPr>
          <w:rFonts w:ascii="Times New Roman" w:hAnsi="Times New Roman" w:cs="Times New Roman"/>
          <w:sz w:val="28"/>
          <w:szCs w:val="28"/>
          <w:shd w:val="clear" w:color="auto" w:fill="FFFFFF"/>
          <w:lang w:val="en-US"/>
        </w:rPr>
        <w:t>S</w:t>
      </w:r>
      <w:r w:rsidR="003850E2" w:rsidRPr="00E72F90">
        <w:rPr>
          <w:rFonts w:ascii="Times New Roman" w:hAnsi="Times New Roman" w:cs="Times New Roman"/>
          <w:sz w:val="28"/>
          <w:szCs w:val="28"/>
          <w:shd w:val="clear" w:color="auto" w:fill="FFFFFF"/>
          <w:lang w:val="en-US"/>
        </w:rPr>
        <w:t>. 417–427</w:t>
      </w:r>
      <w:r w:rsidR="003850E2">
        <w:rPr>
          <w:rFonts w:ascii="Times New Roman" w:hAnsi="Times New Roman" w:cs="Times New Roman"/>
          <w:sz w:val="28"/>
          <w:szCs w:val="28"/>
          <w:shd w:val="clear" w:color="auto" w:fill="FFFFFF"/>
          <w:lang w:val="kk-KZ"/>
        </w:rPr>
        <w:t>.</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3850E2">
        <w:rPr>
          <w:rFonts w:ascii="Times New Roman" w:hAnsi="Times New Roman" w:cs="Times New Roman"/>
          <w:sz w:val="28"/>
          <w:szCs w:val="28"/>
          <w:shd w:val="clear" w:color="auto" w:fill="FFFFFF"/>
          <w:lang w:val="kk-KZ"/>
        </w:rPr>
        <w:t>Павленко В.Г. Фреймовый анализ семантики языковых единиц концептосферы «ментальный»: монография. – М</w:t>
      </w:r>
      <w:r w:rsidR="00E72F90">
        <w:rPr>
          <w:rFonts w:ascii="Times New Roman" w:hAnsi="Times New Roman" w:cs="Times New Roman"/>
          <w:sz w:val="28"/>
          <w:szCs w:val="28"/>
          <w:shd w:val="clear" w:color="auto" w:fill="FFFFFF"/>
          <w:lang w:val="kk-KZ"/>
        </w:rPr>
        <w:t>.</w:t>
      </w:r>
      <w:r w:rsidR="003850E2">
        <w:rPr>
          <w:rFonts w:ascii="Times New Roman" w:hAnsi="Times New Roman" w:cs="Times New Roman"/>
          <w:sz w:val="28"/>
          <w:szCs w:val="28"/>
          <w:shd w:val="clear" w:color="auto" w:fill="FFFFFF"/>
          <w:lang w:val="kk-KZ"/>
        </w:rPr>
        <w:t>: РУСАЙНС, 2023. – 96 с.</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Fillmore C. J. The Case for Case Reopened // Grammatical Relations. N.Y. etc., 1977. - P. 59-81.</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lastRenderedPageBreak/>
        <w:t xml:space="preserve">  </w:t>
      </w:r>
      <w:r w:rsidR="003850E2">
        <w:rPr>
          <w:rFonts w:ascii="Times New Roman" w:hAnsi="Times New Roman" w:cs="Times New Roman"/>
          <w:sz w:val="28"/>
          <w:szCs w:val="28"/>
          <w:lang w:val="en-US"/>
        </w:rPr>
        <w:t xml:space="preserve">Nerlich, B., Clarke, D., and Dingwall, R. Clones and crops: the use of stock characters and word play in two debates about bioengineering, Metaphor and Symbol. 2000. </w:t>
      </w:r>
      <w:r w:rsidR="00E72F90" w:rsidRPr="00E72F90">
        <w:rPr>
          <w:rFonts w:ascii="Times New Roman" w:hAnsi="Times New Roman" w:cs="Times New Roman"/>
          <w:sz w:val="28"/>
          <w:szCs w:val="28"/>
          <w:lang w:val="en-US"/>
        </w:rPr>
        <w:t xml:space="preserve">- </w:t>
      </w:r>
      <w:r w:rsidR="00E72F90">
        <w:rPr>
          <w:rFonts w:ascii="Times New Roman" w:hAnsi="Times New Roman" w:cs="Times New Roman"/>
          <w:sz w:val="28"/>
          <w:szCs w:val="28"/>
        </w:rPr>
        <w:t>Р</w:t>
      </w:r>
      <w:r w:rsidR="00E72F90" w:rsidRPr="00E72F90">
        <w:rPr>
          <w:rFonts w:ascii="Times New Roman" w:hAnsi="Times New Roman" w:cs="Times New Roman"/>
          <w:sz w:val="28"/>
          <w:szCs w:val="28"/>
          <w:lang w:val="en-US"/>
        </w:rPr>
        <w:t xml:space="preserve">. </w:t>
      </w:r>
      <w:r w:rsidR="003850E2">
        <w:rPr>
          <w:rFonts w:ascii="Times New Roman" w:hAnsi="Times New Roman" w:cs="Times New Roman"/>
          <w:sz w:val="28"/>
          <w:szCs w:val="28"/>
          <w:lang w:val="en-US"/>
        </w:rPr>
        <w:t>223-239, DOI: 10.1207/S15327868MS1504_4</w:t>
      </w:r>
      <w:r w:rsidR="000658FC">
        <w:rPr>
          <w:rFonts w:ascii="Times New Roman" w:hAnsi="Times New Roman" w:cs="Times New Roman"/>
          <w:sz w:val="28"/>
          <w:szCs w:val="28"/>
          <w:lang w:val="kk-KZ"/>
        </w:rPr>
        <w:t xml:space="preserve"> 23.07.2022.</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Van Dijck J. Cloning humans, cloning literature: Genetics and the imagination deficit. New Genetics and Society, 1999</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 xml:space="preserve">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P.</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9–2</w:t>
      </w:r>
      <w:r w:rsidR="003850E2">
        <w:rPr>
          <w:rFonts w:ascii="Times New Roman" w:hAnsi="Times New Roman" w:cs="Times New Roman"/>
          <w:sz w:val="28"/>
          <w:szCs w:val="28"/>
          <w:lang w:val="kk-KZ"/>
        </w:rPr>
        <w:t>.</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lang w:val="kk-KZ"/>
        </w:rPr>
        <w:t xml:space="preserve">  </w:t>
      </w:r>
      <w:hyperlink r:id="rId64" w:history="1">
        <w:r w:rsidR="003850E2" w:rsidRPr="00DB0559">
          <w:rPr>
            <w:rStyle w:val="a4"/>
            <w:rFonts w:ascii="Times New Roman" w:eastAsia="Times New Roman" w:hAnsi="Times New Roman" w:cs="Times New Roman"/>
            <w:color w:val="auto"/>
            <w:sz w:val="28"/>
            <w:szCs w:val="28"/>
            <w:u w:val="none"/>
            <w:lang w:val="en-US" w:eastAsia="ru-RU"/>
          </w:rPr>
          <w:t>Weisgerber</w:t>
        </w:r>
      </w:hyperlink>
      <w:r w:rsidR="003850E2">
        <w:rPr>
          <w:rFonts w:ascii="Times New Roman" w:hAnsi="Times New Roman" w:cs="Times New Roman"/>
          <w:sz w:val="28"/>
          <w:szCs w:val="28"/>
          <w:lang w:val="en-US" w:eastAsia="ru-RU"/>
        </w:rPr>
        <w:t xml:space="preserve"> </w:t>
      </w:r>
      <w:r w:rsidR="003850E2">
        <w:rPr>
          <w:rFonts w:ascii="Times New Roman" w:eastAsia="Times New Roman" w:hAnsi="Times New Roman" w:cs="Times New Roman"/>
          <w:sz w:val="28"/>
          <w:szCs w:val="28"/>
          <w:lang w:val="en-US" w:eastAsia="ru-RU"/>
        </w:rPr>
        <w:t>L.</w:t>
      </w:r>
      <w:r w:rsidR="003850E2">
        <w:rPr>
          <w:rFonts w:ascii="Times New Roman" w:eastAsia="Times New Roman" w:hAnsi="Times New Roman" w:cs="Times New Roman"/>
          <w:sz w:val="28"/>
          <w:szCs w:val="28"/>
          <w:lang w:val="kk-KZ" w:eastAsia="ru-RU"/>
        </w:rPr>
        <w:t xml:space="preserve"> </w:t>
      </w:r>
      <w:r w:rsidR="003850E2">
        <w:rPr>
          <w:rFonts w:ascii="Times New Roman" w:hAnsi="Times New Roman" w:cs="Times New Roman"/>
          <w:sz w:val="28"/>
          <w:szCs w:val="28"/>
          <w:shd w:val="clear" w:color="auto" w:fill="FFFFFF"/>
          <w:lang w:val="en-US"/>
        </w:rPr>
        <w:t>Grundzüge der inhaltsbezogenen Grammatik</w:t>
      </w:r>
      <w:r w:rsidR="003850E2">
        <w:rPr>
          <w:rFonts w:ascii="Times New Roman" w:hAnsi="Times New Roman" w:cs="Times New Roman"/>
          <w:sz w:val="28"/>
          <w:szCs w:val="28"/>
          <w:lang w:val="en-US"/>
        </w:rPr>
        <w:t xml:space="preserve">. </w:t>
      </w:r>
      <w:r w:rsidR="003850E2">
        <w:rPr>
          <w:rFonts w:ascii="Times New Roman" w:eastAsia="Times New Roman" w:hAnsi="Times New Roman" w:cs="Times New Roman"/>
          <w:sz w:val="28"/>
          <w:szCs w:val="28"/>
          <w:lang w:val="en-US" w:eastAsia="ru-RU"/>
        </w:rPr>
        <w:t>Pädagogischer Verlag Schwann, 1962</w:t>
      </w:r>
      <w:r w:rsidR="003850E2">
        <w:rPr>
          <w:rFonts w:ascii="Times New Roman" w:eastAsia="Times New Roman" w:hAnsi="Times New Roman" w:cs="Times New Roman"/>
          <w:sz w:val="28"/>
          <w:szCs w:val="28"/>
          <w:lang w:val="kk-KZ" w:eastAsia="ru-RU"/>
        </w:rPr>
        <w:t>.</w:t>
      </w:r>
      <w:r w:rsidR="003850E2">
        <w:rPr>
          <w:rFonts w:ascii="Times New Roman" w:eastAsia="Times New Roman" w:hAnsi="Times New Roman" w:cs="Times New Roman"/>
          <w:sz w:val="28"/>
          <w:szCs w:val="28"/>
          <w:lang w:val="en-US" w:eastAsia="ru-RU"/>
        </w:rPr>
        <w:t xml:space="preserve"> – 431</w:t>
      </w:r>
      <w:r w:rsidR="003850E2">
        <w:rPr>
          <w:rFonts w:ascii="Times New Roman" w:eastAsia="Times New Roman" w:hAnsi="Times New Roman" w:cs="Times New Roman"/>
          <w:sz w:val="28"/>
          <w:szCs w:val="28"/>
          <w:lang w:val="kk-KZ" w:eastAsia="ru-RU"/>
        </w:rPr>
        <w:t xml:space="preserve"> </w:t>
      </w:r>
      <w:r w:rsidR="003850E2">
        <w:rPr>
          <w:rFonts w:ascii="Times New Roman" w:eastAsia="Times New Roman" w:hAnsi="Times New Roman" w:cs="Times New Roman"/>
          <w:sz w:val="28"/>
          <w:szCs w:val="28"/>
          <w:lang w:val="en-US" w:eastAsia="ru-RU"/>
        </w:rPr>
        <w:t xml:space="preserve">p. </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eastAsia="Times New Roman" w:hAnsi="Times New Roman" w:cs="Times New Roman"/>
          <w:sz w:val="28"/>
          <w:szCs w:val="28"/>
          <w:lang w:val="kk-KZ" w:eastAsia="ru-RU"/>
        </w:rPr>
        <w:t xml:space="preserve">  </w:t>
      </w:r>
      <w:r w:rsidR="003850E2">
        <w:rPr>
          <w:rFonts w:ascii="Times New Roman" w:eastAsia="Times New Roman" w:hAnsi="Times New Roman" w:cs="Times New Roman"/>
          <w:sz w:val="28"/>
          <w:szCs w:val="28"/>
          <w:lang w:val="en-US" w:eastAsia="ru-RU"/>
        </w:rPr>
        <w:t xml:space="preserve">Gruber J.S. Studies in lexical relations. Submitted in partial fulfillment of the requirements for the degree of doctor of philosophy at the Massachusetts institute technology. September, 1965. </w:t>
      </w:r>
      <w:r w:rsidR="00DB0559">
        <w:rPr>
          <w:rFonts w:ascii="Times New Roman" w:hAnsi="Times New Roman" w:cs="Times New Roman"/>
          <w:sz w:val="28"/>
          <w:szCs w:val="28"/>
          <w:lang w:val="en-US"/>
        </w:rPr>
        <w:t>–</w:t>
      </w:r>
      <w:r w:rsidR="00DB0559">
        <w:rPr>
          <w:rFonts w:ascii="Times New Roman" w:hAnsi="Times New Roman" w:cs="Times New Roman"/>
          <w:sz w:val="28"/>
          <w:szCs w:val="28"/>
          <w:lang w:val="kk-KZ"/>
        </w:rPr>
        <w:t xml:space="preserve"> </w:t>
      </w:r>
      <w:r w:rsidR="003850E2">
        <w:rPr>
          <w:rFonts w:ascii="Times New Roman" w:eastAsia="Times New Roman" w:hAnsi="Times New Roman" w:cs="Times New Roman"/>
          <w:sz w:val="28"/>
          <w:szCs w:val="28"/>
          <w:lang w:val="en-US" w:eastAsia="ru-RU"/>
        </w:rPr>
        <w:t>310 p.</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3850E2" w:rsidRPr="009F553D">
        <w:rPr>
          <w:rFonts w:ascii="Times New Roman" w:hAnsi="Times New Roman" w:cs="Times New Roman"/>
          <w:i/>
          <w:sz w:val="28"/>
          <w:szCs w:val="28"/>
          <w:shd w:val="clear" w:color="auto" w:fill="FFFFFF"/>
          <w:lang w:val="en-US"/>
        </w:rPr>
        <w:t xml:space="preserve">Goffman E. </w:t>
      </w:r>
      <w:r w:rsidR="003850E2" w:rsidRPr="009F553D">
        <w:rPr>
          <w:rStyle w:val="ab"/>
          <w:rFonts w:ascii="Times New Roman" w:hAnsi="Times New Roman" w:cs="Times New Roman"/>
          <w:i w:val="0"/>
          <w:sz w:val="28"/>
          <w:szCs w:val="28"/>
          <w:lang w:val="en-US"/>
        </w:rPr>
        <w:t>Frame analysis: An essay on the organization of experience</w:t>
      </w:r>
      <w:r w:rsidR="003850E2">
        <w:rPr>
          <w:rStyle w:val="ab"/>
          <w:sz w:val="28"/>
          <w:szCs w:val="28"/>
          <w:lang w:val="en-US"/>
        </w:rPr>
        <w:t>.</w:t>
      </w:r>
      <w:r w:rsidR="003850E2">
        <w:rPr>
          <w:rFonts w:ascii="Times New Roman" w:hAnsi="Times New Roman" w:cs="Times New Roman"/>
          <w:i/>
          <w:sz w:val="28"/>
          <w:szCs w:val="28"/>
          <w:shd w:val="clear" w:color="auto" w:fill="FFFFFF"/>
          <w:lang w:val="en-US"/>
        </w:rPr>
        <w:t> </w:t>
      </w:r>
      <w:r w:rsidR="003850E2">
        <w:rPr>
          <w:rFonts w:ascii="Times New Roman" w:hAnsi="Times New Roman" w:cs="Times New Roman"/>
          <w:sz w:val="28"/>
          <w:szCs w:val="28"/>
          <w:shd w:val="clear" w:color="auto" w:fill="FFFFFF"/>
          <w:lang w:val="en-US"/>
        </w:rPr>
        <w:t>Harvard University Press.</w:t>
      </w:r>
      <w:r w:rsidR="003850E2">
        <w:rPr>
          <w:rFonts w:ascii="Times New Roman" w:hAnsi="Times New Roman" w:cs="Times New Roman"/>
          <w:sz w:val="28"/>
          <w:szCs w:val="28"/>
          <w:shd w:val="clear" w:color="auto" w:fill="FFFFFF"/>
          <w:lang w:val="kk-KZ"/>
        </w:rPr>
        <w:t xml:space="preserve"> 1974. – 586 </w:t>
      </w:r>
      <w:r w:rsidR="003850E2">
        <w:rPr>
          <w:rFonts w:ascii="Times New Roman" w:hAnsi="Times New Roman" w:cs="Times New Roman"/>
          <w:sz w:val="28"/>
          <w:szCs w:val="28"/>
          <w:shd w:val="clear" w:color="auto" w:fill="FFFFFF"/>
          <w:lang w:val="en-US"/>
        </w:rPr>
        <w:t>p.</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3850E2">
        <w:rPr>
          <w:rFonts w:ascii="Times New Roman" w:hAnsi="Times New Roman" w:cs="Times New Roman"/>
          <w:sz w:val="28"/>
          <w:szCs w:val="28"/>
          <w:shd w:val="clear" w:color="auto" w:fill="FFFFFF"/>
          <w:lang w:val="en-US"/>
        </w:rPr>
        <w:t xml:space="preserve">Wittgenstein L. Philosophical Investigations. Transleted by G.E. </w:t>
      </w:r>
      <w:hyperlink r:id="rId65" w:history="1">
        <w:r w:rsidR="003850E2" w:rsidRPr="00DB0559">
          <w:rPr>
            <w:rStyle w:val="a4"/>
            <w:rFonts w:ascii="Times New Roman" w:hAnsi="Times New Roman" w:cs="Times New Roman"/>
            <w:color w:val="auto"/>
            <w:sz w:val="28"/>
            <w:szCs w:val="28"/>
            <w:u w:val="none"/>
            <w:shd w:val="clear" w:color="auto" w:fill="FFFFFF"/>
            <w:lang w:val="en-US"/>
          </w:rPr>
          <w:t>Anscombe</w:t>
        </w:r>
      </w:hyperlink>
      <w:r w:rsidR="003850E2" w:rsidRPr="00DB0559">
        <w:rPr>
          <w:rFonts w:ascii="Times New Roman" w:hAnsi="Times New Roman" w:cs="Times New Roman"/>
          <w:sz w:val="28"/>
          <w:szCs w:val="28"/>
          <w:lang w:val="en-US"/>
        </w:rPr>
        <w:t xml:space="preserve">. </w:t>
      </w:r>
      <w:r w:rsidR="003850E2">
        <w:rPr>
          <w:rFonts w:ascii="Times New Roman" w:hAnsi="Times New Roman" w:cs="Times New Roman"/>
          <w:sz w:val="28"/>
          <w:szCs w:val="28"/>
          <w:lang w:val="en-US"/>
        </w:rPr>
        <w:t>Macmillan Publishing Company, 1953. – 272 p.</w:t>
      </w:r>
    </w:p>
    <w:p w:rsidR="003850E2" w:rsidRPr="003850E2" w:rsidRDefault="001C4474" w:rsidP="001C4474">
      <w:pPr>
        <w:pStyle w:val="aa"/>
        <w:numPr>
          <w:ilvl w:val="0"/>
          <w:numId w:val="18"/>
        </w:numPr>
        <w:tabs>
          <w:tab w:val="left" w:pos="993"/>
        </w:tabs>
        <w:ind w:left="0" w:firstLine="567"/>
        <w:jc w:val="both"/>
        <w:rPr>
          <w:rStyle w:val="a4"/>
          <w:color w:val="auto"/>
          <w:u w:val="none"/>
          <w:lang w:val="en-US"/>
        </w:rPr>
      </w:pPr>
      <w:r>
        <w:rPr>
          <w:rFonts w:ascii="Times New Roman" w:hAnsi="Times New Roman" w:cs="Times New Roman"/>
          <w:sz w:val="28"/>
          <w:szCs w:val="28"/>
          <w:shd w:val="clear" w:color="auto" w:fill="FFFFFF"/>
          <w:lang w:val="kk-KZ"/>
        </w:rPr>
        <w:t xml:space="preserve">  </w:t>
      </w:r>
      <w:r w:rsidR="003850E2">
        <w:rPr>
          <w:rFonts w:ascii="Times New Roman" w:hAnsi="Times New Roman" w:cs="Times New Roman"/>
          <w:sz w:val="28"/>
          <w:szCs w:val="28"/>
          <w:shd w:val="clear" w:color="auto" w:fill="FFFFFF"/>
          <w:lang w:val="en-US"/>
        </w:rPr>
        <w:t>Fillmore C. J. Frame Semantics. Linguistics in the Morning Calm: Selected Papers from SICOL. 1982. – 111 p. Seoul: Hanshin Pub. Co.</w:t>
      </w:r>
      <w:r w:rsidR="003850E2">
        <w:rPr>
          <w:rFonts w:ascii="Times New Roman" w:hAnsi="Times New Roman" w:cs="Times New Roman"/>
          <w:sz w:val="28"/>
          <w:szCs w:val="28"/>
          <w:lang w:val="en-US"/>
        </w:rPr>
        <w:br/>
      </w:r>
      <w:hyperlink r:id="rId66" w:history="1">
        <w:r w:rsidR="003850E2">
          <w:rPr>
            <w:rStyle w:val="a4"/>
            <w:rFonts w:ascii="Times New Roman" w:hAnsi="Times New Roman" w:cs="Times New Roman"/>
            <w:sz w:val="28"/>
            <w:szCs w:val="28"/>
            <w:shd w:val="clear" w:color="auto" w:fill="FFFFFF"/>
            <w:lang w:val="en-US"/>
          </w:rPr>
          <w:t>http://brenocon.com/Fillmore%201982_2up.pdf</w:t>
        </w:r>
      </w:hyperlink>
      <w:r w:rsidR="00DB0559">
        <w:rPr>
          <w:rStyle w:val="a4"/>
          <w:rFonts w:ascii="Times New Roman" w:hAnsi="Times New Roman" w:cs="Times New Roman"/>
          <w:sz w:val="28"/>
          <w:szCs w:val="28"/>
          <w:shd w:val="clear" w:color="auto" w:fill="FFFFFF"/>
          <w:lang w:val="kk-KZ"/>
        </w:rPr>
        <w:t xml:space="preserve"> </w:t>
      </w:r>
      <w:r w:rsidR="00DB0559" w:rsidRPr="00DB0559">
        <w:rPr>
          <w:rStyle w:val="a4"/>
          <w:rFonts w:ascii="Times New Roman" w:hAnsi="Times New Roman" w:cs="Times New Roman"/>
          <w:sz w:val="28"/>
          <w:szCs w:val="28"/>
          <w:u w:val="none"/>
          <w:shd w:val="clear" w:color="auto" w:fill="FFFFFF"/>
          <w:lang w:val="kk-KZ"/>
        </w:rPr>
        <w:t xml:space="preserve"> </w:t>
      </w:r>
      <w:r w:rsidR="00DB0559" w:rsidRPr="00DB0559">
        <w:rPr>
          <w:rStyle w:val="a4"/>
          <w:rFonts w:ascii="Times New Roman" w:hAnsi="Times New Roman" w:cs="Times New Roman"/>
          <w:color w:val="auto"/>
          <w:sz w:val="28"/>
          <w:szCs w:val="28"/>
          <w:u w:val="none"/>
          <w:shd w:val="clear" w:color="auto" w:fill="FFFFFF"/>
          <w:lang w:val="kk-KZ"/>
        </w:rPr>
        <w:t>23.11.2024.</w:t>
      </w:r>
    </w:p>
    <w:p w:rsidR="003850E2" w:rsidRPr="003850E2" w:rsidRDefault="001C4474" w:rsidP="001C4474">
      <w:pPr>
        <w:pStyle w:val="aa"/>
        <w:numPr>
          <w:ilvl w:val="0"/>
          <w:numId w:val="18"/>
        </w:numPr>
        <w:tabs>
          <w:tab w:val="left" w:pos="993"/>
        </w:tabs>
        <w:ind w:left="0" w:firstLine="567"/>
        <w:jc w:val="both"/>
        <w:rPr>
          <w:lang w:val="en-US"/>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en-US"/>
        </w:rPr>
        <w:t>Lakoff G. Don't Think of an Elephant!: Know Your Values and Frame the Debate -The Essential Guide for Progressives Paperback – September 1, 2004. – 144 p.</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Кубрякова Е.С. Язык и знание: На пути получения знаний о языке: Части речи с когнитивной точки зрения. Роль языка в познании мира / Рос. академия наук. Ин-т языкознания. - М.: Языки славянской культуры, 2004. - 560 c.</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 xml:space="preserve">Гусельникова О.В. Возможности фреймового анализа // Мир науки, культуры, образования. </w:t>
      </w:r>
      <w:r w:rsidR="003850E2">
        <w:rPr>
          <w:rFonts w:ascii="Times New Roman" w:hAnsi="Times New Roman" w:cs="Times New Roman"/>
          <w:sz w:val="28"/>
          <w:szCs w:val="28"/>
        </w:rPr>
        <w:t xml:space="preserve">2009. </w:t>
      </w:r>
      <w:r w:rsidR="009F553D">
        <w:rPr>
          <w:rFonts w:ascii="Times New Roman" w:hAnsi="Times New Roman" w:cs="Times New Roman"/>
          <w:sz w:val="28"/>
          <w:szCs w:val="28"/>
        </w:rPr>
        <w:t xml:space="preserve">- </w:t>
      </w:r>
      <w:r w:rsidR="003850E2">
        <w:rPr>
          <w:rFonts w:ascii="Times New Roman" w:hAnsi="Times New Roman" w:cs="Times New Roman"/>
          <w:sz w:val="28"/>
          <w:szCs w:val="28"/>
        </w:rPr>
        <w:t xml:space="preserve">№ 5. </w:t>
      </w:r>
      <w:r w:rsidR="009F553D">
        <w:rPr>
          <w:rFonts w:ascii="Times New Roman" w:hAnsi="Times New Roman" w:cs="Times New Roman"/>
          <w:sz w:val="28"/>
          <w:szCs w:val="28"/>
        </w:rPr>
        <w:t xml:space="preserve">- </w:t>
      </w:r>
      <w:r w:rsidR="003850E2">
        <w:rPr>
          <w:rFonts w:ascii="Times New Roman" w:hAnsi="Times New Roman" w:cs="Times New Roman"/>
          <w:sz w:val="28"/>
          <w:szCs w:val="28"/>
        </w:rPr>
        <w:t>С. 29‒32.</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Заседателева М.Г. Репрезентация концепта «Компетенция» в методическом дискурсе: онтологический и тезаурусный аспекты (на материале немецкого и русского языков) : автореф. дис. … канд. филол. наук</w:t>
      </w:r>
      <w:r w:rsidR="009F553D">
        <w:rPr>
          <w:rFonts w:ascii="Times New Roman" w:hAnsi="Times New Roman" w:cs="Times New Roman"/>
          <w:sz w:val="28"/>
          <w:szCs w:val="28"/>
        </w:rPr>
        <w:t xml:space="preserve">: шифр??? - </w:t>
      </w:r>
      <w:r w:rsidR="003850E2">
        <w:rPr>
          <w:rFonts w:ascii="Times New Roman" w:hAnsi="Times New Roman" w:cs="Times New Roman"/>
          <w:sz w:val="28"/>
          <w:szCs w:val="28"/>
        </w:rPr>
        <w:t xml:space="preserve"> Пермь, 2011.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 xml:space="preserve">23 с. </w:t>
      </w:r>
    </w:p>
    <w:p w:rsidR="00A95E0B" w:rsidRPr="00A95E0B" w:rsidRDefault="001C4474" w:rsidP="00A95E0B">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Смирнова Ю.С. Дефиниционное моделирование в терминологическом поле сепсис: когнитивно-дискурсивный аспект: автореф. дис. … канд. филол. наук</w:t>
      </w:r>
      <w:r w:rsidR="009F553D">
        <w:rPr>
          <w:rFonts w:ascii="Times New Roman" w:hAnsi="Times New Roman" w:cs="Times New Roman"/>
          <w:sz w:val="28"/>
          <w:szCs w:val="28"/>
        </w:rPr>
        <w:t xml:space="preserve">: </w:t>
      </w:r>
      <w:r w:rsidR="00A95E0B">
        <w:rPr>
          <w:rFonts w:ascii="Times New Roman" w:hAnsi="Times New Roman" w:cs="Times New Roman"/>
          <w:sz w:val="28"/>
          <w:szCs w:val="28"/>
          <w:lang w:val="kk-KZ"/>
        </w:rPr>
        <w:t>10.02.19 – Теория языка.</w:t>
      </w:r>
      <w:r w:rsidR="00A95E0B">
        <w:rPr>
          <w:rFonts w:ascii="Times New Roman" w:hAnsi="Times New Roman" w:cs="Times New Roman"/>
          <w:sz w:val="28"/>
          <w:szCs w:val="28"/>
        </w:rPr>
        <w:t xml:space="preserve"> </w:t>
      </w:r>
      <w:r w:rsidR="009F553D">
        <w:rPr>
          <w:rFonts w:ascii="Times New Roman" w:hAnsi="Times New Roman" w:cs="Times New Roman"/>
          <w:sz w:val="28"/>
          <w:szCs w:val="28"/>
        </w:rPr>
        <w:t xml:space="preserve">- </w:t>
      </w:r>
      <w:r w:rsidR="003850E2">
        <w:rPr>
          <w:rFonts w:ascii="Times New Roman" w:hAnsi="Times New Roman" w:cs="Times New Roman"/>
          <w:sz w:val="28"/>
          <w:szCs w:val="28"/>
        </w:rPr>
        <w:t xml:space="preserve"> Пермь, 2011. </w:t>
      </w:r>
      <w:r w:rsidR="009F553D">
        <w:rPr>
          <w:rFonts w:ascii="Times New Roman" w:hAnsi="Times New Roman" w:cs="Times New Roman"/>
          <w:sz w:val="28"/>
          <w:szCs w:val="28"/>
        </w:rPr>
        <w:t xml:space="preserve">- </w:t>
      </w:r>
      <w:r w:rsidR="003850E2">
        <w:rPr>
          <w:rFonts w:ascii="Times New Roman" w:hAnsi="Times New Roman" w:cs="Times New Roman"/>
          <w:sz w:val="28"/>
          <w:szCs w:val="28"/>
        </w:rPr>
        <w:t>21 с.</w:t>
      </w:r>
    </w:p>
    <w:p w:rsidR="003850E2" w:rsidRPr="00A95E0B" w:rsidRDefault="00A95E0B" w:rsidP="00A95E0B">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sidRPr="00A95E0B">
        <w:rPr>
          <w:rFonts w:ascii="Times New Roman" w:hAnsi="Times New Roman" w:cs="Times New Roman"/>
          <w:sz w:val="28"/>
          <w:szCs w:val="28"/>
        </w:rPr>
        <w:t>Абдурахманова А.З. Лингвистическое моделирование строительной терминологии (на материале английского языка) : автореф. дис. … канд. филол. наук</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A95E0B">
        <w:rPr>
          <w:rFonts w:ascii="Times New Roman" w:hAnsi="Times New Roman" w:cs="Times New Roman"/>
          <w:color w:val="262626"/>
          <w:sz w:val="28"/>
          <w:szCs w:val="28"/>
          <w:shd w:val="clear" w:color="auto" w:fill="FFFFFF"/>
        </w:rPr>
        <w:t>10.02.21 – Прикладная и математическая лингвистика</w:t>
      </w:r>
      <w:r>
        <w:rPr>
          <w:rFonts w:ascii="Times New Roman" w:hAnsi="Times New Roman" w:cs="Times New Roman"/>
          <w:sz w:val="28"/>
          <w:szCs w:val="28"/>
          <w:shd w:val="clear" w:color="auto" w:fill="FFFFFF"/>
          <w:lang w:val="kk-KZ"/>
        </w:rPr>
        <w:t>. -</w:t>
      </w:r>
      <w:r w:rsidR="003850E2" w:rsidRPr="00A95E0B">
        <w:rPr>
          <w:rFonts w:ascii="Times New Roman" w:hAnsi="Times New Roman" w:cs="Times New Roman"/>
          <w:sz w:val="28"/>
          <w:szCs w:val="28"/>
        </w:rPr>
        <w:t xml:space="preserve"> М., 2016. 26 с. </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sidRPr="009F553D">
        <w:rPr>
          <w:rFonts w:ascii="Times New Roman" w:hAnsi="Times New Roman" w:cs="Times New Roman"/>
          <w:sz w:val="28"/>
          <w:szCs w:val="28"/>
          <w:lang w:val="kk-KZ"/>
        </w:rPr>
        <w:t>Faber P. A</w:t>
      </w:r>
      <w:r w:rsidR="009F553D" w:rsidRPr="009F553D">
        <w:rPr>
          <w:rFonts w:ascii="Times New Roman" w:hAnsi="Times New Roman" w:cs="Times New Roman"/>
          <w:sz w:val="28"/>
          <w:szCs w:val="28"/>
          <w:lang w:val="kk-KZ"/>
        </w:rPr>
        <w:t>.</w:t>
      </w:r>
      <w:r w:rsidR="003850E2" w:rsidRPr="009F553D">
        <w:rPr>
          <w:rFonts w:ascii="Times New Roman" w:hAnsi="Times New Roman" w:cs="Times New Roman"/>
          <w:sz w:val="28"/>
          <w:szCs w:val="28"/>
          <w:lang w:val="kk-KZ"/>
        </w:rPr>
        <w:t xml:space="preserve"> Cognitive Linguistics View of Terminology and Specialized Language. Berlin ; Boston: De Gruyter</w:t>
      </w:r>
      <w:r w:rsidR="009F553D" w:rsidRPr="009F553D">
        <w:rPr>
          <w:rFonts w:ascii="Times New Roman" w:hAnsi="Times New Roman" w:cs="Times New Roman"/>
          <w:sz w:val="28"/>
          <w:szCs w:val="28"/>
          <w:lang w:val="kk-KZ"/>
        </w:rPr>
        <w:t>. -</w:t>
      </w:r>
      <w:r w:rsidR="003850E2" w:rsidRPr="009F553D">
        <w:rPr>
          <w:rFonts w:ascii="Times New Roman" w:hAnsi="Times New Roman" w:cs="Times New Roman"/>
          <w:sz w:val="28"/>
          <w:szCs w:val="28"/>
          <w:lang w:val="kk-KZ"/>
        </w:rPr>
        <w:t xml:space="preserve"> 2012.</w:t>
      </w:r>
      <w:r w:rsidR="009F553D" w:rsidRPr="009F553D">
        <w:rPr>
          <w:rFonts w:ascii="Times New Roman" w:hAnsi="Times New Roman" w:cs="Times New Roman"/>
          <w:sz w:val="28"/>
          <w:szCs w:val="28"/>
          <w:lang w:val="kk-KZ"/>
        </w:rPr>
        <w:t xml:space="preserve"> -</w:t>
      </w:r>
      <w:r w:rsidR="003850E2" w:rsidRPr="009F553D">
        <w:rPr>
          <w:rFonts w:ascii="Times New Roman" w:hAnsi="Times New Roman" w:cs="Times New Roman"/>
          <w:sz w:val="28"/>
          <w:szCs w:val="28"/>
          <w:lang w:val="kk-KZ"/>
        </w:rPr>
        <w:t xml:space="preserve"> Р. 9‒29.</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 xml:space="preserve">Мишланова С.Л.,  Бисерова Н.В., Филиппова А.А. Фреймовый анализ терминологии миграционного права // Язык и культура. Научный журнал НИТГУ. </w:t>
      </w:r>
      <w:r w:rsidR="009F553D">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 xml:space="preserve">2020. </w:t>
      </w:r>
      <w:r w:rsidR="009F553D">
        <w:rPr>
          <w:rFonts w:ascii="Times New Roman" w:hAnsi="Times New Roman" w:cs="Times New Roman"/>
          <w:sz w:val="28"/>
          <w:szCs w:val="28"/>
          <w:lang w:val="kk-KZ"/>
        </w:rPr>
        <w:t xml:space="preserve">- </w:t>
      </w:r>
      <w:r w:rsidR="003850E2">
        <w:rPr>
          <w:rFonts w:ascii="Times New Roman" w:hAnsi="Times New Roman" w:cs="Times New Roman"/>
          <w:sz w:val="28"/>
          <w:szCs w:val="28"/>
        </w:rPr>
        <w:t>№51</w:t>
      </w:r>
      <w:r w:rsidR="003850E2">
        <w:rPr>
          <w:rFonts w:ascii="Times New Roman" w:hAnsi="Times New Roman" w:cs="Times New Roman"/>
          <w:sz w:val="28"/>
          <w:szCs w:val="28"/>
          <w:lang w:val="kk-KZ"/>
        </w:rPr>
        <w:t xml:space="preserve">. </w:t>
      </w:r>
      <w:r w:rsidR="009F553D">
        <w:rPr>
          <w:rFonts w:ascii="Times New Roman" w:hAnsi="Times New Roman" w:cs="Times New Roman"/>
          <w:sz w:val="28"/>
          <w:szCs w:val="28"/>
          <w:lang w:val="kk-KZ"/>
        </w:rPr>
        <w:t xml:space="preserve"> - </w:t>
      </w:r>
      <w:r w:rsidR="003850E2">
        <w:rPr>
          <w:rFonts w:ascii="Times New Roman" w:hAnsi="Times New Roman" w:cs="Times New Roman"/>
          <w:sz w:val="28"/>
          <w:szCs w:val="28"/>
          <w:lang w:val="kk-KZ"/>
        </w:rPr>
        <w:t>С. 52-71.</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olor w:val="000000"/>
          <w:sz w:val="28"/>
          <w:szCs w:val="28"/>
          <w:lang w:val="kk-KZ"/>
        </w:rPr>
        <w:t xml:space="preserve">  </w:t>
      </w:r>
      <w:r w:rsidR="003850E2">
        <w:rPr>
          <w:rFonts w:ascii="Times New Roman" w:hAnsi="Times New Roman"/>
          <w:color w:val="000000"/>
          <w:sz w:val="28"/>
          <w:szCs w:val="28"/>
        </w:rPr>
        <w:t>Алексеева Л.М.</w:t>
      </w:r>
      <w:r w:rsidR="009F553D">
        <w:rPr>
          <w:rFonts w:ascii="Times New Roman" w:hAnsi="Times New Roman"/>
          <w:color w:val="000000"/>
          <w:sz w:val="28"/>
          <w:szCs w:val="28"/>
        </w:rPr>
        <w:t>,</w:t>
      </w:r>
      <w:r w:rsidR="003850E2">
        <w:rPr>
          <w:rFonts w:ascii="Times New Roman" w:hAnsi="Times New Roman"/>
          <w:color w:val="000000"/>
          <w:sz w:val="28"/>
          <w:szCs w:val="28"/>
        </w:rPr>
        <w:t xml:space="preserve"> </w:t>
      </w:r>
      <w:r w:rsidR="009F553D">
        <w:rPr>
          <w:rFonts w:ascii="Times New Roman" w:hAnsi="Times New Roman"/>
          <w:color w:val="000000"/>
          <w:sz w:val="28"/>
          <w:szCs w:val="28"/>
        </w:rPr>
        <w:t xml:space="preserve">Мишланова С.Л. </w:t>
      </w:r>
      <w:r w:rsidR="003850E2">
        <w:rPr>
          <w:rFonts w:ascii="Times New Roman" w:hAnsi="Times New Roman"/>
          <w:color w:val="000000"/>
          <w:sz w:val="28"/>
          <w:szCs w:val="28"/>
        </w:rPr>
        <w:t>Медицинский дискурс. Теоретические основы и прин</w:t>
      </w:r>
      <w:r w:rsidR="009F553D">
        <w:rPr>
          <w:rFonts w:ascii="Times New Roman" w:hAnsi="Times New Roman"/>
          <w:color w:val="000000"/>
          <w:sz w:val="28"/>
          <w:szCs w:val="28"/>
        </w:rPr>
        <w:t>ципы анализа</w:t>
      </w:r>
      <w:r w:rsidR="003850E2">
        <w:rPr>
          <w:rFonts w:ascii="Times New Roman" w:hAnsi="Times New Roman"/>
          <w:color w:val="000000"/>
          <w:sz w:val="28"/>
          <w:szCs w:val="28"/>
        </w:rPr>
        <w:t>. Пермь: Изд-во Перм. ун-та, 2002. - 200 с. </w:t>
      </w:r>
    </w:p>
    <w:p w:rsidR="003850E2" w:rsidRPr="00C8271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olor w:val="000000"/>
          <w:sz w:val="28"/>
          <w:szCs w:val="28"/>
          <w:lang w:val="kk-KZ"/>
        </w:rPr>
        <w:lastRenderedPageBreak/>
        <w:t xml:space="preserve">  </w:t>
      </w:r>
      <w:r w:rsidR="003850E2" w:rsidRPr="00C82712">
        <w:rPr>
          <w:rFonts w:ascii="Times New Roman" w:hAnsi="Times New Roman"/>
          <w:color w:val="000000"/>
          <w:sz w:val="28"/>
          <w:szCs w:val="28"/>
          <w:lang w:val="kk-KZ"/>
        </w:rPr>
        <w:t>Головин Б.Н.</w:t>
      </w:r>
      <w:r w:rsidR="009F553D">
        <w:rPr>
          <w:rFonts w:ascii="Times New Roman" w:hAnsi="Times New Roman"/>
          <w:color w:val="000000"/>
          <w:sz w:val="28"/>
          <w:szCs w:val="28"/>
          <w:lang w:val="kk-KZ"/>
        </w:rPr>
        <w:t>,</w:t>
      </w:r>
      <w:r w:rsidR="003850E2" w:rsidRPr="00C82712">
        <w:rPr>
          <w:rFonts w:ascii="Times New Roman" w:hAnsi="Times New Roman"/>
          <w:color w:val="000000"/>
          <w:sz w:val="28"/>
          <w:szCs w:val="28"/>
          <w:lang w:val="kk-KZ"/>
        </w:rPr>
        <w:t xml:space="preserve"> </w:t>
      </w:r>
      <w:r w:rsidR="009F553D" w:rsidRPr="00C82712">
        <w:rPr>
          <w:rFonts w:ascii="Times New Roman" w:hAnsi="Times New Roman"/>
          <w:color w:val="000000"/>
          <w:sz w:val="28"/>
          <w:szCs w:val="28"/>
          <w:lang w:val="kk-KZ"/>
        </w:rPr>
        <w:t xml:space="preserve">Березин Ф.М. </w:t>
      </w:r>
      <w:r w:rsidR="003850E2" w:rsidRPr="00C82712">
        <w:rPr>
          <w:rFonts w:ascii="Times New Roman" w:hAnsi="Times New Roman"/>
          <w:color w:val="000000"/>
          <w:sz w:val="28"/>
          <w:szCs w:val="28"/>
          <w:lang w:val="kk-KZ"/>
        </w:rPr>
        <w:t xml:space="preserve">Терминология // Общее языкознание. </w:t>
      </w:r>
      <w:r w:rsidR="009F553D">
        <w:rPr>
          <w:rFonts w:ascii="Times New Roman" w:hAnsi="Times New Roman"/>
          <w:color w:val="000000"/>
          <w:sz w:val="28"/>
          <w:szCs w:val="28"/>
          <w:lang w:val="kk-KZ"/>
        </w:rPr>
        <w:t xml:space="preserve">-      </w:t>
      </w:r>
      <w:r w:rsidR="003850E2" w:rsidRPr="00C82712">
        <w:rPr>
          <w:rFonts w:ascii="Times New Roman" w:hAnsi="Times New Roman"/>
          <w:color w:val="000000"/>
          <w:sz w:val="28"/>
          <w:szCs w:val="28"/>
          <w:lang w:val="kk-KZ"/>
        </w:rPr>
        <w:t>М.: Просвещение, 1979. - С. 264-268. </w:t>
      </w:r>
    </w:p>
    <w:p w:rsidR="003850E2" w:rsidRPr="00C82712" w:rsidRDefault="001C4474" w:rsidP="001C4474">
      <w:pPr>
        <w:pStyle w:val="aa"/>
        <w:numPr>
          <w:ilvl w:val="0"/>
          <w:numId w:val="18"/>
        </w:numPr>
        <w:tabs>
          <w:tab w:val="left" w:pos="993"/>
        </w:tabs>
        <w:ind w:left="0" w:firstLine="567"/>
        <w:jc w:val="both"/>
        <w:rPr>
          <w:rStyle w:val="a4"/>
          <w:color w:val="auto"/>
          <w:sz w:val="28"/>
          <w:szCs w:val="28"/>
          <w:u w:val="none"/>
        </w:rPr>
      </w:pPr>
      <w:r>
        <w:rPr>
          <w:rFonts w:ascii="Times New Roman" w:hAnsi="Times New Roman" w:cs="Times New Roman"/>
          <w:sz w:val="28"/>
          <w:szCs w:val="28"/>
          <w:shd w:val="clear" w:color="auto" w:fill="FFFFFF"/>
          <w:lang w:val="kk-KZ"/>
        </w:rPr>
        <w:t xml:space="preserve">  </w:t>
      </w:r>
      <w:r w:rsidR="003850E2" w:rsidRPr="00C82712">
        <w:rPr>
          <w:rFonts w:ascii="Times New Roman" w:hAnsi="Times New Roman" w:cs="Times New Roman"/>
          <w:sz w:val="28"/>
          <w:szCs w:val="28"/>
          <w:shd w:val="clear" w:color="auto" w:fill="FFFFFF"/>
        </w:rPr>
        <w:t>Содномпилова М.М., Нанзатов Б.З. Глазные недуги в традиционных представлениях тюрко-монгольских народов Внутренней Азии в XIX - начале XX века: природа заболеваний, профилактика и лечение. </w:t>
      </w:r>
      <w:r w:rsidR="003850E2" w:rsidRPr="00C82712">
        <w:rPr>
          <w:rFonts w:ascii="Times New Roman" w:hAnsi="Times New Roman" w:cs="Times New Roman"/>
          <w:iCs/>
          <w:sz w:val="28"/>
          <w:szCs w:val="28"/>
          <w:shd w:val="clear" w:color="auto" w:fill="FFFFFF"/>
        </w:rPr>
        <w:t>Вестник Новосибирского государственного университета. Серия: История, филология</w:t>
      </w:r>
      <w:r w:rsidR="003850E2" w:rsidRPr="00C82712">
        <w:rPr>
          <w:rFonts w:ascii="Times New Roman" w:hAnsi="Times New Roman" w:cs="Times New Roman"/>
          <w:sz w:val="28"/>
          <w:szCs w:val="28"/>
          <w:shd w:val="clear" w:color="auto" w:fill="FFFFFF"/>
        </w:rPr>
        <w:t>. 2020</w:t>
      </w:r>
      <w:r w:rsidR="009F553D">
        <w:rPr>
          <w:rFonts w:ascii="Times New Roman" w:hAnsi="Times New Roman" w:cs="Times New Roman"/>
          <w:sz w:val="28"/>
          <w:szCs w:val="28"/>
          <w:shd w:val="clear" w:color="auto" w:fill="FFFFFF"/>
        </w:rPr>
        <w:t>. -</w:t>
      </w:r>
      <w:r w:rsidR="003306B6" w:rsidRPr="00C82712">
        <w:rPr>
          <w:rFonts w:ascii="Times New Roman" w:hAnsi="Times New Roman" w:cs="Times New Roman"/>
          <w:sz w:val="28"/>
          <w:szCs w:val="28"/>
          <w:shd w:val="clear" w:color="auto" w:fill="FFFFFF"/>
          <w:lang w:val="kk-KZ"/>
        </w:rPr>
        <w:t xml:space="preserve"> </w:t>
      </w:r>
      <w:r w:rsidR="003850E2" w:rsidRPr="00C82712">
        <w:rPr>
          <w:rFonts w:ascii="Times New Roman" w:hAnsi="Times New Roman" w:cs="Times New Roman"/>
          <w:sz w:val="28"/>
          <w:szCs w:val="28"/>
          <w:shd w:val="clear" w:color="auto" w:fill="FFFFFF"/>
        </w:rPr>
        <w:t>19(3)</w:t>
      </w:r>
      <w:r w:rsidR="009F553D">
        <w:rPr>
          <w:rFonts w:ascii="Times New Roman" w:hAnsi="Times New Roman" w:cs="Times New Roman"/>
          <w:sz w:val="28"/>
          <w:szCs w:val="28"/>
          <w:shd w:val="clear" w:color="auto" w:fill="FFFFFF"/>
        </w:rPr>
        <w:t>.  – С.</w:t>
      </w:r>
      <w:r w:rsidR="003850E2" w:rsidRPr="00C82712">
        <w:rPr>
          <w:rFonts w:ascii="Times New Roman" w:hAnsi="Times New Roman" w:cs="Times New Roman"/>
          <w:sz w:val="28"/>
          <w:szCs w:val="28"/>
          <w:shd w:val="clear" w:color="auto" w:fill="FFFFFF"/>
        </w:rPr>
        <w:t>147-159. </w:t>
      </w:r>
      <w:hyperlink r:id="rId67" w:tgtFrame="_blank" w:history="1">
        <w:r w:rsidR="003850E2" w:rsidRPr="00C82712">
          <w:rPr>
            <w:rStyle w:val="a4"/>
            <w:rFonts w:ascii="Times New Roman" w:hAnsi="Times New Roman" w:cs="Times New Roman"/>
            <w:sz w:val="28"/>
            <w:szCs w:val="28"/>
            <w:shd w:val="clear" w:color="auto" w:fill="FFFFFF"/>
          </w:rPr>
          <w:t>https://doi.org/10.25205/1818-7919-2020-19-3-147-15</w:t>
        </w:r>
      </w:hyperlink>
      <w:r w:rsidR="00DB0559">
        <w:rPr>
          <w:rStyle w:val="a4"/>
          <w:rFonts w:ascii="Times New Roman" w:hAnsi="Times New Roman" w:cs="Times New Roman"/>
          <w:sz w:val="28"/>
          <w:szCs w:val="28"/>
          <w:shd w:val="clear" w:color="auto" w:fill="FFFFFF"/>
          <w:lang w:val="kk-KZ"/>
        </w:rPr>
        <w:t xml:space="preserve"> </w:t>
      </w:r>
      <w:r w:rsidR="00DB0559" w:rsidRPr="00DB0559">
        <w:rPr>
          <w:rStyle w:val="a4"/>
          <w:rFonts w:ascii="Times New Roman" w:hAnsi="Times New Roman" w:cs="Times New Roman"/>
          <w:color w:val="auto"/>
          <w:sz w:val="28"/>
          <w:szCs w:val="28"/>
          <w:u w:val="none"/>
          <w:shd w:val="clear" w:color="auto" w:fill="FFFFFF"/>
          <w:lang w:val="kk-KZ"/>
        </w:rPr>
        <w:t>29.05.2023.</w:t>
      </w:r>
    </w:p>
    <w:p w:rsidR="003850E2" w:rsidRPr="00C82712" w:rsidRDefault="001C4474" w:rsidP="001C4474">
      <w:pPr>
        <w:pStyle w:val="aa"/>
        <w:numPr>
          <w:ilvl w:val="0"/>
          <w:numId w:val="18"/>
        </w:numPr>
        <w:tabs>
          <w:tab w:val="left" w:pos="993"/>
        </w:tabs>
        <w:ind w:left="0" w:firstLine="567"/>
        <w:jc w:val="both"/>
        <w:rPr>
          <w:sz w:val="28"/>
          <w:szCs w:val="28"/>
        </w:rPr>
      </w:pPr>
      <w:r>
        <w:rPr>
          <w:rFonts w:ascii="Times New Roman" w:hAnsi="Times New Roman" w:cs="Times New Roman"/>
          <w:sz w:val="28"/>
          <w:szCs w:val="28"/>
          <w:lang w:val="kk-KZ"/>
        </w:rPr>
        <w:t xml:space="preserve">  </w:t>
      </w:r>
      <w:r w:rsidR="003850E2" w:rsidRPr="00C82712">
        <w:rPr>
          <w:rFonts w:ascii="Times New Roman" w:hAnsi="Times New Roman" w:cs="Times New Roman"/>
          <w:sz w:val="28"/>
          <w:szCs w:val="28"/>
        </w:rPr>
        <w:t xml:space="preserve">Минибаева З.И. </w:t>
      </w:r>
      <w:r w:rsidR="003850E2" w:rsidRPr="00C82712">
        <w:rPr>
          <w:rFonts w:ascii="Times New Roman" w:hAnsi="Times New Roman" w:cs="Times New Roman"/>
          <w:sz w:val="28"/>
          <w:szCs w:val="28"/>
          <w:lang w:val="kk-KZ"/>
        </w:rPr>
        <w:t xml:space="preserve">Лечение глазных болезней в народной медицине гайнинских башкир // </w:t>
      </w:r>
      <w:r w:rsidR="003850E2" w:rsidRPr="00C82712">
        <w:rPr>
          <w:rFonts w:ascii="Times New Roman" w:hAnsi="Times New Roman" w:cs="Times New Roman"/>
          <w:sz w:val="28"/>
          <w:szCs w:val="28"/>
          <w:lang w:val="en-US"/>
        </w:rPr>
        <w:t>IV</w:t>
      </w:r>
      <w:r w:rsidR="003850E2" w:rsidRPr="00C82712">
        <w:rPr>
          <w:rFonts w:ascii="Times New Roman" w:hAnsi="Times New Roman" w:cs="Times New Roman"/>
          <w:sz w:val="28"/>
          <w:szCs w:val="28"/>
        </w:rPr>
        <w:t xml:space="preserve"> </w:t>
      </w:r>
      <w:r w:rsidR="003850E2" w:rsidRPr="00C82712">
        <w:rPr>
          <w:rFonts w:ascii="Times New Roman" w:hAnsi="Times New Roman" w:cs="Times New Roman"/>
          <w:sz w:val="28"/>
          <w:szCs w:val="28"/>
          <w:lang w:val="kk-KZ"/>
        </w:rPr>
        <w:t xml:space="preserve">Международная научная конференция, посвященная памяти Рината Мухаметовича Юсупова «Этногенез. История. Культура: </w:t>
      </w:r>
      <w:r w:rsidR="003850E2" w:rsidRPr="00C82712">
        <w:rPr>
          <w:rFonts w:ascii="Times New Roman" w:hAnsi="Times New Roman" w:cs="Times New Roman"/>
          <w:sz w:val="28"/>
          <w:szCs w:val="28"/>
          <w:lang w:val="en-US"/>
        </w:rPr>
        <w:t>IV</w:t>
      </w:r>
      <w:r w:rsidR="003850E2" w:rsidRPr="00C82712">
        <w:rPr>
          <w:rFonts w:ascii="Times New Roman" w:hAnsi="Times New Roman" w:cs="Times New Roman"/>
          <w:sz w:val="28"/>
          <w:szCs w:val="28"/>
          <w:lang w:val="kk-KZ"/>
        </w:rPr>
        <w:t xml:space="preserve"> Юсуповские чтения». Уфа, 2021. – С. 232-238. </w:t>
      </w:r>
      <w:r w:rsidR="003850E2" w:rsidRPr="00C82712">
        <w:rPr>
          <w:rFonts w:ascii="Times New Roman" w:hAnsi="Times New Roman" w:cs="Times New Roman"/>
          <w:sz w:val="28"/>
          <w:szCs w:val="28"/>
          <w:lang w:val="en-US"/>
        </w:rPr>
        <w:t>DOI</w:t>
      </w:r>
      <w:r w:rsidR="003850E2" w:rsidRPr="00C82712">
        <w:rPr>
          <w:rFonts w:ascii="Times New Roman" w:hAnsi="Times New Roman" w:cs="Times New Roman"/>
          <w:sz w:val="28"/>
          <w:szCs w:val="28"/>
          <w:lang w:val="kk-KZ"/>
        </w:rPr>
        <w:t xml:space="preserve">:  </w:t>
      </w:r>
      <w:hyperlink r:id="rId68" w:tgtFrame="_blank" w:history="1">
        <w:r w:rsidR="003850E2" w:rsidRPr="00C82712">
          <w:rPr>
            <w:rStyle w:val="a4"/>
            <w:rFonts w:ascii="Times New Roman" w:eastAsia="Times New Roman" w:hAnsi="Times New Roman" w:cs="Times New Roman"/>
            <w:sz w:val="28"/>
            <w:szCs w:val="28"/>
            <w:lang w:eastAsia="ru-RU"/>
          </w:rPr>
          <w:t>10.31833/12-11-2021-IV-232-238</w:t>
        </w:r>
      </w:hyperlink>
      <w:r w:rsidR="00DB0559">
        <w:rPr>
          <w:rStyle w:val="a4"/>
          <w:rFonts w:ascii="Times New Roman" w:eastAsia="Times New Roman" w:hAnsi="Times New Roman" w:cs="Times New Roman"/>
          <w:sz w:val="28"/>
          <w:szCs w:val="28"/>
          <w:lang w:val="kk-KZ" w:eastAsia="ru-RU"/>
        </w:rPr>
        <w:t xml:space="preserve"> </w:t>
      </w:r>
      <w:r w:rsidR="00DB0559" w:rsidRPr="00DB0559">
        <w:rPr>
          <w:rStyle w:val="a4"/>
          <w:rFonts w:ascii="Times New Roman" w:eastAsia="Times New Roman" w:hAnsi="Times New Roman" w:cs="Times New Roman"/>
          <w:color w:val="auto"/>
          <w:sz w:val="28"/>
          <w:szCs w:val="28"/>
          <w:u w:val="none"/>
          <w:lang w:val="kk-KZ" w:eastAsia="ru-RU"/>
        </w:rPr>
        <w:t>19.10.2024.</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Текеева</w:t>
      </w:r>
      <w:r w:rsidR="003850E2">
        <w:rPr>
          <w:rFonts w:ascii="Times New Roman" w:hAnsi="Times New Roman" w:cs="Times New Roman"/>
          <w:sz w:val="28"/>
          <w:szCs w:val="28"/>
          <w:lang w:val="kk-KZ"/>
        </w:rPr>
        <w:t xml:space="preserve"> Л.К. Отражение традиционных представлений в этномедицине тюркоязычных народов северного Кавказа /</w:t>
      </w:r>
      <w:r w:rsidR="009F553D">
        <w:rPr>
          <w:rFonts w:ascii="Times New Roman" w:hAnsi="Times New Roman" w:cs="Times New Roman"/>
          <w:sz w:val="28"/>
          <w:szCs w:val="28"/>
          <w:lang w:val="kk-KZ"/>
        </w:rPr>
        <w:t xml:space="preserve">/ </w:t>
      </w:r>
      <w:r w:rsidR="009F553D">
        <w:rPr>
          <w:rFonts w:ascii="Times New Roman" w:hAnsi="Times New Roman" w:cs="Times New Roman"/>
          <w:sz w:val="28"/>
          <w:szCs w:val="28"/>
        </w:rPr>
        <w:t>Вестник</w:t>
      </w:r>
      <w:r w:rsidR="003850E2">
        <w:rPr>
          <w:rFonts w:ascii="Times New Roman" w:hAnsi="Times New Roman" w:cs="Times New Roman"/>
          <w:sz w:val="28"/>
          <w:szCs w:val="28"/>
        </w:rPr>
        <w:t xml:space="preserve"> Томского государственного университета. </w:t>
      </w:r>
      <w:r w:rsidR="009F553D">
        <w:rPr>
          <w:rFonts w:ascii="Times New Roman" w:hAnsi="Times New Roman" w:cs="Times New Roman"/>
          <w:sz w:val="28"/>
          <w:szCs w:val="28"/>
        </w:rPr>
        <w:t xml:space="preserve">- </w:t>
      </w:r>
      <w:r w:rsidR="003850E2">
        <w:rPr>
          <w:rFonts w:ascii="Times New Roman" w:hAnsi="Times New Roman" w:cs="Times New Roman"/>
          <w:sz w:val="28"/>
          <w:szCs w:val="28"/>
        </w:rPr>
        <w:t xml:space="preserve">2013. </w:t>
      </w:r>
      <w:r w:rsidR="009F553D">
        <w:rPr>
          <w:rFonts w:ascii="Times New Roman" w:hAnsi="Times New Roman" w:cs="Times New Roman"/>
          <w:sz w:val="28"/>
          <w:szCs w:val="28"/>
        </w:rPr>
        <w:t xml:space="preserve">- </w:t>
      </w:r>
      <w:r w:rsidR="003850E2">
        <w:rPr>
          <w:rFonts w:ascii="Times New Roman" w:hAnsi="Times New Roman" w:cs="Times New Roman"/>
          <w:sz w:val="28"/>
          <w:szCs w:val="28"/>
        </w:rPr>
        <w:t xml:space="preserve">№ 369.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С. 104–107</w:t>
      </w:r>
      <w:r w:rsidR="003850E2">
        <w:rPr>
          <w:rFonts w:ascii="Times New Roman" w:hAnsi="Times New Roman" w:cs="Times New Roman"/>
          <w:sz w:val="28"/>
          <w:szCs w:val="28"/>
          <w:lang w:val="kk-KZ"/>
        </w:rPr>
        <w:t>.</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Алдашев А., Әлімханов Ж. Қазақтың халық медицинасының құпиясы. Алматы: Қазақстан, 1992. – 87 б.</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rPr>
        <w:t>Джумагалиева К.В., Сармурзина</w:t>
      </w:r>
      <w:r w:rsidR="003850E2">
        <w:rPr>
          <w:rFonts w:ascii="Times New Roman" w:hAnsi="Times New Roman" w:cs="Times New Roman"/>
          <w:sz w:val="28"/>
          <w:szCs w:val="28"/>
          <w:lang w:val="kk-KZ"/>
        </w:rPr>
        <w:t xml:space="preserve"> Н.</w:t>
      </w:r>
      <w:r w:rsidR="003850E2">
        <w:rPr>
          <w:rFonts w:ascii="Times New Roman" w:hAnsi="Times New Roman" w:cs="Times New Roman"/>
          <w:sz w:val="28"/>
          <w:szCs w:val="28"/>
        </w:rPr>
        <w:t>, Кайргалиева Г.К.</w:t>
      </w:r>
      <w:r w:rsidR="003850E2">
        <w:rPr>
          <w:rFonts w:ascii="Times New Roman" w:hAnsi="Times New Roman" w:cs="Times New Roman"/>
          <w:sz w:val="28"/>
          <w:szCs w:val="28"/>
          <w:lang w:val="kk-KZ"/>
        </w:rPr>
        <w:t xml:space="preserve"> История традиционной медицины казахского народа // </w:t>
      </w:r>
      <w:r w:rsidR="003850E2">
        <w:rPr>
          <w:rFonts w:ascii="Times New Roman" w:hAnsi="Times New Roman" w:cs="Times New Roman"/>
          <w:sz w:val="28"/>
          <w:szCs w:val="28"/>
        </w:rPr>
        <w:t>Известия Самарского научного центра Российской академии наук. Исторические науки, 2020</w:t>
      </w:r>
      <w:r w:rsidR="003850E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49480D">
        <w:rPr>
          <w:rFonts w:ascii="Times New Roman" w:hAnsi="Times New Roman" w:cs="Times New Roman"/>
          <w:sz w:val="28"/>
          <w:szCs w:val="28"/>
        </w:rPr>
        <w:t>Т</w:t>
      </w:r>
      <w:r>
        <w:rPr>
          <w:rFonts w:ascii="Times New Roman" w:hAnsi="Times New Roman" w:cs="Times New Roman"/>
          <w:sz w:val="28"/>
          <w:szCs w:val="28"/>
        </w:rPr>
        <w:t>. 2, № 1</w:t>
      </w:r>
      <w:r w:rsidR="0049480D">
        <w:rPr>
          <w:rFonts w:ascii="Times New Roman" w:hAnsi="Times New Roman" w:cs="Times New Roman"/>
          <w:sz w:val="28"/>
          <w:szCs w:val="28"/>
          <w:lang w:val="kk-KZ"/>
        </w:rPr>
        <w:t>.</w:t>
      </w:r>
      <w:r>
        <w:rPr>
          <w:rFonts w:ascii="Times New Roman" w:hAnsi="Times New Roman" w:cs="Times New Roman"/>
          <w:sz w:val="28"/>
          <w:szCs w:val="28"/>
        </w:rPr>
        <w:t xml:space="preserve"> </w:t>
      </w:r>
      <w:r w:rsidR="003850E2">
        <w:rPr>
          <w:rFonts w:ascii="Times New Roman" w:hAnsi="Times New Roman" w:cs="Times New Roman"/>
          <w:sz w:val="28"/>
          <w:szCs w:val="28"/>
          <w:lang w:val="kk-KZ"/>
        </w:rPr>
        <w:t>– С. 117-126.</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Исакова С.С. Қазақ тіліндегі психология терминдері: филол. ғыл</w:t>
      </w:r>
      <w:r w:rsidR="009F553D">
        <w:rPr>
          <w:rFonts w:ascii="Times New Roman" w:hAnsi="Times New Roman" w:cs="Times New Roman"/>
          <w:sz w:val="28"/>
          <w:szCs w:val="28"/>
          <w:lang w:val="kk-KZ"/>
        </w:rPr>
        <w:t>ым</w:t>
      </w:r>
      <w:r w:rsidR="003850E2">
        <w:rPr>
          <w:rFonts w:ascii="Times New Roman" w:hAnsi="Times New Roman" w:cs="Times New Roman"/>
          <w:sz w:val="28"/>
          <w:szCs w:val="28"/>
          <w:lang w:val="kk-KZ"/>
        </w:rPr>
        <w:t>. канд. ...</w:t>
      </w:r>
      <w:r w:rsidR="0049480D">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дисс.: 10.02.02 – Қазақ тілі. – Алматы, 2000. – 121 б.</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Тілеуқабылұлы Ө. Шипагерлік баян. Араб қарпінен көшіргендер -  К. Елемес, Д. Мәсімхан. - Алматы: Жалын, 1996. – 464 б.</w:t>
      </w:r>
    </w:p>
    <w:p w:rsidR="003850E2"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 xml:space="preserve">Латышева А.Н., Тюрина Т.А. Фреймовый словарь в преподавании русского языка // Материалы Конгресса МАПРЯЛ. </w:t>
      </w:r>
      <w:r w:rsidR="009F553D">
        <w:rPr>
          <w:rFonts w:ascii="Times New Roman" w:hAnsi="Times New Roman" w:cs="Times New Roman"/>
          <w:sz w:val="28"/>
          <w:szCs w:val="28"/>
          <w:lang w:val="kk-KZ"/>
        </w:rPr>
        <w:t xml:space="preserve">- </w:t>
      </w:r>
      <w:r w:rsidR="003850E2">
        <w:rPr>
          <w:rFonts w:ascii="Times New Roman" w:hAnsi="Times New Roman" w:cs="Times New Roman"/>
          <w:sz w:val="28"/>
          <w:szCs w:val="28"/>
        </w:rPr>
        <w:t xml:space="preserve">М., 1999. </w:t>
      </w:r>
      <w:r w:rsidR="003850E2">
        <w:rPr>
          <w:rFonts w:ascii="Times New Roman" w:hAnsi="Times New Roman" w:cs="Times New Roman"/>
          <w:sz w:val="28"/>
          <w:szCs w:val="28"/>
          <w:lang w:val="kk-KZ"/>
        </w:rPr>
        <w:t xml:space="preserve">– </w:t>
      </w:r>
      <w:r w:rsidR="003850E2">
        <w:rPr>
          <w:rFonts w:ascii="Times New Roman" w:hAnsi="Times New Roman" w:cs="Times New Roman"/>
          <w:sz w:val="28"/>
          <w:szCs w:val="28"/>
        </w:rPr>
        <w:t>310</w:t>
      </w:r>
      <w:r w:rsidR="003850E2">
        <w:rPr>
          <w:rFonts w:ascii="Times New Roman" w:hAnsi="Times New Roman" w:cs="Times New Roman"/>
          <w:sz w:val="28"/>
          <w:szCs w:val="28"/>
          <w:lang w:val="kk-KZ"/>
        </w:rPr>
        <w:t xml:space="preserve"> с</w:t>
      </w:r>
      <w:r w:rsidR="003850E2">
        <w:rPr>
          <w:rFonts w:ascii="Times New Roman" w:hAnsi="Times New Roman" w:cs="Times New Roman"/>
          <w:sz w:val="28"/>
          <w:szCs w:val="28"/>
        </w:rPr>
        <w:t>.</w:t>
      </w:r>
    </w:p>
    <w:p w:rsidR="003850E2" w:rsidRDefault="00A54D05"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 xml:space="preserve">Исамбаев М., Сүлейменов А. Медициналық анықтама. </w:t>
      </w:r>
      <w:r w:rsidR="001C4474">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Алматы, Қазақстан, 1965. -</w:t>
      </w:r>
      <w:r w:rsidR="009F553D">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152 б.</w:t>
      </w:r>
    </w:p>
    <w:p w:rsidR="003850E2" w:rsidRPr="00AD004A"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sidRPr="00AD004A">
        <w:rPr>
          <w:rFonts w:ascii="Times New Roman" w:hAnsi="Times New Roman" w:cs="Times New Roman"/>
          <w:sz w:val="28"/>
          <w:szCs w:val="28"/>
          <w:lang w:val="kk-KZ"/>
        </w:rPr>
        <w:t>Өтелбаев Т.Ғ., Мәмбетов Е.Қ. Көз аурулары. –</w:t>
      </w:r>
      <w:r>
        <w:rPr>
          <w:rFonts w:ascii="Times New Roman" w:hAnsi="Times New Roman" w:cs="Times New Roman"/>
          <w:sz w:val="28"/>
          <w:szCs w:val="28"/>
          <w:lang w:val="kk-KZ"/>
        </w:rPr>
        <w:t xml:space="preserve"> </w:t>
      </w:r>
      <w:r w:rsidR="003850E2" w:rsidRPr="00AD004A">
        <w:rPr>
          <w:rFonts w:ascii="Times New Roman" w:hAnsi="Times New Roman" w:cs="Times New Roman"/>
          <w:sz w:val="28"/>
          <w:szCs w:val="28"/>
          <w:lang w:val="kk-KZ"/>
        </w:rPr>
        <w:t>Алматы: Қазақ ССР «Білім» қоғамы, 1988. - 28 б.</w:t>
      </w:r>
    </w:p>
    <w:p w:rsidR="003850E2" w:rsidRPr="00AD004A" w:rsidRDefault="001C4474" w:rsidP="001C4474">
      <w:pPr>
        <w:pStyle w:val="aa"/>
        <w:numPr>
          <w:ilvl w:val="0"/>
          <w:numId w:val="18"/>
        </w:numPr>
        <w:tabs>
          <w:tab w:val="left" w:pos="993"/>
        </w:tabs>
        <w:ind w:left="0" w:firstLine="567"/>
        <w:jc w:val="both"/>
        <w:rPr>
          <w:rStyle w:val="a4"/>
          <w:color w:val="auto"/>
          <w:sz w:val="28"/>
          <w:szCs w:val="28"/>
          <w:u w:val="none"/>
          <w:lang w:val="kk-KZ"/>
        </w:rPr>
      </w:pPr>
      <w:r w:rsidRPr="00A95E0B">
        <w:rPr>
          <w:sz w:val="28"/>
          <w:szCs w:val="28"/>
          <w:lang w:val="kk-KZ"/>
        </w:rPr>
        <w:t xml:space="preserve"> </w:t>
      </w:r>
      <w:r w:rsidR="00A95E0B" w:rsidRPr="00A95E0B">
        <w:rPr>
          <w:rFonts w:ascii="Times New Roman" w:hAnsi="Times New Roman" w:cs="Times New Roman"/>
          <w:sz w:val="28"/>
          <w:szCs w:val="28"/>
          <w:lang w:val="kk-KZ"/>
        </w:rPr>
        <w:t>Қазақша-орысша сөздік //</w:t>
      </w:r>
      <w:r w:rsidR="00A95E0B">
        <w:rPr>
          <w:sz w:val="28"/>
          <w:szCs w:val="28"/>
          <w:lang w:val="kk-KZ"/>
        </w:rPr>
        <w:t xml:space="preserve"> </w:t>
      </w:r>
      <w:hyperlink r:id="rId69" w:history="1">
        <w:r w:rsidR="00A95E0B" w:rsidRPr="00712E09">
          <w:rPr>
            <w:rStyle w:val="a4"/>
            <w:rFonts w:ascii="Times New Roman" w:hAnsi="Times New Roman" w:cs="Times New Roman"/>
            <w:sz w:val="28"/>
            <w:szCs w:val="28"/>
            <w:shd w:val="clear" w:color="auto" w:fill="FFFFFF"/>
            <w:lang w:val="kk-KZ"/>
          </w:rPr>
          <w:t>https://www.sozdik.kz/ru/dictionary /translate /kk/ru/%D1%81%D1%83%D2%9B%D0%B0%D1%80%D0%B0%D2%A3%D2%93%D1%8B/</w:t>
        </w:r>
      </w:hyperlink>
      <w:r w:rsidR="00DB0559">
        <w:rPr>
          <w:rStyle w:val="a4"/>
          <w:rFonts w:ascii="Times New Roman" w:hAnsi="Times New Roman" w:cs="Times New Roman"/>
          <w:sz w:val="28"/>
          <w:szCs w:val="28"/>
          <w:shd w:val="clear" w:color="auto" w:fill="FFFFFF"/>
          <w:lang w:val="kk-KZ"/>
        </w:rPr>
        <w:t xml:space="preserve"> </w:t>
      </w:r>
      <w:r w:rsidR="00DB0559" w:rsidRPr="00DB0559">
        <w:rPr>
          <w:rStyle w:val="a4"/>
          <w:rFonts w:ascii="Times New Roman" w:hAnsi="Times New Roman" w:cs="Times New Roman"/>
          <w:color w:val="auto"/>
          <w:sz w:val="28"/>
          <w:szCs w:val="28"/>
          <w:u w:val="none"/>
          <w:shd w:val="clear" w:color="auto" w:fill="FFFFFF"/>
          <w:lang w:val="kk-KZ"/>
        </w:rPr>
        <w:t>02.08.2023.</w:t>
      </w:r>
    </w:p>
    <w:p w:rsidR="003850E2" w:rsidRPr="00AD004A" w:rsidRDefault="001C4474" w:rsidP="001C4474">
      <w:pPr>
        <w:pStyle w:val="aa"/>
        <w:numPr>
          <w:ilvl w:val="0"/>
          <w:numId w:val="18"/>
        </w:numPr>
        <w:tabs>
          <w:tab w:val="left" w:pos="993"/>
        </w:tabs>
        <w:ind w:left="0" w:firstLine="567"/>
        <w:jc w:val="both"/>
        <w:rPr>
          <w:rStyle w:val="a4"/>
          <w:rFonts w:ascii="Times New Roman" w:hAnsi="Times New Roman" w:cs="Times New Roman"/>
          <w:sz w:val="28"/>
          <w:szCs w:val="28"/>
          <w:shd w:val="clear" w:color="auto" w:fill="FFFFFF"/>
          <w:lang w:val="kk-KZ"/>
        </w:rPr>
      </w:pPr>
      <w:r>
        <w:rPr>
          <w:lang w:val="kk-KZ"/>
        </w:rPr>
        <w:t xml:space="preserve">  </w:t>
      </w:r>
      <w:r w:rsidR="00A95E0B" w:rsidRPr="00A95E0B">
        <w:rPr>
          <w:rFonts w:ascii="Times New Roman" w:hAnsi="Times New Roman" w:cs="Times New Roman"/>
          <w:sz w:val="28"/>
          <w:szCs w:val="28"/>
          <w:lang w:val="kk-KZ"/>
        </w:rPr>
        <w:t>Шарман</w:t>
      </w:r>
      <w:r w:rsidR="0049185B">
        <w:rPr>
          <w:rFonts w:ascii="Times New Roman" w:hAnsi="Times New Roman" w:cs="Times New Roman"/>
          <w:sz w:val="28"/>
          <w:szCs w:val="28"/>
          <w:lang w:val="kk-KZ"/>
        </w:rPr>
        <w:t xml:space="preserve"> </w:t>
      </w:r>
      <w:r w:rsidR="00A95E0B" w:rsidRPr="00A95E0B">
        <w:rPr>
          <w:rFonts w:ascii="Times New Roman" w:hAnsi="Times New Roman" w:cs="Times New Roman"/>
          <w:sz w:val="28"/>
          <w:szCs w:val="28"/>
          <w:lang w:val="kk-KZ"/>
        </w:rPr>
        <w:t>А. Теріскен //</w:t>
      </w:r>
      <w:r w:rsidR="0049480D">
        <w:rPr>
          <w:lang w:val="kk-KZ"/>
        </w:rPr>
        <w:t xml:space="preserve"> </w:t>
      </w:r>
      <w:hyperlink r:id="rId70" w:history="1">
        <w:r w:rsidR="003850E2" w:rsidRPr="00AD004A">
          <w:rPr>
            <w:rStyle w:val="a4"/>
            <w:rFonts w:ascii="Times New Roman" w:hAnsi="Times New Roman" w:cs="Times New Roman"/>
            <w:sz w:val="28"/>
            <w:szCs w:val="28"/>
            <w:shd w:val="clear" w:color="auto" w:fill="FFFFFF"/>
            <w:lang w:val="kk-KZ"/>
          </w:rPr>
          <w:t>https://www.zdrav.kz/kk/azbuka/terisken</w:t>
        </w:r>
      </w:hyperlink>
      <w:r w:rsidR="00DB0559">
        <w:rPr>
          <w:rStyle w:val="a4"/>
          <w:rFonts w:ascii="Times New Roman" w:hAnsi="Times New Roman" w:cs="Times New Roman"/>
          <w:sz w:val="28"/>
          <w:szCs w:val="28"/>
          <w:shd w:val="clear" w:color="auto" w:fill="FFFFFF"/>
          <w:lang w:val="kk-KZ"/>
        </w:rPr>
        <w:t xml:space="preserve"> </w:t>
      </w:r>
      <w:r w:rsidR="00DB0559" w:rsidRPr="00DB0559">
        <w:rPr>
          <w:rStyle w:val="a4"/>
          <w:rFonts w:ascii="Times New Roman" w:hAnsi="Times New Roman" w:cs="Times New Roman"/>
          <w:color w:val="auto"/>
          <w:sz w:val="28"/>
          <w:szCs w:val="28"/>
          <w:u w:val="none"/>
          <w:shd w:val="clear" w:color="auto" w:fill="FFFFFF"/>
          <w:lang w:val="kk-KZ"/>
        </w:rPr>
        <w:t>18.01.2025.</w:t>
      </w:r>
    </w:p>
    <w:p w:rsidR="003850E2" w:rsidRPr="00AD004A" w:rsidRDefault="001C4474" w:rsidP="001C4474">
      <w:pPr>
        <w:pStyle w:val="aa"/>
        <w:numPr>
          <w:ilvl w:val="0"/>
          <w:numId w:val="18"/>
        </w:numPr>
        <w:tabs>
          <w:tab w:val="left" w:pos="993"/>
        </w:tabs>
        <w:ind w:left="0" w:firstLine="567"/>
        <w:jc w:val="both"/>
        <w:rPr>
          <w:rStyle w:val="a4"/>
          <w:rFonts w:ascii="Times New Roman" w:hAnsi="Times New Roman" w:cs="Times New Roman"/>
          <w:sz w:val="28"/>
          <w:szCs w:val="28"/>
          <w:shd w:val="clear" w:color="auto" w:fill="FFFFFF"/>
          <w:lang w:val="kk-KZ"/>
        </w:rPr>
      </w:pPr>
      <w:r>
        <w:rPr>
          <w:lang w:val="kk-KZ"/>
        </w:rPr>
        <w:t xml:space="preserve">  </w:t>
      </w:r>
      <w:r w:rsidR="0049185B" w:rsidRPr="0049185B">
        <w:rPr>
          <w:rFonts w:ascii="Times New Roman" w:hAnsi="Times New Roman" w:cs="Times New Roman"/>
          <w:sz w:val="28"/>
          <w:szCs w:val="28"/>
          <w:lang w:val="kk-KZ"/>
        </w:rPr>
        <w:t>Есқали Т. Теріскен шықса //</w:t>
      </w:r>
      <w:r w:rsidR="0049480D">
        <w:rPr>
          <w:lang w:val="kk-KZ"/>
        </w:rPr>
        <w:t xml:space="preserve"> </w:t>
      </w:r>
      <w:hyperlink r:id="rId71" w:history="1">
        <w:r w:rsidR="003850E2" w:rsidRPr="00AD004A">
          <w:rPr>
            <w:rStyle w:val="a4"/>
            <w:rFonts w:ascii="Times New Roman" w:hAnsi="Times New Roman" w:cs="Times New Roman"/>
            <w:sz w:val="28"/>
            <w:szCs w:val="28"/>
            <w:lang w:val="kk-KZ"/>
          </w:rPr>
          <w:t>https://massaget.kz/layfstayl/Zdorove/48422/</w:t>
        </w:r>
      </w:hyperlink>
      <w:r w:rsidR="00DB0559">
        <w:rPr>
          <w:rStyle w:val="a4"/>
          <w:rFonts w:ascii="Times New Roman" w:hAnsi="Times New Roman" w:cs="Times New Roman"/>
          <w:sz w:val="28"/>
          <w:szCs w:val="28"/>
          <w:lang w:val="kk-KZ"/>
        </w:rPr>
        <w:t xml:space="preserve"> </w:t>
      </w:r>
      <w:r w:rsidR="00DB0559" w:rsidRPr="00DB0559">
        <w:rPr>
          <w:rStyle w:val="a4"/>
          <w:rFonts w:ascii="Times New Roman" w:hAnsi="Times New Roman" w:cs="Times New Roman"/>
          <w:color w:val="auto"/>
          <w:sz w:val="28"/>
          <w:szCs w:val="28"/>
          <w:u w:val="none"/>
          <w:lang w:val="kk-KZ"/>
        </w:rPr>
        <w:t>25.02.2025.</w:t>
      </w:r>
    </w:p>
    <w:p w:rsidR="003850E2" w:rsidRPr="00AD004A" w:rsidRDefault="001C4474" w:rsidP="001C4474">
      <w:pPr>
        <w:pStyle w:val="aa"/>
        <w:numPr>
          <w:ilvl w:val="0"/>
          <w:numId w:val="18"/>
        </w:numPr>
        <w:tabs>
          <w:tab w:val="left" w:pos="993"/>
        </w:tabs>
        <w:ind w:left="0" w:firstLine="567"/>
        <w:jc w:val="both"/>
        <w:rPr>
          <w:sz w:val="28"/>
          <w:szCs w:val="28"/>
        </w:rPr>
      </w:pPr>
      <w:r>
        <w:rPr>
          <w:rFonts w:ascii="Times New Roman" w:hAnsi="Times New Roman" w:cs="Times New Roman"/>
          <w:bCs/>
          <w:iCs/>
          <w:sz w:val="28"/>
          <w:szCs w:val="28"/>
          <w:lang w:val="kk-KZ"/>
        </w:rPr>
        <w:t xml:space="preserve"> </w:t>
      </w:r>
      <w:r w:rsidR="003850E2" w:rsidRPr="00AD004A">
        <w:rPr>
          <w:rFonts w:ascii="Times New Roman" w:hAnsi="Times New Roman" w:cs="Times New Roman"/>
          <w:bCs/>
          <w:iCs/>
          <w:sz w:val="28"/>
          <w:szCs w:val="28"/>
        </w:rPr>
        <w:t>Стернин И.А., Саломатина М.С.</w:t>
      </w:r>
      <w:r w:rsidR="003850E2" w:rsidRPr="00AD004A">
        <w:rPr>
          <w:rFonts w:ascii="Times New Roman" w:hAnsi="Times New Roman" w:cs="Times New Roman"/>
          <w:b/>
          <w:bCs/>
          <w:i/>
          <w:iCs/>
          <w:sz w:val="28"/>
          <w:szCs w:val="28"/>
        </w:rPr>
        <w:t xml:space="preserve"> </w:t>
      </w:r>
      <w:r w:rsidR="003850E2" w:rsidRPr="00AD004A">
        <w:rPr>
          <w:rFonts w:ascii="Times New Roman" w:eastAsia="TimesNewRoman" w:hAnsi="Times New Roman" w:cs="Times New Roman"/>
          <w:sz w:val="28"/>
          <w:szCs w:val="28"/>
        </w:rPr>
        <w:t xml:space="preserve">Семантический анализ слова в контексте. </w:t>
      </w:r>
      <w:r w:rsidR="003850E2" w:rsidRPr="00AD004A">
        <w:rPr>
          <w:rFonts w:ascii="Times New Roman" w:eastAsia="TimesNewRoman" w:hAnsi="Times New Roman" w:cs="Times New Roman"/>
          <w:sz w:val="28"/>
          <w:szCs w:val="28"/>
          <w:lang w:val="kk-KZ"/>
        </w:rPr>
        <w:t xml:space="preserve">- </w:t>
      </w:r>
      <w:r w:rsidR="003850E2" w:rsidRPr="00AD004A">
        <w:rPr>
          <w:rFonts w:ascii="Times New Roman" w:eastAsia="TimesNewRoman" w:hAnsi="Times New Roman" w:cs="Times New Roman"/>
          <w:sz w:val="28"/>
          <w:szCs w:val="28"/>
        </w:rPr>
        <w:t xml:space="preserve">Воронеж: Истоки, 2011. </w:t>
      </w:r>
      <w:r w:rsidR="003850E2" w:rsidRPr="00AD004A">
        <w:rPr>
          <w:rFonts w:ascii="Times New Roman" w:eastAsia="TimesNewRoman" w:hAnsi="Times New Roman" w:cs="Times New Roman"/>
          <w:sz w:val="28"/>
          <w:szCs w:val="28"/>
          <w:lang w:val="kk-KZ"/>
        </w:rPr>
        <w:t xml:space="preserve">- </w:t>
      </w:r>
      <w:r w:rsidR="003850E2" w:rsidRPr="00AD004A">
        <w:rPr>
          <w:rFonts w:ascii="Times New Roman" w:eastAsia="TimesNewRoman" w:hAnsi="Times New Roman" w:cs="Times New Roman"/>
          <w:sz w:val="28"/>
          <w:szCs w:val="28"/>
        </w:rPr>
        <w:t>150 с.</w:t>
      </w:r>
    </w:p>
    <w:p w:rsidR="003850E2" w:rsidRPr="00AD004A"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3850E2" w:rsidRPr="00AD004A">
        <w:rPr>
          <w:rFonts w:ascii="Times New Roman" w:hAnsi="Times New Roman" w:cs="Times New Roman"/>
          <w:sz w:val="28"/>
          <w:szCs w:val="28"/>
          <w:lang w:val="kk-KZ"/>
        </w:rPr>
        <w:t>Жалмұхамедов Қ. Көз аурулары терминдерінің орысша-қазақша қысқаша түсіндірме сөздігі. - Алматы, 1977. - 96 б.</w:t>
      </w:r>
    </w:p>
    <w:p w:rsidR="0049185B" w:rsidRPr="0049185B" w:rsidRDefault="001C4474" w:rsidP="0049185B">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lastRenderedPageBreak/>
        <w:t xml:space="preserve"> </w:t>
      </w:r>
      <w:r w:rsidR="003850E2" w:rsidRPr="00AD004A">
        <w:rPr>
          <w:rFonts w:ascii="Times New Roman" w:hAnsi="Times New Roman" w:cs="Times New Roman"/>
          <w:sz w:val="28"/>
          <w:szCs w:val="28"/>
          <w:lang w:val="kk-KZ"/>
        </w:rPr>
        <w:t>Офтальмология: оқулық. ред. басқарған проф. Е.А. Егоров, қазақ тіліндегі ред. басқарған проф. З.У. Ахмедьянова. – М</w:t>
      </w:r>
      <w:r w:rsidR="009F553D">
        <w:rPr>
          <w:rFonts w:ascii="Times New Roman" w:hAnsi="Times New Roman" w:cs="Times New Roman"/>
          <w:sz w:val="28"/>
          <w:szCs w:val="28"/>
          <w:lang w:val="kk-KZ"/>
        </w:rPr>
        <w:t>.</w:t>
      </w:r>
      <w:r w:rsidR="003850E2" w:rsidRPr="00AD004A">
        <w:rPr>
          <w:rFonts w:ascii="Times New Roman" w:hAnsi="Times New Roman" w:cs="Times New Roman"/>
          <w:sz w:val="28"/>
          <w:szCs w:val="28"/>
          <w:lang w:val="kk-KZ"/>
        </w:rPr>
        <w:t xml:space="preserve">: Гэотар-Медиа, 2015. – 480 с. </w:t>
      </w:r>
    </w:p>
    <w:p w:rsidR="003850E2" w:rsidRPr="0049185B" w:rsidRDefault="0049185B" w:rsidP="0049185B">
      <w:pPr>
        <w:pStyle w:val="aa"/>
        <w:numPr>
          <w:ilvl w:val="0"/>
          <w:numId w:val="18"/>
        </w:numPr>
        <w:tabs>
          <w:tab w:val="left" w:pos="993"/>
        </w:tabs>
        <w:ind w:left="0" w:firstLine="567"/>
        <w:jc w:val="both"/>
        <w:rPr>
          <w:rStyle w:val="a4"/>
          <w:rFonts w:ascii="Times New Roman" w:hAnsi="Times New Roman" w:cs="Times New Roman"/>
          <w:color w:val="auto"/>
          <w:sz w:val="28"/>
          <w:szCs w:val="28"/>
          <w:u w:val="none"/>
          <w:shd w:val="clear" w:color="auto" w:fill="FFFFFF"/>
          <w:lang w:val="kk-KZ"/>
        </w:rPr>
      </w:pPr>
      <w:r>
        <w:rPr>
          <w:rFonts w:ascii="Times New Roman" w:hAnsi="Times New Roman" w:cs="Times New Roman"/>
          <w:sz w:val="28"/>
          <w:szCs w:val="28"/>
          <w:lang w:val="en-US"/>
        </w:rPr>
        <w:t xml:space="preserve"> </w:t>
      </w:r>
      <w:r w:rsidRPr="0049185B">
        <w:rPr>
          <w:rFonts w:ascii="Times New Roman" w:hAnsi="Times New Roman" w:cs="Times New Roman"/>
          <w:sz w:val="28"/>
          <w:szCs w:val="28"/>
          <w:lang w:val="en-US"/>
        </w:rPr>
        <w:t>Peng Yong Sim</w:t>
      </w:r>
      <w:r>
        <w:rPr>
          <w:rFonts w:ascii="Times New Roman" w:hAnsi="Times New Roman" w:cs="Times New Roman"/>
          <w:sz w:val="28"/>
          <w:szCs w:val="28"/>
          <w:shd w:val="clear" w:color="auto" w:fill="FFFFFF"/>
          <w:lang w:val="en-US"/>
        </w:rPr>
        <w:t xml:space="preserve"> </w:t>
      </w:r>
      <w:hyperlink r:id="rId72" w:history="1">
        <w:r w:rsidR="003850E2" w:rsidRPr="0049185B">
          <w:rPr>
            <w:rStyle w:val="a4"/>
            <w:rFonts w:ascii="Times New Roman" w:hAnsi="Times New Roman" w:cs="Times New Roman"/>
            <w:color w:val="auto"/>
            <w:sz w:val="28"/>
            <w:szCs w:val="28"/>
            <w:u w:val="none"/>
            <w:lang w:val="en-US"/>
          </w:rPr>
          <w:t>History of ophthalmology</w:t>
        </w:r>
      </w:hyperlink>
      <w:r>
        <w:rPr>
          <w:rStyle w:val="a4"/>
          <w:rFonts w:ascii="Times New Roman" w:hAnsi="Times New Roman" w:cs="Times New Roman"/>
          <w:color w:val="auto"/>
          <w:sz w:val="28"/>
          <w:szCs w:val="28"/>
          <w:u w:val="none"/>
          <w:lang w:val="en-US"/>
        </w:rPr>
        <w:t xml:space="preserve"> // </w:t>
      </w:r>
      <w:hyperlink r:id="rId73" w:history="1">
        <w:r w:rsidRPr="0049185B">
          <w:rPr>
            <w:rStyle w:val="a4"/>
            <w:rFonts w:ascii="Times New Roman" w:hAnsi="Times New Roman" w:cs="Times New Roman"/>
            <w:sz w:val="28"/>
            <w:szCs w:val="28"/>
            <w:lang w:val="en-US"/>
          </w:rPr>
          <w:t>History of Ophthalmology - EyeWiki</w:t>
        </w:r>
      </w:hyperlink>
      <w:r w:rsidR="003850E2" w:rsidRPr="0049185B">
        <w:rPr>
          <w:rStyle w:val="a4"/>
          <w:rFonts w:ascii="Times New Roman" w:hAnsi="Times New Roman" w:cs="Times New Roman"/>
          <w:color w:val="auto"/>
          <w:sz w:val="28"/>
          <w:szCs w:val="28"/>
          <w:u w:val="none"/>
          <w:lang w:val="en-US"/>
        </w:rPr>
        <w:t xml:space="preserve"> </w:t>
      </w:r>
      <w:r w:rsidR="003850E2" w:rsidRPr="0049185B">
        <w:rPr>
          <w:rStyle w:val="a4"/>
          <w:rFonts w:ascii="Times New Roman" w:hAnsi="Times New Roman" w:cs="Times New Roman"/>
          <w:color w:val="auto"/>
          <w:sz w:val="28"/>
          <w:szCs w:val="28"/>
          <w:u w:val="none"/>
          <w:lang w:val="kk-KZ"/>
        </w:rPr>
        <w:t>01.04.2025</w:t>
      </w:r>
      <w:r w:rsidR="0049480D" w:rsidRPr="0049185B">
        <w:rPr>
          <w:rStyle w:val="a4"/>
          <w:rFonts w:ascii="Times New Roman" w:hAnsi="Times New Roman" w:cs="Times New Roman"/>
          <w:color w:val="auto"/>
          <w:sz w:val="28"/>
          <w:szCs w:val="28"/>
          <w:u w:val="none"/>
          <w:lang w:val="kk-KZ"/>
        </w:rPr>
        <w:t>.</w:t>
      </w:r>
    </w:p>
    <w:p w:rsidR="003850E2" w:rsidRPr="009F553D" w:rsidRDefault="001C4474" w:rsidP="001C4474">
      <w:pPr>
        <w:pStyle w:val="aa"/>
        <w:numPr>
          <w:ilvl w:val="0"/>
          <w:numId w:val="18"/>
        </w:numPr>
        <w:tabs>
          <w:tab w:val="left" w:pos="993"/>
        </w:tabs>
        <w:ind w:left="0" w:firstLine="567"/>
        <w:jc w:val="both"/>
        <w:rPr>
          <w:sz w:val="28"/>
          <w:szCs w:val="28"/>
          <w:lang w:val="en-US"/>
        </w:rPr>
      </w:pPr>
      <w:r>
        <w:rPr>
          <w:rFonts w:ascii="Times New Roman" w:eastAsia="Times New Roman" w:hAnsi="Times New Roman" w:cs="Times New Roman"/>
          <w:bCs/>
          <w:kern w:val="36"/>
          <w:sz w:val="28"/>
          <w:szCs w:val="28"/>
          <w:lang w:val="kk-KZ" w:eastAsia="ru-RU"/>
        </w:rPr>
        <w:t xml:space="preserve">  </w:t>
      </w:r>
      <w:r w:rsidR="003850E2" w:rsidRPr="00AD004A">
        <w:rPr>
          <w:rFonts w:ascii="Times New Roman" w:eastAsia="Times New Roman" w:hAnsi="Times New Roman" w:cs="Times New Roman"/>
          <w:bCs/>
          <w:kern w:val="36"/>
          <w:sz w:val="28"/>
          <w:szCs w:val="28"/>
          <w:lang w:val="en-US" w:eastAsia="ru-RU"/>
        </w:rPr>
        <w:t xml:space="preserve">James R. Studies in the history of ophthalmology in England prior to the year 1800. </w:t>
      </w:r>
      <w:r w:rsidR="003850E2" w:rsidRPr="00DB0559">
        <w:rPr>
          <w:rFonts w:ascii="Times New Roman" w:hAnsi="Times New Roman" w:cs="Times New Roman"/>
          <w:sz w:val="28"/>
          <w:szCs w:val="28"/>
          <w:shd w:val="clear" w:color="auto" w:fill="FFFFFF"/>
          <w:lang w:val="en-US"/>
        </w:rPr>
        <w:t xml:space="preserve">Cambridge. </w:t>
      </w:r>
      <w:r w:rsidR="009F553D" w:rsidRPr="009F553D">
        <w:rPr>
          <w:rFonts w:ascii="Times New Roman" w:hAnsi="Times New Roman" w:cs="Times New Roman"/>
          <w:sz w:val="28"/>
          <w:szCs w:val="28"/>
          <w:shd w:val="clear" w:color="auto" w:fill="FFFFFF"/>
          <w:lang w:val="en-US"/>
        </w:rPr>
        <w:t xml:space="preserve">// </w:t>
      </w:r>
      <w:hyperlink r:id="rId74" w:tooltip="Показать другие книги от The University press, pub. for the British journal of ophthalmology" w:history="1">
        <w:r w:rsidR="003850E2" w:rsidRPr="00DB0559">
          <w:rPr>
            <w:rStyle w:val="a4"/>
            <w:rFonts w:ascii="Times New Roman" w:hAnsi="Times New Roman" w:cs="Times New Roman"/>
            <w:color w:val="auto"/>
            <w:sz w:val="28"/>
            <w:szCs w:val="28"/>
            <w:u w:val="none"/>
            <w:shd w:val="clear" w:color="auto" w:fill="FFFFFF"/>
            <w:lang w:val="en-US"/>
          </w:rPr>
          <w:t>The University press, pub. for the British journal of ophthalmology</w:t>
        </w:r>
      </w:hyperlink>
      <w:r w:rsidR="003850E2" w:rsidRPr="00DB0559">
        <w:rPr>
          <w:rFonts w:ascii="Times New Roman" w:hAnsi="Times New Roman" w:cs="Times New Roman"/>
          <w:sz w:val="28"/>
          <w:szCs w:val="28"/>
          <w:lang w:val="kk-KZ"/>
        </w:rPr>
        <w:t xml:space="preserve">. </w:t>
      </w:r>
      <w:r w:rsidR="003850E2" w:rsidRPr="00DB0559">
        <w:rPr>
          <w:rFonts w:ascii="Times New Roman" w:hAnsi="Times New Roman" w:cs="Times New Roman"/>
          <w:sz w:val="28"/>
          <w:szCs w:val="28"/>
          <w:shd w:val="clear" w:color="auto" w:fill="FFFFFF"/>
          <w:lang w:val="en-US"/>
        </w:rPr>
        <w:t>1933. - 255 p.</w:t>
      </w:r>
    </w:p>
    <w:p w:rsidR="003850E2" w:rsidRPr="00DB0559" w:rsidRDefault="001C4474" w:rsidP="001C4474">
      <w:pPr>
        <w:pStyle w:val="aa"/>
        <w:numPr>
          <w:ilvl w:val="0"/>
          <w:numId w:val="18"/>
        </w:numPr>
        <w:tabs>
          <w:tab w:val="left" w:pos="993"/>
        </w:tabs>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3850E2" w:rsidRPr="00DB0559">
        <w:rPr>
          <w:rFonts w:ascii="Times New Roman" w:hAnsi="Times New Roman" w:cs="Times New Roman"/>
          <w:sz w:val="28"/>
          <w:szCs w:val="28"/>
          <w:shd w:val="clear" w:color="auto" w:fill="FFFFFF"/>
          <w:lang w:val="en-US"/>
        </w:rPr>
        <w:t>Barrough P. The methode of phisicke conteyning the causes signes and cures of invvard diseases in mans body from the head to the foote Thomas Vautroullier dwelling in the Blacke-friars by Lud-gate. London. 1583</w:t>
      </w:r>
      <w:r w:rsidR="003850E2" w:rsidRPr="00DB0559">
        <w:rPr>
          <w:rFonts w:ascii="Times New Roman" w:hAnsi="Times New Roman" w:cs="Times New Roman"/>
          <w:sz w:val="28"/>
          <w:szCs w:val="28"/>
          <w:shd w:val="clear" w:color="auto" w:fill="FFFFFF"/>
          <w:lang w:val="kk-KZ"/>
        </w:rPr>
        <w:t>.</w:t>
      </w:r>
      <w:r w:rsidR="003850E2" w:rsidRPr="00DB0559">
        <w:rPr>
          <w:rFonts w:ascii="Times New Roman" w:hAnsi="Times New Roman" w:cs="Times New Roman"/>
          <w:sz w:val="28"/>
          <w:szCs w:val="28"/>
          <w:lang w:val="en-US"/>
        </w:rPr>
        <w:t xml:space="preserve"> Item Size. 1.8G.</w:t>
      </w:r>
    </w:p>
    <w:p w:rsidR="003850E2" w:rsidRPr="001C4474" w:rsidRDefault="001C4474" w:rsidP="001C4474">
      <w:pPr>
        <w:pStyle w:val="aa"/>
        <w:numPr>
          <w:ilvl w:val="0"/>
          <w:numId w:val="18"/>
        </w:numPr>
        <w:tabs>
          <w:tab w:val="left" w:pos="993"/>
        </w:tabs>
        <w:ind w:left="0" w:firstLine="567"/>
        <w:jc w:val="both"/>
        <w:rPr>
          <w:rStyle w:val="a4"/>
          <w:color w:val="auto"/>
          <w:sz w:val="28"/>
          <w:szCs w:val="28"/>
          <w:u w:val="none"/>
          <w:lang w:val="en-US"/>
        </w:rPr>
      </w:pPr>
      <w:r>
        <w:rPr>
          <w:lang w:val="kk-KZ"/>
        </w:rPr>
        <w:t xml:space="preserve">  </w:t>
      </w:r>
      <w:hyperlink r:id="rId75" w:history="1">
        <w:r w:rsidR="003850E2" w:rsidRPr="00DB0559">
          <w:rPr>
            <w:rStyle w:val="a4"/>
            <w:rFonts w:ascii="Times New Roman" w:hAnsi="Times New Roman" w:cs="Times New Roman"/>
            <w:color w:val="auto"/>
            <w:sz w:val="28"/>
            <w:szCs w:val="28"/>
            <w:u w:val="none"/>
            <w:lang w:val="en-US"/>
          </w:rPr>
          <w:t xml:space="preserve">Mackenzie </w:t>
        </w:r>
        <w:hyperlink r:id="rId76" w:history="1">
          <w:r w:rsidR="003850E2" w:rsidRPr="00DB0559">
            <w:rPr>
              <w:rStyle w:val="a4"/>
              <w:rFonts w:ascii="Times New Roman" w:hAnsi="Times New Roman" w:cs="Times New Roman"/>
              <w:color w:val="auto"/>
              <w:sz w:val="28"/>
              <w:szCs w:val="28"/>
              <w:u w:val="none"/>
              <w:lang w:val="en-US"/>
            </w:rPr>
            <w:t>W</w:t>
          </w:r>
          <w:r w:rsidR="003850E2" w:rsidRPr="00DB0559">
            <w:rPr>
              <w:rStyle w:val="a4"/>
              <w:rFonts w:ascii="Times New Roman" w:hAnsi="Times New Roman" w:cs="Times New Roman"/>
              <w:color w:val="auto"/>
              <w:sz w:val="28"/>
              <w:szCs w:val="28"/>
              <w:u w:val="none"/>
              <w:lang w:val="kk-KZ"/>
            </w:rPr>
            <w:t xml:space="preserve">. </w:t>
          </w:r>
        </w:hyperlink>
        <w:r w:rsidR="003850E2" w:rsidRPr="00DB0559">
          <w:rPr>
            <w:rStyle w:val="fn"/>
            <w:rFonts w:ascii="Times New Roman" w:hAnsi="Times New Roman" w:cs="Times New Roman"/>
            <w:sz w:val="28"/>
            <w:szCs w:val="28"/>
            <w:lang w:val="en-US"/>
          </w:rPr>
          <w:t>A Practical Treatise on the Diseases of the Eye</w:t>
        </w:r>
        <w:r w:rsidR="003850E2" w:rsidRPr="00DB0559">
          <w:rPr>
            <w:rStyle w:val="a4"/>
            <w:rFonts w:ascii="Times New Roman" w:hAnsi="Times New Roman" w:cs="Times New Roman"/>
            <w:color w:val="auto"/>
            <w:sz w:val="28"/>
            <w:szCs w:val="28"/>
            <w:u w:val="none"/>
            <w:lang w:val="kk-KZ"/>
          </w:rPr>
          <w:t xml:space="preserve">. </w:t>
        </w:r>
        <w:r w:rsidR="003850E2" w:rsidRPr="00DB0559">
          <w:rPr>
            <w:rStyle w:val="a4"/>
            <w:rFonts w:ascii="Times New Roman" w:hAnsi="Times New Roman" w:cs="Times New Roman"/>
            <w:color w:val="auto"/>
            <w:sz w:val="28"/>
            <w:szCs w:val="28"/>
            <w:u w:val="none"/>
            <w:lang w:val="en-US"/>
          </w:rPr>
          <w:t>Longman, Rees, Orme, Brown, &amp; Green, 1830</w:t>
        </w:r>
        <w:r w:rsidR="003850E2" w:rsidRPr="00DB0559">
          <w:rPr>
            <w:rStyle w:val="a4"/>
            <w:rFonts w:ascii="Times New Roman" w:hAnsi="Times New Roman" w:cs="Times New Roman"/>
            <w:color w:val="auto"/>
            <w:sz w:val="28"/>
            <w:szCs w:val="28"/>
            <w:u w:val="none"/>
            <w:lang w:val="kk-KZ"/>
          </w:rPr>
          <w:t>.</w:t>
        </w:r>
        <w:r w:rsidR="003850E2" w:rsidRPr="00DB0559">
          <w:rPr>
            <w:rStyle w:val="a4"/>
            <w:rFonts w:ascii="Times New Roman" w:hAnsi="Times New Roman" w:cs="Times New Roman"/>
            <w:color w:val="auto"/>
            <w:sz w:val="28"/>
            <w:szCs w:val="28"/>
            <w:u w:val="none"/>
            <w:lang w:val="en-US"/>
          </w:rPr>
          <w:t xml:space="preserve"> – 861</w:t>
        </w:r>
        <w:r w:rsidR="003850E2" w:rsidRPr="00DB0559">
          <w:rPr>
            <w:rStyle w:val="a4"/>
            <w:rFonts w:ascii="Times New Roman" w:hAnsi="Times New Roman" w:cs="Times New Roman"/>
            <w:color w:val="auto"/>
            <w:sz w:val="28"/>
            <w:szCs w:val="28"/>
            <w:u w:val="none"/>
            <w:lang w:val="kk-KZ"/>
          </w:rPr>
          <w:t xml:space="preserve"> </w:t>
        </w:r>
        <w:r w:rsidR="003850E2" w:rsidRPr="00DB0559">
          <w:rPr>
            <w:rStyle w:val="a4"/>
            <w:rFonts w:ascii="Times New Roman" w:hAnsi="Times New Roman" w:cs="Times New Roman"/>
            <w:color w:val="auto"/>
            <w:sz w:val="28"/>
            <w:szCs w:val="28"/>
            <w:u w:val="none"/>
            <w:lang w:val="en-US"/>
          </w:rPr>
          <w:t>p.</w:t>
        </w:r>
      </w:hyperlink>
    </w:p>
    <w:p w:rsidR="003850E2" w:rsidRPr="00AD004A" w:rsidRDefault="004113A0" w:rsidP="001C4474">
      <w:pPr>
        <w:pStyle w:val="a9"/>
        <w:numPr>
          <w:ilvl w:val="0"/>
          <w:numId w:val="18"/>
        </w:numPr>
        <w:shd w:val="clear" w:color="auto" w:fill="FFFFFF"/>
        <w:spacing w:after="0" w:line="240" w:lineRule="auto"/>
        <w:ind w:left="0" w:firstLine="567"/>
        <w:jc w:val="both"/>
        <w:rPr>
          <w:sz w:val="28"/>
          <w:szCs w:val="28"/>
          <w:lang w:val="en-US"/>
        </w:rPr>
      </w:pPr>
      <w:hyperlink r:id="rId77" w:history="1">
        <w:r w:rsidR="003850E2" w:rsidRPr="00DB0559">
          <w:rPr>
            <w:rStyle w:val="a4"/>
            <w:rFonts w:ascii="Times New Roman" w:hAnsi="Times New Roman" w:cs="Times New Roman"/>
            <w:color w:val="auto"/>
            <w:sz w:val="28"/>
            <w:szCs w:val="28"/>
            <w:u w:val="none"/>
            <w:lang w:val="en-US"/>
          </w:rPr>
          <w:t>Leffler</w:t>
        </w:r>
      </w:hyperlink>
      <w:r w:rsidR="003850E2" w:rsidRPr="00DB0559">
        <w:rPr>
          <w:rFonts w:ascii="Times New Roman" w:hAnsi="Times New Roman" w:cs="Times New Roman"/>
          <w:sz w:val="28"/>
          <w:szCs w:val="28"/>
          <w:lang w:val="en-US"/>
        </w:rPr>
        <w:t xml:space="preserve"> </w:t>
      </w:r>
      <w:r w:rsidR="003850E2" w:rsidRPr="00DB0559">
        <w:rPr>
          <w:rStyle w:val="name"/>
          <w:rFonts w:ascii="Times New Roman" w:hAnsi="Times New Roman" w:cs="Times New Roman"/>
          <w:sz w:val="28"/>
          <w:szCs w:val="28"/>
          <w:lang w:val="en-US"/>
        </w:rPr>
        <w:t>C.T.</w:t>
      </w:r>
      <w:r w:rsidR="003850E2" w:rsidRPr="00DB0559">
        <w:rPr>
          <w:rFonts w:ascii="Times New Roman" w:hAnsi="Times New Roman" w:cs="Times New Roman"/>
          <w:sz w:val="28"/>
          <w:szCs w:val="28"/>
          <w:lang w:val="en-US"/>
        </w:rPr>
        <w:t>, </w:t>
      </w:r>
      <w:hyperlink r:id="rId78" w:history="1">
        <w:r w:rsidR="003850E2" w:rsidRPr="00DB0559">
          <w:rPr>
            <w:rStyle w:val="a4"/>
            <w:rFonts w:ascii="Times New Roman" w:hAnsi="Times New Roman" w:cs="Times New Roman"/>
            <w:color w:val="auto"/>
            <w:sz w:val="28"/>
            <w:szCs w:val="28"/>
            <w:u w:val="none"/>
            <w:lang w:val="en-US"/>
          </w:rPr>
          <w:t xml:space="preserve"> Schwartz</w:t>
        </w:r>
      </w:hyperlink>
      <w:r w:rsidR="003850E2" w:rsidRPr="00DB0559">
        <w:rPr>
          <w:rFonts w:ascii="Times New Roman" w:hAnsi="Times New Roman" w:cs="Times New Roman"/>
          <w:sz w:val="28"/>
          <w:szCs w:val="28"/>
          <w:lang w:val="en-US"/>
        </w:rPr>
        <w:t xml:space="preserve"> </w:t>
      </w:r>
      <w:r w:rsidR="003850E2" w:rsidRPr="00DB0559">
        <w:rPr>
          <w:rStyle w:val="name"/>
          <w:rFonts w:ascii="Times New Roman" w:hAnsi="Times New Roman" w:cs="Times New Roman"/>
          <w:sz w:val="28"/>
          <w:szCs w:val="28"/>
          <w:lang w:val="en-US"/>
        </w:rPr>
        <w:t>S.G.</w:t>
      </w:r>
      <w:r w:rsidR="003850E2" w:rsidRPr="00DB0559">
        <w:rPr>
          <w:rFonts w:ascii="Times New Roman" w:hAnsi="Times New Roman" w:cs="Times New Roman"/>
          <w:sz w:val="28"/>
          <w:szCs w:val="28"/>
          <w:lang w:val="en-US"/>
        </w:rPr>
        <w:t>, </w:t>
      </w:r>
      <w:hyperlink r:id="rId79" w:history="1">
        <w:r w:rsidR="003850E2" w:rsidRPr="00DB0559">
          <w:rPr>
            <w:rStyle w:val="a4"/>
            <w:rFonts w:ascii="Times New Roman" w:hAnsi="Times New Roman" w:cs="Times New Roman"/>
            <w:color w:val="auto"/>
            <w:sz w:val="28"/>
            <w:szCs w:val="28"/>
            <w:u w:val="none"/>
            <w:lang w:val="en-US"/>
          </w:rPr>
          <w:t xml:space="preserve"> Davenport</w:t>
        </w:r>
      </w:hyperlink>
      <w:r w:rsidR="003850E2" w:rsidRPr="00DB0559">
        <w:rPr>
          <w:rFonts w:ascii="Times New Roman" w:hAnsi="Times New Roman" w:cs="Times New Roman"/>
          <w:sz w:val="28"/>
          <w:szCs w:val="28"/>
          <w:lang w:val="en-US"/>
        </w:rPr>
        <w:t xml:space="preserve"> </w:t>
      </w:r>
      <w:r w:rsidR="003850E2" w:rsidRPr="00DB0559">
        <w:rPr>
          <w:rStyle w:val="name"/>
          <w:rFonts w:ascii="Times New Roman" w:hAnsi="Times New Roman" w:cs="Times New Roman"/>
          <w:sz w:val="28"/>
          <w:szCs w:val="28"/>
          <w:lang w:val="en-US"/>
        </w:rPr>
        <w:t>B.</w:t>
      </w:r>
      <w:r w:rsidR="003850E2" w:rsidRPr="00DB0559">
        <w:rPr>
          <w:rFonts w:ascii="Times New Roman" w:hAnsi="Times New Roman" w:cs="Times New Roman"/>
          <w:sz w:val="28"/>
          <w:szCs w:val="28"/>
          <w:lang w:val="en-US"/>
        </w:rPr>
        <w:t>, </w:t>
      </w:r>
      <w:hyperlink r:id="rId80" w:history="1">
        <w:r w:rsidR="003850E2" w:rsidRPr="00DB0559">
          <w:rPr>
            <w:rStyle w:val="a4"/>
            <w:rFonts w:ascii="Times New Roman" w:hAnsi="Times New Roman" w:cs="Times New Roman"/>
            <w:color w:val="auto"/>
            <w:sz w:val="28"/>
            <w:szCs w:val="28"/>
            <w:u w:val="none"/>
            <w:lang w:val="en-US"/>
          </w:rPr>
          <w:t xml:space="preserve"> Randolph</w:t>
        </w:r>
      </w:hyperlink>
      <w:r w:rsidR="003850E2" w:rsidRPr="00DB0559">
        <w:rPr>
          <w:rFonts w:ascii="Times New Roman" w:hAnsi="Times New Roman" w:cs="Times New Roman"/>
          <w:sz w:val="28"/>
          <w:szCs w:val="28"/>
          <w:lang w:val="kk-KZ"/>
        </w:rPr>
        <w:t xml:space="preserve"> </w:t>
      </w:r>
      <w:r w:rsidR="003850E2" w:rsidRPr="00DB0559">
        <w:rPr>
          <w:rStyle w:val="name"/>
          <w:rFonts w:ascii="Times New Roman" w:hAnsi="Times New Roman" w:cs="Times New Roman"/>
          <w:sz w:val="28"/>
          <w:szCs w:val="28"/>
          <w:lang w:val="en-US"/>
        </w:rPr>
        <w:t>J.</w:t>
      </w:r>
      <w:r w:rsidR="003850E2" w:rsidRPr="00DB0559">
        <w:rPr>
          <w:rFonts w:ascii="Times New Roman" w:hAnsi="Times New Roman" w:cs="Times New Roman"/>
          <w:sz w:val="28"/>
          <w:szCs w:val="28"/>
          <w:lang w:val="en-US"/>
        </w:rPr>
        <w:t>, </w:t>
      </w:r>
      <w:hyperlink r:id="rId81" w:history="1">
        <w:r w:rsidR="003850E2" w:rsidRPr="00DB0559">
          <w:rPr>
            <w:rStyle w:val="a4"/>
            <w:rFonts w:ascii="Times New Roman" w:hAnsi="Times New Roman" w:cs="Times New Roman"/>
            <w:color w:val="auto"/>
            <w:sz w:val="28"/>
            <w:szCs w:val="28"/>
            <w:u w:val="none"/>
            <w:lang w:val="en-US"/>
          </w:rPr>
          <w:t xml:space="preserve"> Busscher</w:t>
        </w:r>
      </w:hyperlink>
      <w:r w:rsidR="003850E2" w:rsidRPr="00DB0559">
        <w:rPr>
          <w:rFonts w:ascii="Times New Roman" w:hAnsi="Times New Roman" w:cs="Times New Roman"/>
          <w:sz w:val="28"/>
          <w:szCs w:val="28"/>
          <w:lang w:val="en-US"/>
        </w:rPr>
        <w:t xml:space="preserve"> </w:t>
      </w:r>
      <w:r w:rsidR="003850E2" w:rsidRPr="00DB0559">
        <w:rPr>
          <w:rStyle w:val="name"/>
          <w:rFonts w:ascii="Times New Roman" w:hAnsi="Times New Roman" w:cs="Times New Roman"/>
          <w:sz w:val="28"/>
          <w:szCs w:val="28"/>
          <w:lang w:val="en-US"/>
        </w:rPr>
        <w:t>J.</w:t>
      </w:r>
      <w:r w:rsidR="003850E2" w:rsidRPr="00DB0559">
        <w:rPr>
          <w:rFonts w:ascii="Times New Roman" w:hAnsi="Times New Roman" w:cs="Times New Roman"/>
          <w:sz w:val="28"/>
          <w:szCs w:val="28"/>
          <w:lang w:val="en-US"/>
        </w:rPr>
        <w:t>, </w:t>
      </w:r>
      <w:hyperlink r:id="rId82" w:history="1">
        <w:r w:rsidR="003850E2" w:rsidRPr="00DB0559">
          <w:rPr>
            <w:rStyle w:val="a4"/>
            <w:rFonts w:ascii="Times New Roman" w:hAnsi="Times New Roman" w:cs="Times New Roman"/>
            <w:color w:val="auto"/>
            <w:sz w:val="28"/>
            <w:szCs w:val="28"/>
            <w:u w:val="none"/>
            <w:lang w:val="kk-KZ"/>
          </w:rPr>
          <w:t xml:space="preserve"> </w:t>
        </w:r>
        <w:r w:rsidR="003850E2" w:rsidRPr="00DB0559">
          <w:rPr>
            <w:rStyle w:val="a4"/>
            <w:rFonts w:ascii="Times New Roman" w:hAnsi="Times New Roman" w:cs="Times New Roman"/>
            <w:color w:val="auto"/>
            <w:sz w:val="28"/>
            <w:szCs w:val="28"/>
            <w:u w:val="none"/>
            <w:lang w:val="en-US"/>
          </w:rPr>
          <w:t>Hadi</w:t>
        </w:r>
      </w:hyperlink>
      <w:r w:rsidR="003850E2" w:rsidRPr="00DB0559">
        <w:rPr>
          <w:rFonts w:ascii="Times New Roman" w:hAnsi="Times New Roman" w:cs="Times New Roman"/>
          <w:sz w:val="28"/>
          <w:szCs w:val="28"/>
          <w:lang w:val="kk-KZ"/>
        </w:rPr>
        <w:t xml:space="preserve"> </w:t>
      </w:r>
      <w:r w:rsidR="003850E2" w:rsidRPr="00AD004A">
        <w:rPr>
          <w:rStyle w:val="name"/>
          <w:rFonts w:ascii="Times New Roman" w:hAnsi="Times New Roman" w:cs="Times New Roman"/>
          <w:sz w:val="28"/>
          <w:szCs w:val="28"/>
          <w:lang w:val="en-US"/>
        </w:rPr>
        <w:t>T.</w:t>
      </w:r>
      <w:r w:rsidR="003850E2" w:rsidRPr="00AD004A">
        <w:rPr>
          <w:rFonts w:ascii="Times New Roman" w:hAnsi="Times New Roman" w:cs="Times New Roman"/>
          <w:sz w:val="28"/>
          <w:szCs w:val="28"/>
          <w:lang w:val="kk-KZ"/>
        </w:rPr>
        <w:t xml:space="preserve"> </w:t>
      </w:r>
      <w:r w:rsidR="003850E2" w:rsidRPr="00AD004A">
        <w:rPr>
          <w:rFonts w:ascii="Times New Roman" w:hAnsi="Times New Roman" w:cs="Times New Roman"/>
          <w:sz w:val="28"/>
          <w:szCs w:val="28"/>
          <w:lang w:val="en-US"/>
        </w:rPr>
        <w:t>Enduring Influence of Elizabethan Ophthalmic Texts of the 1580s: Bailey, Grassus, and Guillemeau</w:t>
      </w:r>
      <w:r w:rsidR="003850E2" w:rsidRPr="00AD004A">
        <w:rPr>
          <w:rFonts w:ascii="Times New Roman" w:hAnsi="Times New Roman" w:cs="Times New Roman"/>
          <w:sz w:val="28"/>
          <w:szCs w:val="28"/>
          <w:lang w:val="kk-KZ"/>
        </w:rPr>
        <w:t xml:space="preserve">. </w:t>
      </w:r>
      <w:r w:rsidR="009F553D">
        <w:rPr>
          <w:rFonts w:ascii="Times New Roman" w:hAnsi="Times New Roman" w:cs="Times New Roman"/>
          <w:sz w:val="28"/>
          <w:szCs w:val="28"/>
          <w:lang w:val="kk-KZ"/>
        </w:rPr>
        <w:t xml:space="preserve">// </w:t>
      </w:r>
      <w:r w:rsidR="003850E2" w:rsidRPr="00AD004A">
        <w:rPr>
          <w:rFonts w:ascii="Times New Roman" w:hAnsi="Times New Roman" w:cs="Times New Roman"/>
          <w:sz w:val="28"/>
          <w:szCs w:val="28"/>
          <w:lang w:val="en-US"/>
        </w:rPr>
        <w:t>The Open Ophthalmology Journal</w:t>
      </w:r>
      <w:r w:rsidR="009F553D" w:rsidRPr="009F553D">
        <w:rPr>
          <w:rFonts w:ascii="Times New Roman" w:hAnsi="Times New Roman" w:cs="Times New Roman"/>
          <w:sz w:val="28"/>
          <w:szCs w:val="28"/>
          <w:lang w:val="en-US"/>
        </w:rPr>
        <w:t xml:space="preserve">. </w:t>
      </w:r>
      <w:r w:rsidR="009F553D">
        <w:rPr>
          <w:rFonts w:ascii="Times New Roman" w:hAnsi="Times New Roman" w:cs="Times New Roman"/>
          <w:sz w:val="28"/>
          <w:szCs w:val="28"/>
          <w:lang w:val="en-US"/>
        </w:rPr>
        <w:t>–</w:t>
      </w:r>
      <w:r w:rsidR="003850E2" w:rsidRPr="00AD004A">
        <w:rPr>
          <w:rFonts w:ascii="Times New Roman" w:hAnsi="Times New Roman" w:cs="Times New Roman"/>
          <w:sz w:val="28"/>
          <w:szCs w:val="28"/>
          <w:lang w:val="en-US"/>
        </w:rPr>
        <w:t xml:space="preserve"> 2014</w:t>
      </w:r>
      <w:r w:rsidR="009F553D" w:rsidRPr="009F553D">
        <w:rPr>
          <w:rFonts w:ascii="Times New Roman" w:hAnsi="Times New Roman" w:cs="Times New Roman"/>
          <w:sz w:val="28"/>
          <w:szCs w:val="28"/>
          <w:lang w:val="en-US"/>
        </w:rPr>
        <w:t xml:space="preserve">. </w:t>
      </w:r>
      <w:r w:rsidR="009F553D">
        <w:rPr>
          <w:rFonts w:ascii="Times New Roman" w:hAnsi="Times New Roman" w:cs="Times New Roman"/>
          <w:sz w:val="28"/>
          <w:szCs w:val="28"/>
          <w:lang w:val="en-US"/>
        </w:rPr>
        <w:t>–</w:t>
      </w:r>
      <w:r w:rsidR="009F553D" w:rsidRPr="009F553D">
        <w:rPr>
          <w:rFonts w:ascii="Times New Roman" w:hAnsi="Times New Roman" w:cs="Times New Roman"/>
          <w:sz w:val="28"/>
          <w:szCs w:val="28"/>
          <w:lang w:val="en-US"/>
        </w:rPr>
        <w:t xml:space="preserve"> </w:t>
      </w:r>
      <w:r w:rsidR="009F553D">
        <w:rPr>
          <w:rFonts w:ascii="Times New Roman" w:hAnsi="Times New Roman" w:cs="Times New Roman"/>
          <w:sz w:val="28"/>
          <w:szCs w:val="28"/>
        </w:rPr>
        <w:t>Р</w:t>
      </w:r>
      <w:r w:rsidR="009F553D" w:rsidRPr="009F553D">
        <w:rPr>
          <w:rFonts w:ascii="Times New Roman" w:hAnsi="Times New Roman" w:cs="Times New Roman"/>
          <w:sz w:val="28"/>
          <w:szCs w:val="28"/>
          <w:lang w:val="en-US"/>
        </w:rPr>
        <w:t>.</w:t>
      </w:r>
      <w:r w:rsidR="003850E2" w:rsidRPr="00AD004A">
        <w:rPr>
          <w:rFonts w:ascii="Times New Roman" w:hAnsi="Times New Roman" w:cs="Times New Roman"/>
          <w:sz w:val="28"/>
          <w:szCs w:val="28"/>
          <w:lang w:val="en-US"/>
        </w:rPr>
        <w:t xml:space="preserve"> 12-18</w:t>
      </w:r>
      <w:r w:rsidR="003850E2" w:rsidRPr="00AD004A">
        <w:rPr>
          <w:rFonts w:ascii="Times New Roman" w:hAnsi="Times New Roman" w:cs="Times New Roman"/>
          <w:sz w:val="28"/>
          <w:szCs w:val="28"/>
          <w:lang w:val="kk-KZ"/>
        </w:rPr>
        <w:t xml:space="preserve">. </w:t>
      </w:r>
      <w:r w:rsidR="003850E2" w:rsidRPr="00AD004A">
        <w:rPr>
          <w:rFonts w:ascii="Times New Roman" w:hAnsi="Times New Roman" w:cs="Times New Roman"/>
          <w:sz w:val="28"/>
          <w:szCs w:val="28"/>
          <w:shd w:val="clear" w:color="auto" w:fill="FFFFFF"/>
          <w:lang w:val="en-US"/>
        </w:rPr>
        <w:t>doi: </w:t>
      </w:r>
      <w:hyperlink r:id="rId83" w:tgtFrame="_blank" w:history="1">
        <w:r w:rsidR="003850E2" w:rsidRPr="00AD004A">
          <w:rPr>
            <w:rStyle w:val="a4"/>
            <w:rFonts w:ascii="Times New Roman" w:hAnsi="Times New Roman" w:cs="Times New Roman"/>
            <w:sz w:val="28"/>
            <w:szCs w:val="28"/>
            <w:shd w:val="clear" w:color="auto" w:fill="FFFFFF"/>
            <w:lang w:val="en-US"/>
          </w:rPr>
          <w:t>10.2174/1874364101408010012</w:t>
        </w:r>
      </w:hyperlink>
      <w:r w:rsidR="00DB0559">
        <w:rPr>
          <w:rStyle w:val="a4"/>
          <w:rFonts w:ascii="Times New Roman" w:hAnsi="Times New Roman" w:cs="Times New Roman"/>
          <w:sz w:val="28"/>
          <w:szCs w:val="28"/>
          <w:shd w:val="clear" w:color="auto" w:fill="FFFFFF"/>
          <w:lang w:val="kk-KZ"/>
        </w:rPr>
        <w:t xml:space="preserve"> </w:t>
      </w:r>
      <w:r w:rsidR="00DB0559" w:rsidRPr="00DB0559">
        <w:rPr>
          <w:rStyle w:val="a4"/>
          <w:rFonts w:ascii="Times New Roman" w:hAnsi="Times New Roman" w:cs="Times New Roman"/>
          <w:color w:val="auto"/>
          <w:sz w:val="28"/>
          <w:szCs w:val="28"/>
          <w:u w:val="none"/>
          <w:shd w:val="clear" w:color="auto" w:fill="FFFFFF"/>
          <w:lang w:val="kk-KZ"/>
        </w:rPr>
        <w:t>14.03.2024.</w:t>
      </w:r>
    </w:p>
    <w:p w:rsidR="003850E2" w:rsidRDefault="003850E2" w:rsidP="001C4474">
      <w:pPr>
        <w:pStyle w:val="a9"/>
        <w:numPr>
          <w:ilvl w:val="0"/>
          <w:numId w:val="18"/>
        </w:numPr>
        <w:autoSpaceDE w:val="0"/>
        <w:autoSpaceDN w:val="0"/>
        <w:adjustRightInd w:val="0"/>
        <w:spacing w:after="0" w:line="240" w:lineRule="auto"/>
        <w:ind w:left="0" w:firstLine="567"/>
        <w:jc w:val="both"/>
        <w:rPr>
          <w:rFonts w:ascii="Times New Roman" w:hAnsi="Times New Roman" w:cs="Times New Roman"/>
          <w:sz w:val="28"/>
          <w:szCs w:val="28"/>
          <w:lang w:val="en-US"/>
        </w:rPr>
      </w:pPr>
      <w:r w:rsidRPr="00AD004A">
        <w:rPr>
          <w:rFonts w:ascii="Times New Roman" w:hAnsi="Times New Roman" w:cs="Times New Roman"/>
          <w:sz w:val="28"/>
          <w:szCs w:val="28"/>
          <w:lang w:val="en-US"/>
        </w:rPr>
        <w:t>Leffler C</w:t>
      </w:r>
      <w:r w:rsidRPr="00AD004A">
        <w:rPr>
          <w:rFonts w:ascii="Times New Roman" w:hAnsi="Times New Roman" w:cs="Times New Roman"/>
          <w:sz w:val="28"/>
          <w:szCs w:val="28"/>
          <w:lang w:val="kk-KZ"/>
        </w:rPr>
        <w:t>.</w:t>
      </w:r>
      <w:r w:rsidRPr="00AD004A">
        <w:rPr>
          <w:rFonts w:ascii="Times New Roman" w:hAnsi="Times New Roman" w:cs="Times New Roman"/>
          <w:sz w:val="28"/>
          <w:szCs w:val="28"/>
          <w:lang w:val="en-US"/>
        </w:rPr>
        <w:t>T.,</w:t>
      </w:r>
      <w:r w:rsidRPr="00AD004A">
        <w:rPr>
          <w:rFonts w:ascii="Times New Roman" w:hAnsi="Times New Roman" w:cs="Times New Roman"/>
          <w:sz w:val="28"/>
          <w:szCs w:val="28"/>
          <w:lang w:val="kk-KZ"/>
        </w:rPr>
        <w:t xml:space="preserve"> </w:t>
      </w:r>
      <w:r w:rsidRPr="00AD004A">
        <w:rPr>
          <w:rFonts w:ascii="Times New Roman" w:hAnsi="Times New Roman" w:cs="Times New Roman"/>
          <w:sz w:val="28"/>
          <w:szCs w:val="28"/>
          <w:lang w:val="en-US"/>
        </w:rPr>
        <w:t>Schwartz S</w:t>
      </w:r>
      <w:r w:rsidRPr="00AD004A">
        <w:rPr>
          <w:rFonts w:ascii="Times New Roman" w:hAnsi="Times New Roman" w:cs="Times New Roman"/>
          <w:sz w:val="28"/>
          <w:szCs w:val="28"/>
          <w:lang w:val="kk-KZ"/>
        </w:rPr>
        <w:t>.</w:t>
      </w:r>
      <w:r w:rsidRPr="00AD004A">
        <w:rPr>
          <w:rFonts w:ascii="Times New Roman" w:hAnsi="Times New Roman" w:cs="Times New Roman"/>
          <w:sz w:val="28"/>
          <w:szCs w:val="28"/>
          <w:lang w:val="en-US"/>
        </w:rPr>
        <w:t>G., Stackhouse R</w:t>
      </w:r>
      <w:r w:rsidRPr="00AD004A">
        <w:rPr>
          <w:rFonts w:ascii="Times New Roman" w:hAnsi="Times New Roman" w:cs="Times New Roman"/>
          <w:sz w:val="28"/>
          <w:szCs w:val="28"/>
          <w:lang w:val="kk-KZ"/>
        </w:rPr>
        <w:t>.</w:t>
      </w:r>
      <w:r w:rsidRPr="00AD004A">
        <w:rPr>
          <w:rFonts w:ascii="Times New Roman" w:hAnsi="Times New Roman" w:cs="Times New Roman"/>
          <w:sz w:val="28"/>
          <w:szCs w:val="28"/>
          <w:lang w:val="en-US"/>
        </w:rPr>
        <w:t>, Davenport B</w:t>
      </w:r>
      <w:r w:rsidRPr="00AD004A">
        <w:rPr>
          <w:rFonts w:ascii="Times New Roman" w:hAnsi="Times New Roman" w:cs="Times New Roman"/>
          <w:sz w:val="28"/>
          <w:szCs w:val="28"/>
          <w:lang w:val="kk-KZ"/>
        </w:rPr>
        <w:t>.</w:t>
      </w:r>
      <w:r w:rsidRPr="00AD004A">
        <w:rPr>
          <w:rFonts w:ascii="Times New Roman" w:hAnsi="Times New Roman" w:cs="Times New Roman"/>
          <w:sz w:val="28"/>
          <w:szCs w:val="28"/>
          <w:lang w:val="en-US"/>
        </w:rPr>
        <w:t>, Spetzler K</w:t>
      </w:r>
      <w:r w:rsidRPr="00AD004A">
        <w:rPr>
          <w:rFonts w:ascii="Times New Roman" w:hAnsi="Times New Roman" w:cs="Times New Roman"/>
          <w:sz w:val="28"/>
          <w:szCs w:val="28"/>
          <w:lang w:val="kk-KZ"/>
        </w:rPr>
        <w:t xml:space="preserve">. </w:t>
      </w:r>
      <w:r w:rsidRPr="00AD004A">
        <w:rPr>
          <w:rFonts w:ascii="Times New Roman" w:hAnsi="Times New Roman" w:cs="Times New Roman"/>
          <w:sz w:val="28"/>
          <w:szCs w:val="28"/>
          <w:lang w:val="en-US"/>
        </w:rPr>
        <w:t>Evolution and Impact of Eye and Vision Terms</w:t>
      </w:r>
      <w:r w:rsidRPr="00AD004A">
        <w:rPr>
          <w:rFonts w:ascii="Times New Roman" w:hAnsi="Times New Roman" w:cs="Times New Roman"/>
          <w:sz w:val="28"/>
          <w:szCs w:val="28"/>
          <w:lang w:val="kk-KZ"/>
        </w:rPr>
        <w:t xml:space="preserve"> </w:t>
      </w:r>
      <w:r w:rsidRPr="00AD004A">
        <w:rPr>
          <w:rFonts w:ascii="Times New Roman" w:hAnsi="Times New Roman" w:cs="Times New Roman"/>
          <w:sz w:val="28"/>
          <w:szCs w:val="28"/>
          <w:lang w:val="en-US"/>
        </w:rPr>
        <w:t>in</w:t>
      </w:r>
      <w:r w:rsidRPr="00AD004A">
        <w:rPr>
          <w:rFonts w:ascii="Times New Roman" w:hAnsi="Times New Roman" w:cs="Times New Roman"/>
          <w:sz w:val="28"/>
          <w:szCs w:val="28"/>
          <w:lang w:val="kk-KZ"/>
        </w:rPr>
        <w:t xml:space="preserve"> </w:t>
      </w:r>
      <w:r w:rsidRPr="00AD004A">
        <w:rPr>
          <w:rFonts w:ascii="Times New Roman" w:hAnsi="Times New Roman" w:cs="Times New Roman"/>
          <w:sz w:val="28"/>
          <w:szCs w:val="28"/>
          <w:lang w:val="en-US"/>
        </w:rPr>
        <w:t>Written English</w:t>
      </w:r>
      <w:r w:rsidRPr="00AD004A">
        <w:rPr>
          <w:rFonts w:ascii="Times New Roman" w:hAnsi="Times New Roman" w:cs="Times New Roman"/>
          <w:sz w:val="28"/>
          <w:szCs w:val="28"/>
          <w:lang w:val="kk-KZ"/>
        </w:rPr>
        <w:t xml:space="preserve">. </w:t>
      </w:r>
      <w:r w:rsidRPr="00AD004A">
        <w:rPr>
          <w:rFonts w:ascii="Times New Roman" w:hAnsi="Times New Roman" w:cs="Times New Roman"/>
          <w:sz w:val="28"/>
          <w:szCs w:val="28"/>
          <w:lang w:val="en-US"/>
        </w:rPr>
        <w:t xml:space="preserve">JAMA </w:t>
      </w:r>
      <w:r>
        <w:rPr>
          <w:rFonts w:ascii="Times New Roman" w:hAnsi="Times New Roman" w:cs="Times New Roman"/>
          <w:sz w:val="28"/>
          <w:szCs w:val="28"/>
          <w:lang w:val="en-US"/>
        </w:rPr>
        <w:t>Ophthalmol. 2013</w:t>
      </w:r>
      <w:r>
        <w:rPr>
          <w:rFonts w:ascii="Times New Roman" w:hAnsi="Times New Roman" w:cs="Times New Roman"/>
          <w:sz w:val="28"/>
          <w:szCs w:val="28"/>
          <w:lang w:val="kk-KZ"/>
        </w:rPr>
        <w:t xml:space="preserve">. </w:t>
      </w:r>
      <w:r w:rsidR="009F553D">
        <w:rPr>
          <w:rFonts w:ascii="Times New Roman" w:hAnsi="Times New Roman" w:cs="Times New Roman"/>
          <w:sz w:val="28"/>
          <w:szCs w:val="28"/>
          <w:lang w:val="kk-KZ"/>
        </w:rPr>
        <w:t xml:space="preserve">- </w:t>
      </w:r>
      <w:r>
        <w:rPr>
          <w:rFonts w:ascii="Times New Roman" w:hAnsi="Times New Roman" w:cs="Times New Roman"/>
          <w:sz w:val="28"/>
          <w:szCs w:val="28"/>
          <w:lang w:val="en-US"/>
        </w:rPr>
        <w:t>№131</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(12). – P. 1625-1631. doi:10.1001/jamaophthalmol.2013.917</w:t>
      </w:r>
      <w:r w:rsidR="00DB0559">
        <w:rPr>
          <w:rFonts w:ascii="Times New Roman" w:hAnsi="Times New Roman" w:cs="Times New Roman"/>
          <w:sz w:val="28"/>
          <w:szCs w:val="28"/>
          <w:lang w:val="kk-KZ"/>
        </w:rPr>
        <w:t xml:space="preserve"> 22.03.2023.</w:t>
      </w:r>
    </w:p>
    <w:p w:rsidR="003850E2" w:rsidRDefault="003850E2" w:rsidP="001C4474">
      <w:pPr>
        <w:pStyle w:val="a9"/>
        <w:numPr>
          <w:ilvl w:val="0"/>
          <w:numId w:val="18"/>
        </w:numPr>
        <w:autoSpaceDE w:val="0"/>
        <w:autoSpaceDN w:val="0"/>
        <w:adjustRightInd w:val="0"/>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Панкрац Ю.Г. Пропозициональные структуры и их роль в формировании языковых единиц разных уровней (на материале сложноструктурированных глаголов современного английского языка):– Теория языка: дисс. ... док</w:t>
      </w:r>
      <w:r w:rsidR="009F553D">
        <w:rPr>
          <w:rFonts w:ascii="Times New Roman" w:hAnsi="Times New Roman" w:cs="Times New Roman"/>
          <w:sz w:val="28"/>
          <w:szCs w:val="28"/>
          <w:lang w:val="kk-KZ"/>
        </w:rPr>
        <w:t>.</w:t>
      </w:r>
      <w:r>
        <w:rPr>
          <w:rFonts w:ascii="Times New Roman" w:hAnsi="Times New Roman" w:cs="Times New Roman"/>
          <w:sz w:val="28"/>
          <w:szCs w:val="28"/>
          <w:lang w:val="kk-KZ"/>
        </w:rPr>
        <w:t>филол. наук</w:t>
      </w:r>
      <w:r w:rsidR="009F553D">
        <w:rPr>
          <w:rFonts w:ascii="Times New Roman" w:hAnsi="Times New Roman" w:cs="Times New Roman"/>
          <w:sz w:val="28"/>
          <w:szCs w:val="28"/>
          <w:lang w:val="kk-KZ"/>
        </w:rPr>
        <w:t>: 10.02.19</w:t>
      </w:r>
      <w:r>
        <w:rPr>
          <w:rFonts w:ascii="Times New Roman" w:hAnsi="Times New Roman" w:cs="Times New Roman"/>
          <w:sz w:val="28"/>
          <w:szCs w:val="28"/>
          <w:lang w:val="kk-KZ"/>
        </w:rPr>
        <w:t>. – М., 1992. – 333 с.</w:t>
      </w:r>
    </w:p>
    <w:p w:rsidR="003850E2" w:rsidRDefault="003850E2" w:rsidP="001C4474">
      <w:pPr>
        <w:pStyle w:val="a9"/>
        <w:numPr>
          <w:ilvl w:val="0"/>
          <w:numId w:val="18"/>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Albert &amp; Jakobiec. Principles and Practice of Ophthalmology. - W. B. Saunders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Co. Electronic Designs by Media Solutions Corporation. - 1995.</w:t>
      </w:r>
      <w:r>
        <w:rPr>
          <w:rFonts w:ascii="Times New Roman" w:hAnsi="Times New Roman" w:cs="Times New Roman"/>
          <w:sz w:val="28"/>
          <w:szCs w:val="28"/>
          <w:lang w:val="kk-KZ"/>
        </w:rPr>
        <w:t xml:space="preserve"> – 5502 р.</w:t>
      </w:r>
    </w:p>
    <w:p w:rsidR="003850E2" w:rsidRDefault="003850E2" w:rsidP="001C4474">
      <w:pPr>
        <w:pStyle w:val="a9"/>
        <w:numPr>
          <w:ilvl w:val="0"/>
          <w:numId w:val="18"/>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Basic and Clinical Science Course. 1994 - 1995. Sections 1 - 12. – American</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Academy of Ophthalmology. - 1995.</w:t>
      </w:r>
      <w:r w:rsidR="00DB0559">
        <w:rPr>
          <w:rFonts w:ascii="Times New Roman" w:hAnsi="Times New Roman" w:cs="Times New Roman"/>
          <w:sz w:val="28"/>
          <w:szCs w:val="28"/>
          <w:lang w:val="kk-KZ"/>
        </w:rPr>
        <w:t xml:space="preserve"> 02.09.2023.</w:t>
      </w:r>
    </w:p>
    <w:p w:rsidR="003850E2" w:rsidRDefault="003850E2" w:rsidP="001C4474">
      <w:pPr>
        <w:pStyle w:val="a9"/>
        <w:numPr>
          <w:ilvl w:val="0"/>
          <w:numId w:val="18"/>
        </w:numPr>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Duane's Ophthalmology. 1996 CD-ROM Edition. - 1995 Lippincott-Raven Publishers.</w:t>
      </w:r>
      <w:r>
        <w:rPr>
          <w:rFonts w:ascii="Times New Roman" w:hAnsi="Times New Roman" w:cs="Times New Roman"/>
          <w:sz w:val="28"/>
          <w:szCs w:val="28"/>
          <w:lang w:val="kk-KZ"/>
        </w:rPr>
        <w:t xml:space="preserve"> </w:t>
      </w:r>
      <w:r>
        <w:rPr>
          <w:rFonts w:ascii="Times New Roman" w:hAnsi="Times New Roman" w:cs="Times New Roman"/>
          <w:sz w:val="28"/>
          <w:szCs w:val="28"/>
        </w:rPr>
        <w:t>Inc.</w:t>
      </w:r>
      <w:r>
        <w:rPr>
          <w:rFonts w:ascii="Times New Roman" w:hAnsi="Times New Roman" w:cs="Times New Roman"/>
          <w:sz w:val="28"/>
          <w:szCs w:val="28"/>
          <w:lang w:val="kk-KZ"/>
        </w:rPr>
        <w:t xml:space="preserve"> </w:t>
      </w:r>
      <w:r w:rsidR="00DB0559">
        <w:rPr>
          <w:rFonts w:ascii="Times New Roman" w:hAnsi="Times New Roman" w:cs="Times New Roman"/>
          <w:sz w:val="28"/>
          <w:szCs w:val="28"/>
          <w:lang w:val="kk-KZ"/>
        </w:rPr>
        <w:t>19.01.2024.</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Вит Ю.В. Описание офтальмологической терминологии с позиций фреймовой семантики // </w:t>
      </w:r>
      <w:hyperlink r:id="rId84" w:history="1">
        <w:r>
          <w:rPr>
            <w:rStyle w:val="a4"/>
            <w:rFonts w:ascii="Times New Roman" w:hAnsi="Times New Roman" w:cs="Times New Roman"/>
            <w:sz w:val="28"/>
            <w:szCs w:val="28"/>
          </w:rPr>
          <w:t>https://dspace.onu.edu.ua/bitstream/123456789/12157/1/10-20.pdf</w:t>
        </w:r>
      </w:hyperlink>
      <w:r w:rsidR="00DB0559">
        <w:rPr>
          <w:rStyle w:val="a4"/>
          <w:rFonts w:ascii="Times New Roman" w:hAnsi="Times New Roman" w:cs="Times New Roman"/>
          <w:sz w:val="28"/>
          <w:szCs w:val="28"/>
          <w:lang w:val="kk-KZ"/>
        </w:rPr>
        <w:t xml:space="preserve"> </w:t>
      </w:r>
      <w:r w:rsidR="00DB0559" w:rsidRPr="00DB0559">
        <w:rPr>
          <w:rStyle w:val="a4"/>
          <w:rFonts w:ascii="Times New Roman" w:hAnsi="Times New Roman" w:cs="Times New Roman"/>
          <w:color w:val="auto"/>
          <w:sz w:val="28"/>
          <w:szCs w:val="28"/>
          <w:u w:val="none"/>
          <w:lang w:val="kk-KZ"/>
        </w:rPr>
        <w:t>26.08.2023.</w:t>
      </w:r>
    </w:p>
    <w:p w:rsidR="003850E2" w:rsidRDefault="003850E2" w:rsidP="001C4474">
      <w:pPr>
        <w:pStyle w:val="a9"/>
        <w:numPr>
          <w:ilvl w:val="0"/>
          <w:numId w:val="18"/>
        </w:numPr>
        <w:autoSpaceDE w:val="0"/>
        <w:autoSpaceDN w:val="0"/>
        <w:adjustRightInd w:val="0"/>
        <w:spacing w:after="0" w:line="240" w:lineRule="auto"/>
        <w:ind w:left="0" w:firstLine="567"/>
        <w:jc w:val="both"/>
        <w:rPr>
          <w:rFonts w:ascii="Times New Roman" w:eastAsia="Times-Bold" w:hAnsi="Times New Roman" w:cs="Times New Roman"/>
          <w:b/>
          <w:bCs/>
          <w:sz w:val="28"/>
          <w:szCs w:val="28"/>
          <w:lang w:val="kk-KZ"/>
        </w:rPr>
      </w:pPr>
      <w:r w:rsidRPr="00881D92">
        <w:rPr>
          <w:rFonts w:ascii="Times New Roman" w:eastAsia="Times-Bold" w:hAnsi="Times New Roman" w:cs="Times New Roman"/>
          <w:bCs/>
          <w:sz w:val="28"/>
          <w:szCs w:val="28"/>
        </w:rPr>
        <w:t>Ш</w:t>
      </w:r>
      <w:r w:rsidRPr="00881D92">
        <w:rPr>
          <w:rFonts w:ascii="Times New Roman" w:eastAsia="Times-Bold" w:hAnsi="Times New Roman" w:cs="Times New Roman"/>
          <w:bCs/>
          <w:sz w:val="28"/>
          <w:szCs w:val="28"/>
          <w:lang w:val="kk-KZ"/>
        </w:rPr>
        <w:t xml:space="preserve">вецова С.В. Лингвистический анализ способов терминообразования в современной английской офтальмологической терминосистеме: Германские языки: дисс. ... канд. филол. </w:t>
      </w:r>
      <w:r w:rsidR="00833D0E">
        <w:rPr>
          <w:rFonts w:ascii="Times New Roman" w:eastAsia="Times-Bold" w:hAnsi="Times New Roman" w:cs="Times New Roman"/>
          <w:bCs/>
          <w:sz w:val="28"/>
          <w:szCs w:val="28"/>
          <w:lang w:val="kk-KZ"/>
        </w:rPr>
        <w:t>н</w:t>
      </w:r>
      <w:r w:rsidRPr="00881D92">
        <w:rPr>
          <w:rFonts w:ascii="Times New Roman" w:eastAsia="Times-Bold" w:hAnsi="Times New Roman" w:cs="Times New Roman"/>
          <w:bCs/>
          <w:sz w:val="28"/>
          <w:szCs w:val="28"/>
          <w:lang w:val="kk-KZ"/>
        </w:rPr>
        <w:t>аук</w:t>
      </w:r>
      <w:r w:rsidR="00833D0E">
        <w:rPr>
          <w:rFonts w:ascii="Times New Roman" w:eastAsia="Times-Bold" w:hAnsi="Times New Roman" w:cs="Times New Roman"/>
          <w:bCs/>
          <w:sz w:val="28"/>
          <w:szCs w:val="28"/>
          <w:lang w:val="kk-KZ"/>
        </w:rPr>
        <w:t xml:space="preserve">: </w:t>
      </w:r>
      <w:r w:rsidR="00833D0E" w:rsidRPr="00881D92">
        <w:rPr>
          <w:rFonts w:ascii="Times New Roman" w:eastAsia="Times-Bold" w:hAnsi="Times New Roman" w:cs="Times New Roman"/>
          <w:bCs/>
          <w:sz w:val="28"/>
          <w:szCs w:val="28"/>
          <w:lang w:val="kk-KZ"/>
        </w:rPr>
        <w:t>10.02.04</w:t>
      </w:r>
      <w:r>
        <w:rPr>
          <w:rFonts w:ascii="Times New Roman" w:eastAsia="Times-Bold" w:hAnsi="Times New Roman" w:cs="Times New Roman"/>
          <w:bCs/>
          <w:sz w:val="28"/>
          <w:szCs w:val="28"/>
          <w:lang w:val="kk-KZ"/>
        </w:rPr>
        <w:t>. – Иркутск. 2005. – 180 с.</w:t>
      </w:r>
      <w:r>
        <w:rPr>
          <w:rFonts w:ascii="Times New Roman" w:eastAsia="Times-Bold" w:hAnsi="Times New Roman" w:cs="Times New Roman"/>
          <w:b/>
          <w:bCs/>
          <w:sz w:val="28"/>
          <w:szCs w:val="28"/>
          <w:lang w:val="kk-KZ"/>
        </w:rPr>
        <w:t xml:space="preserve"> </w:t>
      </w:r>
    </w:p>
    <w:p w:rsidR="00881D92" w:rsidRPr="00881D92" w:rsidRDefault="00881D92"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Щеколдина Л.В. Комплексный сопоставительный анализ английской и русской офтальмологической лексики:</w:t>
      </w:r>
      <w:r w:rsidR="00833D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bCs/>
          <w:sz w:val="28"/>
          <w:szCs w:val="28"/>
          <w:shd w:val="clear" w:color="auto" w:fill="FFFFFF"/>
        </w:rPr>
        <w:t xml:space="preserve">Сравнительно-историческое, типологическое и сопоставительное </w:t>
      </w:r>
      <w:r w:rsidRPr="00881D92">
        <w:rPr>
          <w:rFonts w:ascii="Times New Roman" w:hAnsi="Times New Roman" w:cs="Times New Roman"/>
          <w:bCs/>
          <w:sz w:val="28"/>
          <w:szCs w:val="28"/>
          <w:shd w:val="clear" w:color="auto" w:fill="FFFFFF"/>
        </w:rPr>
        <w:t>языкознание</w:t>
      </w:r>
      <w:r w:rsidRPr="00881D92">
        <w:rPr>
          <w:rFonts w:ascii="Times New Roman" w:hAnsi="Times New Roman" w:cs="Times New Roman"/>
          <w:bCs/>
          <w:sz w:val="28"/>
          <w:szCs w:val="28"/>
          <w:shd w:val="clear" w:color="auto" w:fill="FFFFFF"/>
          <w:lang w:val="kk-KZ"/>
        </w:rPr>
        <w:t xml:space="preserve">: </w:t>
      </w:r>
      <w:r w:rsidRPr="00881D92">
        <w:rPr>
          <w:rFonts w:ascii="Times New Roman" w:eastAsia="Times-Bold" w:hAnsi="Times New Roman" w:cs="Times New Roman"/>
          <w:bCs/>
          <w:sz w:val="28"/>
          <w:szCs w:val="28"/>
          <w:lang w:val="kk-KZ"/>
        </w:rPr>
        <w:t xml:space="preserve">дисс. ... канд. филол. </w:t>
      </w:r>
      <w:r w:rsidR="00833D0E">
        <w:rPr>
          <w:rFonts w:ascii="Times New Roman" w:eastAsia="Times-Bold" w:hAnsi="Times New Roman" w:cs="Times New Roman"/>
          <w:bCs/>
          <w:sz w:val="28"/>
          <w:szCs w:val="28"/>
          <w:lang w:val="kk-KZ"/>
        </w:rPr>
        <w:t>н</w:t>
      </w:r>
      <w:r w:rsidRPr="00881D92">
        <w:rPr>
          <w:rFonts w:ascii="Times New Roman" w:eastAsia="Times-Bold" w:hAnsi="Times New Roman" w:cs="Times New Roman"/>
          <w:bCs/>
          <w:sz w:val="28"/>
          <w:szCs w:val="28"/>
          <w:lang w:val="kk-KZ"/>
        </w:rPr>
        <w:t>аук</w:t>
      </w:r>
      <w:r w:rsidR="00833D0E">
        <w:rPr>
          <w:rFonts w:ascii="Times New Roman" w:eastAsia="Times-Bold" w:hAnsi="Times New Roman" w:cs="Times New Roman"/>
          <w:bCs/>
          <w:sz w:val="28"/>
          <w:szCs w:val="28"/>
          <w:lang w:val="kk-KZ"/>
        </w:rPr>
        <w:t xml:space="preserve">: </w:t>
      </w:r>
      <w:r w:rsidR="00833D0E">
        <w:rPr>
          <w:rFonts w:ascii="Times New Roman" w:hAnsi="Times New Roman" w:cs="Times New Roman"/>
          <w:sz w:val="28"/>
          <w:szCs w:val="28"/>
          <w:lang w:val="kk-KZ"/>
        </w:rPr>
        <w:t>10.02.20</w:t>
      </w:r>
      <w:r w:rsidRPr="00881D92">
        <w:rPr>
          <w:rFonts w:ascii="Times New Roman" w:eastAsia="Times-Bold" w:hAnsi="Times New Roman" w:cs="Times New Roman"/>
          <w:bCs/>
          <w:sz w:val="28"/>
          <w:szCs w:val="28"/>
          <w:lang w:val="kk-KZ"/>
        </w:rPr>
        <w:t>. – М</w:t>
      </w:r>
      <w:r w:rsidR="00833D0E">
        <w:rPr>
          <w:rFonts w:ascii="Times New Roman" w:eastAsia="Times-Bold" w:hAnsi="Times New Roman" w:cs="Times New Roman"/>
          <w:bCs/>
          <w:sz w:val="28"/>
          <w:szCs w:val="28"/>
          <w:lang w:val="kk-KZ"/>
        </w:rPr>
        <w:t>.,</w:t>
      </w:r>
      <w:r w:rsidRPr="00881D92">
        <w:rPr>
          <w:rFonts w:ascii="Times New Roman" w:eastAsia="Times-Bold" w:hAnsi="Times New Roman" w:cs="Times New Roman"/>
          <w:bCs/>
          <w:sz w:val="28"/>
          <w:szCs w:val="28"/>
          <w:lang w:val="kk-KZ"/>
        </w:rPr>
        <w:t xml:space="preserve"> 2006. – 217 с.</w:t>
      </w:r>
    </w:p>
    <w:p w:rsidR="003850E2" w:rsidRDefault="003850E2" w:rsidP="001C4474">
      <w:pPr>
        <w:pStyle w:val="2"/>
        <w:numPr>
          <w:ilvl w:val="0"/>
          <w:numId w:val="18"/>
        </w:numPr>
        <w:shd w:val="clear" w:color="auto" w:fill="FFFFFF"/>
        <w:spacing w:before="0" w:beforeAutospacing="0" w:after="0" w:afterAutospacing="0"/>
        <w:ind w:left="0" w:firstLine="567"/>
        <w:jc w:val="both"/>
        <w:rPr>
          <w:b w:val="0"/>
          <w:bCs w:val="0"/>
          <w:sz w:val="28"/>
          <w:szCs w:val="28"/>
          <w:shd w:val="clear" w:color="auto" w:fill="FFFFFF"/>
        </w:rPr>
      </w:pPr>
      <w:r>
        <w:rPr>
          <w:b w:val="0"/>
          <w:sz w:val="28"/>
          <w:szCs w:val="28"/>
          <w:lang w:val="kk-KZ"/>
        </w:rPr>
        <w:lastRenderedPageBreak/>
        <w:t xml:space="preserve">Вавилова К.Ю. </w:t>
      </w:r>
      <w:r>
        <w:rPr>
          <w:b w:val="0"/>
          <w:sz w:val="28"/>
          <w:szCs w:val="28"/>
        </w:rPr>
        <w:t>О</w:t>
      </w:r>
      <w:r>
        <w:rPr>
          <w:b w:val="0"/>
          <w:sz w:val="28"/>
          <w:szCs w:val="28"/>
          <w:lang w:val="kk-KZ"/>
        </w:rPr>
        <w:t>бразование офтальмологических терминов в английском языке //</w:t>
      </w:r>
      <w:r w:rsidR="0049480D">
        <w:rPr>
          <w:b w:val="0"/>
          <w:sz w:val="28"/>
          <w:szCs w:val="28"/>
          <w:lang w:val="kk-KZ"/>
        </w:rPr>
        <w:t xml:space="preserve"> </w:t>
      </w:r>
      <w:r>
        <w:rPr>
          <w:b w:val="0"/>
          <w:sz w:val="28"/>
          <w:szCs w:val="28"/>
          <w:lang w:val="kk-KZ"/>
        </w:rPr>
        <w:t xml:space="preserve">Филологические науки. Вопросы теории и практики. 2019. </w:t>
      </w:r>
      <w:r w:rsidR="0049480D">
        <w:rPr>
          <w:b w:val="0"/>
          <w:sz w:val="28"/>
          <w:szCs w:val="28"/>
          <w:lang w:val="kk-KZ"/>
        </w:rPr>
        <w:t xml:space="preserve">- </w:t>
      </w:r>
      <w:r>
        <w:rPr>
          <w:b w:val="0"/>
          <w:sz w:val="28"/>
          <w:szCs w:val="28"/>
          <w:lang w:val="kk-KZ"/>
        </w:rPr>
        <w:t>Т</w:t>
      </w:r>
      <w:r w:rsidR="0049480D">
        <w:rPr>
          <w:b w:val="0"/>
          <w:sz w:val="28"/>
          <w:szCs w:val="28"/>
          <w:lang w:val="kk-KZ"/>
        </w:rPr>
        <w:t>.</w:t>
      </w:r>
      <w:r>
        <w:rPr>
          <w:b w:val="0"/>
          <w:sz w:val="28"/>
          <w:szCs w:val="28"/>
          <w:lang w:val="kk-KZ"/>
        </w:rPr>
        <w:t xml:space="preserve"> 12. </w:t>
      </w:r>
      <w:r w:rsidR="0049480D">
        <w:rPr>
          <w:b w:val="0"/>
          <w:sz w:val="28"/>
          <w:szCs w:val="28"/>
          <w:lang w:val="kk-KZ"/>
        </w:rPr>
        <w:t xml:space="preserve">- </w:t>
      </w:r>
      <w:r>
        <w:rPr>
          <w:b w:val="0"/>
          <w:sz w:val="28"/>
          <w:szCs w:val="28"/>
          <w:lang w:val="kk-KZ"/>
        </w:rPr>
        <w:t xml:space="preserve">С. 231-235. </w:t>
      </w:r>
      <w:hyperlink r:id="rId85" w:history="1">
        <w:r>
          <w:rPr>
            <w:rStyle w:val="a4"/>
            <w:b w:val="0"/>
            <w:bCs w:val="0"/>
            <w:sz w:val="28"/>
            <w:szCs w:val="28"/>
            <w:shd w:val="clear" w:color="auto" w:fill="FFFFFF"/>
          </w:rPr>
          <w:t>https://doi.org/10.30853/filnauki.2019.12.45</w:t>
        </w:r>
      </w:hyperlink>
      <w:r w:rsidR="00DB0559">
        <w:rPr>
          <w:rStyle w:val="a4"/>
          <w:b w:val="0"/>
          <w:bCs w:val="0"/>
          <w:sz w:val="28"/>
          <w:szCs w:val="28"/>
          <w:shd w:val="clear" w:color="auto" w:fill="FFFFFF"/>
          <w:lang w:val="kk-KZ"/>
        </w:rPr>
        <w:t xml:space="preserve"> </w:t>
      </w:r>
      <w:r w:rsidR="00DB0559" w:rsidRPr="00DB0559">
        <w:rPr>
          <w:rStyle w:val="a4"/>
          <w:b w:val="0"/>
          <w:bCs w:val="0"/>
          <w:color w:val="auto"/>
          <w:sz w:val="28"/>
          <w:szCs w:val="28"/>
          <w:u w:val="none"/>
          <w:shd w:val="clear" w:color="auto" w:fill="FFFFFF"/>
          <w:lang w:val="kk-KZ"/>
        </w:rPr>
        <w:t>28.03.2024.</w:t>
      </w:r>
    </w:p>
    <w:p w:rsidR="003850E2" w:rsidRDefault="003850E2" w:rsidP="001C4474">
      <w:pPr>
        <w:pStyle w:val="a9"/>
        <w:numPr>
          <w:ilvl w:val="0"/>
          <w:numId w:val="18"/>
        </w:numPr>
        <w:shd w:val="clear" w:color="auto" w:fill="FFFFFF"/>
        <w:spacing w:after="0" w:line="240" w:lineRule="auto"/>
        <w:ind w:left="0" w:firstLine="567"/>
        <w:jc w:val="both"/>
        <w:rPr>
          <w:rFonts w:ascii="Times New Roman" w:eastAsia="Times New Roman" w:hAnsi="Times New Roman" w:cs="Times New Roman"/>
          <w:sz w:val="28"/>
          <w:szCs w:val="28"/>
          <w:lang w:val="en-US" w:eastAsia="ru-RU"/>
        </w:rPr>
      </w:pPr>
      <w:r>
        <w:rPr>
          <w:rFonts w:ascii="Times New Roman" w:eastAsia="TimesNewRomanPSMT" w:hAnsi="Times New Roman" w:cs="Times New Roman"/>
          <w:sz w:val="28"/>
          <w:szCs w:val="28"/>
          <w:lang w:val="kk-KZ"/>
        </w:rPr>
        <w:t>Lexicon Medicum: Anglicum, Russicum, Gallicum, Germanicum, Latinum, Polonum.</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lang w:val="en-US" w:eastAsia="ru-RU"/>
        </w:rPr>
        <w:t>/ ed. by B. Złotnicki. Warsaw:</w:t>
      </w:r>
      <w:r w:rsidR="0051538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en-US" w:eastAsia="ru-RU"/>
        </w:rPr>
        <w:t>Polish Medical Publishers, 1971</w:t>
      </w:r>
      <w:r>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en-US" w:eastAsia="ru-RU"/>
        </w:rPr>
        <w:t xml:space="preserve"> </w:t>
      </w:r>
      <w:r w:rsidR="004948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1603 p.</w:t>
      </w:r>
    </w:p>
    <w:p w:rsidR="003850E2" w:rsidRDefault="003850E2" w:rsidP="001C4474">
      <w:pPr>
        <w:pStyle w:val="a9"/>
        <w:numPr>
          <w:ilvl w:val="0"/>
          <w:numId w:val="18"/>
        </w:numPr>
        <w:shd w:val="clear" w:color="auto" w:fill="FFFFFF"/>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rPr>
        <w:t>Фитч</w:t>
      </w:r>
      <w:r>
        <w:rPr>
          <w:rFonts w:ascii="Times New Roman" w:hAnsi="Times New Roman" w:cs="Times New Roman"/>
          <w:bCs/>
          <w:sz w:val="28"/>
          <w:szCs w:val="28"/>
          <w:lang w:val="kk-KZ"/>
        </w:rPr>
        <w:t xml:space="preserve"> Т., </w:t>
      </w:r>
      <w:r>
        <w:rPr>
          <w:rFonts w:ascii="Times New Roman" w:hAnsi="Times New Roman" w:cs="Times New Roman"/>
          <w:bCs/>
          <w:sz w:val="28"/>
          <w:szCs w:val="28"/>
        </w:rPr>
        <w:t>Гут</w:t>
      </w:r>
      <w:r>
        <w:rPr>
          <w:rFonts w:ascii="Times New Roman" w:hAnsi="Times New Roman" w:cs="Times New Roman"/>
          <w:bCs/>
          <w:sz w:val="28"/>
          <w:szCs w:val="28"/>
          <w:lang w:val="kk-KZ"/>
        </w:rPr>
        <w:t xml:space="preserve"> И., </w:t>
      </w:r>
      <w:r>
        <w:rPr>
          <w:rFonts w:ascii="Times New Roman" w:hAnsi="Times New Roman" w:cs="Times New Roman"/>
          <w:bCs/>
          <w:sz w:val="28"/>
          <w:szCs w:val="28"/>
        </w:rPr>
        <w:t>Кордонець</w:t>
      </w:r>
      <w:r>
        <w:rPr>
          <w:rFonts w:ascii="Times New Roman" w:hAnsi="Times New Roman" w:cs="Times New Roman"/>
          <w:bCs/>
          <w:sz w:val="28"/>
          <w:szCs w:val="28"/>
          <w:lang w:val="kk-KZ"/>
        </w:rPr>
        <w:t xml:space="preserve"> И., </w:t>
      </w:r>
      <w:r>
        <w:rPr>
          <w:rFonts w:ascii="Times New Roman" w:hAnsi="Times New Roman" w:cs="Times New Roman"/>
          <w:bCs/>
          <w:sz w:val="28"/>
          <w:szCs w:val="28"/>
        </w:rPr>
        <w:t>Гудзь</w:t>
      </w:r>
      <w:r>
        <w:rPr>
          <w:rFonts w:ascii="Times New Roman" w:hAnsi="Times New Roman" w:cs="Times New Roman"/>
          <w:bCs/>
          <w:sz w:val="28"/>
          <w:szCs w:val="28"/>
          <w:lang w:val="kk-KZ"/>
        </w:rPr>
        <w:t xml:space="preserve"> А. Офтальмологический словарь. – </w:t>
      </w:r>
      <w:r>
        <w:rPr>
          <w:rFonts w:ascii="Times New Roman" w:hAnsi="Times New Roman" w:cs="Times New Roman"/>
          <w:sz w:val="28"/>
          <w:szCs w:val="28"/>
        </w:rPr>
        <w:t>Видавництво</w:t>
      </w:r>
      <w:r>
        <w:rPr>
          <w:rFonts w:ascii="Times New Roman" w:hAnsi="Times New Roman" w:cs="Times New Roman"/>
          <w:sz w:val="28"/>
          <w:szCs w:val="28"/>
          <w:lang w:val="kk-KZ"/>
        </w:rPr>
        <w:t>: «</w:t>
      </w:r>
      <w:r>
        <w:rPr>
          <w:rFonts w:ascii="Times New Roman" w:hAnsi="Times New Roman" w:cs="Times New Roman"/>
          <w:sz w:val="28"/>
          <w:szCs w:val="28"/>
        </w:rPr>
        <w:t>Кварт</w:t>
      </w:r>
      <w:r>
        <w:rPr>
          <w:rFonts w:ascii="Times New Roman" w:hAnsi="Times New Roman" w:cs="Times New Roman"/>
          <w:sz w:val="28"/>
          <w:szCs w:val="28"/>
          <w:lang w:val="kk-KZ"/>
        </w:rPr>
        <w:t xml:space="preserve">», </w:t>
      </w:r>
      <w:r>
        <w:rPr>
          <w:rFonts w:ascii="Times New Roman" w:hAnsi="Times New Roman" w:cs="Times New Roman"/>
          <w:sz w:val="28"/>
          <w:szCs w:val="28"/>
        </w:rPr>
        <w:t>2006</w:t>
      </w:r>
      <w:r>
        <w:rPr>
          <w:rFonts w:ascii="Times New Roman" w:hAnsi="Times New Roman" w:cs="Times New Roman"/>
          <w:sz w:val="28"/>
          <w:szCs w:val="28"/>
          <w:lang w:val="kk-KZ"/>
        </w:rPr>
        <w:t>. – 156 с.</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sz w:val="28"/>
          <w:szCs w:val="28"/>
          <w:lang w:val="en-US"/>
        </w:rPr>
      </w:pPr>
      <w:r w:rsidRPr="003850E2">
        <w:t xml:space="preserve"> </w:t>
      </w:r>
      <w:r>
        <w:rPr>
          <w:rFonts w:ascii="Times New Roman" w:hAnsi="Times New Roman" w:cs="Times New Roman"/>
          <w:sz w:val="28"/>
          <w:szCs w:val="28"/>
          <w:lang w:val="en-US"/>
        </w:rPr>
        <w:t xml:space="preserve">Barry R.J., Denniston A.K. A Dictionary Ophthalmology. Publisher: Oxford University Press. Published online: </w:t>
      </w:r>
      <w:r w:rsidR="00833D0E" w:rsidRPr="00391C62">
        <w:rPr>
          <w:rFonts w:ascii="Times New Roman" w:hAnsi="Times New Roman" w:cs="Times New Roman"/>
          <w:sz w:val="28"/>
          <w:szCs w:val="28"/>
          <w:lang w:val="en-US"/>
        </w:rPr>
        <w:t xml:space="preserve">- </w:t>
      </w:r>
      <w:r>
        <w:rPr>
          <w:rFonts w:ascii="Times New Roman" w:hAnsi="Times New Roman" w:cs="Times New Roman"/>
          <w:sz w:val="28"/>
          <w:szCs w:val="28"/>
          <w:lang w:val="en-US"/>
        </w:rPr>
        <w:t>2017. DOI: 10.1093/acref/9780191830099.001.0001</w:t>
      </w:r>
      <w:r w:rsidR="001E4B22">
        <w:rPr>
          <w:rFonts w:ascii="Times New Roman" w:hAnsi="Times New Roman" w:cs="Times New Roman"/>
          <w:sz w:val="28"/>
          <w:szCs w:val="28"/>
          <w:lang w:val="kk-KZ"/>
        </w:rPr>
        <w:t xml:space="preserve"> 07.06.2023.</w:t>
      </w:r>
    </w:p>
    <w:p w:rsidR="003850E2" w:rsidRDefault="003850E2" w:rsidP="001C4474">
      <w:pPr>
        <w:pStyle w:val="a9"/>
        <w:numPr>
          <w:ilvl w:val="0"/>
          <w:numId w:val="18"/>
        </w:numPr>
        <w:autoSpaceDE w:val="0"/>
        <w:autoSpaceDN w:val="0"/>
        <w:adjustRightInd w:val="0"/>
        <w:spacing w:after="0" w:line="240" w:lineRule="auto"/>
        <w:ind w:left="0" w:firstLine="567"/>
        <w:jc w:val="both"/>
        <w:rPr>
          <w:rFonts w:ascii="Times New Roman" w:hAnsi="Times New Roman" w:cs="Times New Roman"/>
          <w:bCs/>
          <w:sz w:val="28"/>
          <w:szCs w:val="28"/>
          <w:lang w:val="en-US"/>
        </w:rPr>
      </w:pPr>
      <w:r>
        <w:rPr>
          <w:rFonts w:ascii="Times New Roman" w:hAnsi="Times New Roman" w:cs="Times New Roman"/>
          <w:bCs/>
          <w:sz w:val="28"/>
          <w:szCs w:val="28"/>
          <w:lang w:val="en-US"/>
        </w:rPr>
        <w:t>Denniston K.O.,</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Murray P</w:t>
      </w:r>
      <w:r>
        <w:rPr>
          <w:rFonts w:ascii="Times New Roman" w:hAnsi="Times New Roman" w:cs="Times New Roman"/>
          <w:bCs/>
          <w:sz w:val="28"/>
          <w:szCs w:val="28"/>
          <w:lang w:val="kk-KZ"/>
        </w:rPr>
        <w:t>.</w:t>
      </w:r>
      <w:r>
        <w:rPr>
          <w:rFonts w:ascii="Times New Roman" w:hAnsi="Times New Roman" w:cs="Times New Roman"/>
          <w:bCs/>
          <w:sz w:val="28"/>
          <w:szCs w:val="28"/>
          <w:lang w:val="en-US"/>
        </w:rPr>
        <w:t>I. Oxford Handbook of</w:t>
      </w:r>
      <w:r>
        <w:rPr>
          <w:rFonts w:ascii="Times New Roman" w:hAnsi="Times New Roman" w:cs="Times New Roman"/>
          <w:bCs/>
          <w:sz w:val="28"/>
          <w:szCs w:val="28"/>
          <w:lang w:val="kk-KZ"/>
        </w:rPr>
        <w:t xml:space="preserve"> </w:t>
      </w:r>
      <w:r>
        <w:rPr>
          <w:rFonts w:ascii="Times New Roman" w:hAnsi="Times New Roman" w:cs="Times New Roman"/>
          <w:bCs/>
          <w:sz w:val="28"/>
          <w:szCs w:val="28"/>
          <w:lang w:val="en-US"/>
        </w:rPr>
        <w:t>Ophthalmology</w:t>
      </w:r>
      <w:r>
        <w:rPr>
          <w:rFonts w:ascii="Times New Roman" w:hAnsi="Times New Roman" w:cs="Times New Roman"/>
          <w:bCs/>
          <w:sz w:val="28"/>
          <w:szCs w:val="28"/>
          <w:lang w:val="kk-KZ"/>
        </w:rPr>
        <w:t xml:space="preserve">. </w:t>
      </w:r>
      <w:r>
        <w:rPr>
          <w:rFonts w:ascii="Times New Roman" w:eastAsia="GillSansMTStd-Book" w:hAnsi="Times New Roman" w:cs="Times New Roman"/>
          <w:sz w:val="28"/>
          <w:szCs w:val="28"/>
          <w:lang w:val="en-US"/>
        </w:rPr>
        <w:t>Fourth Edition published in 2018</w:t>
      </w:r>
      <w:r>
        <w:rPr>
          <w:rFonts w:ascii="Times New Roman" w:eastAsia="GillSansMTStd-Book" w:hAnsi="Times New Roman" w:cs="Times New Roman"/>
          <w:sz w:val="28"/>
          <w:szCs w:val="28"/>
          <w:lang w:val="kk-KZ"/>
        </w:rPr>
        <w:t>.</w:t>
      </w:r>
      <w:r>
        <w:rPr>
          <w:rFonts w:ascii="Times New Roman" w:eastAsia="GillSansMTStd-Book" w:hAnsi="Times New Roman" w:cs="Times New Roman"/>
          <w:sz w:val="28"/>
          <w:szCs w:val="28"/>
          <w:lang w:val="en-US"/>
        </w:rPr>
        <w:t xml:space="preserve"> Oxford University Press</w:t>
      </w:r>
      <w:r>
        <w:rPr>
          <w:rFonts w:ascii="Times New Roman" w:eastAsia="GillSansMTStd-Book" w:hAnsi="Times New Roman" w:cs="Times New Roman"/>
          <w:sz w:val="28"/>
          <w:szCs w:val="28"/>
          <w:lang w:val="kk-KZ"/>
        </w:rPr>
        <w:t>.</w:t>
      </w:r>
      <w:r>
        <w:rPr>
          <w:rFonts w:ascii="Times New Roman" w:eastAsia="GillSansMTStd-Book" w:hAnsi="Times New Roman" w:cs="Times New Roman"/>
          <w:sz w:val="28"/>
          <w:szCs w:val="28"/>
          <w:lang w:val="en-US"/>
        </w:rPr>
        <w:t xml:space="preserve"> </w:t>
      </w:r>
      <w:r w:rsidR="00833D0E" w:rsidRPr="00391C62">
        <w:rPr>
          <w:rFonts w:ascii="Times New Roman" w:eastAsia="GillSansMTStd-Book" w:hAnsi="Times New Roman" w:cs="Times New Roman"/>
          <w:sz w:val="28"/>
          <w:szCs w:val="28"/>
          <w:lang w:val="en-US"/>
        </w:rPr>
        <w:t xml:space="preserve">- </w:t>
      </w:r>
      <w:r>
        <w:rPr>
          <w:rFonts w:ascii="Times New Roman" w:eastAsia="GillSansMTStd-Book" w:hAnsi="Times New Roman" w:cs="Times New Roman"/>
          <w:sz w:val="28"/>
          <w:szCs w:val="28"/>
          <w:lang w:val="en-US"/>
        </w:rPr>
        <w:t xml:space="preserve">2018. </w:t>
      </w:r>
      <w:r>
        <w:rPr>
          <w:rFonts w:ascii="Times New Roman" w:eastAsia="GillSansMTStd-Book" w:hAnsi="Times New Roman" w:cs="Times New Roman"/>
          <w:sz w:val="28"/>
          <w:szCs w:val="28"/>
          <w:lang w:val="kk-KZ"/>
        </w:rPr>
        <w:t xml:space="preserve">- </w:t>
      </w:r>
      <w:r>
        <w:rPr>
          <w:rFonts w:ascii="Times New Roman" w:eastAsia="GillSansMTStd-Book" w:hAnsi="Times New Roman" w:cs="Times New Roman"/>
          <w:sz w:val="28"/>
          <w:szCs w:val="28"/>
          <w:lang w:val="en-US"/>
        </w:rPr>
        <w:t>1249 p.</w:t>
      </w:r>
    </w:p>
    <w:p w:rsidR="00881D92" w:rsidRDefault="003850E2" w:rsidP="001C4474">
      <w:pPr>
        <w:pStyle w:val="a9"/>
        <w:numPr>
          <w:ilvl w:val="0"/>
          <w:numId w:val="18"/>
        </w:numPr>
        <w:autoSpaceDE w:val="0"/>
        <w:autoSpaceDN w:val="0"/>
        <w:adjustRightInd w:val="0"/>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Root T</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OphthoBook</w:t>
      </w:r>
      <w:r>
        <w:rPr>
          <w:rFonts w:ascii="Times New Roman" w:hAnsi="Times New Roman" w:cs="Times New Roman"/>
          <w:sz w:val="28"/>
          <w:szCs w:val="28"/>
          <w:lang w:val="kk-KZ"/>
        </w:rPr>
        <w:t xml:space="preserve">. </w:t>
      </w:r>
      <w:r w:rsidR="00833D0E">
        <w:rPr>
          <w:rFonts w:ascii="Times New Roman" w:hAnsi="Times New Roman" w:cs="Times New Roman"/>
          <w:sz w:val="28"/>
          <w:szCs w:val="28"/>
          <w:lang w:val="kk-KZ"/>
        </w:rPr>
        <w:t xml:space="preserve">- </w:t>
      </w:r>
      <w:r w:rsidR="00833D0E">
        <w:rPr>
          <w:rFonts w:ascii="Times New Roman" w:hAnsi="Times New Roman" w:cs="Times New Roman"/>
          <w:sz w:val="28"/>
          <w:szCs w:val="28"/>
          <w:lang w:val="en-US"/>
        </w:rPr>
        <w:t xml:space="preserve">2009. </w:t>
      </w:r>
      <w:r w:rsidR="00833D0E">
        <w:rPr>
          <w:rFonts w:ascii="Times New Roman" w:hAnsi="Times New Roman" w:cs="Times New Roman"/>
          <w:sz w:val="28"/>
          <w:szCs w:val="28"/>
          <w:lang w:val="kk-KZ"/>
        </w:rPr>
        <w:t xml:space="preserve">- </w:t>
      </w:r>
      <w:r w:rsidR="00833D0E">
        <w:rPr>
          <w:rFonts w:ascii="Times New Roman" w:hAnsi="Times New Roman" w:cs="Times New Roman"/>
          <w:sz w:val="28"/>
          <w:szCs w:val="28"/>
          <w:lang w:val="en-US"/>
        </w:rPr>
        <w:t>180 p.</w:t>
      </w:r>
      <w:r w:rsidR="00833D0E">
        <w:rPr>
          <w:rFonts w:ascii="Times New Roman" w:hAnsi="Times New Roman" w:cs="Times New Roman"/>
          <w:sz w:val="28"/>
          <w:szCs w:val="28"/>
          <w:lang w:val="kk-KZ"/>
        </w:rPr>
        <w:t xml:space="preserve"> </w:t>
      </w:r>
      <w:hyperlink r:id="rId86" w:history="1">
        <w:r>
          <w:rPr>
            <w:rStyle w:val="a4"/>
            <w:rFonts w:ascii="Times New Roman" w:hAnsi="Times New Roman" w:cs="Times New Roman"/>
            <w:sz w:val="28"/>
            <w:szCs w:val="28"/>
            <w:lang w:val="en-US"/>
          </w:rPr>
          <w:t>www.OphthoBook.com</w:t>
        </w:r>
      </w:hyperlink>
      <w:r>
        <w:rPr>
          <w:rFonts w:ascii="Times New Roman" w:hAnsi="Times New Roman" w:cs="Times New Roman"/>
          <w:sz w:val="28"/>
          <w:szCs w:val="28"/>
          <w:lang w:val="kk-KZ"/>
        </w:rPr>
        <w:t xml:space="preserve"> </w:t>
      </w:r>
      <w:r w:rsidR="001E4B22">
        <w:rPr>
          <w:rFonts w:ascii="Times New Roman" w:hAnsi="Times New Roman" w:cs="Times New Roman"/>
          <w:sz w:val="28"/>
          <w:szCs w:val="28"/>
          <w:lang w:val="kk-KZ"/>
        </w:rPr>
        <w:t>08.09.2024.</w:t>
      </w:r>
    </w:p>
    <w:p w:rsidR="003850E2" w:rsidRPr="00881D92" w:rsidRDefault="003850E2" w:rsidP="001C4474">
      <w:pPr>
        <w:pStyle w:val="a9"/>
        <w:numPr>
          <w:ilvl w:val="0"/>
          <w:numId w:val="18"/>
        </w:numPr>
        <w:autoSpaceDE w:val="0"/>
        <w:autoSpaceDN w:val="0"/>
        <w:adjustRightInd w:val="0"/>
        <w:spacing w:after="0" w:line="240" w:lineRule="auto"/>
        <w:ind w:left="0" w:firstLine="567"/>
        <w:jc w:val="both"/>
        <w:rPr>
          <w:rStyle w:val="42"/>
          <w:rFonts w:eastAsiaTheme="minorHAnsi"/>
          <w:color w:val="auto"/>
          <w:sz w:val="28"/>
          <w:szCs w:val="28"/>
          <w:shd w:val="clear" w:color="auto" w:fill="auto"/>
          <w:lang w:val="ru-RU"/>
        </w:rPr>
      </w:pPr>
      <w:r w:rsidRPr="00881D92">
        <w:rPr>
          <w:rStyle w:val="4413"/>
          <w:rFonts w:eastAsiaTheme="minorHAnsi"/>
          <w:sz w:val="28"/>
          <w:szCs w:val="28"/>
        </w:rPr>
        <w:t xml:space="preserve">Жубуева Ф.Х. </w:t>
      </w:r>
      <w:r w:rsidRPr="00881D92">
        <w:rPr>
          <w:rFonts w:ascii="Times New Roman" w:hAnsi="Times New Roman" w:cs="Times New Roman"/>
          <w:color w:val="000000"/>
          <w:sz w:val="28"/>
          <w:szCs w:val="28"/>
        </w:rPr>
        <w:t xml:space="preserve">Семантические изменение литературных слов в </w:t>
      </w:r>
      <w:r w:rsidRPr="00881D92">
        <w:rPr>
          <w:rStyle w:val="42"/>
          <w:rFonts w:eastAsiaTheme="minorHAnsi"/>
          <w:sz w:val="28"/>
          <w:szCs w:val="28"/>
        </w:rPr>
        <w:t>процессе их терминологизации // Актуальные вопросы русской лексикологии и терминологии. - Алматы, 1986. - С. 67-71.</w:t>
      </w:r>
    </w:p>
    <w:p w:rsidR="003850E2" w:rsidRPr="00881D92" w:rsidRDefault="003850E2" w:rsidP="001C4474">
      <w:pPr>
        <w:pStyle w:val="a9"/>
        <w:numPr>
          <w:ilvl w:val="0"/>
          <w:numId w:val="18"/>
        </w:numPr>
        <w:spacing w:after="0" w:line="240" w:lineRule="auto"/>
        <w:ind w:left="0" w:firstLine="567"/>
        <w:jc w:val="both"/>
        <w:rPr>
          <w:rFonts w:ascii="Times New Roman" w:hAnsi="Times New Roman" w:cs="Times New Roman"/>
        </w:rPr>
      </w:pPr>
      <w:r w:rsidRPr="00881D92">
        <w:rPr>
          <w:rFonts w:ascii="Times New Roman" w:hAnsi="Times New Roman" w:cs="Times New Roman"/>
          <w:sz w:val="28"/>
          <w:szCs w:val="28"/>
          <w:lang w:val="kk-KZ"/>
        </w:rPr>
        <w:t>Мұратбаева И. Қазіргі қазақ және орыс тілдеріндегі метафораланған терминдердің семантикасы</w:t>
      </w:r>
      <w:r w:rsidR="0049185B">
        <w:rPr>
          <w:rFonts w:ascii="Times New Roman" w:hAnsi="Times New Roman" w:cs="Times New Roman"/>
          <w:sz w:val="28"/>
          <w:szCs w:val="28"/>
          <w:lang w:val="kk-KZ"/>
        </w:rPr>
        <w:t xml:space="preserve">: </w:t>
      </w:r>
      <w:r w:rsidR="0049185B" w:rsidRPr="0049185B">
        <w:rPr>
          <w:rFonts w:ascii="Times New Roman" w:hAnsi="Times New Roman" w:cs="Times New Roman"/>
          <w:sz w:val="28"/>
          <w:szCs w:val="28"/>
        </w:rPr>
        <w:t>10</w:t>
      </w:r>
      <w:r w:rsidR="0049185B">
        <w:rPr>
          <w:rFonts w:ascii="Times New Roman" w:hAnsi="Times New Roman" w:cs="Times New Roman"/>
          <w:sz w:val="28"/>
          <w:szCs w:val="28"/>
          <w:lang w:val="kk-KZ"/>
        </w:rPr>
        <w:t xml:space="preserve">.02.02 – Қазақ тілі: </w:t>
      </w:r>
      <w:r w:rsidR="0049480D">
        <w:rPr>
          <w:rFonts w:ascii="Times New Roman" w:hAnsi="Times New Roman" w:cs="Times New Roman"/>
          <w:sz w:val="28"/>
          <w:szCs w:val="28"/>
          <w:lang w:val="kk-KZ"/>
        </w:rPr>
        <w:t>ф</w:t>
      </w:r>
      <w:r w:rsidRPr="00881D92">
        <w:rPr>
          <w:rFonts w:ascii="Times New Roman" w:hAnsi="Times New Roman" w:cs="Times New Roman"/>
          <w:sz w:val="28"/>
          <w:szCs w:val="28"/>
          <w:lang w:val="kk-KZ"/>
        </w:rPr>
        <w:t>илол. ғыл</w:t>
      </w:r>
      <w:r w:rsidR="0049480D">
        <w:rPr>
          <w:rFonts w:ascii="Times New Roman" w:hAnsi="Times New Roman" w:cs="Times New Roman"/>
          <w:sz w:val="28"/>
          <w:szCs w:val="28"/>
          <w:lang w:val="kk-KZ"/>
        </w:rPr>
        <w:t>ым</w:t>
      </w:r>
      <w:r w:rsidRPr="00881D92">
        <w:rPr>
          <w:rFonts w:ascii="Times New Roman" w:hAnsi="Times New Roman" w:cs="Times New Roman"/>
          <w:sz w:val="28"/>
          <w:szCs w:val="28"/>
          <w:lang w:val="kk-KZ"/>
        </w:rPr>
        <w:t>. канд.</w:t>
      </w:r>
      <w:r w:rsidR="0049480D">
        <w:rPr>
          <w:rFonts w:ascii="Times New Roman" w:hAnsi="Times New Roman" w:cs="Times New Roman"/>
          <w:sz w:val="28"/>
          <w:szCs w:val="28"/>
          <w:lang w:val="kk-KZ"/>
        </w:rPr>
        <w:t>..</w:t>
      </w:r>
      <w:r w:rsidRPr="00881D92">
        <w:rPr>
          <w:rFonts w:ascii="Times New Roman" w:hAnsi="Times New Roman" w:cs="Times New Roman"/>
          <w:sz w:val="28"/>
          <w:szCs w:val="28"/>
          <w:lang w:val="kk-KZ"/>
        </w:rPr>
        <w:t xml:space="preserve"> дис. автореф. – Алматы, 2000. - 24 б.</w:t>
      </w:r>
    </w:p>
    <w:p w:rsidR="003850E2" w:rsidRPr="003850E2" w:rsidRDefault="003850E2" w:rsidP="001C4474">
      <w:pPr>
        <w:pStyle w:val="a9"/>
        <w:numPr>
          <w:ilvl w:val="0"/>
          <w:numId w:val="18"/>
        </w:numPr>
        <w:spacing w:after="0" w:line="240" w:lineRule="auto"/>
        <w:ind w:left="0" w:firstLine="567"/>
        <w:jc w:val="both"/>
        <w:rPr>
          <w:rStyle w:val="a4"/>
          <w:color w:val="auto"/>
          <w:u w:val="none"/>
          <w:lang w:val="kk-KZ"/>
        </w:rPr>
      </w:pPr>
      <w:r>
        <w:rPr>
          <w:rFonts w:ascii="Times New Roman" w:eastAsia="Times New Roman" w:hAnsi="Times New Roman" w:cs="Times New Roman"/>
          <w:sz w:val="28"/>
          <w:szCs w:val="28"/>
          <w:lang w:val="kk-KZ"/>
        </w:rPr>
        <w:t xml:space="preserve">Хасангалиева Б.К., Исакова С.С., Исакова А.С. Терминжасамдағы метафораның когнитивтік механизмдері // </w:t>
      </w:r>
      <w:r>
        <w:rPr>
          <w:rFonts w:ascii="Times New Roman" w:hAnsi="Times New Roman" w:cs="Times New Roman"/>
          <w:sz w:val="28"/>
          <w:szCs w:val="28"/>
          <w:lang w:val="kk-KZ"/>
        </w:rPr>
        <w:t>Абылай хан атындағы ҚХҚжӘТУ Хабаршысы, Филология ғылымдары сериясы</w:t>
      </w:r>
      <w:r w:rsidR="0049480D">
        <w:rPr>
          <w:rFonts w:ascii="Times New Roman" w:hAnsi="Times New Roman" w:cs="Times New Roman"/>
          <w:sz w:val="28"/>
          <w:szCs w:val="28"/>
          <w:lang w:val="kk-KZ"/>
        </w:rPr>
        <w:t xml:space="preserve">. - 2024. </w:t>
      </w:r>
      <w:r w:rsidR="00833D0E">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0049480D">
        <w:rPr>
          <w:rFonts w:ascii="Times New Roman" w:hAnsi="Times New Roman" w:cs="Times New Roman"/>
          <w:sz w:val="28"/>
          <w:szCs w:val="28"/>
          <w:lang w:val="kk-KZ"/>
        </w:rPr>
        <w:t>.</w:t>
      </w:r>
      <w:r>
        <w:rPr>
          <w:rFonts w:ascii="Times New Roman" w:hAnsi="Times New Roman" w:cs="Times New Roman"/>
          <w:sz w:val="28"/>
          <w:szCs w:val="28"/>
          <w:lang w:val="kk-KZ"/>
        </w:rPr>
        <w:t>74</w:t>
      </w:r>
      <w:r w:rsidR="0049480D">
        <w:rPr>
          <w:rFonts w:ascii="Times New Roman" w:hAnsi="Times New Roman" w:cs="Times New Roman"/>
          <w:sz w:val="28"/>
          <w:szCs w:val="28"/>
          <w:lang w:val="kk-KZ"/>
        </w:rPr>
        <w:t>,</w:t>
      </w:r>
      <w:r>
        <w:rPr>
          <w:rFonts w:ascii="Times New Roman" w:hAnsi="Times New Roman" w:cs="Times New Roman"/>
          <w:sz w:val="28"/>
          <w:szCs w:val="28"/>
          <w:lang w:val="kk-KZ"/>
        </w:rPr>
        <w:t xml:space="preserve"> № 3</w:t>
      </w:r>
      <w:r w:rsidR="0049480D">
        <w:rPr>
          <w:rFonts w:ascii="Times New Roman" w:hAnsi="Times New Roman" w:cs="Times New Roman"/>
          <w:sz w:val="28"/>
          <w:szCs w:val="28"/>
          <w:lang w:val="kk-KZ"/>
        </w:rPr>
        <w:t>. – Б.</w:t>
      </w:r>
      <w:r>
        <w:rPr>
          <w:rFonts w:ascii="Times New Roman" w:hAnsi="Times New Roman" w:cs="Times New Roman"/>
          <w:sz w:val="28"/>
          <w:szCs w:val="28"/>
          <w:lang w:val="kk-KZ"/>
        </w:rPr>
        <w:t xml:space="preserve">322-343. </w:t>
      </w:r>
      <w:hyperlink r:id="rId87" w:history="1">
        <w:r>
          <w:rPr>
            <w:rStyle w:val="a4"/>
            <w:rFonts w:ascii="Times New Roman" w:hAnsi="Times New Roman" w:cs="Times New Roman"/>
            <w:sz w:val="28"/>
            <w:szCs w:val="28"/>
            <w:lang w:val="kk-KZ"/>
          </w:rPr>
          <w:t>https://bulletin-philology.ablaikhan.kz/index.php/j1/article/view/1287/450</w:t>
        </w:r>
      </w:hyperlink>
      <w:r w:rsidR="001E4B22">
        <w:rPr>
          <w:rStyle w:val="a4"/>
          <w:rFonts w:ascii="Times New Roman" w:hAnsi="Times New Roman" w:cs="Times New Roman"/>
          <w:sz w:val="28"/>
          <w:szCs w:val="28"/>
          <w:lang w:val="kk-KZ"/>
        </w:rPr>
        <w:t xml:space="preserve"> </w:t>
      </w:r>
      <w:r w:rsidR="001E4B22" w:rsidRPr="001E4B22">
        <w:rPr>
          <w:rStyle w:val="a4"/>
          <w:rFonts w:ascii="Times New Roman" w:hAnsi="Times New Roman" w:cs="Times New Roman"/>
          <w:color w:val="auto"/>
          <w:sz w:val="28"/>
          <w:szCs w:val="28"/>
          <w:u w:val="none"/>
          <w:lang w:val="kk-KZ"/>
        </w:rPr>
        <w:t>15.02.2025.</w:t>
      </w:r>
    </w:p>
    <w:p w:rsidR="003850E2" w:rsidRDefault="003850E2" w:rsidP="001C4474">
      <w:pPr>
        <w:pStyle w:val="a9"/>
        <w:numPr>
          <w:ilvl w:val="0"/>
          <w:numId w:val="18"/>
        </w:numPr>
        <w:spacing w:after="0" w:line="240" w:lineRule="auto"/>
        <w:ind w:left="0" w:firstLine="567"/>
        <w:jc w:val="both"/>
      </w:pPr>
      <w:r>
        <w:rPr>
          <w:rFonts w:ascii="Times New Roman" w:hAnsi="Times New Roman" w:cs="Times New Roman"/>
          <w:sz w:val="28"/>
          <w:szCs w:val="28"/>
        </w:rPr>
        <w:t xml:space="preserve">Басилая H.A. Семасиологический анализ бинарных метафорических словосочетаний. - Тбилиси: Изд-во ТГУ, 1971. - 78 с. </w:t>
      </w:r>
    </w:p>
    <w:p w:rsidR="003850E2" w:rsidRDefault="0049185B"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sidRPr="0049185B">
        <w:rPr>
          <w:rFonts w:ascii="Times New Roman" w:hAnsi="Times New Roman" w:cs="Times New Roman"/>
          <w:sz w:val="28"/>
          <w:szCs w:val="28"/>
          <w:lang w:val="kk-KZ"/>
        </w:rPr>
        <w:t>Офтальмологиядан қазақша-орысша терминдер сөздігі</w:t>
      </w:r>
      <w:r>
        <w:rPr>
          <w:rFonts w:ascii="Times New Roman" w:hAnsi="Times New Roman" w:cs="Times New Roman"/>
          <w:sz w:val="24"/>
          <w:szCs w:val="24"/>
          <w:lang w:val="kk-KZ"/>
        </w:rPr>
        <w:t xml:space="preserve"> //</w:t>
      </w:r>
      <w:r w:rsidR="0049480D">
        <w:rPr>
          <w:lang w:val="kk-KZ"/>
        </w:rPr>
        <w:t xml:space="preserve"> </w:t>
      </w:r>
      <w:hyperlink r:id="rId88" w:history="1">
        <w:r w:rsidR="003850E2">
          <w:rPr>
            <w:rStyle w:val="a4"/>
            <w:rFonts w:ascii="Times New Roman" w:hAnsi="Times New Roman" w:cs="Times New Roman"/>
            <w:sz w:val="28"/>
            <w:szCs w:val="28"/>
            <w:lang w:val="kk-KZ"/>
          </w:rPr>
          <w:t>https://kazmedic.org/archives/3126</w:t>
        </w:r>
      </w:hyperlink>
      <w:r w:rsidR="001E4B22">
        <w:rPr>
          <w:rFonts w:ascii="Times New Roman" w:hAnsi="Times New Roman" w:cs="Times New Roman"/>
          <w:sz w:val="28"/>
          <w:szCs w:val="28"/>
          <w:lang w:val="kk-KZ"/>
        </w:rPr>
        <w:t xml:space="preserve">. </w:t>
      </w:r>
      <w:r w:rsidR="003850E2">
        <w:rPr>
          <w:rFonts w:ascii="Times New Roman" w:hAnsi="Times New Roman" w:cs="Times New Roman"/>
          <w:sz w:val="28"/>
          <w:szCs w:val="28"/>
          <w:lang w:val="kk-KZ"/>
        </w:rPr>
        <w:t>20.06.2023.</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Англо-русский медицинский энциклопедический словарь (адаптированный перевод 26-го издания Стедмана): гл. ред. А.Г.Чучалин, научн. ред. Э.Г.Улумбеков, О.К.Поздеев. - М.: ГЭОТАР, 1995. - 717 с. </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Энциклопедический словарь медицинских терминов: В 3-х томах. Около 60 000 терминов. / Гл. ред. Б.В.Петровский. - М.: Советская энциклопедия, 1982. </w:t>
      </w:r>
      <w:r w:rsidR="001E4B22">
        <w:rPr>
          <w:rFonts w:ascii="Times New Roman" w:hAnsi="Times New Roman" w:cs="Times New Roman"/>
          <w:sz w:val="28"/>
          <w:szCs w:val="28"/>
          <w:lang w:val="kk-KZ"/>
        </w:rPr>
        <w:t xml:space="preserve">– 895 </w:t>
      </w:r>
      <w:r w:rsidR="001E4B22">
        <w:rPr>
          <w:rFonts w:ascii="Times New Roman" w:hAnsi="Times New Roman" w:cs="Times New Roman"/>
          <w:sz w:val="28"/>
          <w:szCs w:val="28"/>
          <w:lang w:val="en-US"/>
        </w:rPr>
        <w:t>p</w:t>
      </w:r>
      <w:r w:rsidR="001E4B22" w:rsidRPr="000D7FDF">
        <w:rPr>
          <w:rFonts w:ascii="Times New Roman" w:hAnsi="Times New Roman" w:cs="Times New Roman"/>
          <w:sz w:val="28"/>
          <w:szCs w:val="28"/>
        </w:rPr>
        <w:t>.</w:t>
      </w:r>
    </w:p>
    <w:p w:rsidR="003850E2" w:rsidRDefault="003850E2" w:rsidP="001C4474">
      <w:pPr>
        <w:pStyle w:val="a9"/>
        <w:numPr>
          <w:ilvl w:val="0"/>
          <w:numId w:val="18"/>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Dorland's Illustrated Medical Dictionary. Edition 28. - Philadelphia: W.B.Sauders Company. </w:t>
      </w:r>
      <w:r>
        <w:rPr>
          <w:rFonts w:ascii="Times New Roman" w:hAnsi="Times New Roman" w:cs="Times New Roman"/>
          <w:sz w:val="28"/>
          <w:szCs w:val="28"/>
          <w:lang w:val="kk-KZ"/>
        </w:rPr>
        <w:t>1994.</w:t>
      </w:r>
      <w:r>
        <w:rPr>
          <w:rFonts w:ascii="Times New Roman" w:hAnsi="Times New Roman" w:cs="Times New Roman"/>
          <w:sz w:val="28"/>
          <w:szCs w:val="28"/>
          <w:lang w:val="en-US"/>
        </w:rPr>
        <w:t xml:space="preserve"> </w:t>
      </w:r>
      <w:r w:rsidR="001E4B22">
        <w:rPr>
          <w:rFonts w:ascii="Times New Roman" w:hAnsi="Times New Roman" w:cs="Times New Roman"/>
          <w:sz w:val="28"/>
          <w:szCs w:val="28"/>
          <w:lang w:val="en-US"/>
        </w:rPr>
        <w:t>–</w:t>
      </w:r>
      <w:r w:rsidR="001E4B22">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1940 p. </w:t>
      </w:r>
    </w:p>
    <w:p w:rsidR="003850E2" w:rsidRPr="003850E2" w:rsidRDefault="003850E2" w:rsidP="001C4474">
      <w:pPr>
        <w:pStyle w:val="a9"/>
        <w:numPr>
          <w:ilvl w:val="0"/>
          <w:numId w:val="18"/>
        </w:numPr>
        <w:spacing w:after="0" w:line="240" w:lineRule="auto"/>
        <w:ind w:left="0" w:firstLine="567"/>
        <w:jc w:val="both"/>
        <w:rPr>
          <w:rStyle w:val="reference-text"/>
          <w:lang w:val="kk-KZ"/>
        </w:rPr>
      </w:pPr>
      <w:r>
        <w:rPr>
          <w:rStyle w:val="reference-text"/>
          <w:rFonts w:ascii="Times New Roman" w:hAnsi="Times New Roman" w:cs="Times New Roman"/>
          <w:sz w:val="28"/>
          <w:szCs w:val="28"/>
          <w:lang w:val="kk-KZ"/>
        </w:rPr>
        <w:t>Орысша-қазақша түсіндірме сөздік: Биология / Жалпы редакциясын басқарған э.ғ.д., профессор Е. Арын - Павлодар: «ЭКО» ҒӨФ. 2007. - 1028 б.</w:t>
      </w:r>
    </w:p>
    <w:p w:rsidR="003850E2" w:rsidRDefault="003850E2" w:rsidP="001C4474">
      <w:pPr>
        <w:pStyle w:val="a9"/>
        <w:numPr>
          <w:ilvl w:val="0"/>
          <w:numId w:val="18"/>
        </w:numPr>
        <w:spacing w:after="0" w:line="240" w:lineRule="auto"/>
        <w:ind w:left="0" w:firstLine="567"/>
        <w:jc w:val="both"/>
      </w:pPr>
      <w:r>
        <w:rPr>
          <w:rFonts w:ascii="Times New Roman" w:hAnsi="Times New Roman" w:cs="Times New Roman"/>
          <w:sz w:val="28"/>
          <w:szCs w:val="28"/>
        </w:rPr>
        <w:t>Арутюнова Н.Д. Метафора // БЭС: Языкознание. Ред. В.М.Ярцева. - М.: Большая Российская Энциклопедия.</w:t>
      </w:r>
      <w:r>
        <w:rPr>
          <w:rFonts w:ascii="Times New Roman" w:hAnsi="Times New Roman" w:cs="Times New Roman"/>
          <w:sz w:val="28"/>
          <w:szCs w:val="28"/>
          <w:lang w:val="kk-KZ"/>
        </w:rPr>
        <w:t xml:space="preserve"> 1998. </w:t>
      </w:r>
      <w:r>
        <w:rPr>
          <w:rFonts w:ascii="Times New Roman" w:hAnsi="Times New Roman" w:cs="Times New Roman"/>
          <w:sz w:val="28"/>
          <w:szCs w:val="28"/>
          <w:lang w:val="en-US"/>
        </w:rPr>
        <w:t xml:space="preserve">- </w:t>
      </w:r>
      <w:r>
        <w:rPr>
          <w:rFonts w:ascii="Times New Roman" w:hAnsi="Times New Roman" w:cs="Times New Roman"/>
          <w:sz w:val="28"/>
          <w:szCs w:val="28"/>
        </w:rPr>
        <w:t>С</w:t>
      </w:r>
      <w:r>
        <w:rPr>
          <w:rFonts w:ascii="Times New Roman" w:hAnsi="Times New Roman" w:cs="Times New Roman"/>
          <w:sz w:val="28"/>
          <w:szCs w:val="28"/>
          <w:lang w:val="en-US"/>
        </w:rPr>
        <w:t>. 296-297.</w:t>
      </w:r>
    </w:p>
    <w:p w:rsidR="00A610B4" w:rsidRPr="001C4474" w:rsidRDefault="003850E2" w:rsidP="00521E4A">
      <w:pPr>
        <w:pStyle w:val="a9"/>
        <w:numPr>
          <w:ilvl w:val="0"/>
          <w:numId w:val="18"/>
        </w:numPr>
        <w:autoSpaceDE w:val="0"/>
        <w:autoSpaceDN w:val="0"/>
        <w:adjustRightInd w:val="0"/>
        <w:spacing w:after="0" w:line="240" w:lineRule="auto"/>
        <w:ind w:left="0" w:firstLine="567"/>
        <w:jc w:val="both"/>
        <w:rPr>
          <w:rFonts w:ascii="Times New Roman" w:eastAsia="Times-Bold" w:hAnsi="Times New Roman" w:cs="Times New Roman"/>
          <w:b/>
          <w:bCs/>
          <w:sz w:val="28"/>
          <w:szCs w:val="28"/>
          <w:lang w:val="kk-KZ"/>
        </w:rPr>
      </w:pPr>
      <w:r w:rsidRPr="00833D0E">
        <w:rPr>
          <w:rFonts w:ascii="Times New Roman" w:hAnsi="Times New Roman" w:cs="Times New Roman"/>
          <w:sz w:val="28"/>
          <w:szCs w:val="28"/>
          <w:lang w:val="en-US"/>
        </w:rPr>
        <w:t xml:space="preserve">Khassangaliyeva B., Issakova S., Issakova A., Tyazhina Y., Bismildina D., Albekova A. Metaphorical Models of Ophthalmology Terms in Kazakh and </w:t>
      </w:r>
      <w:r w:rsidRPr="00833D0E">
        <w:rPr>
          <w:rFonts w:ascii="Times New Roman" w:hAnsi="Times New Roman" w:cs="Times New Roman"/>
          <w:sz w:val="28"/>
          <w:szCs w:val="28"/>
          <w:lang w:val="en-US"/>
        </w:rPr>
        <w:lastRenderedPageBreak/>
        <w:t xml:space="preserve">English. </w:t>
      </w:r>
      <w:r w:rsidR="00833D0E" w:rsidRPr="00833D0E">
        <w:rPr>
          <w:rFonts w:ascii="Times New Roman" w:hAnsi="Times New Roman" w:cs="Times New Roman"/>
          <w:sz w:val="28"/>
          <w:szCs w:val="28"/>
          <w:lang w:val="en-US"/>
        </w:rPr>
        <w:t xml:space="preserve">// </w:t>
      </w:r>
      <w:r w:rsidRPr="00833D0E">
        <w:rPr>
          <w:rFonts w:ascii="Times New Roman" w:hAnsi="Times New Roman" w:cs="Times New Roman"/>
          <w:sz w:val="28"/>
          <w:szCs w:val="28"/>
          <w:lang w:val="en-US"/>
        </w:rPr>
        <w:t>World Journal of English Language</w:t>
      </w:r>
      <w:r w:rsidR="0049480D" w:rsidRPr="00833D0E">
        <w:rPr>
          <w:rFonts w:ascii="Times New Roman" w:hAnsi="Times New Roman" w:cs="Times New Roman"/>
          <w:sz w:val="28"/>
          <w:szCs w:val="28"/>
          <w:lang w:val="en-US"/>
        </w:rPr>
        <w:t>. -</w:t>
      </w:r>
      <w:r w:rsidRPr="00833D0E">
        <w:rPr>
          <w:rFonts w:ascii="Times New Roman" w:hAnsi="Times New Roman" w:cs="Times New Roman"/>
          <w:sz w:val="28"/>
          <w:szCs w:val="28"/>
          <w:lang w:val="en-US"/>
        </w:rPr>
        <w:t xml:space="preserve"> </w:t>
      </w:r>
      <w:r w:rsidR="0049480D" w:rsidRPr="00833D0E">
        <w:rPr>
          <w:rFonts w:ascii="Times New Roman" w:hAnsi="Times New Roman" w:cs="Times New Roman"/>
          <w:sz w:val="28"/>
          <w:szCs w:val="28"/>
          <w:lang w:val="en-US"/>
        </w:rPr>
        <w:t>2025</w:t>
      </w:r>
      <w:r w:rsidR="0049480D" w:rsidRPr="00833D0E">
        <w:rPr>
          <w:rFonts w:ascii="Times New Roman" w:hAnsi="Times New Roman" w:cs="Times New Roman"/>
          <w:sz w:val="28"/>
          <w:szCs w:val="28"/>
          <w:lang w:val="kk-KZ"/>
        </w:rPr>
        <w:t xml:space="preserve">. - </w:t>
      </w:r>
      <w:r w:rsidRPr="00833D0E">
        <w:rPr>
          <w:rFonts w:ascii="Times New Roman" w:hAnsi="Times New Roman" w:cs="Times New Roman"/>
          <w:sz w:val="28"/>
          <w:szCs w:val="28"/>
          <w:lang w:val="en-US"/>
        </w:rPr>
        <w:t xml:space="preserve">Vol. 15, </w:t>
      </w:r>
      <w:r w:rsidR="0049480D" w:rsidRPr="00833D0E">
        <w:rPr>
          <w:rFonts w:ascii="Times New Roman" w:hAnsi="Times New Roman" w:cs="Times New Roman"/>
          <w:sz w:val="28"/>
          <w:szCs w:val="28"/>
          <w:lang w:val="en-US"/>
        </w:rPr>
        <w:t>№</w:t>
      </w:r>
      <w:r w:rsidRPr="00833D0E">
        <w:rPr>
          <w:rFonts w:ascii="Times New Roman" w:hAnsi="Times New Roman" w:cs="Times New Roman"/>
          <w:sz w:val="28"/>
          <w:szCs w:val="28"/>
          <w:lang w:val="en-US"/>
        </w:rPr>
        <w:t xml:space="preserve"> 4</w:t>
      </w:r>
      <w:r w:rsidR="0049480D" w:rsidRPr="00833D0E">
        <w:rPr>
          <w:rFonts w:ascii="Times New Roman" w:hAnsi="Times New Roman" w:cs="Times New Roman"/>
          <w:sz w:val="28"/>
          <w:szCs w:val="28"/>
          <w:lang w:val="en-US"/>
        </w:rPr>
        <w:t>.</w:t>
      </w:r>
      <w:r w:rsidRPr="00833D0E">
        <w:rPr>
          <w:rFonts w:ascii="Times New Roman" w:hAnsi="Times New Roman" w:cs="Times New Roman"/>
          <w:sz w:val="28"/>
          <w:szCs w:val="28"/>
          <w:lang w:val="en-US"/>
        </w:rPr>
        <w:t xml:space="preserve"> </w:t>
      </w:r>
      <w:r w:rsidR="0049480D" w:rsidRPr="00833D0E">
        <w:rPr>
          <w:rFonts w:ascii="Times New Roman" w:hAnsi="Times New Roman" w:cs="Times New Roman"/>
          <w:sz w:val="28"/>
          <w:szCs w:val="28"/>
          <w:lang w:val="kk-KZ"/>
        </w:rPr>
        <w:t xml:space="preserve">- </w:t>
      </w:r>
      <w:r w:rsidRPr="00833D0E">
        <w:rPr>
          <w:rFonts w:ascii="Times New Roman" w:hAnsi="Times New Roman" w:cs="Times New Roman"/>
          <w:sz w:val="28"/>
          <w:szCs w:val="28"/>
          <w:lang w:val="kk-KZ"/>
        </w:rPr>
        <w:t>Р. 203-212.</w:t>
      </w:r>
      <w:r w:rsidRPr="00833D0E">
        <w:rPr>
          <w:rFonts w:ascii="Times New Roman" w:hAnsi="Times New Roman" w:cs="Times New Roman"/>
          <w:sz w:val="28"/>
          <w:szCs w:val="28"/>
          <w:lang w:val="en-US"/>
        </w:rPr>
        <w:t xml:space="preserve"> DOI: </w:t>
      </w:r>
      <w:hyperlink r:id="rId89" w:history="1">
        <w:r w:rsidRPr="00833D0E">
          <w:rPr>
            <w:rStyle w:val="a4"/>
            <w:rFonts w:ascii="Times New Roman" w:hAnsi="Times New Roman" w:cs="Times New Roman"/>
            <w:sz w:val="28"/>
            <w:szCs w:val="28"/>
            <w:lang w:val="en-US"/>
          </w:rPr>
          <w:t>https://doi.org/10.5430/wjel.v15n4p203</w:t>
        </w:r>
      </w:hyperlink>
      <w:r w:rsidR="001E4B22" w:rsidRPr="00833D0E">
        <w:rPr>
          <w:rStyle w:val="a4"/>
          <w:rFonts w:ascii="Times New Roman" w:hAnsi="Times New Roman" w:cs="Times New Roman"/>
          <w:sz w:val="28"/>
          <w:szCs w:val="28"/>
          <w:lang w:val="kk-KZ"/>
        </w:rPr>
        <w:t xml:space="preserve"> </w:t>
      </w:r>
      <w:r w:rsidR="001E4B22" w:rsidRPr="00833D0E">
        <w:rPr>
          <w:rStyle w:val="a4"/>
          <w:rFonts w:ascii="Times New Roman" w:hAnsi="Times New Roman" w:cs="Times New Roman"/>
          <w:color w:val="auto"/>
          <w:sz w:val="28"/>
          <w:szCs w:val="28"/>
          <w:u w:val="none"/>
          <w:lang w:val="kk-KZ"/>
        </w:rPr>
        <w:t>02.04.2025.</w:t>
      </w:r>
      <w:r w:rsidR="00F96FC7" w:rsidRPr="00833D0E">
        <w:rPr>
          <w:rFonts w:ascii="Times New Roman" w:eastAsia="Times-Bold" w:hAnsi="Times New Roman" w:cs="Times New Roman"/>
          <w:b/>
          <w:bCs/>
          <w:sz w:val="28"/>
          <w:szCs w:val="28"/>
          <w:lang w:val="kk-KZ"/>
        </w:rPr>
        <w:t xml:space="preserve">                                                                                                                                                                                                                                                                                                                                                                                                                                                                                                                                                                                                                                                                                                                                                                                                                                                                                                                                                                    </w:t>
      </w:r>
      <w:r w:rsidR="001E24F3" w:rsidRPr="00833D0E">
        <w:rPr>
          <w:rFonts w:ascii="Times New Roman" w:eastAsia="Times-Bold" w:hAnsi="Times New Roman" w:cs="Times New Roman"/>
          <w:b/>
          <w:bCs/>
          <w:sz w:val="28"/>
          <w:szCs w:val="28"/>
          <w:lang w:val="kk-KZ"/>
        </w:rPr>
        <w:t xml:space="preserve">                 </w:t>
      </w:r>
      <w:r w:rsidR="009909B9" w:rsidRPr="00833D0E">
        <w:rPr>
          <w:rFonts w:ascii="Times New Roman" w:eastAsia="Times-Bold" w:hAnsi="Times New Roman" w:cs="Times New Roman"/>
          <w:b/>
          <w:bCs/>
          <w:sz w:val="28"/>
          <w:szCs w:val="28"/>
          <w:lang w:val="kk-KZ"/>
        </w:rPr>
        <w:t xml:space="preserve">                                                                                                           </w:t>
      </w:r>
    </w:p>
    <w:sectPr w:rsidR="00A610B4" w:rsidRPr="001C4474" w:rsidSect="009245AC">
      <w:footerReference w:type="default" r:id="rId9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3A0" w:rsidRDefault="004113A0" w:rsidP="00F00022">
      <w:pPr>
        <w:spacing w:after="0" w:line="240" w:lineRule="auto"/>
      </w:pPr>
      <w:r>
        <w:separator/>
      </w:r>
    </w:p>
  </w:endnote>
  <w:endnote w:type="continuationSeparator" w:id="0">
    <w:p w:rsidR="004113A0" w:rsidRDefault="004113A0" w:rsidP="00F00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NewRomanPSMT">
    <w:altName w:val="Arial"/>
    <w:panose1 w:val="00000000000000000000"/>
    <w:charset w:val="00"/>
    <w:family w:val="swiss"/>
    <w:notTrueType/>
    <w:pitch w:val="default"/>
    <w:sig w:usb0="00000003" w:usb1="00000000" w:usb2="00000000" w:usb3="00000000" w:csb0="00000001" w:csb1="00000000"/>
  </w:font>
  <w:font w:name="GillSansMTStd-Book">
    <w:altName w:val="MS Gothic"/>
    <w:panose1 w:val="00000000000000000000"/>
    <w:charset w:val="80"/>
    <w:family w:val="swiss"/>
    <w:notTrueType/>
    <w:pitch w:val="default"/>
    <w:sig w:usb0="00000001" w:usb1="08070000" w:usb2="00000010" w:usb3="00000000" w:csb0="00020000" w:csb1="00000000"/>
  </w:font>
  <w:font w:name="TimesNewRomanPS-ItalicMT">
    <w:altName w:val="MS Gothic"/>
    <w:panose1 w:val="00000000000000000000"/>
    <w:charset w:val="80"/>
    <w:family w:val="auto"/>
    <w:notTrueType/>
    <w:pitch w:val="default"/>
    <w:sig w:usb0="00000000" w:usb1="08070000" w:usb2="00000010" w:usb3="00000000" w:csb0="00020001" w:csb1="00000000"/>
  </w:font>
  <w:font w:name="TimesNewRoman">
    <w:altName w:val="MS Gothic"/>
    <w:panose1 w:val="00000000000000000000"/>
    <w:charset w:val="80"/>
    <w:family w:val="auto"/>
    <w:notTrueType/>
    <w:pitch w:val="default"/>
    <w:sig w:usb0="00000000" w:usb1="08070000" w:usb2="00000010" w:usb3="00000000" w:csb0="00020001" w:csb1="00000000"/>
  </w:font>
  <w:font w:name="Times-Bold">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314541"/>
      <w:docPartObj>
        <w:docPartGallery w:val="Page Numbers (Bottom of Page)"/>
        <w:docPartUnique/>
      </w:docPartObj>
    </w:sdtPr>
    <w:sdtEndPr/>
    <w:sdtContent>
      <w:p w:rsidR="00C62786" w:rsidRDefault="00C62786">
        <w:pPr>
          <w:pStyle w:val="a7"/>
          <w:jc w:val="center"/>
        </w:pPr>
        <w:r>
          <w:fldChar w:fldCharType="begin"/>
        </w:r>
        <w:r>
          <w:instrText>PAGE   \* MERGEFORMAT</w:instrText>
        </w:r>
        <w:r>
          <w:fldChar w:fldCharType="separate"/>
        </w:r>
        <w:r w:rsidR="00DF0AA9">
          <w:rPr>
            <w:noProof/>
          </w:rPr>
          <w:t>14</w:t>
        </w:r>
        <w:r>
          <w:fldChar w:fldCharType="end"/>
        </w:r>
      </w:p>
    </w:sdtContent>
  </w:sdt>
  <w:p w:rsidR="00C62786" w:rsidRDefault="00C6278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3A0" w:rsidRDefault="004113A0" w:rsidP="00F00022">
      <w:pPr>
        <w:spacing w:after="0" w:line="240" w:lineRule="auto"/>
      </w:pPr>
      <w:r>
        <w:separator/>
      </w:r>
    </w:p>
  </w:footnote>
  <w:footnote w:type="continuationSeparator" w:id="0">
    <w:p w:rsidR="004113A0" w:rsidRDefault="004113A0" w:rsidP="00F000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2284"/>
    <w:multiLevelType w:val="hybridMultilevel"/>
    <w:tmpl w:val="637A9B8A"/>
    <w:lvl w:ilvl="0" w:tplc="86E4634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95C83"/>
    <w:multiLevelType w:val="hybridMultilevel"/>
    <w:tmpl w:val="BE74F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BF1587"/>
    <w:multiLevelType w:val="hybridMultilevel"/>
    <w:tmpl w:val="BA421726"/>
    <w:lvl w:ilvl="0" w:tplc="726ADB14">
      <w:start w:val="1"/>
      <w:numFmt w:val="decimal"/>
      <w:lvlText w:val="%1"/>
      <w:lvlJc w:val="left"/>
      <w:pPr>
        <w:ind w:left="720" w:hanging="360"/>
      </w:pPr>
      <w:rPr>
        <w:rFonts w:ascii="Times New Roman" w:hAnsi="Times New Roman" w:cs="Times New Roman" w:hint="default"/>
        <w:b w:val="0"/>
        <w:sz w:val="28"/>
        <w:szCs w:val="28"/>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1E1F6B"/>
    <w:multiLevelType w:val="multilevel"/>
    <w:tmpl w:val="CAE0770E"/>
    <w:lvl w:ilvl="0">
      <w:start w:val="1"/>
      <w:numFmt w:val="decimal"/>
      <w:lvlText w:val="%1."/>
      <w:lvlJc w:val="left"/>
      <w:pPr>
        <w:ind w:left="720" w:hanging="360"/>
      </w:pPr>
      <w:rPr>
        <w:rFonts w:hint="default"/>
        <w:sz w:val="28"/>
      </w:rPr>
    </w:lvl>
    <w:lvl w:ilvl="1">
      <w:start w:val="6"/>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B527741"/>
    <w:multiLevelType w:val="hybridMultilevel"/>
    <w:tmpl w:val="B72CB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9438EE"/>
    <w:multiLevelType w:val="hybridMultilevel"/>
    <w:tmpl w:val="1CFA0A04"/>
    <w:lvl w:ilvl="0" w:tplc="30FA4002">
      <w:start w:val="1"/>
      <w:numFmt w:val="decimal"/>
      <w:lvlText w:val="%1."/>
      <w:lvlJc w:val="left"/>
      <w:pPr>
        <w:ind w:left="1200" w:hanging="360"/>
      </w:pPr>
      <w:rPr>
        <w:rFonts w:eastAsia="Times New Roman" w:hint="default"/>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 w15:restartNumberingAfterBreak="0">
    <w:nsid w:val="3E0F0DB5"/>
    <w:multiLevelType w:val="hybridMultilevel"/>
    <w:tmpl w:val="C4ACA1CE"/>
    <w:lvl w:ilvl="0" w:tplc="21A2AD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3A01C4D"/>
    <w:multiLevelType w:val="hybridMultilevel"/>
    <w:tmpl w:val="F1525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5476805"/>
    <w:multiLevelType w:val="hybridMultilevel"/>
    <w:tmpl w:val="25348288"/>
    <w:lvl w:ilvl="0" w:tplc="1D06BA4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9910350"/>
    <w:multiLevelType w:val="hybridMultilevel"/>
    <w:tmpl w:val="02F02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B85279"/>
    <w:multiLevelType w:val="hybridMultilevel"/>
    <w:tmpl w:val="8452CA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2D29D5"/>
    <w:multiLevelType w:val="hybridMultilevel"/>
    <w:tmpl w:val="28F6B00E"/>
    <w:lvl w:ilvl="0" w:tplc="AD68167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F034337"/>
    <w:multiLevelType w:val="hybridMultilevel"/>
    <w:tmpl w:val="64185FDA"/>
    <w:lvl w:ilvl="0" w:tplc="9E16451A">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632F3D91"/>
    <w:multiLevelType w:val="multilevel"/>
    <w:tmpl w:val="36EE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8907F8"/>
    <w:multiLevelType w:val="hybridMultilevel"/>
    <w:tmpl w:val="D6761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585198"/>
    <w:multiLevelType w:val="hybridMultilevel"/>
    <w:tmpl w:val="D292A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224287B"/>
    <w:multiLevelType w:val="hybridMultilevel"/>
    <w:tmpl w:val="6AA47258"/>
    <w:lvl w:ilvl="0" w:tplc="0A8A8FF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B2C2382"/>
    <w:multiLevelType w:val="multilevel"/>
    <w:tmpl w:val="5350A8F2"/>
    <w:lvl w:ilvl="0">
      <w:start w:val="1"/>
      <w:numFmt w:val="decimal"/>
      <w:lvlText w:val="%1"/>
      <w:lvlJc w:val="left"/>
      <w:pPr>
        <w:ind w:left="375" w:hanging="375"/>
      </w:pPr>
      <w:rPr>
        <w:rFonts w:hint="default"/>
      </w:rPr>
    </w:lvl>
    <w:lvl w:ilvl="1">
      <w:start w:val="1"/>
      <w:numFmt w:val="decimal"/>
      <w:lvlText w:val="%2"/>
      <w:lvlJc w:val="left"/>
      <w:pPr>
        <w:ind w:left="735" w:hanging="375"/>
      </w:pPr>
      <w:rPr>
        <w:rFonts w:ascii="Times New Roman" w:eastAsiaTheme="minorHAns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6"/>
  </w:num>
  <w:num w:numId="2">
    <w:abstractNumId w:val="3"/>
  </w:num>
  <w:num w:numId="3">
    <w:abstractNumId w:val="5"/>
  </w:num>
  <w:num w:numId="4">
    <w:abstractNumId w:val="17"/>
  </w:num>
  <w:num w:numId="5">
    <w:abstractNumId w:val="0"/>
  </w:num>
  <w:num w:numId="6">
    <w:abstractNumId w:val="8"/>
  </w:num>
  <w:num w:numId="7">
    <w:abstractNumId w:val="2"/>
  </w:num>
  <w:num w:numId="8">
    <w:abstractNumId w:val="12"/>
  </w:num>
  <w:num w:numId="9">
    <w:abstractNumId w:val="10"/>
  </w:num>
  <w:num w:numId="10">
    <w:abstractNumId w:val="1"/>
  </w:num>
  <w:num w:numId="11">
    <w:abstractNumId w:val="11"/>
  </w:num>
  <w:num w:numId="12">
    <w:abstractNumId w:val="4"/>
  </w:num>
  <w:num w:numId="13">
    <w:abstractNumId w:val="7"/>
  </w:num>
  <w:num w:numId="14">
    <w:abstractNumId w:val="15"/>
  </w:num>
  <w:num w:numId="15">
    <w:abstractNumId w:val="14"/>
  </w:num>
  <w:num w:numId="16">
    <w:abstractNumId w:val="9"/>
  </w:num>
  <w:num w:numId="17">
    <w:abstractNumId w:val="13"/>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084"/>
    <w:rsid w:val="00005829"/>
    <w:rsid w:val="0001262C"/>
    <w:rsid w:val="00043D0C"/>
    <w:rsid w:val="00047F44"/>
    <w:rsid w:val="00057F7E"/>
    <w:rsid w:val="000658FC"/>
    <w:rsid w:val="00083B72"/>
    <w:rsid w:val="00084359"/>
    <w:rsid w:val="0008484C"/>
    <w:rsid w:val="00085202"/>
    <w:rsid w:val="000873BD"/>
    <w:rsid w:val="000A4D02"/>
    <w:rsid w:val="000B4B28"/>
    <w:rsid w:val="000C5910"/>
    <w:rsid w:val="000C609B"/>
    <w:rsid w:val="000C68BC"/>
    <w:rsid w:val="000D2F6E"/>
    <w:rsid w:val="000D3A5E"/>
    <w:rsid w:val="000D764C"/>
    <w:rsid w:val="000D7FDF"/>
    <w:rsid w:val="000E0729"/>
    <w:rsid w:val="000E3AA0"/>
    <w:rsid w:val="000E5891"/>
    <w:rsid w:val="000F21C2"/>
    <w:rsid w:val="000F25D5"/>
    <w:rsid w:val="00113E06"/>
    <w:rsid w:val="001156BF"/>
    <w:rsid w:val="001175DA"/>
    <w:rsid w:val="00121D20"/>
    <w:rsid w:val="00135487"/>
    <w:rsid w:val="00144F8F"/>
    <w:rsid w:val="0016079B"/>
    <w:rsid w:val="00173047"/>
    <w:rsid w:val="0017520D"/>
    <w:rsid w:val="00185E5A"/>
    <w:rsid w:val="001860FD"/>
    <w:rsid w:val="00186C2D"/>
    <w:rsid w:val="00186F90"/>
    <w:rsid w:val="00187677"/>
    <w:rsid w:val="00196DBA"/>
    <w:rsid w:val="001C413A"/>
    <w:rsid w:val="001C4474"/>
    <w:rsid w:val="001C6FCA"/>
    <w:rsid w:val="001D3C28"/>
    <w:rsid w:val="001E24F3"/>
    <w:rsid w:val="001E4B22"/>
    <w:rsid w:val="001E5991"/>
    <w:rsid w:val="001E6351"/>
    <w:rsid w:val="001F55DB"/>
    <w:rsid w:val="001F5B3B"/>
    <w:rsid w:val="00207D3B"/>
    <w:rsid w:val="002351B7"/>
    <w:rsid w:val="00236B12"/>
    <w:rsid w:val="00241AC1"/>
    <w:rsid w:val="00241C7A"/>
    <w:rsid w:val="00241CA4"/>
    <w:rsid w:val="00252EF1"/>
    <w:rsid w:val="00257EA9"/>
    <w:rsid w:val="00273CD5"/>
    <w:rsid w:val="00290BB5"/>
    <w:rsid w:val="00292F8E"/>
    <w:rsid w:val="00295F77"/>
    <w:rsid w:val="002964AD"/>
    <w:rsid w:val="002B09B0"/>
    <w:rsid w:val="002B21CA"/>
    <w:rsid w:val="002B4F21"/>
    <w:rsid w:val="002C619F"/>
    <w:rsid w:val="002D34AE"/>
    <w:rsid w:val="002E5AAF"/>
    <w:rsid w:val="002F1DE8"/>
    <w:rsid w:val="002F4446"/>
    <w:rsid w:val="002F7199"/>
    <w:rsid w:val="00301721"/>
    <w:rsid w:val="00307FFB"/>
    <w:rsid w:val="0031014C"/>
    <w:rsid w:val="00312156"/>
    <w:rsid w:val="00313402"/>
    <w:rsid w:val="003306B6"/>
    <w:rsid w:val="00333094"/>
    <w:rsid w:val="00334C54"/>
    <w:rsid w:val="00337F94"/>
    <w:rsid w:val="0034482D"/>
    <w:rsid w:val="00354A87"/>
    <w:rsid w:val="003644B3"/>
    <w:rsid w:val="00364573"/>
    <w:rsid w:val="00383764"/>
    <w:rsid w:val="003850E2"/>
    <w:rsid w:val="003872B1"/>
    <w:rsid w:val="00387BEA"/>
    <w:rsid w:val="003900B7"/>
    <w:rsid w:val="00391C62"/>
    <w:rsid w:val="0039564F"/>
    <w:rsid w:val="003A27B5"/>
    <w:rsid w:val="003C75AE"/>
    <w:rsid w:val="003D51EB"/>
    <w:rsid w:val="003D7A62"/>
    <w:rsid w:val="003E343D"/>
    <w:rsid w:val="003E3458"/>
    <w:rsid w:val="003E6DF5"/>
    <w:rsid w:val="003F2DC0"/>
    <w:rsid w:val="003F4B6C"/>
    <w:rsid w:val="00407BEE"/>
    <w:rsid w:val="004113A0"/>
    <w:rsid w:val="00412201"/>
    <w:rsid w:val="00420AA4"/>
    <w:rsid w:val="00437122"/>
    <w:rsid w:val="004735BD"/>
    <w:rsid w:val="0049109F"/>
    <w:rsid w:val="0049185B"/>
    <w:rsid w:val="00492EFF"/>
    <w:rsid w:val="0049480D"/>
    <w:rsid w:val="00495CD1"/>
    <w:rsid w:val="00497673"/>
    <w:rsid w:val="004B63D4"/>
    <w:rsid w:val="004F2168"/>
    <w:rsid w:val="004F6DC0"/>
    <w:rsid w:val="0051195B"/>
    <w:rsid w:val="005121E1"/>
    <w:rsid w:val="00514CF6"/>
    <w:rsid w:val="00515387"/>
    <w:rsid w:val="00521E4A"/>
    <w:rsid w:val="00547685"/>
    <w:rsid w:val="005568BB"/>
    <w:rsid w:val="0056109D"/>
    <w:rsid w:val="00563EF8"/>
    <w:rsid w:val="005D34E2"/>
    <w:rsid w:val="005E3F08"/>
    <w:rsid w:val="005E4018"/>
    <w:rsid w:val="005F2C15"/>
    <w:rsid w:val="0061563D"/>
    <w:rsid w:val="00621594"/>
    <w:rsid w:val="006314BB"/>
    <w:rsid w:val="00634257"/>
    <w:rsid w:val="006351FF"/>
    <w:rsid w:val="0065083B"/>
    <w:rsid w:val="006541E2"/>
    <w:rsid w:val="00661505"/>
    <w:rsid w:val="00666777"/>
    <w:rsid w:val="00671944"/>
    <w:rsid w:val="00675B55"/>
    <w:rsid w:val="0068282A"/>
    <w:rsid w:val="00683418"/>
    <w:rsid w:val="006A6847"/>
    <w:rsid w:val="006B41F7"/>
    <w:rsid w:val="006B7944"/>
    <w:rsid w:val="006C405A"/>
    <w:rsid w:val="006C6176"/>
    <w:rsid w:val="006C712C"/>
    <w:rsid w:val="006C7D3C"/>
    <w:rsid w:val="006D1D66"/>
    <w:rsid w:val="006D3373"/>
    <w:rsid w:val="006D5E1F"/>
    <w:rsid w:val="006D78C9"/>
    <w:rsid w:val="006E015B"/>
    <w:rsid w:val="00711D1A"/>
    <w:rsid w:val="00716D96"/>
    <w:rsid w:val="00720824"/>
    <w:rsid w:val="00720E08"/>
    <w:rsid w:val="00726BFC"/>
    <w:rsid w:val="0074464A"/>
    <w:rsid w:val="00744BA5"/>
    <w:rsid w:val="00745000"/>
    <w:rsid w:val="00753753"/>
    <w:rsid w:val="00764149"/>
    <w:rsid w:val="00777EBB"/>
    <w:rsid w:val="00784B20"/>
    <w:rsid w:val="00786EE3"/>
    <w:rsid w:val="007A6A68"/>
    <w:rsid w:val="007B79F9"/>
    <w:rsid w:val="007C45A6"/>
    <w:rsid w:val="007D4D67"/>
    <w:rsid w:val="00805B1E"/>
    <w:rsid w:val="00813560"/>
    <w:rsid w:val="00827DA2"/>
    <w:rsid w:val="00833D0E"/>
    <w:rsid w:val="00833E36"/>
    <w:rsid w:val="00835B7E"/>
    <w:rsid w:val="0086773E"/>
    <w:rsid w:val="0087221B"/>
    <w:rsid w:val="00875C07"/>
    <w:rsid w:val="00881D92"/>
    <w:rsid w:val="00882102"/>
    <w:rsid w:val="0088526E"/>
    <w:rsid w:val="00886E99"/>
    <w:rsid w:val="008A0314"/>
    <w:rsid w:val="008A2C4A"/>
    <w:rsid w:val="008B75E4"/>
    <w:rsid w:val="008C4641"/>
    <w:rsid w:val="008C76EC"/>
    <w:rsid w:val="008C7A62"/>
    <w:rsid w:val="008D507A"/>
    <w:rsid w:val="008E0563"/>
    <w:rsid w:val="008E0BB7"/>
    <w:rsid w:val="008E0CBB"/>
    <w:rsid w:val="008E1B56"/>
    <w:rsid w:val="008E3611"/>
    <w:rsid w:val="008F2C0B"/>
    <w:rsid w:val="008F523F"/>
    <w:rsid w:val="00901517"/>
    <w:rsid w:val="00906589"/>
    <w:rsid w:val="00916B45"/>
    <w:rsid w:val="0092427F"/>
    <w:rsid w:val="009245AC"/>
    <w:rsid w:val="0092683C"/>
    <w:rsid w:val="00933823"/>
    <w:rsid w:val="009410F6"/>
    <w:rsid w:val="009416CC"/>
    <w:rsid w:val="00952BFD"/>
    <w:rsid w:val="009543C1"/>
    <w:rsid w:val="00954D6E"/>
    <w:rsid w:val="0095569F"/>
    <w:rsid w:val="00960CF8"/>
    <w:rsid w:val="00965041"/>
    <w:rsid w:val="009736C2"/>
    <w:rsid w:val="00983DDB"/>
    <w:rsid w:val="00987A39"/>
    <w:rsid w:val="009909B9"/>
    <w:rsid w:val="009A2FF0"/>
    <w:rsid w:val="009B34A4"/>
    <w:rsid w:val="009C4313"/>
    <w:rsid w:val="009C4564"/>
    <w:rsid w:val="009D3715"/>
    <w:rsid w:val="009D58CA"/>
    <w:rsid w:val="009E0779"/>
    <w:rsid w:val="009E6D74"/>
    <w:rsid w:val="009F192E"/>
    <w:rsid w:val="009F4E50"/>
    <w:rsid w:val="009F553D"/>
    <w:rsid w:val="00A402E7"/>
    <w:rsid w:val="00A45992"/>
    <w:rsid w:val="00A54D05"/>
    <w:rsid w:val="00A610B4"/>
    <w:rsid w:val="00A85350"/>
    <w:rsid w:val="00A95E0B"/>
    <w:rsid w:val="00AA10B7"/>
    <w:rsid w:val="00AA3ACF"/>
    <w:rsid w:val="00AA5546"/>
    <w:rsid w:val="00AA70D3"/>
    <w:rsid w:val="00AA7459"/>
    <w:rsid w:val="00AB44C6"/>
    <w:rsid w:val="00AC18F8"/>
    <w:rsid w:val="00AD004A"/>
    <w:rsid w:val="00AD2CD6"/>
    <w:rsid w:val="00AD2E34"/>
    <w:rsid w:val="00AD390E"/>
    <w:rsid w:val="00AD5A1B"/>
    <w:rsid w:val="00AE7447"/>
    <w:rsid w:val="00AF230B"/>
    <w:rsid w:val="00AF7427"/>
    <w:rsid w:val="00B00D21"/>
    <w:rsid w:val="00B06CC0"/>
    <w:rsid w:val="00B06D4D"/>
    <w:rsid w:val="00B06DF7"/>
    <w:rsid w:val="00B07CB3"/>
    <w:rsid w:val="00B13094"/>
    <w:rsid w:val="00B14AD3"/>
    <w:rsid w:val="00B15056"/>
    <w:rsid w:val="00B37829"/>
    <w:rsid w:val="00B46B78"/>
    <w:rsid w:val="00B51224"/>
    <w:rsid w:val="00B52392"/>
    <w:rsid w:val="00B568E0"/>
    <w:rsid w:val="00B73392"/>
    <w:rsid w:val="00B75B1C"/>
    <w:rsid w:val="00B760E7"/>
    <w:rsid w:val="00BB2B9D"/>
    <w:rsid w:val="00BC0113"/>
    <w:rsid w:val="00BC3CF2"/>
    <w:rsid w:val="00BE107F"/>
    <w:rsid w:val="00BE297F"/>
    <w:rsid w:val="00BE2E5B"/>
    <w:rsid w:val="00BE5A69"/>
    <w:rsid w:val="00BE7DBC"/>
    <w:rsid w:val="00BF069D"/>
    <w:rsid w:val="00C11B75"/>
    <w:rsid w:val="00C1451C"/>
    <w:rsid w:val="00C15FBA"/>
    <w:rsid w:val="00C206AA"/>
    <w:rsid w:val="00C4429B"/>
    <w:rsid w:val="00C5143D"/>
    <w:rsid w:val="00C52F10"/>
    <w:rsid w:val="00C54943"/>
    <w:rsid w:val="00C572BE"/>
    <w:rsid w:val="00C62786"/>
    <w:rsid w:val="00C64B53"/>
    <w:rsid w:val="00C64CF6"/>
    <w:rsid w:val="00C82712"/>
    <w:rsid w:val="00C8274D"/>
    <w:rsid w:val="00C828FC"/>
    <w:rsid w:val="00C84C58"/>
    <w:rsid w:val="00C91BC8"/>
    <w:rsid w:val="00CA37DE"/>
    <w:rsid w:val="00CB1B38"/>
    <w:rsid w:val="00CC6850"/>
    <w:rsid w:val="00CC69AD"/>
    <w:rsid w:val="00CD0BFC"/>
    <w:rsid w:val="00CD117F"/>
    <w:rsid w:val="00CD4C4B"/>
    <w:rsid w:val="00CF0C1C"/>
    <w:rsid w:val="00D05B5E"/>
    <w:rsid w:val="00D12435"/>
    <w:rsid w:val="00D1622A"/>
    <w:rsid w:val="00D172BF"/>
    <w:rsid w:val="00D33F91"/>
    <w:rsid w:val="00D40ED5"/>
    <w:rsid w:val="00D42D34"/>
    <w:rsid w:val="00D43C35"/>
    <w:rsid w:val="00D622A8"/>
    <w:rsid w:val="00D734E8"/>
    <w:rsid w:val="00D73647"/>
    <w:rsid w:val="00D76145"/>
    <w:rsid w:val="00D82FF8"/>
    <w:rsid w:val="00D839B3"/>
    <w:rsid w:val="00D84911"/>
    <w:rsid w:val="00DA01AA"/>
    <w:rsid w:val="00DA03E1"/>
    <w:rsid w:val="00DB0559"/>
    <w:rsid w:val="00DB5EF7"/>
    <w:rsid w:val="00DC00EA"/>
    <w:rsid w:val="00DC0603"/>
    <w:rsid w:val="00DD3900"/>
    <w:rsid w:val="00DD4440"/>
    <w:rsid w:val="00DF0429"/>
    <w:rsid w:val="00DF0967"/>
    <w:rsid w:val="00DF0AA9"/>
    <w:rsid w:val="00E04EB9"/>
    <w:rsid w:val="00E05DD4"/>
    <w:rsid w:val="00E152E2"/>
    <w:rsid w:val="00E411B4"/>
    <w:rsid w:val="00E4473F"/>
    <w:rsid w:val="00E70084"/>
    <w:rsid w:val="00E72F90"/>
    <w:rsid w:val="00E762E0"/>
    <w:rsid w:val="00E77E25"/>
    <w:rsid w:val="00E80967"/>
    <w:rsid w:val="00E83512"/>
    <w:rsid w:val="00E85669"/>
    <w:rsid w:val="00EA1550"/>
    <w:rsid w:val="00EA1B98"/>
    <w:rsid w:val="00EA6DAA"/>
    <w:rsid w:val="00EB48C3"/>
    <w:rsid w:val="00EB6D01"/>
    <w:rsid w:val="00EC0E8E"/>
    <w:rsid w:val="00EC4156"/>
    <w:rsid w:val="00ED15C3"/>
    <w:rsid w:val="00ED57E7"/>
    <w:rsid w:val="00ED7C48"/>
    <w:rsid w:val="00EE2DB0"/>
    <w:rsid w:val="00EF1332"/>
    <w:rsid w:val="00EF4498"/>
    <w:rsid w:val="00F00022"/>
    <w:rsid w:val="00F003C1"/>
    <w:rsid w:val="00F10DCB"/>
    <w:rsid w:val="00F11194"/>
    <w:rsid w:val="00F237AA"/>
    <w:rsid w:val="00F3270F"/>
    <w:rsid w:val="00F54216"/>
    <w:rsid w:val="00F54B1E"/>
    <w:rsid w:val="00F5558D"/>
    <w:rsid w:val="00F57285"/>
    <w:rsid w:val="00F57CF8"/>
    <w:rsid w:val="00F66B10"/>
    <w:rsid w:val="00F678B8"/>
    <w:rsid w:val="00F7593C"/>
    <w:rsid w:val="00F75C4C"/>
    <w:rsid w:val="00F8132A"/>
    <w:rsid w:val="00F87AA6"/>
    <w:rsid w:val="00F9640C"/>
    <w:rsid w:val="00F96FC7"/>
    <w:rsid w:val="00FA088E"/>
    <w:rsid w:val="00FC050C"/>
    <w:rsid w:val="00FD3CCA"/>
    <w:rsid w:val="00FE1100"/>
    <w:rsid w:val="00FE120F"/>
    <w:rsid w:val="00FE28EA"/>
    <w:rsid w:val="00FF52B5"/>
    <w:rsid w:val="00FF6A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913B67-93AC-42BB-A80C-39ACA1F75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459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D37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852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F003C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41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1C413A"/>
    <w:rPr>
      <w:color w:val="0563C1" w:themeColor="hyperlink"/>
      <w:u w:val="single"/>
    </w:rPr>
  </w:style>
  <w:style w:type="paragraph" w:styleId="a5">
    <w:name w:val="header"/>
    <w:basedOn w:val="a"/>
    <w:link w:val="a6"/>
    <w:uiPriority w:val="99"/>
    <w:unhideWhenUsed/>
    <w:rsid w:val="00F0002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0022"/>
  </w:style>
  <w:style w:type="paragraph" w:styleId="a7">
    <w:name w:val="footer"/>
    <w:basedOn w:val="a"/>
    <w:link w:val="a8"/>
    <w:uiPriority w:val="99"/>
    <w:unhideWhenUsed/>
    <w:rsid w:val="00F0002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0022"/>
  </w:style>
  <w:style w:type="character" w:customStyle="1" w:styleId="10">
    <w:name w:val="Заголовок 1 Знак"/>
    <w:basedOn w:val="a0"/>
    <w:link w:val="1"/>
    <w:uiPriority w:val="9"/>
    <w:rsid w:val="00A45992"/>
    <w:rPr>
      <w:rFonts w:asciiTheme="majorHAnsi" w:eastAsiaTheme="majorEastAsia" w:hAnsiTheme="majorHAnsi" w:cstheme="majorBidi"/>
      <w:color w:val="2E74B5" w:themeColor="accent1" w:themeShade="BF"/>
      <w:sz w:val="32"/>
      <w:szCs w:val="32"/>
    </w:rPr>
  </w:style>
  <w:style w:type="paragraph" w:styleId="a9">
    <w:name w:val="List Paragraph"/>
    <w:basedOn w:val="a"/>
    <w:uiPriority w:val="34"/>
    <w:qFormat/>
    <w:rsid w:val="00A45992"/>
    <w:pPr>
      <w:spacing w:line="256" w:lineRule="auto"/>
      <w:ind w:left="720"/>
      <w:contextualSpacing/>
    </w:pPr>
  </w:style>
  <w:style w:type="paragraph" w:customStyle="1" w:styleId="11">
    <w:name w:val="Абзац списка1"/>
    <w:basedOn w:val="a"/>
    <w:qFormat/>
    <w:rsid w:val="00A45992"/>
    <w:pPr>
      <w:widowControl w:val="0"/>
      <w:autoSpaceDE w:val="0"/>
      <w:autoSpaceDN w:val="0"/>
      <w:spacing w:after="0" w:line="240" w:lineRule="auto"/>
      <w:ind w:left="302" w:firstLine="566"/>
      <w:jc w:val="both"/>
    </w:pPr>
    <w:rPr>
      <w:rFonts w:ascii="Times New Roman" w:eastAsia="Calibri" w:hAnsi="Times New Roman" w:cs="Times New Roman"/>
      <w:lang w:eastAsia="ru-RU"/>
    </w:rPr>
  </w:style>
  <w:style w:type="paragraph" w:styleId="aa">
    <w:name w:val="No Spacing"/>
    <w:uiPriority w:val="1"/>
    <w:qFormat/>
    <w:rsid w:val="00A45992"/>
    <w:pPr>
      <w:spacing w:after="0" w:line="240" w:lineRule="auto"/>
    </w:pPr>
  </w:style>
  <w:style w:type="character" w:customStyle="1" w:styleId="ezkurwreuab5ozgtqnkl">
    <w:name w:val="ezkurwreuab5ozgtqnkl"/>
    <w:basedOn w:val="a0"/>
    <w:rsid w:val="00A45992"/>
  </w:style>
  <w:style w:type="character" w:customStyle="1" w:styleId="base">
    <w:name w:val="base"/>
    <w:basedOn w:val="a0"/>
    <w:rsid w:val="00A45992"/>
  </w:style>
  <w:style w:type="character" w:styleId="ab">
    <w:name w:val="Emphasis"/>
    <w:basedOn w:val="a0"/>
    <w:uiPriority w:val="20"/>
    <w:qFormat/>
    <w:rsid w:val="00A45992"/>
    <w:rPr>
      <w:i/>
      <w:iCs/>
    </w:rPr>
  </w:style>
  <w:style w:type="character" w:styleId="ac">
    <w:name w:val="Strong"/>
    <w:basedOn w:val="a0"/>
    <w:uiPriority w:val="22"/>
    <w:qFormat/>
    <w:rsid w:val="00A45992"/>
    <w:rPr>
      <w:b/>
      <w:bCs/>
    </w:rPr>
  </w:style>
  <w:style w:type="character" w:customStyle="1" w:styleId="5">
    <w:name w:val="Основной текст5"/>
    <w:basedOn w:val="a0"/>
    <w:rsid w:val="00A45992"/>
    <w:rPr>
      <w:rFonts w:ascii="Times New Roman" w:eastAsia="Times New Roman" w:hAnsi="Times New Roman" w:cs="Times New Roman"/>
      <w:color w:val="000000"/>
      <w:spacing w:val="0"/>
      <w:w w:val="100"/>
      <w:position w:val="0"/>
      <w:sz w:val="27"/>
      <w:szCs w:val="27"/>
      <w:shd w:val="clear" w:color="auto" w:fill="FFFFFF"/>
      <w:lang w:val="kk-KZ"/>
    </w:rPr>
  </w:style>
  <w:style w:type="character" w:customStyle="1" w:styleId="30">
    <w:name w:val="Заголовок 3 Знак"/>
    <w:basedOn w:val="a0"/>
    <w:link w:val="3"/>
    <w:uiPriority w:val="9"/>
    <w:semiHidden/>
    <w:rsid w:val="0088526E"/>
    <w:rPr>
      <w:rFonts w:asciiTheme="majorHAnsi" w:eastAsiaTheme="majorEastAsia" w:hAnsiTheme="majorHAnsi" w:cstheme="majorBidi"/>
      <w:color w:val="1F4D78" w:themeColor="accent1" w:themeShade="7F"/>
      <w:sz w:val="24"/>
      <w:szCs w:val="24"/>
    </w:rPr>
  </w:style>
  <w:style w:type="paragraph" w:customStyle="1" w:styleId="12">
    <w:name w:val="Обычный1"/>
    <w:rsid w:val="0088526E"/>
    <w:pPr>
      <w:suppressAutoHyphens/>
      <w:spacing w:after="0" w:line="240" w:lineRule="auto"/>
      <w:textAlignment w:val="baseline"/>
    </w:pPr>
    <w:rPr>
      <w:rFonts w:ascii="Times New Roman" w:eastAsia="Times New Roman" w:hAnsi="Times New Roman" w:cs="Calibri"/>
      <w:kern w:val="1"/>
      <w:sz w:val="20"/>
      <w:szCs w:val="20"/>
      <w:lang w:eastAsia="ar-SA"/>
    </w:rPr>
  </w:style>
  <w:style w:type="paragraph" w:styleId="ad">
    <w:name w:val="Normal (Web)"/>
    <w:basedOn w:val="a"/>
    <w:uiPriority w:val="99"/>
    <w:unhideWhenUsed/>
    <w:rsid w:val="00F00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
    <w:name w:val="def"/>
    <w:basedOn w:val="a0"/>
    <w:rsid w:val="00F003C1"/>
  </w:style>
  <w:style w:type="character" w:customStyle="1" w:styleId="ndv">
    <w:name w:val="ndv"/>
    <w:basedOn w:val="a0"/>
    <w:rsid w:val="00F003C1"/>
  </w:style>
  <w:style w:type="character" w:customStyle="1" w:styleId="cf">
    <w:name w:val="cf"/>
    <w:basedOn w:val="a0"/>
    <w:rsid w:val="00F003C1"/>
  </w:style>
  <w:style w:type="character" w:customStyle="1" w:styleId="40">
    <w:name w:val="Заголовок 4 Знак"/>
    <w:basedOn w:val="a0"/>
    <w:link w:val="4"/>
    <w:uiPriority w:val="9"/>
    <w:semiHidden/>
    <w:rsid w:val="00F003C1"/>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a0"/>
    <w:rsid w:val="00F003C1"/>
  </w:style>
  <w:style w:type="character" w:customStyle="1" w:styleId="FontStyle65">
    <w:name w:val="Font Style65"/>
    <w:rsid w:val="00F003C1"/>
    <w:rPr>
      <w:rFonts w:ascii="Times New Roman" w:hAnsi="Times New Roman" w:cs="Times New Roman"/>
      <w:b/>
      <w:bCs/>
      <w:sz w:val="26"/>
      <w:szCs w:val="26"/>
    </w:rPr>
  </w:style>
  <w:style w:type="paragraph" w:customStyle="1" w:styleId="Style20">
    <w:name w:val="Style20"/>
    <w:basedOn w:val="a"/>
    <w:rsid w:val="00F003C1"/>
    <w:pPr>
      <w:widowControl w:val="0"/>
      <w:autoSpaceDE w:val="0"/>
      <w:autoSpaceDN w:val="0"/>
      <w:adjustRightInd w:val="0"/>
      <w:spacing w:after="0" w:line="456" w:lineRule="exact"/>
      <w:ind w:firstLine="715"/>
      <w:jc w:val="both"/>
    </w:pPr>
    <w:rPr>
      <w:rFonts w:ascii="Times New Roman" w:eastAsia="Times New Roman" w:hAnsi="Times New Roman" w:cs="Times New Roman"/>
      <w:sz w:val="24"/>
      <w:szCs w:val="24"/>
      <w:lang w:eastAsia="ru-RU"/>
    </w:rPr>
  </w:style>
  <w:style w:type="paragraph" w:customStyle="1" w:styleId="Style16">
    <w:name w:val="Style16"/>
    <w:basedOn w:val="a"/>
    <w:rsid w:val="00F003C1"/>
    <w:pPr>
      <w:widowControl w:val="0"/>
      <w:autoSpaceDE w:val="0"/>
      <w:autoSpaceDN w:val="0"/>
      <w:adjustRightInd w:val="0"/>
      <w:spacing w:after="0" w:line="457" w:lineRule="exact"/>
      <w:ind w:firstLine="816"/>
      <w:jc w:val="both"/>
    </w:pPr>
    <w:rPr>
      <w:rFonts w:ascii="Times New Roman" w:eastAsia="Times New Roman" w:hAnsi="Times New Roman" w:cs="Times New Roman"/>
      <w:sz w:val="24"/>
      <w:szCs w:val="24"/>
      <w:lang w:eastAsia="ru-RU"/>
    </w:rPr>
  </w:style>
  <w:style w:type="character" w:customStyle="1" w:styleId="hvr">
    <w:name w:val="hvr"/>
    <w:basedOn w:val="a0"/>
    <w:rsid w:val="009D3715"/>
  </w:style>
  <w:style w:type="character" w:customStyle="1" w:styleId="20">
    <w:name w:val="Заголовок 2 Знак"/>
    <w:basedOn w:val="a0"/>
    <w:link w:val="2"/>
    <w:uiPriority w:val="9"/>
    <w:rsid w:val="009D3715"/>
    <w:rPr>
      <w:rFonts w:ascii="Times New Roman" w:eastAsia="Times New Roman" w:hAnsi="Times New Roman" w:cs="Times New Roman"/>
      <w:b/>
      <w:bCs/>
      <w:sz w:val="36"/>
      <w:szCs w:val="36"/>
      <w:lang w:eastAsia="ru-RU"/>
    </w:rPr>
  </w:style>
  <w:style w:type="character" w:styleId="ae">
    <w:name w:val="FollowedHyperlink"/>
    <w:basedOn w:val="a0"/>
    <w:uiPriority w:val="99"/>
    <w:semiHidden/>
    <w:unhideWhenUsed/>
    <w:rsid w:val="009D3715"/>
    <w:rPr>
      <w:color w:val="954F72" w:themeColor="followedHyperlink"/>
      <w:u w:val="single"/>
    </w:rPr>
  </w:style>
  <w:style w:type="character" w:customStyle="1" w:styleId="name">
    <w:name w:val="name"/>
    <w:basedOn w:val="a0"/>
    <w:rsid w:val="009D3715"/>
  </w:style>
  <w:style w:type="paragraph" w:styleId="af">
    <w:name w:val="Balloon Text"/>
    <w:basedOn w:val="a"/>
    <w:link w:val="af0"/>
    <w:uiPriority w:val="99"/>
    <w:semiHidden/>
    <w:unhideWhenUsed/>
    <w:rsid w:val="009D371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9D3715"/>
    <w:rPr>
      <w:rFonts w:ascii="Segoe UI" w:hAnsi="Segoe UI" w:cs="Segoe UI"/>
      <w:sz w:val="18"/>
      <w:szCs w:val="18"/>
    </w:rPr>
  </w:style>
  <w:style w:type="character" w:customStyle="1" w:styleId="contributor-unlinked">
    <w:name w:val="contributor-unlinked"/>
    <w:basedOn w:val="a0"/>
    <w:rsid w:val="009D3715"/>
  </w:style>
  <w:style w:type="character" w:customStyle="1" w:styleId="contributor-details-separator">
    <w:name w:val="contributor-details-separator"/>
    <w:basedOn w:val="a0"/>
    <w:rsid w:val="009D3715"/>
  </w:style>
  <w:style w:type="paragraph" w:customStyle="1" w:styleId="relations">
    <w:name w:val="relations"/>
    <w:basedOn w:val="a"/>
    <w:rsid w:val="009D37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size-large">
    <w:name w:val="a-size-large"/>
    <w:basedOn w:val="a0"/>
    <w:rsid w:val="009D3715"/>
  </w:style>
  <w:style w:type="character" w:customStyle="1" w:styleId="a-size-medium">
    <w:name w:val="a-size-medium"/>
    <w:basedOn w:val="a0"/>
    <w:rsid w:val="009D3715"/>
  </w:style>
  <w:style w:type="character" w:customStyle="1" w:styleId="author">
    <w:name w:val="author"/>
    <w:basedOn w:val="a0"/>
    <w:rsid w:val="009D3715"/>
  </w:style>
  <w:style w:type="character" w:customStyle="1" w:styleId="a-color-secondary">
    <w:name w:val="a-color-secondary"/>
    <w:basedOn w:val="a0"/>
    <w:rsid w:val="009D3715"/>
  </w:style>
  <w:style w:type="character" w:customStyle="1" w:styleId="41">
    <w:name w:val="Основной текст (4)"/>
    <w:basedOn w:val="a0"/>
    <w:rsid w:val="009D371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kk-KZ"/>
    </w:rPr>
  </w:style>
  <w:style w:type="paragraph" w:styleId="HTML">
    <w:name w:val="HTML Preformatted"/>
    <w:basedOn w:val="a"/>
    <w:link w:val="HTML0"/>
    <w:uiPriority w:val="99"/>
    <w:unhideWhenUsed/>
    <w:rsid w:val="009D3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D3715"/>
    <w:rPr>
      <w:rFonts w:ascii="Courier New" w:eastAsia="Times New Roman" w:hAnsi="Courier New" w:cs="Courier New"/>
      <w:sz w:val="20"/>
      <w:szCs w:val="20"/>
      <w:lang w:eastAsia="ru-RU"/>
    </w:rPr>
  </w:style>
  <w:style w:type="character" w:customStyle="1" w:styleId="y2iqfc">
    <w:name w:val="y2iqfc"/>
    <w:basedOn w:val="a0"/>
    <w:rsid w:val="009D3715"/>
  </w:style>
  <w:style w:type="character" w:customStyle="1" w:styleId="reference-text">
    <w:name w:val="reference-text"/>
    <w:basedOn w:val="a0"/>
    <w:rsid w:val="009D3715"/>
  </w:style>
  <w:style w:type="paragraph" w:styleId="af1">
    <w:name w:val="Body Text"/>
    <w:basedOn w:val="a"/>
    <w:link w:val="af2"/>
    <w:uiPriority w:val="99"/>
    <w:unhideWhenUsed/>
    <w:rsid w:val="001175DA"/>
    <w:pPr>
      <w:spacing w:after="120" w:line="276" w:lineRule="auto"/>
    </w:pPr>
  </w:style>
  <w:style w:type="character" w:customStyle="1" w:styleId="af2">
    <w:name w:val="Основной текст Знак"/>
    <w:basedOn w:val="a0"/>
    <w:link w:val="af1"/>
    <w:uiPriority w:val="99"/>
    <w:rsid w:val="001175DA"/>
  </w:style>
  <w:style w:type="character" w:customStyle="1" w:styleId="u-text-bold">
    <w:name w:val="u-text-bold"/>
    <w:basedOn w:val="a0"/>
    <w:rsid w:val="001175DA"/>
  </w:style>
  <w:style w:type="character" w:customStyle="1" w:styleId="c-bibliographic-informationvalue">
    <w:name w:val="c-bibliographic-information__value"/>
    <w:basedOn w:val="a0"/>
    <w:rsid w:val="001175DA"/>
  </w:style>
  <w:style w:type="character" w:customStyle="1" w:styleId="fn">
    <w:name w:val="fn"/>
    <w:basedOn w:val="a0"/>
    <w:rsid w:val="00A610B4"/>
  </w:style>
  <w:style w:type="character" w:customStyle="1" w:styleId="42">
    <w:name w:val="Основной текст4"/>
    <w:basedOn w:val="a0"/>
    <w:rsid w:val="00295F77"/>
    <w:rPr>
      <w:rFonts w:ascii="Times New Roman" w:eastAsia="Times New Roman" w:hAnsi="Times New Roman" w:cs="Times New Roman"/>
      <w:color w:val="000000"/>
      <w:spacing w:val="0"/>
      <w:w w:val="100"/>
      <w:position w:val="0"/>
      <w:sz w:val="27"/>
      <w:szCs w:val="27"/>
      <w:shd w:val="clear" w:color="auto" w:fill="FFFFFF"/>
      <w:lang w:val="kk-KZ"/>
    </w:rPr>
  </w:style>
  <w:style w:type="character" w:customStyle="1" w:styleId="44135pt0pt">
    <w:name w:val="Основной текст (44) + 13;5 pt;Интервал 0 pt"/>
    <w:basedOn w:val="a0"/>
    <w:rsid w:val="00295F77"/>
    <w:rPr>
      <w:rFonts w:ascii="Times New Roman" w:eastAsia="Times New Roman" w:hAnsi="Times New Roman" w:cs="Times New Roman"/>
      <w:color w:val="000000"/>
      <w:spacing w:val="0"/>
      <w:w w:val="100"/>
      <w:position w:val="0"/>
      <w:sz w:val="27"/>
      <w:szCs w:val="27"/>
      <w:shd w:val="clear" w:color="auto" w:fill="FFFFFF"/>
      <w:lang w:val="kk-KZ"/>
    </w:rPr>
  </w:style>
  <w:style w:type="character" w:customStyle="1" w:styleId="value">
    <w:name w:val="value"/>
    <w:basedOn w:val="a0"/>
    <w:rsid w:val="000D2F6E"/>
  </w:style>
  <w:style w:type="character" w:customStyle="1" w:styleId="gscittxt">
    <w:name w:val="gs_cit_txt"/>
    <w:basedOn w:val="a0"/>
    <w:rsid w:val="00AD5A1B"/>
  </w:style>
  <w:style w:type="character" w:customStyle="1" w:styleId="4413">
    <w:name w:val="Основной текст (44) + 13"/>
    <w:aliases w:val="5 pt,Интервал 0 pt"/>
    <w:basedOn w:val="a0"/>
    <w:rsid w:val="003850E2"/>
    <w:rPr>
      <w:rFonts w:ascii="Times New Roman" w:eastAsia="Times New Roman" w:hAnsi="Times New Roman" w:cs="Times New Roman" w:hint="default"/>
      <w:color w:val="000000"/>
      <w:spacing w:val="0"/>
      <w:w w:val="100"/>
      <w:position w:val="0"/>
      <w:sz w:val="27"/>
      <w:szCs w:val="27"/>
      <w:shd w:val="clear" w:color="auto" w:fill="FFFFFF"/>
      <w:lang w:val="kk-KZ"/>
    </w:rPr>
  </w:style>
  <w:style w:type="character" w:customStyle="1" w:styleId="anegp0gi0b9av8jahpyh">
    <w:name w:val="anegp0gi0b9av8jahpyh"/>
    <w:basedOn w:val="a0"/>
    <w:rsid w:val="00875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433">
      <w:bodyDiv w:val="1"/>
      <w:marLeft w:val="0"/>
      <w:marRight w:val="0"/>
      <w:marTop w:val="0"/>
      <w:marBottom w:val="0"/>
      <w:divBdr>
        <w:top w:val="none" w:sz="0" w:space="0" w:color="auto"/>
        <w:left w:val="none" w:sz="0" w:space="0" w:color="auto"/>
        <w:bottom w:val="none" w:sz="0" w:space="0" w:color="auto"/>
        <w:right w:val="none" w:sz="0" w:space="0" w:color="auto"/>
      </w:divBdr>
    </w:div>
    <w:div w:id="49769203">
      <w:bodyDiv w:val="1"/>
      <w:marLeft w:val="0"/>
      <w:marRight w:val="0"/>
      <w:marTop w:val="0"/>
      <w:marBottom w:val="0"/>
      <w:divBdr>
        <w:top w:val="none" w:sz="0" w:space="0" w:color="auto"/>
        <w:left w:val="none" w:sz="0" w:space="0" w:color="auto"/>
        <w:bottom w:val="none" w:sz="0" w:space="0" w:color="auto"/>
        <w:right w:val="none" w:sz="0" w:space="0" w:color="auto"/>
      </w:divBdr>
    </w:div>
    <w:div w:id="112528088">
      <w:bodyDiv w:val="1"/>
      <w:marLeft w:val="0"/>
      <w:marRight w:val="0"/>
      <w:marTop w:val="0"/>
      <w:marBottom w:val="0"/>
      <w:divBdr>
        <w:top w:val="none" w:sz="0" w:space="0" w:color="auto"/>
        <w:left w:val="none" w:sz="0" w:space="0" w:color="auto"/>
        <w:bottom w:val="none" w:sz="0" w:space="0" w:color="auto"/>
        <w:right w:val="none" w:sz="0" w:space="0" w:color="auto"/>
      </w:divBdr>
    </w:div>
    <w:div w:id="189221001">
      <w:bodyDiv w:val="1"/>
      <w:marLeft w:val="0"/>
      <w:marRight w:val="0"/>
      <w:marTop w:val="0"/>
      <w:marBottom w:val="0"/>
      <w:divBdr>
        <w:top w:val="none" w:sz="0" w:space="0" w:color="auto"/>
        <w:left w:val="none" w:sz="0" w:space="0" w:color="auto"/>
        <w:bottom w:val="none" w:sz="0" w:space="0" w:color="auto"/>
        <w:right w:val="none" w:sz="0" w:space="0" w:color="auto"/>
      </w:divBdr>
    </w:div>
    <w:div w:id="202180635">
      <w:bodyDiv w:val="1"/>
      <w:marLeft w:val="0"/>
      <w:marRight w:val="0"/>
      <w:marTop w:val="0"/>
      <w:marBottom w:val="0"/>
      <w:divBdr>
        <w:top w:val="none" w:sz="0" w:space="0" w:color="auto"/>
        <w:left w:val="none" w:sz="0" w:space="0" w:color="auto"/>
        <w:bottom w:val="none" w:sz="0" w:space="0" w:color="auto"/>
        <w:right w:val="none" w:sz="0" w:space="0" w:color="auto"/>
      </w:divBdr>
    </w:div>
    <w:div w:id="261497768">
      <w:bodyDiv w:val="1"/>
      <w:marLeft w:val="0"/>
      <w:marRight w:val="0"/>
      <w:marTop w:val="0"/>
      <w:marBottom w:val="0"/>
      <w:divBdr>
        <w:top w:val="none" w:sz="0" w:space="0" w:color="auto"/>
        <w:left w:val="none" w:sz="0" w:space="0" w:color="auto"/>
        <w:bottom w:val="none" w:sz="0" w:space="0" w:color="auto"/>
        <w:right w:val="none" w:sz="0" w:space="0" w:color="auto"/>
      </w:divBdr>
    </w:div>
    <w:div w:id="462577596">
      <w:bodyDiv w:val="1"/>
      <w:marLeft w:val="0"/>
      <w:marRight w:val="0"/>
      <w:marTop w:val="0"/>
      <w:marBottom w:val="0"/>
      <w:divBdr>
        <w:top w:val="none" w:sz="0" w:space="0" w:color="auto"/>
        <w:left w:val="none" w:sz="0" w:space="0" w:color="auto"/>
        <w:bottom w:val="none" w:sz="0" w:space="0" w:color="auto"/>
        <w:right w:val="none" w:sz="0" w:space="0" w:color="auto"/>
      </w:divBdr>
    </w:div>
    <w:div w:id="501505998">
      <w:bodyDiv w:val="1"/>
      <w:marLeft w:val="0"/>
      <w:marRight w:val="0"/>
      <w:marTop w:val="0"/>
      <w:marBottom w:val="0"/>
      <w:divBdr>
        <w:top w:val="none" w:sz="0" w:space="0" w:color="auto"/>
        <w:left w:val="none" w:sz="0" w:space="0" w:color="auto"/>
        <w:bottom w:val="none" w:sz="0" w:space="0" w:color="auto"/>
        <w:right w:val="none" w:sz="0" w:space="0" w:color="auto"/>
      </w:divBdr>
    </w:div>
    <w:div w:id="512569655">
      <w:bodyDiv w:val="1"/>
      <w:marLeft w:val="0"/>
      <w:marRight w:val="0"/>
      <w:marTop w:val="0"/>
      <w:marBottom w:val="0"/>
      <w:divBdr>
        <w:top w:val="none" w:sz="0" w:space="0" w:color="auto"/>
        <w:left w:val="none" w:sz="0" w:space="0" w:color="auto"/>
        <w:bottom w:val="none" w:sz="0" w:space="0" w:color="auto"/>
        <w:right w:val="none" w:sz="0" w:space="0" w:color="auto"/>
      </w:divBdr>
    </w:div>
    <w:div w:id="531383776">
      <w:bodyDiv w:val="1"/>
      <w:marLeft w:val="0"/>
      <w:marRight w:val="0"/>
      <w:marTop w:val="0"/>
      <w:marBottom w:val="0"/>
      <w:divBdr>
        <w:top w:val="none" w:sz="0" w:space="0" w:color="auto"/>
        <w:left w:val="none" w:sz="0" w:space="0" w:color="auto"/>
        <w:bottom w:val="none" w:sz="0" w:space="0" w:color="auto"/>
        <w:right w:val="none" w:sz="0" w:space="0" w:color="auto"/>
      </w:divBdr>
    </w:div>
    <w:div w:id="731124937">
      <w:bodyDiv w:val="1"/>
      <w:marLeft w:val="0"/>
      <w:marRight w:val="0"/>
      <w:marTop w:val="0"/>
      <w:marBottom w:val="0"/>
      <w:divBdr>
        <w:top w:val="none" w:sz="0" w:space="0" w:color="auto"/>
        <w:left w:val="none" w:sz="0" w:space="0" w:color="auto"/>
        <w:bottom w:val="none" w:sz="0" w:space="0" w:color="auto"/>
        <w:right w:val="none" w:sz="0" w:space="0" w:color="auto"/>
      </w:divBdr>
    </w:div>
    <w:div w:id="816652092">
      <w:bodyDiv w:val="1"/>
      <w:marLeft w:val="0"/>
      <w:marRight w:val="0"/>
      <w:marTop w:val="0"/>
      <w:marBottom w:val="0"/>
      <w:divBdr>
        <w:top w:val="none" w:sz="0" w:space="0" w:color="auto"/>
        <w:left w:val="none" w:sz="0" w:space="0" w:color="auto"/>
        <w:bottom w:val="none" w:sz="0" w:space="0" w:color="auto"/>
        <w:right w:val="none" w:sz="0" w:space="0" w:color="auto"/>
      </w:divBdr>
    </w:div>
    <w:div w:id="851920107">
      <w:bodyDiv w:val="1"/>
      <w:marLeft w:val="0"/>
      <w:marRight w:val="0"/>
      <w:marTop w:val="0"/>
      <w:marBottom w:val="0"/>
      <w:divBdr>
        <w:top w:val="none" w:sz="0" w:space="0" w:color="auto"/>
        <w:left w:val="none" w:sz="0" w:space="0" w:color="auto"/>
        <w:bottom w:val="none" w:sz="0" w:space="0" w:color="auto"/>
        <w:right w:val="none" w:sz="0" w:space="0" w:color="auto"/>
      </w:divBdr>
    </w:div>
    <w:div w:id="865681537">
      <w:bodyDiv w:val="1"/>
      <w:marLeft w:val="0"/>
      <w:marRight w:val="0"/>
      <w:marTop w:val="0"/>
      <w:marBottom w:val="0"/>
      <w:divBdr>
        <w:top w:val="none" w:sz="0" w:space="0" w:color="auto"/>
        <w:left w:val="none" w:sz="0" w:space="0" w:color="auto"/>
        <w:bottom w:val="none" w:sz="0" w:space="0" w:color="auto"/>
        <w:right w:val="none" w:sz="0" w:space="0" w:color="auto"/>
      </w:divBdr>
    </w:div>
    <w:div w:id="876624279">
      <w:bodyDiv w:val="1"/>
      <w:marLeft w:val="0"/>
      <w:marRight w:val="0"/>
      <w:marTop w:val="0"/>
      <w:marBottom w:val="0"/>
      <w:divBdr>
        <w:top w:val="none" w:sz="0" w:space="0" w:color="auto"/>
        <w:left w:val="none" w:sz="0" w:space="0" w:color="auto"/>
        <w:bottom w:val="none" w:sz="0" w:space="0" w:color="auto"/>
        <w:right w:val="none" w:sz="0" w:space="0" w:color="auto"/>
      </w:divBdr>
    </w:div>
    <w:div w:id="886835233">
      <w:bodyDiv w:val="1"/>
      <w:marLeft w:val="0"/>
      <w:marRight w:val="0"/>
      <w:marTop w:val="0"/>
      <w:marBottom w:val="0"/>
      <w:divBdr>
        <w:top w:val="none" w:sz="0" w:space="0" w:color="auto"/>
        <w:left w:val="none" w:sz="0" w:space="0" w:color="auto"/>
        <w:bottom w:val="none" w:sz="0" w:space="0" w:color="auto"/>
        <w:right w:val="none" w:sz="0" w:space="0" w:color="auto"/>
      </w:divBdr>
    </w:div>
    <w:div w:id="901133341">
      <w:bodyDiv w:val="1"/>
      <w:marLeft w:val="0"/>
      <w:marRight w:val="0"/>
      <w:marTop w:val="0"/>
      <w:marBottom w:val="0"/>
      <w:divBdr>
        <w:top w:val="none" w:sz="0" w:space="0" w:color="auto"/>
        <w:left w:val="none" w:sz="0" w:space="0" w:color="auto"/>
        <w:bottom w:val="none" w:sz="0" w:space="0" w:color="auto"/>
        <w:right w:val="none" w:sz="0" w:space="0" w:color="auto"/>
      </w:divBdr>
    </w:div>
    <w:div w:id="909537815">
      <w:bodyDiv w:val="1"/>
      <w:marLeft w:val="0"/>
      <w:marRight w:val="0"/>
      <w:marTop w:val="0"/>
      <w:marBottom w:val="0"/>
      <w:divBdr>
        <w:top w:val="none" w:sz="0" w:space="0" w:color="auto"/>
        <w:left w:val="none" w:sz="0" w:space="0" w:color="auto"/>
        <w:bottom w:val="none" w:sz="0" w:space="0" w:color="auto"/>
        <w:right w:val="none" w:sz="0" w:space="0" w:color="auto"/>
      </w:divBdr>
    </w:div>
    <w:div w:id="915289582">
      <w:bodyDiv w:val="1"/>
      <w:marLeft w:val="0"/>
      <w:marRight w:val="0"/>
      <w:marTop w:val="0"/>
      <w:marBottom w:val="0"/>
      <w:divBdr>
        <w:top w:val="none" w:sz="0" w:space="0" w:color="auto"/>
        <w:left w:val="none" w:sz="0" w:space="0" w:color="auto"/>
        <w:bottom w:val="none" w:sz="0" w:space="0" w:color="auto"/>
        <w:right w:val="none" w:sz="0" w:space="0" w:color="auto"/>
      </w:divBdr>
    </w:div>
    <w:div w:id="941031895">
      <w:bodyDiv w:val="1"/>
      <w:marLeft w:val="0"/>
      <w:marRight w:val="0"/>
      <w:marTop w:val="0"/>
      <w:marBottom w:val="0"/>
      <w:divBdr>
        <w:top w:val="none" w:sz="0" w:space="0" w:color="auto"/>
        <w:left w:val="none" w:sz="0" w:space="0" w:color="auto"/>
        <w:bottom w:val="none" w:sz="0" w:space="0" w:color="auto"/>
        <w:right w:val="none" w:sz="0" w:space="0" w:color="auto"/>
      </w:divBdr>
    </w:div>
    <w:div w:id="950434123">
      <w:bodyDiv w:val="1"/>
      <w:marLeft w:val="0"/>
      <w:marRight w:val="0"/>
      <w:marTop w:val="0"/>
      <w:marBottom w:val="0"/>
      <w:divBdr>
        <w:top w:val="none" w:sz="0" w:space="0" w:color="auto"/>
        <w:left w:val="none" w:sz="0" w:space="0" w:color="auto"/>
        <w:bottom w:val="none" w:sz="0" w:space="0" w:color="auto"/>
        <w:right w:val="none" w:sz="0" w:space="0" w:color="auto"/>
      </w:divBdr>
    </w:div>
    <w:div w:id="1164391088">
      <w:bodyDiv w:val="1"/>
      <w:marLeft w:val="0"/>
      <w:marRight w:val="0"/>
      <w:marTop w:val="0"/>
      <w:marBottom w:val="0"/>
      <w:divBdr>
        <w:top w:val="none" w:sz="0" w:space="0" w:color="auto"/>
        <w:left w:val="none" w:sz="0" w:space="0" w:color="auto"/>
        <w:bottom w:val="none" w:sz="0" w:space="0" w:color="auto"/>
        <w:right w:val="none" w:sz="0" w:space="0" w:color="auto"/>
      </w:divBdr>
    </w:div>
    <w:div w:id="1202012135">
      <w:bodyDiv w:val="1"/>
      <w:marLeft w:val="0"/>
      <w:marRight w:val="0"/>
      <w:marTop w:val="0"/>
      <w:marBottom w:val="0"/>
      <w:divBdr>
        <w:top w:val="none" w:sz="0" w:space="0" w:color="auto"/>
        <w:left w:val="none" w:sz="0" w:space="0" w:color="auto"/>
        <w:bottom w:val="none" w:sz="0" w:space="0" w:color="auto"/>
        <w:right w:val="none" w:sz="0" w:space="0" w:color="auto"/>
      </w:divBdr>
    </w:div>
    <w:div w:id="1300304909">
      <w:bodyDiv w:val="1"/>
      <w:marLeft w:val="0"/>
      <w:marRight w:val="0"/>
      <w:marTop w:val="0"/>
      <w:marBottom w:val="0"/>
      <w:divBdr>
        <w:top w:val="none" w:sz="0" w:space="0" w:color="auto"/>
        <w:left w:val="none" w:sz="0" w:space="0" w:color="auto"/>
        <w:bottom w:val="none" w:sz="0" w:space="0" w:color="auto"/>
        <w:right w:val="none" w:sz="0" w:space="0" w:color="auto"/>
      </w:divBdr>
    </w:div>
    <w:div w:id="1313948767">
      <w:bodyDiv w:val="1"/>
      <w:marLeft w:val="0"/>
      <w:marRight w:val="0"/>
      <w:marTop w:val="0"/>
      <w:marBottom w:val="0"/>
      <w:divBdr>
        <w:top w:val="none" w:sz="0" w:space="0" w:color="auto"/>
        <w:left w:val="none" w:sz="0" w:space="0" w:color="auto"/>
        <w:bottom w:val="none" w:sz="0" w:space="0" w:color="auto"/>
        <w:right w:val="none" w:sz="0" w:space="0" w:color="auto"/>
      </w:divBdr>
    </w:div>
    <w:div w:id="1321881228">
      <w:bodyDiv w:val="1"/>
      <w:marLeft w:val="0"/>
      <w:marRight w:val="0"/>
      <w:marTop w:val="0"/>
      <w:marBottom w:val="0"/>
      <w:divBdr>
        <w:top w:val="none" w:sz="0" w:space="0" w:color="auto"/>
        <w:left w:val="none" w:sz="0" w:space="0" w:color="auto"/>
        <w:bottom w:val="none" w:sz="0" w:space="0" w:color="auto"/>
        <w:right w:val="none" w:sz="0" w:space="0" w:color="auto"/>
      </w:divBdr>
    </w:div>
    <w:div w:id="1338263460">
      <w:bodyDiv w:val="1"/>
      <w:marLeft w:val="0"/>
      <w:marRight w:val="0"/>
      <w:marTop w:val="0"/>
      <w:marBottom w:val="0"/>
      <w:divBdr>
        <w:top w:val="none" w:sz="0" w:space="0" w:color="auto"/>
        <w:left w:val="none" w:sz="0" w:space="0" w:color="auto"/>
        <w:bottom w:val="none" w:sz="0" w:space="0" w:color="auto"/>
        <w:right w:val="none" w:sz="0" w:space="0" w:color="auto"/>
      </w:divBdr>
    </w:div>
    <w:div w:id="1360282044">
      <w:bodyDiv w:val="1"/>
      <w:marLeft w:val="0"/>
      <w:marRight w:val="0"/>
      <w:marTop w:val="0"/>
      <w:marBottom w:val="0"/>
      <w:divBdr>
        <w:top w:val="none" w:sz="0" w:space="0" w:color="auto"/>
        <w:left w:val="none" w:sz="0" w:space="0" w:color="auto"/>
        <w:bottom w:val="none" w:sz="0" w:space="0" w:color="auto"/>
        <w:right w:val="none" w:sz="0" w:space="0" w:color="auto"/>
      </w:divBdr>
    </w:div>
    <w:div w:id="1381510851">
      <w:bodyDiv w:val="1"/>
      <w:marLeft w:val="0"/>
      <w:marRight w:val="0"/>
      <w:marTop w:val="0"/>
      <w:marBottom w:val="0"/>
      <w:divBdr>
        <w:top w:val="none" w:sz="0" w:space="0" w:color="auto"/>
        <w:left w:val="none" w:sz="0" w:space="0" w:color="auto"/>
        <w:bottom w:val="none" w:sz="0" w:space="0" w:color="auto"/>
        <w:right w:val="none" w:sz="0" w:space="0" w:color="auto"/>
      </w:divBdr>
    </w:div>
    <w:div w:id="1385330676">
      <w:bodyDiv w:val="1"/>
      <w:marLeft w:val="0"/>
      <w:marRight w:val="0"/>
      <w:marTop w:val="0"/>
      <w:marBottom w:val="0"/>
      <w:divBdr>
        <w:top w:val="none" w:sz="0" w:space="0" w:color="auto"/>
        <w:left w:val="none" w:sz="0" w:space="0" w:color="auto"/>
        <w:bottom w:val="none" w:sz="0" w:space="0" w:color="auto"/>
        <w:right w:val="none" w:sz="0" w:space="0" w:color="auto"/>
      </w:divBdr>
    </w:div>
    <w:div w:id="1465659400">
      <w:bodyDiv w:val="1"/>
      <w:marLeft w:val="0"/>
      <w:marRight w:val="0"/>
      <w:marTop w:val="0"/>
      <w:marBottom w:val="0"/>
      <w:divBdr>
        <w:top w:val="none" w:sz="0" w:space="0" w:color="auto"/>
        <w:left w:val="none" w:sz="0" w:space="0" w:color="auto"/>
        <w:bottom w:val="none" w:sz="0" w:space="0" w:color="auto"/>
        <w:right w:val="none" w:sz="0" w:space="0" w:color="auto"/>
      </w:divBdr>
    </w:div>
    <w:div w:id="1517617567">
      <w:bodyDiv w:val="1"/>
      <w:marLeft w:val="0"/>
      <w:marRight w:val="0"/>
      <w:marTop w:val="0"/>
      <w:marBottom w:val="0"/>
      <w:divBdr>
        <w:top w:val="none" w:sz="0" w:space="0" w:color="auto"/>
        <w:left w:val="none" w:sz="0" w:space="0" w:color="auto"/>
        <w:bottom w:val="none" w:sz="0" w:space="0" w:color="auto"/>
        <w:right w:val="none" w:sz="0" w:space="0" w:color="auto"/>
      </w:divBdr>
    </w:div>
    <w:div w:id="1528060545">
      <w:bodyDiv w:val="1"/>
      <w:marLeft w:val="0"/>
      <w:marRight w:val="0"/>
      <w:marTop w:val="0"/>
      <w:marBottom w:val="0"/>
      <w:divBdr>
        <w:top w:val="none" w:sz="0" w:space="0" w:color="auto"/>
        <w:left w:val="none" w:sz="0" w:space="0" w:color="auto"/>
        <w:bottom w:val="none" w:sz="0" w:space="0" w:color="auto"/>
        <w:right w:val="none" w:sz="0" w:space="0" w:color="auto"/>
      </w:divBdr>
    </w:div>
    <w:div w:id="1540706649">
      <w:bodyDiv w:val="1"/>
      <w:marLeft w:val="0"/>
      <w:marRight w:val="0"/>
      <w:marTop w:val="0"/>
      <w:marBottom w:val="0"/>
      <w:divBdr>
        <w:top w:val="none" w:sz="0" w:space="0" w:color="auto"/>
        <w:left w:val="none" w:sz="0" w:space="0" w:color="auto"/>
        <w:bottom w:val="none" w:sz="0" w:space="0" w:color="auto"/>
        <w:right w:val="none" w:sz="0" w:space="0" w:color="auto"/>
      </w:divBdr>
    </w:div>
    <w:div w:id="1547179468">
      <w:bodyDiv w:val="1"/>
      <w:marLeft w:val="0"/>
      <w:marRight w:val="0"/>
      <w:marTop w:val="0"/>
      <w:marBottom w:val="0"/>
      <w:divBdr>
        <w:top w:val="none" w:sz="0" w:space="0" w:color="auto"/>
        <w:left w:val="none" w:sz="0" w:space="0" w:color="auto"/>
        <w:bottom w:val="none" w:sz="0" w:space="0" w:color="auto"/>
        <w:right w:val="none" w:sz="0" w:space="0" w:color="auto"/>
      </w:divBdr>
    </w:div>
    <w:div w:id="1559315914">
      <w:bodyDiv w:val="1"/>
      <w:marLeft w:val="0"/>
      <w:marRight w:val="0"/>
      <w:marTop w:val="0"/>
      <w:marBottom w:val="0"/>
      <w:divBdr>
        <w:top w:val="none" w:sz="0" w:space="0" w:color="auto"/>
        <w:left w:val="none" w:sz="0" w:space="0" w:color="auto"/>
        <w:bottom w:val="none" w:sz="0" w:space="0" w:color="auto"/>
        <w:right w:val="none" w:sz="0" w:space="0" w:color="auto"/>
      </w:divBdr>
      <w:divsChild>
        <w:div w:id="935209374">
          <w:marLeft w:val="0"/>
          <w:marRight w:val="0"/>
          <w:marTop w:val="0"/>
          <w:marBottom w:val="0"/>
          <w:divBdr>
            <w:top w:val="none" w:sz="0" w:space="0" w:color="auto"/>
            <w:left w:val="none" w:sz="0" w:space="0" w:color="auto"/>
            <w:bottom w:val="none" w:sz="0" w:space="0" w:color="auto"/>
            <w:right w:val="none" w:sz="0" w:space="0" w:color="auto"/>
          </w:divBdr>
          <w:divsChild>
            <w:div w:id="2010407547">
              <w:marLeft w:val="0"/>
              <w:marRight w:val="0"/>
              <w:marTop w:val="0"/>
              <w:marBottom w:val="0"/>
              <w:divBdr>
                <w:top w:val="none" w:sz="0" w:space="0" w:color="auto"/>
                <w:left w:val="none" w:sz="0" w:space="0" w:color="auto"/>
                <w:bottom w:val="none" w:sz="0" w:space="0" w:color="auto"/>
                <w:right w:val="none" w:sz="0" w:space="0" w:color="auto"/>
              </w:divBdr>
              <w:divsChild>
                <w:div w:id="493106186">
                  <w:marLeft w:val="0"/>
                  <w:marRight w:val="0"/>
                  <w:marTop w:val="0"/>
                  <w:marBottom w:val="0"/>
                  <w:divBdr>
                    <w:top w:val="none" w:sz="0" w:space="0" w:color="auto"/>
                    <w:left w:val="none" w:sz="0" w:space="0" w:color="auto"/>
                    <w:bottom w:val="none" w:sz="0" w:space="0" w:color="auto"/>
                    <w:right w:val="none" w:sz="0" w:space="0" w:color="auto"/>
                  </w:divBdr>
                  <w:divsChild>
                    <w:div w:id="3318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77841">
          <w:marLeft w:val="0"/>
          <w:marRight w:val="0"/>
          <w:marTop w:val="0"/>
          <w:marBottom w:val="0"/>
          <w:divBdr>
            <w:top w:val="none" w:sz="0" w:space="0" w:color="auto"/>
            <w:left w:val="none" w:sz="0" w:space="0" w:color="auto"/>
            <w:bottom w:val="none" w:sz="0" w:space="0" w:color="auto"/>
            <w:right w:val="none" w:sz="0" w:space="0" w:color="auto"/>
          </w:divBdr>
          <w:divsChild>
            <w:div w:id="2024091856">
              <w:marLeft w:val="0"/>
              <w:marRight w:val="0"/>
              <w:marTop w:val="0"/>
              <w:marBottom w:val="0"/>
              <w:divBdr>
                <w:top w:val="none" w:sz="0" w:space="0" w:color="auto"/>
                <w:left w:val="none" w:sz="0" w:space="0" w:color="auto"/>
                <w:bottom w:val="none" w:sz="0" w:space="0" w:color="auto"/>
                <w:right w:val="none" w:sz="0" w:space="0" w:color="auto"/>
              </w:divBdr>
              <w:divsChild>
                <w:div w:id="201208442">
                  <w:marLeft w:val="0"/>
                  <w:marRight w:val="0"/>
                  <w:marTop w:val="0"/>
                  <w:marBottom w:val="0"/>
                  <w:divBdr>
                    <w:top w:val="none" w:sz="0" w:space="0" w:color="auto"/>
                    <w:left w:val="none" w:sz="0" w:space="0" w:color="auto"/>
                    <w:bottom w:val="none" w:sz="0" w:space="0" w:color="auto"/>
                    <w:right w:val="none" w:sz="0" w:space="0" w:color="auto"/>
                  </w:divBdr>
                  <w:divsChild>
                    <w:div w:id="4330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71561">
          <w:marLeft w:val="0"/>
          <w:marRight w:val="0"/>
          <w:marTop w:val="0"/>
          <w:marBottom w:val="0"/>
          <w:divBdr>
            <w:top w:val="none" w:sz="0" w:space="0" w:color="auto"/>
            <w:left w:val="none" w:sz="0" w:space="0" w:color="auto"/>
            <w:bottom w:val="none" w:sz="0" w:space="0" w:color="auto"/>
            <w:right w:val="none" w:sz="0" w:space="0" w:color="auto"/>
          </w:divBdr>
          <w:divsChild>
            <w:div w:id="1848641765">
              <w:marLeft w:val="0"/>
              <w:marRight w:val="0"/>
              <w:marTop w:val="0"/>
              <w:marBottom w:val="0"/>
              <w:divBdr>
                <w:top w:val="none" w:sz="0" w:space="0" w:color="auto"/>
                <w:left w:val="none" w:sz="0" w:space="0" w:color="auto"/>
                <w:bottom w:val="none" w:sz="0" w:space="0" w:color="auto"/>
                <w:right w:val="none" w:sz="0" w:space="0" w:color="auto"/>
              </w:divBdr>
              <w:divsChild>
                <w:div w:id="145710486">
                  <w:marLeft w:val="0"/>
                  <w:marRight w:val="0"/>
                  <w:marTop w:val="0"/>
                  <w:marBottom w:val="0"/>
                  <w:divBdr>
                    <w:top w:val="none" w:sz="0" w:space="0" w:color="auto"/>
                    <w:left w:val="none" w:sz="0" w:space="0" w:color="auto"/>
                    <w:bottom w:val="none" w:sz="0" w:space="0" w:color="auto"/>
                    <w:right w:val="none" w:sz="0" w:space="0" w:color="auto"/>
                  </w:divBdr>
                  <w:divsChild>
                    <w:div w:id="6507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81504">
          <w:marLeft w:val="0"/>
          <w:marRight w:val="0"/>
          <w:marTop w:val="0"/>
          <w:marBottom w:val="0"/>
          <w:divBdr>
            <w:top w:val="none" w:sz="0" w:space="0" w:color="auto"/>
            <w:left w:val="none" w:sz="0" w:space="0" w:color="auto"/>
            <w:bottom w:val="none" w:sz="0" w:space="0" w:color="auto"/>
            <w:right w:val="none" w:sz="0" w:space="0" w:color="auto"/>
          </w:divBdr>
          <w:divsChild>
            <w:div w:id="807668256">
              <w:marLeft w:val="0"/>
              <w:marRight w:val="0"/>
              <w:marTop w:val="0"/>
              <w:marBottom w:val="0"/>
              <w:divBdr>
                <w:top w:val="none" w:sz="0" w:space="0" w:color="auto"/>
                <w:left w:val="none" w:sz="0" w:space="0" w:color="auto"/>
                <w:bottom w:val="none" w:sz="0" w:space="0" w:color="auto"/>
                <w:right w:val="none" w:sz="0" w:space="0" w:color="auto"/>
              </w:divBdr>
              <w:divsChild>
                <w:div w:id="213780268">
                  <w:marLeft w:val="0"/>
                  <w:marRight w:val="0"/>
                  <w:marTop w:val="0"/>
                  <w:marBottom w:val="0"/>
                  <w:divBdr>
                    <w:top w:val="none" w:sz="0" w:space="0" w:color="auto"/>
                    <w:left w:val="none" w:sz="0" w:space="0" w:color="auto"/>
                    <w:bottom w:val="none" w:sz="0" w:space="0" w:color="auto"/>
                    <w:right w:val="none" w:sz="0" w:space="0" w:color="auto"/>
                  </w:divBdr>
                  <w:divsChild>
                    <w:div w:id="1790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44529">
      <w:bodyDiv w:val="1"/>
      <w:marLeft w:val="0"/>
      <w:marRight w:val="0"/>
      <w:marTop w:val="0"/>
      <w:marBottom w:val="0"/>
      <w:divBdr>
        <w:top w:val="none" w:sz="0" w:space="0" w:color="auto"/>
        <w:left w:val="none" w:sz="0" w:space="0" w:color="auto"/>
        <w:bottom w:val="none" w:sz="0" w:space="0" w:color="auto"/>
        <w:right w:val="none" w:sz="0" w:space="0" w:color="auto"/>
      </w:divBdr>
    </w:div>
    <w:div w:id="1711344206">
      <w:bodyDiv w:val="1"/>
      <w:marLeft w:val="0"/>
      <w:marRight w:val="0"/>
      <w:marTop w:val="0"/>
      <w:marBottom w:val="0"/>
      <w:divBdr>
        <w:top w:val="none" w:sz="0" w:space="0" w:color="auto"/>
        <w:left w:val="none" w:sz="0" w:space="0" w:color="auto"/>
        <w:bottom w:val="none" w:sz="0" w:space="0" w:color="auto"/>
        <w:right w:val="none" w:sz="0" w:space="0" w:color="auto"/>
      </w:divBdr>
    </w:div>
    <w:div w:id="1960140571">
      <w:bodyDiv w:val="1"/>
      <w:marLeft w:val="0"/>
      <w:marRight w:val="0"/>
      <w:marTop w:val="0"/>
      <w:marBottom w:val="0"/>
      <w:divBdr>
        <w:top w:val="none" w:sz="0" w:space="0" w:color="auto"/>
        <w:left w:val="none" w:sz="0" w:space="0" w:color="auto"/>
        <w:bottom w:val="none" w:sz="0" w:space="0" w:color="auto"/>
        <w:right w:val="none" w:sz="0" w:space="0" w:color="auto"/>
      </w:divBdr>
    </w:div>
    <w:div w:id="212549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rcophth.com/Historyofophthalmology/ophthalmologyinuk.htm" TargetMode="External"/><Relationship Id="rId21" Type="http://schemas.openxmlformats.org/officeDocument/2006/relationships/image" Target="media/image2.png"/><Relationship Id="rId42" Type="http://schemas.openxmlformats.org/officeDocument/2006/relationships/hyperlink" Target="https://ophthalmologypocket.netlify.app/?hideFooter=true" TargetMode="External"/><Relationship Id="rId47" Type="http://schemas.openxmlformats.org/officeDocument/2006/relationships/hyperlink" Target="https://kazmedic.org/archives/3126" TargetMode="External"/><Relationship Id="rId63" Type="http://schemas.openxmlformats.org/officeDocument/2006/relationships/hyperlink" Target="https://science-education.ru/ru/article/view?id=20363" TargetMode="External"/><Relationship Id="rId68" Type="http://schemas.openxmlformats.org/officeDocument/2006/relationships/hyperlink" Target="https://doi.org/10.31833/12-11-2021-IV-232-238" TargetMode="External"/><Relationship Id="rId84" Type="http://schemas.openxmlformats.org/officeDocument/2006/relationships/hyperlink" Target="https://dspace.onu.edu.ua/bitstream/123456789/12157/1/10-20.pdf" TargetMode="External"/><Relationship Id="rId89" Type="http://schemas.openxmlformats.org/officeDocument/2006/relationships/hyperlink" Target="https://doi.org/10.5430/wjel.v15n4p203" TargetMode="External"/><Relationship Id="rId16" Type="http://schemas.openxmlformats.org/officeDocument/2006/relationships/diagramData" Target="diagrams/data1.xml"/><Relationship Id="rId11" Type="http://schemas.openxmlformats.org/officeDocument/2006/relationships/hyperlink" Target="https://bulletin-philology.ablaikhan.kz/index.php/j1/article/view/1287/450" TargetMode="External"/><Relationship Id="rId32" Type="http://schemas.openxmlformats.org/officeDocument/2006/relationships/hyperlink" Target="https://medical-dictionary.thefreedictionary.com/ophthalmological" TargetMode="External"/><Relationship Id="rId37" Type="http://schemas.openxmlformats.org/officeDocument/2006/relationships/hyperlink" Target="https://www.amazon.com/s/ref=dp_byline_sr_book_2?ie=UTF8&amp;field-author=Nathan+Robert+Lighthizer&amp;text=Nathan+Robert+Lighthizer&amp;sort=relevancerank&amp;search-alias=books" TargetMode="External"/><Relationship Id="rId53" Type="http://schemas.openxmlformats.org/officeDocument/2006/relationships/image" Target="media/image8.jpeg"/><Relationship Id="rId58" Type="http://schemas.openxmlformats.org/officeDocument/2006/relationships/hyperlink" Target="https://vestnik-kufil.kz/&amp;journal_page=archive&amp;id=40" TargetMode="External"/><Relationship Id="rId74" Type="http://schemas.openxmlformats.org/officeDocument/2006/relationships/hyperlink" Target="https://openlibrary.org/publishers/The_University_press,_pub._for_the_British_journal_of_ophthalmology" TargetMode="External"/><Relationship Id="rId79" Type="http://schemas.openxmlformats.org/officeDocument/2006/relationships/hyperlink" Target="https://pubmed.ncbi.nlm.nih.gov/?term=%22Davenport%20B%22%5BAuthor%5D"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https://www.zdrav.kz/kk/azbuka/koz-uyasyndagy-sary-daktyn-zhaska-baylanysty-buzylysy" TargetMode="External"/><Relationship Id="rId22" Type="http://schemas.openxmlformats.org/officeDocument/2006/relationships/image" Target="media/image3.jpeg"/><Relationship Id="rId27" Type="http://schemas.openxmlformats.org/officeDocument/2006/relationships/image" Target="media/image5.png"/><Relationship Id="rId30" Type="http://schemas.openxmlformats.org/officeDocument/2006/relationships/hyperlink" Target="https://medical-dictionary.thefreedictionary.com/ophthalmological" TargetMode="External"/><Relationship Id="rId35" Type="http://schemas.openxmlformats.org/officeDocument/2006/relationships/hyperlink" Target="http://www.OphthoBook.com" TargetMode="External"/><Relationship Id="rId43" Type="http://schemas.openxmlformats.org/officeDocument/2006/relationships/hyperlink" Target="https://ophthalmologypocket.netlify.app/?hideFooter=true" TargetMode="External"/><Relationship Id="rId48" Type="http://schemas.openxmlformats.org/officeDocument/2006/relationships/hyperlink" Target="https://kk.wikipedia.org/wiki/%D0%9A%D3%A9%D0%B7" TargetMode="External"/><Relationship Id="rId56" Type="http://schemas.openxmlformats.org/officeDocument/2006/relationships/hyperlink" Target="https://philart.kaznu.kz/index.php/1-FIL/article/view/2620" TargetMode="External"/><Relationship Id="rId64" Type="http://schemas.openxmlformats.org/officeDocument/2006/relationships/hyperlink" Target="https://www.google.kz/search?hl=ru&amp;tbo=p&amp;tbm=bks&amp;q=inauthor:%22Leo+Weisgerber%22" TargetMode="External"/><Relationship Id="rId69" Type="http://schemas.openxmlformats.org/officeDocument/2006/relationships/hyperlink" Target="https://www.sozdik.kz/ru/dictionary%20/translate%20/kk/ru/%D1%81%D1%83%D2%9B%D0%B0%D1%80%D0%B0%D2%A3%D2%93%D1%8B/" TargetMode="External"/><Relationship Id="rId77" Type="http://schemas.openxmlformats.org/officeDocument/2006/relationships/hyperlink" Target="https://pubmed.ncbi.nlm.nih.gov/?term=%22Leffler%20CT%22%5BAuthor%5D" TargetMode="External"/><Relationship Id="rId8" Type="http://schemas.openxmlformats.org/officeDocument/2006/relationships/hyperlink" Target="https://medical-dictionary.thefreedictionary.com/ophthalmological" TargetMode="External"/><Relationship Id="rId51" Type="http://schemas.openxmlformats.org/officeDocument/2006/relationships/hyperlink" Target="https://kk.wikipedia.org/wiki/%D0%9A%D3%A9%D0%B7_%D0%B1%D2%B1%D1%80%D1%88%D0%B0%D2%93%D1%8B" TargetMode="External"/><Relationship Id="rId72" Type="http://schemas.openxmlformats.org/officeDocument/2006/relationships/hyperlink" Target="https://mrcophth.com/Historyofophthalmology/ophthalmologyinuk.htm" TargetMode="External"/><Relationship Id="rId80" Type="http://schemas.openxmlformats.org/officeDocument/2006/relationships/hyperlink" Target="https://pubmed.ncbi.nlm.nih.gov/?term=%22Randolph%20J%22%5BAuthor%5D" TargetMode="External"/><Relationship Id="rId85" Type="http://schemas.openxmlformats.org/officeDocument/2006/relationships/hyperlink" Target="https://doi.org/10.30853/filnauki.2019.12.45" TargetMode="External"/><Relationship Id="rId3" Type="http://schemas.openxmlformats.org/officeDocument/2006/relationships/styles" Target="styles.xml"/><Relationship Id="rId12" Type="http://schemas.openxmlformats.org/officeDocument/2006/relationships/hyperlink" Target="https://www.oxfordlearnersdictionaries.com/definition/english/thread_1" TargetMode="External"/><Relationship Id="rId17" Type="http://schemas.openxmlformats.org/officeDocument/2006/relationships/diagramLayout" Target="diagrams/layout1.xml"/><Relationship Id="rId25" Type="http://schemas.openxmlformats.org/officeDocument/2006/relationships/hyperlink" Target="https://mrcophth.com/Historyofophthalmology/ophthalmologyinuk.htm" TargetMode="External"/><Relationship Id="rId33" Type="http://schemas.openxmlformats.org/officeDocument/2006/relationships/hyperlink" Target="https://medical-dictionary.thefreedictionary.com/ophthalmological" TargetMode="External"/><Relationship Id="rId38" Type="http://schemas.openxmlformats.org/officeDocument/2006/relationships/hyperlink" Target="https://www.amazon.com/s/ref=dp_byline_sr_book_3?ie=UTF8&amp;field-author=Selina+McGee&amp;text=Selina+McGee&amp;sort=relevancerank&amp;search-alias=books" TargetMode="External"/><Relationship Id="rId46" Type="http://schemas.openxmlformats.org/officeDocument/2006/relationships/hyperlink" Target="https://kk.wikipedia.org/wiki/%D0%9A%D3%A9%D0%B7_%D0%B1%D2%B1%D1%80%D1%88%D0%B0%D2%93%D1%8B" TargetMode="External"/><Relationship Id="rId59" Type="http://schemas.openxmlformats.org/officeDocument/2006/relationships/hyperlink" Target="https://www.oxfordlearnersdictionaries.com/" TargetMode="External"/><Relationship Id="rId67" Type="http://schemas.openxmlformats.org/officeDocument/2006/relationships/hyperlink" Target="https://doi.org/10.25205/1818-7919-2020-19-3-147-159" TargetMode="External"/><Relationship Id="rId20" Type="http://schemas.microsoft.com/office/2007/relationships/diagramDrawing" Target="diagrams/drawing1.xml"/><Relationship Id="rId41" Type="http://schemas.openxmlformats.org/officeDocument/2006/relationships/hyperlink" Target="https://www.amazon.com/Robert-Penne/e/B001KCSZGS/ref=dp_byline_cont_book_1" TargetMode="External"/><Relationship Id="rId54" Type="http://schemas.openxmlformats.org/officeDocument/2006/relationships/image" Target="media/image9.jpeg"/><Relationship Id="rId62" Type="http://schemas.openxmlformats.org/officeDocument/2006/relationships/hyperlink" Target="https://bulletin-philology.ablaikhan.kz/index.php/j1/article/view/1287/450" TargetMode="External"/><Relationship Id="rId70" Type="http://schemas.openxmlformats.org/officeDocument/2006/relationships/hyperlink" Target="https://www.zdrav.kz/kk/azbuka/terisken" TargetMode="External"/><Relationship Id="rId75" Type="http://schemas.openxmlformats.org/officeDocument/2006/relationships/hyperlink" Target="https://pubmed.ncbi.nlm.nih.gov/?term=%22Leffler%20CT%22%5BAuthor%5D" TargetMode="External"/><Relationship Id="rId83" Type="http://schemas.openxmlformats.org/officeDocument/2006/relationships/hyperlink" Target="https://doi.org/10.2174/1874364101408010012" TargetMode="External"/><Relationship Id="rId88" Type="http://schemas.openxmlformats.org/officeDocument/2006/relationships/hyperlink" Target="https://kazmedic.org/archives/3126"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hyperlink" Target="https://medical-dictionary.thefreedictionary.com/ophthalmological" TargetMode="External"/><Relationship Id="rId36" Type="http://schemas.openxmlformats.org/officeDocument/2006/relationships/hyperlink" Target="https://www.amazon.com/s/ref=dp_byline_sr_book_1?ie=UTF8&amp;field-author=Leonid+Skorin+Jr+OD++DO&amp;text=Leonid+Skorin+Jr+OD++DO&amp;sort=relevancerank&amp;search-alias=books" TargetMode="External"/><Relationship Id="rId49" Type="http://schemas.openxmlformats.org/officeDocument/2006/relationships/hyperlink" Target="https://kk.wikipedia.org/wiki/%D0%9A%D3%A9%D0%B7_%D1%82%D2%AF%D0%B1%D1%96" TargetMode="External"/><Relationship Id="rId57" Type="http://schemas.openxmlformats.org/officeDocument/2006/relationships/hyperlink" Target="https://philart.kaznu.kz/index.php/1-FIL/article/view/820" TargetMode="External"/><Relationship Id="rId10" Type="http://schemas.openxmlformats.org/officeDocument/2006/relationships/hyperlink" Target="https://ojs.egi.kz/index.php/BULLETIN/issue/view/42/69" TargetMode="External"/><Relationship Id="rId31" Type="http://schemas.openxmlformats.org/officeDocument/2006/relationships/hyperlink" Target="https://medical-dictionary.thefreedictionary.com/ophthalmological" TargetMode="External"/><Relationship Id="rId44" Type="http://schemas.openxmlformats.org/officeDocument/2006/relationships/image" Target="media/image6.png"/><Relationship Id="rId52" Type="http://schemas.openxmlformats.org/officeDocument/2006/relationships/hyperlink" Target="https://kk.wikipedia.org/wiki/%D0%9A%D3%A9%D0%B7_%D0%B1%D2%B1%D1%80%D1%88%D0%B0%D2%93%D1%8B" TargetMode="External"/><Relationship Id="rId60" Type="http://schemas.openxmlformats.org/officeDocument/2006/relationships/hyperlink" Target="https://www.zdrav.kz/kk/azbuka/koz-uyasyndagy-sary-daktyn-zhaska-baylanysty-buzylysy" TargetMode="External"/><Relationship Id="rId65" Type="http://schemas.openxmlformats.org/officeDocument/2006/relationships/hyperlink" Target="https://alphapedia.ru/w/G._E._M._Anscombe" TargetMode="External"/><Relationship Id="rId73" Type="http://schemas.openxmlformats.org/officeDocument/2006/relationships/hyperlink" Target="https://eyewiki.org/History_of_Ophthalmology" TargetMode="External"/><Relationship Id="rId78" Type="http://schemas.openxmlformats.org/officeDocument/2006/relationships/hyperlink" Target="https://pubmed.ncbi.nlm.nih.gov/?term=%22Schwartz%20SG%22%5BAuthor%5D" TargetMode="External"/><Relationship Id="rId81" Type="http://schemas.openxmlformats.org/officeDocument/2006/relationships/hyperlink" Target="https://pubmed.ncbi.nlm.nih.gov/?term=%22Busscher%20J%22%5BAuthor%5D" TargetMode="External"/><Relationship Id="rId86" Type="http://schemas.openxmlformats.org/officeDocument/2006/relationships/hyperlink" Target="http://www.OphthoBook.com" TargetMode="External"/><Relationship Id="rId4" Type="http://schemas.openxmlformats.org/officeDocument/2006/relationships/settings" Target="settings.xml"/><Relationship Id="rId9" Type="http://schemas.openxmlformats.org/officeDocument/2006/relationships/hyperlink" Target="https://doi.org/10.5430/wjel.v15n4p203" TargetMode="External"/><Relationship Id="rId13" Type="http://schemas.openxmlformats.org/officeDocument/2006/relationships/hyperlink" Target="https://www.oxfordlearnersdictionaries.com/definition/english/hook_1" TargetMode="External"/><Relationship Id="rId18" Type="http://schemas.openxmlformats.org/officeDocument/2006/relationships/diagramQuickStyle" Target="diagrams/quickStyle1.xml"/><Relationship Id="rId39" Type="http://schemas.openxmlformats.org/officeDocument/2006/relationships/hyperlink" Target="https://www.amazon.com/s/ref=dp_byline_sr_book_4?ie=UTF8&amp;field-author=Richard+Castillo&amp;text=Richard+Castillo&amp;sort=relevancerank&amp;search-alias=books" TargetMode="External"/><Relationship Id="rId34" Type="http://schemas.openxmlformats.org/officeDocument/2006/relationships/hyperlink" Target="https://medical-dictionary.thefreedictionary.com/ophthalmological" TargetMode="External"/><Relationship Id="rId50" Type="http://schemas.openxmlformats.org/officeDocument/2006/relationships/hyperlink" Target="https://kk.wikipedia.org/wiki/%D0%9B%D0%B0%D1%82%D1%8B%D0%BD_%D1%82%D1%96%D0%BB%D1%96" TargetMode="External"/><Relationship Id="rId55" Type="http://schemas.openxmlformats.org/officeDocument/2006/relationships/hyperlink" Target="https://ophthalterm.kz/?lang=kk" TargetMode="External"/><Relationship Id="rId76" Type="http://schemas.openxmlformats.org/officeDocument/2006/relationships/hyperlink" Target="https://www.google.kz/search?hl=ru&amp;tbo=p&amp;tbm=bks&amp;q=inauthor:%22William+Mackenzie%22" TargetMode="External"/><Relationship Id="rId7" Type="http://schemas.openxmlformats.org/officeDocument/2006/relationships/endnotes" Target="endnotes.xml"/><Relationship Id="rId71" Type="http://schemas.openxmlformats.org/officeDocument/2006/relationships/hyperlink" Target="https://massaget.kz/layfstayl/Zdorove/48422/"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medical-dictionary.thefreedictionary.com/ophthalmological" TargetMode="External"/><Relationship Id="rId24" Type="http://schemas.openxmlformats.org/officeDocument/2006/relationships/hyperlink" Target="https://mrcophth.com/Historyofophthalmology/ophthalmologyinuk.htm" TargetMode="External"/><Relationship Id="rId40" Type="http://schemas.openxmlformats.org/officeDocument/2006/relationships/hyperlink" Target="https://www.amazon.com/s/ref=dp_byline_sr_book_5?ie=UTF8&amp;field-author=Karl+Stonecipher+dba+Physicians+Protocol&amp;text=Karl+Stonecipher+dba+Physicians+Protocol&amp;sort=relevancerank&amp;search-alias=books" TargetMode="External"/><Relationship Id="rId45" Type="http://schemas.openxmlformats.org/officeDocument/2006/relationships/image" Target="media/image7.png"/><Relationship Id="rId66" Type="http://schemas.openxmlformats.org/officeDocument/2006/relationships/hyperlink" Target="http://brenocon.com/Fillmore%201982_2up.pdf" TargetMode="External"/><Relationship Id="rId87" Type="http://schemas.openxmlformats.org/officeDocument/2006/relationships/hyperlink" Target="https://bulletin-philology.ablaikhan.kz/index.php/j1/article/view/1287/450" TargetMode="External"/><Relationship Id="rId61" Type="http://schemas.openxmlformats.org/officeDocument/2006/relationships/hyperlink" Target="https://doi.org/10.1057/9780230000612" TargetMode="External"/><Relationship Id="rId82" Type="http://schemas.openxmlformats.org/officeDocument/2006/relationships/hyperlink" Target="https://pubmed.ncbi.nlm.nih.gov/?term=%22Hadi%20T%22%5BAuthor%5D" TargetMode="External"/><Relationship Id="rId1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CBD44A-643F-4B2E-818B-012C9618FD3C}"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70CC6EBA-ECAB-423E-9AF7-0503ED51D068}">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"Офтальмология" фреймі</a:t>
          </a:r>
        </a:p>
      </dgm:t>
    </dgm:pt>
    <dgm:pt modelId="{4F12F7AE-AA51-402B-A48E-A7D52F89475B}" type="parTrans" cxnId="{451B98AB-B51F-454F-94A0-2ABDC198CFC8}">
      <dgm:prSet/>
      <dgm:spPr/>
      <dgm:t>
        <a:bodyPr/>
        <a:lstStyle/>
        <a:p>
          <a:endParaRPr lang="ru-RU"/>
        </a:p>
      </dgm:t>
    </dgm:pt>
    <dgm:pt modelId="{0331E71A-B470-4125-8E32-EAB7081D9444}" type="sibTrans" cxnId="{451B98AB-B51F-454F-94A0-2ABDC198CFC8}">
      <dgm:prSet/>
      <dgm:spPr/>
      <dgm:t>
        <a:bodyPr/>
        <a:lstStyle/>
        <a:p>
          <a:endParaRPr lang="ru-RU"/>
        </a:p>
      </dgm:t>
    </dgm:pt>
    <dgm:pt modelId="{C26F7AD6-C052-40E8-81B9-1D1FBA360CFE}">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Көз туралы ілім тарихы</a:t>
          </a:r>
        </a:p>
      </dgm:t>
    </dgm:pt>
    <dgm:pt modelId="{A7CF7B65-374D-4965-A0F7-5B6007A97A31}" type="parTrans" cxnId="{AC72208D-57A1-438F-BF94-5956513210D5}">
      <dgm:prSet/>
      <dgm:spPr/>
      <dgm:t>
        <a:bodyPr/>
        <a:lstStyle/>
        <a:p>
          <a:endParaRPr lang="ru-RU"/>
        </a:p>
      </dgm:t>
    </dgm:pt>
    <dgm:pt modelId="{BCDB5DB2-CDF4-4926-8AA3-42153819B6EA}" type="sibTrans" cxnId="{AC72208D-57A1-438F-BF94-5956513210D5}">
      <dgm:prSet/>
      <dgm:spPr/>
      <dgm:t>
        <a:bodyPr/>
        <a:lstStyle/>
        <a:p>
          <a:endParaRPr lang="ru-RU"/>
        </a:p>
      </dgm:t>
    </dgm:pt>
    <dgm:pt modelId="{9FC80DAC-7B06-4F00-8798-9DBF6C5469F1}">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Көру мүшесінің анатомиясы</a:t>
          </a:r>
        </a:p>
      </dgm:t>
    </dgm:pt>
    <dgm:pt modelId="{B7BD9534-34A0-40D2-BB90-86404E1487DE}" type="parTrans" cxnId="{027244B7-BFBD-4D95-BC00-010F101F84FF}">
      <dgm:prSet/>
      <dgm:spPr/>
      <dgm:t>
        <a:bodyPr/>
        <a:lstStyle/>
        <a:p>
          <a:endParaRPr lang="ru-RU"/>
        </a:p>
      </dgm:t>
    </dgm:pt>
    <dgm:pt modelId="{18265479-E079-4D2F-92D3-E9AE4E031CCB}" type="sibTrans" cxnId="{027244B7-BFBD-4D95-BC00-010F101F84FF}">
      <dgm:prSet/>
      <dgm:spPr/>
      <dgm:t>
        <a:bodyPr/>
        <a:lstStyle/>
        <a:p>
          <a:endParaRPr lang="ru-RU"/>
        </a:p>
      </dgm:t>
    </dgm:pt>
    <dgm:pt modelId="{71314701-1DFA-48AB-AE7E-3899F2BD6A6B}">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Көру қызметтері</a:t>
          </a:r>
        </a:p>
      </dgm:t>
    </dgm:pt>
    <dgm:pt modelId="{E2068095-78BA-4DF9-A089-51F811B66D6C}" type="parTrans" cxnId="{C6A1AEC7-3C7B-47FD-B358-382D5988A03B}">
      <dgm:prSet/>
      <dgm:spPr/>
      <dgm:t>
        <a:bodyPr/>
        <a:lstStyle/>
        <a:p>
          <a:endParaRPr lang="ru-RU"/>
        </a:p>
      </dgm:t>
    </dgm:pt>
    <dgm:pt modelId="{BBDF17D8-F231-4F5E-9E7A-103B9C03A87D}" type="sibTrans" cxnId="{C6A1AEC7-3C7B-47FD-B358-382D5988A03B}">
      <dgm:prSet/>
      <dgm:spPr/>
      <dgm:t>
        <a:bodyPr/>
        <a:lstStyle/>
        <a:p>
          <a:endParaRPr lang="ru-RU"/>
        </a:p>
      </dgm:t>
    </dgm:pt>
    <dgm:pt modelId="{F084D8AB-5B01-4A75-AFC3-B595A356F2E3}">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Науқастарды зерттеу</a:t>
          </a:r>
        </a:p>
      </dgm:t>
    </dgm:pt>
    <dgm:pt modelId="{9460F5AC-36AA-4ABD-8CB2-07811224C370}" type="parTrans" cxnId="{B3BDFC59-8A8E-4D81-8085-13B83C52ED5F}">
      <dgm:prSet/>
      <dgm:spPr/>
      <dgm:t>
        <a:bodyPr/>
        <a:lstStyle/>
        <a:p>
          <a:endParaRPr lang="ru-RU"/>
        </a:p>
      </dgm:t>
    </dgm:pt>
    <dgm:pt modelId="{33B81831-7317-4A3D-A0FA-B227CD58C51D}" type="sibTrans" cxnId="{B3BDFC59-8A8E-4D81-8085-13B83C52ED5F}">
      <dgm:prSet/>
      <dgm:spPr/>
      <dgm:t>
        <a:bodyPr/>
        <a:lstStyle/>
        <a:p>
          <a:endParaRPr lang="ru-RU"/>
        </a:p>
      </dgm:t>
    </dgm:pt>
    <dgm:pt modelId="{9142B6C0-A468-459E-AB60-9711B12B3CEB}">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Физиологиялық оптика</a:t>
          </a:r>
        </a:p>
      </dgm:t>
    </dgm:pt>
    <dgm:pt modelId="{0D31711A-365D-4949-A65A-E91CFF41EF8B}" type="parTrans" cxnId="{E1B0C3A5-590F-428D-801E-D547A91EDC42}">
      <dgm:prSet/>
      <dgm:spPr/>
      <dgm:t>
        <a:bodyPr/>
        <a:lstStyle/>
        <a:p>
          <a:endParaRPr lang="ru-RU"/>
        </a:p>
      </dgm:t>
    </dgm:pt>
    <dgm:pt modelId="{F535626D-2731-4655-A42C-CA9EAEBF74DD}" type="sibTrans" cxnId="{E1B0C3A5-590F-428D-801E-D547A91EDC42}">
      <dgm:prSet/>
      <dgm:spPr/>
      <dgm:t>
        <a:bodyPr/>
        <a:lstStyle/>
        <a:p>
          <a:endParaRPr lang="ru-RU"/>
        </a:p>
      </dgm:t>
    </dgm:pt>
    <dgm:pt modelId="{3FCA3AC4-7A41-4014-8958-9C6352E3BED4}">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Көз ауруы түрлері</a:t>
          </a:r>
        </a:p>
      </dgm:t>
    </dgm:pt>
    <dgm:pt modelId="{994F4C46-FAFD-4965-9F3C-43CAE7B43A26}" type="parTrans" cxnId="{69939E08-DE4D-4AFC-8E20-AFEBFB379E4B}">
      <dgm:prSet/>
      <dgm:spPr/>
      <dgm:t>
        <a:bodyPr/>
        <a:lstStyle/>
        <a:p>
          <a:endParaRPr lang="ru-RU"/>
        </a:p>
      </dgm:t>
    </dgm:pt>
    <dgm:pt modelId="{6875A9BC-6FAD-4526-8A17-ED54B0B65025}" type="sibTrans" cxnId="{69939E08-DE4D-4AFC-8E20-AFEBFB379E4B}">
      <dgm:prSet/>
      <dgm:spPr/>
      <dgm:t>
        <a:bodyPr/>
        <a:lstStyle/>
        <a:p>
          <a:endParaRPr lang="ru-RU"/>
        </a:p>
      </dgm:t>
    </dgm:pt>
    <dgm:pt modelId="{573434CF-F70C-483B-B571-27BC12CF471F}">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Көз ауруының белгілері</a:t>
          </a:r>
        </a:p>
      </dgm:t>
    </dgm:pt>
    <dgm:pt modelId="{60221680-5801-4ED1-9138-ECD89C83E322}" type="parTrans" cxnId="{35E57C97-5DAA-44D3-A91E-9FE21167F3A8}">
      <dgm:prSet/>
      <dgm:spPr/>
      <dgm:t>
        <a:bodyPr/>
        <a:lstStyle/>
        <a:p>
          <a:endParaRPr lang="ru-RU"/>
        </a:p>
      </dgm:t>
    </dgm:pt>
    <dgm:pt modelId="{7FAEA1B0-C50F-4D47-B1B2-29692A5DA52C}" type="sibTrans" cxnId="{35E57C97-5DAA-44D3-A91E-9FE21167F3A8}">
      <dgm:prSet/>
      <dgm:spPr/>
      <dgm:t>
        <a:bodyPr/>
        <a:lstStyle/>
        <a:p>
          <a:endParaRPr lang="ru-RU"/>
        </a:p>
      </dgm:t>
    </dgm:pt>
    <dgm:pt modelId="{9C81D11A-B18E-44CD-8FFB-1D57A7C75F12}">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Диагноз қою</a:t>
          </a:r>
        </a:p>
      </dgm:t>
    </dgm:pt>
    <dgm:pt modelId="{4590E0F8-1AF5-4545-AAB1-5B5C99B7DBA8}" type="parTrans" cxnId="{CAE898C1-C688-4617-890D-B9BD59301915}">
      <dgm:prSet/>
      <dgm:spPr/>
      <dgm:t>
        <a:bodyPr/>
        <a:lstStyle/>
        <a:p>
          <a:endParaRPr lang="ru-RU"/>
        </a:p>
      </dgm:t>
    </dgm:pt>
    <dgm:pt modelId="{F7232563-8E77-41CF-8B03-48282C221D91}" type="sibTrans" cxnId="{CAE898C1-C688-4617-890D-B9BD59301915}">
      <dgm:prSet/>
      <dgm:spPr/>
      <dgm:t>
        <a:bodyPr/>
        <a:lstStyle/>
        <a:p>
          <a:endParaRPr lang="ru-RU"/>
        </a:p>
      </dgm:t>
    </dgm:pt>
    <dgm:pt modelId="{09EB5332-F2C4-4594-B122-CC3D02DFFE46}">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Емдеу тәсілдері</a:t>
          </a:r>
        </a:p>
      </dgm:t>
    </dgm:pt>
    <dgm:pt modelId="{AF18672F-A6F8-471F-BEA0-5C767D395417}" type="parTrans" cxnId="{3E2160AE-61C3-4430-8D74-440624707ED1}">
      <dgm:prSet/>
      <dgm:spPr/>
      <dgm:t>
        <a:bodyPr/>
        <a:lstStyle/>
        <a:p>
          <a:endParaRPr lang="ru-RU"/>
        </a:p>
      </dgm:t>
    </dgm:pt>
    <dgm:pt modelId="{1F16FAA2-7C33-492A-904C-8BCFF23C6B34}" type="sibTrans" cxnId="{3E2160AE-61C3-4430-8D74-440624707ED1}">
      <dgm:prSet/>
      <dgm:spPr/>
      <dgm:t>
        <a:bodyPr/>
        <a:lstStyle/>
        <a:p>
          <a:endParaRPr lang="ru-RU"/>
        </a:p>
      </dgm:t>
    </dgm:pt>
    <dgm:pt modelId="{65879A09-D123-4046-9A90-429937824691}">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Алғашқы көмек</a:t>
          </a:r>
        </a:p>
      </dgm:t>
    </dgm:pt>
    <dgm:pt modelId="{21C665B7-E760-4F23-9A1E-D3DF4C1B9932}" type="parTrans" cxnId="{B8FB65EA-8792-400B-B13B-3E8CE2D0DF35}">
      <dgm:prSet/>
      <dgm:spPr/>
      <dgm:t>
        <a:bodyPr/>
        <a:lstStyle/>
        <a:p>
          <a:endParaRPr lang="ru-RU"/>
        </a:p>
      </dgm:t>
    </dgm:pt>
    <dgm:pt modelId="{7CB8FCA2-F600-4808-8420-7E54D7CAF82A}" type="sibTrans" cxnId="{B8FB65EA-8792-400B-B13B-3E8CE2D0DF35}">
      <dgm:prSet/>
      <dgm:spPr/>
      <dgm:t>
        <a:bodyPr/>
        <a:lstStyle/>
        <a:p>
          <a:endParaRPr lang="ru-RU"/>
        </a:p>
      </dgm:t>
    </dgm:pt>
    <dgm:pt modelId="{DAA270DB-2AD9-4F95-B78C-A79691401306}">
      <dgm:prSet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Медициналық-әлеуметтік сараптама</a:t>
          </a:r>
        </a:p>
      </dgm:t>
    </dgm:pt>
    <dgm:pt modelId="{EB036FCE-AE30-42C8-A06E-1C74AAFA4CC7}" type="parTrans" cxnId="{26496B08-6D92-4895-828F-9272FA9F57FC}">
      <dgm:prSet/>
      <dgm:spPr/>
      <dgm:t>
        <a:bodyPr/>
        <a:lstStyle/>
        <a:p>
          <a:endParaRPr lang="ru-RU"/>
        </a:p>
      </dgm:t>
    </dgm:pt>
    <dgm:pt modelId="{A859CEDF-0115-4406-B98D-ECA65E5BDDED}" type="sibTrans" cxnId="{26496B08-6D92-4895-828F-9272FA9F57FC}">
      <dgm:prSet/>
      <dgm:spPr/>
      <dgm:t>
        <a:bodyPr/>
        <a:lstStyle/>
        <a:p>
          <a:endParaRPr lang="ru-RU"/>
        </a:p>
      </dgm:t>
    </dgm:pt>
    <dgm:pt modelId="{E08FF0D8-F8AD-40DC-A44E-0440CD4D5072}" type="pres">
      <dgm:prSet presAssocID="{D6CBD44A-643F-4B2E-818B-012C9618FD3C}" presName="hierChild1" presStyleCnt="0">
        <dgm:presLayoutVars>
          <dgm:orgChart val="1"/>
          <dgm:chPref val="1"/>
          <dgm:dir/>
          <dgm:animOne val="branch"/>
          <dgm:animLvl val="lvl"/>
          <dgm:resizeHandles/>
        </dgm:presLayoutVars>
      </dgm:prSet>
      <dgm:spPr/>
      <dgm:t>
        <a:bodyPr/>
        <a:lstStyle/>
        <a:p>
          <a:endParaRPr lang="ru-RU"/>
        </a:p>
      </dgm:t>
    </dgm:pt>
    <dgm:pt modelId="{E4D565EA-BFDB-4D58-B88D-1A55AFEFB4AE}" type="pres">
      <dgm:prSet presAssocID="{70CC6EBA-ECAB-423E-9AF7-0503ED51D068}" presName="hierRoot1" presStyleCnt="0">
        <dgm:presLayoutVars>
          <dgm:hierBranch val="init"/>
        </dgm:presLayoutVars>
      </dgm:prSet>
      <dgm:spPr/>
    </dgm:pt>
    <dgm:pt modelId="{0257AC0D-18D8-4101-97D4-0574B54E732D}" type="pres">
      <dgm:prSet presAssocID="{70CC6EBA-ECAB-423E-9AF7-0503ED51D068}" presName="rootComposite1" presStyleCnt="0"/>
      <dgm:spPr/>
    </dgm:pt>
    <dgm:pt modelId="{C646F654-0503-4801-9D30-1F820C274FC4}" type="pres">
      <dgm:prSet presAssocID="{70CC6EBA-ECAB-423E-9AF7-0503ED51D068}" presName="rootText1" presStyleLbl="node0" presStyleIdx="0" presStyleCnt="1">
        <dgm:presLayoutVars>
          <dgm:chPref val="3"/>
        </dgm:presLayoutVars>
      </dgm:prSet>
      <dgm:spPr/>
      <dgm:t>
        <a:bodyPr/>
        <a:lstStyle/>
        <a:p>
          <a:endParaRPr lang="ru-RU"/>
        </a:p>
      </dgm:t>
    </dgm:pt>
    <dgm:pt modelId="{9BCA0C68-0356-4BB7-BAB4-E619DF28C721}" type="pres">
      <dgm:prSet presAssocID="{70CC6EBA-ECAB-423E-9AF7-0503ED51D068}" presName="rootConnector1" presStyleLbl="node1" presStyleIdx="0" presStyleCnt="0"/>
      <dgm:spPr/>
      <dgm:t>
        <a:bodyPr/>
        <a:lstStyle/>
        <a:p>
          <a:endParaRPr lang="ru-RU"/>
        </a:p>
      </dgm:t>
    </dgm:pt>
    <dgm:pt modelId="{13123B5C-213A-4228-A8D9-0586FB417C66}" type="pres">
      <dgm:prSet presAssocID="{70CC6EBA-ECAB-423E-9AF7-0503ED51D068}" presName="hierChild2" presStyleCnt="0"/>
      <dgm:spPr/>
    </dgm:pt>
    <dgm:pt modelId="{F90182F6-A1A0-4935-B18B-F495CF9F3FCB}" type="pres">
      <dgm:prSet presAssocID="{A7CF7B65-374D-4965-A0F7-5B6007A97A31}" presName="Name64" presStyleLbl="parChTrans1D2" presStyleIdx="0" presStyleCnt="11"/>
      <dgm:spPr/>
      <dgm:t>
        <a:bodyPr/>
        <a:lstStyle/>
        <a:p>
          <a:endParaRPr lang="ru-RU"/>
        </a:p>
      </dgm:t>
    </dgm:pt>
    <dgm:pt modelId="{666CCB1A-E17C-433C-B371-B45A2061CC90}" type="pres">
      <dgm:prSet presAssocID="{C26F7AD6-C052-40E8-81B9-1D1FBA360CFE}" presName="hierRoot2" presStyleCnt="0">
        <dgm:presLayoutVars>
          <dgm:hierBranch val="init"/>
        </dgm:presLayoutVars>
      </dgm:prSet>
      <dgm:spPr/>
    </dgm:pt>
    <dgm:pt modelId="{B7E537CE-682A-436E-8FD2-98C3564DF0F1}" type="pres">
      <dgm:prSet presAssocID="{C26F7AD6-C052-40E8-81B9-1D1FBA360CFE}" presName="rootComposite" presStyleCnt="0"/>
      <dgm:spPr/>
    </dgm:pt>
    <dgm:pt modelId="{767F90D1-C74A-471A-B972-191FB293ED43}" type="pres">
      <dgm:prSet presAssocID="{C26F7AD6-C052-40E8-81B9-1D1FBA360CFE}" presName="rootText" presStyleLbl="node2" presStyleIdx="0" presStyleCnt="11">
        <dgm:presLayoutVars>
          <dgm:chPref val="3"/>
        </dgm:presLayoutVars>
      </dgm:prSet>
      <dgm:spPr/>
      <dgm:t>
        <a:bodyPr/>
        <a:lstStyle/>
        <a:p>
          <a:endParaRPr lang="ru-RU"/>
        </a:p>
      </dgm:t>
    </dgm:pt>
    <dgm:pt modelId="{28F2D120-946F-4B32-B193-E5F0B4856788}" type="pres">
      <dgm:prSet presAssocID="{C26F7AD6-C052-40E8-81B9-1D1FBA360CFE}" presName="rootConnector" presStyleLbl="node2" presStyleIdx="0" presStyleCnt="11"/>
      <dgm:spPr/>
      <dgm:t>
        <a:bodyPr/>
        <a:lstStyle/>
        <a:p>
          <a:endParaRPr lang="ru-RU"/>
        </a:p>
      </dgm:t>
    </dgm:pt>
    <dgm:pt modelId="{9EE79DFF-6F96-4B66-9DDC-631660AA801C}" type="pres">
      <dgm:prSet presAssocID="{C26F7AD6-C052-40E8-81B9-1D1FBA360CFE}" presName="hierChild4" presStyleCnt="0"/>
      <dgm:spPr/>
    </dgm:pt>
    <dgm:pt modelId="{732E4E39-898B-4B60-930B-DCEE964B98B4}" type="pres">
      <dgm:prSet presAssocID="{C26F7AD6-C052-40E8-81B9-1D1FBA360CFE}" presName="hierChild5" presStyleCnt="0"/>
      <dgm:spPr/>
    </dgm:pt>
    <dgm:pt modelId="{4C95CF1B-0498-4BE4-8352-BEA98CE96C7C}" type="pres">
      <dgm:prSet presAssocID="{B7BD9534-34A0-40D2-BB90-86404E1487DE}" presName="Name64" presStyleLbl="parChTrans1D2" presStyleIdx="1" presStyleCnt="11"/>
      <dgm:spPr/>
      <dgm:t>
        <a:bodyPr/>
        <a:lstStyle/>
        <a:p>
          <a:endParaRPr lang="ru-RU"/>
        </a:p>
      </dgm:t>
    </dgm:pt>
    <dgm:pt modelId="{A57320B5-FD26-41AC-8AE3-2397A3A87713}" type="pres">
      <dgm:prSet presAssocID="{9FC80DAC-7B06-4F00-8798-9DBF6C5469F1}" presName="hierRoot2" presStyleCnt="0">
        <dgm:presLayoutVars>
          <dgm:hierBranch val="init"/>
        </dgm:presLayoutVars>
      </dgm:prSet>
      <dgm:spPr/>
    </dgm:pt>
    <dgm:pt modelId="{C6F9AF00-4C9F-43B8-8248-8A53016AC04F}" type="pres">
      <dgm:prSet presAssocID="{9FC80DAC-7B06-4F00-8798-9DBF6C5469F1}" presName="rootComposite" presStyleCnt="0"/>
      <dgm:spPr/>
    </dgm:pt>
    <dgm:pt modelId="{9FF555CD-3A50-4292-8340-C26673DB1BDB}" type="pres">
      <dgm:prSet presAssocID="{9FC80DAC-7B06-4F00-8798-9DBF6C5469F1}" presName="rootText" presStyleLbl="node2" presStyleIdx="1" presStyleCnt="11">
        <dgm:presLayoutVars>
          <dgm:chPref val="3"/>
        </dgm:presLayoutVars>
      </dgm:prSet>
      <dgm:spPr/>
      <dgm:t>
        <a:bodyPr/>
        <a:lstStyle/>
        <a:p>
          <a:endParaRPr lang="ru-RU"/>
        </a:p>
      </dgm:t>
    </dgm:pt>
    <dgm:pt modelId="{EB311BC4-6E87-405A-8E45-F49F014058FB}" type="pres">
      <dgm:prSet presAssocID="{9FC80DAC-7B06-4F00-8798-9DBF6C5469F1}" presName="rootConnector" presStyleLbl="node2" presStyleIdx="1" presStyleCnt="11"/>
      <dgm:spPr/>
      <dgm:t>
        <a:bodyPr/>
        <a:lstStyle/>
        <a:p>
          <a:endParaRPr lang="ru-RU"/>
        </a:p>
      </dgm:t>
    </dgm:pt>
    <dgm:pt modelId="{0E40F849-B516-458A-982A-57DE850C3692}" type="pres">
      <dgm:prSet presAssocID="{9FC80DAC-7B06-4F00-8798-9DBF6C5469F1}" presName="hierChild4" presStyleCnt="0"/>
      <dgm:spPr/>
    </dgm:pt>
    <dgm:pt modelId="{CF74B8CE-75A1-4358-98E8-226787532B09}" type="pres">
      <dgm:prSet presAssocID="{9FC80DAC-7B06-4F00-8798-9DBF6C5469F1}" presName="hierChild5" presStyleCnt="0"/>
      <dgm:spPr/>
    </dgm:pt>
    <dgm:pt modelId="{58CD8FD2-7DC1-4697-B60C-76B20CDA4209}" type="pres">
      <dgm:prSet presAssocID="{E2068095-78BA-4DF9-A089-51F811B66D6C}" presName="Name64" presStyleLbl="parChTrans1D2" presStyleIdx="2" presStyleCnt="11"/>
      <dgm:spPr/>
      <dgm:t>
        <a:bodyPr/>
        <a:lstStyle/>
        <a:p>
          <a:endParaRPr lang="ru-RU"/>
        </a:p>
      </dgm:t>
    </dgm:pt>
    <dgm:pt modelId="{3E315581-B3DC-4314-96CA-776EC2958619}" type="pres">
      <dgm:prSet presAssocID="{71314701-1DFA-48AB-AE7E-3899F2BD6A6B}" presName="hierRoot2" presStyleCnt="0">
        <dgm:presLayoutVars>
          <dgm:hierBranch val="init"/>
        </dgm:presLayoutVars>
      </dgm:prSet>
      <dgm:spPr/>
    </dgm:pt>
    <dgm:pt modelId="{D005ADFE-0A95-4849-B97C-A303A6B000B7}" type="pres">
      <dgm:prSet presAssocID="{71314701-1DFA-48AB-AE7E-3899F2BD6A6B}" presName="rootComposite" presStyleCnt="0"/>
      <dgm:spPr/>
    </dgm:pt>
    <dgm:pt modelId="{B670BE73-21E8-4192-818D-B0EEC0A5C36D}" type="pres">
      <dgm:prSet presAssocID="{71314701-1DFA-48AB-AE7E-3899F2BD6A6B}" presName="rootText" presStyleLbl="node2" presStyleIdx="2" presStyleCnt="11">
        <dgm:presLayoutVars>
          <dgm:chPref val="3"/>
        </dgm:presLayoutVars>
      </dgm:prSet>
      <dgm:spPr/>
      <dgm:t>
        <a:bodyPr/>
        <a:lstStyle/>
        <a:p>
          <a:endParaRPr lang="ru-RU"/>
        </a:p>
      </dgm:t>
    </dgm:pt>
    <dgm:pt modelId="{8FCC8CDA-3AD2-49FD-BFA8-9E8DB88C11D0}" type="pres">
      <dgm:prSet presAssocID="{71314701-1DFA-48AB-AE7E-3899F2BD6A6B}" presName="rootConnector" presStyleLbl="node2" presStyleIdx="2" presStyleCnt="11"/>
      <dgm:spPr/>
      <dgm:t>
        <a:bodyPr/>
        <a:lstStyle/>
        <a:p>
          <a:endParaRPr lang="ru-RU"/>
        </a:p>
      </dgm:t>
    </dgm:pt>
    <dgm:pt modelId="{BD830A57-2432-45D5-AC2E-E2077DDD7D42}" type="pres">
      <dgm:prSet presAssocID="{71314701-1DFA-48AB-AE7E-3899F2BD6A6B}" presName="hierChild4" presStyleCnt="0"/>
      <dgm:spPr/>
    </dgm:pt>
    <dgm:pt modelId="{1D6097D6-CD43-41B4-B64E-B5CEDBB28567}" type="pres">
      <dgm:prSet presAssocID="{71314701-1DFA-48AB-AE7E-3899F2BD6A6B}" presName="hierChild5" presStyleCnt="0"/>
      <dgm:spPr/>
    </dgm:pt>
    <dgm:pt modelId="{4D691843-406D-4CA5-92DF-CE3B98E5D303}" type="pres">
      <dgm:prSet presAssocID="{9460F5AC-36AA-4ABD-8CB2-07811224C370}" presName="Name64" presStyleLbl="parChTrans1D2" presStyleIdx="3" presStyleCnt="11"/>
      <dgm:spPr/>
      <dgm:t>
        <a:bodyPr/>
        <a:lstStyle/>
        <a:p>
          <a:endParaRPr lang="ru-RU"/>
        </a:p>
      </dgm:t>
    </dgm:pt>
    <dgm:pt modelId="{B05E7292-C50D-4CA7-879B-065FCE10C116}" type="pres">
      <dgm:prSet presAssocID="{F084D8AB-5B01-4A75-AFC3-B595A356F2E3}" presName="hierRoot2" presStyleCnt="0">
        <dgm:presLayoutVars>
          <dgm:hierBranch val="init"/>
        </dgm:presLayoutVars>
      </dgm:prSet>
      <dgm:spPr/>
    </dgm:pt>
    <dgm:pt modelId="{CC0D7089-1B21-4358-BF64-4AEE8DD4177F}" type="pres">
      <dgm:prSet presAssocID="{F084D8AB-5B01-4A75-AFC3-B595A356F2E3}" presName="rootComposite" presStyleCnt="0"/>
      <dgm:spPr/>
    </dgm:pt>
    <dgm:pt modelId="{F3228562-0281-4FD5-8DDD-D93D6F43E8B8}" type="pres">
      <dgm:prSet presAssocID="{F084D8AB-5B01-4A75-AFC3-B595A356F2E3}" presName="rootText" presStyleLbl="node2" presStyleIdx="3" presStyleCnt="11">
        <dgm:presLayoutVars>
          <dgm:chPref val="3"/>
        </dgm:presLayoutVars>
      </dgm:prSet>
      <dgm:spPr/>
      <dgm:t>
        <a:bodyPr/>
        <a:lstStyle/>
        <a:p>
          <a:endParaRPr lang="ru-RU"/>
        </a:p>
      </dgm:t>
    </dgm:pt>
    <dgm:pt modelId="{70064772-8BE7-4A89-BA20-9B4DA78BEE80}" type="pres">
      <dgm:prSet presAssocID="{F084D8AB-5B01-4A75-AFC3-B595A356F2E3}" presName="rootConnector" presStyleLbl="node2" presStyleIdx="3" presStyleCnt="11"/>
      <dgm:spPr/>
      <dgm:t>
        <a:bodyPr/>
        <a:lstStyle/>
        <a:p>
          <a:endParaRPr lang="ru-RU"/>
        </a:p>
      </dgm:t>
    </dgm:pt>
    <dgm:pt modelId="{BC0118CE-4323-48F3-B646-176614B1A2B9}" type="pres">
      <dgm:prSet presAssocID="{F084D8AB-5B01-4A75-AFC3-B595A356F2E3}" presName="hierChild4" presStyleCnt="0"/>
      <dgm:spPr/>
    </dgm:pt>
    <dgm:pt modelId="{35A2B090-FAEB-415A-920D-72A15B72D098}" type="pres">
      <dgm:prSet presAssocID="{F084D8AB-5B01-4A75-AFC3-B595A356F2E3}" presName="hierChild5" presStyleCnt="0"/>
      <dgm:spPr/>
    </dgm:pt>
    <dgm:pt modelId="{D5F22C3F-1223-4370-B265-A302B55C6272}" type="pres">
      <dgm:prSet presAssocID="{0D31711A-365D-4949-A65A-E91CFF41EF8B}" presName="Name64" presStyleLbl="parChTrans1D2" presStyleIdx="4" presStyleCnt="11"/>
      <dgm:spPr/>
      <dgm:t>
        <a:bodyPr/>
        <a:lstStyle/>
        <a:p>
          <a:endParaRPr lang="ru-RU"/>
        </a:p>
      </dgm:t>
    </dgm:pt>
    <dgm:pt modelId="{6D6BCAEF-664C-4E63-AAE5-E4DC508BB18C}" type="pres">
      <dgm:prSet presAssocID="{9142B6C0-A468-459E-AB60-9711B12B3CEB}" presName="hierRoot2" presStyleCnt="0">
        <dgm:presLayoutVars>
          <dgm:hierBranch val="init"/>
        </dgm:presLayoutVars>
      </dgm:prSet>
      <dgm:spPr/>
    </dgm:pt>
    <dgm:pt modelId="{856DFDE6-620C-4A8D-ACB2-1B0F8E441FDF}" type="pres">
      <dgm:prSet presAssocID="{9142B6C0-A468-459E-AB60-9711B12B3CEB}" presName="rootComposite" presStyleCnt="0"/>
      <dgm:spPr/>
    </dgm:pt>
    <dgm:pt modelId="{6D0538F7-B578-4155-99EC-F79F8D9A89AF}" type="pres">
      <dgm:prSet presAssocID="{9142B6C0-A468-459E-AB60-9711B12B3CEB}" presName="rootText" presStyleLbl="node2" presStyleIdx="4" presStyleCnt="11">
        <dgm:presLayoutVars>
          <dgm:chPref val="3"/>
        </dgm:presLayoutVars>
      </dgm:prSet>
      <dgm:spPr/>
      <dgm:t>
        <a:bodyPr/>
        <a:lstStyle/>
        <a:p>
          <a:endParaRPr lang="ru-RU"/>
        </a:p>
      </dgm:t>
    </dgm:pt>
    <dgm:pt modelId="{A3029E2B-6EB3-4995-9596-A0F47090F590}" type="pres">
      <dgm:prSet presAssocID="{9142B6C0-A468-459E-AB60-9711B12B3CEB}" presName="rootConnector" presStyleLbl="node2" presStyleIdx="4" presStyleCnt="11"/>
      <dgm:spPr/>
      <dgm:t>
        <a:bodyPr/>
        <a:lstStyle/>
        <a:p>
          <a:endParaRPr lang="ru-RU"/>
        </a:p>
      </dgm:t>
    </dgm:pt>
    <dgm:pt modelId="{E2E63E42-EC23-431E-9B9B-17D76C8EBCBA}" type="pres">
      <dgm:prSet presAssocID="{9142B6C0-A468-459E-AB60-9711B12B3CEB}" presName="hierChild4" presStyleCnt="0"/>
      <dgm:spPr/>
    </dgm:pt>
    <dgm:pt modelId="{984DF1BF-26C9-47FA-9765-B5725BA8BEAC}" type="pres">
      <dgm:prSet presAssocID="{9142B6C0-A468-459E-AB60-9711B12B3CEB}" presName="hierChild5" presStyleCnt="0"/>
      <dgm:spPr/>
    </dgm:pt>
    <dgm:pt modelId="{E8E61552-74C0-4CB3-8195-0B8D242A0BEE}" type="pres">
      <dgm:prSet presAssocID="{994F4C46-FAFD-4965-9F3C-43CAE7B43A26}" presName="Name64" presStyleLbl="parChTrans1D2" presStyleIdx="5" presStyleCnt="11"/>
      <dgm:spPr/>
      <dgm:t>
        <a:bodyPr/>
        <a:lstStyle/>
        <a:p>
          <a:endParaRPr lang="ru-RU"/>
        </a:p>
      </dgm:t>
    </dgm:pt>
    <dgm:pt modelId="{08E81E83-704E-4A9A-9A39-1277DB214AF2}" type="pres">
      <dgm:prSet presAssocID="{3FCA3AC4-7A41-4014-8958-9C6352E3BED4}" presName="hierRoot2" presStyleCnt="0">
        <dgm:presLayoutVars>
          <dgm:hierBranch val="init"/>
        </dgm:presLayoutVars>
      </dgm:prSet>
      <dgm:spPr/>
    </dgm:pt>
    <dgm:pt modelId="{14766EDC-0DAC-45EE-BD9D-C121583C7284}" type="pres">
      <dgm:prSet presAssocID="{3FCA3AC4-7A41-4014-8958-9C6352E3BED4}" presName="rootComposite" presStyleCnt="0"/>
      <dgm:spPr/>
    </dgm:pt>
    <dgm:pt modelId="{AA3119A6-5E3C-4592-9104-51C4EB94E23D}" type="pres">
      <dgm:prSet presAssocID="{3FCA3AC4-7A41-4014-8958-9C6352E3BED4}" presName="rootText" presStyleLbl="node2" presStyleIdx="5" presStyleCnt="11">
        <dgm:presLayoutVars>
          <dgm:chPref val="3"/>
        </dgm:presLayoutVars>
      </dgm:prSet>
      <dgm:spPr/>
      <dgm:t>
        <a:bodyPr/>
        <a:lstStyle/>
        <a:p>
          <a:endParaRPr lang="ru-RU"/>
        </a:p>
      </dgm:t>
    </dgm:pt>
    <dgm:pt modelId="{DF523026-EA43-45A1-BCB1-CF3742943B1A}" type="pres">
      <dgm:prSet presAssocID="{3FCA3AC4-7A41-4014-8958-9C6352E3BED4}" presName="rootConnector" presStyleLbl="node2" presStyleIdx="5" presStyleCnt="11"/>
      <dgm:spPr/>
      <dgm:t>
        <a:bodyPr/>
        <a:lstStyle/>
        <a:p>
          <a:endParaRPr lang="ru-RU"/>
        </a:p>
      </dgm:t>
    </dgm:pt>
    <dgm:pt modelId="{E0BB06C3-86CE-4C7E-973B-CC3A710723F7}" type="pres">
      <dgm:prSet presAssocID="{3FCA3AC4-7A41-4014-8958-9C6352E3BED4}" presName="hierChild4" presStyleCnt="0"/>
      <dgm:spPr/>
    </dgm:pt>
    <dgm:pt modelId="{1FBB7FBE-504B-4CA9-8AB4-2795B1AC52F6}" type="pres">
      <dgm:prSet presAssocID="{3FCA3AC4-7A41-4014-8958-9C6352E3BED4}" presName="hierChild5" presStyleCnt="0"/>
      <dgm:spPr/>
    </dgm:pt>
    <dgm:pt modelId="{F59009B3-2C95-4FB6-ABB8-778683AD55A6}" type="pres">
      <dgm:prSet presAssocID="{60221680-5801-4ED1-9138-ECD89C83E322}" presName="Name64" presStyleLbl="parChTrans1D2" presStyleIdx="6" presStyleCnt="11"/>
      <dgm:spPr/>
      <dgm:t>
        <a:bodyPr/>
        <a:lstStyle/>
        <a:p>
          <a:endParaRPr lang="ru-RU"/>
        </a:p>
      </dgm:t>
    </dgm:pt>
    <dgm:pt modelId="{AA08303B-0857-4B6E-96BE-AC8A6177BF9E}" type="pres">
      <dgm:prSet presAssocID="{573434CF-F70C-483B-B571-27BC12CF471F}" presName="hierRoot2" presStyleCnt="0">
        <dgm:presLayoutVars>
          <dgm:hierBranch val="init"/>
        </dgm:presLayoutVars>
      </dgm:prSet>
      <dgm:spPr/>
    </dgm:pt>
    <dgm:pt modelId="{D9B42808-B26A-4445-A52C-3F0A1CA56E95}" type="pres">
      <dgm:prSet presAssocID="{573434CF-F70C-483B-B571-27BC12CF471F}" presName="rootComposite" presStyleCnt="0"/>
      <dgm:spPr/>
    </dgm:pt>
    <dgm:pt modelId="{4B057B28-6A9C-4059-A820-173196FCC83A}" type="pres">
      <dgm:prSet presAssocID="{573434CF-F70C-483B-B571-27BC12CF471F}" presName="rootText" presStyleLbl="node2" presStyleIdx="6" presStyleCnt="11">
        <dgm:presLayoutVars>
          <dgm:chPref val="3"/>
        </dgm:presLayoutVars>
      </dgm:prSet>
      <dgm:spPr/>
      <dgm:t>
        <a:bodyPr/>
        <a:lstStyle/>
        <a:p>
          <a:endParaRPr lang="ru-RU"/>
        </a:p>
      </dgm:t>
    </dgm:pt>
    <dgm:pt modelId="{BC298C2F-E472-48B9-8719-B9FD30F77A9E}" type="pres">
      <dgm:prSet presAssocID="{573434CF-F70C-483B-B571-27BC12CF471F}" presName="rootConnector" presStyleLbl="node2" presStyleIdx="6" presStyleCnt="11"/>
      <dgm:spPr/>
      <dgm:t>
        <a:bodyPr/>
        <a:lstStyle/>
        <a:p>
          <a:endParaRPr lang="ru-RU"/>
        </a:p>
      </dgm:t>
    </dgm:pt>
    <dgm:pt modelId="{0A7F74B0-6839-4064-B8E1-89820AC97A52}" type="pres">
      <dgm:prSet presAssocID="{573434CF-F70C-483B-B571-27BC12CF471F}" presName="hierChild4" presStyleCnt="0"/>
      <dgm:spPr/>
    </dgm:pt>
    <dgm:pt modelId="{B0953990-6052-4BDC-9EE2-993EED82438E}" type="pres">
      <dgm:prSet presAssocID="{573434CF-F70C-483B-B571-27BC12CF471F}" presName="hierChild5" presStyleCnt="0"/>
      <dgm:spPr/>
    </dgm:pt>
    <dgm:pt modelId="{AA58DA2C-528A-4846-A634-FD609563CD9F}" type="pres">
      <dgm:prSet presAssocID="{4590E0F8-1AF5-4545-AAB1-5B5C99B7DBA8}" presName="Name64" presStyleLbl="parChTrans1D2" presStyleIdx="7" presStyleCnt="11"/>
      <dgm:spPr/>
      <dgm:t>
        <a:bodyPr/>
        <a:lstStyle/>
        <a:p>
          <a:endParaRPr lang="ru-RU"/>
        </a:p>
      </dgm:t>
    </dgm:pt>
    <dgm:pt modelId="{77C37CF5-033A-41AD-9B1C-BCE00A947241}" type="pres">
      <dgm:prSet presAssocID="{9C81D11A-B18E-44CD-8FFB-1D57A7C75F12}" presName="hierRoot2" presStyleCnt="0">
        <dgm:presLayoutVars>
          <dgm:hierBranch val="init"/>
        </dgm:presLayoutVars>
      </dgm:prSet>
      <dgm:spPr/>
    </dgm:pt>
    <dgm:pt modelId="{9D8699AC-37D6-4270-86D1-13D77E5E0E07}" type="pres">
      <dgm:prSet presAssocID="{9C81D11A-B18E-44CD-8FFB-1D57A7C75F12}" presName="rootComposite" presStyleCnt="0"/>
      <dgm:spPr/>
    </dgm:pt>
    <dgm:pt modelId="{8DEE1414-37E5-42C5-8215-1DD8E4FB1553}" type="pres">
      <dgm:prSet presAssocID="{9C81D11A-B18E-44CD-8FFB-1D57A7C75F12}" presName="rootText" presStyleLbl="node2" presStyleIdx="7" presStyleCnt="11">
        <dgm:presLayoutVars>
          <dgm:chPref val="3"/>
        </dgm:presLayoutVars>
      </dgm:prSet>
      <dgm:spPr/>
      <dgm:t>
        <a:bodyPr/>
        <a:lstStyle/>
        <a:p>
          <a:endParaRPr lang="ru-RU"/>
        </a:p>
      </dgm:t>
    </dgm:pt>
    <dgm:pt modelId="{6B2184AF-AA9F-4702-9996-80D3F3E5FFE9}" type="pres">
      <dgm:prSet presAssocID="{9C81D11A-B18E-44CD-8FFB-1D57A7C75F12}" presName="rootConnector" presStyleLbl="node2" presStyleIdx="7" presStyleCnt="11"/>
      <dgm:spPr/>
      <dgm:t>
        <a:bodyPr/>
        <a:lstStyle/>
        <a:p>
          <a:endParaRPr lang="ru-RU"/>
        </a:p>
      </dgm:t>
    </dgm:pt>
    <dgm:pt modelId="{0682340B-008A-449E-9F7F-E981596E9739}" type="pres">
      <dgm:prSet presAssocID="{9C81D11A-B18E-44CD-8FFB-1D57A7C75F12}" presName="hierChild4" presStyleCnt="0"/>
      <dgm:spPr/>
    </dgm:pt>
    <dgm:pt modelId="{0B60AFA4-5510-433C-BCBE-533F2DF3E506}" type="pres">
      <dgm:prSet presAssocID="{9C81D11A-B18E-44CD-8FFB-1D57A7C75F12}" presName="hierChild5" presStyleCnt="0"/>
      <dgm:spPr/>
    </dgm:pt>
    <dgm:pt modelId="{ACD2CB16-9109-4E63-9A4D-DB95986ADB7E}" type="pres">
      <dgm:prSet presAssocID="{AF18672F-A6F8-471F-BEA0-5C767D395417}" presName="Name64" presStyleLbl="parChTrans1D2" presStyleIdx="8" presStyleCnt="11"/>
      <dgm:spPr/>
      <dgm:t>
        <a:bodyPr/>
        <a:lstStyle/>
        <a:p>
          <a:endParaRPr lang="ru-RU"/>
        </a:p>
      </dgm:t>
    </dgm:pt>
    <dgm:pt modelId="{50F6E230-0444-4A2B-952C-500019C9CCC9}" type="pres">
      <dgm:prSet presAssocID="{09EB5332-F2C4-4594-B122-CC3D02DFFE46}" presName="hierRoot2" presStyleCnt="0">
        <dgm:presLayoutVars>
          <dgm:hierBranch val="init"/>
        </dgm:presLayoutVars>
      </dgm:prSet>
      <dgm:spPr/>
    </dgm:pt>
    <dgm:pt modelId="{CE628ED5-764B-4FEF-9178-82A364B77B02}" type="pres">
      <dgm:prSet presAssocID="{09EB5332-F2C4-4594-B122-CC3D02DFFE46}" presName="rootComposite" presStyleCnt="0"/>
      <dgm:spPr/>
    </dgm:pt>
    <dgm:pt modelId="{D1BEEE06-493E-4513-8EDF-6C8D8AA588CA}" type="pres">
      <dgm:prSet presAssocID="{09EB5332-F2C4-4594-B122-CC3D02DFFE46}" presName="rootText" presStyleLbl="node2" presStyleIdx="8" presStyleCnt="11">
        <dgm:presLayoutVars>
          <dgm:chPref val="3"/>
        </dgm:presLayoutVars>
      </dgm:prSet>
      <dgm:spPr/>
      <dgm:t>
        <a:bodyPr/>
        <a:lstStyle/>
        <a:p>
          <a:endParaRPr lang="ru-RU"/>
        </a:p>
      </dgm:t>
    </dgm:pt>
    <dgm:pt modelId="{7EBD5674-2F5E-4545-A516-630432EFF4D7}" type="pres">
      <dgm:prSet presAssocID="{09EB5332-F2C4-4594-B122-CC3D02DFFE46}" presName="rootConnector" presStyleLbl="node2" presStyleIdx="8" presStyleCnt="11"/>
      <dgm:spPr/>
      <dgm:t>
        <a:bodyPr/>
        <a:lstStyle/>
        <a:p>
          <a:endParaRPr lang="ru-RU"/>
        </a:p>
      </dgm:t>
    </dgm:pt>
    <dgm:pt modelId="{2BA83A5C-72B5-4867-B8D1-66D25CC6F103}" type="pres">
      <dgm:prSet presAssocID="{09EB5332-F2C4-4594-B122-CC3D02DFFE46}" presName="hierChild4" presStyleCnt="0"/>
      <dgm:spPr/>
    </dgm:pt>
    <dgm:pt modelId="{866443AC-B4F0-43AD-9317-ED5789174365}" type="pres">
      <dgm:prSet presAssocID="{09EB5332-F2C4-4594-B122-CC3D02DFFE46}" presName="hierChild5" presStyleCnt="0"/>
      <dgm:spPr/>
    </dgm:pt>
    <dgm:pt modelId="{10C35A9B-38CE-42E3-890D-8C4432535797}" type="pres">
      <dgm:prSet presAssocID="{21C665B7-E760-4F23-9A1E-D3DF4C1B9932}" presName="Name64" presStyleLbl="parChTrans1D2" presStyleIdx="9" presStyleCnt="11"/>
      <dgm:spPr/>
      <dgm:t>
        <a:bodyPr/>
        <a:lstStyle/>
        <a:p>
          <a:endParaRPr lang="ru-RU"/>
        </a:p>
      </dgm:t>
    </dgm:pt>
    <dgm:pt modelId="{D6A39F74-5BE6-44E0-BD5E-52C61975DC73}" type="pres">
      <dgm:prSet presAssocID="{65879A09-D123-4046-9A90-429937824691}" presName="hierRoot2" presStyleCnt="0">
        <dgm:presLayoutVars>
          <dgm:hierBranch val="init"/>
        </dgm:presLayoutVars>
      </dgm:prSet>
      <dgm:spPr/>
    </dgm:pt>
    <dgm:pt modelId="{B97B901A-FD90-4E53-B9C0-03E690D104E6}" type="pres">
      <dgm:prSet presAssocID="{65879A09-D123-4046-9A90-429937824691}" presName="rootComposite" presStyleCnt="0"/>
      <dgm:spPr/>
    </dgm:pt>
    <dgm:pt modelId="{69DA59BC-8EC9-4A54-BBD8-3E7270B2CB52}" type="pres">
      <dgm:prSet presAssocID="{65879A09-D123-4046-9A90-429937824691}" presName="rootText" presStyleLbl="node2" presStyleIdx="9" presStyleCnt="11">
        <dgm:presLayoutVars>
          <dgm:chPref val="3"/>
        </dgm:presLayoutVars>
      </dgm:prSet>
      <dgm:spPr/>
      <dgm:t>
        <a:bodyPr/>
        <a:lstStyle/>
        <a:p>
          <a:endParaRPr lang="ru-RU"/>
        </a:p>
      </dgm:t>
    </dgm:pt>
    <dgm:pt modelId="{8B764B08-85B4-48DD-9BF3-E1471E5DB1E5}" type="pres">
      <dgm:prSet presAssocID="{65879A09-D123-4046-9A90-429937824691}" presName="rootConnector" presStyleLbl="node2" presStyleIdx="9" presStyleCnt="11"/>
      <dgm:spPr/>
      <dgm:t>
        <a:bodyPr/>
        <a:lstStyle/>
        <a:p>
          <a:endParaRPr lang="ru-RU"/>
        </a:p>
      </dgm:t>
    </dgm:pt>
    <dgm:pt modelId="{7A91FECA-BB5A-4CBD-B507-5927F817B35E}" type="pres">
      <dgm:prSet presAssocID="{65879A09-D123-4046-9A90-429937824691}" presName="hierChild4" presStyleCnt="0"/>
      <dgm:spPr/>
    </dgm:pt>
    <dgm:pt modelId="{57B401A2-0724-4988-9753-9307751700D7}" type="pres">
      <dgm:prSet presAssocID="{65879A09-D123-4046-9A90-429937824691}" presName="hierChild5" presStyleCnt="0"/>
      <dgm:spPr/>
    </dgm:pt>
    <dgm:pt modelId="{1D6B65B3-20AE-44B9-A7B8-60CF46C2B74A}" type="pres">
      <dgm:prSet presAssocID="{EB036FCE-AE30-42C8-A06E-1C74AAFA4CC7}" presName="Name64" presStyleLbl="parChTrans1D2" presStyleIdx="10" presStyleCnt="11"/>
      <dgm:spPr/>
      <dgm:t>
        <a:bodyPr/>
        <a:lstStyle/>
        <a:p>
          <a:endParaRPr lang="ru-RU"/>
        </a:p>
      </dgm:t>
    </dgm:pt>
    <dgm:pt modelId="{D102CEDC-C611-4362-AA9A-38F477A26FBD}" type="pres">
      <dgm:prSet presAssocID="{DAA270DB-2AD9-4F95-B78C-A79691401306}" presName="hierRoot2" presStyleCnt="0">
        <dgm:presLayoutVars>
          <dgm:hierBranch val="init"/>
        </dgm:presLayoutVars>
      </dgm:prSet>
      <dgm:spPr/>
    </dgm:pt>
    <dgm:pt modelId="{65FB5A95-DEE7-49BD-A297-082148514FBA}" type="pres">
      <dgm:prSet presAssocID="{DAA270DB-2AD9-4F95-B78C-A79691401306}" presName="rootComposite" presStyleCnt="0"/>
      <dgm:spPr/>
    </dgm:pt>
    <dgm:pt modelId="{2309938C-C12B-48D9-A7DB-E3D550A2FA5E}" type="pres">
      <dgm:prSet presAssocID="{DAA270DB-2AD9-4F95-B78C-A79691401306}" presName="rootText" presStyleLbl="node2" presStyleIdx="10" presStyleCnt="11">
        <dgm:presLayoutVars>
          <dgm:chPref val="3"/>
        </dgm:presLayoutVars>
      </dgm:prSet>
      <dgm:spPr/>
      <dgm:t>
        <a:bodyPr/>
        <a:lstStyle/>
        <a:p>
          <a:endParaRPr lang="ru-RU"/>
        </a:p>
      </dgm:t>
    </dgm:pt>
    <dgm:pt modelId="{0E6A3452-E197-43CB-B8D4-D572158C799A}" type="pres">
      <dgm:prSet presAssocID="{DAA270DB-2AD9-4F95-B78C-A79691401306}" presName="rootConnector" presStyleLbl="node2" presStyleIdx="10" presStyleCnt="11"/>
      <dgm:spPr/>
      <dgm:t>
        <a:bodyPr/>
        <a:lstStyle/>
        <a:p>
          <a:endParaRPr lang="ru-RU"/>
        </a:p>
      </dgm:t>
    </dgm:pt>
    <dgm:pt modelId="{30AD3CE0-0DE9-4931-B02A-E942C4598E63}" type="pres">
      <dgm:prSet presAssocID="{DAA270DB-2AD9-4F95-B78C-A79691401306}" presName="hierChild4" presStyleCnt="0"/>
      <dgm:spPr/>
    </dgm:pt>
    <dgm:pt modelId="{78876396-864E-4D61-AE30-EEE008101C99}" type="pres">
      <dgm:prSet presAssocID="{DAA270DB-2AD9-4F95-B78C-A79691401306}" presName="hierChild5" presStyleCnt="0"/>
      <dgm:spPr/>
    </dgm:pt>
    <dgm:pt modelId="{2B9D4D81-7D98-4474-A0DA-F69C063F7B61}" type="pres">
      <dgm:prSet presAssocID="{70CC6EBA-ECAB-423E-9AF7-0503ED51D068}" presName="hierChild3" presStyleCnt="0"/>
      <dgm:spPr/>
    </dgm:pt>
  </dgm:ptLst>
  <dgm:cxnLst>
    <dgm:cxn modelId="{B8FB65EA-8792-400B-B13B-3E8CE2D0DF35}" srcId="{70CC6EBA-ECAB-423E-9AF7-0503ED51D068}" destId="{65879A09-D123-4046-9A90-429937824691}" srcOrd="9" destOrd="0" parTransId="{21C665B7-E760-4F23-9A1E-D3DF4C1B9932}" sibTransId="{7CB8FCA2-F600-4808-8420-7E54D7CAF82A}"/>
    <dgm:cxn modelId="{2615008A-3302-4874-8254-BA7BE3117BF8}" type="presOf" srcId="{3FCA3AC4-7A41-4014-8958-9C6352E3BED4}" destId="{DF523026-EA43-45A1-BCB1-CF3742943B1A}" srcOrd="1" destOrd="0" presId="urn:microsoft.com/office/officeart/2009/3/layout/HorizontalOrganizationChart"/>
    <dgm:cxn modelId="{E47668AC-D71E-40FF-B6E4-FA4E17339040}" type="presOf" srcId="{573434CF-F70C-483B-B571-27BC12CF471F}" destId="{4B057B28-6A9C-4059-A820-173196FCC83A}" srcOrd="0" destOrd="0" presId="urn:microsoft.com/office/officeart/2009/3/layout/HorizontalOrganizationChart"/>
    <dgm:cxn modelId="{30660A08-2AF8-48A8-9E93-8110B9BF6AB5}" type="presOf" srcId="{71314701-1DFA-48AB-AE7E-3899F2BD6A6B}" destId="{8FCC8CDA-3AD2-49FD-BFA8-9E8DB88C11D0}" srcOrd="1" destOrd="0" presId="urn:microsoft.com/office/officeart/2009/3/layout/HorizontalOrganizationChart"/>
    <dgm:cxn modelId="{451B98AB-B51F-454F-94A0-2ABDC198CFC8}" srcId="{D6CBD44A-643F-4B2E-818B-012C9618FD3C}" destId="{70CC6EBA-ECAB-423E-9AF7-0503ED51D068}" srcOrd="0" destOrd="0" parTransId="{4F12F7AE-AA51-402B-A48E-A7D52F89475B}" sibTransId="{0331E71A-B470-4125-8E32-EAB7081D9444}"/>
    <dgm:cxn modelId="{F4318987-65DD-4DC0-AF93-FCB7687010C8}" type="presOf" srcId="{65879A09-D123-4046-9A90-429937824691}" destId="{69DA59BC-8EC9-4A54-BBD8-3E7270B2CB52}" srcOrd="0" destOrd="0" presId="urn:microsoft.com/office/officeart/2009/3/layout/HorizontalOrganizationChart"/>
    <dgm:cxn modelId="{BD8402B7-4917-4602-A712-0A41BAEB1106}" type="presOf" srcId="{4590E0F8-1AF5-4545-AAB1-5B5C99B7DBA8}" destId="{AA58DA2C-528A-4846-A634-FD609563CD9F}" srcOrd="0" destOrd="0" presId="urn:microsoft.com/office/officeart/2009/3/layout/HorizontalOrganizationChart"/>
    <dgm:cxn modelId="{45045347-FF66-45B7-8201-DAE0C246F9C5}" type="presOf" srcId="{C26F7AD6-C052-40E8-81B9-1D1FBA360CFE}" destId="{28F2D120-946F-4B32-B193-E5F0B4856788}" srcOrd="1" destOrd="0" presId="urn:microsoft.com/office/officeart/2009/3/layout/HorizontalOrganizationChart"/>
    <dgm:cxn modelId="{FF01636F-B7D5-4F9F-9250-25269E3658A3}" type="presOf" srcId="{70CC6EBA-ECAB-423E-9AF7-0503ED51D068}" destId="{C646F654-0503-4801-9D30-1F820C274FC4}" srcOrd="0" destOrd="0" presId="urn:microsoft.com/office/officeart/2009/3/layout/HorizontalOrganizationChart"/>
    <dgm:cxn modelId="{4B383C48-D4DB-47F7-86FD-5DFB5AB148D4}" type="presOf" srcId="{C26F7AD6-C052-40E8-81B9-1D1FBA360CFE}" destId="{767F90D1-C74A-471A-B972-191FB293ED43}" srcOrd="0" destOrd="0" presId="urn:microsoft.com/office/officeart/2009/3/layout/HorizontalOrganizationChart"/>
    <dgm:cxn modelId="{7178CEBF-A95D-468E-8C74-E1E379BA226D}" type="presOf" srcId="{AF18672F-A6F8-471F-BEA0-5C767D395417}" destId="{ACD2CB16-9109-4E63-9A4D-DB95986ADB7E}" srcOrd="0" destOrd="0" presId="urn:microsoft.com/office/officeart/2009/3/layout/HorizontalOrganizationChart"/>
    <dgm:cxn modelId="{D3AC4EC5-B6E0-43D2-A361-F68B0E1A3391}" type="presOf" srcId="{F084D8AB-5B01-4A75-AFC3-B595A356F2E3}" destId="{F3228562-0281-4FD5-8DDD-D93D6F43E8B8}" srcOrd="0" destOrd="0" presId="urn:microsoft.com/office/officeart/2009/3/layout/HorizontalOrganizationChart"/>
    <dgm:cxn modelId="{B3BDFC59-8A8E-4D81-8085-13B83C52ED5F}" srcId="{70CC6EBA-ECAB-423E-9AF7-0503ED51D068}" destId="{F084D8AB-5B01-4A75-AFC3-B595A356F2E3}" srcOrd="3" destOrd="0" parTransId="{9460F5AC-36AA-4ABD-8CB2-07811224C370}" sibTransId="{33B81831-7317-4A3D-A0FA-B227CD58C51D}"/>
    <dgm:cxn modelId="{26496B08-6D92-4895-828F-9272FA9F57FC}" srcId="{70CC6EBA-ECAB-423E-9AF7-0503ED51D068}" destId="{DAA270DB-2AD9-4F95-B78C-A79691401306}" srcOrd="10" destOrd="0" parTransId="{EB036FCE-AE30-42C8-A06E-1C74AAFA4CC7}" sibTransId="{A859CEDF-0115-4406-B98D-ECA65E5BDDED}"/>
    <dgm:cxn modelId="{FD41EA7F-E935-4BC1-856D-CF53DF099470}" type="presOf" srcId="{65879A09-D123-4046-9A90-429937824691}" destId="{8B764B08-85B4-48DD-9BF3-E1471E5DB1E5}" srcOrd="1" destOrd="0" presId="urn:microsoft.com/office/officeart/2009/3/layout/HorizontalOrganizationChart"/>
    <dgm:cxn modelId="{54D37951-9CF6-409C-9074-87B4B5E51D3D}" type="presOf" srcId="{71314701-1DFA-48AB-AE7E-3899F2BD6A6B}" destId="{B670BE73-21E8-4192-818D-B0EEC0A5C36D}" srcOrd="0" destOrd="0" presId="urn:microsoft.com/office/officeart/2009/3/layout/HorizontalOrganizationChart"/>
    <dgm:cxn modelId="{1809DF6E-F57F-4D72-A18A-F62004E5B25A}" type="presOf" srcId="{60221680-5801-4ED1-9138-ECD89C83E322}" destId="{F59009B3-2C95-4FB6-ABB8-778683AD55A6}" srcOrd="0" destOrd="0" presId="urn:microsoft.com/office/officeart/2009/3/layout/HorizontalOrganizationChart"/>
    <dgm:cxn modelId="{60B7F924-72D0-42C3-BA06-B9625B496558}" type="presOf" srcId="{D6CBD44A-643F-4B2E-818B-012C9618FD3C}" destId="{E08FF0D8-F8AD-40DC-A44E-0440CD4D5072}" srcOrd="0" destOrd="0" presId="urn:microsoft.com/office/officeart/2009/3/layout/HorizontalOrganizationChart"/>
    <dgm:cxn modelId="{B1A0701B-7DA1-495F-BB3D-1EB93EA99EED}" type="presOf" srcId="{9C81D11A-B18E-44CD-8FFB-1D57A7C75F12}" destId="{6B2184AF-AA9F-4702-9996-80D3F3E5FFE9}" srcOrd="1" destOrd="0" presId="urn:microsoft.com/office/officeart/2009/3/layout/HorizontalOrganizationChart"/>
    <dgm:cxn modelId="{2F3DB9EC-3383-4650-9D66-C168A0CA4106}" type="presOf" srcId="{9142B6C0-A468-459E-AB60-9711B12B3CEB}" destId="{A3029E2B-6EB3-4995-9596-A0F47090F590}" srcOrd="1" destOrd="0" presId="urn:microsoft.com/office/officeart/2009/3/layout/HorizontalOrganizationChart"/>
    <dgm:cxn modelId="{B693AFFA-0496-457E-A8A7-BB1282D8A78A}" type="presOf" srcId="{70CC6EBA-ECAB-423E-9AF7-0503ED51D068}" destId="{9BCA0C68-0356-4BB7-BAB4-E619DF28C721}" srcOrd="1" destOrd="0" presId="urn:microsoft.com/office/officeart/2009/3/layout/HorizontalOrganizationChart"/>
    <dgm:cxn modelId="{57C9AAE8-9411-4C56-8B53-D3C095A4FF80}" type="presOf" srcId="{0D31711A-365D-4949-A65A-E91CFF41EF8B}" destId="{D5F22C3F-1223-4370-B265-A302B55C6272}" srcOrd="0" destOrd="0" presId="urn:microsoft.com/office/officeart/2009/3/layout/HorizontalOrganizationChart"/>
    <dgm:cxn modelId="{FDA4D10D-8932-4A3A-B1D3-0CAB19A5A136}" type="presOf" srcId="{994F4C46-FAFD-4965-9F3C-43CAE7B43A26}" destId="{E8E61552-74C0-4CB3-8195-0B8D242A0BEE}" srcOrd="0" destOrd="0" presId="urn:microsoft.com/office/officeart/2009/3/layout/HorizontalOrganizationChart"/>
    <dgm:cxn modelId="{5F01B8D5-F0B7-4E48-BB8A-124A6F8F8D06}" type="presOf" srcId="{EB036FCE-AE30-42C8-A06E-1C74AAFA4CC7}" destId="{1D6B65B3-20AE-44B9-A7B8-60CF46C2B74A}" srcOrd="0" destOrd="0" presId="urn:microsoft.com/office/officeart/2009/3/layout/HorizontalOrganizationChart"/>
    <dgm:cxn modelId="{24036C2F-CDB3-469C-8286-CB84022BF1C4}" type="presOf" srcId="{09EB5332-F2C4-4594-B122-CC3D02DFFE46}" destId="{7EBD5674-2F5E-4545-A516-630432EFF4D7}" srcOrd="1" destOrd="0" presId="urn:microsoft.com/office/officeart/2009/3/layout/HorizontalOrganizationChart"/>
    <dgm:cxn modelId="{3E2160AE-61C3-4430-8D74-440624707ED1}" srcId="{70CC6EBA-ECAB-423E-9AF7-0503ED51D068}" destId="{09EB5332-F2C4-4594-B122-CC3D02DFFE46}" srcOrd="8" destOrd="0" parTransId="{AF18672F-A6F8-471F-BEA0-5C767D395417}" sibTransId="{1F16FAA2-7C33-492A-904C-8BCFF23C6B34}"/>
    <dgm:cxn modelId="{C28E6E3F-A64C-4C11-BE86-7106EF029992}" type="presOf" srcId="{9460F5AC-36AA-4ABD-8CB2-07811224C370}" destId="{4D691843-406D-4CA5-92DF-CE3B98E5D303}" srcOrd="0" destOrd="0" presId="urn:microsoft.com/office/officeart/2009/3/layout/HorizontalOrganizationChart"/>
    <dgm:cxn modelId="{C0C06320-03E9-4479-95A7-42F2C410E458}" type="presOf" srcId="{9FC80DAC-7B06-4F00-8798-9DBF6C5469F1}" destId="{EB311BC4-6E87-405A-8E45-F49F014058FB}" srcOrd="1" destOrd="0" presId="urn:microsoft.com/office/officeart/2009/3/layout/HorizontalOrganizationChart"/>
    <dgm:cxn modelId="{69CA0712-09C2-402D-B6FA-4B174ABB1E27}" type="presOf" srcId="{573434CF-F70C-483B-B571-27BC12CF471F}" destId="{BC298C2F-E472-48B9-8719-B9FD30F77A9E}" srcOrd="1" destOrd="0" presId="urn:microsoft.com/office/officeart/2009/3/layout/HorizontalOrganizationChart"/>
    <dgm:cxn modelId="{241876BD-3DA5-4AB8-AF62-99C4F980C82C}" type="presOf" srcId="{9142B6C0-A468-459E-AB60-9711B12B3CEB}" destId="{6D0538F7-B578-4155-99EC-F79F8D9A89AF}" srcOrd="0" destOrd="0" presId="urn:microsoft.com/office/officeart/2009/3/layout/HorizontalOrganizationChart"/>
    <dgm:cxn modelId="{A65E261B-1214-47B3-96C0-04092FD884A0}" type="presOf" srcId="{21C665B7-E760-4F23-9A1E-D3DF4C1B9932}" destId="{10C35A9B-38CE-42E3-890D-8C4432535797}" srcOrd="0" destOrd="0" presId="urn:microsoft.com/office/officeart/2009/3/layout/HorizontalOrganizationChart"/>
    <dgm:cxn modelId="{83A3788D-D4A5-4E81-9231-CD47C028EC19}" type="presOf" srcId="{B7BD9534-34A0-40D2-BB90-86404E1487DE}" destId="{4C95CF1B-0498-4BE4-8352-BEA98CE96C7C}" srcOrd="0" destOrd="0" presId="urn:microsoft.com/office/officeart/2009/3/layout/HorizontalOrganizationChart"/>
    <dgm:cxn modelId="{44C8299D-BFC6-408D-987C-6ADDC8D37EAF}" type="presOf" srcId="{3FCA3AC4-7A41-4014-8958-9C6352E3BED4}" destId="{AA3119A6-5E3C-4592-9104-51C4EB94E23D}" srcOrd="0" destOrd="0" presId="urn:microsoft.com/office/officeart/2009/3/layout/HorizontalOrganizationChart"/>
    <dgm:cxn modelId="{2F0AEF0E-D6F9-45C2-B470-5F1DFC049A82}" type="presOf" srcId="{9C81D11A-B18E-44CD-8FFB-1D57A7C75F12}" destId="{8DEE1414-37E5-42C5-8215-1DD8E4FB1553}" srcOrd="0" destOrd="0" presId="urn:microsoft.com/office/officeart/2009/3/layout/HorizontalOrganizationChart"/>
    <dgm:cxn modelId="{027244B7-BFBD-4D95-BC00-010F101F84FF}" srcId="{70CC6EBA-ECAB-423E-9AF7-0503ED51D068}" destId="{9FC80DAC-7B06-4F00-8798-9DBF6C5469F1}" srcOrd="1" destOrd="0" parTransId="{B7BD9534-34A0-40D2-BB90-86404E1487DE}" sibTransId="{18265479-E079-4D2F-92D3-E9AE4E031CCB}"/>
    <dgm:cxn modelId="{C6A1AEC7-3C7B-47FD-B358-382D5988A03B}" srcId="{70CC6EBA-ECAB-423E-9AF7-0503ED51D068}" destId="{71314701-1DFA-48AB-AE7E-3899F2BD6A6B}" srcOrd="2" destOrd="0" parTransId="{E2068095-78BA-4DF9-A089-51F811B66D6C}" sibTransId="{BBDF17D8-F231-4F5E-9E7A-103B9C03A87D}"/>
    <dgm:cxn modelId="{D60AC05B-C3A4-44D9-927C-C5521094DC00}" type="presOf" srcId="{DAA270DB-2AD9-4F95-B78C-A79691401306}" destId="{2309938C-C12B-48D9-A7DB-E3D550A2FA5E}" srcOrd="0" destOrd="0" presId="urn:microsoft.com/office/officeart/2009/3/layout/HorizontalOrganizationChart"/>
    <dgm:cxn modelId="{81023393-6A79-4974-A889-11BF5AC4C6AB}" type="presOf" srcId="{F084D8AB-5B01-4A75-AFC3-B595A356F2E3}" destId="{70064772-8BE7-4A89-BA20-9B4DA78BEE80}" srcOrd="1" destOrd="0" presId="urn:microsoft.com/office/officeart/2009/3/layout/HorizontalOrganizationChart"/>
    <dgm:cxn modelId="{66D66171-93D0-46E4-8E05-E5D393694F0A}" type="presOf" srcId="{E2068095-78BA-4DF9-A089-51F811B66D6C}" destId="{58CD8FD2-7DC1-4697-B60C-76B20CDA4209}" srcOrd="0" destOrd="0" presId="urn:microsoft.com/office/officeart/2009/3/layout/HorizontalOrganizationChart"/>
    <dgm:cxn modelId="{C6A3D19C-32A1-4BCE-B269-3A9D0D8C778F}" type="presOf" srcId="{9FC80DAC-7B06-4F00-8798-9DBF6C5469F1}" destId="{9FF555CD-3A50-4292-8340-C26673DB1BDB}" srcOrd="0" destOrd="0" presId="urn:microsoft.com/office/officeart/2009/3/layout/HorizontalOrganizationChart"/>
    <dgm:cxn modelId="{69939E08-DE4D-4AFC-8E20-AFEBFB379E4B}" srcId="{70CC6EBA-ECAB-423E-9AF7-0503ED51D068}" destId="{3FCA3AC4-7A41-4014-8958-9C6352E3BED4}" srcOrd="5" destOrd="0" parTransId="{994F4C46-FAFD-4965-9F3C-43CAE7B43A26}" sibTransId="{6875A9BC-6FAD-4526-8A17-ED54B0B65025}"/>
    <dgm:cxn modelId="{AC72208D-57A1-438F-BF94-5956513210D5}" srcId="{70CC6EBA-ECAB-423E-9AF7-0503ED51D068}" destId="{C26F7AD6-C052-40E8-81B9-1D1FBA360CFE}" srcOrd="0" destOrd="0" parTransId="{A7CF7B65-374D-4965-A0F7-5B6007A97A31}" sibTransId="{BCDB5DB2-CDF4-4926-8AA3-42153819B6EA}"/>
    <dgm:cxn modelId="{E1B0C3A5-590F-428D-801E-D547A91EDC42}" srcId="{70CC6EBA-ECAB-423E-9AF7-0503ED51D068}" destId="{9142B6C0-A468-459E-AB60-9711B12B3CEB}" srcOrd="4" destOrd="0" parTransId="{0D31711A-365D-4949-A65A-E91CFF41EF8B}" sibTransId="{F535626D-2731-4655-A42C-CA9EAEBF74DD}"/>
    <dgm:cxn modelId="{E8BF5858-BA30-4AA8-84C0-26D6FEDEA27B}" type="presOf" srcId="{A7CF7B65-374D-4965-A0F7-5B6007A97A31}" destId="{F90182F6-A1A0-4935-B18B-F495CF9F3FCB}" srcOrd="0" destOrd="0" presId="urn:microsoft.com/office/officeart/2009/3/layout/HorizontalOrganizationChart"/>
    <dgm:cxn modelId="{7FCE6FD6-4958-4916-9A99-0662BD619394}" type="presOf" srcId="{DAA270DB-2AD9-4F95-B78C-A79691401306}" destId="{0E6A3452-E197-43CB-B8D4-D572158C799A}" srcOrd="1" destOrd="0" presId="urn:microsoft.com/office/officeart/2009/3/layout/HorizontalOrganizationChart"/>
    <dgm:cxn modelId="{35E57C97-5DAA-44D3-A91E-9FE21167F3A8}" srcId="{70CC6EBA-ECAB-423E-9AF7-0503ED51D068}" destId="{573434CF-F70C-483B-B571-27BC12CF471F}" srcOrd="6" destOrd="0" parTransId="{60221680-5801-4ED1-9138-ECD89C83E322}" sibTransId="{7FAEA1B0-C50F-4D47-B1B2-29692A5DA52C}"/>
    <dgm:cxn modelId="{CAE898C1-C688-4617-890D-B9BD59301915}" srcId="{70CC6EBA-ECAB-423E-9AF7-0503ED51D068}" destId="{9C81D11A-B18E-44CD-8FFB-1D57A7C75F12}" srcOrd="7" destOrd="0" parTransId="{4590E0F8-1AF5-4545-AAB1-5B5C99B7DBA8}" sibTransId="{F7232563-8E77-41CF-8B03-48282C221D91}"/>
    <dgm:cxn modelId="{204DBD07-7F63-4532-8F8C-C29B14B1CC77}" type="presOf" srcId="{09EB5332-F2C4-4594-B122-CC3D02DFFE46}" destId="{D1BEEE06-493E-4513-8EDF-6C8D8AA588CA}" srcOrd="0" destOrd="0" presId="urn:microsoft.com/office/officeart/2009/3/layout/HorizontalOrganizationChart"/>
    <dgm:cxn modelId="{07D1F92F-CF74-4643-B243-F51F25642ECE}" type="presParOf" srcId="{E08FF0D8-F8AD-40DC-A44E-0440CD4D5072}" destId="{E4D565EA-BFDB-4D58-B88D-1A55AFEFB4AE}" srcOrd="0" destOrd="0" presId="urn:microsoft.com/office/officeart/2009/3/layout/HorizontalOrganizationChart"/>
    <dgm:cxn modelId="{E1B06C1A-C2D8-450D-941F-DB34BBDE5DD5}" type="presParOf" srcId="{E4D565EA-BFDB-4D58-B88D-1A55AFEFB4AE}" destId="{0257AC0D-18D8-4101-97D4-0574B54E732D}" srcOrd="0" destOrd="0" presId="urn:microsoft.com/office/officeart/2009/3/layout/HorizontalOrganizationChart"/>
    <dgm:cxn modelId="{3AE6CA51-5E8E-49F8-89DF-877C26676AB6}" type="presParOf" srcId="{0257AC0D-18D8-4101-97D4-0574B54E732D}" destId="{C646F654-0503-4801-9D30-1F820C274FC4}" srcOrd="0" destOrd="0" presId="urn:microsoft.com/office/officeart/2009/3/layout/HorizontalOrganizationChart"/>
    <dgm:cxn modelId="{1B221EDE-C9BC-4C4C-AC68-94DF540AD901}" type="presParOf" srcId="{0257AC0D-18D8-4101-97D4-0574B54E732D}" destId="{9BCA0C68-0356-4BB7-BAB4-E619DF28C721}" srcOrd="1" destOrd="0" presId="urn:microsoft.com/office/officeart/2009/3/layout/HorizontalOrganizationChart"/>
    <dgm:cxn modelId="{65D33B3E-A187-44C7-B438-840AC28C24CC}" type="presParOf" srcId="{E4D565EA-BFDB-4D58-B88D-1A55AFEFB4AE}" destId="{13123B5C-213A-4228-A8D9-0586FB417C66}" srcOrd="1" destOrd="0" presId="urn:microsoft.com/office/officeart/2009/3/layout/HorizontalOrganizationChart"/>
    <dgm:cxn modelId="{11E6552D-7D73-461E-A23A-0E53C14BF9F5}" type="presParOf" srcId="{13123B5C-213A-4228-A8D9-0586FB417C66}" destId="{F90182F6-A1A0-4935-B18B-F495CF9F3FCB}" srcOrd="0" destOrd="0" presId="urn:microsoft.com/office/officeart/2009/3/layout/HorizontalOrganizationChart"/>
    <dgm:cxn modelId="{3E26ED30-9984-4211-8F28-C4AC3FD3FFE6}" type="presParOf" srcId="{13123B5C-213A-4228-A8D9-0586FB417C66}" destId="{666CCB1A-E17C-433C-B371-B45A2061CC90}" srcOrd="1" destOrd="0" presId="urn:microsoft.com/office/officeart/2009/3/layout/HorizontalOrganizationChart"/>
    <dgm:cxn modelId="{B94E8DE5-0885-4F41-8FF1-E1AFE48991C5}" type="presParOf" srcId="{666CCB1A-E17C-433C-B371-B45A2061CC90}" destId="{B7E537CE-682A-436E-8FD2-98C3564DF0F1}" srcOrd="0" destOrd="0" presId="urn:microsoft.com/office/officeart/2009/3/layout/HorizontalOrganizationChart"/>
    <dgm:cxn modelId="{FC2AC935-B5E4-41AE-A864-B32BD0351DDC}" type="presParOf" srcId="{B7E537CE-682A-436E-8FD2-98C3564DF0F1}" destId="{767F90D1-C74A-471A-B972-191FB293ED43}" srcOrd="0" destOrd="0" presId="urn:microsoft.com/office/officeart/2009/3/layout/HorizontalOrganizationChart"/>
    <dgm:cxn modelId="{9C6047F1-1452-41A7-8105-2649154CDF77}" type="presParOf" srcId="{B7E537CE-682A-436E-8FD2-98C3564DF0F1}" destId="{28F2D120-946F-4B32-B193-E5F0B4856788}" srcOrd="1" destOrd="0" presId="urn:microsoft.com/office/officeart/2009/3/layout/HorizontalOrganizationChart"/>
    <dgm:cxn modelId="{73D099B3-7BE0-424D-AD9C-4EE907484AC6}" type="presParOf" srcId="{666CCB1A-E17C-433C-B371-B45A2061CC90}" destId="{9EE79DFF-6F96-4B66-9DDC-631660AA801C}" srcOrd="1" destOrd="0" presId="urn:microsoft.com/office/officeart/2009/3/layout/HorizontalOrganizationChart"/>
    <dgm:cxn modelId="{8AF5597B-11BF-424F-9A50-5986C0CE3E78}" type="presParOf" srcId="{666CCB1A-E17C-433C-B371-B45A2061CC90}" destId="{732E4E39-898B-4B60-930B-DCEE964B98B4}" srcOrd="2" destOrd="0" presId="urn:microsoft.com/office/officeart/2009/3/layout/HorizontalOrganizationChart"/>
    <dgm:cxn modelId="{B96EA1FA-36FF-428E-8B75-511D0569EE1D}" type="presParOf" srcId="{13123B5C-213A-4228-A8D9-0586FB417C66}" destId="{4C95CF1B-0498-4BE4-8352-BEA98CE96C7C}" srcOrd="2" destOrd="0" presId="urn:microsoft.com/office/officeart/2009/3/layout/HorizontalOrganizationChart"/>
    <dgm:cxn modelId="{A1261AD5-755B-48FF-8515-D94220ECD5BC}" type="presParOf" srcId="{13123B5C-213A-4228-A8D9-0586FB417C66}" destId="{A57320B5-FD26-41AC-8AE3-2397A3A87713}" srcOrd="3" destOrd="0" presId="urn:microsoft.com/office/officeart/2009/3/layout/HorizontalOrganizationChart"/>
    <dgm:cxn modelId="{1B22D24F-76E8-4D91-8404-F3D11A54883C}" type="presParOf" srcId="{A57320B5-FD26-41AC-8AE3-2397A3A87713}" destId="{C6F9AF00-4C9F-43B8-8248-8A53016AC04F}" srcOrd="0" destOrd="0" presId="urn:microsoft.com/office/officeart/2009/3/layout/HorizontalOrganizationChart"/>
    <dgm:cxn modelId="{6E4F3B1A-E650-4ADF-A795-A88074C99C01}" type="presParOf" srcId="{C6F9AF00-4C9F-43B8-8248-8A53016AC04F}" destId="{9FF555CD-3A50-4292-8340-C26673DB1BDB}" srcOrd="0" destOrd="0" presId="urn:microsoft.com/office/officeart/2009/3/layout/HorizontalOrganizationChart"/>
    <dgm:cxn modelId="{EB0B7442-72AA-4ED7-81DE-9EF8E201CF3B}" type="presParOf" srcId="{C6F9AF00-4C9F-43B8-8248-8A53016AC04F}" destId="{EB311BC4-6E87-405A-8E45-F49F014058FB}" srcOrd="1" destOrd="0" presId="urn:microsoft.com/office/officeart/2009/3/layout/HorizontalOrganizationChart"/>
    <dgm:cxn modelId="{4D0BC4FE-C1AB-4FD6-9042-47F057868349}" type="presParOf" srcId="{A57320B5-FD26-41AC-8AE3-2397A3A87713}" destId="{0E40F849-B516-458A-982A-57DE850C3692}" srcOrd="1" destOrd="0" presId="urn:microsoft.com/office/officeart/2009/3/layout/HorizontalOrganizationChart"/>
    <dgm:cxn modelId="{E6CFD22F-466E-40C1-B8AB-860D653647A1}" type="presParOf" srcId="{A57320B5-FD26-41AC-8AE3-2397A3A87713}" destId="{CF74B8CE-75A1-4358-98E8-226787532B09}" srcOrd="2" destOrd="0" presId="urn:microsoft.com/office/officeart/2009/3/layout/HorizontalOrganizationChart"/>
    <dgm:cxn modelId="{BEFC9333-5561-4885-BFE6-871809B9148F}" type="presParOf" srcId="{13123B5C-213A-4228-A8D9-0586FB417C66}" destId="{58CD8FD2-7DC1-4697-B60C-76B20CDA4209}" srcOrd="4" destOrd="0" presId="urn:microsoft.com/office/officeart/2009/3/layout/HorizontalOrganizationChart"/>
    <dgm:cxn modelId="{DA69C81E-F35D-4571-ADE8-526B45A0AF3F}" type="presParOf" srcId="{13123B5C-213A-4228-A8D9-0586FB417C66}" destId="{3E315581-B3DC-4314-96CA-776EC2958619}" srcOrd="5" destOrd="0" presId="urn:microsoft.com/office/officeart/2009/3/layout/HorizontalOrganizationChart"/>
    <dgm:cxn modelId="{E91D835A-66F0-4FDE-BD87-FDB9A566012B}" type="presParOf" srcId="{3E315581-B3DC-4314-96CA-776EC2958619}" destId="{D005ADFE-0A95-4849-B97C-A303A6B000B7}" srcOrd="0" destOrd="0" presId="urn:microsoft.com/office/officeart/2009/3/layout/HorizontalOrganizationChart"/>
    <dgm:cxn modelId="{AC19E261-ED94-4814-884D-CBAE6481DDFC}" type="presParOf" srcId="{D005ADFE-0A95-4849-B97C-A303A6B000B7}" destId="{B670BE73-21E8-4192-818D-B0EEC0A5C36D}" srcOrd="0" destOrd="0" presId="urn:microsoft.com/office/officeart/2009/3/layout/HorizontalOrganizationChart"/>
    <dgm:cxn modelId="{401BFBC0-E642-4E0E-BCAA-2735618CDDC4}" type="presParOf" srcId="{D005ADFE-0A95-4849-B97C-A303A6B000B7}" destId="{8FCC8CDA-3AD2-49FD-BFA8-9E8DB88C11D0}" srcOrd="1" destOrd="0" presId="urn:microsoft.com/office/officeart/2009/3/layout/HorizontalOrganizationChart"/>
    <dgm:cxn modelId="{36FE7033-5871-4A2E-AD91-0649A631D3C1}" type="presParOf" srcId="{3E315581-B3DC-4314-96CA-776EC2958619}" destId="{BD830A57-2432-45D5-AC2E-E2077DDD7D42}" srcOrd="1" destOrd="0" presId="urn:microsoft.com/office/officeart/2009/3/layout/HorizontalOrganizationChart"/>
    <dgm:cxn modelId="{BAA8DEE9-2306-44C4-B3B3-CCD624F7C20D}" type="presParOf" srcId="{3E315581-B3DC-4314-96CA-776EC2958619}" destId="{1D6097D6-CD43-41B4-B64E-B5CEDBB28567}" srcOrd="2" destOrd="0" presId="urn:microsoft.com/office/officeart/2009/3/layout/HorizontalOrganizationChart"/>
    <dgm:cxn modelId="{2A135CAC-0453-431E-94F9-CA54B849289A}" type="presParOf" srcId="{13123B5C-213A-4228-A8D9-0586FB417C66}" destId="{4D691843-406D-4CA5-92DF-CE3B98E5D303}" srcOrd="6" destOrd="0" presId="urn:microsoft.com/office/officeart/2009/3/layout/HorizontalOrganizationChart"/>
    <dgm:cxn modelId="{2A248766-6BC3-4D79-A5B1-2A17C41179FE}" type="presParOf" srcId="{13123B5C-213A-4228-A8D9-0586FB417C66}" destId="{B05E7292-C50D-4CA7-879B-065FCE10C116}" srcOrd="7" destOrd="0" presId="urn:microsoft.com/office/officeart/2009/3/layout/HorizontalOrganizationChart"/>
    <dgm:cxn modelId="{CF1D2312-74FE-43B2-93A6-38D34A9460B9}" type="presParOf" srcId="{B05E7292-C50D-4CA7-879B-065FCE10C116}" destId="{CC0D7089-1B21-4358-BF64-4AEE8DD4177F}" srcOrd="0" destOrd="0" presId="urn:microsoft.com/office/officeart/2009/3/layout/HorizontalOrganizationChart"/>
    <dgm:cxn modelId="{CCF3F67D-C61B-4D08-8F26-578457398FD8}" type="presParOf" srcId="{CC0D7089-1B21-4358-BF64-4AEE8DD4177F}" destId="{F3228562-0281-4FD5-8DDD-D93D6F43E8B8}" srcOrd="0" destOrd="0" presId="urn:microsoft.com/office/officeart/2009/3/layout/HorizontalOrganizationChart"/>
    <dgm:cxn modelId="{6F0E7F77-96B7-47A1-8369-B104C211660D}" type="presParOf" srcId="{CC0D7089-1B21-4358-BF64-4AEE8DD4177F}" destId="{70064772-8BE7-4A89-BA20-9B4DA78BEE80}" srcOrd="1" destOrd="0" presId="urn:microsoft.com/office/officeart/2009/3/layout/HorizontalOrganizationChart"/>
    <dgm:cxn modelId="{BFEA881B-5B18-4624-9E35-38447A09E32D}" type="presParOf" srcId="{B05E7292-C50D-4CA7-879B-065FCE10C116}" destId="{BC0118CE-4323-48F3-B646-176614B1A2B9}" srcOrd="1" destOrd="0" presId="urn:microsoft.com/office/officeart/2009/3/layout/HorizontalOrganizationChart"/>
    <dgm:cxn modelId="{F99F04EA-069C-4CCB-8D04-4A049A845110}" type="presParOf" srcId="{B05E7292-C50D-4CA7-879B-065FCE10C116}" destId="{35A2B090-FAEB-415A-920D-72A15B72D098}" srcOrd="2" destOrd="0" presId="urn:microsoft.com/office/officeart/2009/3/layout/HorizontalOrganizationChart"/>
    <dgm:cxn modelId="{D492F417-04E0-45A8-886E-4D1A22193779}" type="presParOf" srcId="{13123B5C-213A-4228-A8D9-0586FB417C66}" destId="{D5F22C3F-1223-4370-B265-A302B55C6272}" srcOrd="8" destOrd="0" presId="urn:microsoft.com/office/officeart/2009/3/layout/HorizontalOrganizationChart"/>
    <dgm:cxn modelId="{81D31F26-7E6C-409C-9F33-02DE89D5D092}" type="presParOf" srcId="{13123B5C-213A-4228-A8D9-0586FB417C66}" destId="{6D6BCAEF-664C-4E63-AAE5-E4DC508BB18C}" srcOrd="9" destOrd="0" presId="urn:microsoft.com/office/officeart/2009/3/layout/HorizontalOrganizationChart"/>
    <dgm:cxn modelId="{BF9803BC-AF3C-4902-AAAE-CB15960D0FD6}" type="presParOf" srcId="{6D6BCAEF-664C-4E63-AAE5-E4DC508BB18C}" destId="{856DFDE6-620C-4A8D-ACB2-1B0F8E441FDF}" srcOrd="0" destOrd="0" presId="urn:microsoft.com/office/officeart/2009/3/layout/HorizontalOrganizationChart"/>
    <dgm:cxn modelId="{FA99AC0A-A586-4864-9D8C-34CBC9522FB1}" type="presParOf" srcId="{856DFDE6-620C-4A8D-ACB2-1B0F8E441FDF}" destId="{6D0538F7-B578-4155-99EC-F79F8D9A89AF}" srcOrd="0" destOrd="0" presId="urn:microsoft.com/office/officeart/2009/3/layout/HorizontalOrganizationChart"/>
    <dgm:cxn modelId="{01180EF3-B1AC-4617-8AA2-4B5B728E5878}" type="presParOf" srcId="{856DFDE6-620C-4A8D-ACB2-1B0F8E441FDF}" destId="{A3029E2B-6EB3-4995-9596-A0F47090F590}" srcOrd="1" destOrd="0" presId="urn:microsoft.com/office/officeart/2009/3/layout/HorizontalOrganizationChart"/>
    <dgm:cxn modelId="{8AF304D7-4278-411F-A367-9498AF0D1399}" type="presParOf" srcId="{6D6BCAEF-664C-4E63-AAE5-E4DC508BB18C}" destId="{E2E63E42-EC23-431E-9B9B-17D76C8EBCBA}" srcOrd="1" destOrd="0" presId="urn:microsoft.com/office/officeart/2009/3/layout/HorizontalOrganizationChart"/>
    <dgm:cxn modelId="{690CE9EC-4ACD-44C0-B744-DB7F6C8FFC15}" type="presParOf" srcId="{6D6BCAEF-664C-4E63-AAE5-E4DC508BB18C}" destId="{984DF1BF-26C9-47FA-9765-B5725BA8BEAC}" srcOrd="2" destOrd="0" presId="urn:microsoft.com/office/officeart/2009/3/layout/HorizontalOrganizationChart"/>
    <dgm:cxn modelId="{35E6F73D-04C7-4D5B-A212-A742036888EA}" type="presParOf" srcId="{13123B5C-213A-4228-A8D9-0586FB417C66}" destId="{E8E61552-74C0-4CB3-8195-0B8D242A0BEE}" srcOrd="10" destOrd="0" presId="urn:microsoft.com/office/officeart/2009/3/layout/HorizontalOrganizationChart"/>
    <dgm:cxn modelId="{06BCA821-7C3B-4C53-94DB-C8DDA71F2F60}" type="presParOf" srcId="{13123B5C-213A-4228-A8D9-0586FB417C66}" destId="{08E81E83-704E-4A9A-9A39-1277DB214AF2}" srcOrd="11" destOrd="0" presId="urn:microsoft.com/office/officeart/2009/3/layout/HorizontalOrganizationChart"/>
    <dgm:cxn modelId="{7CBBD396-772E-49EA-8380-8E5E5BA60E8B}" type="presParOf" srcId="{08E81E83-704E-4A9A-9A39-1277DB214AF2}" destId="{14766EDC-0DAC-45EE-BD9D-C121583C7284}" srcOrd="0" destOrd="0" presId="urn:microsoft.com/office/officeart/2009/3/layout/HorizontalOrganizationChart"/>
    <dgm:cxn modelId="{B230C81B-D523-4B06-A7FE-B4AA8816A36F}" type="presParOf" srcId="{14766EDC-0DAC-45EE-BD9D-C121583C7284}" destId="{AA3119A6-5E3C-4592-9104-51C4EB94E23D}" srcOrd="0" destOrd="0" presId="urn:microsoft.com/office/officeart/2009/3/layout/HorizontalOrganizationChart"/>
    <dgm:cxn modelId="{1A209BE3-37CD-4B10-BE1B-077E04814103}" type="presParOf" srcId="{14766EDC-0DAC-45EE-BD9D-C121583C7284}" destId="{DF523026-EA43-45A1-BCB1-CF3742943B1A}" srcOrd="1" destOrd="0" presId="urn:microsoft.com/office/officeart/2009/3/layout/HorizontalOrganizationChart"/>
    <dgm:cxn modelId="{287CD131-D8F9-42C8-B0C7-50C3B25673C4}" type="presParOf" srcId="{08E81E83-704E-4A9A-9A39-1277DB214AF2}" destId="{E0BB06C3-86CE-4C7E-973B-CC3A710723F7}" srcOrd="1" destOrd="0" presId="urn:microsoft.com/office/officeart/2009/3/layout/HorizontalOrganizationChart"/>
    <dgm:cxn modelId="{5344214C-1070-4AE9-8FA2-34A10E43094C}" type="presParOf" srcId="{08E81E83-704E-4A9A-9A39-1277DB214AF2}" destId="{1FBB7FBE-504B-4CA9-8AB4-2795B1AC52F6}" srcOrd="2" destOrd="0" presId="urn:microsoft.com/office/officeart/2009/3/layout/HorizontalOrganizationChart"/>
    <dgm:cxn modelId="{E2B02E90-1C9A-4E66-BE47-BE9E01CCF961}" type="presParOf" srcId="{13123B5C-213A-4228-A8D9-0586FB417C66}" destId="{F59009B3-2C95-4FB6-ABB8-778683AD55A6}" srcOrd="12" destOrd="0" presId="urn:microsoft.com/office/officeart/2009/3/layout/HorizontalOrganizationChart"/>
    <dgm:cxn modelId="{45F783E1-DDD6-41CC-AA97-A3AEC605CA36}" type="presParOf" srcId="{13123B5C-213A-4228-A8D9-0586FB417C66}" destId="{AA08303B-0857-4B6E-96BE-AC8A6177BF9E}" srcOrd="13" destOrd="0" presId="urn:microsoft.com/office/officeart/2009/3/layout/HorizontalOrganizationChart"/>
    <dgm:cxn modelId="{B92718A8-1922-4CEF-BC43-2D3142F10988}" type="presParOf" srcId="{AA08303B-0857-4B6E-96BE-AC8A6177BF9E}" destId="{D9B42808-B26A-4445-A52C-3F0A1CA56E95}" srcOrd="0" destOrd="0" presId="urn:microsoft.com/office/officeart/2009/3/layout/HorizontalOrganizationChart"/>
    <dgm:cxn modelId="{ED972BE7-7392-42CE-BB42-653BED9E78C8}" type="presParOf" srcId="{D9B42808-B26A-4445-A52C-3F0A1CA56E95}" destId="{4B057B28-6A9C-4059-A820-173196FCC83A}" srcOrd="0" destOrd="0" presId="urn:microsoft.com/office/officeart/2009/3/layout/HorizontalOrganizationChart"/>
    <dgm:cxn modelId="{1B66E678-D2F1-4C28-B828-95643FE4872D}" type="presParOf" srcId="{D9B42808-B26A-4445-A52C-3F0A1CA56E95}" destId="{BC298C2F-E472-48B9-8719-B9FD30F77A9E}" srcOrd="1" destOrd="0" presId="urn:microsoft.com/office/officeart/2009/3/layout/HorizontalOrganizationChart"/>
    <dgm:cxn modelId="{E3E427CE-0676-4288-9B90-02D723919A5B}" type="presParOf" srcId="{AA08303B-0857-4B6E-96BE-AC8A6177BF9E}" destId="{0A7F74B0-6839-4064-B8E1-89820AC97A52}" srcOrd="1" destOrd="0" presId="urn:microsoft.com/office/officeart/2009/3/layout/HorizontalOrganizationChart"/>
    <dgm:cxn modelId="{8D192160-BCE0-4B02-9CDD-3F78763670AA}" type="presParOf" srcId="{AA08303B-0857-4B6E-96BE-AC8A6177BF9E}" destId="{B0953990-6052-4BDC-9EE2-993EED82438E}" srcOrd="2" destOrd="0" presId="urn:microsoft.com/office/officeart/2009/3/layout/HorizontalOrganizationChart"/>
    <dgm:cxn modelId="{8B315EA2-FAD8-4A3C-A14B-30793529C8A0}" type="presParOf" srcId="{13123B5C-213A-4228-A8D9-0586FB417C66}" destId="{AA58DA2C-528A-4846-A634-FD609563CD9F}" srcOrd="14" destOrd="0" presId="urn:microsoft.com/office/officeart/2009/3/layout/HorizontalOrganizationChart"/>
    <dgm:cxn modelId="{5A64A58D-23B5-4EAD-8336-75669CA8346A}" type="presParOf" srcId="{13123B5C-213A-4228-A8D9-0586FB417C66}" destId="{77C37CF5-033A-41AD-9B1C-BCE00A947241}" srcOrd="15" destOrd="0" presId="urn:microsoft.com/office/officeart/2009/3/layout/HorizontalOrganizationChart"/>
    <dgm:cxn modelId="{1D5582F6-7647-4839-8AC2-92B0539EAC96}" type="presParOf" srcId="{77C37CF5-033A-41AD-9B1C-BCE00A947241}" destId="{9D8699AC-37D6-4270-86D1-13D77E5E0E07}" srcOrd="0" destOrd="0" presId="urn:microsoft.com/office/officeart/2009/3/layout/HorizontalOrganizationChart"/>
    <dgm:cxn modelId="{942D21E4-CCAB-4B95-B92B-47257F26D737}" type="presParOf" srcId="{9D8699AC-37D6-4270-86D1-13D77E5E0E07}" destId="{8DEE1414-37E5-42C5-8215-1DD8E4FB1553}" srcOrd="0" destOrd="0" presId="urn:microsoft.com/office/officeart/2009/3/layout/HorizontalOrganizationChart"/>
    <dgm:cxn modelId="{9168D1CA-4B69-45C7-A916-F093DCC200E3}" type="presParOf" srcId="{9D8699AC-37D6-4270-86D1-13D77E5E0E07}" destId="{6B2184AF-AA9F-4702-9996-80D3F3E5FFE9}" srcOrd="1" destOrd="0" presId="urn:microsoft.com/office/officeart/2009/3/layout/HorizontalOrganizationChart"/>
    <dgm:cxn modelId="{BD5AD2EC-9991-4DB3-BF81-D18C49ECA846}" type="presParOf" srcId="{77C37CF5-033A-41AD-9B1C-BCE00A947241}" destId="{0682340B-008A-449E-9F7F-E981596E9739}" srcOrd="1" destOrd="0" presId="urn:microsoft.com/office/officeart/2009/3/layout/HorizontalOrganizationChart"/>
    <dgm:cxn modelId="{4FFB2DB1-A67D-4569-AAB8-C431BB9606C4}" type="presParOf" srcId="{77C37CF5-033A-41AD-9B1C-BCE00A947241}" destId="{0B60AFA4-5510-433C-BCBE-533F2DF3E506}" srcOrd="2" destOrd="0" presId="urn:microsoft.com/office/officeart/2009/3/layout/HorizontalOrganizationChart"/>
    <dgm:cxn modelId="{9ACA2A9C-3DBD-40F8-8769-C0C374F9BBCA}" type="presParOf" srcId="{13123B5C-213A-4228-A8D9-0586FB417C66}" destId="{ACD2CB16-9109-4E63-9A4D-DB95986ADB7E}" srcOrd="16" destOrd="0" presId="urn:microsoft.com/office/officeart/2009/3/layout/HorizontalOrganizationChart"/>
    <dgm:cxn modelId="{084A4D4A-5E34-480E-AE60-B0EF79B98F3D}" type="presParOf" srcId="{13123B5C-213A-4228-A8D9-0586FB417C66}" destId="{50F6E230-0444-4A2B-952C-500019C9CCC9}" srcOrd="17" destOrd="0" presId="urn:microsoft.com/office/officeart/2009/3/layout/HorizontalOrganizationChart"/>
    <dgm:cxn modelId="{FE52E834-0FE7-4EF0-A3B0-EF896B562E71}" type="presParOf" srcId="{50F6E230-0444-4A2B-952C-500019C9CCC9}" destId="{CE628ED5-764B-4FEF-9178-82A364B77B02}" srcOrd="0" destOrd="0" presId="urn:microsoft.com/office/officeart/2009/3/layout/HorizontalOrganizationChart"/>
    <dgm:cxn modelId="{2F1A2852-FA41-45BC-AB87-F6BB7FDFA402}" type="presParOf" srcId="{CE628ED5-764B-4FEF-9178-82A364B77B02}" destId="{D1BEEE06-493E-4513-8EDF-6C8D8AA588CA}" srcOrd="0" destOrd="0" presId="urn:microsoft.com/office/officeart/2009/3/layout/HorizontalOrganizationChart"/>
    <dgm:cxn modelId="{539D47F1-7A6C-4B0E-BAF0-4F2B1A877E05}" type="presParOf" srcId="{CE628ED5-764B-4FEF-9178-82A364B77B02}" destId="{7EBD5674-2F5E-4545-A516-630432EFF4D7}" srcOrd="1" destOrd="0" presId="urn:microsoft.com/office/officeart/2009/3/layout/HorizontalOrganizationChart"/>
    <dgm:cxn modelId="{4B0B797A-D1A5-4F4F-A019-E826D63A01A8}" type="presParOf" srcId="{50F6E230-0444-4A2B-952C-500019C9CCC9}" destId="{2BA83A5C-72B5-4867-B8D1-66D25CC6F103}" srcOrd="1" destOrd="0" presId="urn:microsoft.com/office/officeart/2009/3/layout/HorizontalOrganizationChart"/>
    <dgm:cxn modelId="{26C7CBEC-1A91-451C-B800-C1A6B8CBFD39}" type="presParOf" srcId="{50F6E230-0444-4A2B-952C-500019C9CCC9}" destId="{866443AC-B4F0-43AD-9317-ED5789174365}" srcOrd="2" destOrd="0" presId="urn:microsoft.com/office/officeart/2009/3/layout/HorizontalOrganizationChart"/>
    <dgm:cxn modelId="{2E2F2F26-A1D4-4CA4-956A-6438339E1402}" type="presParOf" srcId="{13123B5C-213A-4228-A8D9-0586FB417C66}" destId="{10C35A9B-38CE-42E3-890D-8C4432535797}" srcOrd="18" destOrd="0" presId="urn:microsoft.com/office/officeart/2009/3/layout/HorizontalOrganizationChart"/>
    <dgm:cxn modelId="{3ADF3893-48B8-45F8-9566-2C374011366C}" type="presParOf" srcId="{13123B5C-213A-4228-A8D9-0586FB417C66}" destId="{D6A39F74-5BE6-44E0-BD5E-52C61975DC73}" srcOrd="19" destOrd="0" presId="urn:microsoft.com/office/officeart/2009/3/layout/HorizontalOrganizationChart"/>
    <dgm:cxn modelId="{C604E6DB-3308-48A1-A925-0985A05F660C}" type="presParOf" srcId="{D6A39F74-5BE6-44E0-BD5E-52C61975DC73}" destId="{B97B901A-FD90-4E53-B9C0-03E690D104E6}" srcOrd="0" destOrd="0" presId="urn:microsoft.com/office/officeart/2009/3/layout/HorizontalOrganizationChart"/>
    <dgm:cxn modelId="{3A67C5F8-B942-4153-87EB-5DBFE1F235ED}" type="presParOf" srcId="{B97B901A-FD90-4E53-B9C0-03E690D104E6}" destId="{69DA59BC-8EC9-4A54-BBD8-3E7270B2CB52}" srcOrd="0" destOrd="0" presId="urn:microsoft.com/office/officeart/2009/3/layout/HorizontalOrganizationChart"/>
    <dgm:cxn modelId="{EACC30A4-8730-4010-8F80-AA06D72DF73E}" type="presParOf" srcId="{B97B901A-FD90-4E53-B9C0-03E690D104E6}" destId="{8B764B08-85B4-48DD-9BF3-E1471E5DB1E5}" srcOrd="1" destOrd="0" presId="urn:microsoft.com/office/officeart/2009/3/layout/HorizontalOrganizationChart"/>
    <dgm:cxn modelId="{4D885AF6-1E90-48A2-9908-6651934C71A6}" type="presParOf" srcId="{D6A39F74-5BE6-44E0-BD5E-52C61975DC73}" destId="{7A91FECA-BB5A-4CBD-B507-5927F817B35E}" srcOrd="1" destOrd="0" presId="urn:microsoft.com/office/officeart/2009/3/layout/HorizontalOrganizationChart"/>
    <dgm:cxn modelId="{617CC037-BA0C-4FA4-870A-AC7E96DF3779}" type="presParOf" srcId="{D6A39F74-5BE6-44E0-BD5E-52C61975DC73}" destId="{57B401A2-0724-4988-9753-9307751700D7}" srcOrd="2" destOrd="0" presId="urn:microsoft.com/office/officeart/2009/3/layout/HorizontalOrganizationChart"/>
    <dgm:cxn modelId="{D33259F0-CC2D-4F66-881A-157B60E938CE}" type="presParOf" srcId="{13123B5C-213A-4228-A8D9-0586FB417C66}" destId="{1D6B65B3-20AE-44B9-A7B8-60CF46C2B74A}" srcOrd="20" destOrd="0" presId="urn:microsoft.com/office/officeart/2009/3/layout/HorizontalOrganizationChart"/>
    <dgm:cxn modelId="{74BC60CB-06A6-4BC5-BBF7-FAB57244B144}" type="presParOf" srcId="{13123B5C-213A-4228-A8D9-0586FB417C66}" destId="{D102CEDC-C611-4362-AA9A-38F477A26FBD}" srcOrd="21" destOrd="0" presId="urn:microsoft.com/office/officeart/2009/3/layout/HorizontalOrganizationChart"/>
    <dgm:cxn modelId="{54135B1A-7D28-4426-8610-93D5BFA01C13}" type="presParOf" srcId="{D102CEDC-C611-4362-AA9A-38F477A26FBD}" destId="{65FB5A95-DEE7-49BD-A297-082148514FBA}" srcOrd="0" destOrd="0" presId="urn:microsoft.com/office/officeart/2009/3/layout/HorizontalOrganizationChart"/>
    <dgm:cxn modelId="{471DA020-DB83-4E7C-9FFC-5433711631EF}" type="presParOf" srcId="{65FB5A95-DEE7-49BD-A297-082148514FBA}" destId="{2309938C-C12B-48D9-A7DB-E3D550A2FA5E}" srcOrd="0" destOrd="0" presId="urn:microsoft.com/office/officeart/2009/3/layout/HorizontalOrganizationChart"/>
    <dgm:cxn modelId="{9EF7E2CF-27AC-4913-BB09-DB1B0BF10817}" type="presParOf" srcId="{65FB5A95-DEE7-49BD-A297-082148514FBA}" destId="{0E6A3452-E197-43CB-B8D4-D572158C799A}" srcOrd="1" destOrd="0" presId="urn:microsoft.com/office/officeart/2009/3/layout/HorizontalOrganizationChart"/>
    <dgm:cxn modelId="{9E77EBC6-CA95-403F-921C-CE1920A50838}" type="presParOf" srcId="{D102CEDC-C611-4362-AA9A-38F477A26FBD}" destId="{30AD3CE0-0DE9-4931-B02A-E942C4598E63}" srcOrd="1" destOrd="0" presId="urn:microsoft.com/office/officeart/2009/3/layout/HorizontalOrganizationChart"/>
    <dgm:cxn modelId="{A699FA08-2076-4F6C-8FE1-5BE372EF10DD}" type="presParOf" srcId="{D102CEDC-C611-4362-AA9A-38F477A26FBD}" destId="{78876396-864E-4D61-AE30-EEE008101C99}" srcOrd="2" destOrd="0" presId="urn:microsoft.com/office/officeart/2009/3/layout/HorizontalOrganizationChart"/>
    <dgm:cxn modelId="{7D7311BF-00CE-428F-BB9A-DE8753B74B9F}" type="presParOf" srcId="{E4D565EA-BFDB-4D58-B88D-1A55AFEFB4AE}" destId="{2B9D4D81-7D98-4474-A0DA-F69C063F7B61}"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B65B3-20AE-44B9-A7B8-60CF46C2B74A}">
      <dsp:nvSpPr>
        <dsp:cNvPr id="0" name=""/>
        <dsp:cNvSpPr/>
      </dsp:nvSpPr>
      <dsp:spPr>
        <a:xfrm>
          <a:off x="2709946" y="3882707"/>
          <a:ext cx="336964" cy="3622368"/>
        </a:xfrm>
        <a:custGeom>
          <a:avLst/>
          <a:gdLst/>
          <a:ahLst/>
          <a:cxnLst/>
          <a:rect l="0" t="0" r="0" b="0"/>
          <a:pathLst>
            <a:path>
              <a:moveTo>
                <a:pt x="0" y="0"/>
              </a:moveTo>
              <a:lnTo>
                <a:pt x="168482" y="0"/>
              </a:lnTo>
              <a:lnTo>
                <a:pt x="168482" y="3622368"/>
              </a:lnTo>
              <a:lnTo>
                <a:pt x="336964" y="3622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C35A9B-38CE-42E3-890D-8C4432535797}">
      <dsp:nvSpPr>
        <dsp:cNvPr id="0" name=""/>
        <dsp:cNvSpPr/>
      </dsp:nvSpPr>
      <dsp:spPr>
        <a:xfrm>
          <a:off x="2709946" y="3882707"/>
          <a:ext cx="336964" cy="2897894"/>
        </a:xfrm>
        <a:custGeom>
          <a:avLst/>
          <a:gdLst/>
          <a:ahLst/>
          <a:cxnLst/>
          <a:rect l="0" t="0" r="0" b="0"/>
          <a:pathLst>
            <a:path>
              <a:moveTo>
                <a:pt x="0" y="0"/>
              </a:moveTo>
              <a:lnTo>
                <a:pt x="168482" y="0"/>
              </a:lnTo>
              <a:lnTo>
                <a:pt x="168482" y="2897894"/>
              </a:lnTo>
              <a:lnTo>
                <a:pt x="336964" y="28978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D2CB16-9109-4E63-9A4D-DB95986ADB7E}">
      <dsp:nvSpPr>
        <dsp:cNvPr id="0" name=""/>
        <dsp:cNvSpPr/>
      </dsp:nvSpPr>
      <dsp:spPr>
        <a:xfrm>
          <a:off x="2709946" y="3882707"/>
          <a:ext cx="336964" cy="2173420"/>
        </a:xfrm>
        <a:custGeom>
          <a:avLst/>
          <a:gdLst/>
          <a:ahLst/>
          <a:cxnLst/>
          <a:rect l="0" t="0" r="0" b="0"/>
          <a:pathLst>
            <a:path>
              <a:moveTo>
                <a:pt x="0" y="0"/>
              </a:moveTo>
              <a:lnTo>
                <a:pt x="168482" y="0"/>
              </a:lnTo>
              <a:lnTo>
                <a:pt x="168482" y="2173420"/>
              </a:lnTo>
              <a:lnTo>
                <a:pt x="336964" y="21734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58DA2C-528A-4846-A634-FD609563CD9F}">
      <dsp:nvSpPr>
        <dsp:cNvPr id="0" name=""/>
        <dsp:cNvSpPr/>
      </dsp:nvSpPr>
      <dsp:spPr>
        <a:xfrm>
          <a:off x="2709946" y="3882707"/>
          <a:ext cx="336964" cy="1448947"/>
        </a:xfrm>
        <a:custGeom>
          <a:avLst/>
          <a:gdLst/>
          <a:ahLst/>
          <a:cxnLst/>
          <a:rect l="0" t="0" r="0" b="0"/>
          <a:pathLst>
            <a:path>
              <a:moveTo>
                <a:pt x="0" y="0"/>
              </a:moveTo>
              <a:lnTo>
                <a:pt x="168482" y="0"/>
              </a:lnTo>
              <a:lnTo>
                <a:pt x="168482" y="1448947"/>
              </a:lnTo>
              <a:lnTo>
                <a:pt x="336964" y="14489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9009B3-2C95-4FB6-ABB8-778683AD55A6}">
      <dsp:nvSpPr>
        <dsp:cNvPr id="0" name=""/>
        <dsp:cNvSpPr/>
      </dsp:nvSpPr>
      <dsp:spPr>
        <a:xfrm>
          <a:off x="2709946" y="3882707"/>
          <a:ext cx="336964" cy="724473"/>
        </a:xfrm>
        <a:custGeom>
          <a:avLst/>
          <a:gdLst/>
          <a:ahLst/>
          <a:cxnLst/>
          <a:rect l="0" t="0" r="0" b="0"/>
          <a:pathLst>
            <a:path>
              <a:moveTo>
                <a:pt x="0" y="0"/>
              </a:moveTo>
              <a:lnTo>
                <a:pt x="168482" y="0"/>
              </a:lnTo>
              <a:lnTo>
                <a:pt x="168482" y="724473"/>
              </a:lnTo>
              <a:lnTo>
                <a:pt x="336964" y="7244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61552-74C0-4CB3-8195-0B8D242A0BEE}">
      <dsp:nvSpPr>
        <dsp:cNvPr id="0" name=""/>
        <dsp:cNvSpPr/>
      </dsp:nvSpPr>
      <dsp:spPr>
        <a:xfrm>
          <a:off x="2709946" y="3836987"/>
          <a:ext cx="336964" cy="91440"/>
        </a:xfrm>
        <a:custGeom>
          <a:avLst/>
          <a:gdLst/>
          <a:ahLst/>
          <a:cxnLst/>
          <a:rect l="0" t="0" r="0" b="0"/>
          <a:pathLst>
            <a:path>
              <a:moveTo>
                <a:pt x="0" y="45720"/>
              </a:moveTo>
              <a:lnTo>
                <a:pt x="336964"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F22C3F-1223-4370-B265-A302B55C6272}">
      <dsp:nvSpPr>
        <dsp:cNvPr id="0" name=""/>
        <dsp:cNvSpPr/>
      </dsp:nvSpPr>
      <dsp:spPr>
        <a:xfrm>
          <a:off x="2709946" y="3158233"/>
          <a:ext cx="336964" cy="724473"/>
        </a:xfrm>
        <a:custGeom>
          <a:avLst/>
          <a:gdLst/>
          <a:ahLst/>
          <a:cxnLst/>
          <a:rect l="0" t="0" r="0" b="0"/>
          <a:pathLst>
            <a:path>
              <a:moveTo>
                <a:pt x="0" y="724473"/>
              </a:moveTo>
              <a:lnTo>
                <a:pt x="168482" y="724473"/>
              </a:lnTo>
              <a:lnTo>
                <a:pt x="168482" y="0"/>
              </a:lnTo>
              <a:lnTo>
                <a:pt x="33696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91843-406D-4CA5-92DF-CE3B98E5D303}">
      <dsp:nvSpPr>
        <dsp:cNvPr id="0" name=""/>
        <dsp:cNvSpPr/>
      </dsp:nvSpPr>
      <dsp:spPr>
        <a:xfrm>
          <a:off x="2709946" y="2433760"/>
          <a:ext cx="336964" cy="1448947"/>
        </a:xfrm>
        <a:custGeom>
          <a:avLst/>
          <a:gdLst/>
          <a:ahLst/>
          <a:cxnLst/>
          <a:rect l="0" t="0" r="0" b="0"/>
          <a:pathLst>
            <a:path>
              <a:moveTo>
                <a:pt x="0" y="1448947"/>
              </a:moveTo>
              <a:lnTo>
                <a:pt x="168482" y="1448947"/>
              </a:lnTo>
              <a:lnTo>
                <a:pt x="168482" y="0"/>
              </a:lnTo>
              <a:lnTo>
                <a:pt x="33696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CD8FD2-7DC1-4697-B60C-76B20CDA4209}">
      <dsp:nvSpPr>
        <dsp:cNvPr id="0" name=""/>
        <dsp:cNvSpPr/>
      </dsp:nvSpPr>
      <dsp:spPr>
        <a:xfrm>
          <a:off x="2709946" y="1709286"/>
          <a:ext cx="336964" cy="2173420"/>
        </a:xfrm>
        <a:custGeom>
          <a:avLst/>
          <a:gdLst/>
          <a:ahLst/>
          <a:cxnLst/>
          <a:rect l="0" t="0" r="0" b="0"/>
          <a:pathLst>
            <a:path>
              <a:moveTo>
                <a:pt x="0" y="2173420"/>
              </a:moveTo>
              <a:lnTo>
                <a:pt x="168482" y="2173420"/>
              </a:lnTo>
              <a:lnTo>
                <a:pt x="168482" y="0"/>
              </a:lnTo>
              <a:lnTo>
                <a:pt x="33696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95CF1B-0498-4BE4-8352-BEA98CE96C7C}">
      <dsp:nvSpPr>
        <dsp:cNvPr id="0" name=""/>
        <dsp:cNvSpPr/>
      </dsp:nvSpPr>
      <dsp:spPr>
        <a:xfrm>
          <a:off x="2709946" y="984813"/>
          <a:ext cx="336964" cy="2897894"/>
        </a:xfrm>
        <a:custGeom>
          <a:avLst/>
          <a:gdLst/>
          <a:ahLst/>
          <a:cxnLst/>
          <a:rect l="0" t="0" r="0" b="0"/>
          <a:pathLst>
            <a:path>
              <a:moveTo>
                <a:pt x="0" y="2897894"/>
              </a:moveTo>
              <a:lnTo>
                <a:pt x="168482" y="2897894"/>
              </a:lnTo>
              <a:lnTo>
                <a:pt x="168482" y="0"/>
              </a:lnTo>
              <a:lnTo>
                <a:pt x="33696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0182F6-A1A0-4935-B18B-F495CF9F3FCB}">
      <dsp:nvSpPr>
        <dsp:cNvPr id="0" name=""/>
        <dsp:cNvSpPr/>
      </dsp:nvSpPr>
      <dsp:spPr>
        <a:xfrm>
          <a:off x="2709946" y="260339"/>
          <a:ext cx="336964" cy="3622368"/>
        </a:xfrm>
        <a:custGeom>
          <a:avLst/>
          <a:gdLst/>
          <a:ahLst/>
          <a:cxnLst/>
          <a:rect l="0" t="0" r="0" b="0"/>
          <a:pathLst>
            <a:path>
              <a:moveTo>
                <a:pt x="0" y="3622368"/>
              </a:moveTo>
              <a:lnTo>
                <a:pt x="168482" y="3622368"/>
              </a:lnTo>
              <a:lnTo>
                <a:pt x="168482" y="0"/>
              </a:lnTo>
              <a:lnTo>
                <a:pt x="33696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46F654-0503-4801-9D30-1F820C274FC4}">
      <dsp:nvSpPr>
        <dsp:cNvPr id="0" name=""/>
        <dsp:cNvSpPr/>
      </dsp:nvSpPr>
      <dsp:spPr>
        <a:xfrm>
          <a:off x="1025123" y="3625772"/>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"Офтальмология" фреймі</a:t>
          </a:r>
        </a:p>
      </dsp:txBody>
      <dsp:txXfrm>
        <a:off x="1025123" y="3625772"/>
        <a:ext cx="1684822" cy="513870"/>
      </dsp:txXfrm>
    </dsp:sp>
    <dsp:sp modelId="{767F90D1-C74A-471A-B972-191FB293ED43}">
      <dsp:nvSpPr>
        <dsp:cNvPr id="0" name=""/>
        <dsp:cNvSpPr/>
      </dsp:nvSpPr>
      <dsp:spPr>
        <a:xfrm>
          <a:off x="3046910" y="3404"/>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Көз туралы ілім тарихы</a:t>
          </a:r>
        </a:p>
      </dsp:txBody>
      <dsp:txXfrm>
        <a:off x="3046910" y="3404"/>
        <a:ext cx="1684822" cy="513870"/>
      </dsp:txXfrm>
    </dsp:sp>
    <dsp:sp modelId="{9FF555CD-3A50-4292-8340-C26673DB1BDB}">
      <dsp:nvSpPr>
        <dsp:cNvPr id="0" name=""/>
        <dsp:cNvSpPr/>
      </dsp:nvSpPr>
      <dsp:spPr>
        <a:xfrm>
          <a:off x="3046910" y="727877"/>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Көру мүшесінің анатомиясы</a:t>
          </a:r>
        </a:p>
      </dsp:txBody>
      <dsp:txXfrm>
        <a:off x="3046910" y="727877"/>
        <a:ext cx="1684822" cy="513870"/>
      </dsp:txXfrm>
    </dsp:sp>
    <dsp:sp modelId="{B670BE73-21E8-4192-818D-B0EEC0A5C36D}">
      <dsp:nvSpPr>
        <dsp:cNvPr id="0" name=""/>
        <dsp:cNvSpPr/>
      </dsp:nvSpPr>
      <dsp:spPr>
        <a:xfrm>
          <a:off x="3046910" y="1452351"/>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Көру қызметтері</a:t>
          </a:r>
        </a:p>
      </dsp:txBody>
      <dsp:txXfrm>
        <a:off x="3046910" y="1452351"/>
        <a:ext cx="1684822" cy="513870"/>
      </dsp:txXfrm>
    </dsp:sp>
    <dsp:sp modelId="{F3228562-0281-4FD5-8DDD-D93D6F43E8B8}">
      <dsp:nvSpPr>
        <dsp:cNvPr id="0" name=""/>
        <dsp:cNvSpPr/>
      </dsp:nvSpPr>
      <dsp:spPr>
        <a:xfrm>
          <a:off x="3046910" y="2176824"/>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Науқастарды зерттеу</a:t>
          </a:r>
        </a:p>
      </dsp:txBody>
      <dsp:txXfrm>
        <a:off x="3046910" y="2176824"/>
        <a:ext cx="1684822" cy="513870"/>
      </dsp:txXfrm>
    </dsp:sp>
    <dsp:sp modelId="{6D0538F7-B578-4155-99EC-F79F8D9A89AF}">
      <dsp:nvSpPr>
        <dsp:cNvPr id="0" name=""/>
        <dsp:cNvSpPr/>
      </dsp:nvSpPr>
      <dsp:spPr>
        <a:xfrm>
          <a:off x="3046910" y="2901298"/>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Физиологиялық оптика</a:t>
          </a:r>
        </a:p>
      </dsp:txBody>
      <dsp:txXfrm>
        <a:off x="3046910" y="2901298"/>
        <a:ext cx="1684822" cy="513870"/>
      </dsp:txXfrm>
    </dsp:sp>
    <dsp:sp modelId="{AA3119A6-5E3C-4592-9104-51C4EB94E23D}">
      <dsp:nvSpPr>
        <dsp:cNvPr id="0" name=""/>
        <dsp:cNvSpPr/>
      </dsp:nvSpPr>
      <dsp:spPr>
        <a:xfrm>
          <a:off x="3046910" y="3625772"/>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Көз ауруы түрлері</a:t>
          </a:r>
        </a:p>
      </dsp:txBody>
      <dsp:txXfrm>
        <a:off x="3046910" y="3625772"/>
        <a:ext cx="1684822" cy="513870"/>
      </dsp:txXfrm>
    </dsp:sp>
    <dsp:sp modelId="{4B057B28-6A9C-4059-A820-173196FCC83A}">
      <dsp:nvSpPr>
        <dsp:cNvPr id="0" name=""/>
        <dsp:cNvSpPr/>
      </dsp:nvSpPr>
      <dsp:spPr>
        <a:xfrm>
          <a:off x="3046910" y="4350245"/>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Көз ауруының белгілері</a:t>
          </a:r>
        </a:p>
      </dsp:txBody>
      <dsp:txXfrm>
        <a:off x="3046910" y="4350245"/>
        <a:ext cx="1684822" cy="513870"/>
      </dsp:txXfrm>
    </dsp:sp>
    <dsp:sp modelId="{8DEE1414-37E5-42C5-8215-1DD8E4FB1553}">
      <dsp:nvSpPr>
        <dsp:cNvPr id="0" name=""/>
        <dsp:cNvSpPr/>
      </dsp:nvSpPr>
      <dsp:spPr>
        <a:xfrm>
          <a:off x="3046910" y="5074719"/>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Диагноз қою</a:t>
          </a:r>
        </a:p>
      </dsp:txBody>
      <dsp:txXfrm>
        <a:off x="3046910" y="5074719"/>
        <a:ext cx="1684822" cy="513870"/>
      </dsp:txXfrm>
    </dsp:sp>
    <dsp:sp modelId="{D1BEEE06-493E-4513-8EDF-6C8D8AA588CA}">
      <dsp:nvSpPr>
        <dsp:cNvPr id="0" name=""/>
        <dsp:cNvSpPr/>
      </dsp:nvSpPr>
      <dsp:spPr>
        <a:xfrm>
          <a:off x="3046910" y="5799192"/>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Емдеу тәсілдері</a:t>
          </a:r>
        </a:p>
      </dsp:txBody>
      <dsp:txXfrm>
        <a:off x="3046910" y="5799192"/>
        <a:ext cx="1684822" cy="513870"/>
      </dsp:txXfrm>
    </dsp:sp>
    <dsp:sp modelId="{69DA59BC-8EC9-4A54-BBD8-3E7270B2CB52}">
      <dsp:nvSpPr>
        <dsp:cNvPr id="0" name=""/>
        <dsp:cNvSpPr/>
      </dsp:nvSpPr>
      <dsp:spPr>
        <a:xfrm>
          <a:off x="3046910" y="6523666"/>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Алғашқы көмек</a:t>
          </a:r>
        </a:p>
      </dsp:txBody>
      <dsp:txXfrm>
        <a:off x="3046910" y="6523666"/>
        <a:ext cx="1684822" cy="513870"/>
      </dsp:txXfrm>
    </dsp:sp>
    <dsp:sp modelId="{2309938C-C12B-48D9-A7DB-E3D550A2FA5E}">
      <dsp:nvSpPr>
        <dsp:cNvPr id="0" name=""/>
        <dsp:cNvSpPr/>
      </dsp:nvSpPr>
      <dsp:spPr>
        <a:xfrm>
          <a:off x="3046910" y="7248140"/>
          <a:ext cx="1684822" cy="51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Медициналық-әлеуметтік сараптама</a:t>
          </a:r>
        </a:p>
      </dsp:txBody>
      <dsp:txXfrm>
        <a:off x="3046910" y="7248140"/>
        <a:ext cx="1684822" cy="51387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5AB48-BBC4-4307-AA18-213BA6F3F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148</Pages>
  <Words>56028</Words>
  <Characters>319363</Characters>
  <Application>Microsoft Office Word</Application>
  <DocSecurity>0</DocSecurity>
  <Lines>2661</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57</cp:revision>
  <cp:lastPrinted>2025-05-19T07:07:00Z</cp:lastPrinted>
  <dcterms:created xsi:type="dcterms:W3CDTF">2025-05-19T07:43:00Z</dcterms:created>
  <dcterms:modified xsi:type="dcterms:W3CDTF">2025-05-19T21:20:00Z</dcterms:modified>
</cp:coreProperties>
</file>