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0D3BD" w14:textId="397CB967" w:rsidR="004E00B0" w:rsidRPr="00362E75" w:rsidRDefault="004E00B0" w:rsidP="00F06B2F">
      <w:pPr>
        <w:widowControl w:val="0"/>
        <w:jc w:val="center"/>
        <w:rPr>
          <w:rFonts w:eastAsia="Times New Roman" w:cs="Times New Roman"/>
          <w:bCs/>
          <w:color w:val="000000" w:themeColor="text1"/>
          <w:kern w:val="24"/>
          <w:sz w:val="28"/>
          <w:szCs w:val="28"/>
          <w:lang w:eastAsia="ru-RU"/>
        </w:rPr>
      </w:pPr>
      <w:bookmarkStart w:id="0" w:name="_Toc56371792"/>
      <w:bookmarkStart w:id="1" w:name="_GoBack"/>
      <w:bookmarkEnd w:id="1"/>
      <w:r w:rsidRPr="00362E75">
        <w:rPr>
          <w:rFonts w:eastAsia="Times New Roman" w:cs="Times New Roman"/>
          <w:bCs/>
          <w:color w:val="000000" w:themeColor="text1"/>
          <w:kern w:val="24"/>
          <w:sz w:val="28"/>
          <w:szCs w:val="28"/>
          <w:lang w:eastAsia="ru-RU"/>
        </w:rPr>
        <w:t xml:space="preserve">Академия государственного управления </w:t>
      </w:r>
    </w:p>
    <w:p w14:paraId="3D349EE1" w14:textId="416D4982" w:rsidR="004E00B0" w:rsidRPr="00362E75" w:rsidRDefault="0025025D" w:rsidP="00F06B2F">
      <w:pPr>
        <w:widowControl w:val="0"/>
        <w:jc w:val="center"/>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 xml:space="preserve">при Президенте </w:t>
      </w:r>
      <w:r w:rsidR="004E00B0" w:rsidRPr="00362E75">
        <w:rPr>
          <w:rFonts w:eastAsia="Times New Roman" w:cs="Times New Roman"/>
          <w:bCs/>
          <w:color w:val="000000" w:themeColor="text1"/>
          <w:kern w:val="24"/>
          <w:sz w:val="28"/>
          <w:szCs w:val="28"/>
          <w:lang w:eastAsia="ru-RU"/>
        </w:rPr>
        <w:t>Республики Казахстан</w:t>
      </w:r>
    </w:p>
    <w:p w14:paraId="790ADB43" w14:textId="5C6E3E49" w:rsidR="004E00B0" w:rsidRPr="00362E75" w:rsidRDefault="004E00B0" w:rsidP="00F06B2F">
      <w:pPr>
        <w:widowControl w:val="0"/>
        <w:ind w:firstLine="709"/>
        <w:jc w:val="center"/>
        <w:rPr>
          <w:rFonts w:eastAsia="Times New Roman" w:cs="Times New Roman"/>
          <w:bCs/>
          <w:color w:val="000000" w:themeColor="text1"/>
          <w:kern w:val="24"/>
          <w:sz w:val="28"/>
          <w:szCs w:val="28"/>
          <w:lang w:eastAsia="ru-RU"/>
        </w:rPr>
      </w:pPr>
    </w:p>
    <w:p w14:paraId="742EC12B" w14:textId="77777777" w:rsidR="009E60AC" w:rsidRPr="00362E75" w:rsidRDefault="009E60AC" w:rsidP="00F06B2F">
      <w:pPr>
        <w:widowControl w:val="0"/>
        <w:ind w:firstLine="709"/>
        <w:jc w:val="both"/>
        <w:rPr>
          <w:rFonts w:eastAsia="Times New Roman" w:cs="Times New Roman"/>
          <w:bCs/>
          <w:color w:val="000000" w:themeColor="text1"/>
          <w:kern w:val="24"/>
          <w:sz w:val="28"/>
          <w:szCs w:val="28"/>
          <w:lang w:eastAsia="ru-RU"/>
        </w:rPr>
      </w:pPr>
    </w:p>
    <w:p w14:paraId="7D2683F9" w14:textId="77777777" w:rsidR="009E60AC" w:rsidRPr="00362E75" w:rsidRDefault="009E60AC" w:rsidP="00F06B2F">
      <w:pPr>
        <w:widowControl w:val="0"/>
        <w:ind w:firstLine="709"/>
        <w:jc w:val="both"/>
        <w:rPr>
          <w:rFonts w:eastAsia="Times New Roman" w:cs="Times New Roman"/>
          <w:bCs/>
          <w:color w:val="000000" w:themeColor="text1"/>
          <w:kern w:val="24"/>
          <w:sz w:val="28"/>
          <w:szCs w:val="28"/>
          <w:lang w:eastAsia="ru-RU"/>
        </w:rPr>
      </w:pPr>
    </w:p>
    <w:p w14:paraId="0C585216" w14:textId="58F9A8BB" w:rsidR="004E00B0" w:rsidRPr="00362E75" w:rsidRDefault="004E00B0"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 xml:space="preserve">УДК </w:t>
      </w:r>
      <w:r w:rsidR="00781507" w:rsidRPr="00362E75">
        <w:rPr>
          <w:rFonts w:cs="Times New Roman"/>
          <w:sz w:val="28"/>
          <w:szCs w:val="28"/>
        </w:rPr>
        <w:t>343.35:658.71</w:t>
      </w:r>
      <w:r w:rsidR="00F06B2F" w:rsidRPr="00362E75">
        <w:rPr>
          <w:rFonts w:cs="Times New Roman"/>
          <w:sz w:val="28"/>
          <w:szCs w:val="28"/>
        </w:rPr>
        <w:t xml:space="preserve"> </w:t>
      </w:r>
      <w:r w:rsidR="0025025D" w:rsidRPr="00362E75">
        <w:rPr>
          <w:rFonts w:cs="Times New Roman"/>
          <w:sz w:val="28"/>
          <w:szCs w:val="28"/>
        </w:rPr>
        <w:tab/>
      </w:r>
      <w:r w:rsidR="0025025D" w:rsidRPr="00362E75">
        <w:rPr>
          <w:rFonts w:cs="Times New Roman"/>
          <w:sz w:val="28"/>
          <w:szCs w:val="28"/>
        </w:rPr>
        <w:tab/>
      </w:r>
      <w:r w:rsidR="0025025D" w:rsidRPr="00362E75">
        <w:rPr>
          <w:rFonts w:cs="Times New Roman"/>
          <w:sz w:val="28"/>
          <w:szCs w:val="28"/>
        </w:rPr>
        <w:tab/>
      </w:r>
      <w:r w:rsidR="0025025D" w:rsidRPr="00362E75">
        <w:rPr>
          <w:rFonts w:cs="Times New Roman"/>
          <w:sz w:val="28"/>
          <w:szCs w:val="28"/>
        </w:rPr>
        <w:tab/>
      </w:r>
      <w:r w:rsidR="0025025D" w:rsidRPr="00362E75">
        <w:rPr>
          <w:rFonts w:cs="Times New Roman"/>
          <w:sz w:val="28"/>
          <w:szCs w:val="28"/>
        </w:rPr>
        <w:tab/>
      </w:r>
      <w:r w:rsidR="0025025D" w:rsidRPr="00362E75">
        <w:rPr>
          <w:rFonts w:cs="Times New Roman"/>
          <w:sz w:val="28"/>
          <w:szCs w:val="28"/>
        </w:rPr>
        <w:tab/>
      </w:r>
      <w:r w:rsidR="0025025D" w:rsidRPr="00362E75">
        <w:rPr>
          <w:rFonts w:cs="Times New Roman"/>
          <w:sz w:val="28"/>
          <w:szCs w:val="28"/>
        </w:rPr>
        <w:tab/>
      </w:r>
      <w:r w:rsidR="00F06B2F" w:rsidRPr="00362E75">
        <w:rPr>
          <w:rFonts w:cs="Times New Roman"/>
          <w:sz w:val="28"/>
          <w:szCs w:val="28"/>
        </w:rPr>
        <w:t xml:space="preserve"> </w:t>
      </w:r>
      <w:r w:rsidR="00FF710B" w:rsidRPr="00362E75">
        <w:rPr>
          <w:rFonts w:cs="Times New Roman"/>
          <w:sz w:val="28"/>
          <w:szCs w:val="28"/>
        </w:rPr>
        <w:t>На правах рукописи</w:t>
      </w:r>
    </w:p>
    <w:p w14:paraId="4F12D532" w14:textId="77777777" w:rsidR="004E00B0" w:rsidRPr="00362E75" w:rsidRDefault="004E00B0" w:rsidP="00F06B2F">
      <w:pPr>
        <w:widowControl w:val="0"/>
        <w:ind w:firstLine="709"/>
        <w:jc w:val="both"/>
        <w:rPr>
          <w:rFonts w:eastAsia="Times New Roman" w:cs="Times New Roman"/>
          <w:b/>
          <w:bCs/>
          <w:color w:val="000000" w:themeColor="text1"/>
          <w:kern w:val="24"/>
          <w:sz w:val="28"/>
          <w:szCs w:val="28"/>
          <w:lang w:eastAsia="ru-RU"/>
        </w:rPr>
      </w:pPr>
    </w:p>
    <w:p w14:paraId="72F5AF60" w14:textId="77777777" w:rsidR="009E60AC" w:rsidRPr="00362E75" w:rsidRDefault="009E60AC" w:rsidP="00F06B2F">
      <w:pPr>
        <w:widowControl w:val="0"/>
        <w:ind w:firstLine="709"/>
        <w:jc w:val="center"/>
        <w:rPr>
          <w:rFonts w:eastAsia="Times New Roman" w:cs="Times New Roman"/>
          <w:b/>
          <w:bCs/>
          <w:color w:val="000000" w:themeColor="text1"/>
          <w:kern w:val="24"/>
          <w:sz w:val="28"/>
          <w:szCs w:val="28"/>
          <w:lang w:eastAsia="ru-RU"/>
        </w:rPr>
      </w:pPr>
    </w:p>
    <w:p w14:paraId="7AD9E25F" w14:textId="77777777" w:rsidR="009E60AC" w:rsidRPr="00362E75" w:rsidRDefault="009E60AC" w:rsidP="0025025D">
      <w:pPr>
        <w:widowControl w:val="0"/>
        <w:jc w:val="center"/>
        <w:rPr>
          <w:rFonts w:eastAsia="Times New Roman" w:cs="Times New Roman"/>
          <w:b/>
          <w:bCs/>
          <w:color w:val="000000" w:themeColor="text1"/>
          <w:kern w:val="24"/>
          <w:sz w:val="28"/>
          <w:szCs w:val="28"/>
          <w:lang w:eastAsia="ru-RU"/>
        </w:rPr>
      </w:pPr>
    </w:p>
    <w:p w14:paraId="3112DB58" w14:textId="016AD77F" w:rsidR="004E00B0" w:rsidRPr="00362E75" w:rsidRDefault="00FF710B" w:rsidP="0025025D">
      <w:pPr>
        <w:widowControl w:val="0"/>
        <w:jc w:val="center"/>
        <w:rPr>
          <w:rFonts w:eastAsia="Times New Roman" w:cs="Times New Roman"/>
          <w:b/>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ХАМИТОВ ЖАСЛАН МЕЙРМАНОВИЧ</w:t>
      </w:r>
    </w:p>
    <w:p w14:paraId="2CC1EB7F" w14:textId="36DFF291" w:rsidR="004E00B0" w:rsidRPr="00362E75" w:rsidRDefault="004E00B0" w:rsidP="0025025D">
      <w:pPr>
        <w:widowControl w:val="0"/>
        <w:jc w:val="both"/>
        <w:rPr>
          <w:rFonts w:eastAsia="Times New Roman" w:cs="Times New Roman"/>
          <w:b/>
          <w:bCs/>
          <w:color w:val="000000" w:themeColor="text1"/>
          <w:kern w:val="24"/>
          <w:sz w:val="28"/>
          <w:szCs w:val="28"/>
          <w:lang w:eastAsia="ru-RU"/>
        </w:rPr>
      </w:pPr>
    </w:p>
    <w:p w14:paraId="48697453" w14:textId="1177064B" w:rsidR="00FF710B" w:rsidRPr="00362E75" w:rsidRDefault="00FF710B" w:rsidP="0025025D">
      <w:pPr>
        <w:widowControl w:val="0"/>
        <w:jc w:val="both"/>
        <w:rPr>
          <w:rFonts w:eastAsia="Times New Roman" w:cs="Times New Roman"/>
          <w:b/>
          <w:bCs/>
          <w:color w:val="000000" w:themeColor="text1"/>
          <w:kern w:val="24"/>
          <w:sz w:val="28"/>
          <w:szCs w:val="28"/>
          <w:lang w:eastAsia="ru-RU"/>
        </w:rPr>
      </w:pPr>
    </w:p>
    <w:p w14:paraId="2FDF1A31" w14:textId="77777777" w:rsidR="00924119" w:rsidRPr="00362E75" w:rsidRDefault="00FF710B" w:rsidP="0025025D">
      <w:pPr>
        <w:widowControl w:val="0"/>
        <w:jc w:val="center"/>
        <w:rPr>
          <w:rFonts w:eastAsia="Times New Roman" w:cs="Times New Roman"/>
          <w:b/>
          <w:bCs/>
          <w:color w:val="000000"/>
          <w:kern w:val="24"/>
          <w:sz w:val="28"/>
          <w:szCs w:val="28"/>
          <w:lang w:eastAsia="ru-RU"/>
        </w:rPr>
      </w:pPr>
      <w:r w:rsidRPr="00362E75">
        <w:rPr>
          <w:rFonts w:eastAsia="Times New Roman" w:cs="Times New Roman"/>
          <w:b/>
          <w:bCs/>
          <w:color w:val="000000"/>
          <w:kern w:val="24"/>
          <w:sz w:val="28"/>
          <w:szCs w:val="28"/>
          <w:lang w:eastAsia="ru-RU"/>
        </w:rPr>
        <w:t xml:space="preserve">Антикоррупционный мониторинг в системе управления </w:t>
      </w:r>
    </w:p>
    <w:p w14:paraId="1E3918BB" w14:textId="417E1845" w:rsidR="00FF710B" w:rsidRPr="00362E75" w:rsidRDefault="00F948A8" w:rsidP="0025025D">
      <w:pPr>
        <w:widowControl w:val="0"/>
        <w:jc w:val="center"/>
        <w:rPr>
          <w:rFonts w:eastAsia="Times New Roman" w:cs="Times New Roman"/>
          <w:b/>
          <w:bCs/>
          <w:color w:val="000000" w:themeColor="text1"/>
          <w:kern w:val="24"/>
          <w:sz w:val="28"/>
          <w:szCs w:val="28"/>
          <w:lang w:eastAsia="ru-RU"/>
        </w:rPr>
      </w:pPr>
      <w:r w:rsidRPr="00362E75">
        <w:rPr>
          <w:rFonts w:eastAsia="Times New Roman" w:cs="Times New Roman"/>
          <w:b/>
          <w:bCs/>
          <w:color w:val="000000"/>
          <w:kern w:val="24"/>
          <w:sz w:val="28"/>
          <w:szCs w:val="28"/>
          <w:lang w:eastAsia="ru-RU"/>
        </w:rPr>
        <w:t>государственными закупками</w:t>
      </w:r>
    </w:p>
    <w:p w14:paraId="64D4444C" w14:textId="2E4ED57C" w:rsidR="004E00B0" w:rsidRPr="00362E75" w:rsidRDefault="004E00B0" w:rsidP="0025025D">
      <w:pPr>
        <w:widowControl w:val="0"/>
        <w:jc w:val="center"/>
        <w:rPr>
          <w:rFonts w:eastAsia="Times New Roman" w:cs="Times New Roman"/>
          <w:b/>
          <w:bCs/>
          <w:color w:val="000000" w:themeColor="text1"/>
          <w:kern w:val="24"/>
          <w:sz w:val="28"/>
          <w:szCs w:val="28"/>
          <w:lang w:eastAsia="ru-RU"/>
        </w:rPr>
      </w:pPr>
    </w:p>
    <w:p w14:paraId="2160B6A3" w14:textId="59F90458" w:rsidR="00FF710B" w:rsidRPr="00362E75" w:rsidRDefault="00FF710B" w:rsidP="0025025D">
      <w:pPr>
        <w:widowControl w:val="0"/>
        <w:jc w:val="center"/>
        <w:rPr>
          <w:rFonts w:eastAsia="Times New Roman" w:cs="Times New Roman"/>
          <w:b/>
          <w:bCs/>
          <w:color w:val="000000" w:themeColor="text1"/>
          <w:kern w:val="24"/>
          <w:sz w:val="28"/>
          <w:szCs w:val="28"/>
          <w:lang w:eastAsia="ru-RU"/>
        </w:rPr>
      </w:pPr>
    </w:p>
    <w:p w14:paraId="13688587" w14:textId="77777777" w:rsidR="00FF1174" w:rsidRPr="00362E75" w:rsidRDefault="00FF1174" w:rsidP="0025025D">
      <w:pPr>
        <w:widowControl w:val="0"/>
        <w:jc w:val="center"/>
        <w:rPr>
          <w:rFonts w:eastAsia="Times New Roman" w:cs="Times New Roman"/>
          <w:b/>
          <w:bCs/>
          <w:color w:val="000000" w:themeColor="text1"/>
          <w:kern w:val="24"/>
          <w:sz w:val="28"/>
          <w:szCs w:val="28"/>
          <w:lang w:eastAsia="ru-RU"/>
        </w:rPr>
      </w:pPr>
    </w:p>
    <w:p w14:paraId="41289915" w14:textId="1D7B7113" w:rsidR="009E60AC" w:rsidRPr="00362E75" w:rsidRDefault="00B37A25" w:rsidP="0025025D">
      <w:pPr>
        <w:jc w:val="center"/>
        <w:rPr>
          <w:rFonts w:cs="Times New Roman"/>
          <w:sz w:val="28"/>
          <w:szCs w:val="28"/>
        </w:rPr>
      </w:pPr>
      <w:r w:rsidRPr="00362E75">
        <w:rPr>
          <w:rFonts w:cs="Times New Roman"/>
          <w:sz w:val="28"/>
          <w:szCs w:val="28"/>
        </w:rPr>
        <w:t>8D04113</w:t>
      </w:r>
      <w:r w:rsidR="007F344C" w:rsidRPr="00362E75">
        <w:rPr>
          <w:rFonts w:cs="Times New Roman"/>
          <w:sz w:val="28"/>
          <w:szCs w:val="28"/>
        </w:rPr>
        <w:t xml:space="preserve"> – Государственное управление</w:t>
      </w:r>
    </w:p>
    <w:p w14:paraId="71E1402D" w14:textId="4E00DDEE" w:rsidR="009E60AC" w:rsidRPr="00362E75" w:rsidRDefault="009E60AC" w:rsidP="0025025D">
      <w:pPr>
        <w:widowControl w:val="0"/>
        <w:jc w:val="center"/>
        <w:rPr>
          <w:rFonts w:eastAsia="Times New Roman" w:cs="Times New Roman"/>
          <w:b/>
          <w:bCs/>
          <w:color w:val="000000" w:themeColor="text1"/>
          <w:kern w:val="24"/>
          <w:sz w:val="28"/>
          <w:szCs w:val="28"/>
          <w:lang w:eastAsia="ru-RU"/>
        </w:rPr>
      </w:pPr>
    </w:p>
    <w:p w14:paraId="2BD73B53" w14:textId="77777777" w:rsidR="00FF1174" w:rsidRPr="00362E75" w:rsidRDefault="00FF1174" w:rsidP="0025025D">
      <w:pPr>
        <w:widowControl w:val="0"/>
        <w:jc w:val="center"/>
        <w:rPr>
          <w:rFonts w:eastAsia="Times New Roman" w:cs="Times New Roman"/>
          <w:b/>
          <w:bCs/>
          <w:color w:val="000000" w:themeColor="text1"/>
          <w:kern w:val="24"/>
          <w:sz w:val="28"/>
          <w:szCs w:val="28"/>
          <w:lang w:eastAsia="ru-RU"/>
        </w:rPr>
      </w:pPr>
    </w:p>
    <w:p w14:paraId="124EDA57" w14:textId="77777777" w:rsidR="009E60AC" w:rsidRPr="00362E75" w:rsidRDefault="009E60AC" w:rsidP="0025025D">
      <w:pPr>
        <w:widowControl w:val="0"/>
        <w:jc w:val="center"/>
        <w:rPr>
          <w:rFonts w:eastAsia="Times New Roman" w:cs="Times New Roman"/>
          <w:b/>
          <w:bCs/>
          <w:color w:val="000000" w:themeColor="text1"/>
          <w:kern w:val="24"/>
          <w:sz w:val="28"/>
          <w:szCs w:val="28"/>
          <w:lang w:eastAsia="ru-RU"/>
        </w:rPr>
      </w:pPr>
    </w:p>
    <w:p w14:paraId="07A90C69" w14:textId="584C46D1" w:rsidR="00FF710B" w:rsidRPr="00362E75" w:rsidRDefault="00FF710B" w:rsidP="0025025D">
      <w:pPr>
        <w:widowControl w:val="0"/>
        <w:jc w:val="center"/>
        <w:rPr>
          <w:rFonts w:cs="Times New Roman"/>
          <w:sz w:val="28"/>
          <w:szCs w:val="28"/>
        </w:rPr>
      </w:pPr>
      <w:r w:rsidRPr="00362E75">
        <w:rPr>
          <w:rFonts w:cs="Times New Roman"/>
          <w:sz w:val="28"/>
          <w:szCs w:val="28"/>
        </w:rPr>
        <w:t xml:space="preserve">Диссертация на соискание степени </w:t>
      </w:r>
    </w:p>
    <w:p w14:paraId="7A2626A1" w14:textId="19A5F549" w:rsidR="00FF710B" w:rsidRPr="00362E75" w:rsidRDefault="00677FDA" w:rsidP="0025025D">
      <w:pPr>
        <w:widowControl w:val="0"/>
        <w:jc w:val="center"/>
        <w:rPr>
          <w:rFonts w:eastAsia="Times New Roman" w:cs="Times New Roman"/>
          <w:b/>
          <w:bCs/>
          <w:color w:val="000000" w:themeColor="text1"/>
          <w:kern w:val="24"/>
          <w:sz w:val="28"/>
          <w:szCs w:val="28"/>
          <w:lang w:eastAsia="ru-RU"/>
        </w:rPr>
      </w:pPr>
      <w:r w:rsidRPr="00362E75">
        <w:rPr>
          <w:rFonts w:cs="Times New Roman"/>
          <w:sz w:val="28"/>
          <w:szCs w:val="28"/>
        </w:rPr>
        <w:t>доктора по образовательной программе</w:t>
      </w:r>
    </w:p>
    <w:p w14:paraId="2703C39B" w14:textId="77777777" w:rsidR="004E00B0" w:rsidRPr="00362E75" w:rsidRDefault="004E00B0" w:rsidP="00F06B2F">
      <w:pPr>
        <w:widowControl w:val="0"/>
        <w:ind w:firstLine="709"/>
        <w:jc w:val="both"/>
        <w:rPr>
          <w:rFonts w:eastAsia="Times New Roman" w:cs="Times New Roman"/>
          <w:b/>
          <w:bCs/>
          <w:color w:val="000000" w:themeColor="text1"/>
          <w:kern w:val="24"/>
          <w:sz w:val="28"/>
          <w:szCs w:val="28"/>
          <w:lang w:eastAsia="ru-RU"/>
        </w:rPr>
      </w:pPr>
    </w:p>
    <w:p w14:paraId="48913E62" w14:textId="77777777" w:rsidR="004E00B0" w:rsidRPr="00362E75" w:rsidRDefault="004E00B0" w:rsidP="00F06B2F">
      <w:pPr>
        <w:widowControl w:val="0"/>
        <w:ind w:firstLine="709"/>
        <w:jc w:val="both"/>
        <w:rPr>
          <w:rFonts w:eastAsia="Times New Roman" w:cs="Times New Roman"/>
          <w:b/>
          <w:bCs/>
          <w:color w:val="000000" w:themeColor="text1"/>
          <w:kern w:val="24"/>
          <w:sz w:val="28"/>
          <w:szCs w:val="28"/>
          <w:lang w:eastAsia="ru-RU"/>
        </w:rPr>
      </w:pPr>
    </w:p>
    <w:p w14:paraId="4091C63D" w14:textId="77777777" w:rsidR="004E00B0" w:rsidRPr="00362E75" w:rsidRDefault="004E00B0" w:rsidP="00F06B2F">
      <w:pPr>
        <w:widowControl w:val="0"/>
        <w:ind w:firstLine="709"/>
        <w:jc w:val="both"/>
        <w:rPr>
          <w:rFonts w:eastAsia="Times New Roman" w:cs="Times New Roman"/>
          <w:b/>
          <w:bCs/>
          <w:color w:val="000000" w:themeColor="text1"/>
          <w:kern w:val="24"/>
          <w:sz w:val="28"/>
          <w:szCs w:val="28"/>
          <w:lang w:eastAsia="ru-RU"/>
        </w:rPr>
      </w:pPr>
    </w:p>
    <w:p w14:paraId="5DECCC64" w14:textId="687E407B" w:rsidR="009E60AC" w:rsidRPr="00362E75" w:rsidRDefault="009E60AC" w:rsidP="00F06B2F">
      <w:pPr>
        <w:widowControl w:val="0"/>
        <w:ind w:firstLine="709"/>
        <w:jc w:val="both"/>
        <w:rPr>
          <w:rFonts w:eastAsia="Times New Roman" w:cs="Times New Roman"/>
          <w:b/>
          <w:bCs/>
          <w:color w:val="000000" w:themeColor="text1"/>
          <w:kern w:val="24"/>
          <w:sz w:val="28"/>
          <w:szCs w:val="28"/>
          <w:lang w:eastAsia="ru-RU"/>
        </w:rPr>
      </w:pPr>
    </w:p>
    <w:p w14:paraId="322988F4" w14:textId="0FFD24D8" w:rsidR="009E60AC" w:rsidRPr="00362E75" w:rsidRDefault="009E60AC" w:rsidP="00F06B2F">
      <w:pPr>
        <w:widowControl w:val="0"/>
        <w:ind w:firstLine="709"/>
        <w:jc w:val="both"/>
        <w:rPr>
          <w:rFonts w:eastAsia="Times New Roman" w:cs="Times New Roman"/>
          <w:b/>
          <w:bCs/>
          <w:color w:val="000000" w:themeColor="text1"/>
          <w:kern w:val="24"/>
          <w:sz w:val="28"/>
          <w:szCs w:val="28"/>
          <w:lang w:eastAsia="ru-RU"/>
        </w:rPr>
      </w:pPr>
    </w:p>
    <w:p w14:paraId="3AC84653" w14:textId="564340B5" w:rsidR="004E00B0" w:rsidRPr="00362E75" w:rsidRDefault="00FF710B" w:rsidP="00F06B2F">
      <w:pPr>
        <w:widowControl w:val="0"/>
        <w:ind w:firstLine="709"/>
        <w:jc w:val="right"/>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Научные консультанты</w:t>
      </w:r>
    </w:p>
    <w:p w14:paraId="7B0BAA3A" w14:textId="77777777" w:rsidR="00FF1174" w:rsidRPr="00362E75" w:rsidRDefault="007F344C" w:rsidP="00F06B2F">
      <w:pPr>
        <w:widowControl w:val="0"/>
        <w:ind w:firstLine="709"/>
        <w:jc w:val="right"/>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к</w:t>
      </w:r>
      <w:r w:rsidR="00FF710B" w:rsidRPr="00362E75">
        <w:rPr>
          <w:rFonts w:eastAsia="Times New Roman" w:cs="Times New Roman"/>
          <w:bCs/>
          <w:color w:val="000000" w:themeColor="text1"/>
          <w:kern w:val="24"/>
          <w:sz w:val="28"/>
          <w:szCs w:val="28"/>
          <w:lang w:eastAsia="ru-RU"/>
        </w:rPr>
        <w:t>андидат экономических наук</w:t>
      </w:r>
      <w:r w:rsidR="008A7326" w:rsidRPr="00362E75">
        <w:rPr>
          <w:rFonts w:eastAsia="Times New Roman" w:cs="Times New Roman"/>
          <w:bCs/>
          <w:color w:val="000000" w:themeColor="text1"/>
          <w:kern w:val="24"/>
          <w:sz w:val="28"/>
          <w:szCs w:val="28"/>
          <w:lang w:eastAsia="ru-RU"/>
        </w:rPr>
        <w:t xml:space="preserve">, </w:t>
      </w:r>
    </w:p>
    <w:p w14:paraId="2A9F30ED" w14:textId="098E736D" w:rsidR="004E00B0" w:rsidRPr="00362E75" w:rsidRDefault="008A7326" w:rsidP="00F06B2F">
      <w:pPr>
        <w:widowControl w:val="0"/>
        <w:ind w:firstLine="709"/>
        <w:jc w:val="right"/>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профессор</w:t>
      </w:r>
    </w:p>
    <w:p w14:paraId="0710DF3F" w14:textId="50D9D0B6" w:rsidR="004E00B0" w:rsidRPr="00362E75" w:rsidRDefault="00FF710B" w:rsidP="00F06B2F">
      <w:pPr>
        <w:widowControl w:val="0"/>
        <w:ind w:firstLine="709"/>
        <w:jc w:val="right"/>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Г.А.</w:t>
      </w:r>
      <w:r w:rsidR="009E60AC" w:rsidRPr="00362E75">
        <w:rPr>
          <w:rFonts w:eastAsia="Times New Roman" w:cs="Times New Roman"/>
          <w:bCs/>
          <w:color w:val="000000" w:themeColor="text1"/>
          <w:kern w:val="24"/>
          <w:sz w:val="28"/>
          <w:szCs w:val="28"/>
          <w:lang w:eastAsia="ru-RU"/>
        </w:rPr>
        <w:t xml:space="preserve"> </w:t>
      </w:r>
      <w:r w:rsidRPr="00362E75">
        <w:rPr>
          <w:rFonts w:eastAsia="Times New Roman" w:cs="Times New Roman"/>
          <w:bCs/>
          <w:color w:val="000000" w:themeColor="text1"/>
          <w:kern w:val="24"/>
          <w:sz w:val="28"/>
          <w:szCs w:val="28"/>
          <w:lang w:eastAsia="ru-RU"/>
        </w:rPr>
        <w:t>Джунусбекова</w:t>
      </w:r>
    </w:p>
    <w:p w14:paraId="4C28F6FD" w14:textId="6CEF634F" w:rsidR="00FF710B" w:rsidRPr="00362E75" w:rsidRDefault="00FF710B" w:rsidP="00F06B2F">
      <w:pPr>
        <w:widowControl w:val="0"/>
        <w:ind w:firstLine="709"/>
        <w:rPr>
          <w:rFonts w:eastAsia="Times New Roman" w:cs="Times New Roman"/>
          <w:b/>
          <w:bCs/>
          <w:color w:val="000000" w:themeColor="text1"/>
          <w:kern w:val="24"/>
          <w:sz w:val="16"/>
          <w:szCs w:val="16"/>
          <w:lang w:eastAsia="ru-RU"/>
        </w:rPr>
      </w:pPr>
    </w:p>
    <w:p w14:paraId="063F355D" w14:textId="4675EDC8" w:rsidR="00FF710B" w:rsidRPr="00362E75" w:rsidRDefault="007F344C" w:rsidP="00F06B2F">
      <w:pPr>
        <w:widowControl w:val="0"/>
        <w:ind w:firstLine="709"/>
        <w:jc w:val="right"/>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д</w:t>
      </w:r>
      <w:r w:rsidR="00FF710B" w:rsidRPr="00362E75">
        <w:rPr>
          <w:rFonts w:eastAsia="Times New Roman" w:cs="Times New Roman"/>
          <w:bCs/>
          <w:color w:val="000000" w:themeColor="text1"/>
          <w:kern w:val="24"/>
          <w:sz w:val="28"/>
          <w:szCs w:val="28"/>
          <w:lang w:eastAsia="ru-RU"/>
        </w:rPr>
        <w:t>октор экономических наук</w:t>
      </w:r>
    </w:p>
    <w:p w14:paraId="04D62583" w14:textId="3F8E1221" w:rsidR="009E60AC" w:rsidRPr="00362E75" w:rsidRDefault="009E60AC" w:rsidP="00F06B2F">
      <w:pPr>
        <w:widowControl w:val="0"/>
        <w:ind w:firstLine="709"/>
        <w:jc w:val="right"/>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О.Н. Оксикбаев</w:t>
      </w:r>
    </w:p>
    <w:p w14:paraId="713D82CA" w14:textId="5D47B21C" w:rsidR="009E60AC" w:rsidRPr="00362E75" w:rsidRDefault="009E60AC" w:rsidP="00F06B2F">
      <w:pPr>
        <w:widowControl w:val="0"/>
        <w:ind w:firstLine="709"/>
        <w:jc w:val="both"/>
        <w:rPr>
          <w:rFonts w:eastAsia="Times New Roman" w:cs="Times New Roman"/>
          <w:bCs/>
          <w:color w:val="000000" w:themeColor="text1"/>
          <w:kern w:val="24"/>
          <w:sz w:val="28"/>
          <w:szCs w:val="28"/>
          <w:lang w:eastAsia="ru-RU"/>
        </w:rPr>
      </w:pPr>
    </w:p>
    <w:p w14:paraId="3F55E175" w14:textId="6B941A8F" w:rsidR="009E60AC" w:rsidRPr="00362E75" w:rsidRDefault="009E60AC" w:rsidP="00F06B2F">
      <w:pPr>
        <w:widowControl w:val="0"/>
        <w:ind w:firstLine="709"/>
        <w:jc w:val="both"/>
        <w:rPr>
          <w:rFonts w:eastAsia="Times New Roman" w:cs="Times New Roman"/>
          <w:bCs/>
          <w:color w:val="000000" w:themeColor="text1"/>
          <w:kern w:val="24"/>
          <w:sz w:val="28"/>
          <w:szCs w:val="28"/>
          <w:lang w:eastAsia="ru-RU"/>
        </w:rPr>
      </w:pPr>
    </w:p>
    <w:p w14:paraId="2BCBDC1B" w14:textId="3AE863F8" w:rsidR="009E60AC" w:rsidRPr="00362E75" w:rsidRDefault="009E60AC" w:rsidP="00F06B2F">
      <w:pPr>
        <w:widowControl w:val="0"/>
        <w:ind w:firstLine="709"/>
        <w:jc w:val="both"/>
        <w:rPr>
          <w:rFonts w:eastAsia="Times New Roman" w:cs="Times New Roman"/>
          <w:bCs/>
          <w:color w:val="000000" w:themeColor="text1"/>
          <w:kern w:val="24"/>
          <w:sz w:val="28"/>
          <w:szCs w:val="28"/>
          <w:lang w:eastAsia="ru-RU"/>
        </w:rPr>
      </w:pPr>
    </w:p>
    <w:p w14:paraId="0F953644" w14:textId="77777777" w:rsidR="00FF1174" w:rsidRPr="00362E75" w:rsidRDefault="00FF1174" w:rsidP="00F06B2F">
      <w:pPr>
        <w:widowControl w:val="0"/>
        <w:ind w:firstLine="709"/>
        <w:jc w:val="both"/>
        <w:rPr>
          <w:rFonts w:eastAsia="Times New Roman" w:cs="Times New Roman"/>
          <w:bCs/>
          <w:color w:val="000000" w:themeColor="text1"/>
          <w:kern w:val="24"/>
          <w:sz w:val="28"/>
          <w:szCs w:val="28"/>
          <w:lang w:eastAsia="ru-RU"/>
        </w:rPr>
      </w:pPr>
    </w:p>
    <w:p w14:paraId="6A4F93C9" w14:textId="77777777" w:rsidR="00FF1174" w:rsidRPr="00362E75" w:rsidRDefault="00FF1174" w:rsidP="00F06B2F">
      <w:pPr>
        <w:widowControl w:val="0"/>
        <w:ind w:firstLine="709"/>
        <w:jc w:val="both"/>
        <w:rPr>
          <w:rFonts w:eastAsia="Times New Roman" w:cs="Times New Roman"/>
          <w:bCs/>
          <w:color w:val="000000" w:themeColor="text1"/>
          <w:kern w:val="24"/>
          <w:sz w:val="28"/>
          <w:szCs w:val="28"/>
          <w:lang w:eastAsia="ru-RU"/>
        </w:rPr>
      </w:pPr>
    </w:p>
    <w:p w14:paraId="09E571FF" w14:textId="77777777" w:rsidR="00FF1174" w:rsidRPr="00362E75" w:rsidRDefault="00FF1174" w:rsidP="00F06B2F">
      <w:pPr>
        <w:widowControl w:val="0"/>
        <w:ind w:firstLine="709"/>
        <w:jc w:val="both"/>
        <w:rPr>
          <w:rFonts w:eastAsia="Times New Roman" w:cs="Times New Roman"/>
          <w:bCs/>
          <w:color w:val="000000" w:themeColor="text1"/>
          <w:kern w:val="24"/>
          <w:sz w:val="28"/>
          <w:szCs w:val="28"/>
          <w:lang w:eastAsia="ru-RU"/>
        </w:rPr>
      </w:pPr>
    </w:p>
    <w:p w14:paraId="4252ED4C" w14:textId="77777777" w:rsidR="00FF1174" w:rsidRPr="00362E75" w:rsidRDefault="00FF1174" w:rsidP="00F06B2F">
      <w:pPr>
        <w:widowControl w:val="0"/>
        <w:ind w:firstLine="709"/>
        <w:jc w:val="both"/>
        <w:rPr>
          <w:rFonts w:eastAsia="Times New Roman" w:cs="Times New Roman"/>
          <w:bCs/>
          <w:color w:val="000000" w:themeColor="text1"/>
          <w:kern w:val="24"/>
          <w:sz w:val="28"/>
          <w:szCs w:val="28"/>
          <w:lang w:eastAsia="ru-RU"/>
        </w:rPr>
      </w:pPr>
    </w:p>
    <w:p w14:paraId="0E3E1315" w14:textId="3DF8BD9C" w:rsidR="009E60AC" w:rsidRPr="00362E75" w:rsidRDefault="009E60AC" w:rsidP="00F06B2F">
      <w:pPr>
        <w:widowControl w:val="0"/>
        <w:ind w:firstLine="709"/>
        <w:jc w:val="both"/>
        <w:rPr>
          <w:rFonts w:eastAsia="Times New Roman" w:cs="Times New Roman"/>
          <w:bCs/>
          <w:color w:val="000000" w:themeColor="text1"/>
          <w:kern w:val="24"/>
          <w:sz w:val="28"/>
          <w:szCs w:val="28"/>
          <w:lang w:eastAsia="ru-RU"/>
        </w:rPr>
      </w:pPr>
    </w:p>
    <w:p w14:paraId="743A76A4" w14:textId="46C4C122" w:rsidR="009E60AC" w:rsidRPr="00362E75" w:rsidRDefault="009E60AC" w:rsidP="00F06B2F">
      <w:pPr>
        <w:widowControl w:val="0"/>
        <w:jc w:val="center"/>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Республика Казахстан</w:t>
      </w:r>
    </w:p>
    <w:p w14:paraId="55AAED14" w14:textId="32F6C0EE" w:rsidR="00E679E9" w:rsidRPr="00362E75" w:rsidRDefault="00EF1417" w:rsidP="00F06B2F">
      <w:pPr>
        <w:widowControl w:val="0"/>
        <w:jc w:val="center"/>
        <w:rPr>
          <w:rFonts w:eastAsia="Times New Roman" w:cs="Times New Roman"/>
          <w:bCs/>
          <w:color w:val="000000" w:themeColor="text1"/>
          <w:kern w:val="24"/>
          <w:sz w:val="28"/>
          <w:szCs w:val="28"/>
          <w:lang w:eastAsia="ru-RU"/>
        </w:rPr>
      </w:pPr>
      <w:r>
        <w:rPr>
          <w:rFonts w:eastAsia="Times New Roman" w:cs="Times New Roman"/>
          <w:bCs/>
          <w:color w:val="000000" w:themeColor="text1"/>
          <w:kern w:val="24"/>
          <w:sz w:val="28"/>
          <w:szCs w:val="28"/>
          <w:lang w:val="kk-KZ" w:eastAsia="ru-RU"/>
        </w:rPr>
        <w:t>Астана</w:t>
      </w:r>
      <w:r w:rsidR="009E60AC" w:rsidRPr="00362E75">
        <w:rPr>
          <w:rFonts w:eastAsia="Times New Roman" w:cs="Times New Roman"/>
          <w:bCs/>
          <w:color w:val="000000" w:themeColor="text1"/>
          <w:kern w:val="24"/>
          <w:sz w:val="28"/>
          <w:szCs w:val="28"/>
          <w:lang w:eastAsia="ru-RU"/>
        </w:rPr>
        <w:t>, 2022</w:t>
      </w:r>
    </w:p>
    <w:p w14:paraId="5B84213F" w14:textId="0C5E3D45" w:rsidR="00444CB2" w:rsidRPr="00362E75" w:rsidRDefault="009D4FB1" w:rsidP="00F06B2F">
      <w:pPr>
        <w:widowControl w:val="0"/>
        <w:ind w:firstLine="709"/>
        <w:jc w:val="center"/>
        <w:rPr>
          <w:rFonts w:eastAsia="Times New Roman" w:cs="Times New Roman"/>
          <w:b/>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lastRenderedPageBreak/>
        <w:t>СОДЕРЖАНИЕ</w:t>
      </w:r>
    </w:p>
    <w:p w14:paraId="5DB5C268" w14:textId="77777777" w:rsidR="00EC55A2" w:rsidRPr="00362E75" w:rsidRDefault="00EC55A2" w:rsidP="00F06B2F">
      <w:pPr>
        <w:widowControl w:val="0"/>
        <w:rPr>
          <w:rFonts w:eastAsia="Times New Roman" w:cs="Times New Roman"/>
          <w:b/>
          <w:bCs/>
          <w:color w:val="000000" w:themeColor="text1"/>
          <w:kern w:val="24"/>
          <w:sz w:val="28"/>
          <w:szCs w:val="28"/>
          <w:lang w:eastAsia="ru-RU"/>
        </w:rPr>
      </w:pPr>
    </w:p>
    <w:tbl>
      <w:tblPr>
        <w:tblStyle w:val="a7"/>
        <w:tblW w:w="9603" w:type="dxa"/>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2"/>
        <w:gridCol w:w="601"/>
      </w:tblGrid>
      <w:tr w:rsidR="00FF1174" w:rsidRPr="00362E75" w14:paraId="443637B4" w14:textId="77777777" w:rsidTr="00CE3BEF">
        <w:tc>
          <w:tcPr>
            <w:tcW w:w="9002" w:type="dxa"/>
          </w:tcPr>
          <w:p w14:paraId="5E56A97C" w14:textId="0A40D3B4"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cs="Times New Roman"/>
                <w:b/>
                <w:sz w:val="28"/>
                <w:szCs w:val="28"/>
              </w:rPr>
              <w:t>НОРМАТИВНЫЕ ССЫЛКИ</w:t>
            </w:r>
            <w:r w:rsidR="001028C3" w:rsidRPr="00362E75">
              <w:rPr>
                <w:rFonts w:cs="Times New Roman"/>
                <w:sz w:val="28"/>
                <w:szCs w:val="28"/>
              </w:rPr>
              <w:t>........</w:t>
            </w:r>
            <w:r w:rsidR="004B7C01" w:rsidRPr="00362E75">
              <w:rPr>
                <w:rFonts w:cs="Times New Roman"/>
                <w:sz w:val="28"/>
                <w:szCs w:val="28"/>
              </w:rPr>
              <w:t>......................................................</w:t>
            </w:r>
            <w:r w:rsidR="00D10E9D" w:rsidRPr="00362E75">
              <w:rPr>
                <w:rFonts w:cs="Times New Roman"/>
                <w:sz w:val="28"/>
                <w:szCs w:val="28"/>
              </w:rPr>
              <w:t>..........</w:t>
            </w:r>
          </w:p>
        </w:tc>
        <w:tc>
          <w:tcPr>
            <w:tcW w:w="601" w:type="dxa"/>
            <w:vAlign w:val="bottom"/>
          </w:tcPr>
          <w:p w14:paraId="3DB0D709" w14:textId="2C712BBE" w:rsidR="00FF1174" w:rsidRPr="00362E75" w:rsidRDefault="00BF1BF8" w:rsidP="00BF1BF8">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4</w:t>
            </w:r>
          </w:p>
        </w:tc>
      </w:tr>
      <w:tr w:rsidR="00FF1174" w:rsidRPr="00362E75" w14:paraId="6F34F584" w14:textId="77777777" w:rsidTr="00CE3BEF">
        <w:tc>
          <w:tcPr>
            <w:tcW w:w="9002" w:type="dxa"/>
          </w:tcPr>
          <w:p w14:paraId="6F03E082" w14:textId="7AAB3CF9"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cs="Times New Roman"/>
                <w:b/>
                <w:sz w:val="28"/>
                <w:szCs w:val="28"/>
              </w:rPr>
              <w:t>ОБОЗНАЧЕНИЯ И СОКРАЩЕНИЯ</w:t>
            </w:r>
            <w:r w:rsidR="001028C3" w:rsidRPr="00362E75">
              <w:rPr>
                <w:rFonts w:cs="Times New Roman"/>
                <w:sz w:val="28"/>
                <w:szCs w:val="28"/>
              </w:rPr>
              <w:t>.....................</w:t>
            </w:r>
            <w:r w:rsidR="004B7C01" w:rsidRPr="00362E75">
              <w:rPr>
                <w:rFonts w:cs="Times New Roman"/>
                <w:sz w:val="28"/>
                <w:szCs w:val="28"/>
              </w:rPr>
              <w:t>..................................</w:t>
            </w:r>
            <w:r w:rsidR="00D10E9D" w:rsidRPr="00362E75">
              <w:rPr>
                <w:rFonts w:cs="Times New Roman"/>
                <w:sz w:val="28"/>
                <w:szCs w:val="28"/>
              </w:rPr>
              <w:t>...</w:t>
            </w:r>
          </w:p>
        </w:tc>
        <w:tc>
          <w:tcPr>
            <w:tcW w:w="601" w:type="dxa"/>
            <w:vAlign w:val="bottom"/>
          </w:tcPr>
          <w:p w14:paraId="02C8DF8E" w14:textId="5B9F2E4E" w:rsidR="00FF1174" w:rsidRPr="00362E75" w:rsidRDefault="00BF1BF8" w:rsidP="00BF1BF8">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6</w:t>
            </w:r>
          </w:p>
        </w:tc>
      </w:tr>
      <w:tr w:rsidR="00FF1174" w:rsidRPr="00362E75" w14:paraId="1B56933A" w14:textId="77777777" w:rsidTr="00CE3BEF">
        <w:tc>
          <w:tcPr>
            <w:tcW w:w="9002" w:type="dxa"/>
          </w:tcPr>
          <w:p w14:paraId="5DBBCC3A" w14:textId="164F1F23"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ВВЕДЕНИЕ</w:t>
            </w:r>
            <w:r w:rsidR="001028C3" w:rsidRPr="00362E75">
              <w:rPr>
                <w:rFonts w:eastAsia="Times New Roman" w:cs="Times New Roman"/>
                <w:bCs/>
                <w:color w:val="000000" w:themeColor="text1"/>
                <w:kern w:val="24"/>
                <w:sz w:val="28"/>
                <w:szCs w:val="28"/>
                <w:lang w:eastAsia="ru-RU"/>
              </w:rPr>
              <w:t>.................</w:t>
            </w:r>
            <w:r w:rsidR="004B7C01"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0896C6D5" w14:textId="04C059CE" w:rsidR="00FF1174" w:rsidRPr="00362E75" w:rsidRDefault="00BF1BF8" w:rsidP="00BF1BF8">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7</w:t>
            </w:r>
          </w:p>
        </w:tc>
      </w:tr>
      <w:tr w:rsidR="00FF1174" w:rsidRPr="00362E75" w14:paraId="71C0B51C" w14:textId="77777777" w:rsidTr="00CE3BEF">
        <w:tc>
          <w:tcPr>
            <w:tcW w:w="9002" w:type="dxa"/>
          </w:tcPr>
          <w:p w14:paraId="635AD43C" w14:textId="3EBA0CA8"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1 ТЕОРЕТИЧЕСКИЕ ОСНОВЫ АНТИКОРРУПЦИОННОГО МОНИТОРИНГА В СФЕРЕ ГОСУДАРСТВЕННЫХ ЗАКУПОК</w:t>
            </w:r>
            <w:r w:rsidR="001028C3"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2E8CFC88" w14:textId="6F9B3213" w:rsidR="00FF1174" w:rsidRPr="00362E75" w:rsidRDefault="00AA004E" w:rsidP="006C325D">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w:t>
            </w:r>
            <w:r w:rsidR="006C325D" w:rsidRPr="00362E75">
              <w:rPr>
                <w:rFonts w:eastAsia="Times New Roman" w:cs="Times New Roman"/>
                <w:bCs/>
                <w:color w:val="000000" w:themeColor="text1"/>
                <w:kern w:val="24"/>
                <w:sz w:val="28"/>
                <w:szCs w:val="28"/>
                <w:lang w:eastAsia="ru-RU"/>
              </w:rPr>
              <w:t>5</w:t>
            </w:r>
          </w:p>
        </w:tc>
      </w:tr>
      <w:tr w:rsidR="00FF1174" w:rsidRPr="00362E75" w14:paraId="396386C3" w14:textId="77777777" w:rsidTr="00CE3BEF">
        <w:tc>
          <w:tcPr>
            <w:tcW w:w="9002" w:type="dxa"/>
          </w:tcPr>
          <w:p w14:paraId="08F0ECDC" w14:textId="746A2CCC"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1.1 Сущность и управление системой государственных закупок</w:t>
            </w:r>
            <w:r w:rsidR="00FE3D99"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1DBB66CD" w14:textId="4843A8CE" w:rsidR="00FF1174" w:rsidRPr="00362E75" w:rsidRDefault="00BF1BF8" w:rsidP="006C325D">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w:t>
            </w:r>
            <w:r w:rsidR="006C325D" w:rsidRPr="00362E75">
              <w:rPr>
                <w:rFonts w:eastAsia="Times New Roman" w:cs="Times New Roman"/>
                <w:bCs/>
                <w:color w:val="000000" w:themeColor="text1"/>
                <w:kern w:val="24"/>
                <w:sz w:val="28"/>
                <w:szCs w:val="28"/>
                <w:lang w:eastAsia="ru-RU"/>
              </w:rPr>
              <w:t>5</w:t>
            </w:r>
          </w:p>
        </w:tc>
      </w:tr>
      <w:tr w:rsidR="00FF1174" w:rsidRPr="00362E75" w14:paraId="47A70805" w14:textId="77777777" w:rsidTr="00CE3BEF">
        <w:tc>
          <w:tcPr>
            <w:tcW w:w="9002" w:type="dxa"/>
          </w:tcPr>
          <w:p w14:paraId="3A35BAD6" w14:textId="67F2E82D"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 xml:space="preserve">1.2 </w:t>
            </w:r>
            <w:r w:rsidR="00FE3D99" w:rsidRPr="00362E75">
              <w:rPr>
                <w:rFonts w:eastAsia="Times New Roman" w:cs="Times New Roman"/>
                <w:bCs/>
                <w:color w:val="000000" w:themeColor="text1"/>
                <w:kern w:val="24"/>
                <w:sz w:val="28"/>
                <w:szCs w:val="28"/>
                <w:lang w:eastAsia="ru-RU"/>
              </w:rPr>
              <w:t>Антикоррупционный мониторинг</w:t>
            </w:r>
            <w:r w:rsidRPr="00362E75">
              <w:rPr>
                <w:rFonts w:eastAsia="Times New Roman" w:cs="Times New Roman"/>
                <w:bCs/>
                <w:color w:val="000000" w:themeColor="text1"/>
                <w:kern w:val="24"/>
                <w:sz w:val="28"/>
                <w:szCs w:val="28"/>
                <w:lang w:eastAsia="ru-RU"/>
              </w:rPr>
              <w:t xml:space="preserve"> в сфере государственных закуп</w:t>
            </w:r>
            <w:r w:rsidR="00FE3D99" w:rsidRPr="00362E75">
              <w:rPr>
                <w:rFonts w:eastAsia="Times New Roman" w:cs="Times New Roman"/>
                <w:bCs/>
                <w:color w:val="000000" w:themeColor="text1"/>
                <w:kern w:val="24"/>
                <w:sz w:val="28"/>
                <w:szCs w:val="28"/>
                <w:lang w:eastAsia="ru-RU"/>
              </w:rPr>
              <w:t>ок</w:t>
            </w:r>
            <w:r w:rsidR="00F06B2F" w:rsidRPr="00362E75">
              <w:rPr>
                <w:rFonts w:eastAsia="Times New Roman" w:cs="Times New Roman"/>
                <w:bCs/>
                <w:color w:val="000000" w:themeColor="text1"/>
                <w:kern w:val="24"/>
                <w:sz w:val="28"/>
                <w:szCs w:val="28"/>
                <w:lang w:eastAsia="ru-RU"/>
              </w:rPr>
              <w:t xml:space="preserve"> </w:t>
            </w:r>
            <w:r w:rsidR="004B7C01" w:rsidRPr="00362E75">
              <w:rPr>
                <w:rFonts w:eastAsia="Times New Roman" w:cs="Times New Roman"/>
                <w:bCs/>
                <w:color w:val="000000" w:themeColor="text1"/>
                <w:kern w:val="24"/>
                <w:sz w:val="28"/>
                <w:szCs w:val="28"/>
                <w:lang w:eastAsia="ru-RU"/>
              </w:rPr>
              <w:t>.........................</w:t>
            </w:r>
            <w:r w:rsidR="00745DD9"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3A4D6EF9" w14:textId="7D043B19" w:rsidR="00FF1174" w:rsidRPr="00362E75" w:rsidRDefault="00BF1BF8" w:rsidP="006C325D">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2</w:t>
            </w:r>
            <w:r w:rsidR="006C325D" w:rsidRPr="00362E75">
              <w:rPr>
                <w:rFonts w:eastAsia="Times New Roman" w:cs="Times New Roman"/>
                <w:bCs/>
                <w:color w:val="000000" w:themeColor="text1"/>
                <w:kern w:val="24"/>
                <w:sz w:val="28"/>
                <w:szCs w:val="28"/>
                <w:lang w:eastAsia="ru-RU"/>
              </w:rPr>
              <w:t>8</w:t>
            </w:r>
          </w:p>
        </w:tc>
      </w:tr>
      <w:tr w:rsidR="00FF1174" w:rsidRPr="00362E75" w14:paraId="4FBABB76" w14:textId="77777777" w:rsidTr="00CE3BEF">
        <w:tc>
          <w:tcPr>
            <w:tcW w:w="9002" w:type="dxa"/>
          </w:tcPr>
          <w:p w14:paraId="6DEB7F2E" w14:textId="284578F5"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1.3 Опыт антикоррупционного мониторинга системы государственных закупок зарубежных стран</w:t>
            </w:r>
            <w:r w:rsidR="004B7C01"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7E7AFFF8" w14:textId="37D8EA2B" w:rsidR="00FF1174" w:rsidRPr="00362E75" w:rsidRDefault="00E5448D" w:rsidP="006C325D">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4</w:t>
            </w:r>
            <w:r w:rsidR="006C325D" w:rsidRPr="00362E75">
              <w:rPr>
                <w:rFonts w:eastAsia="Times New Roman" w:cs="Times New Roman"/>
                <w:bCs/>
                <w:color w:val="000000" w:themeColor="text1"/>
                <w:kern w:val="24"/>
                <w:sz w:val="28"/>
                <w:szCs w:val="28"/>
                <w:lang w:eastAsia="ru-RU"/>
              </w:rPr>
              <w:t>4</w:t>
            </w:r>
          </w:p>
        </w:tc>
      </w:tr>
      <w:tr w:rsidR="00FF1174" w:rsidRPr="00362E75" w14:paraId="782E77B7" w14:textId="77777777" w:rsidTr="00CE3BEF">
        <w:tc>
          <w:tcPr>
            <w:tcW w:w="9002" w:type="dxa"/>
          </w:tcPr>
          <w:p w14:paraId="49B68D23" w14:textId="47D43697" w:rsidR="00FF1174" w:rsidRPr="00362E75" w:rsidRDefault="003F1275"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 xml:space="preserve">2 ИССЛЕДОВАНИЕ </w:t>
            </w:r>
            <w:r w:rsidR="00FF1174" w:rsidRPr="00362E75">
              <w:rPr>
                <w:rFonts w:eastAsia="Times New Roman" w:cs="Times New Roman"/>
                <w:b/>
                <w:bCs/>
                <w:color w:val="000000" w:themeColor="text1"/>
                <w:kern w:val="24"/>
                <w:sz w:val="28"/>
                <w:szCs w:val="28"/>
                <w:lang w:eastAsia="ru-RU"/>
              </w:rPr>
              <w:t>СИСТЕМЫ АНТИКОРРУПЦИОННОГО МОНИТОРИНГА ГОСУДАРСТВЕННЫХ ЗАКУПОК РЕСПУБЛИКИ КАЗАХСТАН</w:t>
            </w:r>
            <w:r w:rsidR="001028C3" w:rsidRPr="00362E75">
              <w:rPr>
                <w:rFonts w:eastAsia="Times New Roman" w:cs="Times New Roman"/>
                <w:bCs/>
                <w:color w:val="000000" w:themeColor="text1"/>
                <w:kern w:val="24"/>
                <w:sz w:val="28"/>
                <w:szCs w:val="28"/>
                <w:lang w:eastAsia="ru-RU"/>
              </w:rPr>
              <w:t>.............</w:t>
            </w:r>
            <w:r w:rsidR="004B7C01"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7B51476F" w14:textId="61DE9ED7" w:rsidR="00FF1174" w:rsidRPr="00362E75" w:rsidRDefault="00D256E7" w:rsidP="006C325D">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5</w:t>
            </w:r>
            <w:r w:rsidR="006C325D" w:rsidRPr="00362E75">
              <w:rPr>
                <w:rFonts w:eastAsia="Times New Roman" w:cs="Times New Roman"/>
                <w:bCs/>
                <w:color w:val="000000" w:themeColor="text1"/>
                <w:kern w:val="24"/>
                <w:sz w:val="28"/>
                <w:szCs w:val="28"/>
                <w:lang w:eastAsia="ru-RU"/>
              </w:rPr>
              <w:t>3</w:t>
            </w:r>
          </w:p>
        </w:tc>
      </w:tr>
      <w:tr w:rsidR="00FF1174" w:rsidRPr="00362E75" w14:paraId="3DBFBC93" w14:textId="77777777" w:rsidTr="00CE3BEF">
        <w:tc>
          <w:tcPr>
            <w:tcW w:w="9002" w:type="dxa"/>
          </w:tcPr>
          <w:p w14:paraId="29B39434" w14:textId="2414EF87" w:rsidR="00FF1174" w:rsidRPr="00362E75" w:rsidRDefault="00FF1174" w:rsidP="00C11A70">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 xml:space="preserve">2.1 </w:t>
            </w:r>
            <w:r w:rsidR="00985072" w:rsidRPr="00362E75">
              <w:rPr>
                <w:rFonts w:eastAsia="Times New Roman" w:cs="Times New Roman"/>
                <w:bCs/>
                <w:color w:val="000000" w:themeColor="text1"/>
                <w:kern w:val="24"/>
                <w:sz w:val="28"/>
                <w:szCs w:val="28"/>
                <w:lang w:eastAsia="ru-RU"/>
              </w:rPr>
              <w:t>Информационно-правовой инструментарий</w:t>
            </w:r>
            <w:r w:rsidRPr="00362E75">
              <w:rPr>
                <w:rFonts w:eastAsia="Times New Roman" w:cs="Times New Roman"/>
                <w:bCs/>
                <w:color w:val="000000" w:themeColor="text1"/>
                <w:kern w:val="24"/>
                <w:sz w:val="28"/>
                <w:szCs w:val="28"/>
                <w:lang w:eastAsia="ru-RU"/>
              </w:rPr>
              <w:t xml:space="preserve"> противодействия коррупции в сфере государственных закупок</w:t>
            </w:r>
            <w:r w:rsidR="003F1275" w:rsidRPr="00362E75">
              <w:rPr>
                <w:rFonts w:eastAsia="Times New Roman" w:cs="Times New Roman"/>
                <w:bCs/>
                <w:color w:val="000000" w:themeColor="text1"/>
                <w:kern w:val="24"/>
                <w:sz w:val="28"/>
                <w:szCs w:val="28"/>
                <w:lang w:eastAsia="ru-RU"/>
              </w:rPr>
              <w:t>........</w:t>
            </w:r>
            <w:r w:rsidR="004B7C01" w:rsidRPr="00362E75">
              <w:rPr>
                <w:rFonts w:eastAsia="Times New Roman" w:cs="Times New Roman"/>
                <w:bCs/>
                <w:color w:val="000000" w:themeColor="text1"/>
                <w:kern w:val="24"/>
                <w:sz w:val="28"/>
                <w:szCs w:val="28"/>
                <w:lang w:eastAsia="ru-RU"/>
              </w:rPr>
              <w:t>..............................</w:t>
            </w:r>
            <w:r w:rsidR="00C42661" w:rsidRPr="00362E75">
              <w:rPr>
                <w:rFonts w:eastAsia="Times New Roman" w:cs="Times New Roman"/>
                <w:bCs/>
                <w:color w:val="000000" w:themeColor="text1"/>
                <w:kern w:val="24"/>
                <w:sz w:val="28"/>
                <w:szCs w:val="28"/>
                <w:lang w:eastAsia="ru-RU"/>
              </w:rPr>
              <w:t>....</w:t>
            </w:r>
            <w:r w:rsidR="00C11A70" w:rsidRPr="00362E75">
              <w:rPr>
                <w:rFonts w:eastAsia="Times New Roman" w:cs="Times New Roman"/>
                <w:bCs/>
                <w:color w:val="000000" w:themeColor="text1"/>
                <w:kern w:val="24"/>
                <w:sz w:val="28"/>
                <w:szCs w:val="28"/>
                <w:lang w:eastAsia="ru-RU"/>
              </w:rPr>
              <w:t>......</w:t>
            </w:r>
          </w:p>
        </w:tc>
        <w:tc>
          <w:tcPr>
            <w:tcW w:w="601" w:type="dxa"/>
            <w:vAlign w:val="bottom"/>
          </w:tcPr>
          <w:p w14:paraId="694957F2" w14:textId="41C81697" w:rsidR="00FF1174" w:rsidRPr="00362E75" w:rsidRDefault="002F06D4" w:rsidP="006C325D">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5</w:t>
            </w:r>
            <w:r w:rsidR="006C325D" w:rsidRPr="00362E75">
              <w:rPr>
                <w:rFonts w:eastAsia="Times New Roman" w:cs="Times New Roman"/>
                <w:bCs/>
                <w:color w:val="000000" w:themeColor="text1"/>
                <w:kern w:val="24"/>
                <w:sz w:val="28"/>
                <w:szCs w:val="28"/>
                <w:lang w:eastAsia="ru-RU"/>
              </w:rPr>
              <w:t>3</w:t>
            </w:r>
          </w:p>
        </w:tc>
      </w:tr>
      <w:tr w:rsidR="00FF1174" w:rsidRPr="00362E75" w14:paraId="4E8999B6" w14:textId="77777777" w:rsidTr="00CE3BEF">
        <w:tc>
          <w:tcPr>
            <w:tcW w:w="9002" w:type="dxa"/>
          </w:tcPr>
          <w:p w14:paraId="7FB22F30" w14:textId="31E6BD9F"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 xml:space="preserve">2.2 Анализ состояния </w:t>
            </w:r>
            <w:r w:rsidR="003F1275" w:rsidRPr="00362E75">
              <w:rPr>
                <w:rFonts w:eastAsia="Times New Roman" w:cs="Times New Roman"/>
                <w:bCs/>
                <w:color w:val="000000" w:themeColor="text1"/>
                <w:kern w:val="24"/>
                <w:sz w:val="28"/>
                <w:szCs w:val="28"/>
                <w:lang w:eastAsia="ru-RU"/>
              </w:rPr>
              <w:t>информ</w:t>
            </w:r>
            <w:r w:rsidR="00CE2E20" w:rsidRPr="00362E75">
              <w:rPr>
                <w:rFonts w:eastAsia="Times New Roman" w:cs="Times New Roman"/>
                <w:bCs/>
                <w:color w:val="000000" w:themeColor="text1"/>
                <w:kern w:val="24"/>
                <w:sz w:val="28"/>
                <w:szCs w:val="28"/>
                <w:lang w:eastAsia="ru-RU"/>
              </w:rPr>
              <w:t xml:space="preserve">ационной </w:t>
            </w:r>
            <w:r w:rsidRPr="00362E75">
              <w:rPr>
                <w:rFonts w:eastAsia="Times New Roman" w:cs="Times New Roman"/>
                <w:bCs/>
                <w:color w:val="000000" w:themeColor="text1"/>
                <w:kern w:val="24"/>
                <w:sz w:val="28"/>
                <w:szCs w:val="28"/>
                <w:lang w:eastAsia="ru-RU"/>
              </w:rPr>
              <w:t>системы антикоррупционного мониторинга з</w:t>
            </w:r>
            <w:r w:rsidR="00CE2E20" w:rsidRPr="00362E75">
              <w:rPr>
                <w:rFonts w:eastAsia="Times New Roman" w:cs="Times New Roman"/>
                <w:bCs/>
                <w:color w:val="000000" w:themeColor="text1"/>
                <w:kern w:val="24"/>
                <w:sz w:val="28"/>
                <w:szCs w:val="28"/>
                <w:lang w:eastAsia="ru-RU"/>
              </w:rPr>
              <w:t>акупок в</w:t>
            </w:r>
            <w:r w:rsidR="00F06B2F" w:rsidRPr="00362E75">
              <w:rPr>
                <w:rFonts w:eastAsia="Times New Roman" w:cs="Times New Roman"/>
                <w:bCs/>
                <w:color w:val="000000" w:themeColor="text1"/>
                <w:kern w:val="24"/>
                <w:sz w:val="28"/>
                <w:szCs w:val="28"/>
                <w:lang w:eastAsia="ru-RU"/>
              </w:rPr>
              <w:t xml:space="preserve"> </w:t>
            </w:r>
            <w:r w:rsidRPr="00362E75">
              <w:rPr>
                <w:rFonts w:eastAsia="Times New Roman" w:cs="Times New Roman"/>
                <w:bCs/>
                <w:color w:val="000000" w:themeColor="text1"/>
                <w:kern w:val="24"/>
                <w:sz w:val="28"/>
                <w:szCs w:val="28"/>
                <w:lang w:eastAsia="ru-RU"/>
              </w:rPr>
              <w:t>Казахстан</w:t>
            </w:r>
            <w:r w:rsidR="00CE2E20" w:rsidRPr="00362E75">
              <w:rPr>
                <w:rFonts w:eastAsia="Times New Roman" w:cs="Times New Roman"/>
                <w:bCs/>
                <w:color w:val="000000" w:themeColor="text1"/>
                <w:kern w:val="24"/>
                <w:sz w:val="28"/>
                <w:szCs w:val="28"/>
                <w:lang w:eastAsia="ru-RU"/>
              </w:rPr>
              <w:t>е</w:t>
            </w:r>
            <w:r w:rsidR="004B7C01" w:rsidRPr="00362E75">
              <w:rPr>
                <w:rFonts w:eastAsia="Times New Roman" w:cs="Times New Roman"/>
                <w:bCs/>
                <w:color w:val="000000" w:themeColor="text1"/>
                <w:kern w:val="24"/>
                <w:sz w:val="28"/>
                <w:szCs w:val="28"/>
                <w:lang w:eastAsia="ru-RU"/>
              </w:rPr>
              <w:t>...............</w:t>
            </w:r>
            <w:r w:rsidR="00CE2E20"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71C931D5" w14:textId="05C59C16" w:rsidR="00FF1174" w:rsidRPr="00362E75" w:rsidRDefault="002F06D4" w:rsidP="006C325D">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7</w:t>
            </w:r>
            <w:r w:rsidR="006C325D" w:rsidRPr="00362E75">
              <w:rPr>
                <w:rFonts w:eastAsia="Times New Roman" w:cs="Times New Roman"/>
                <w:bCs/>
                <w:color w:val="000000" w:themeColor="text1"/>
                <w:kern w:val="24"/>
                <w:sz w:val="28"/>
                <w:szCs w:val="28"/>
                <w:lang w:eastAsia="ru-RU"/>
              </w:rPr>
              <w:t>1</w:t>
            </w:r>
          </w:p>
        </w:tc>
      </w:tr>
      <w:tr w:rsidR="00FF1174" w:rsidRPr="00362E75" w14:paraId="355694DD" w14:textId="77777777" w:rsidTr="00CE3BEF">
        <w:tc>
          <w:tcPr>
            <w:tcW w:w="9002" w:type="dxa"/>
          </w:tcPr>
          <w:p w14:paraId="0FDAB329" w14:textId="2DE1DACF"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2.3 Оценка числа участников, объема, стоимости и прозрачности государственной закупочной деятельности</w:t>
            </w:r>
            <w:r w:rsidR="004B7C01" w:rsidRPr="00362E75">
              <w:rPr>
                <w:rFonts w:eastAsia="Times New Roman" w:cs="Times New Roman"/>
                <w:bCs/>
                <w:color w:val="000000" w:themeColor="text1"/>
                <w:kern w:val="24"/>
                <w:sz w:val="28"/>
                <w:szCs w:val="28"/>
                <w:lang w:eastAsia="ru-RU"/>
              </w:rPr>
              <w:t>...................</w:t>
            </w:r>
            <w:r w:rsidR="00C42661"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5417EFC7" w14:textId="355544DB" w:rsidR="00FF1174" w:rsidRPr="00362E75" w:rsidRDefault="00A32978" w:rsidP="006C325D">
            <w:pPr>
              <w:widowControl w:val="0"/>
              <w:ind w:left="-74" w:right="-108"/>
              <w:rPr>
                <w:rFonts w:eastAsia="Times New Roman" w:cs="Times New Roman"/>
                <w:bCs/>
                <w:color w:val="000000" w:themeColor="text1"/>
                <w:kern w:val="24"/>
                <w:sz w:val="28"/>
                <w:szCs w:val="28"/>
                <w:lang w:eastAsia="ru-RU"/>
              </w:rPr>
            </w:pPr>
            <w:r>
              <w:rPr>
                <w:rFonts w:eastAsia="Times New Roman" w:cs="Times New Roman"/>
                <w:bCs/>
                <w:color w:val="000000" w:themeColor="text1"/>
                <w:kern w:val="24"/>
                <w:sz w:val="28"/>
                <w:szCs w:val="28"/>
                <w:lang w:eastAsia="ru-RU"/>
              </w:rPr>
              <w:t>91</w:t>
            </w:r>
          </w:p>
        </w:tc>
      </w:tr>
      <w:tr w:rsidR="00FF1174" w:rsidRPr="00362E75" w14:paraId="11A92212" w14:textId="77777777" w:rsidTr="00CE3BEF">
        <w:tc>
          <w:tcPr>
            <w:tcW w:w="9002" w:type="dxa"/>
          </w:tcPr>
          <w:p w14:paraId="5599A785" w14:textId="4C9409D8" w:rsidR="00FF1174" w:rsidRPr="00362E75" w:rsidRDefault="00FF1174"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3 ОСНОВНЫЕ НАП</w:t>
            </w:r>
            <w:r w:rsidR="00FE3D99" w:rsidRPr="00362E75">
              <w:rPr>
                <w:rFonts w:eastAsia="Times New Roman" w:cs="Times New Roman"/>
                <w:b/>
                <w:bCs/>
                <w:color w:val="000000" w:themeColor="text1"/>
                <w:kern w:val="24"/>
                <w:sz w:val="28"/>
                <w:szCs w:val="28"/>
                <w:lang w:eastAsia="ru-RU"/>
              </w:rPr>
              <w:t>РАВЛЕНИЯ СОВЕРШЕНСТВОВАНИЯ</w:t>
            </w:r>
            <w:r w:rsidRPr="00362E75">
              <w:rPr>
                <w:rFonts w:eastAsia="Times New Roman" w:cs="Times New Roman"/>
                <w:b/>
                <w:bCs/>
                <w:color w:val="000000" w:themeColor="text1"/>
                <w:kern w:val="24"/>
                <w:sz w:val="28"/>
                <w:szCs w:val="28"/>
                <w:lang w:eastAsia="ru-RU"/>
              </w:rPr>
              <w:t xml:space="preserve"> СИСТЕМЫ АНТИКОРРУПЦИОННОГО МОНИТОРИНГА ГОСУ</w:t>
            </w:r>
            <w:r w:rsidR="00FE3D99" w:rsidRPr="00362E75">
              <w:rPr>
                <w:rFonts w:eastAsia="Times New Roman" w:cs="Times New Roman"/>
                <w:b/>
                <w:bCs/>
                <w:color w:val="000000" w:themeColor="text1"/>
                <w:kern w:val="24"/>
                <w:sz w:val="28"/>
                <w:szCs w:val="28"/>
                <w:lang w:eastAsia="ru-RU"/>
              </w:rPr>
              <w:t xml:space="preserve">ДАРСТВЕННЫХ ЗАКУПОК В </w:t>
            </w:r>
            <w:r w:rsidRPr="00362E75">
              <w:rPr>
                <w:rFonts w:eastAsia="Times New Roman" w:cs="Times New Roman"/>
                <w:b/>
                <w:bCs/>
                <w:color w:val="000000" w:themeColor="text1"/>
                <w:kern w:val="24"/>
                <w:sz w:val="28"/>
                <w:szCs w:val="28"/>
                <w:lang w:eastAsia="ru-RU"/>
              </w:rPr>
              <w:t>КАЗАХСТАН</w:t>
            </w:r>
            <w:r w:rsidR="00FE3D99" w:rsidRPr="00362E75">
              <w:rPr>
                <w:rFonts w:eastAsia="Times New Roman" w:cs="Times New Roman"/>
                <w:b/>
                <w:bCs/>
                <w:color w:val="000000" w:themeColor="text1"/>
                <w:kern w:val="24"/>
                <w:sz w:val="28"/>
                <w:szCs w:val="28"/>
                <w:lang w:eastAsia="ru-RU"/>
              </w:rPr>
              <w:t>Е</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02BC6CDE" w14:textId="613B5E85" w:rsidR="00FF1174" w:rsidRPr="00362E75" w:rsidRDefault="007130FB" w:rsidP="00E0577B">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10</w:t>
            </w:r>
            <w:r w:rsidR="00E0577B">
              <w:rPr>
                <w:rFonts w:eastAsia="Times New Roman" w:cs="Times New Roman"/>
                <w:bCs/>
                <w:color w:val="000000" w:themeColor="text1"/>
                <w:kern w:val="24"/>
                <w:sz w:val="28"/>
                <w:szCs w:val="28"/>
                <w:lang w:eastAsia="ru-RU"/>
              </w:rPr>
              <w:t>2</w:t>
            </w:r>
          </w:p>
        </w:tc>
      </w:tr>
      <w:tr w:rsidR="00FF1174" w:rsidRPr="00362E75" w14:paraId="3E2F37A8" w14:textId="77777777" w:rsidTr="00CE3BEF">
        <w:tc>
          <w:tcPr>
            <w:tcW w:w="9002" w:type="dxa"/>
          </w:tcPr>
          <w:p w14:paraId="208CC078" w14:textId="49014D54" w:rsidR="00FF1174" w:rsidRPr="00362E75" w:rsidRDefault="00FE3D99"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3.1 Применение</w:t>
            </w:r>
            <w:r w:rsidR="00FF1174" w:rsidRPr="00362E75">
              <w:rPr>
                <w:rFonts w:eastAsia="Times New Roman" w:cs="Times New Roman"/>
                <w:bCs/>
                <w:color w:val="000000" w:themeColor="text1"/>
                <w:kern w:val="24"/>
                <w:sz w:val="28"/>
                <w:szCs w:val="28"/>
                <w:lang w:eastAsia="ru-RU"/>
              </w:rPr>
              <w:t xml:space="preserve"> </w:t>
            </w:r>
            <w:r w:rsidRPr="00362E75">
              <w:rPr>
                <w:rFonts w:eastAsia="Times New Roman" w:cs="Times New Roman"/>
                <w:bCs/>
                <w:color w:val="000000" w:themeColor="text1"/>
                <w:kern w:val="24"/>
                <w:sz w:val="28"/>
                <w:szCs w:val="28"/>
                <w:lang w:eastAsia="ru-RU"/>
              </w:rPr>
              <w:t>новых цифровых технологий для прозрачности системы</w:t>
            </w:r>
            <w:r w:rsidR="00FF1174" w:rsidRPr="00362E75">
              <w:rPr>
                <w:rFonts w:eastAsia="Times New Roman" w:cs="Times New Roman"/>
                <w:bCs/>
                <w:color w:val="000000" w:themeColor="text1"/>
                <w:kern w:val="24"/>
                <w:sz w:val="28"/>
                <w:szCs w:val="28"/>
                <w:lang w:eastAsia="ru-RU"/>
              </w:rPr>
              <w:t xml:space="preserve"> государственн</w:t>
            </w:r>
            <w:r w:rsidRPr="00362E75">
              <w:rPr>
                <w:rFonts w:eastAsia="Times New Roman" w:cs="Times New Roman"/>
                <w:bCs/>
                <w:color w:val="000000" w:themeColor="text1"/>
                <w:kern w:val="24"/>
                <w:sz w:val="28"/>
                <w:szCs w:val="28"/>
                <w:lang w:eastAsia="ru-RU"/>
              </w:rPr>
              <w:t>ых закупок</w:t>
            </w:r>
            <w:r w:rsidR="004B7C01" w:rsidRPr="00362E75">
              <w:rPr>
                <w:rFonts w:eastAsia="Times New Roman" w:cs="Times New Roman"/>
                <w:bCs/>
                <w:color w:val="000000" w:themeColor="text1"/>
                <w:kern w:val="24"/>
                <w:sz w:val="28"/>
                <w:szCs w:val="28"/>
                <w:lang w:eastAsia="ru-RU"/>
              </w:rPr>
              <w:t>..................</w:t>
            </w:r>
            <w:r w:rsidR="00C42661" w:rsidRPr="00362E75">
              <w:rPr>
                <w:rFonts w:eastAsia="Times New Roman" w:cs="Times New Roman"/>
                <w:bCs/>
                <w:color w:val="000000" w:themeColor="text1"/>
                <w:kern w:val="24"/>
                <w:sz w:val="28"/>
                <w:szCs w:val="28"/>
                <w:lang w:eastAsia="ru-RU"/>
              </w:rPr>
              <w:t>.............................</w:t>
            </w:r>
            <w:r w:rsidR="0085430B"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52C0815A" w14:textId="48BAECC2" w:rsidR="00FF1174" w:rsidRPr="00362E75" w:rsidRDefault="002F06D4" w:rsidP="00E0577B">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10</w:t>
            </w:r>
            <w:r w:rsidR="00E0577B">
              <w:rPr>
                <w:rFonts w:eastAsia="Times New Roman" w:cs="Times New Roman"/>
                <w:bCs/>
                <w:color w:val="000000" w:themeColor="text1"/>
                <w:kern w:val="24"/>
                <w:sz w:val="28"/>
                <w:szCs w:val="28"/>
                <w:lang w:eastAsia="ru-RU"/>
              </w:rPr>
              <w:t>2</w:t>
            </w:r>
          </w:p>
        </w:tc>
      </w:tr>
      <w:tr w:rsidR="00FF1174" w:rsidRPr="00362E75" w14:paraId="08AC806F" w14:textId="77777777" w:rsidTr="00CE3BEF">
        <w:tc>
          <w:tcPr>
            <w:tcW w:w="9002" w:type="dxa"/>
          </w:tcPr>
          <w:p w14:paraId="3476F954" w14:textId="1E8AC366" w:rsidR="00FF1174" w:rsidRPr="00362E75" w:rsidRDefault="00FE3D99"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3.2 Совершенствование</w:t>
            </w:r>
            <w:r w:rsidR="00FF1174" w:rsidRPr="00362E75">
              <w:rPr>
                <w:rFonts w:eastAsia="Times New Roman" w:cs="Times New Roman"/>
                <w:bCs/>
                <w:color w:val="000000" w:themeColor="text1"/>
                <w:kern w:val="24"/>
                <w:sz w:val="28"/>
                <w:szCs w:val="28"/>
                <w:lang w:eastAsia="ru-RU"/>
              </w:rPr>
              <w:t xml:space="preserve"> </w:t>
            </w:r>
            <w:r w:rsidRPr="00362E75">
              <w:rPr>
                <w:rFonts w:eastAsia="Times New Roman" w:cs="Times New Roman"/>
                <w:bCs/>
                <w:color w:val="000000" w:themeColor="text1"/>
                <w:kern w:val="24"/>
                <w:sz w:val="28"/>
                <w:szCs w:val="28"/>
                <w:lang w:eastAsia="ru-RU"/>
              </w:rPr>
              <w:t>системы антикоррупционного мониторинга государственных закупок</w:t>
            </w:r>
            <w:r w:rsidR="004B7C01" w:rsidRPr="00362E75">
              <w:rPr>
                <w:rFonts w:eastAsia="Times New Roman" w:cs="Times New Roman"/>
                <w:bCs/>
                <w:color w:val="000000" w:themeColor="text1"/>
                <w:kern w:val="24"/>
                <w:sz w:val="28"/>
                <w:szCs w:val="28"/>
                <w:lang w:eastAsia="ru-RU"/>
              </w:rPr>
              <w:t>..</w:t>
            </w:r>
            <w:r w:rsidRPr="00362E75">
              <w:rPr>
                <w:rFonts w:eastAsia="Times New Roman" w:cs="Times New Roman"/>
                <w:bCs/>
                <w:color w:val="000000" w:themeColor="text1"/>
                <w:kern w:val="24"/>
                <w:sz w:val="28"/>
                <w:szCs w:val="28"/>
                <w:lang w:eastAsia="ru-RU"/>
              </w:rPr>
              <w:t>....................................</w:t>
            </w:r>
            <w:r w:rsidR="00C42661" w:rsidRPr="00362E75">
              <w:rPr>
                <w:rFonts w:eastAsia="Times New Roman" w:cs="Times New Roman"/>
                <w:bCs/>
                <w:color w:val="000000" w:themeColor="text1"/>
                <w:kern w:val="24"/>
                <w:sz w:val="28"/>
                <w:szCs w:val="28"/>
                <w:lang w:eastAsia="ru-RU"/>
              </w:rPr>
              <w:t>........</w:t>
            </w:r>
            <w:r w:rsidR="005635FF"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5347E86D" w14:textId="523B3C54" w:rsidR="00FF1174" w:rsidRPr="00362E75" w:rsidRDefault="0014395C" w:rsidP="00E0577B">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11</w:t>
            </w:r>
            <w:r w:rsidR="00E0577B">
              <w:rPr>
                <w:rFonts w:eastAsia="Times New Roman" w:cs="Times New Roman"/>
                <w:bCs/>
                <w:color w:val="000000" w:themeColor="text1"/>
                <w:kern w:val="24"/>
                <w:sz w:val="28"/>
                <w:szCs w:val="28"/>
                <w:lang w:eastAsia="ru-RU"/>
              </w:rPr>
              <w:t>2</w:t>
            </w:r>
          </w:p>
        </w:tc>
      </w:tr>
      <w:tr w:rsidR="00FE3D99" w:rsidRPr="00362E75" w14:paraId="7BF0A91E" w14:textId="77777777" w:rsidTr="00CE3BEF">
        <w:tc>
          <w:tcPr>
            <w:tcW w:w="9002" w:type="dxa"/>
          </w:tcPr>
          <w:p w14:paraId="5CC7C5D7" w14:textId="355052D0" w:rsidR="00FE3D99" w:rsidRPr="00362E75" w:rsidRDefault="00FE3D99"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ЗАКЛЮЧЕНИЕ</w:t>
            </w:r>
            <w:r w:rsidRPr="00362E75">
              <w:rPr>
                <w:rFonts w:eastAsia="Times New Roman" w:cs="Times New Roman"/>
                <w:bCs/>
                <w:color w:val="000000" w:themeColor="text1"/>
                <w:kern w:val="24"/>
                <w:sz w:val="28"/>
                <w:szCs w:val="28"/>
                <w:lang w:eastAsia="ru-RU"/>
              </w:rPr>
              <w:t>...............................................................</w:t>
            </w:r>
            <w:r w:rsidR="005635FF"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76FDA6B0" w14:textId="5C2C2076" w:rsidR="00FE3D99" w:rsidRPr="00362E75" w:rsidRDefault="0014395C" w:rsidP="00E0577B">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w:t>
            </w:r>
            <w:r w:rsidR="00E0577B">
              <w:rPr>
                <w:rFonts w:eastAsia="Times New Roman" w:cs="Times New Roman"/>
                <w:bCs/>
                <w:color w:val="000000" w:themeColor="text1"/>
                <w:kern w:val="24"/>
                <w:sz w:val="28"/>
                <w:szCs w:val="28"/>
                <w:lang w:eastAsia="ru-RU"/>
              </w:rPr>
              <w:t>29</w:t>
            </w:r>
          </w:p>
        </w:tc>
      </w:tr>
      <w:tr w:rsidR="00FE3D99" w:rsidRPr="00362E75" w14:paraId="24A2A497" w14:textId="77777777" w:rsidTr="00CE3BEF">
        <w:tc>
          <w:tcPr>
            <w:tcW w:w="9002" w:type="dxa"/>
          </w:tcPr>
          <w:p w14:paraId="5A94D56A" w14:textId="2FDFAAA9" w:rsidR="00FE3D99" w:rsidRPr="00362E75" w:rsidRDefault="00FE3D99"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СПИСОК ИСПОЛЬЗОВАННЫХ ИСТОЧНИКОВ</w:t>
            </w:r>
            <w:r w:rsidRPr="00362E75">
              <w:rPr>
                <w:rFonts w:eastAsia="Times New Roman" w:cs="Times New Roman"/>
                <w:bCs/>
                <w:color w:val="000000" w:themeColor="text1"/>
                <w:kern w:val="24"/>
                <w:sz w:val="28"/>
                <w:szCs w:val="28"/>
                <w:lang w:eastAsia="ru-RU"/>
              </w:rPr>
              <w:t>..</w:t>
            </w:r>
            <w:r w:rsidR="0085430B" w:rsidRPr="00362E75">
              <w:rPr>
                <w:rFonts w:eastAsia="Times New Roman" w:cs="Times New Roman"/>
                <w:bCs/>
                <w:color w:val="000000" w:themeColor="text1"/>
                <w:kern w:val="24"/>
                <w:sz w:val="28"/>
                <w:szCs w:val="28"/>
                <w:lang w:eastAsia="ru-RU"/>
              </w:rPr>
              <w:t>.........................</w:t>
            </w:r>
            <w:r w:rsidR="005635FF" w:rsidRPr="00362E75">
              <w:rPr>
                <w:rFonts w:eastAsia="Times New Roman" w:cs="Times New Roman"/>
                <w:bCs/>
                <w:color w:val="000000" w:themeColor="text1"/>
                <w:kern w:val="24"/>
                <w:sz w:val="28"/>
                <w:szCs w:val="28"/>
                <w:lang w:eastAsia="ru-RU"/>
              </w:rPr>
              <w:t>.</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1ACC248B" w14:textId="758FD089" w:rsidR="00FE3D99" w:rsidRPr="00362E75" w:rsidRDefault="0014395C"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13</w:t>
            </w:r>
            <w:r w:rsidR="005833E3">
              <w:rPr>
                <w:rFonts w:eastAsia="Times New Roman" w:cs="Times New Roman"/>
                <w:bCs/>
                <w:color w:val="000000" w:themeColor="text1"/>
                <w:kern w:val="24"/>
                <w:sz w:val="28"/>
                <w:szCs w:val="28"/>
                <w:lang w:eastAsia="ru-RU"/>
              </w:rPr>
              <w:t>5</w:t>
            </w:r>
          </w:p>
        </w:tc>
      </w:tr>
      <w:tr w:rsidR="00D067BC" w:rsidRPr="00362E75" w14:paraId="71D23417" w14:textId="77777777" w:rsidTr="00CE3BEF">
        <w:tc>
          <w:tcPr>
            <w:tcW w:w="9002" w:type="dxa"/>
          </w:tcPr>
          <w:p w14:paraId="4BBB9BC8" w14:textId="2B971D10" w:rsidR="00D067BC" w:rsidRPr="00362E75" w:rsidRDefault="00D067BC" w:rsidP="00F06B2F">
            <w:pPr>
              <w:widowControl w:val="0"/>
              <w:jc w:val="both"/>
              <w:rPr>
                <w:rFonts w:eastAsia="Times New Roman" w:cs="Times New Roman"/>
                <w:b/>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ПРИЛОЖЕНИЕ А</w:t>
            </w:r>
            <w:r w:rsidRPr="00362E75">
              <w:rPr>
                <w:rFonts w:eastAsia="Times New Roman" w:cs="Times New Roman"/>
                <w:bCs/>
                <w:color w:val="000000" w:themeColor="text1"/>
                <w:kern w:val="24"/>
                <w:sz w:val="28"/>
                <w:szCs w:val="28"/>
                <w:lang w:eastAsia="ru-RU"/>
              </w:rPr>
              <w:t xml:space="preserve"> – </w:t>
            </w:r>
            <w:r w:rsidRPr="00362E75">
              <w:rPr>
                <w:rFonts w:cs="Times New Roman"/>
                <w:sz w:val="28"/>
                <w:szCs w:val="28"/>
                <w:lang w:eastAsia="ru-RU"/>
              </w:rPr>
              <w:t>Опросник «Антикоррупционный мониторинг в</w:t>
            </w:r>
            <w:r w:rsidR="00D10E9D" w:rsidRPr="00362E75">
              <w:rPr>
                <w:rFonts w:cs="Times New Roman"/>
                <w:sz w:val="28"/>
                <w:szCs w:val="28"/>
                <w:lang w:eastAsia="ru-RU"/>
              </w:rPr>
              <w:t> </w:t>
            </w:r>
            <w:r w:rsidRPr="00362E75">
              <w:rPr>
                <w:rFonts w:cs="Times New Roman"/>
                <w:sz w:val="28"/>
                <w:szCs w:val="28"/>
                <w:lang w:eastAsia="ru-RU"/>
              </w:rPr>
              <w:t>системе управления государственных закупок РК» размещен на</w:t>
            </w:r>
            <w:r w:rsidR="00D10E9D" w:rsidRPr="00362E75">
              <w:rPr>
                <w:rFonts w:cs="Times New Roman"/>
                <w:sz w:val="28"/>
                <w:szCs w:val="28"/>
                <w:lang w:eastAsia="ru-RU"/>
              </w:rPr>
              <w:t> </w:t>
            </w:r>
            <w:r w:rsidRPr="00362E75">
              <w:rPr>
                <w:rFonts w:cs="Times New Roman"/>
                <w:sz w:val="28"/>
                <w:szCs w:val="28"/>
                <w:lang w:eastAsia="ru-RU"/>
              </w:rPr>
              <w:t>официальной странице веб-портала государственных закупок РК.......</w:t>
            </w:r>
            <w:r w:rsidR="00D10E9D" w:rsidRPr="00362E75">
              <w:rPr>
                <w:rFonts w:cs="Times New Roman"/>
                <w:sz w:val="28"/>
                <w:szCs w:val="28"/>
                <w:lang w:eastAsia="ru-RU"/>
              </w:rPr>
              <w:t>...</w:t>
            </w:r>
          </w:p>
        </w:tc>
        <w:tc>
          <w:tcPr>
            <w:tcW w:w="601" w:type="dxa"/>
            <w:vAlign w:val="bottom"/>
          </w:tcPr>
          <w:p w14:paraId="77542311" w14:textId="18357C0A" w:rsidR="00D067BC" w:rsidRPr="00362E75" w:rsidRDefault="0014395C"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14</w:t>
            </w:r>
            <w:r w:rsidR="005833E3">
              <w:rPr>
                <w:rFonts w:eastAsia="Times New Roman" w:cs="Times New Roman"/>
                <w:bCs/>
                <w:color w:val="000000" w:themeColor="text1"/>
                <w:kern w:val="24"/>
                <w:sz w:val="28"/>
                <w:szCs w:val="28"/>
                <w:lang w:eastAsia="ru-RU"/>
              </w:rPr>
              <w:t>3</w:t>
            </w:r>
          </w:p>
        </w:tc>
      </w:tr>
      <w:tr w:rsidR="00FE3D99" w:rsidRPr="00362E75" w14:paraId="4CB7D6C8" w14:textId="77777777" w:rsidTr="00CE3BEF">
        <w:tc>
          <w:tcPr>
            <w:tcW w:w="9002" w:type="dxa"/>
          </w:tcPr>
          <w:p w14:paraId="0E910242" w14:textId="22B41795" w:rsidR="00FE3D99" w:rsidRPr="00362E75" w:rsidRDefault="00FE3D99"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 xml:space="preserve">ПРИЛОЖЕНИЕ </w:t>
            </w:r>
            <w:r w:rsidR="00D067BC" w:rsidRPr="00362E75">
              <w:rPr>
                <w:rFonts w:eastAsia="Times New Roman" w:cs="Times New Roman"/>
                <w:b/>
                <w:bCs/>
                <w:color w:val="000000" w:themeColor="text1"/>
                <w:kern w:val="24"/>
                <w:sz w:val="28"/>
                <w:szCs w:val="28"/>
                <w:lang w:eastAsia="ru-RU"/>
              </w:rPr>
              <w:t>Б</w:t>
            </w:r>
            <w:r w:rsidRPr="00362E75">
              <w:rPr>
                <w:rFonts w:eastAsia="Times New Roman" w:cs="Times New Roman"/>
                <w:bCs/>
                <w:color w:val="000000" w:themeColor="text1"/>
                <w:kern w:val="24"/>
                <w:sz w:val="28"/>
                <w:szCs w:val="28"/>
                <w:lang w:eastAsia="ru-RU"/>
              </w:rPr>
              <w:t xml:space="preserve"> – Акты внедрения..........................</w:t>
            </w:r>
            <w:r w:rsidR="00D10E9D" w:rsidRPr="00362E75">
              <w:rPr>
                <w:rFonts w:eastAsia="Times New Roman" w:cs="Times New Roman"/>
                <w:bCs/>
                <w:color w:val="000000" w:themeColor="text1"/>
                <w:kern w:val="24"/>
                <w:sz w:val="28"/>
                <w:szCs w:val="28"/>
                <w:lang w:eastAsia="ru-RU"/>
              </w:rPr>
              <w:t>..................................</w:t>
            </w:r>
          </w:p>
        </w:tc>
        <w:tc>
          <w:tcPr>
            <w:tcW w:w="601" w:type="dxa"/>
            <w:vAlign w:val="bottom"/>
          </w:tcPr>
          <w:p w14:paraId="6C1069CD" w14:textId="3AC3FECB" w:rsidR="00FE3D99" w:rsidRPr="00362E75" w:rsidRDefault="0014395C"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w:t>
            </w:r>
            <w:r w:rsidR="005833E3">
              <w:rPr>
                <w:rFonts w:eastAsia="Times New Roman" w:cs="Times New Roman"/>
                <w:bCs/>
                <w:color w:val="000000" w:themeColor="text1"/>
                <w:kern w:val="24"/>
                <w:sz w:val="28"/>
                <w:szCs w:val="28"/>
                <w:lang w:eastAsia="ru-RU"/>
              </w:rPr>
              <w:t>50</w:t>
            </w:r>
          </w:p>
        </w:tc>
      </w:tr>
      <w:tr w:rsidR="00E74748" w:rsidRPr="00362E75" w14:paraId="1F6F1572" w14:textId="77777777" w:rsidTr="00CE3BEF">
        <w:tc>
          <w:tcPr>
            <w:tcW w:w="9002" w:type="dxa"/>
          </w:tcPr>
          <w:p w14:paraId="73B79214" w14:textId="720A418B" w:rsidR="00E74748" w:rsidRPr="00362E75" w:rsidRDefault="00E74748" w:rsidP="00F06B2F">
            <w:pPr>
              <w:widowControl w:val="0"/>
              <w:jc w:val="both"/>
              <w:rPr>
                <w:rFonts w:eastAsia="Times New Roman" w:cs="Times New Roman"/>
                <w:b/>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ПРИЛОЖЕНИЕ В</w:t>
            </w:r>
            <w:r w:rsidRPr="00362E75">
              <w:rPr>
                <w:rFonts w:eastAsia="Times New Roman" w:cs="Times New Roman"/>
                <w:bCs/>
                <w:color w:val="000000" w:themeColor="text1"/>
                <w:kern w:val="24"/>
                <w:sz w:val="28"/>
                <w:szCs w:val="28"/>
                <w:lang w:eastAsia="ru-RU"/>
              </w:rPr>
              <w:t xml:space="preserve"> – </w:t>
            </w:r>
            <w:r w:rsidRPr="00362E75">
              <w:rPr>
                <w:rFonts w:cs="Times New Roman"/>
                <w:sz w:val="28"/>
                <w:szCs w:val="28"/>
                <w:lang w:eastAsia="ru-RU"/>
              </w:rPr>
              <w:t>Бизнес-процесс организационной системы антикоррупционного мониторинга ГЗ.............................................................</w:t>
            </w:r>
          </w:p>
        </w:tc>
        <w:tc>
          <w:tcPr>
            <w:tcW w:w="601" w:type="dxa"/>
            <w:vAlign w:val="bottom"/>
          </w:tcPr>
          <w:p w14:paraId="646C07AB" w14:textId="3E8D4AA6" w:rsidR="00E74748" w:rsidRPr="00362E75" w:rsidRDefault="0014395C"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15</w:t>
            </w:r>
            <w:r w:rsidR="005833E3">
              <w:rPr>
                <w:rFonts w:eastAsia="Times New Roman" w:cs="Times New Roman"/>
                <w:bCs/>
                <w:color w:val="000000" w:themeColor="text1"/>
                <w:kern w:val="24"/>
                <w:sz w:val="28"/>
                <w:szCs w:val="28"/>
                <w:lang w:eastAsia="ru-RU"/>
              </w:rPr>
              <w:t>2</w:t>
            </w:r>
          </w:p>
        </w:tc>
      </w:tr>
      <w:tr w:rsidR="00E74748" w:rsidRPr="00362E75" w14:paraId="0FFCDCBB" w14:textId="77777777" w:rsidTr="00CE3BEF">
        <w:tc>
          <w:tcPr>
            <w:tcW w:w="9002" w:type="dxa"/>
          </w:tcPr>
          <w:p w14:paraId="223FCE45" w14:textId="13D495BB" w:rsidR="00E74748" w:rsidRPr="00362E75" w:rsidRDefault="00E74748"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ПРИЛОЖЕНИЕ Г</w:t>
            </w:r>
            <w:r w:rsidRPr="00362E75">
              <w:rPr>
                <w:rFonts w:eastAsia="Times New Roman" w:cs="Times New Roman"/>
                <w:bCs/>
                <w:color w:val="000000" w:themeColor="text1"/>
                <w:kern w:val="24"/>
                <w:sz w:val="28"/>
                <w:szCs w:val="28"/>
                <w:lang w:eastAsia="ru-RU"/>
              </w:rPr>
              <w:t xml:space="preserve"> – </w:t>
            </w:r>
            <w:r w:rsidRPr="00362E75">
              <w:rPr>
                <w:rFonts w:cs="Times New Roman"/>
                <w:sz w:val="28"/>
                <w:szCs w:val="28"/>
              </w:rPr>
              <w:t>Вопросы для проведения глубинного интервью……………………………………………………………………….</w:t>
            </w:r>
          </w:p>
        </w:tc>
        <w:tc>
          <w:tcPr>
            <w:tcW w:w="601" w:type="dxa"/>
            <w:vAlign w:val="bottom"/>
          </w:tcPr>
          <w:p w14:paraId="04D8E604" w14:textId="316A6658" w:rsidR="00E74748" w:rsidRPr="00362E75" w:rsidRDefault="0014395C"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15</w:t>
            </w:r>
            <w:r w:rsidR="005833E3">
              <w:rPr>
                <w:rFonts w:eastAsia="Times New Roman" w:cs="Times New Roman"/>
                <w:bCs/>
                <w:color w:val="000000" w:themeColor="text1"/>
                <w:kern w:val="24"/>
                <w:sz w:val="28"/>
                <w:szCs w:val="28"/>
                <w:lang w:eastAsia="ru-RU"/>
              </w:rPr>
              <w:t>3</w:t>
            </w:r>
          </w:p>
        </w:tc>
      </w:tr>
      <w:tr w:rsidR="00E74748" w:rsidRPr="00362E75" w14:paraId="113EFF9F" w14:textId="77777777" w:rsidTr="00CE3BEF">
        <w:tc>
          <w:tcPr>
            <w:tcW w:w="9002" w:type="dxa"/>
          </w:tcPr>
          <w:p w14:paraId="422A1EEC" w14:textId="05B302F1" w:rsidR="00E74748" w:rsidRPr="00362E75" w:rsidRDefault="00E74748" w:rsidP="00790BAB">
            <w:pPr>
              <w:jc w:val="both"/>
              <w:rPr>
                <w:rFonts w:eastAsia="Times New Roman" w:cs="Times New Roman"/>
                <w:bCs/>
                <w:color w:val="FF0000"/>
                <w:kern w:val="24"/>
                <w:sz w:val="28"/>
                <w:szCs w:val="28"/>
                <w:highlight w:val="yellow"/>
                <w:lang w:eastAsia="ru-RU"/>
              </w:rPr>
            </w:pPr>
            <w:r w:rsidRPr="00362E75">
              <w:rPr>
                <w:rFonts w:eastAsia="Times New Roman" w:cs="Times New Roman"/>
                <w:b/>
                <w:bCs/>
                <w:color w:val="000000" w:themeColor="text1"/>
                <w:kern w:val="24"/>
                <w:sz w:val="28"/>
                <w:szCs w:val="28"/>
                <w:lang w:eastAsia="ru-RU"/>
              </w:rPr>
              <w:t>ПРИЛОЖЕНИЕ Д</w:t>
            </w:r>
            <w:r w:rsidRPr="00362E75">
              <w:rPr>
                <w:rFonts w:eastAsia="Times New Roman" w:cs="Times New Roman"/>
                <w:bCs/>
                <w:color w:val="000000" w:themeColor="text1"/>
                <w:kern w:val="24"/>
                <w:sz w:val="28"/>
                <w:szCs w:val="28"/>
                <w:lang w:eastAsia="ru-RU"/>
              </w:rPr>
              <w:t xml:space="preserve"> – </w:t>
            </w:r>
            <w:r w:rsidRPr="00362E75">
              <w:rPr>
                <w:rFonts w:cs="Times New Roman"/>
                <w:sz w:val="28"/>
                <w:szCs w:val="28"/>
                <w:lang w:eastAsia="ru-RU"/>
              </w:rPr>
              <w:t xml:space="preserve">Способ закупок </w:t>
            </w:r>
            <w:r w:rsidR="00312CC5">
              <w:rPr>
                <w:rFonts w:cs="Times New Roman"/>
                <w:sz w:val="28"/>
                <w:szCs w:val="28"/>
                <w:lang w:eastAsia="ru-RU"/>
              </w:rPr>
              <w:t>из одного источника</w:t>
            </w:r>
            <w:r w:rsidRPr="00362E75">
              <w:rPr>
                <w:rFonts w:cs="Times New Roman"/>
                <w:sz w:val="28"/>
                <w:szCs w:val="28"/>
                <w:lang w:eastAsia="ru-RU"/>
              </w:rPr>
              <w:t xml:space="preserve"> «Объемы приобретенных товаров и услуг, являющихся объектами интеллектуальной собственностью» 2019-2022 гг. ..........................</w:t>
            </w:r>
            <w:r w:rsidR="00312CC5">
              <w:rPr>
                <w:rFonts w:cs="Times New Roman"/>
                <w:sz w:val="28"/>
                <w:szCs w:val="28"/>
                <w:lang w:eastAsia="ru-RU"/>
              </w:rPr>
              <w:t>..............</w:t>
            </w:r>
          </w:p>
        </w:tc>
        <w:tc>
          <w:tcPr>
            <w:tcW w:w="601" w:type="dxa"/>
            <w:vAlign w:val="bottom"/>
          </w:tcPr>
          <w:p w14:paraId="64F11EFF" w14:textId="4096627F" w:rsidR="00E74748" w:rsidRPr="00362E75" w:rsidRDefault="0014395C" w:rsidP="005833E3">
            <w:pPr>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15</w:t>
            </w:r>
            <w:r w:rsidR="005833E3">
              <w:rPr>
                <w:rFonts w:eastAsia="Times New Roman" w:cs="Times New Roman"/>
                <w:bCs/>
                <w:color w:val="000000" w:themeColor="text1"/>
                <w:kern w:val="24"/>
                <w:sz w:val="28"/>
                <w:szCs w:val="28"/>
                <w:lang w:eastAsia="ru-RU"/>
              </w:rPr>
              <w:t>8</w:t>
            </w:r>
          </w:p>
        </w:tc>
      </w:tr>
      <w:tr w:rsidR="00E74748" w:rsidRPr="00362E75" w14:paraId="64A9AB09" w14:textId="77777777" w:rsidTr="00CE3BEF">
        <w:tc>
          <w:tcPr>
            <w:tcW w:w="9002" w:type="dxa"/>
          </w:tcPr>
          <w:p w14:paraId="3B6B02F1" w14:textId="06FA7F88" w:rsidR="00E74748" w:rsidRPr="00362E75" w:rsidRDefault="00E74748" w:rsidP="007053EF">
            <w:pPr>
              <w:jc w:val="both"/>
              <w:rPr>
                <w:rFonts w:eastAsia="Times New Roman" w:cs="Times New Roman"/>
                <w:sz w:val="28"/>
                <w:szCs w:val="28"/>
                <w:lang w:eastAsia="ru-RU"/>
              </w:rPr>
            </w:pPr>
            <w:r w:rsidRPr="00362E75">
              <w:rPr>
                <w:rFonts w:eastAsia="Times New Roman" w:cs="Times New Roman"/>
                <w:b/>
                <w:bCs/>
                <w:color w:val="000000" w:themeColor="text1"/>
                <w:kern w:val="24"/>
                <w:sz w:val="28"/>
                <w:szCs w:val="28"/>
                <w:lang w:eastAsia="ru-RU"/>
              </w:rPr>
              <w:t>ПРИЛОЖЕНИЕ Е</w:t>
            </w:r>
            <w:r w:rsidRPr="00362E75">
              <w:rPr>
                <w:rFonts w:eastAsia="Times New Roman" w:cs="Times New Roman"/>
                <w:bCs/>
                <w:color w:val="000000" w:themeColor="text1"/>
                <w:kern w:val="24"/>
                <w:sz w:val="28"/>
                <w:szCs w:val="28"/>
                <w:lang w:eastAsia="ru-RU"/>
              </w:rPr>
              <w:t xml:space="preserve"> – </w:t>
            </w:r>
            <w:r w:rsidRPr="00362E75">
              <w:rPr>
                <w:rFonts w:cs="Times New Roman"/>
                <w:sz w:val="28"/>
                <w:szCs w:val="28"/>
                <w:lang w:eastAsia="ru-RU"/>
              </w:rPr>
              <w:t xml:space="preserve">Каталог товаров электронного магазина </w:t>
            </w:r>
            <w:r w:rsidRPr="00362E75">
              <w:rPr>
                <w:rFonts w:cs="Times New Roman"/>
                <w:sz w:val="28"/>
                <w:szCs w:val="28"/>
                <w:lang w:eastAsia="ru-RU"/>
              </w:rPr>
              <w:br/>
              <w:t>«Omarket</w:t>
            </w:r>
            <w:r w:rsidRPr="00362E75">
              <w:rPr>
                <w:rFonts w:eastAsia="Times New Roman" w:cs="Times New Roman"/>
                <w:sz w:val="28"/>
                <w:szCs w:val="28"/>
                <w:lang w:eastAsia="ru-RU"/>
              </w:rPr>
              <w:t>» ..........................................................................................................</w:t>
            </w:r>
          </w:p>
        </w:tc>
        <w:tc>
          <w:tcPr>
            <w:tcW w:w="601" w:type="dxa"/>
            <w:vAlign w:val="bottom"/>
          </w:tcPr>
          <w:p w14:paraId="135CA81A" w14:textId="0DC79E68" w:rsidR="00E74748" w:rsidRPr="00362E75" w:rsidRDefault="0014395C" w:rsidP="005833E3">
            <w:pPr>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w:t>
            </w:r>
            <w:r w:rsidR="00E0577B">
              <w:rPr>
                <w:rFonts w:eastAsia="Times New Roman" w:cs="Times New Roman"/>
                <w:bCs/>
                <w:color w:val="000000" w:themeColor="text1"/>
                <w:kern w:val="24"/>
                <w:sz w:val="28"/>
                <w:szCs w:val="28"/>
                <w:lang w:eastAsia="ru-RU"/>
              </w:rPr>
              <w:t>5</w:t>
            </w:r>
            <w:r w:rsidR="005833E3">
              <w:rPr>
                <w:rFonts w:eastAsia="Times New Roman" w:cs="Times New Roman"/>
                <w:bCs/>
                <w:color w:val="000000" w:themeColor="text1"/>
                <w:kern w:val="24"/>
                <w:sz w:val="28"/>
                <w:szCs w:val="28"/>
                <w:lang w:eastAsia="ru-RU"/>
              </w:rPr>
              <w:t>9</w:t>
            </w:r>
          </w:p>
        </w:tc>
      </w:tr>
      <w:tr w:rsidR="007053EF" w:rsidRPr="00362E75" w14:paraId="0C3D3326" w14:textId="77777777" w:rsidTr="00CE3BEF">
        <w:tc>
          <w:tcPr>
            <w:tcW w:w="9002" w:type="dxa"/>
          </w:tcPr>
          <w:p w14:paraId="0BDCB9AF" w14:textId="7C489148" w:rsidR="007053EF" w:rsidRPr="00362E75" w:rsidRDefault="007053EF" w:rsidP="00F06B2F">
            <w:pPr>
              <w:jc w:val="both"/>
              <w:rPr>
                <w:rFonts w:eastAsia="Times New Roman" w:cs="Times New Roman"/>
                <w:b/>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 xml:space="preserve">ПРИЛОЖЕНИЕ Ж </w:t>
            </w:r>
            <w:r w:rsidRPr="00362E75">
              <w:rPr>
                <w:rFonts w:eastAsia="Times New Roman" w:cs="Times New Roman"/>
                <w:bCs/>
                <w:color w:val="000000" w:themeColor="text1"/>
                <w:kern w:val="24"/>
                <w:sz w:val="28"/>
                <w:szCs w:val="28"/>
                <w:lang w:eastAsia="ru-RU"/>
              </w:rPr>
              <w:t xml:space="preserve">– </w:t>
            </w:r>
            <w:r w:rsidRPr="00362E75">
              <w:rPr>
                <w:rFonts w:eastAsia="Times New Roman" w:cs="Times New Roman"/>
                <w:sz w:val="28"/>
                <w:szCs w:val="28"/>
                <w:lang w:eastAsia="ru-RU"/>
              </w:rPr>
              <w:t>Основы методологии MAPS......................................</w:t>
            </w:r>
          </w:p>
        </w:tc>
        <w:tc>
          <w:tcPr>
            <w:tcW w:w="601" w:type="dxa"/>
            <w:vAlign w:val="bottom"/>
          </w:tcPr>
          <w:p w14:paraId="2DCC2892" w14:textId="3B6EBED2" w:rsidR="007053EF" w:rsidRPr="00362E75" w:rsidRDefault="007053EF" w:rsidP="005833E3">
            <w:pPr>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w:t>
            </w:r>
            <w:r w:rsidR="00A173CA">
              <w:rPr>
                <w:rFonts w:eastAsia="Times New Roman" w:cs="Times New Roman"/>
                <w:bCs/>
                <w:color w:val="000000" w:themeColor="text1"/>
                <w:kern w:val="24"/>
                <w:sz w:val="28"/>
                <w:szCs w:val="28"/>
                <w:lang w:eastAsia="ru-RU"/>
              </w:rPr>
              <w:t>6</w:t>
            </w:r>
            <w:r w:rsidR="005833E3">
              <w:rPr>
                <w:rFonts w:eastAsia="Times New Roman" w:cs="Times New Roman"/>
                <w:bCs/>
                <w:color w:val="000000" w:themeColor="text1"/>
                <w:kern w:val="24"/>
                <w:sz w:val="28"/>
                <w:szCs w:val="28"/>
                <w:lang w:eastAsia="ru-RU"/>
              </w:rPr>
              <w:t>1</w:t>
            </w:r>
          </w:p>
        </w:tc>
      </w:tr>
      <w:tr w:rsidR="00E74748" w:rsidRPr="00362E75" w14:paraId="1AEB67BB" w14:textId="77777777" w:rsidTr="00CE3BEF">
        <w:tc>
          <w:tcPr>
            <w:tcW w:w="9002" w:type="dxa"/>
          </w:tcPr>
          <w:p w14:paraId="42F80B95" w14:textId="2FF6FC36" w:rsidR="00E74748" w:rsidRPr="00362E75" w:rsidRDefault="00E74748" w:rsidP="00F06B2F">
            <w:pPr>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lastRenderedPageBreak/>
              <w:t>ПРИЛОЖЕНИЕ И</w:t>
            </w:r>
            <w:r w:rsidRPr="00362E75">
              <w:rPr>
                <w:rFonts w:eastAsia="Times New Roman" w:cs="Times New Roman"/>
                <w:bCs/>
                <w:color w:val="000000" w:themeColor="text1"/>
                <w:kern w:val="24"/>
                <w:sz w:val="28"/>
                <w:szCs w:val="28"/>
                <w:lang w:eastAsia="ru-RU"/>
              </w:rPr>
              <w:t xml:space="preserve"> – </w:t>
            </w:r>
            <w:r w:rsidRPr="00362E75">
              <w:rPr>
                <w:rFonts w:cs="Times New Roman"/>
                <w:sz w:val="28"/>
                <w:szCs w:val="28"/>
              </w:rPr>
              <w:t>Сведения о коррупционных преступлениях, зарегистрированных Антикоррупционной службой в сфере государственных закупок за 5 лет (по ведомственным отчетам)..................</w:t>
            </w:r>
          </w:p>
        </w:tc>
        <w:tc>
          <w:tcPr>
            <w:tcW w:w="601" w:type="dxa"/>
            <w:vAlign w:val="bottom"/>
          </w:tcPr>
          <w:p w14:paraId="40E13642" w14:textId="3B8E074D" w:rsidR="00E74748" w:rsidRPr="00362E75" w:rsidRDefault="00706CBC" w:rsidP="005833E3">
            <w:pPr>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16</w:t>
            </w:r>
            <w:r w:rsidR="005833E3">
              <w:rPr>
                <w:rFonts w:eastAsia="Times New Roman" w:cs="Times New Roman"/>
                <w:bCs/>
                <w:color w:val="000000" w:themeColor="text1"/>
                <w:kern w:val="24"/>
                <w:sz w:val="28"/>
                <w:szCs w:val="28"/>
                <w:lang w:eastAsia="ru-RU"/>
              </w:rPr>
              <w:t>2</w:t>
            </w:r>
          </w:p>
        </w:tc>
      </w:tr>
      <w:tr w:rsidR="00E74748" w:rsidRPr="00362E75" w14:paraId="49D653EA" w14:textId="77777777" w:rsidTr="00CE3BEF">
        <w:tc>
          <w:tcPr>
            <w:tcW w:w="9002" w:type="dxa"/>
          </w:tcPr>
          <w:p w14:paraId="632D95A7" w14:textId="76587DE6" w:rsidR="00E74748" w:rsidRPr="00362E75" w:rsidRDefault="00E74748" w:rsidP="00F06B2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ПРИЛОЖЕНИЕ К</w:t>
            </w:r>
            <w:r w:rsidRPr="00362E75">
              <w:rPr>
                <w:rFonts w:eastAsia="Times New Roman" w:cs="Times New Roman"/>
                <w:bCs/>
                <w:color w:val="000000" w:themeColor="text1"/>
                <w:kern w:val="24"/>
                <w:sz w:val="28"/>
                <w:szCs w:val="28"/>
                <w:lang w:eastAsia="ru-RU"/>
              </w:rPr>
              <w:t xml:space="preserve"> – </w:t>
            </w:r>
            <w:r w:rsidRPr="00362E75">
              <w:rPr>
                <w:rFonts w:eastAsia="Times New Roman" w:cs="Times New Roman"/>
                <w:sz w:val="28"/>
                <w:szCs w:val="28"/>
                <w:lang w:eastAsia="ru-RU"/>
              </w:rPr>
              <w:t>Результат поиска участника торгов на портале государственных закупок РК, май 2021 года...................................................</w:t>
            </w:r>
          </w:p>
        </w:tc>
        <w:tc>
          <w:tcPr>
            <w:tcW w:w="601" w:type="dxa"/>
            <w:vAlign w:val="bottom"/>
          </w:tcPr>
          <w:p w14:paraId="66D30E3E" w14:textId="666E89FE" w:rsidR="00E74748" w:rsidRPr="00362E75" w:rsidRDefault="00706CBC"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16</w:t>
            </w:r>
            <w:r w:rsidR="005833E3">
              <w:rPr>
                <w:rFonts w:eastAsia="Times New Roman" w:cs="Times New Roman"/>
                <w:bCs/>
                <w:color w:val="000000" w:themeColor="text1"/>
                <w:kern w:val="24"/>
                <w:sz w:val="28"/>
                <w:szCs w:val="28"/>
                <w:lang w:eastAsia="ru-RU"/>
              </w:rPr>
              <w:t>3</w:t>
            </w:r>
          </w:p>
        </w:tc>
      </w:tr>
      <w:tr w:rsidR="00CE3BEF" w:rsidRPr="00362E75" w14:paraId="16C9C514" w14:textId="77777777" w:rsidTr="00CE3BEF">
        <w:tc>
          <w:tcPr>
            <w:tcW w:w="9002" w:type="dxa"/>
          </w:tcPr>
          <w:p w14:paraId="1FE3D47F" w14:textId="759DC697" w:rsidR="00CE3BEF" w:rsidRPr="00362E75" w:rsidRDefault="00CE3BEF" w:rsidP="00CE3BEF">
            <w:pPr>
              <w:widowControl w:val="0"/>
              <w:contextualSpacing/>
              <w:jc w:val="both"/>
              <w:rPr>
                <w:rFonts w:eastAsia="Times New Roman" w:cs="Times New Roman"/>
                <w:b/>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ПРИЛОЖЕНИЕ Л</w:t>
            </w:r>
            <w:r w:rsidRPr="00362E75">
              <w:rPr>
                <w:rFonts w:eastAsia="Times New Roman" w:cs="Times New Roman"/>
                <w:bCs/>
                <w:color w:val="000000" w:themeColor="text1"/>
                <w:kern w:val="24"/>
                <w:sz w:val="28"/>
                <w:szCs w:val="28"/>
                <w:lang w:eastAsia="ru-RU"/>
              </w:rPr>
              <w:t xml:space="preserve"> – </w:t>
            </w:r>
            <w:r w:rsidRPr="00362E75">
              <w:rPr>
                <w:rFonts w:eastAsia="Times New Roman" w:cs="Times New Roman"/>
                <w:bCs/>
                <w:color w:val="000000"/>
                <w:kern w:val="24"/>
                <w:sz w:val="28"/>
                <w:szCs w:val="28"/>
                <w:lang w:eastAsia="ru-RU"/>
              </w:rPr>
              <w:t xml:space="preserve">Кейс «Мошенническая схема в сфере государственных закупок» </w:t>
            </w:r>
            <w:r w:rsidRPr="00362E75">
              <w:rPr>
                <w:rFonts w:cs="Times New Roman"/>
                <w:sz w:val="28"/>
                <w:szCs w:val="28"/>
              </w:rPr>
              <w:t>..............................................................................</w:t>
            </w:r>
          </w:p>
        </w:tc>
        <w:tc>
          <w:tcPr>
            <w:tcW w:w="601" w:type="dxa"/>
            <w:vAlign w:val="bottom"/>
          </w:tcPr>
          <w:p w14:paraId="025BCCBB" w14:textId="4F5F41FA" w:rsidR="00CE3BEF" w:rsidRPr="00362E75" w:rsidRDefault="00CE3BEF"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16</w:t>
            </w:r>
            <w:r w:rsidR="005833E3">
              <w:rPr>
                <w:rFonts w:eastAsia="Times New Roman" w:cs="Times New Roman"/>
                <w:bCs/>
                <w:color w:val="000000" w:themeColor="text1"/>
                <w:kern w:val="24"/>
                <w:sz w:val="28"/>
                <w:szCs w:val="28"/>
                <w:lang w:eastAsia="ru-RU"/>
              </w:rPr>
              <w:t>4</w:t>
            </w:r>
          </w:p>
        </w:tc>
      </w:tr>
      <w:tr w:rsidR="00CE3BEF" w:rsidRPr="00362E75" w14:paraId="512697EC" w14:textId="77777777" w:rsidTr="00CE3BEF">
        <w:tc>
          <w:tcPr>
            <w:tcW w:w="9002" w:type="dxa"/>
          </w:tcPr>
          <w:p w14:paraId="54E674FB" w14:textId="04C1DDE2" w:rsidR="00CE3BEF" w:rsidRPr="00362E75" w:rsidRDefault="00CE3BEF" w:rsidP="00CE3BE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ПРИЛОЖЕНИЕ М</w:t>
            </w:r>
            <w:r w:rsidRPr="00362E75">
              <w:rPr>
                <w:rFonts w:eastAsia="Times New Roman" w:cs="Times New Roman"/>
                <w:bCs/>
                <w:color w:val="000000" w:themeColor="text1"/>
                <w:kern w:val="24"/>
                <w:sz w:val="28"/>
                <w:szCs w:val="28"/>
                <w:lang w:eastAsia="ru-RU"/>
              </w:rPr>
              <w:t xml:space="preserve"> – </w:t>
            </w:r>
            <w:r w:rsidRPr="00362E75">
              <w:rPr>
                <w:rFonts w:cs="Times New Roman"/>
                <w:sz w:val="28"/>
                <w:szCs w:val="28"/>
              </w:rPr>
              <w:t>Концептуальная схема зашифровывания цен при способе закупок «ЗЦП» ....................................................................................</w:t>
            </w:r>
          </w:p>
        </w:tc>
        <w:tc>
          <w:tcPr>
            <w:tcW w:w="601" w:type="dxa"/>
            <w:vAlign w:val="bottom"/>
          </w:tcPr>
          <w:p w14:paraId="28229122" w14:textId="16DDCC09" w:rsidR="00CE3BEF" w:rsidRPr="00362E75" w:rsidRDefault="00CE3BEF"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16</w:t>
            </w:r>
            <w:r w:rsidR="005833E3">
              <w:rPr>
                <w:rFonts w:eastAsia="Times New Roman" w:cs="Times New Roman"/>
                <w:bCs/>
                <w:color w:val="000000" w:themeColor="text1"/>
                <w:kern w:val="24"/>
                <w:sz w:val="28"/>
                <w:szCs w:val="28"/>
                <w:lang w:eastAsia="ru-RU"/>
              </w:rPr>
              <w:t>6</w:t>
            </w:r>
          </w:p>
        </w:tc>
      </w:tr>
      <w:tr w:rsidR="00CE3BEF" w:rsidRPr="00362E75" w14:paraId="1AFB0D59" w14:textId="77777777" w:rsidTr="00CE3BEF">
        <w:tc>
          <w:tcPr>
            <w:tcW w:w="9002" w:type="dxa"/>
          </w:tcPr>
          <w:p w14:paraId="7E9761E8" w14:textId="397F4C1E" w:rsidR="00CE3BEF" w:rsidRPr="00362E75" w:rsidRDefault="00CE3BEF" w:rsidP="00CE3BEF">
            <w:pPr>
              <w:widowControl w:val="0"/>
              <w:jc w:val="both"/>
              <w:rPr>
                <w:rFonts w:eastAsia="Times New Roman" w:cs="Times New Roman"/>
                <w:bCs/>
                <w:color w:val="000000" w:themeColor="text1"/>
                <w:kern w:val="24"/>
                <w:sz w:val="28"/>
                <w:szCs w:val="28"/>
                <w:lang w:eastAsia="ru-RU"/>
              </w:rPr>
            </w:pPr>
            <w:r w:rsidRPr="00362E75">
              <w:rPr>
                <w:rFonts w:eastAsia="Times New Roman" w:cs="Times New Roman"/>
                <w:b/>
                <w:bCs/>
                <w:color w:val="000000" w:themeColor="text1"/>
                <w:kern w:val="24"/>
                <w:sz w:val="28"/>
                <w:szCs w:val="28"/>
                <w:lang w:eastAsia="ru-RU"/>
              </w:rPr>
              <w:t>ПРИЛОЖЕНИЕ Н</w:t>
            </w:r>
            <w:r w:rsidRPr="00362E75">
              <w:rPr>
                <w:rFonts w:eastAsia="Times New Roman" w:cs="Times New Roman"/>
                <w:bCs/>
                <w:color w:val="000000" w:themeColor="text1"/>
                <w:kern w:val="24"/>
                <w:sz w:val="28"/>
                <w:szCs w:val="28"/>
                <w:lang w:eastAsia="ru-RU"/>
              </w:rPr>
              <w:t xml:space="preserve"> – </w:t>
            </w:r>
            <w:r w:rsidRPr="00362E75">
              <w:rPr>
                <w:rFonts w:cs="Times New Roman"/>
                <w:sz w:val="28"/>
                <w:szCs w:val="28"/>
              </w:rPr>
              <w:t>Аналитическая записка................................................</w:t>
            </w:r>
          </w:p>
        </w:tc>
        <w:tc>
          <w:tcPr>
            <w:tcW w:w="601" w:type="dxa"/>
            <w:vAlign w:val="bottom"/>
          </w:tcPr>
          <w:p w14:paraId="10940E73" w14:textId="70311200" w:rsidR="00CE3BEF" w:rsidRPr="00362E75" w:rsidRDefault="00CE3BEF" w:rsidP="005833E3">
            <w:pPr>
              <w:widowControl w:val="0"/>
              <w:ind w:left="-74" w:right="-108"/>
              <w:rPr>
                <w:rFonts w:eastAsia="Times New Roman" w:cs="Times New Roman"/>
                <w:bCs/>
                <w:color w:val="000000" w:themeColor="text1"/>
                <w:kern w:val="24"/>
                <w:sz w:val="28"/>
                <w:szCs w:val="28"/>
                <w:lang w:eastAsia="ru-RU"/>
              </w:rPr>
            </w:pPr>
            <w:r w:rsidRPr="00362E75">
              <w:rPr>
                <w:rFonts w:eastAsia="Times New Roman" w:cs="Times New Roman"/>
                <w:bCs/>
                <w:color w:val="000000" w:themeColor="text1"/>
                <w:kern w:val="24"/>
                <w:sz w:val="28"/>
                <w:szCs w:val="28"/>
                <w:lang w:eastAsia="ru-RU"/>
              </w:rPr>
              <w:t>16</w:t>
            </w:r>
            <w:r w:rsidR="005833E3">
              <w:rPr>
                <w:rFonts w:eastAsia="Times New Roman" w:cs="Times New Roman"/>
                <w:bCs/>
                <w:color w:val="000000" w:themeColor="text1"/>
                <w:kern w:val="24"/>
                <w:sz w:val="28"/>
                <w:szCs w:val="28"/>
                <w:lang w:eastAsia="ru-RU"/>
              </w:rPr>
              <w:t>7</w:t>
            </w:r>
          </w:p>
        </w:tc>
      </w:tr>
      <w:tr w:rsidR="00CE3BEF" w:rsidRPr="00362E75" w14:paraId="1C7CE8F2" w14:textId="77777777" w:rsidTr="00CE3BEF">
        <w:tc>
          <w:tcPr>
            <w:tcW w:w="9002" w:type="dxa"/>
          </w:tcPr>
          <w:p w14:paraId="52D6B229" w14:textId="7FD8253B" w:rsidR="00CE3BEF" w:rsidRPr="00362E75" w:rsidRDefault="00CE3BEF" w:rsidP="00CE3BEF">
            <w:pPr>
              <w:widowControl w:val="0"/>
              <w:jc w:val="both"/>
              <w:rPr>
                <w:rFonts w:eastAsia="Times New Roman" w:cs="Times New Roman"/>
                <w:bCs/>
                <w:color w:val="000000" w:themeColor="text1"/>
                <w:kern w:val="24"/>
                <w:sz w:val="28"/>
                <w:szCs w:val="28"/>
                <w:lang w:eastAsia="ru-RU"/>
              </w:rPr>
            </w:pPr>
          </w:p>
        </w:tc>
        <w:tc>
          <w:tcPr>
            <w:tcW w:w="601" w:type="dxa"/>
            <w:vAlign w:val="bottom"/>
          </w:tcPr>
          <w:p w14:paraId="117DA703" w14:textId="77777777" w:rsidR="00CE3BEF" w:rsidRPr="00362E75" w:rsidRDefault="00CE3BEF" w:rsidP="00CE3BEF">
            <w:pPr>
              <w:widowControl w:val="0"/>
              <w:ind w:left="-74" w:right="-108"/>
              <w:rPr>
                <w:rFonts w:eastAsia="Times New Roman" w:cs="Times New Roman"/>
                <w:bCs/>
                <w:color w:val="000000" w:themeColor="text1"/>
                <w:kern w:val="24"/>
                <w:sz w:val="28"/>
                <w:szCs w:val="28"/>
                <w:lang w:eastAsia="ru-RU"/>
              </w:rPr>
            </w:pPr>
          </w:p>
        </w:tc>
      </w:tr>
      <w:tr w:rsidR="00CE3BEF" w:rsidRPr="00362E75" w14:paraId="70F90C35" w14:textId="77777777" w:rsidTr="00CE3BEF">
        <w:tc>
          <w:tcPr>
            <w:tcW w:w="9002" w:type="dxa"/>
          </w:tcPr>
          <w:p w14:paraId="17516405" w14:textId="2C9DDFB4" w:rsidR="00CE3BEF" w:rsidRPr="00362E75" w:rsidRDefault="00CE3BEF" w:rsidP="00CE3BEF">
            <w:pPr>
              <w:widowControl w:val="0"/>
              <w:jc w:val="both"/>
              <w:rPr>
                <w:rFonts w:eastAsia="Times New Roman" w:cs="Times New Roman"/>
                <w:bCs/>
                <w:color w:val="000000" w:themeColor="text1"/>
                <w:kern w:val="24"/>
                <w:sz w:val="28"/>
                <w:szCs w:val="28"/>
                <w:lang w:eastAsia="ru-RU"/>
              </w:rPr>
            </w:pPr>
          </w:p>
        </w:tc>
        <w:tc>
          <w:tcPr>
            <w:tcW w:w="601" w:type="dxa"/>
            <w:vAlign w:val="bottom"/>
          </w:tcPr>
          <w:p w14:paraId="2876CF3C" w14:textId="77777777" w:rsidR="00CE3BEF" w:rsidRPr="00362E75" w:rsidRDefault="00CE3BEF" w:rsidP="00CE3BEF">
            <w:pPr>
              <w:widowControl w:val="0"/>
              <w:ind w:left="-74" w:right="-108"/>
              <w:rPr>
                <w:rFonts w:eastAsia="Times New Roman" w:cs="Times New Roman"/>
                <w:bCs/>
                <w:color w:val="000000" w:themeColor="text1"/>
                <w:kern w:val="24"/>
                <w:sz w:val="28"/>
                <w:szCs w:val="28"/>
                <w:lang w:eastAsia="ru-RU"/>
              </w:rPr>
            </w:pPr>
          </w:p>
        </w:tc>
      </w:tr>
    </w:tbl>
    <w:p w14:paraId="02665627" w14:textId="77777777" w:rsidR="00FF1174" w:rsidRPr="00362E75" w:rsidRDefault="00FF1174" w:rsidP="00F06B2F">
      <w:pPr>
        <w:widowControl w:val="0"/>
        <w:jc w:val="center"/>
        <w:rPr>
          <w:rFonts w:eastAsia="Times New Roman" w:cs="Times New Roman"/>
          <w:b/>
          <w:bCs/>
          <w:color w:val="000000" w:themeColor="text1"/>
          <w:kern w:val="24"/>
          <w:sz w:val="28"/>
          <w:szCs w:val="28"/>
          <w:lang w:eastAsia="ru-RU"/>
        </w:rPr>
      </w:pPr>
    </w:p>
    <w:p w14:paraId="2B03CBF8" w14:textId="77777777" w:rsidR="00FF1174" w:rsidRPr="00362E75" w:rsidRDefault="00FF1174" w:rsidP="00F06B2F">
      <w:pPr>
        <w:widowControl w:val="0"/>
        <w:ind w:firstLine="709"/>
        <w:jc w:val="center"/>
        <w:rPr>
          <w:rFonts w:eastAsia="Times New Roman" w:cs="Times New Roman"/>
          <w:b/>
          <w:bCs/>
          <w:color w:val="000000" w:themeColor="text1"/>
          <w:kern w:val="24"/>
          <w:sz w:val="28"/>
          <w:szCs w:val="28"/>
          <w:lang w:eastAsia="ru-RU"/>
        </w:rPr>
      </w:pPr>
    </w:p>
    <w:p w14:paraId="5CB22C28" w14:textId="77777777" w:rsidR="00932F81" w:rsidRPr="00362E75" w:rsidRDefault="00932F81" w:rsidP="00F06B2F">
      <w:pPr>
        <w:rPr>
          <w:rFonts w:eastAsia="Times New Roman" w:cs="Times New Roman"/>
          <w:b/>
          <w:bCs/>
          <w:color w:val="000000" w:themeColor="text1"/>
          <w:kern w:val="24"/>
          <w:sz w:val="28"/>
          <w:szCs w:val="28"/>
          <w:lang w:eastAsia="ru-RU"/>
        </w:rPr>
      </w:pPr>
      <w:bookmarkStart w:id="2" w:name="_Toc61211231"/>
      <w:r w:rsidRPr="00362E75">
        <w:rPr>
          <w:rFonts w:eastAsia="Times New Roman" w:cs="Times New Roman"/>
          <w:b/>
          <w:bCs/>
          <w:color w:val="000000" w:themeColor="text1"/>
          <w:kern w:val="24"/>
          <w:sz w:val="28"/>
          <w:szCs w:val="28"/>
          <w:lang w:eastAsia="ru-RU"/>
        </w:rPr>
        <w:br w:type="page"/>
      </w:r>
    </w:p>
    <w:p w14:paraId="3698CC47" w14:textId="2CCD57E8" w:rsidR="00427ACA" w:rsidRPr="00362E75" w:rsidRDefault="00427ACA" w:rsidP="00F06B2F">
      <w:pPr>
        <w:pStyle w:val="1"/>
        <w:widowControl w:val="0"/>
        <w:spacing w:before="0"/>
        <w:jc w:val="center"/>
        <w:rPr>
          <w:rFonts w:ascii="Times New Roman" w:eastAsia="Times New Roman" w:hAnsi="Times New Roman" w:cs="Times New Roman"/>
          <w:b/>
          <w:bCs/>
          <w:color w:val="000000"/>
          <w:kern w:val="24"/>
          <w:sz w:val="28"/>
          <w:szCs w:val="28"/>
          <w:lang w:eastAsia="ru-RU"/>
        </w:rPr>
      </w:pPr>
      <w:r w:rsidRPr="00362E75">
        <w:rPr>
          <w:rFonts w:ascii="Times New Roman" w:eastAsia="Times New Roman" w:hAnsi="Times New Roman" w:cs="Times New Roman"/>
          <w:b/>
          <w:bCs/>
          <w:color w:val="000000"/>
          <w:kern w:val="24"/>
          <w:sz w:val="28"/>
          <w:szCs w:val="28"/>
          <w:lang w:eastAsia="ru-RU"/>
        </w:rPr>
        <w:lastRenderedPageBreak/>
        <w:t>НОРМАТИВНЫЕ ССЫЛКИ</w:t>
      </w:r>
    </w:p>
    <w:p w14:paraId="5BAC5467" w14:textId="77777777" w:rsidR="007A28D8" w:rsidRPr="00362E75" w:rsidRDefault="007A28D8" w:rsidP="00F06B2F">
      <w:pPr>
        <w:ind w:firstLine="709"/>
        <w:rPr>
          <w:rFonts w:cs="Times New Roman"/>
          <w:lang w:eastAsia="ru-RU"/>
        </w:rPr>
      </w:pPr>
    </w:p>
    <w:p w14:paraId="1CC19C2B" w14:textId="6F340D9A" w:rsidR="007A28D8" w:rsidRPr="00362E75" w:rsidRDefault="007A28D8" w:rsidP="00F06B2F">
      <w:pPr>
        <w:ind w:firstLine="709"/>
        <w:jc w:val="both"/>
        <w:rPr>
          <w:rFonts w:cs="Times New Roman"/>
          <w:sz w:val="28"/>
          <w:szCs w:val="28"/>
          <w:lang w:eastAsia="ru-RU"/>
        </w:rPr>
      </w:pPr>
      <w:r w:rsidRPr="00362E75">
        <w:rPr>
          <w:rFonts w:cs="Times New Roman"/>
          <w:sz w:val="28"/>
          <w:szCs w:val="28"/>
          <w:lang w:eastAsia="ru-RU"/>
        </w:rPr>
        <w:t xml:space="preserve">В настоящей диссертации </w:t>
      </w:r>
      <w:r w:rsidR="00B469CB" w:rsidRPr="00362E75">
        <w:rPr>
          <w:rFonts w:cs="Times New Roman"/>
          <w:sz w:val="28"/>
          <w:szCs w:val="28"/>
          <w:lang w:eastAsia="ru-RU"/>
        </w:rPr>
        <w:t>использованы ссылки на следующие</w:t>
      </w:r>
      <w:r w:rsidR="00D10E9D" w:rsidRPr="00362E75">
        <w:rPr>
          <w:rFonts w:cs="Times New Roman"/>
          <w:sz w:val="28"/>
          <w:szCs w:val="28"/>
          <w:lang w:eastAsia="ru-RU"/>
        </w:rPr>
        <w:t xml:space="preserve"> нормативные документы и</w:t>
      </w:r>
      <w:r w:rsidR="00B469CB" w:rsidRPr="00362E75">
        <w:rPr>
          <w:rFonts w:cs="Times New Roman"/>
          <w:sz w:val="28"/>
          <w:szCs w:val="28"/>
          <w:lang w:eastAsia="ru-RU"/>
        </w:rPr>
        <w:t xml:space="preserve"> стандарты:</w:t>
      </w:r>
    </w:p>
    <w:p w14:paraId="70D97E56" w14:textId="0AFA1070" w:rsidR="00663179" w:rsidRPr="00362E75" w:rsidRDefault="00663179" w:rsidP="00F06B2F">
      <w:pPr>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Указ Президента Республики Казахстан. </w:t>
      </w:r>
      <w:r w:rsidRPr="00362E75">
        <w:rPr>
          <w:rFonts w:cs="Times New Roman"/>
          <w:sz w:val="28"/>
          <w:szCs w:val="28"/>
        </w:rPr>
        <w:t>Положение</w:t>
      </w:r>
      <w:r w:rsidR="00FF1174" w:rsidRPr="00362E75">
        <w:rPr>
          <w:rFonts w:cs="Times New Roman"/>
          <w:sz w:val="28"/>
          <w:szCs w:val="28"/>
        </w:rPr>
        <w:t xml:space="preserve"> </w:t>
      </w:r>
      <w:r w:rsidRPr="00362E75">
        <w:rPr>
          <w:rFonts w:cs="Times New Roman"/>
          <w:sz w:val="28"/>
          <w:szCs w:val="28"/>
        </w:rPr>
        <w:t xml:space="preserve">об Агентстве Республики Казахстан по противодействию коррупции </w:t>
      </w:r>
      <w:r w:rsidRPr="00362E75">
        <w:rPr>
          <w:rFonts w:cs="Times New Roman"/>
          <w:sz w:val="28"/>
        </w:rPr>
        <w:t xml:space="preserve">(Антикоррупционной службе): утв. </w:t>
      </w:r>
      <w:r w:rsidRPr="00362E75">
        <w:rPr>
          <w:rFonts w:cs="Times New Roman"/>
          <w:sz w:val="28"/>
          <w:szCs w:val="28"/>
        </w:rPr>
        <w:t>22 июля 2019 года, №74</w:t>
      </w:r>
      <w:r w:rsidRPr="00362E75">
        <w:rPr>
          <w:rFonts w:eastAsia="Times New Roman" w:cs="Times New Roman"/>
          <w:color w:val="000000" w:themeColor="text1"/>
          <w:sz w:val="28"/>
          <w:szCs w:val="28"/>
          <w:lang w:eastAsia="ru-RU"/>
        </w:rPr>
        <w:t>.</w:t>
      </w:r>
    </w:p>
    <w:p w14:paraId="50018BD8" w14:textId="4779B3DE" w:rsidR="00B617D1" w:rsidRPr="00362E75" w:rsidRDefault="00B617D1" w:rsidP="00F06B2F">
      <w:pPr>
        <w:ind w:firstLine="709"/>
        <w:jc w:val="both"/>
        <w:rPr>
          <w:rFonts w:cs="Times New Roman"/>
          <w:color w:val="000000" w:themeColor="text1"/>
          <w:sz w:val="28"/>
          <w:szCs w:val="28"/>
        </w:rPr>
      </w:pPr>
      <w:r w:rsidRPr="00362E75">
        <w:rPr>
          <w:rFonts w:eastAsia="Times New Roman" w:cs="Times New Roman"/>
          <w:color w:val="000000" w:themeColor="text1"/>
          <w:sz w:val="28"/>
          <w:szCs w:val="28"/>
          <w:lang w:eastAsia="ru-RU"/>
        </w:rPr>
        <w:t xml:space="preserve">Указ Президента Республики Казахстан. Об Антикоррупционной стратегии Республики Казахстан на 2015-2025 годы: утв. </w:t>
      </w:r>
      <w:r w:rsidRPr="00362E75">
        <w:rPr>
          <w:rFonts w:cs="Times New Roman"/>
          <w:color w:val="000000" w:themeColor="text1"/>
          <w:sz w:val="28"/>
          <w:szCs w:val="28"/>
        </w:rPr>
        <w:t>26 декабря 2014 года, № 986.</w:t>
      </w:r>
    </w:p>
    <w:p w14:paraId="22F618AD" w14:textId="01E77278" w:rsidR="001B123C" w:rsidRPr="00362E75" w:rsidRDefault="001B123C" w:rsidP="00F06B2F">
      <w:pPr>
        <w:ind w:firstLine="709"/>
        <w:jc w:val="both"/>
        <w:rPr>
          <w:rFonts w:cs="Times New Roman"/>
          <w:color w:val="000000" w:themeColor="text1"/>
          <w:spacing w:val="-3"/>
          <w:sz w:val="28"/>
          <w:szCs w:val="28"/>
        </w:rPr>
      </w:pPr>
      <w:r w:rsidRPr="00362E75">
        <w:rPr>
          <w:rFonts w:cs="Times New Roman"/>
          <w:color w:val="000000" w:themeColor="text1"/>
          <w:spacing w:val="-3"/>
          <w:sz w:val="28"/>
          <w:szCs w:val="28"/>
        </w:rPr>
        <w:t>Указ Президента Республики Казахстан. Об утверждении Концепции</w:t>
      </w:r>
      <w:r w:rsidR="00FF1174" w:rsidRPr="00362E75">
        <w:rPr>
          <w:rFonts w:cs="Times New Roman"/>
          <w:color w:val="000000" w:themeColor="text1"/>
          <w:spacing w:val="-3"/>
          <w:sz w:val="28"/>
          <w:szCs w:val="28"/>
        </w:rPr>
        <w:t xml:space="preserve"> </w:t>
      </w:r>
      <w:r w:rsidRPr="00362E75">
        <w:rPr>
          <w:rFonts w:cs="Times New Roman"/>
          <w:color w:val="000000" w:themeColor="text1"/>
          <w:spacing w:val="-3"/>
          <w:sz w:val="28"/>
          <w:szCs w:val="28"/>
        </w:rPr>
        <w:t>Антикоррупционной политики РК на 2022-2026 годы: утв. 02 февраля 2022 года, №802.</w:t>
      </w:r>
    </w:p>
    <w:p w14:paraId="3EA7006E" w14:textId="1FE5F90D" w:rsidR="004C2C35" w:rsidRPr="00362E75" w:rsidRDefault="004C2C35" w:rsidP="00F06B2F">
      <w:pPr>
        <w:ind w:firstLine="709"/>
        <w:jc w:val="both"/>
        <w:rPr>
          <w:rFonts w:cs="Times New Roman"/>
          <w:color w:val="000000" w:themeColor="text1"/>
          <w:sz w:val="28"/>
          <w:szCs w:val="28"/>
        </w:rPr>
      </w:pPr>
      <w:r w:rsidRPr="00362E75">
        <w:rPr>
          <w:rFonts w:cs="Times New Roman"/>
          <w:color w:val="000000" w:themeColor="text1"/>
          <w:sz w:val="28"/>
          <w:szCs w:val="28"/>
        </w:rPr>
        <w:t>Указ Президента Республики Казахста</w:t>
      </w:r>
      <w:r w:rsidR="00D10E9D" w:rsidRPr="00362E75">
        <w:rPr>
          <w:rFonts w:cs="Times New Roman"/>
          <w:color w:val="000000" w:themeColor="text1"/>
          <w:sz w:val="28"/>
          <w:szCs w:val="28"/>
        </w:rPr>
        <w:t>н. О мерах по усилению борьбы с </w:t>
      </w:r>
      <w:r w:rsidRPr="00362E75">
        <w:rPr>
          <w:rFonts w:cs="Times New Roman"/>
          <w:color w:val="000000" w:themeColor="text1"/>
          <w:sz w:val="28"/>
          <w:szCs w:val="28"/>
        </w:rPr>
        <w:t>коррупцией, укреплению дисциплины и порядка в деятельности государственных органов и должностных лиц: утв. 14 апреля 2005 года, №1550.</w:t>
      </w:r>
    </w:p>
    <w:p w14:paraId="690763FA" w14:textId="6C0410AF" w:rsidR="000A150A" w:rsidRPr="00362E75" w:rsidRDefault="000A150A" w:rsidP="00F06B2F">
      <w:pPr>
        <w:ind w:firstLine="709"/>
        <w:jc w:val="both"/>
        <w:rPr>
          <w:rFonts w:eastAsia="Times New Roman" w:cs="Times New Roman"/>
          <w:color w:val="000000" w:themeColor="text1"/>
          <w:sz w:val="28"/>
          <w:szCs w:val="28"/>
          <w:lang w:eastAsia="ru-RU"/>
        </w:rPr>
      </w:pPr>
      <w:r w:rsidRPr="00362E75">
        <w:rPr>
          <w:rFonts w:cs="Times New Roman"/>
          <w:color w:val="000000" w:themeColor="text1"/>
          <w:spacing w:val="-3"/>
          <w:sz w:val="28"/>
          <w:szCs w:val="28"/>
        </w:rPr>
        <w:t>Кодекс поведения должностных лиц по поддержанию правопорядка: принят 17 декабря 1979 года.</w:t>
      </w:r>
    </w:p>
    <w:p w14:paraId="622DFD10" w14:textId="699662D3" w:rsidR="001B123C" w:rsidRPr="00362E75" w:rsidRDefault="00B469CB" w:rsidP="00F06B2F">
      <w:pPr>
        <w:ind w:firstLine="709"/>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Закон Республики Казахстан. О проти</w:t>
      </w:r>
      <w:r w:rsidR="00D10E9D" w:rsidRPr="00362E75">
        <w:rPr>
          <w:rFonts w:eastAsia="Times New Roman" w:cs="Times New Roman"/>
          <w:bCs/>
          <w:color w:val="000000"/>
          <w:kern w:val="24"/>
          <w:sz w:val="28"/>
          <w:szCs w:val="28"/>
          <w:lang w:eastAsia="ru-RU"/>
        </w:rPr>
        <w:t>водействии коррупции: принят 18 </w:t>
      </w:r>
      <w:r w:rsidRPr="00362E75">
        <w:rPr>
          <w:rFonts w:eastAsia="Times New Roman" w:cs="Times New Roman"/>
          <w:bCs/>
          <w:color w:val="000000"/>
          <w:kern w:val="24"/>
          <w:sz w:val="28"/>
          <w:szCs w:val="28"/>
          <w:lang w:eastAsia="ru-RU"/>
        </w:rPr>
        <w:t xml:space="preserve">ноября 2015 года, </w:t>
      </w:r>
      <w:r w:rsidR="00B617D1" w:rsidRPr="00362E75">
        <w:rPr>
          <w:rFonts w:eastAsia="Times New Roman" w:cs="Times New Roman"/>
          <w:bCs/>
          <w:color w:val="000000"/>
          <w:kern w:val="24"/>
          <w:sz w:val="28"/>
          <w:szCs w:val="28"/>
          <w:lang w:eastAsia="ru-RU"/>
        </w:rPr>
        <w:t>№ 410-V ЗРК.</w:t>
      </w:r>
    </w:p>
    <w:p w14:paraId="4B06FAA1" w14:textId="3DD3C109" w:rsidR="001B123C" w:rsidRPr="00362E75" w:rsidRDefault="001B123C" w:rsidP="00F06B2F">
      <w:pPr>
        <w:ind w:firstLine="709"/>
        <w:jc w:val="both"/>
        <w:rPr>
          <w:rFonts w:cs="Times New Roman"/>
          <w:sz w:val="28"/>
          <w:szCs w:val="28"/>
        </w:rPr>
      </w:pPr>
      <w:r w:rsidRPr="00362E75">
        <w:rPr>
          <w:rFonts w:cs="Times New Roman"/>
          <w:color w:val="000000" w:themeColor="text1"/>
          <w:sz w:val="28"/>
          <w:szCs w:val="28"/>
        </w:rPr>
        <w:t>Закон Республики Казахстан. О государственных закупках</w:t>
      </w:r>
      <w:r w:rsidR="00FF1174" w:rsidRPr="00362E75">
        <w:rPr>
          <w:rFonts w:cs="Times New Roman"/>
          <w:color w:val="000000" w:themeColor="text1"/>
          <w:sz w:val="28"/>
          <w:szCs w:val="28"/>
        </w:rPr>
        <w:t>: принят</w:t>
      </w:r>
      <w:r w:rsidRPr="00362E75">
        <w:rPr>
          <w:rFonts w:cs="Times New Roman"/>
          <w:color w:val="000000" w:themeColor="text1"/>
          <w:sz w:val="28"/>
          <w:szCs w:val="28"/>
        </w:rPr>
        <w:t xml:space="preserve"> </w:t>
      </w:r>
      <w:r w:rsidRPr="00362E75">
        <w:rPr>
          <w:rFonts w:cs="Times New Roman"/>
          <w:sz w:val="28"/>
          <w:szCs w:val="28"/>
        </w:rPr>
        <w:t>1</w:t>
      </w:r>
      <w:r w:rsidR="00D10E9D" w:rsidRPr="00362E75">
        <w:rPr>
          <w:rFonts w:cs="Times New Roman"/>
          <w:sz w:val="28"/>
          <w:szCs w:val="28"/>
        </w:rPr>
        <w:t>6 </w:t>
      </w:r>
      <w:r w:rsidRPr="00362E75">
        <w:rPr>
          <w:rFonts w:cs="Times New Roman"/>
          <w:sz w:val="28"/>
          <w:szCs w:val="28"/>
        </w:rPr>
        <w:t>июля 1997 года</w:t>
      </w:r>
      <w:r w:rsidR="00FF1174" w:rsidRPr="00362E75">
        <w:rPr>
          <w:rFonts w:cs="Times New Roman"/>
          <w:sz w:val="28"/>
          <w:szCs w:val="28"/>
        </w:rPr>
        <w:t>,</w:t>
      </w:r>
      <w:r w:rsidRPr="00362E75">
        <w:rPr>
          <w:rFonts w:cs="Times New Roman"/>
          <w:sz w:val="28"/>
          <w:szCs w:val="28"/>
        </w:rPr>
        <w:t xml:space="preserve"> </w:t>
      </w:r>
      <w:r w:rsidR="00FF1174" w:rsidRPr="00362E75">
        <w:rPr>
          <w:rFonts w:cs="Times New Roman"/>
          <w:sz w:val="28"/>
          <w:szCs w:val="28"/>
        </w:rPr>
        <w:t>№</w:t>
      </w:r>
      <w:r w:rsidRPr="00362E75">
        <w:rPr>
          <w:rFonts w:cs="Times New Roman"/>
          <w:sz w:val="28"/>
          <w:szCs w:val="28"/>
        </w:rPr>
        <w:t>163-I.</w:t>
      </w:r>
    </w:p>
    <w:p w14:paraId="07D61816" w14:textId="02B57CEC" w:rsidR="001B123C" w:rsidRPr="00362E75" w:rsidRDefault="001B123C" w:rsidP="00F06B2F">
      <w:pPr>
        <w:widowControl w:val="0"/>
        <w:tabs>
          <w:tab w:val="left" w:pos="851"/>
          <w:tab w:val="left" w:pos="1134"/>
        </w:tabs>
        <w:ind w:firstLine="709"/>
        <w:jc w:val="both"/>
        <w:rPr>
          <w:rFonts w:cs="Times New Roman"/>
          <w:sz w:val="28"/>
          <w:szCs w:val="28"/>
        </w:rPr>
      </w:pPr>
      <w:r w:rsidRPr="00362E75">
        <w:rPr>
          <w:rFonts w:cs="Times New Roman"/>
          <w:color w:val="000000" w:themeColor="text1"/>
          <w:sz w:val="28"/>
          <w:szCs w:val="28"/>
        </w:rPr>
        <w:t>Закон Республики Казахстан. О государственных закупках</w:t>
      </w:r>
      <w:r w:rsidR="00FF1174" w:rsidRPr="00362E75">
        <w:rPr>
          <w:rFonts w:cs="Times New Roman"/>
          <w:color w:val="000000" w:themeColor="text1"/>
          <w:sz w:val="28"/>
          <w:szCs w:val="28"/>
        </w:rPr>
        <w:t>: принят</w:t>
      </w:r>
      <w:r w:rsidRPr="00362E75">
        <w:rPr>
          <w:rFonts w:cs="Times New Roman"/>
          <w:sz w:val="28"/>
          <w:szCs w:val="28"/>
        </w:rPr>
        <w:t xml:space="preserve"> 21</w:t>
      </w:r>
      <w:r w:rsidR="00D10E9D" w:rsidRPr="00362E75">
        <w:rPr>
          <w:rFonts w:cs="Times New Roman"/>
          <w:sz w:val="28"/>
          <w:szCs w:val="28"/>
        </w:rPr>
        <w:t> </w:t>
      </w:r>
      <w:r w:rsidRPr="00362E75">
        <w:rPr>
          <w:rFonts w:cs="Times New Roman"/>
          <w:sz w:val="28"/>
          <w:szCs w:val="28"/>
        </w:rPr>
        <w:t>июля 2007 года</w:t>
      </w:r>
      <w:r w:rsidR="00FF1174" w:rsidRPr="00362E75">
        <w:rPr>
          <w:rFonts w:cs="Times New Roman"/>
          <w:sz w:val="28"/>
          <w:szCs w:val="28"/>
        </w:rPr>
        <w:t>,</w:t>
      </w:r>
      <w:r w:rsidRPr="00362E75">
        <w:rPr>
          <w:rFonts w:cs="Times New Roman"/>
          <w:sz w:val="28"/>
          <w:szCs w:val="28"/>
        </w:rPr>
        <w:t xml:space="preserve"> </w:t>
      </w:r>
      <w:r w:rsidR="00FF1174" w:rsidRPr="00362E75">
        <w:rPr>
          <w:rFonts w:cs="Times New Roman"/>
          <w:sz w:val="28"/>
          <w:szCs w:val="28"/>
        </w:rPr>
        <w:t>№</w:t>
      </w:r>
      <w:r w:rsidRPr="00362E75">
        <w:rPr>
          <w:rFonts w:cs="Times New Roman"/>
          <w:sz w:val="28"/>
          <w:szCs w:val="28"/>
        </w:rPr>
        <w:t>303-III.</w:t>
      </w:r>
    </w:p>
    <w:p w14:paraId="2781852C" w14:textId="69AB4122" w:rsidR="001B123C" w:rsidRPr="00362E75" w:rsidRDefault="00B617D1" w:rsidP="00F06B2F">
      <w:pPr>
        <w:ind w:firstLine="709"/>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Закон Республики Казахстан. О гос</w:t>
      </w:r>
      <w:r w:rsidR="00D10E9D" w:rsidRPr="00362E75">
        <w:rPr>
          <w:rFonts w:eastAsia="Times New Roman" w:cs="Times New Roman"/>
          <w:bCs/>
          <w:color w:val="000000"/>
          <w:kern w:val="24"/>
          <w:sz w:val="28"/>
          <w:szCs w:val="28"/>
          <w:lang w:eastAsia="ru-RU"/>
        </w:rPr>
        <w:t>ударственных закупках: принят 4 </w:t>
      </w:r>
      <w:r w:rsidRPr="00362E75">
        <w:rPr>
          <w:rFonts w:eastAsia="Times New Roman" w:cs="Times New Roman"/>
          <w:bCs/>
          <w:color w:val="000000"/>
          <w:kern w:val="24"/>
          <w:sz w:val="28"/>
          <w:szCs w:val="28"/>
          <w:lang w:eastAsia="ru-RU"/>
        </w:rPr>
        <w:t>декабря 2015 года, №434-V ЗРК.</w:t>
      </w:r>
    </w:p>
    <w:p w14:paraId="6D34D435" w14:textId="728E1084" w:rsidR="001B123C" w:rsidRPr="00362E75" w:rsidRDefault="001B123C" w:rsidP="00F06B2F">
      <w:pPr>
        <w:ind w:firstLine="709"/>
        <w:jc w:val="both"/>
        <w:rPr>
          <w:rFonts w:cs="Times New Roman"/>
          <w:color w:val="000000" w:themeColor="text1"/>
          <w:spacing w:val="-3"/>
          <w:sz w:val="28"/>
          <w:szCs w:val="28"/>
        </w:rPr>
      </w:pPr>
      <w:r w:rsidRPr="00362E75">
        <w:rPr>
          <w:rFonts w:cs="Times New Roman"/>
          <w:color w:val="000000" w:themeColor="text1"/>
          <w:spacing w:val="-3"/>
          <w:sz w:val="28"/>
          <w:szCs w:val="28"/>
        </w:rPr>
        <w:t>Закон Республики Казахстан. О ратификации Конвенции ООН против Коррупции</w:t>
      </w:r>
      <w:r w:rsidR="00FF1174" w:rsidRPr="00362E75">
        <w:rPr>
          <w:rFonts w:cs="Times New Roman"/>
          <w:color w:val="000000" w:themeColor="text1"/>
          <w:spacing w:val="-3"/>
          <w:sz w:val="28"/>
          <w:szCs w:val="28"/>
        </w:rPr>
        <w:t>: принят</w:t>
      </w:r>
      <w:r w:rsidRPr="00362E75">
        <w:rPr>
          <w:rFonts w:cs="Times New Roman"/>
          <w:color w:val="000000" w:themeColor="text1"/>
          <w:spacing w:val="-3"/>
          <w:sz w:val="28"/>
          <w:szCs w:val="28"/>
        </w:rPr>
        <w:t xml:space="preserve"> 4 мая 2008 года, №31-IV.</w:t>
      </w:r>
    </w:p>
    <w:p w14:paraId="31FF3E62" w14:textId="4EF0F272" w:rsidR="001B123C" w:rsidRPr="00362E75" w:rsidRDefault="001B123C" w:rsidP="00F06B2F">
      <w:pPr>
        <w:widowControl w:val="0"/>
        <w:tabs>
          <w:tab w:val="left" w:pos="851"/>
          <w:tab w:val="left" w:pos="1134"/>
        </w:tabs>
        <w:ind w:firstLine="709"/>
        <w:jc w:val="both"/>
        <w:rPr>
          <w:rFonts w:cs="Times New Roman"/>
          <w:color w:val="000000" w:themeColor="text1"/>
          <w:spacing w:val="-3"/>
          <w:sz w:val="28"/>
          <w:szCs w:val="28"/>
        </w:rPr>
      </w:pPr>
      <w:r w:rsidRPr="00362E75">
        <w:rPr>
          <w:rFonts w:cs="Times New Roman"/>
          <w:color w:val="000000" w:themeColor="text1"/>
          <w:spacing w:val="-3"/>
          <w:sz w:val="28"/>
          <w:szCs w:val="28"/>
        </w:rPr>
        <w:t xml:space="preserve">Закон Республики Казахстан. О ратификации </w:t>
      </w:r>
      <w:r w:rsidRPr="00362E75">
        <w:rPr>
          <w:rFonts w:cs="Times New Roman"/>
          <w:color w:val="000000" w:themeColor="text1"/>
          <w:sz w:val="28"/>
          <w:szCs w:val="28"/>
        </w:rPr>
        <w:t xml:space="preserve">Конвенция ООН против </w:t>
      </w:r>
      <w:r w:rsidRPr="00362E75">
        <w:rPr>
          <w:rFonts w:eastAsia="Calibri" w:cs="Times New Roman"/>
          <w:sz w:val="28"/>
          <w:szCs w:val="28"/>
        </w:rPr>
        <w:t>транснациональной организованной преступности</w:t>
      </w:r>
      <w:r w:rsidR="00FF1174" w:rsidRPr="00362E75">
        <w:rPr>
          <w:rFonts w:eastAsia="Calibri" w:cs="Times New Roman"/>
          <w:sz w:val="28"/>
          <w:szCs w:val="28"/>
        </w:rPr>
        <w:t>: принят</w:t>
      </w:r>
      <w:r w:rsidRPr="00362E75">
        <w:rPr>
          <w:rFonts w:eastAsia="Calibri" w:cs="Times New Roman"/>
          <w:sz w:val="28"/>
          <w:szCs w:val="28"/>
        </w:rPr>
        <w:t xml:space="preserve"> 4 июня 2008 года, №40-IV.</w:t>
      </w:r>
    </w:p>
    <w:p w14:paraId="51436398" w14:textId="74F0A327" w:rsidR="001B123C" w:rsidRPr="00362E75" w:rsidRDefault="001B123C" w:rsidP="00F06B2F">
      <w:pPr>
        <w:widowControl w:val="0"/>
        <w:tabs>
          <w:tab w:val="left" w:pos="851"/>
          <w:tab w:val="left" w:pos="1134"/>
        </w:tabs>
        <w:ind w:firstLine="709"/>
        <w:jc w:val="both"/>
        <w:rPr>
          <w:rFonts w:cs="Times New Roman"/>
          <w:color w:val="000000" w:themeColor="text1"/>
          <w:spacing w:val="-3"/>
          <w:sz w:val="28"/>
          <w:szCs w:val="28"/>
        </w:rPr>
      </w:pPr>
      <w:r w:rsidRPr="00362E75">
        <w:rPr>
          <w:rFonts w:cs="Times New Roman"/>
          <w:color w:val="000000" w:themeColor="text1"/>
          <w:spacing w:val="-3"/>
          <w:sz w:val="28"/>
          <w:szCs w:val="28"/>
        </w:rPr>
        <w:t xml:space="preserve">Закон Республики Казахстан. О </w:t>
      </w:r>
      <w:r w:rsidRPr="00362E75">
        <w:rPr>
          <w:rFonts w:cs="Times New Roman"/>
          <w:color w:val="000000" w:themeColor="text1"/>
          <w:sz w:val="28"/>
          <w:szCs w:val="28"/>
        </w:rPr>
        <w:t>ратификации Соглашения между Республикой Казахстан и Советом Европы в отношении привилегий и иммунитетов представителей Группы государств против коррупции и членов оценочных групп</w:t>
      </w:r>
      <w:r w:rsidR="00FF1174" w:rsidRPr="00362E75">
        <w:rPr>
          <w:rFonts w:cs="Times New Roman"/>
          <w:color w:val="000000" w:themeColor="text1"/>
          <w:sz w:val="28"/>
          <w:szCs w:val="28"/>
        </w:rPr>
        <w:t>: принят</w:t>
      </w:r>
      <w:r w:rsidRPr="00362E75">
        <w:rPr>
          <w:rFonts w:cs="Times New Roman"/>
          <w:color w:val="000000" w:themeColor="text1"/>
          <w:sz w:val="28"/>
          <w:szCs w:val="28"/>
        </w:rPr>
        <w:t xml:space="preserve"> 30 декабря 2019 года, №299-VI ЗРК.</w:t>
      </w:r>
    </w:p>
    <w:p w14:paraId="6FB683F8" w14:textId="4F9CD1F5" w:rsidR="007A28D8" w:rsidRPr="00362E75" w:rsidRDefault="00B02B55" w:rsidP="00F06B2F">
      <w:pPr>
        <w:ind w:firstLine="709"/>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Постановление Правительства Республики Казахстан.</w:t>
      </w:r>
      <w:r w:rsidR="008A3991" w:rsidRPr="00362E75">
        <w:rPr>
          <w:rFonts w:eastAsia="Times New Roman" w:cs="Times New Roman"/>
          <w:bCs/>
          <w:color w:val="000000"/>
          <w:kern w:val="24"/>
          <w:sz w:val="28"/>
          <w:szCs w:val="28"/>
          <w:lang w:eastAsia="ru-RU"/>
        </w:rPr>
        <w:t xml:space="preserve"> Об утверждении Плана мероприятий на 2021</w:t>
      </w:r>
      <w:r w:rsidR="00FF1174" w:rsidRPr="00362E75">
        <w:rPr>
          <w:rFonts w:eastAsia="Times New Roman" w:cs="Times New Roman"/>
          <w:bCs/>
          <w:color w:val="000000"/>
          <w:kern w:val="24"/>
          <w:sz w:val="28"/>
          <w:szCs w:val="28"/>
          <w:lang w:eastAsia="ru-RU"/>
        </w:rPr>
        <w:t>-2</w:t>
      </w:r>
      <w:r w:rsidR="008A3991" w:rsidRPr="00362E75">
        <w:rPr>
          <w:rFonts w:eastAsia="Times New Roman" w:cs="Times New Roman"/>
          <w:bCs/>
          <w:color w:val="000000"/>
          <w:kern w:val="24"/>
          <w:sz w:val="28"/>
          <w:szCs w:val="28"/>
          <w:lang w:eastAsia="ru-RU"/>
        </w:rPr>
        <w:t>023 годы по реализации Антикоррупционной стратегии Республики Казахстан на 2015</w:t>
      </w:r>
      <w:r w:rsidR="00FF1174" w:rsidRPr="00362E75">
        <w:rPr>
          <w:rFonts w:eastAsia="Times New Roman" w:cs="Times New Roman"/>
          <w:bCs/>
          <w:color w:val="000000"/>
          <w:kern w:val="24"/>
          <w:sz w:val="28"/>
          <w:szCs w:val="28"/>
          <w:lang w:eastAsia="ru-RU"/>
        </w:rPr>
        <w:t>-</w:t>
      </w:r>
      <w:r w:rsidR="008A3991" w:rsidRPr="00362E75">
        <w:rPr>
          <w:rFonts w:eastAsia="Times New Roman" w:cs="Times New Roman"/>
          <w:bCs/>
          <w:color w:val="000000"/>
          <w:kern w:val="24"/>
          <w:sz w:val="28"/>
          <w:szCs w:val="28"/>
          <w:lang w:eastAsia="ru-RU"/>
        </w:rPr>
        <w:t>2025 годы: утв.</w:t>
      </w:r>
      <w:r w:rsidR="008A3991" w:rsidRPr="00362E75">
        <w:rPr>
          <w:rFonts w:cs="Times New Roman"/>
          <w:lang w:eastAsia="ru-RU"/>
        </w:rPr>
        <w:t xml:space="preserve"> </w:t>
      </w:r>
      <w:r w:rsidRPr="00362E75">
        <w:rPr>
          <w:rFonts w:eastAsia="Times New Roman" w:cs="Times New Roman"/>
          <w:bCs/>
          <w:color w:val="000000"/>
          <w:kern w:val="24"/>
          <w:sz w:val="28"/>
          <w:szCs w:val="28"/>
          <w:lang w:eastAsia="ru-RU"/>
        </w:rPr>
        <w:t>24 августа 2021 года</w:t>
      </w:r>
      <w:r w:rsidR="008A3991" w:rsidRPr="00362E75">
        <w:rPr>
          <w:rFonts w:eastAsia="Times New Roman" w:cs="Times New Roman"/>
          <w:bCs/>
          <w:color w:val="000000"/>
          <w:kern w:val="24"/>
          <w:sz w:val="28"/>
          <w:szCs w:val="28"/>
          <w:lang w:eastAsia="ru-RU"/>
        </w:rPr>
        <w:t>, №576.</w:t>
      </w:r>
    </w:p>
    <w:p w14:paraId="31AE290C" w14:textId="1A4703A3" w:rsidR="00CA07FD" w:rsidRPr="00362E75" w:rsidRDefault="009F1D6D" w:rsidP="00F06B2F">
      <w:pPr>
        <w:ind w:firstLine="709"/>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Постановление Правительства Республики Казахстан. Об </w:t>
      </w:r>
      <w:r w:rsidR="00CA07FD" w:rsidRPr="00362E75">
        <w:rPr>
          <w:rFonts w:eastAsia="Times New Roman" w:cs="Times New Roman"/>
          <w:bCs/>
          <w:color w:val="000000"/>
          <w:kern w:val="24"/>
          <w:sz w:val="28"/>
          <w:szCs w:val="28"/>
          <w:lang w:eastAsia="ru-RU"/>
        </w:rPr>
        <w:t>установлении изъятия</w:t>
      </w:r>
      <w:r w:rsidR="00AB5D94" w:rsidRPr="00362E75">
        <w:rPr>
          <w:rFonts w:eastAsia="Times New Roman" w:cs="Times New Roman"/>
          <w:bCs/>
          <w:color w:val="000000"/>
          <w:kern w:val="24"/>
          <w:sz w:val="28"/>
          <w:szCs w:val="28"/>
          <w:lang w:eastAsia="ru-RU"/>
        </w:rPr>
        <w:t xml:space="preserve"> из национального режима: утв.</w:t>
      </w:r>
      <w:r w:rsidR="00CA07FD" w:rsidRPr="00362E75">
        <w:rPr>
          <w:rFonts w:eastAsia="Times New Roman" w:cs="Times New Roman"/>
          <w:bCs/>
          <w:color w:val="000000"/>
          <w:kern w:val="24"/>
          <w:sz w:val="28"/>
          <w:szCs w:val="28"/>
          <w:lang w:eastAsia="ru-RU"/>
        </w:rPr>
        <w:t xml:space="preserve"> 8 июня 2020</w:t>
      </w:r>
      <w:r w:rsidR="00AB5D94" w:rsidRPr="00362E75">
        <w:rPr>
          <w:rFonts w:eastAsia="Times New Roman" w:cs="Times New Roman"/>
          <w:bCs/>
          <w:color w:val="000000"/>
          <w:kern w:val="24"/>
          <w:sz w:val="28"/>
          <w:szCs w:val="28"/>
          <w:lang w:eastAsia="ru-RU"/>
        </w:rPr>
        <w:t xml:space="preserve"> года, №</w:t>
      </w:r>
      <w:r w:rsidR="00CA07FD" w:rsidRPr="00362E75">
        <w:rPr>
          <w:rFonts w:eastAsia="Times New Roman" w:cs="Times New Roman"/>
          <w:bCs/>
          <w:color w:val="000000"/>
          <w:kern w:val="24"/>
          <w:sz w:val="28"/>
          <w:szCs w:val="28"/>
          <w:lang w:eastAsia="ru-RU"/>
        </w:rPr>
        <w:t>356</w:t>
      </w:r>
      <w:r w:rsidR="00AB5D94" w:rsidRPr="00362E75">
        <w:rPr>
          <w:rFonts w:eastAsia="Times New Roman" w:cs="Times New Roman"/>
          <w:bCs/>
          <w:color w:val="000000"/>
          <w:kern w:val="24"/>
          <w:sz w:val="28"/>
          <w:szCs w:val="28"/>
          <w:lang w:eastAsia="ru-RU"/>
        </w:rPr>
        <w:t xml:space="preserve">. </w:t>
      </w:r>
    </w:p>
    <w:p w14:paraId="05C008EA" w14:textId="0EC70AF3" w:rsidR="00473B5D" w:rsidRPr="00362E75" w:rsidRDefault="00473B5D" w:rsidP="00F06B2F">
      <w:pPr>
        <w:ind w:firstLine="709"/>
        <w:jc w:val="both"/>
        <w:rPr>
          <w:rFonts w:cs="Times New Roman"/>
          <w:color w:val="000000" w:themeColor="text1"/>
          <w:sz w:val="28"/>
          <w:szCs w:val="28"/>
        </w:rPr>
      </w:pPr>
      <w:r w:rsidRPr="00362E75">
        <w:rPr>
          <w:rFonts w:cs="Times New Roman"/>
          <w:color w:val="000000" w:themeColor="text1"/>
          <w:spacing w:val="-3"/>
          <w:sz w:val="28"/>
          <w:szCs w:val="28"/>
        </w:rPr>
        <w:t xml:space="preserve">Приказ Председателя Агентства Республики Казахстан по противодействию коррупции (Антикоррупционной службы). Об утверждении Правил проведения антикоррупционного мониторинга: утв. 28 января 2020 года, № 22. </w:t>
      </w:r>
    </w:p>
    <w:p w14:paraId="4DC32C06" w14:textId="5621F904" w:rsidR="007A28D8" w:rsidRPr="00362E75" w:rsidRDefault="008A3991" w:rsidP="00F06B2F">
      <w:pPr>
        <w:ind w:firstLine="709"/>
        <w:jc w:val="both"/>
        <w:rPr>
          <w:rFonts w:cs="Times New Roman"/>
          <w:sz w:val="28"/>
          <w:szCs w:val="28"/>
        </w:rPr>
      </w:pPr>
      <w:r w:rsidRPr="00362E75">
        <w:rPr>
          <w:rFonts w:cs="Times New Roman"/>
          <w:sz w:val="28"/>
          <w:szCs w:val="28"/>
        </w:rPr>
        <w:lastRenderedPageBreak/>
        <w:t>Приказ Министра финансов Республики Казахстан. Об утверждении Правил осуществления государственных закупок: утв. 11 декабря 2015 года</w:t>
      </w:r>
      <w:r w:rsidR="00FF1174" w:rsidRPr="00362E75">
        <w:rPr>
          <w:rFonts w:cs="Times New Roman"/>
          <w:sz w:val="28"/>
          <w:szCs w:val="28"/>
        </w:rPr>
        <w:t>,</w:t>
      </w:r>
      <w:r w:rsidRPr="00362E75">
        <w:rPr>
          <w:rFonts w:cs="Times New Roman"/>
          <w:sz w:val="28"/>
          <w:szCs w:val="28"/>
        </w:rPr>
        <w:t xml:space="preserve"> №648</w:t>
      </w:r>
      <w:r w:rsidR="00FF1174" w:rsidRPr="00362E75">
        <w:rPr>
          <w:rFonts w:cs="Times New Roman"/>
          <w:sz w:val="28"/>
          <w:szCs w:val="28"/>
        </w:rPr>
        <w:t xml:space="preserve"> (</w:t>
      </w:r>
      <w:r w:rsidRPr="00362E75">
        <w:rPr>
          <w:rFonts w:cs="Times New Roman"/>
          <w:sz w:val="28"/>
          <w:szCs w:val="28"/>
        </w:rPr>
        <w:t>зарегистрирован в Министерстве юстиции Республики Казахста</w:t>
      </w:r>
      <w:r w:rsidR="001B123C" w:rsidRPr="00362E75">
        <w:rPr>
          <w:rFonts w:cs="Times New Roman"/>
          <w:sz w:val="28"/>
          <w:szCs w:val="28"/>
        </w:rPr>
        <w:t>н 28</w:t>
      </w:r>
      <w:r w:rsidR="00D10E9D" w:rsidRPr="00362E75">
        <w:rPr>
          <w:rFonts w:cs="Times New Roman"/>
          <w:sz w:val="28"/>
          <w:szCs w:val="28"/>
        </w:rPr>
        <w:t> </w:t>
      </w:r>
      <w:r w:rsidR="001B123C" w:rsidRPr="00362E75">
        <w:rPr>
          <w:rFonts w:cs="Times New Roman"/>
          <w:sz w:val="28"/>
          <w:szCs w:val="28"/>
        </w:rPr>
        <w:t>декабря 2015 года №12590</w:t>
      </w:r>
      <w:r w:rsidR="00FF1174" w:rsidRPr="00362E75">
        <w:rPr>
          <w:rFonts w:cs="Times New Roman"/>
          <w:sz w:val="28"/>
          <w:szCs w:val="28"/>
        </w:rPr>
        <w:t>)</w:t>
      </w:r>
      <w:r w:rsidR="001B123C" w:rsidRPr="00362E75">
        <w:rPr>
          <w:rFonts w:cs="Times New Roman"/>
          <w:sz w:val="28"/>
          <w:szCs w:val="28"/>
        </w:rPr>
        <w:t>.</w:t>
      </w:r>
    </w:p>
    <w:p w14:paraId="0592A74D" w14:textId="5802F524" w:rsidR="00596F21" w:rsidRPr="00362E75" w:rsidRDefault="00596F21" w:rsidP="00F06B2F">
      <w:pPr>
        <w:ind w:firstLine="709"/>
        <w:rPr>
          <w:rFonts w:cs="Times New Roman"/>
          <w:lang w:eastAsia="ru-RU"/>
        </w:rPr>
      </w:pPr>
    </w:p>
    <w:p w14:paraId="657ABA21" w14:textId="77777777" w:rsidR="00932F81" w:rsidRPr="00362E75" w:rsidRDefault="00932F81" w:rsidP="00F06B2F">
      <w:pPr>
        <w:rPr>
          <w:rFonts w:cs="Times New Roman"/>
          <w:lang w:eastAsia="ru-RU"/>
        </w:rPr>
      </w:pPr>
      <w:r w:rsidRPr="00362E75">
        <w:rPr>
          <w:rFonts w:cs="Times New Roman"/>
          <w:lang w:eastAsia="ru-RU"/>
        </w:rPr>
        <w:br w:type="page"/>
      </w:r>
    </w:p>
    <w:p w14:paraId="0CBFAA04" w14:textId="3A54E24F" w:rsidR="00427ACA" w:rsidRPr="00362E75" w:rsidRDefault="00596F21" w:rsidP="00F06B2F">
      <w:pPr>
        <w:jc w:val="center"/>
        <w:rPr>
          <w:rFonts w:cs="Times New Roman"/>
          <w:b/>
          <w:sz w:val="28"/>
          <w:szCs w:val="28"/>
          <w:lang w:eastAsia="ru-RU"/>
        </w:rPr>
      </w:pPr>
      <w:r w:rsidRPr="00362E75">
        <w:rPr>
          <w:rFonts w:cs="Times New Roman"/>
          <w:b/>
          <w:sz w:val="28"/>
          <w:szCs w:val="28"/>
          <w:lang w:eastAsia="ru-RU"/>
        </w:rPr>
        <w:lastRenderedPageBreak/>
        <w:t>ОБОЗНАЧЕНИЯ И СОКРАЩЕНИЯ</w:t>
      </w:r>
    </w:p>
    <w:p w14:paraId="5C6EF1CE" w14:textId="03B93698" w:rsidR="002A1914" w:rsidRPr="00362E75" w:rsidRDefault="002A1914" w:rsidP="00F06B2F">
      <w:pPr>
        <w:ind w:firstLine="709"/>
        <w:jc w:val="center"/>
        <w:rPr>
          <w:rFonts w:cs="Times New Roman"/>
          <w:b/>
          <w:sz w:val="28"/>
          <w:szCs w:val="28"/>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7824"/>
      </w:tblGrid>
      <w:tr w:rsidR="00C3339B" w:rsidRPr="00362E75" w14:paraId="6D111420" w14:textId="77777777" w:rsidTr="00C3339B">
        <w:tc>
          <w:tcPr>
            <w:tcW w:w="1814" w:type="dxa"/>
          </w:tcPr>
          <w:p w14:paraId="3AADB442" w14:textId="788E0740" w:rsidR="00C3339B" w:rsidRPr="00362E75" w:rsidRDefault="00C3339B" w:rsidP="00C3339B">
            <w:pPr>
              <w:jc w:val="both"/>
              <w:rPr>
                <w:rFonts w:cs="Times New Roman"/>
                <w:b/>
                <w:sz w:val="28"/>
                <w:szCs w:val="28"/>
                <w:lang w:eastAsia="ru-RU"/>
              </w:rPr>
            </w:pPr>
            <w:r w:rsidRPr="00362E75">
              <w:rPr>
                <w:rFonts w:eastAsia="Times New Roman" w:cs="Times New Roman"/>
                <w:bCs/>
                <w:color w:val="000000"/>
                <w:kern w:val="24"/>
                <w:sz w:val="28"/>
                <w:szCs w:val="28"/>
                <w:lang w:eastAsia="ru-RU"/>
              </w:rPr>
              <w:t xml:space="preserve">АИИС </w:t>
            </w:r>
            <w:r w:rsidRPr="00362E75">
              <w:rPr>
                <w:rFonts w:cs="Times New Roman"/>
                <w:sz w:val="28"/>
                <w:szCs w:val="28"/>
              </w:rPr>
              <w:t>ЭГЗ</w:t>
            </w:r>
          </w:p>
        </w:tc>
        <w:tc>
          <w:tcPr>
            <w:tcW w:w="7824" w:type="dxa"/>
          </w:tcPr>
          <w:p w14:paraId="34E91681" w14:textId="7BB926DF" w:rsidR="00C3339B" w:rsidRPr="00362E75" w:rsidRDefault="00C3339B" w:rsidP="00C3339B">
            <w:pPr>
              <w:ind w:left="202" w:hanging="202"/>
              <w:rPr>
                <w:rFonts w:cs="Times New Roman"/>
                <w:b/>
                <w:sz w:val="28"/>
                <w:szCs w:val="28"/>
                <w:lang w:eastAsia="ru-RU"/>
              </w:rPr>
            </w:pPr>
            <w:r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lang w:eastAsia="ru-RU"/>
              </w:rPr>
              <w:t xml:space="preserve"> </w:t>
            </w:r>
            <w:r w:rsidRPr="00362E75">
              <w:rPr>
                <w:rFonts w:cs="Times New Roman"/>
                <w:sz w:val="28"/>
                <w:szCs w:val="28"/>
              </w:rPr>
              <w:t>Автоматизированная интегрированная информационная система «Электронные государственные закупки»</w:t>
            </w:r>
          </w:p>
        </w:tc>
      </w:tr>
      <w:tr w:rsidR="00C3339B" w:rsidRPr="00362E75" w14:paraId="710AB859" w14:textId="77777777" w:rsidTr="00C3339B">
        <w:tc>
          <w:tcPr>
            <w:tcW w:w="1814" w:type="dxa"/>
          </w:tcPr>
          <w:p w14:paraId="433DF17B" w14:textId="09152656" w:rsidR="00C3339B" w:rsidRPr="00362E75" w:rsidRDefault="00C3339B" w:rsidP="00C3339B">
            <w:pPr>
              <w:jc w:val="both"/>
              <w:rPr>
                <w:rFonts w:cs="Times New Roman"/>
                <w:b/>
                <w:sz w:val="28"/>
                <w:szCs w:val="28"/>
                <w:lang w:eastAsia="ru-RU"/>
              </w:rPr>
            </w:pPr>
            <w:r w:rsidRPr="00362E75">
              <w:rPr>
                <w:rFonts w:cs="Times New Roman"/>
                <w:sz w:val="28"/>
                <w:szCs w:val="28"/>
                <w:lang w:eastAsia="ru-RU"/>
              </w:rPr>
              <w:t>ВВП</w:t>
            </w:r>
          </w:p>
        </w:tc>
        <w:tc>
          <w:tcPr>
            <w:tcW w:w="7824" w:type="dxa"/>
          </w:tcPr>
          <w:p w14:paraId="3A65DE37" w14:textId="0B6C6552" w:rsidR="00C3339B" w:rsidRPr="00362E75" w:rsidRDefault="00C3339B" w:rsidP="00C3339B">
            <w:pPr>
              <w:ind w:left="202" w:hanging="202"/>
              <w:rPr>
                <w:rFonts w:cs="Times New Roman"/>
                <w:b/>
                <w:sz w:val="28"/>
                <w:szCs w:val="28"/>
                <w:lang w:eastAsia="ru-RU"/>
              </w:rPr>
            </w:pPr>
            <w:r w:rsidRPr="00362E75">
              <w:rPr>
                <w:rFonts w:cs="Times New Roman"/>
                <w:sz w:val="28"/>
                <w:szCs w:val="28"/>
                <w:lang w:eastAsia="ru-RU"/>
              </w:rPr>
              <w:t>– Внутренний валовый продукт</w:t>
            </w:r>
          </w:p>
        </w:tc>
      </w:tr>
      <w:tr w:rsidR="00C3339B" w:rsidRPr="00362E75" w14:paraId="0A8E8E69" w14:textId="77777777" w:rsidTr="00C3339B">
        <w:tc>
          <w:tcPr>
            <w:tcW w:w="1814" w:type="dxa"/>
          </w:tcPr>
          <w:p w14:paraId="1A21C51A" w14:textId="7C0574D0" w:rsidR="00C3339B" w:rsidRPr="00362E75" w:rsidRDefault="00C3339B" w:rsidP="00C3339B">
            <w:pPr>
              <w:jc w:val="both"/>
              <w:rPr>
                <w:rFonts w:cs="Times New Roman"/>
                <w:b/>
                <w:sz w:val="28"/>
                <w:szCs w:val="28"/>
                <w:lang w:eastAsia="ru-RU"/>
              </w:rPr>
            </w:pPr>
            <w:r w:rsidRPr="00362E75">
              <w:rPr>
                <w:rFonts w:cs="Times New Roman"/>
                <w:sz w:val="28"/>
                <w:szCs w:val="28"/>
                <w:lang w:eastAsia="ru-RU"/>
              </w:rPr>
              <w:t>ГЗ</w:t>
            </w:r>
          </w:p>
        </w:tc>
        <w:tc>
          <w:tcPr>
            <w:tcW w:w="7824" w:type="dxa"/>
          </w:tcPr>
          <w:p w14:paraId="5C538127" w14:textId="785F4BDE" w:rsidR="00C3339B" w:rsidRPr="00362E75" w:rsidRDefault="00C3339B" w:rsidP="00C3339B">
            <w:pPr>
              <w:ind w:left="311" w:hanging="202"/>
              <w:rPr>
                <w:rFonts w:cs="Times New Roman"/>
                <w:b/>
                <w:sz w:val="28"/>
                <w:szCs w:val="28"/>
                <w:lang w:eastAsia="ru-RU"/>
              </w:rPr>
            </w:pPr>
            <w:r w:rsidRPr="00362E75">
              <w:rPr>
                <w:rFonts w:cs="Times New Roman"/>
                <w:sz w:val="28"/>
                <w:szCs w:val="28"/>
                <w:lang w:eastAsia="ru-RU"/>
              </w:rPr>
              <w:t>– Государственные закупки</w:t>
            </w:r>
          </w:p>
        </w:tc>
      </w:tr>
      <w:tr w:rsidR="00C3339B" w:rsidRPr="00362E75" w14:paraId="46F31504" w14:textId="77777777" w:rsidTr="00C3339B">
        <w:tc>
          <w:tcPr>
            <w:tcW w:w="1814" w:type="dxa"/>
          </w:tcPr>
          <w:p w14:paraId="19FA1270" w14:textId="7AEE6AAC" w:rsidR="00C3339B" w:rsidRPr="00362E75" w:rsidRDefault="00C3339B" w:rsidP="00C3339B">
            <w:pPr>
              <w:jc w:val="both"/>
              <w:rPr>
                <w:rFonts w:cs="Times New Roman"/>
                <w:b/>
                <w:sz w:val="28"/>
                <w:szCs w:val="28"/>
                <w:lang w:eastAsia="ru-RU"/>
              </w:rPr>
            </w:pPr>
            <w:r w:rsidRPr="00362E75">
              <w:rPr>
                <w:rFonts w:eastAsia="Times New Roman" w:cs="Times New Roman"/>
                <w:bCs/>
                <w:color w:val="000000"/>
                <w:kern w:val="24"/>
                <w:sz w:val="28"/>
                <w:szCs w:val="28"/>
                <w:lang w:eastAsia="ru-RU"/>
              </w:rPr>
              <w:t>ЕАЭС</w:t>
            </w:r>
          </w:p>
        </w:tc>
        <w:tc>
          <w:tcPr>
            <w:tcW w:w="7824" w:type="dxa"/>
          </w:tcPr>
          <w:p w14:paraId="29A20052" w14:textId="277F3F66" w:rsidR="00C3339B" w:rsidRPr="00362E75" w:rsidRDefault="00C3339B" w:rsidP="00C3339B">
            <w:pPr>
              <w:ind w:left="202" w:hanging="202"/>
              <w:rPr>
                <w:rFonts w:cs="Times New Roman"/>
                <w:b/>
                <w:sz w:val="28"/>
                <w:szCs w:val="28"/>
                <w:lang w:eastAsia="ru-RU"/>
              </w:rPr>
            </w:pPr>
            <w:r w:rsidRPr="00362E75">
              <w:rPr>
                <w:rFonts w:eastAsia="Times New Roman" w:cs="Times New Roman"/>
                <w:bCs/>
                <w:color w:val="000000"/>
                <w:kern w:val="24"/>
                <w:sz w:val="28"/>
                <w:szCs w:val="28"/>
                <w:lang w:eastAsia="ru-RU"/>
              </w:rPr>
              <w:t xml:space="preserve">– </w:t>
            </w:r>
            <w:r w:rsidRPr="00362E75">
              <w:rPr>
                <w:rFonts w:cs="Times New Roman"/>
                <w:sz w:val="28"/>
                <w:szCs w:val="28"/>
              </w:rPr>
              <w:t>Евразийский экономический союз</w:t>
            </w:r>
          </w:p>
        </w:tc>
      </w:tr>
      <w:tr w:rsidR="00C3339B" w:rsidRPr="00362E75" w14:paraId="3AF39541" w14:textId="77777777" w:rsidTr="00C3339B">
        <w:tc>
          <w:tcPr>
            <w:tcW w:w="1814" w:type="dxa"/>
          </w:tcPr>
          <w:p w14:paraId="304BDEED" w14:textId="0AD2B7CA" w:rsidR="00C3339B" w:rsidRPr="00362E75" w:rsidRDefault="00C3339B" w:rsidP="00C3339B">
            <w:pPr>
              <w:jc w:val="both"/>
              <w:rPr>
                <w:rFonts w:cs="Times New Roman"/>
                <w:b/>
                <w:sz w:val="28"/>
                <w:szCs w:val="28"/>
                <w:lang w:eastAsia="ru-RU"/>
              </w:rPr>
            </w:pPr>
            <w:r w:rsidRPr="00362E75">
              <w:rPr>
                <w:rFonts w:cs="Times New Roman"/>
                <w:sz w:val="28"/>
                <w:szCs w:val="28"/>
              </w:rPr>
              <w:t>ЕОЗ</w:t>
            </w:r>
          </w:p>
        </w:tc>
        <w:tc>
          <w:tcPr>
            <w:tcW w:w="7824" w:type="dxa"/>
          </w:tcPr>
          <w:p w14:paraId="69B40A14" w14:textId="50E174D5" w:rsidR="00C3339B" w:rsidRPr="00362E75" w:rsidRDefault="00C3339B" w:rsidP="00C3339B">
            <w:pPr>
              <w:ind w:left="202" w:hanging="202"/>
              <w:rPr>
                <w:rFonts w:cs="Times New Roman"/>
                <w:b/>
                <w:sz w:val="28"/>
                <w:szCs w:val="28"/>
                <w:lang w:eastAsia="ru-RU"/>
              </w:rPr>
            </w:pPr>
            <w:r w:rsidRPr="00362E75">
              <w:rPr>
                <w:rFonts w:cs="Times New Roman"/>
                <w:sz w:val="28"/>
                <w:szCs w:val="28"/>
              </w:rPr>
              <w:t>– Единое окно закупок</w:t>
            </w:r>
          </w:p>
        </w:tc>
      </w:tr>
      <w:tr w:rsidR="00C3339B" w:rsidRPr="00362E75" w14:paraId="6F6611E4" w14:textId="77777777" w:rsidTr="00C3339B">
        <w:tc>
          <w:tcPr>
            <w:tcW w:w="1814" w:type="dxa"/>
          </w:tcPr>
          <w:p w14:paraId="2DB1BF59" w14:textId="744BEEE9" w:rsidR="00C3339B" w:rsidRPr="00362E75" w:rsidRDefault="00C3339B" w:rsidP="00C3339B">
            <w:pPr>
              <w:jc w:val="both"/>
              <w:rPr>
                <w:rFonts w:cs="Times New Roman"/>
                <w:b/>
                <w:sz w:val="28"/>
                <w:szCs w:val="28"/>
                <w:lang w:eastAsia="ru-RU"/>
              </w:rPr>
            </w:pPr>
            <w:r w:rsidRPr="00362E75">
              <w:rPr>
                <w:rFonts w:cs="Times New Roman"/>
                <w:sz w:val="28"/>
                <w:szCs w:val="28"/>
              </w:rPr>
              <w:t>ЕС</w:t>
            </w:r>
          </w:p>
        </w:tc>
        <w:tc>
          <w:tcPr>
            <w:tcW w:w="7824" w:type="dxa"/>
          </w:tcPr>
          <w:p w14:paraId="17067FEB" w14:textId="20195130" w:rsidR="00C3339B" w:rsidRPr="00362E75" w:rsidRDefault="00C3339B" w:rsidP="00C3339B">
            <w:pPr>
              <w:ind w:left="202" w:hanging="202"/>
              <w:rPr>
                <w:rFonts w:cs="Times New Roman"/>
                <w:b/>
                <w:sz w:val="28"/>
                <w:szCs w:val="28"/>
                <w:lang w:eastAsia="ru-RU"/>
              </w:rPr>
            </w:pPr>
            <w:r w:rsidRPr="00362E75">
              <w:rPr>
                <w:rFonts w:cs="Times New Roman"/>
                <w:sz w:val="28"/>
                <w:szCs w:val="28"/>
              </w:rPr>
              <w:t xml:space="preserve">– </w:t>
            </w:r>
            <w:r w:rsidRPr="00362E75">
              <w:rPr>
                <w:rFonts w:cs="Times New Roman"/>
                <w:color w:val="000000" w:themeColor="text1"/>
                <w:sz w:val="28"/>
                <w:szCs w:val="28"/>
                <w:shd w:val="clear" w:color="auto" w:fill="FFFFFF"/>
              </w:rPr>
              <w:t>Европейский союз</w:t>
            </w:r>
          </w:p>
        </w:tc>
      </w:tr>
      <w:tr w:rsidR="00E40ADA" w:rsidRPr="00362E75" w14:paraId="708DDF20" w14:textId="77777777" w:rsidTr="00C3339B">
        <w:tc>
          <w:tcPr>
            <w:tcW w:w="1814" w:type="dxa"/>
          </w:tcPr>
          <w:p w14:paraId="75408081" w14:textId="70637FDD" w:rsidR="00E40ADA" w:rsidRPr="00362E75" w:rsidRDefault="00E40ADA" w:rsidP="00C3339B">
            <w:pPr>
              <w:jc w:val="both"/>
              <w:rPr>
                <w:rFonts w:cs="Times New Roman"/>
                <w:sz w:val="28"/>
                <w:szCs w:val="28"/>
              </w:rPr>
            </w:pPr>
            <w:r w:rsidRPr="00362E75">
              <w:rPr>
                <w:rFonts w:eastAsia="Times New Roman" w:cs="Times New Roman"/>
                <w:bCs/>
                <w:color w:val="000000"/>
                <w:kern w:val="24"/>
                <w:sz w:val="28"/>
                <w:szCs w:val="28"/>
                <w:lang w:eastAsia="ru-RU"/>
              </w:rPr>
              <w:t>ИВК</w:t>
            </w:r>
          </w:p>
        </w:tc>
        <w:tc>
          <w:tcPr>
            <w:tcW w:w="7824" w:type="dxa"/>
          </w:tcPr>
          <w:p w14:paraId="468ED4FE" w14:textId="342D459C" w:rsidR="00E40ADA" w:rsidRPr="00362E75" w:rsidRDefault="00E40ADA" w:rsidP="00E40ADA">
            <w:pPr>
              <w:ind w:left="202" w:hanging="202"/>
              <w:rPr>
                <w:rFonts w:cs="Times New Roman"/>
                <w:sz w:val="28"/>
                <w:szCs w:val="28"/>
              </w:rPr>
            </w:pPr>
            <w:r w:rsidRPr="00362E75">
              <w:rPr>
                <w:rFonts w:cs="Times New Roman"/>
                <w:sz w:val="28"/>
                <w:szCs w:val="28"/>
              </w:rPr>
              <w:t xml:space="preserve">– </w:t>
            </w:r>
            <w:r w:rsidRPr="00362E75">
              <w:rPr>
                <w:rFonts w:eastAsia="Times New Roman" w:cs="Times New Roman"/>
                <w:bCs/>
                <w:color w:val="000000"/>
                <w:kern w:val="24"/>
                <w:sz w:val="28"/>
                <w:szCs w:val="28"/>
                <w:lang w:eastAsia="ru-RU"/>
              </w:rPr>
              <w:t>Индекс восприятия коррупции</w:t>
            </w:r>
          </w:p>
        </w:tc>
      </w:tr>
      <w:tr w:rsidR="00312CC5" w:rsidRPr="00362E75" w14:paraId="20EA84F1" w14:textId="77777777" w:rsidTr="00C3339B">
        <w:tc>
          <w:tcPr>
            <w:tcW w:w="1814" w:type="dxa"/>
          </w:tcPr>
          <w:p w14:paraId="72CD5AF0" w14:textId="5FFAE039" w:rsidR="00312CC5" w:rsidRPr="00362E75" w:rsidRDefault="00312CC5" w:rsidP="00C3339B">
            <w:pPr>
              <w:jc w:val="both"/>
              <w:rPr>
                <w:rFonts w:cs="Times New Roman"/>
                <w:sz w:val="28"/>
                <w:szCs w:val="28"/>
              </w:rPr>
            </w:pPr>
            <w:r>
              <w:rPr>
                <w:rFonts w:cs="Times New Roman"/>
                <w:sz w:val="28"/>
                <w:szCs w:val="28"/>
              </w:rPr>
              <w:t>ИИ</w:t>
            </w:r>
          </w:p>
        </w:tc>
        <w:tc>
          <w:tcPr>
            <w:tcW w:w="7824" w:type="dxa"/>
          </w:tcPr>
          <w:p w14:paraId="4B268C8B" w14:textId="42756DFF" w:rsidR="00312CC5" w:rsidRPr="00362E75" w:rsidRDefault="00312CC5" w:rsidP="00C3339B">
            <w:pPr>
              <w:ind w:left="202" w:hanging="202"/>
              <w:rPr>
                <w:rFonts w:cs="Times New Roman"/>
                <w:sz w:val="28"/>
                <w:szCs w:val="28"/>
              </w:rPr>
            </w:pPr>
            <w:r w:rsidRPr="00362E75">
              <w:rPr>
                <w:rFonts w:eastAsia="Calibri" w:cs="Times New Roman"/>
                <w:sz w:val="28"/>
                <w:szCs w:val="28"/>
              </w:rPr>
              <w:t>–</w:t>
            </w:r>
            <w:r>
              <w:rPr>
                <w:rFonts w:eastAsia="Calibri" w:cs="Times New Roman"/>
                <w:sz w:val="28"/>
                <w:szCs w:val="28"/>
              </w:rPr>
              <w:t xml:space="preserve"> Искусственный интеллект</w:t>
            </w:r>
          </w:p>
        </w:tc>
      </w:tr>
      <w:tr w:rsidR="00C3339B" w:rsidRPr="00362E75" w14:paraId="1868971F" w14:textId="77777777" w:rsidTr="00C3339B">
        <w:tc>
          <w:tcPr>
            <w:tcW w:w="1814" w:type="dxa"/>
          </w:tcPr>
          <w:p w14:paraId="04FC6177" w14:textId="163D0932" w:rsidR="00C3339B" w:rsidRPr="00362E75" w:rsidRDefault="00C3339B" w:rsidP="00C3339B">
            <w:pPr>
              <w:jc w:val="both"/>
              <w:rPr>
                <w:rFonts w:cs="Times New Roman"/>
                <w:b/>
                <w:sz w:val="28"/>
                <w:szCs w:val="28"/>
                <w:lang w:eastAsia="ru-RU"/>
              </w:rPr>
            </w:pPr>
            <w:r w:rsidRPr="00362E75">
              <w:rPr>
                <w:rFonts w:cs="Times New Roman"/>
                <w:sz w:val="28"/>
                <w:szCs w:val="28"/>
                <w:lang w:eastAsia="ru-RU"/>
              </w:rPr>
              <w:t>МФ</w:t>
            </w:r>
          </w:p>
        </w:tc>
        <w:tc>
          <w:tcPr>
            <w:tcW w:w="7824" w:type="dxa"/>
          </w:tcPr>
          <w:p w14:paraId="6133B9B7" w14:textId="3E9672F8" w:rsidR="00C3339B" w:rsidRPr="00362E75" w:rsidRDefault="00C3339B" w:rsidP="00C3339B">
            <w:pPr>
              <w:ind w:left="202" w:hanging="202"/>
              <w:rPr>
                <w:rFonts w:cs="Times New Roman"/>
                <w:b/>
                <w:sz w:val="28"/>
                <w:szCs w:val="28"/>
                <w:lang w:eastAsia="ru-RU"/>
              </w:rPr>
            </w:pPr>
            <w:r w:rsidRPr="00362E75">
              <w:rPr>
                <w:rFonts w:cs="Times New Roman"/>
                <w:sz w:val="28"/>
                <w:szCs w:val="28"/>
                <w:lang w:eastAsia="ru-RU"/>
              </w:rPr>
              <w:t>– Министерство финансов</w:t>
            </w:r>
          </w:p>
        </w:tc>
      </w:tr>
      <w:tr w:rsidR="00C3339B" w:rsidRPr="00362E75" w14:paraId="3AE62CA2" w14:textId="77777777" w:rsidTr="00C3339B">
        <w:tc>
          <w:tcPr>
            <w:tcW w:w="1814" w:type="dxa"/>
          </w:tcPr>
          <w:p w14:paraId="7597188A" w14:textId="735E52DD" w:rsidR="00C3339B" w:rsidRPr="00362E75" w:rsidRDefault="00C3339B" w:rsidP="00C3339B">
            <w:pPr>
              <w:jc w:val="both"/>
              <w:rPr>
                <w:rFonts w:cs="Times New Roman"/>
                <w:b/>
                <w:sz w:val="28"/>
                <w:szCs w:val="28"/>
                <w:lang w:eastAsia="ru-RU"/>
              </w:rPr>
            </w:pPr>
            <w:r w:rsidRPr="00362E75">
              <w:rPr>
                <w:rFonts w:cs="Times New Roman"/>
                <w:sz w:val="28"/>
                <w:szCs w:val="28"/>
              </w:rPr>
              <w:t>НПП</w:t>
            </w:r>
          </w:p>
        </w:tc>
        <w:tc>
          <w:tcPr>
            <w:tcW w:w="7824" w:type="dxa"/>
          </w:tcPr>
          <w:p w14:paraId="40954E35" w14:textId="049DED83" w:rsidR="00C3339B" w:rsidRPr="00362E75" w:rsidRDefault="00C3339B" w:rsidP="00C3339B">
            <w:pPr>
              <w:ind w:left="202" w:hanging="202"/>
              <w:rPr>
                <w:rFonts w:cs="Times New Roman"/>
                <w:b/>
                <w:sz w:val="28"/>
                <w:szCs w:val="28"/>
                <w:lang w:eastAsia="ru-RU"/>
              </w:rPr>
            </w:pPr>
            <w:r w:rsidRPr="00362E75">
              <w:rPr>
                <w:rFonts w:cs="Times New Roman"/>
                <w:sz w:val="28"/>
                <w:szCs w:val="28"/>
              </w:rPr>
              <w:t>– Национальная палата предпринимателей</w:t>
            </w:r>
          </w:p>
        </w:tc>
      </w:tr>
      <w:tr w:rsidR="00C3339B" w:rsidRPr="00362E75" w14:paraId="2936E04C" w14:textId="77777777" w:rsidTr="00C3339B">
        <w:tc>
          <w:tcPr>
            <w:tcW w:w="1814" w:type="dxa"/>
          </w:tcPr>
          <w:p w14:paraId="2B4B137A" w14:textId="39AD6C91" w:rsidR="00C3339B" w:rsidRPr="00362E75" w:rsidRDefault="00C3339B" w:rsidP="00C3339B">
            <w:pPr>
              <w:jc w:val="both"/>
              <w:rPr>
                <w:rFonts w:cs="Times New Roman"/>
                <w:b/>
                <w:sz w:val="28"/>
                <w:szCs w:val="28"/>
                <w:lang w:eastAsia="ru-RU"/>
              </w:rPr>
            </w:pPr>
            <w:r w:rsidRPr="00362E75">
              <w:rPr>
                <w:rFonts w:eastAsia="Times New Roman" w:cs="Times New Roman"/>
                <w:bCs/>
                <w:color w:val="000000"/>
                <w:kern w:val="24"/>
                <w:sz w:val="28"/>
                <w:szCs w:val="28"/>
                <w:lang w:eastAsia="ru-RU"/>
              </w:rPr>
              <w:t>ООН</w:t>
            </w:r>
          </w:p>
        </w:tc>
        <w:tc>
          <w:tcPr>
            <w:tcW w:w="7824" w:type="dxa"/>
          </w:tcPr>
          <w:p w14:paraId="7A36F3E0" w14:textId="4D2AD66F" w:rsidR="00C3339B" w:rsidRPr="00362E75" w:rsidRDefault="00C3339B" w:rsidP="00C3339B">
            <w:pPr>
              <w:ind w:left="202" w:hanging="202"/>
              <w:rPr>
                <w:rFonts w:cs="Times New Roman"/>
                <w:b/>
                <w:sz w:val="28"/>
                <w:szCs w:val="28"/>
                <w:lang w:eastAsia="ru-RU"/>
              </w:rPr>
            </w:pPr>
            <w:r w:rsidRPr="00362E75">
              <w:rPr>
                <w:rFonts w:eastAsia="Times New Roman" w:cs="Times New Roman"/>
                <w:bCs/>
                <w:color w:val="000000"/>
                <w:kern w:val="24"/>
                <w:sz w:val="28"/>
                <w:szCs w:val="28"/>
                <w:lang w:eastAsia="ru-RU"/>
              </w:rPr>
              <w:t xml:space="preserve">– </w:t>
            </w:r>
            <w:r w:rsidRPr="00362E75">
              <w:rPr>
                <w:rFonts w:eastAsia="Calibri" w:cs="Times New Roman"/>
                <w:sz w:val="28"/>
                <w:szCs w:val="28"/>
              </w:rPr>
              <w:t>Организация объединенных наций</w:t>
            </w:r>
          </w:p>
        </w:tc>
      </w:tr>
      <w:tr w:rsidR="00C3339B" w:rsidRPr="00362E75" w14:paraId="1FB02F29" w14:textId="77777777" w:rsidTr="00C3339B">
        <w:tc>
          <w:tcPr>
            <w:tcW w:w="1814" w:type="dxa"/>
          </w:tcPr>
          <w:p w14:paraId="39478A44" w14:textId="7F713F68" w:rsidR="00C3339B" w:rsidRPr="00362E75" w:rsidRDefault="00C3339B" w:rsidP="00C3339B">
            <w:pPr>
              <w:jc w:val="both"/>
              <w:rPr>
                <w:rFonts w:cs="Times New Roman"/>
                <w:b/>
                <w:sz w:val="28"/>
                <w:szCs w:val="28"/>
                <w:lang w:eastAsia="ru-RU"/>
              </w:rPr>
            </w:pPr>
            <w:r w:rsidRPr="00362E75">
              <w:rPr>
                <w:rFonts w:cs="Times New Roman"/>
                <w:sz w:val="28"/>
                <w:szCs w:val="28"/>
                <w:lang w:eastAsia="ru-RU"/>
              </w:rPr>
              <w:t>ОСАМ</w:t>
            </w:r>
          </w:p>
        </w:tc>
        <w:tc>
          <w:tcPr>
            <w:tcW w:w="7824" w:type="dxa"/>
          </w:tcPr>
          <w:p w14:paraId="0890378F" w14:textId="369A65E1" w:rsidR="00C3339B" w:rsidRPr="00362E75" w:rsidRDefault="00C3339B" w:rsidP="00C3339B">
            <w:pPr>
              <w:ind w:left="202" w:hanging="202"/>
              <w:rPr>
                <w:rFonts w:cs="Times New Roman"/>
                <w:b/>
                <w:sz w:val="28"/>
                <w:szCs w:val="28"/>
                <w:lang w:eastAsia="ru-RU"/>
              </w:rPr>
            </w:pPr>
            <w:r w:rsidRPr="00362E75">
              <w:rPr>
                <w:rFonts w:cs="Times New Roman"/>
                <w:sz w:val="28"/>
                <w:szCs w:val="28"/>
                <w:lang w:eastAsia="ru-RU"/>
              </w:rPr>
              <w:t>– Организационная система антикоррупционного мониторинга</w:t>
            </w:r>
          </w:p>
        </w:tc>
      </w:tr>
      <w:tr w:rsidR="00C3339B" w:rsidRPr="00362E75" w14:paraId="4D30446C" w14:textId="77777777" w:rsidTr="00C3339B">
        <w:tc>
          <w:tcPr>
            <w:tcW w:w="1814" w:type="dxa"/>
          </w:tcPr>
          <w:p w14:paraId="450DF2F0" w14:textId="5C432E32" w:rsidR="00C3339B" w:rsidRPr="00362E75" w:rsidRDefault="00C3339B" w:rsidP="00C3339B">
            <w:pPr>
              <w:jc w:val="both"/>
              <w:rPr>
                <w:rFonts w:cs="Times New Roman"/>
                <w:b/>
                <w:sz w:val="28"/>
                <w:szCs w:val="28"/>
                <w:lang w:eastAsia="ru-RU"/>
              </w:rPr>
            </w:pPr>
            <w:r w:rsidRPr="00362E75">
              <w:rPr>
                <w:rFonts w:eastAsia="Times New Roman" w:cs="Times New Roman"/>
                <w:bCs/>
                <w:color w:val="000000"/>
                <w:kern w:val="24"/>
                <w:sz w:val="28"/>
                <w:szCs w:val="28"/>
                <w:lang w:eastAsia="ru-RU"/>
              </w:rPr>
              <w:t>ОЭСР</w:t>
            </w:r>
          </w:p>
        </w:tc>
        <w:tc>
          <w:tcPr>
            <w:tcW w:w="7824" w:type="dxa"/>
          </w:tcPr>
          <w:p w14:paraId="432DC01F" w14:textId="18501C9E" w:rsidR="00C3339B" w:rsidRPr="00362E75" w:rsidRDefault="00C3339B" w:rsidP="00C3339B">
            <w:pPr>
              <w:ind w:left="202" w:hanging="202"/>
              <w:rPr>
                <w:rFonts w:cs="Times New Roman"/>
                <w:b/>
                <w:sz w:val="28"/>
                <w:szCs w:val="28"/>
                <w:lang w:eastAsia="ru-RU"/>
              </w:rPr>
            </w:pPr>
            <w:r w:rsidRPr="00362E75">
              <w:rPr>
                <w:rFonts w:eastAsia="Times New Roman" w:cs="Times New Roman"/>
                <w:bCs/>
                <w:color w:val="000000"/>
                <w:kern w:val="24"/>
                <w:sz w:val="28"/>
                <w:szCs w:val="28"/>
                <w:lang w:eastAsia="ru-RU"/>
              </w:rPr>
              <w:t>–</w:t>
            </w:r>
            <w:r w:rsidRPr="00362E75">
              <w:rPr>
                <w:rFonts w:cs="Times New Roman"/>
                <w:sz w:val="28"/>
                <w:szCs w:val="28"/>
              </w:rPr>
              <w:t xml:space="preserve"> </w:t>
            </w:r>
            <w:r w:rsidRPr="00362E75">
              <w:rPr>
                <w:rFonts w:eastAsia="Times New Roman" w:cs="Times New Roman"/>
                <w:bCs/>
                <w:color w:val="000000"/>
                <w:kern w:val="24"/>
                <w:sz w:val="28"/>
                <w:szCs w:val="28"/>
                <w:lang w:eastAsia="ru-RU"/>
              </w:rPr>
              <w:t>Организация экономического сотрудничества и развития</w:t>
            </w:r>
          </w:p>
        </w:tc>
      </w:tr>
      <w:tr w:rsidR="00C3339B" w:rsidRPr="00362E75" w14:paraId="2E030581" w14:textId="77777777" w:rsidTr="00C3339B">
        <w:tc>
          <w:tcPr>
            <w:tcW w:w="1814" w:type="dxa"/>
          </w:tcPr>
          <w:p w14:paraId="4FBDB0EF" w14:textId="546694D1" w:rsidR="00C3339B" w:rsidRPr="00362E75" w:rsidRDefault="00C3339B" w:rsidP="00C3339B">
            <w:pPr>
              <w:jc w:val="both"/>
              <w:rPr>
                <w:rFonts w:cs="Times New Roman"/>
                <w:b/>
                <w:sz w:val="28"/>
                <w:szCs w:val="28"/>
                <w:lang w:eastAsia="ru-RU"/>
              </w:rPr>
            </w:pPr>
            <w:r w:rsidRPr="00362E75">
              <w:rPr>
                <w:rFonts w:cs="Times New Roman"/>
                <w:sz w:val="28"/>
                <w:szCs w:val="28"/>
                <w:lang w:eastAsia="ru-RU"/>
              </w:rPr>
              <w:t>РК</w:t>
            </w:r>
          </w:p>
        </w:tc>
        <w:tc>
          <w:tcPr>
            <w:tcW w:w="7824" w:type="dxa"/>
          </w:tcPr>
          <w:p w14:paraId="3B39A887" w14:textId="7E67F156" w:rsidR="00C3339B" w:rsidRPr="00362E75" w:rsidRDefault="00C3339B" w:rsidP="00C3339B">
            <w:pPr>
              <w:ind w:left="202" w:hanging="202"/>
              <w:rPr>
                <w:rFonts w:cs="Times New Roman"/>
                <w:b/>
                <w:sz w:val="28"/>
                <w:szCs w:val="28"/>
                <w:lang w:eastAsia="ru-RU"/>
              </w:rPr>
            </w:pPr>
            <w:r w:rsidRPr="00362E75">
              <w:rPr>
                <w:rFonts w:cs="Times New Roman"/>
                <w:sz w:val="28"/>
                <w:szCs w:val="28"/>
                <w:lang w:eastAsia="ru-RU"/>
              </w:rPr>
              <w:t>– Республика Казахстан</w:t>
            </w:r>
          </w:p>
        </w:tc>
      </w:tr>
      <w:tr w:rsidR="0070657F" w:rsidRPr="00362E75" w14:paraId="2FA4A08B" w14:textId="77777777" w:rsidTr="00C3339B">
        <w:tc>
          <w:tcPr>
            <w:tcW w:w="1814" w:type="dxa"/>
          </w:tcPr>
          <w:p w14:paraId="575896DC" w14:textId="59AFCBA3" w:rsidR="0070657F" w:rsidRPr="00362E75" w:rsidRDefault="0070657F" w:rsidP="00C3339B">
            <w:pPr>
              <w:jc w:val="both"/>
              <w:rPr>
                <w:rFonts w:cs="Times New Roman"/>
                <w:sz w:val="28"/>
                <w:szCs w:val="28"/>
                <w:lang w:eastAsia="ru-RU"/>
              </w:rPr>
            </w:pPr>
            <w:r>
              <w:rPr>
                <w:rFonts w:cs="Times New Roman"/>
                <w:sz w:val="28"/>
                <w:szCs w:val="28"/>
                <w:lang w:eastAsia="ru-RU"/>
              </w:rPr>
              <w:t>СМИ</w:t>
            </w:r>
          </w:p>
        </w:tc>
        <w:tc>
          <w:tcPr>
            <w:tcW w:w="7824" w:type="dxa"/>
          </w:tcPr>
          <w:p w14:paraId="7CA0608B" w14:textId="48240F92" w:rsidR="0070657F" w:rsidRPr="00362E75" w:rsidRDefault="0070657F" w:rsidP="00C3339B">
            <w:pPr>
              <w:ind w:left="202" w:hanging="202"/>
              <w:rPr>
                <w:rFonts w:cs="Times New Roman"/>
                <w:sz w:val="28"/>
                <w:szCs w:val="28"/>
                <w:lang w:eastAsia="ru-RU"/>
              </w:rPr>
            </w:pPr>
            <w:r>
              <w:rPr>
                <w:rFonts w:cs="Times New Roman"/>
                <w:sz w:val="28"/>
                <w:szCs w:val="28"/>
                <w:lang w:eastAsia="ru-RU"/>
              </w:rPr>
              <w:t>– Средства массовой информации</w:t>
            </w:r>
          </w:p>
        </w:tc>
      </w:tr>
      <w:tr w:rsidR="00C3339B" w:rsidRPr="00362E75" w14:paraId="0C119CC1" w14:textId="77777777" w:rsidTr="00C3339B">
        <w:tc>
          <w:tcPr>
            <w:tcW w:w="1814" w:type="dxa"/>
          </w:tcPr>
          <w:p w14:paraId="44F70420" w14:textId="74A26128" w:rsidR="00C3339B" w:rsidRPr="00362E75" w:rsidRDefault="00C3339B" w:rsidP="00C3339B">
            <w:pPr>
              <w:jc w:val="both"/>
              <w:rPr>
                <w:rFonts w:cs="Times New Roman"/>
                <w:b/>
                <w:sz w:val="28"/>
                <w:szCs w:val="28"/>
                <w:lang w:eastAsia="ru-RU"/>
              </w:rPr>
            </w:pPr>
            <w:r w:rsidRPr="00362E75">
              <w:rPr>
                <w:rFonts w:cs="Times New Roman"/>
                <w:sz w:val="28"/>
                <w:szCs w:val="28"/>
              </w:rPr>
              <w:t>США</w:t>
            </w:r>
          </w:p>
        </w:tc>
        <w:tc>
          <w:tcPr>
            <w:tcW w:w="7824" w:type="dxa"/>
          </w:tcPr>
          <w:p w14:paraId="5366066E" w14:textId="1476318C" w:rsidR="00C3339B" w:rsidRPr="00362E75" w:rsidRDefault="00C3339B" w:rsidP="00C3339B">
            <w:pPr>
              <w:ind w:left="202" w:hanging="202"/>
              <w:rPr>
                <w:rFonts w:cs="Times New Roman"/>
                <w:b/>
                <w:sz w:val="28"/>
                <w:szCs w:val="28"/>
                <w:lang w:eastAsia="ru-RU"/>
              </w:rPr>
            </w:pPr>
            <w:r w:rsidRPr="00362E75">
              <w:rPr>
                <w:rFonts w:cs="Times New Roman"/>
                <w:sz w:val="28"/>
                <w:szCs w:val="28"/>
              </w:rPr>
              <w:t xml:space="preserve">– </w:t>
            </w:r>
            <w:r w:rsidRPr="00362E75">
              <w:rPr>
                <w:rFonts w:cs="Times New Roman"/>
                <w:color w:val="202124"/>
                <w:sz w:val="28"/>
                <w:szCs w:val="28"/>
                <w:shd w:val="clear" w:color="auto" w:fill="FFFFFF"/>
              </w:rPr>
              <w:t>Соединённые Штаты Америки</w:t>
            </w:r>
          </w:p>
        </w:tc>
      </w:tr>
      <w:tr w:rsidR="00C3339B" w:rsidRPr="00362E75" w14:paraId="49B84A20" w14:textId="77777777" w:rsidTr="00C3339B">
        <w:tc>
          <w:tcPr>
            <w:tcW w:w="1814" w:type="dxa"/>
          </w:tcPr>
          <w:p w14:paraId="1AB75615" w14:textId="15577EA3" w:rsidR="00C3339B" w:rsidRPr="00362E75" w:rsidRDefault="00C3339B" w:rsidP="00C3339B">
            <w:pPr>
              <w:jc w:val="both"/>
              <w:rPr>
                <w:rFonts w:cs="Times New Roman"/>
                <w:b/>
                <w:sz w:val="28"/>
                <w:szCs w:val="28"/>
                <w:lang w:eastAsia="ru-RU"/>
              </w:rPr>
            </w:pPr>
            <w:r w:rsidRPr="00362E75">
              <w:rPr>
                <w:rFonts w:cs="Times New Roman"/>
                <w:sz w:val="28"/>
                <w:szCs w:val="28"/>
              </w:rPr>
              <w:t>ФНБ</w:t>
            </w:r>
          </w:p>
        </w:tc>
        <w:tc>
          <w:tcPr>
            <w:tcW w:w="7824" w:type="dxa"/>
          </w:tcPr>
          <w:p w14:paraId="066E1F6D" w14:textId="58A1DE39" w:rsidR="00C3339B" w:rsidRPr="00362E75" w:rsidRDefault="00C3339B" w:rsidP="00C3339B">
            <w:pPr>
              <w:ind w:left="202" w:hanging="202"/>
              <w:rPr>
                <w:rFonts w:cs="Times New Roman"/>
                <w:b/>
                <w:sz w:val="28"/>
                <w:szCs w:val="28"/>
                <w:lang w:eastAsia="ru-RU"/>
              </w:rPr>
            </w:pPr>
            <w:r w:rsidRPr="00362E75">
              <w:rPr>
                <w:rFonts w:cs="Times New Roman"/>
                <w:sz w:val="28"/>
                <w:szCs w:val="28"/>
              </w:rPr>
              <w:t>– Фонд национального благосостояния</w:t>
            </w:r>
          </w:p>
        </w:tc>
      </w:tr>
      <w:tr w:rsidR="00C3339B" w:rsidRPr="00362E75" w14:paraId="041E6AB4" w14:textId="77777777" w:rsidTr="00C3339B">
        <w:tc>
          <w:tcPr>
            <w:tcW w:w="1814" w:type="dxa"/>
          </w:tcPr>
          <w:p w14:paraId="3E0089F0" w14:textId="54D71496" w:rsidR="00C3339B" w:rsidRPr="00362E75" w:rsidRDefault="00C3339B" w:rsidP="00C3339B">
            <w:pPr>
              <w:jc w:val="both"/>
              <w:rPr>
                <w:rFonts w:cs="Times New Roman"/>
                <w:sz w:val="28"/>
                <w:szCs w:val="28"/>
                <w:lang w:eastAsia="ru-RU"/>
              </w:rPr>
            </w:pPr>
            <w:r w:rsidRPr="00362E75">
              <w:rPr>
                <w:rFonts w:cs="Times New Roman"/>
                <w:sz w:val="28"/>
                <w:szCs w:val="28"/>
                <w:lang w:eastAsia="ru-RU"/>
              </w:rPr>
              <w:t>ЦЭФ</w:t>
            </w:r>
          </w:p>
        </w:tc>
        <w:tc>
          <w:tcPr>
            <w:tcW w:w="7824" w:type="dxa"/>
          </w:tcPr>
          <w:p w14:paraId="35B88DA3" w14:textId="6542B6DF" w:rsidR="00C3339B" w:rsidRPr="00362E75" w:rsidRDefault="00C3339B" w:rsidP="00C3339B">
            <w:pPr>
              <w:ind w:left="202" w:hanging="202"/>
              <w:rPr>
                <w:rFonts w:cs="Times New Roman"/>
                <w:sz w:val="28"/>
                <w:szCs w:val="28"/>
                <w:lang w:eastAsia="ru-RU"/>
              </w:rPr>
            </w:pPr>
            <w:r w:rsidRPr="00362E75">
              <w:rPr>
                <w:rFonts w:cs="Times New Roman"/>
                <w:sz w:val="28"/>
                <w:szCs w:val="28"/>
                <w:lang w:eastAsia="ru-RU"/>
              </w:rPr>
              <w:t xml:space="preserve">– </w:t>
            </w:r>
            <w:r w:rsidR="00542893">
              <w:rPr>
                <w:rFonts w:cs="Times New Roman"/>
                <w:sz w:val="28"/>
                <w:szCs w:val="28"/>
                <w:lang w:eastAsia="ru-RU"/>
              </w:rPr>
              <w:t>АО «</w:t>
            </w:r>
            <w:r w:rsidRPr="00362E75">
              <w:rPr>
                <w:rFonts w:cs="Times New Roman"/>
                <w:sz w:val="28"/>
                <w:szCs w:val="28"/>
                <w:lang w:eastAsia="ru-RU"/>
              </w:rPr>
              <w:t>Центр электронных финансов</w:t>
            </w:r>
            <w:r w:rsidR="00542893">
              <w:rPr>
                <w:rFonts w:cs="Times New Roman"/>
                <w:sz w:val="28"/>
                <w:szCs w:val="28"/>
                <w:lang w:eastAsia="ru-RU"/>
              </w:rPr>
              <w:t>»</w:t>
            </w:r>
          </w:p>
        </w:tc>
      </w:tr>
      <w:tr w:rsidR="00C3339B" w:rsidRPr="00362E75" w14:paraId="0404FD99" w14:textId="77777777" w:rsidTr="00C3339B">
        <w:tc>
          <w:tcPr>
            <w:tcW w:w="1814" w:type="dxa"/>
          </w:tcPr>
          <w:p w14:paraId="3A70B7F7" w14:textId="52097DC6" w:rsidR="00C3339B" w:rsidRPr="00362E75" w:rsidRDefault="00C3339B" w:rsidP="00C3339B">
            <w:pPr>
              <w:jc w:val="both"/>
              <w:rPr>
                <w:rFonts w:cs="Times New Roman"/>
                <w:b/>
                <w:sz w:val="28"/>
                <w:szCs w:val="28"/>
                <w:lang w:eastAsia="ru-RU"/>
              </w:rPr>
            </w:pPr>
            <w:r w:rsidRPr="00362E75">
              <w:rPr>
                <w:rFonts w:cs="Times New Roman"/>
                <w:sz w:val="28"/>
                <w:szCs w:val="28"/>
              </w:rPr>
              <w:t>FCPA</w:t>
            </w:r>
          </w:p>
        </w:tc>
        <w:tc>
          <w:tcPr>
            <w:tcW w:w="7824" w:type="dxa"/>
          </w:tcPr>
          <w:p w14:paraId="114E4DA2" w14:textId="512B0446" w:rsidR="00C3339B" w:rsidRPr="006E3D4C" w:rsidRDefault="00C3339B" w:rsidP="00C3339B">
            <w:pPr>
              <w:ind w:left="202" w:hanging="202"/>
              <w:rPr>
                <w:rFonts w:cs="Times New Roman"/>
                <w:b/>
                <w:sz w:val="28"/>
                <w:szCs w:val="28"/>
                <w:lang w:val="en-US" w:eastAsia="ru-RU"/>
              </w:rPr>
            </w:pPr>
            <w:r w:rsidRPr="006E3D4C">
              <w:rPr>
                <w:rFonts w:cs="Times New Roman"/>
                <w:sz w:val="28"/>
                <w:szCs w:val="28"/>
                <w:lang w:val="en-US"/>
              </w:rPr>
              <w:t>– Foreign Corrupt Practices Act</w:t>
            </w:r>
          </w:p>
        </w:tc>
      </w:tr>
      <w:tr w:rsidR="00C3339B" w:rsidRPr="00362E75" w14:paraId="0A728806" w14:textId="77777777" w:rsidTr="00C3339B">
        <w:tc>
          <w:tcPr>
            <w:tcW w:w="1814" w:type="dxa"/>
          </w:tcPr>
          <w:p w14:paraId="4E817D78" w14:textId="7A4FC81E" w:rsidR="00C3339B" w:rsidRPr="00362E75" w:rsidRDefault="00C3339B" w:rsidP="00C3339B">
            <w:pPr>
              <w:jc w:val="both"/>
              <w:rPr>
                <w:rFonts w:cs="Times New Roman"/>
                <w:b/>
                <w:sz w:val="28"/>
                <w:szCs w:val="28"/>
                <w:lang w:eastAsia="ru-RU"/>
              </w:rPr>
            </w:pPr>
            <w:r w:rsidRPr="00362E75">
              <w:rPr>
                <w:rFonts w:eastAsia="Calibri" w:cs="Times New Roman"/>
                <w:sz w:val="28"/>
                <w:szCs w:val="28"/>
              </w:rPr>
              <w:t>ICAC</w:t>
            </w:r>
          </w:p>
        </w:tc>
        <w:tc>
          <w:tcPr>
            <w:tcW w:w="7824" w:type="dxa"/>
          </w:tcPr>
          <w:p w14:paraId="58B748D9" w14:textId="61BD2D2B" w:rsidR="00C3339B" w:rsidRPr="006E3D4C" w:rsidRDefault="00C3339B" w:rsidP="00C3339B">
            <w:pPr>
              <w:ind w:left="202" w:hanging="202"/>
              <w:rPr>
                <w:rFonts w:cs="Times New Roman"/>
                <w:b/>
                <w:sz w:val="28"/>
                <w:szCs w:val="28"/>
                <w:lang w:val="en-US" w:eastAsia="ru-RU"/>
              </w:rPr>
            </w:pPr>
            <w:r w:rsidRPr="006E3D4C">
              <w:rPr>
                <w:rFonts w:eastAsia="Calibri" w:cs="Times New Roman"/>
                <w:sz w:val="28"/>
                <w:szCs w:val="28"/>
                <w:lang w:val="en-US"/>
              </w:rPr>
              <w:t>– Independent Commission Against Corruption</w:t>
            </w:r>
          </w:p>
        </w:tc>
      </w:tr>
      <w:tr w:rsidR="00C3339B" w:rsidRPr="00BC1820" w14:paraId="4EC1E09C" w14:textId="77777777" w:rsidTr="00C3339B">
        <w:tc>
          <w:tcPr>
            <w:tcW w:w="1814" w:type="dxa"/>
          </w:tcPr>
          <w:p w14:paraId="66D903D4" w14:textId="317AB7A5" w:rsidR="00C3339B" w:rsidRPr="00362E75" w:rsidRDefault="00C3339B" w:rsidP="00C3339B">
            <w:pPr>
              <w:jc w:val="both"/>
              <w:rPr>
                <w:rFonts w:cs="Times New Roman"/>
                <w:b/>
                <w:sz w:val="28"/>
                <w:szCs w:val="28"/>
                <w:lang w:eastAsia="ru-RU"/>
              </w:rPr>
            </w:pPr>
            <w:r w:rsidRPr="00362E75">
              <w:rPr>
                <w:rFonts w:eastAsia="Calibri" w:cs="Times New Roman"/>
                <w:sz w:val="28"/>
                <w:szCs w:val="28"/>
              </w:rPr>
              <w:t>MAPS</w:t>
            </w:r>
          </w:p>
        </w:tc>
        <w:tc>
          <w:tcPr>
            <w:tcW w:w="7824" w:type="dxa"/>
          </w:tcPr>
          <w:p w14:paraId="2E74B7F4" w14:textId="4BE3F36E" w:rsidR="00C3339B" w:rsidRPr="00F84A6E" w:rsidRDefault="00C3339B" w:rsidP="00C3339B">
            <w:pPr>
              <w:ind w:left="202" w:hanging="202"/>
              <w:rPr>
                <w:rFonts w:cs="Times New Roman"/>
                <w:b/>
                <w:sz w:val="28"/>
                <w:szCs w:val="28"/>
                <w:lang w:val="en-US" w:eastAsia="ru-RU"/>
              </w:rPr>
            </w:pPr>
            <w:r w:rsidRPr="00F84A6E">
              <w:rPr>
                <w:rFonts w:eastAsia="Calibri" w:cs="Times New Roman"/>
                <w:sz w:val="28"/>
                <w:szCs w:val="28"/>
                <w:lang w:val="en-US"/>
              </w:rPr>
              <w:t>– Methodology for Assessing Procurement Systems (</w:t>
            </w:r>
            <w:r w:rsidRPr="00362E75">
              <w:rPr>
                <w:rFonts w:eastAsia="Calibri" w:cs="Times New Roman"/>
                <w:sz w:val="28"/>
                <w:szCs w:val="28"/>
              </w:rPr>
              <w:t>Методология</w:t>
            </w:r>
            <w:r w:rsidRPr="00F84A6E">
              <w:rPr>
                <w:rFonts w:eastAsia="Calibri" w:cs="Times New Roman"/>
                <w:sz w:val="28"/>
                <w:szCs w:val="28"/>
                <w:lang w:val="en-US"/>
              </w:rPr>
              <w:t xml:space="preserve"> </w:t>
            </w:r>
            <w:r w:rsidRPr="00362E75">
              <w:rPr>
                <w:rFonts w:eastAsia="Calibri" w:cs="Times New Roman"/>
                <w:sz w:val="28"/>
                <w:szCs w:val="28"/>
              </w:rPr>
              <w:t>оценки</w:t>
            </w:r>
            <w:r w:rsidRPr="00F84A6E">
              <w:rPr>
                <w:rFonts w:eastAsia="Calibri" w:cs="Times New Roman"/>
                <w:sz w:val="28"/>
                <w:szCs w:val="28"/>
                <w:lang w:val="en-US"/>
              </w:rPr>
              <w:t xml:space="preserve"> </w:t>
            </w:r>
            <w:r w:rsidRPr="00362E75">
              <w:rPr>
                <w:rFonts w:eastAsia="Calibri" w:cs="Times New Roman"/>
                <w:sz w:val="28"/>
                <w:szCs w:val="28"/>
              </w:rPr>
              <w:t>систем</w:t>
            </w:r>
            <w:r w:rsidRPr="00F84A6E">
              <w:rPr>
                <w:rFonts w:eastAsia="Calibri" w:cs="Times New Roman"/>
                <w:sz w:val="28"/>
                <w:szCs w:val="28"/>
                <w:lang w:val="en-US"/>
              </w:rPr>
              <w:t xml:space="preserve"> </w:t>
            </w:r>
            <w:r w:rsidRPr="00362E75">
              <w:rPr>
                <w:rFonts w:eastAsia="Calibri" w:cs="Times New Roman"/>
                <w:sz w:val="28"/>
                <w:szCs w:val="28"/>
              </w:rPr>
              <w:t>закупок</w:t>
            </w:r>
            <w:r w:rsidRPr="00F84A6E">
              <w:rPr>
                <w:rFonts w:eastAsia="Calibri" w:cs="Times New Roman"/>
                <w:sz w:val="28"/>
                <w:szCs w:val="28"/>
                <w:lang w:val="en-US"/>
              </w:rPr>
              <w:t>)</w:t>
            </w:r>
          </w:p>
        </w:tc>
      </w:tr>
      <w:tr w:rsidR="00E70C77" w:rsidRPr="00BC1820" w14:paraId="0A9AD2B2" w14:textId="77777777" w:rsidTr="00C3339B">
        <w:tc>
          <w:tcPr>
            <w:tcW w:w="1814" w:type="dxa"/>
          </w:tcPr>
          <w:p w14:paraId="50B05E43" w14:textId="1FC78819" w:rsidR="00E70C77" w:rsidRPr="00362E75" w:rsidRDefault="00E70C77" w:rsidP="00E70C77">
            <w:pPr>
              <w:jc w:val="both"/>
              <w:rPr>
                <w:rFonts w:cs="Times New Roman"/>
                <w:sz w:val="28"/>
                <w:szCs w:val="28"/>
              </w:rPr>
            </w:pPr>
            <w:r w:rsidRPr="00362E75">
              <w:rPr>
                <w:rFonts w:cs="Times New Roman"/>
                <w:sz w:val="28"/>
                <w:szCs w:val="28"/>
              </w:rPr>
              <w:t>SWOT</w:t>
            </w:r>
          </w:p>
        </w:tc>
        <w:tc>
          <w:tcPr>
            <w:tcW w:w="7824" w:type="dxa"/>
          </w:tcPr>
          <w:p w14:paraId="191D0D7A" w14:textId="44BCDDB4" w:rsidR="00E70C77" w:rsidRPr="00F84A6E" w:rsidRDefault="00E70C77" w:rsidP="00E70C77">
            <w:pPr>
              <w:ind w:left="202" w:hanging="202"/>
              <w:rPr>
                <w:rFonts w:cs="Times New Roman"/>
                <w:sz w:val="28"/>
                <w:szCs w:val="28"/>
                <w:lang w:val="en-US"/>
              </w:rPr>
            </w:pPr>
            <w:r w:rsidRPr="00F84A6E">
              <w:rPr>
                <w:rFonts w:cs="Times New Roman"/>
                <w:sz w:val="28"/>
                <w:szCs w:val="28"/>
                <w:lang w:val="en-US"/>
              </w:rPr>
              <w:t xml:space="preserve">– </w:t>
            </w:r>
            <w:r w:rsidRPr="00362E75">
              <w:rPr>
                <w:rFonts w:cs="Times New Roman"/>
                <w:sz w:val="28"/>
                <w:szCs w:val="28"/>
              </w:rPr>
              <w:t>Анализ</w:t>
            </w:r>
            <w:r w:rsidRPr="00F84A6E">
              <w:rPr>
                <w:rFonts w:cs="Times New Roman"/>
                <w:sz w:val="28"/>
                <w:szCs w:val="28"/>
                <w:lang w:val="en-US"/>
              </w:rPr>
              <w:t xml:space="preserve"> </w:t>
            </w:r>
            <w:r w:rsidRPr="00362E75">
              <w:rPr>
                <w:rFonts w:cs="Times New Roman"/>
                <w:sz w:val="28"/>
                <w:szCs w:val="28"/>
              </w:rPr>
              <w:t>внутренней</w:t>
            </w:r>
            <w:r w:rsidRPr="00F84A6E">
              <w:rPr>
                <w:rFonts w:cs="Times New Roman"/>
                <w:sz w:val="28"/>
                <w:szCs w:val="28"/>
                <w:lang w:val="en-US"/>
              </w:rPr>
              <w:t xml:space="preserve"> </w:t>
            </w:r>
            <w:r w:rsidRPr="00362E75">
              <w:rPr>
                <w:rFonts w:cs="Times New Roman"/>
                <w:sz w:val="28"/>
                <w:szCs w:val="28"/>
              </w:rPr>
              <w:t>и</w:t>
            </w:r>
            <w:r w:rsidRPr="00F84A6E">
              <w:rPr>
                <w:rFonts w:cs="Times New Roman"/>
                <w:sz w:val="28"/>
                <w:szCs w:val="28"/>
                <w:lang w:val="en-US"/>
              </w:rPr>
              <w:t xml:space="preserve"> </w:t>
            </w:r>
            <w:r w:rsidRPr="00362E75">
              <w:rPr>
                <w:rFonts w:cs="Times New Roman"/>
                <w:sz w:val="28"/>
                <w:szCs w:val="28"/>
              </w:rPr>
              <w:t>внешней</w:t>
            </w:r>
            <w:r w:rsidRPr="00F84A6E">
              <w:rPr>
                <w:rFonts w:cs="Times New Roman"/>
                <w:sz w:val="28"/>
                <w:szCs w:val="28"/>
                <w:lang w:val="en-US"/>
              </w:rPr>
              <w:t xml:space="preserve"> </w:t>
            </w:r>
            <w:r w:rsidRPr="00362E75">
              <w:rPr>
                <w:rFonts w:cs="Times New Roman"/>
                <w:sz w:val="28"/>
                <w:szCs w:val="28"/>
              </w:rPr>
              <w:t>среды</w:t>
            </w:r>
            <w:r w:rsidRPr="00F84A6E">
              <w:rPr>
                <w:rFonts w:cs="Times New Roman"/>
                <w:sz w:val="28"/>
                <w:szCs w:val="28"/>
                <w:lang w:val="en-US"/>
              </w:rPr>
              <w:t xml:space="preserve"> (Strengths, Weaknesses, Opportunities, Threats)</w:t>
            </w:r>
          </w:p>
        </w:tc>
      </w:tr>
      <w:tr w:rsidR="00E70C77" w:rsidRPr="00362E75" w14:paraId="050F859D" w14:textId="77777777" w:rsidTr="00C3339B">
        <w:tc>
          <w:tcPr>
            <w:tcW w:w="1814" w:type="dxa"/>
          </w:tcPr>
          <w:p w14:paraId="368BB082" w14:textId="54EE6F66" w:rsidR="00E70C77" w:rsidRPr="00362E75" w:rsidRDefault="00E70C77" w:rsidP="00E70C77">
            <w:pPr>
              <w:jc w:val="both"/>
              <w:rPr>
                <w:rFonts w:cs="Times New Roman"/>
                <w:sz w:val="28"/>
                <w:szCs w:val="28"/>
              </w:rPr>
            </w:pPr>
            <w:r w:rsidRPr="00362E75">
              <w:rPr>
                <w:rFonts w:eastAsia="Times New Roman" w:cs="Times New Roman"/>
                <w:bCs/>
                <w:color w:val="000000"/>
                <w:kern w:val="24"/>
                <w:sz w:val="28"/>
                <w:szCs w:val="28"/>
                <w:lang w:eastAsia="ru-RU"/>
              </w:rPr>
              <w:t>TPPR</w:t>
            </w:r>
          </w:p>
        </w:tc>
        <w:tc>
          <w:tcPr>
            <w:tcW w:w="7824" w:type="dxa"/>
          </w:tcPr>
          <w:p w14:paraId="27FF37E1" w14:textId="5A346EED" w:rsidR="00E70C77" w:rsidRPr="00362E75" w:rsidRDefault="00E70C77" w:rsidP="00E70C77">
            <w:pPr>
              <w:ind w:left="202" w:hanging="202"/>
              <w:rPr>
                <w:rFonts w:cs="Times New Roman"/>
                <w:sz w:val="28"/>
                <w:szCs w:val="28"/>
              </w:rPr>
            </w:pPr>
            <w:r w:rsidRPr="00362E75">
              <w:rPr>
                <w:rFonts w:eastAsia="Times New Roman" w:cs="Times New Roman"/>
                <w:bCs/>
                <w:color w:val="000000"/>
                <w:kern w:val="24"/>
                <w:sz w:val="28"/>
                <w:szCs w:val="28"/>
                <w:lang w:eastAsia="ru-RU"/>
              </w:rPr>
              <w:t xml:space="preserve">– </w:t>
            </w:r>
            <w:r w:rsidRPr="006E3D4C">
              <w:rPr>
                <w:rFonts w:eastAsia="Times New Roman" w:cs="Times New Roman"/>
                <w:bCs/>
                <w:color w:val="000000"/>
                <w:kern w:val="24"/>
                <w:sz w:val="28"/>
                <w:szCs w:val="28"/>
                <w:lang w:val="en-US" w:eastAsia="ru-RU"/>
              </w:rPr>
              <w:t>Transparent Public Procurement Rating</w:t>
            </w:r>
          </w:p>
        </w:tc>
      </w:tr>
    </w:tbl>
    <w:p w14:paraId="3AFD5588" w14:textId="77777777" w:rsidR="00CE689D" w:rsidRPr="00362E75" w:rsidRDefault="00CE689D" w:rsidP="00F06B2F">
      <w:pPr>
        <w:jc w:val="both"/>
        <w:rPr>
          <w:rFonts w:cs="Times New Roman"/>
          <w:b/>
          <w:sz w:val="28"/>
          <w:szCs w:val="28"/>
          <w:lang w:eastAsia="ru-RU"/>
        </w:rPr>
      </w:pPr>
    </w:p>
    <w:bookmarkEnd w:id="0"/>
    <w:bookmarkEnd w:id="2"/>
    <w:p w14:paraId="3BB8F18D" w14:textId="77777777" w:rsidR="0042237E" w:rsidRPr="00362E75" w:rsidRDefault="0042237E" w:rsidP="00F06B2F">
      <w:pPr>
        <w:rPr>
          <w:rFonts w:cs="Times New Roman"/>
          <w:b/>
          <w:sz w:val="28"/>
          <w:szCs w:val="28"/>
        </w:rPr>
      </w:pPr>
      <w:r w:rsidRPr="00362E75">
        <w:rPr>
          <w:rFonts w:cs="Times New Roman"/>
          <w:b/>
          <w:sz w:val="28"/>
          <w:szCs w:val="28"/>
        </w:rPr>
        <w:br w:type="page"/>
      </w:r>
    </w:p>
    <w:p w14:paraId="55F796B5" w14:textId="554463E3" w:rsidR="00CE689D" w:rsidRPr="00362E75" w:rsidRDefault="00CE689D" w:rsidP="00F06B2F">
      <w:pPr>
        <w:widowControl w:val="0"/>
        <w:tabs>
          <w:tab w:val="left" w:pos="993"/>
        </w:tabs>
        <w:jc w:val="center"/>
        <w:rPr>
          <w:rFonts w:eastAsia="Times New Roman" w:cs="Times New Roman"/>
          <w:b/>
          <w:color w:val="000000" w:themeColor="text1"/>
          <w:sz w:val="28"/>
          <w:szCs w:val="28"/>
          <w:lang w:eastAsia="ru-RU"/>
        </w:rPr>
      </w:pPr>
      <w:r w:rsidRPr="00362E75">
        <w:rPr>
          <w:rFonts w:eastAsia="Times New Roman" w:cs="Times New Roman"/>
          <w:b/>
          <w:color w:val="000000" w:themeColor="text1"/>
          <w:sz w:val="28"/>
          <w:szCs w:val="28"/>
          <w:lang w:eastAsia="ru-RU"/>
        </w:rPr>
        <w:lastRenderedPageBreak/>
        <w:t>ВВЕДЕНИЕ</w:t>
      </w:r>
    </w:p>
    <w:p w14:paraId="1C1DA43F" w14:textId="77777777" w:rsidR="00CE689D" w:rsidRPr="00362E75" w:rsidRDefault="00CE689D" w:rsidP="00F06B2F">
      <w:pPr>
        <w:widowControl w:val="0"/>
        <w:tabs>
          <w:tab w:val="left" w:pos="993"/>
        </w:tabs>
        <w:ind w:firstLine="709"/>
        <w:jc w:val="both"/>
        <w:rPr>
          <w:rFonts w:eastAsia="Times New Roman" w:cs="Times New Roman"/>
          <w:b/>
          <w:color w:val="000000" w:themeColor="text1"/>
          <w:sz w:val="28"/>
          <w:szCs w:val="28"/>
          <w:lang w:eastAsia="ru-RU"/>
        </w:rPr>
      </w:pPr>
    </w:p>
    <w:p w14:paraId="7763114B" w14:textId="569E61E3" w:rsidR="002E7254" w:rsidRPr="00362E75" w:rsidRDefault="0045619B"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b/>
          <w:color w:val="000000" w:themeColor="text1"/>
          <w:sz w:val="28"/>
          <w:szCs w:val="28"/>
          <w:lang w:eastAsia="ru-RU"/>
        </w:rPr>
        <w:t>Актуальность</w:t>
      </w:r>
      <w:r w:rsidR="00854007" w:rsidRPr="00362E75">
        <w:rPr>
          <w:rFonts w:eastAsia="Times New Roman" w:cs="Times New Roman"/>
          <w:b/>
          <w:color w:val="000000" w:themeColor="text1"/>
          <w:sz w:val="28"/>
          <w:szCs w:val="28"/>
          <w:lang w:eastAsia="ru-RU"/>
        </w:rPr>
        <w:t xml:space="preserve"> </w:t>
      </w:r>
      <w:r w:rsidRPr="00362E75">
        <w:rPr>
          <w:rFonts w:eastAsia="Times New Roman" w:cs="Times New Roman"/>
          <w:b/>
          <w:color w:val="000000" w:themeColor="text1"/>
          <w:sz w:val="28"/>
          <w:szCs w:val="28"/>
          <w:lang w:eastAsia="ru-RU"/>
        </w:rPr>
        <w:t>темы</w:t>
      </w:r>
      <w:r w:rsidR="00854007" w:rsidRPr="00362E75">
        <w:rPr>
          <w:rFonts w:eastAsia="Times New Roman" w:cs="Times New Roman"/>
          <w:b/>
          <w:color w:val="000000" w:themeColor="text1"/>
          <w:sz w:val="28"/>
          <w:szCs w:val="28"/>
          <w:lang w:eastAsia="ru-RU"/>
        </w:rPr>
        <w:t xml:space="preserve"> </w:t>
      </w:r>
      <w:r w:rsidR="00596F21" w:rsidRPr="00362E75">
        <w:rPr>
          <w:rFonts w:eastAsia="Times New Roman" w:cs="Times New Roman"/>
          <w:b/>
          <w:color w:val="000000" w:themeColor="text1"/>
          <w:sz w:val="28"/>
          <w:szCs w:val="28"/>
          <w:lang w:eastAsia="ru-RU"/>
        </w:rPr>
        <w:t xml:space="preserve">диссертационного </w:t>
      </w:r>
      <w:r w:rsidRPr="00362E75">
        <w:rPr>
          <w:rFonts w:eastAsia="Times New Roman" w:cs="Times New Roman"/>
          <w:b/>
          <w:color w:val="000000" w:themeColor="text1"/>
          <w:sz w:val="28"/>
          <w:szCs w:val="28"/>
          <w:lang w:eastAsia="ru-RU"/>
        </w:rPr>
        <w:t>исследования.</w:t>
      </w:r>
      <w:r w:rsidR="00854007" w:rsidRPr="00362E75">
        <w:rPr>
          <w:rFonts w:eastAsia="Times New Roman" w:cs="Times New Roman"/>
          <w:b/>
          <w:color w:val="000000" w:themeColor="text1"/>
          <w:sz w:val="28"/>
          <w:szCs w:val="28"/>
          <w:lang w:eastAsia="ru-RU"/>
        </w:rPr>
        <w:t xml:space="preserve"> </w:t>
      </w:r>
      <w:r w:rsidRPr="00362E75">
        <w:rPr>
          <w:rFonts w:eastAsia="Times New Roman" w:cs="Times New Roman"/>
          <w:color w:val="000000" w:themeColor="text1"/>
          <w:sz w:val="28"/>
          <w:szCs w:val="28"/>
          <w:lang w:eastAsia="ru-RU"/>
        </w:rPr>
        <w:t>Любая</w:t>
      </w:r>
      <w:r w:rsidR="00854007" w:rsidRPr="00362E75">
        <w:rPr>
          <w:rFonts w:eastAsia="Times New Roman" w:cs="Times New Roman"/>
          <w:color w:val="000000" w:themeColor="text1"/>
          <w:sz w:val="28"/>
          <w:szCs w:val="28"/>
          <w:lang w:eastAsia="ru-RU"/>
        </w:rPr>
        <w:t xml:space="preserve"> </w:t>
      </w:r>
      <w:r w:rsidR="00A35CEC" w:rsidRPr="00362E75">
        <w:rPr>
          <w:rFonts w:eastAsia="Times New Roman" w:cs="Times New Roman"/>
          <w:color w:val="000000" w:themeColor="text1"/>
          <w:sz w:val="28"/>
          <w:szCs w:val="28"/>
          <w:lang w:eastAsia="ru-RU"/>
        </w:rPr>
        <w:t>государственная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система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является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единой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структурой,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состоящей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из</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ряда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институтов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организаций,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которые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совокупности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отвечают</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за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организацию</w:t>
      </w:r>
      <w:r w:rsidR="00854007" w:rsidRPr="00362E75">
        <w:rPr>
          <w:rFonts w:eastAsia="Times New Roman" w:cs="Times New Roman"/>
          <w:color w:val="000000" w:themeColor="text1"/>
          <w:sz w:val="28"/>
          <w:szCs w:val="28"/>
          <w:lang w:eastAsia="ru-RU"/>
        </w:rPr>
        <w:t xml:space="preserve"> </w:t>
      </w:r>
      <w:r w:rsidR="00A35CEC" w:rsidRPr="00362E75">
        <w:rPr>
          <w:rFonts w:eastAsia="Times New Roman" w:cs="Times New Roman"/>
          <w:color w:val="000000" w:themeColor="text1"/>
          <w:sz w:val="28"/>
          <w:szCs w:val="28"/>
          <w:lang w:eastAsia="ru-RU"/>
        </w:rPr>
        <w:t xml:space="preserve">социально-экономических структур </w:t>
      </w:r>
      <w:r w:rsidRPr="00362E75">
        <w:rPr>
          <w:rFonts w:eastAsia="Times New Roman" w:cs="Times New Roman"/>
          <w:color w:val="000000" w:themeColor="text1"/>
          <w:sz w:val="28"/>
          <w:szCs w:val="28"/>
          <w:lang w:eastAsia="ru-RU"/>
        </w:rPr>
        <w:t>общества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результаты</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ее</w:t>
      </w:r>
      <w:r w:rsidR="00854007" w:rsidRPr="00362E75">
        <w:rPr>
          <w:rFonts w:eastAsia="Times New Roman" w:cs="Times New Roman"/>
          <w:color w:val="000000" w:themeColor="text1"/>
          <w:sz w:val="28"/>
          <w:szCs w:val="28"/>
          <w:lang w:eastAsia="ru-RU"/>
        </w:rPr>
        <w:t xml:space="preserve"> </w:t>
      </w:r>
      <w:r w:rsidR="00A35CEC" w:rsidRPr="00362E75">
        <w:rPr>
          <w:rFonts w:eastAsia="Times New Roman" w:cs="Times New Roman"/>
          <w:color w:val="000000" w:themeColor="text1"/>
          <w:sz w:val="28"/>
          <w:szCs w:val="28"/>
          <w:lang w:eastAsia="ru-RU"/>
        </w:rPr>
        <w:t>стратегии и тактики</w:t>
      </w:r>
      <w:r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Учитывая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тот</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факт,</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что</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фундаментальной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составляющей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государственно</w:t>
      </w:r>
      <w:r w:rsidR="00A35CEC" w:rsidRPr="00362E75">
        <w:rPr>
          <w:rFonts w:eastAsia="Times New Roman" w:cs="Times New Roman"/>
          <w:color w:val="000000" w:themeColor="text1"/>
          <w:sz w:val="28"/>
          <w:szCs w:val="28"/>
          <w:lang w:eastAsia="ru-RU"/>
        </w:rPr>
        <w:t>го управления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является</w:t>
      </w:r>
      <w:r w:rsidR="00854007" w:rsidRPr="00362E75">
        <w:rPr>
          <w:rFonts w:eastAsia="Times New Roman" w:cs="Times New Roman"/>
          <w:color w:val="000000" w:themeColor="text1"/>
          <w:sz w:val="28"/>
          <w:szCs w:val="28"/>
          <w:lang w:eastAsia="ru-RU"/>
        </w:rPr>
        <w:t xml:space="preserve"> </w:t>
      </w:r>
      <w:r w:rsidR="00A35CEC" w:rsidRPr="00362E75">
        <w:rPr>
          <w:rFonts w:eastAsia="Times New Roman" w:cs="Times New Roman"/>
          <w:color w:val="000000" w:themeColor="text1"/>
          <w:sz w:val="28"/>
          <w:szCs w:val="28"/>
          <w:lang w:eastAsia="ru-RU"/>
        </w:rPr>
        <w:t xml:space="preserve">национальная безопасность, коррупция как угроза стабильности социально-экономических систем остается актуальной мишенью </w:t>
      </w:r>
      <w:r w:rsidR="003A2B10" w:rsidRPr="00362E75">
        <w:rPr>
          <w:rFonts w:eastAsia="Times New Roman" w:cs="Times New Roman"/>
          <w:color w:val="000000" w:themeColor="text1"/>
          <w:sz w:val="28"/>
          <w:szCs w:val="28"/>
          <w:lang w:eastAsia="ru-RU"/>
        </w:rPr>
        <w:t>совершенствования мер государственного управления.</w:t>
      </w:r>
    </w:p>
    <w:p w14:paraId="4C39091F" w14:textId="39905368" w:rsidR="00E7566D" w:rsidRPr="00362E75" w:rsidRDefault="003A2B10"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Коррупция не только снижает эффективность государственного управления, но также негативно влияет на инвестиционный климат в стране, сдерживает развитие различных социально-экономиче</w:t>
      </w:r>
      <w:r w:rsidR="006C1206" w:rsidRPr="00362E75">
        <w:rPr>
          <w:rFonts w:eastAsia="Times New Roman" w:cs="Times New Roman"/>
          <w:color w:val="000000" w:themeColor="text1"/>
          <w:sz w:val="28"/>
          <w:szCs w:val="28"/>
          <w:lang w:eastAsia="ru-RU"/>
        </w:rPr>
        <w:t>ских систем, в том числе систем</w:t>
      </w:r>
      <w:r w:rsidR="00860D4A" w:rsidRPr="00362E75">
        <w:rPr>
          <w:rFonts w:eastAsia="Times New Roman" w:cs="Times New Roman"/>
          <w:color w:val="000000" w:themeColor="text1"/>
          <w:sz w:val="28"/>
          <w:szCs w:val="28"/>
          <w:lang w:eastAsia="ru-RU"/>
        </w:rPr>
        <w:t>ы</w:t>
      </w:r>
      <w:r w:rsidR="000B2726" w:rsidRPr="00362E75">
        <w:rPr>
          <w:rFonts w:eastAsia="Times New Roman" w:cs="Times New Roman"/>
          <w:color w:val="000000" w:themeColor="text1"/>
          <w:sz w:val="28"/>
          <w:szCs w:val="28"/>
          <w:lang w:eastAsia="ru-RU"/>
        </w:rPr>
        <w:t xml:space="preserve"> управления процессом</w:t>
      </w:r>
      <w:r w:rsidRPr="00362E75">
        <w:rPr>
          <w:rFonts w:eastAsia="Times New Roman" w:cs="Times New Roman"/>
          <w:color w:val="000000" w:themeColor="text1"/>
          <w:sz w:val="28"/>
          <w:szCs w:val="28"/>
          <w:lang w:eastAsia="ru-RU"/>
        </w:rPr>
        <w:t xml:space="preserve"> государственных закупок.</w:t>
      </w:r>
      <w:r w:rsidR="002324E3" w:rsidRPr="00362E75">
        <w:rPr>
          <w:rFonts w:eastAsia="Times New Roman" w:cs="Times New Roman"/>
          <w:color w:val="000000" w:themeColor="text1"/>
          <w:sz w:val="28"/>
          <w:szCs w:val="28"/>
          <w:lang w:eastAsia="ru-RU"/>
        </w:rPr>
        <w:t xml:space="preserve"> Выражаясь в виде действий участников закупочного процесса ради личной выгоды, к</w:t>
      </w:r>
      <w:r w:rsidR="00E7566D" w:rsidRPr="00362E75">
        <w:rPr>
          <w:rFonts w:eastAsia="Times New Roman" w:cs="Times New Roman"/>
          <w:color w:val="000000" w:themeColor="text1"/>
          <w:sz w:val="28"/>
          <w:szCs w:val="28"/>
          <w:lang w:eastAsia="ru-RU"/>
        </w:rPr>
        <w:t>оррупционные правонарушения в системе государственных закупок приводят к негативным пос</w:t>
      </w:r>
      <w:r w:rsidR="002324E3" w:rsidRPr="00362E75">
        <w:rPr>
          <w:rFonts w:eastAsia="Times New Roman" w:cs="Times New Roman"/>
          <w:color w:val="000000" w:themeColor="text1"/>
          <w:sz w:val="28"/>
          <w:szCs w:val="28"/>
          <w:lang w:eastAsia="ru-RU"/>
        </w:rPr>
        <w:t xml:space="preserve">ледствиям для экономики страны и </w:t>
      </w:r>
      <w:r w:rsidR="00E7566D" w:rsidRPr="00362E75">
        <w:rPr>
          <w:rFonts w:eastAsia="Times New Roman" w:cs="Times New Roman"/>
          <w:color w:val="000000" w:themeColor="text1"/>
          <w:sz w:val="28"/>
          <w:szCs w:val="28"/>
          <w:lang w:eastAsia="ru-RU"/>
        </w:rPr>
        <w:t>подрыва</w:t>
      </w:r>
      <w:r w:rsidR="002324E3" w:rsidRPr="00362E75">
        <w:rPr>
          <w:rFonts w:eastAsia="Times New Roman" w:cs="Times New Roman"/>
          <w:color w:val="000000" w:themeColor="text1"/>
          <w:sz w:val="28"/>
          <w:szCs w:val="28"/>
          <w:lang w:eastAsia="ru-RU"/>
        </w:rPr>
        <w:t>ют</w:t>
      </w:r>
      <w:r w:rsidR="00E7566D" w:rsidRPr="00362E75">
        <w:rPr>
          <w:rFonts w:eastAsia="Times New Roman" w:cs="Times New Roman"/>
          <w:color w:val="000000" w:themeColor="text1"/>
          <w:sz w:val="28"/>
          <w:szCs w:val="28"/>
          <w:lang w:eastAsia="ru-RU"/>
        </w:rPr>
        <w:t xml:space="preserve"> доверие граждан к государственному аппарату</w:t>
      </w:r>
      <w:r w:rsidR="002324E3" w:rsidRPr="00362E75">
        <w:rPr>
          <w:rFonts w:eastAsia="Times New Roman" w:cs="Times New Roman"/>
          <w:color w:val="000000" w:themeColor="text1"/>
          <w:sz w:val="28"/>
          <w:szCs w:val="28"/>
          <w:lang w:eastAsia="ru-RU"/>
        </w:rPr>
        <w:t>.</w:t>
      </w:r>
    </w:p>
    <w:p w14:paraId="6B2634CC" w14:textId="155CCFD4" w:rsidR="000B2726" w:rsidRPr="00362E75" w:rsidRDefault="002324E3"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Е</w:t>
      </w:r>
      <w:r w:rsidR="00956145" w:rsidRPr="00362E75">
        <w:rPr>
          <w:rFonts w:eastAsia="Times New Roman" w:cs="Times New Roman"/>
          <w:color w:val="000000" w:themeColor="text1"/>
          <w:sz w:val="28"/>
          <w:szCs w:val="28"/>
          <w:lang w:eastAsia="ru-RU"/>
        </w:rPr>
        <w:t>сли рассмотреть</w:t>
      </w:r>
      <w:r w:rsidR="000B2726" w:rsidRPr="00362E75">
        <w:rPr>
          <w:rFonts w:eastAsia="Times New Roman" w:cs="Times New Roman"/>
          <w:color w:val="000000" w:themeColor="text1"/>
          <w:sz w:val="28"/>
          <w:szCs w:val="28"/>
          <w:lang w:eastAsia="ru-RU"/>
        </w:rPr>
        <w:t xml:space="preserve"> </w:t>
      </w:r>
      <w:r w:rsidR="00956145" w:rsidRPr="00362E75">
        <w:rPr>
          <w:rFonts w:eastAsia="Times New Roman" w:cs="Times New Roman"/>
          <w:color w:val="000000" w:themeColor="text1"/>
          <w:sz w:val="28"/>
          <w:szCs w:val="28"/>
          <w:lang w:eastAsia="ru-RU"/>
        </w:rPr>
        <w:t xml:space="preserve">определение </w:t>
      </w:r>
      <w:r w:rsidR="000B2726" w:rsidRPr="00362E75">
        <w:rPr>
          <w:rFonts w:eastAsia="Times New Roman" w:cs="Times New Roman"/>
          <w:color w:val="000000" w:themeColor="text1"/>
          <w:sz w:val="28"/>
          <w:szCs w:val="28"/>
          <w:lang w:eastAsia="ru-RU"/>
        </w:rPr>
        <w:t>системы управления процессом</w:t>
      </w:r>
      <w:r w:rsidR="00956145" w:rsidRPr="00362E75">
        <w:rPr>
          <w:rFonts w:eastAsia="Times New Roman" w:cs="Times New Roman"/>
          <w:color w:val="000000" w:themeColor="text1"/>
          <w:sz w:val="28"/>
          <w:szCs w:val="28"/>
          <w:lang w:eastAsia="ru-RU"/>
        </w:rPr>
        <w:t>, это</w:t>
      </w:r>
      <w:r w:rsidR="000B2726" w:rsidRPr="00362E75">
        <w:rPr>
          <w:rFonts w:eastAsia="Times New Roman" w:cs="Times New Roman"/>
          <w:color w:val="000000" w:themeColor="text1"/>
          <w:sz w:val="28"/>
          <w:szCs w:val="28"/>
          <w:lang w:eastAsia="ru-RU"/>
        </w:rPr>
        <w:t xml:space="preserve"> систематизированный набор средств для управления подконтрольным объектом</w:t>
      </w:r>
      <w:r w:rsidR="003F65B3" w:rsidRPr="00362E75">
        <w:rPr>
          <w:rFonts w:eastAsia="Times New Roman" w:cs="Times New Roman"/>
          <w:color w:val="000000" w:themeColor="text1"/>
          <w:sz w:val="28"/>
          <w:szCs w:val="28"/>
          <w:lang w:eastAsia="ru-RU"/>
        </w:rPr>
        <w:t xml:space="preserve"> с целью достижения определенных результатов</w:t>
      </w:r>
      <w:r w:rsidR="000B2726" w:rsidRPr="00362E75">
        <w:rPr>
          <w:rFonts w:eastAsia="Times New Roman" w:cs="Times New Roman"/>
          <w:color w:val="000000" w:themeColor="text1"/>
          <w:sz w:val="28"/>
          <w:szCs w:val="28"/>
          <w:lang w:eastAsia="ru-RU"/>
        </w:rPr>
        <w:t xml:space="preserve"> [1</w:t>
      </w:r>
      <w:r w:rsidR="00F52518" w:rsidRPr="00362E75">
        <w:rPr>
          <w:rFonts w:eastAsia="Times New Roman" w:cs="Times New Roman"/>
          <w:color w:val="000000" w:themeColor="text1"/>
          <w:sz w:val="28"/>
          <w:szCs w:val="28"/>
          <w:lang w:eastAsia="ru-RU"/>
        </w:rPr>
        <w:t>, с.</w:t>
      </w:r>
      <w:r w:rsidR="0042237E" w:rsidRPr="00362E75">
        <w:rPr>
          <w:rFonts w:eastAsia="Times New Roman" w:cs="Times New Roman"/>
          <w:color w:val="000000" w:themeColor="text1"/>
          <w:sz w:val="28"/>
          <w:szCs w:val="28"/>
          <w:lang w:eastAsia="ru-RU"/>
        </w:rPr>
        <w:t> </w:t>
      </w:r>
      <w:r w:rsidR="00F52518" w:rsidRPr="00362E75">
        <w:rPr>
          <w:rFonts w:eastAsia="Times New Roman" w:cs="Times New Roman"/>
          <w:color w:val="000000" w:themeColor="text1"/>
          <w:sz w:val="28"/>
          <w:szCs w:val="28"/>
          <w:lang w:eastAsia="ru-RU"/>
        </w:rPr>
        <w:t>76</w:t>
      </w:r>
      <w:r w:rsidR="000B2726" w:rsidRPr="00362E75">
        <w:rPr>
          <w:rFonts w:eastAsia="Times New Roman" w:cs="Times New Roman"/>
          <w:color w:val="000000" w:themeColor="text1"/>
          <w:sz w:val="28"/>
          <w:szCs w:val="28"/>
          <w:lang w:eastAsia="ru-RU"/>
        </w:rPr>
        <w:t>]</w:t>
      </w:r>
      <w:r w:rsidR="00DA3179">
        <w:rPr>
          <w:rFonts w:eastAsia="Times New Roman" w:cs="Times New Roman"/>
          <w:color w:val="000000" w:themeColor="text1"/>
          <w:sz w:val="28"/>
          <w:szCs w:val="28"/>
          <w:lang w:eastAsia="ru-RU"/>
        </w:rPr>
        <w:t>. И</w:t>
      </w:r>
      <w:r w:rsidR="003F65B3" w:rsidRPr="00362E75">
        <w:rPr>
          <w:rFonts w:eastAsia="Times New Roman" w:cs="Times New Roman"/>
          <w:color w:val="000000" w:themeColor="text1"/>
          <w:sz w:val="28"/>
          <w:szCs w:val="28"/>
          <w:lang w:eastAsia="ru-RU"/>
        </w:rPr>
        <w:t xml:space="preserve">сходя из этого </w:t>
      </w:r>
      <w:r w:rsidR="000B2726" w:rsidRPr="00362E75">
        <w:rPr>
          <w:rFonts w:eastAsia="Times New Roman" w:cs="Times New Roman"/>
          <w:color w:val="000000" w:themeColor="text1"/>
          <w:sz w:val="28"/>
          <w:szCs w:val="28"/>
          <w:lang w:eastAsia="ru-RU"/>
        </w:rPr>
        <w:t>следует отметить</w:t>
      </w:r>
      <w:r w:rsidR="008017FB" w:rsidRPr="00362E75">
        <w:rPr>
          <w:rFonts w:eastAsia="Times New Roman" w:cs="Times New Roman"/>
          <w:color w:val="000000" w:themeColor="text1"/>
          <w:sz w:val="28"/>
          <w:szCs w:val="28"/>
          <w:lang w:eastAsia="ru-RU"/>
        </w:rPr>
        <w:t>,</w:t>
      </w:r>
      <w:r w:rsidR="000B2726" w:rsidRPr="00362E75">
        <w:rPr>
          <w:rFonts w:eastAsia="Times New Roman" w:cs="Times New Roman"/>
          <w:color w:val="000000" w:themeColor="text1"/>
          <w:sz w:val="28"/>
          <w:szCs w:val="28"/>
          <w:lang w:eastAsia="ru-RU"/>
        </w:rPr>
        <w:t xml:space="preserve"> что управление процессом закупочной деятельности </w:t>
      </w:r>
      <w:r w:rsidR="00BE187E" w:rsidRPr="00362E75">
        <w:rPr>
          <w:rFonts w:eastAsia="Times New Roman" w:cs="Times New Roman"/>
          <w:color w:val="000000" w:themeColor="text1"/>
          <w:sz w:val="28"/>
          <w:szCs w:val="28"/>
          <w:lang w:eastAsia="ru-RU"/>
        </w:rPr>
        <w:t xml:space="preserve">– </w:t>
      </w:r>
      <w:r w:rsidR="00D36E2A" w:rsidRPr="00362E75">
        <w:rPr>
          <w:rFonts w:eastAsia="Times New Roman" w:cs="Times New Roman"/>
          <w:color w:val="000000" w:themeColor="text1"/>
          <w:sz w:val="28"/>
          <w:szCs w:val="28"/>
          <w:lang w:eastAsia="ru-RU"/>
        </w:rPr>
        <w:t>это процесс между заказчиком и поставщико</w:t>
      </w:r>
      <w:r w:rsidR="00BE187E" w:rsidRPr="00362E75">
        <w:rPr>
          <w:rFonts w:eastAsia="Times New Roman" w:cs="Times New Roman"/>
          <w:color w:val="000000" w:themeColor="text1"/>
          <w:sz w:val="28"/>
          <w:szCs w:val="28"/>
          <w:lang w:eastAsia="ru-RU"/>
        </w:rPr>
        <w:t>м, начинающийся с</w:t>
      </w:r>
      <w:r w:rsidR="00D36E2A" w:rsidRPr="00362E75">
        <w:rPr>
          <w:rFonts w:eastAsia="Times New Roman" w:cs="Times New Roman"/>
          <w:color w:val="000000" w:themeColor="text1"/>
          <w:sz w:val="28"/>
          <w:szCs w:val="28"/>
          <w:lang w:eastAsia="ru-RU"/>
        </w:rPr>
        <w:t xml:space="preserve"> планирования закупок товаров, работ и услуг</w:t>
      </w:r>
      <w:r w:rsidR="00BE187E" w:rsidRPr="00362E75">
        <w:rPr>
          <w:rFonts w:eastAsia="Times New Roman" w:cs="Times New Roman"/>
          <w:color w:val="000000" w:themeColor="text1"/>
          <w:sz w:val="28"/>
          <w:szCs w:val="28"/>
          <w:lang w:eastAsia="ru-RU"/>
        </w:rPr>
        <w:t xml:space="preserve"> и</w:t>
      </w:r>
      <w:r w:rsidR="00D36E2A" w:rsidRPr="00362E75">
        <w:rPr>
          <w:rFonts w:eastAsia="Times New Roman" w:cs="Times New Roman"/>
          <w:color w:val="000000" w:themeColor="text1"/>
          <w:sz w:val="28"/>
          <w:szCs w:val="28"/>
          <w:lang w:eastAsia="ru-RU"/>
        </w:rPr>
        <w:t xml:space="preserve"> включающий в себя выбор способа закупок, осуществлени</w:t>
      </w:r>
      <w:r w:rsidR="00BE187E" w:rsidRPr="00362E75">
        <w:rPr>
          <w:rFonts w:eastAsia="Times New Roman" w:cs="Times New Roman"/>
          <w:color w:val="000000" w:themeColor="text1"/>
          <w:sz w:val="28"/>
          <w:szCs w:val="28"/>
          <w:lang w:eastAsia="ru-RU"/>
        </w:rPr>
        <w:t>е</w:t>
      </w:r>
      <w:r w:rsidR="00D36E2A" w:rsidRPr="00362E75">
        <w:rPr>
          <w:rFonts w:eastAsia="Times New Roman" w:cs="Times New Roman"/>
          <w:color w:val="000000" w:themeColor="text1"/>
          <w:sz w:val="28"/>
          <w:szCs w:val="28"/>
          <w:lang w:eastAsia="ru-RU"/>
        </w:rPr>
        <w:t xml:space="preserve"> конкурса, выбор поставщика и исполнение договора, а также управлени</w:t>
      </w:r>
      <w:r w:rsidR="00DC1BA3" w:rsidRPr="00362E75">
        <w:rPr>
          <w:rFonts w:eastAsia="Times New Roman" w:cs="Times New Roman"/>
          <w:color w:val="000000" w:themeColor="text1"/>
          <w:sz w:val="28"/>
          <w:szCs w:val="28"/>
          <w:lang w:eastAsia="ru-RU"/>
        </w:rPr>
        <w:t>е</w:t>
      </w:r>
      <w:r w:rsidR="00D36E2A" w:rsidRPr="00362E75">
        <w:rPr>
          <w:rFonts w:eastAsia="Times New Roman" w:cs="Times New Roman"/>
          <w:color w:val="000000" w:themeColor="text1"/>
          <w:sz w:val="28"/>
          <w:szCs w:val="28"/>
          <w:lang w:eastAsia="ru-RU"/>
        </w:rPr>
        <w:t xml:space="preserve"> отношениями во время исполнения контракта между участниками закупочной деятельности.</w:t>
      </w:r>
    </w:p>
    <w:p w14:paraId="627C675A" w14:textId="6449D5E8" w:rsidR="002A1940" w:rsidRPr="00362E75" w:rsidRDefault="00493432"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Республика Казахстан – правовое, демократическое, социальное государство, где одним</w:t>
      </w:r>
      <w:r w:rsidR="008C3AF4" w:rsidRPr="00362E75">
        <w:rPr>
          <w:rFonts w:eastAsia="Times New Roman" w:cs="Times New Roman"/>
          <w:color w:val="000000" w:themeColor="text1"/>
          <w:sz w:val="28"/>
          <w:szCs w:val="28"/>
          <w:lang w:eastAsia="ru-RU"/>
        </w:rPr>
        <w:t>и</w:t>
      </w:r>
      <w:r w:rsidR="00C66A07" w:rsidRPr="00362E75">
        <w:rPr>
          <w:rFonts w:eastAsia="Times New Roman" w:cs="Times New Roman"/>
          <w:color w:val="000000" w:themeColor="text1"/>
          <w:sz w:val="28"/>
          <w:szCs w:val="28"/>
          <w:lang w:eastAsia="ru-RU"/>
        </w:rPr>
        <w:t xml:space="preserve"> из основополагающих</w:t>
      </w:r>
      <w:r w:rsidR="00CB4336" w:rsidRPr="00362E75">
        <w:rPr>
          <w:rFonts w:eastAsia="Times New Roman" w:cs="Times New Roman"/>
          <w:color w:val="000000" w:themeColor="text1"/>
          <w:sz w:val="28"/>
          <w:szCs w:val="28"/>
          <w:lang w:eastAsia="ru-RU"/>
        </w:rPr>
        <w:t xml:space="preserve"> </w:t>
      </w:r>
      <w:r w:rsidR="00862EE3" w:rsidRPr="00362E75">
        <w:rPr>
          <w:rFonts w:eastAsia="Times New Roman" w:cs="Times New Roman"/>
          <w:color w:val="000000" w:themeColor="text1"/>
          <w:sz w:val="28"/>
          <w:szCs w:val="28"/>
          <w:lang w:eastAsia="ru-RU"/>
        </w:rPr>
        <w:t>п</w:t>
      </w:r>
      <w:r w:rsidR="00C66A07" w:rsidRPr="00362E75">
        <w:rPr>
          <w:rFonts w:eastAsia="Times New Roman" w:cs="Times New Roman"/>
          <w:color w:val="000000" w:themeColor="text1"/>
          <w:sz w:val="28"/>
          <w:szCs w:val="28"/>
          <w:lang w:eastAsia="ru-RU"/>
        </w:rPr>
        <w:t>ринципов</w:t>
      </w:r>
      <w:r w:rsidR="00862EE3" w:rsidRPr="00362E75">
        <w:rPr>
          <w:rFonts w:eastAsia="Times New Roman" w:cs="Times New Roman"/>
          <w:color w:val="000000" w:themeColor="text1"/>
          <w:sz w:val="28"/>
          <w:szCs w:val="28"/>
          <w:lang w:eastAsia="ru-RU"/>
        </w:rPr>
        <w:t xml:space="preserve"> деятельности </w:t>
      </w:r>
      <w:r w:rsidR="003E523F" w:rsidRPr="00362E75">
        <w:rPr>
          <w:rFonts w:eastAsia="Times New Roman" w:cs="Times New Roman"/>
          <w:color w:val="000000" w:themeColor="text1"/>
          <w:sz w:val="28"/>
          <w:szCs w:val="28"/>
          <w:lang w:eastAsia="ru-RU"/>
        </w:rPr>
        <w:t>страны явля</w:t>
      </w:r>
      <w:r w:rsidR="008C3AF4" w:rsidRPr="00362E75">
        <w:rPr>
          <w:rFonts w:eastAsia="Times New Roman" w:cs="Times New Roman"/>
          <w:color w:val="000000" w:themeColor="text1"/>
          <w:sz w:val="28"/>
          <w:szCs w:val="28"/>
          <w:lang w:eastAsia="ru-RU"/>
        </w:rPr>
        <w:t>ю</w:t>
      </w:r>
      <w:r w:rsidR="003E523F" w:rsidRPr="00362E75">
        <w:rPr>
          <w:rFonts w:eastAsia="Times New Roman" w:cs="Times New Roman"/>
          <w:color w:val="000000" w:themeColor="text1"/>
          <w:sz w:val="28"/>
          <w:szCs w:val="28"/>
          <w:lang w:eastAsia="ru-RU"/>
        </w:rPr>
        <w:t>тся</w:t>
      </w:r>
      <w:r w:rsidR="00862EE3" w:rsidRPr="00362E75">
        <w:rPr>
          <w:rFonts w:eastAsia="Times New Roman" w:cs="Times New Roman"/>
          <w:color w:val="000000" w:themeColor="text1"/>
          <w:sz w:val="28"/>
          <w:szCs w:val="28"/>
          <w:lang w:eastAsia="ru-RU"/>
        </w:rPr>
        <w:t xml:space="preserve"> </w:t>
      </w:r>
      <w:r w:rsidR="00C66A07" w:rsidRPr="00362E75">
        <w:rPr>
          <w:rFonts w:eastAsia="Times New Roman" w:cs="Times New Roman"/>
          <w:color w:val="000000" w:themeColor="text1"/>
          <w:sz w:val="28"/>
          <w:szCs w:val="28"/>
          <w:lang w:eastAsia="ru-RU"/>
        </w:rPr>
        <w:t xml:space="preserve">экономическое развитие и </w:t>
      </w:r>
      <w:r w:rsidR="00862EE3" w:rsidRPr="00362E75">
        <w:rPr>
          <w:rFonts w:eastAsia="Times New Roman" w:cs="Times New Roman"/>
          <w:color w:val="000000" w:themeColor="text1"/>
          <w:sz w:val="28"/>
          <w:szCs w:val="28"/>
          <w:lang w:eastAsia="ru-RU"/>
        </w:rPr>
        <w:t>политическая стабильность. В данном</w:t>
      </w:r>
      <w:r w:rsidR="00066CEF" w:rsidRPr="00362E75">
        <w:rPr>
          <w:rFonts w:eastAsia="Times New Roman" w:cs="Times New Roman"/>
          <w:color w:val="000000" w:themeColor="text1"/>
          <w:sz w:val="28"/>
          <w:szCs w:val="28"/>
          <w:lang w:eastAsia="ru-RU"/>
        </w:rPr>
        <w:t xml:space="preserve"> контексте роль</w:t>
      </w:r>
      <w:r w:rsidR="00862EE3" w:rsidRPr="00362E75">
        <w:rPr>
          <w:rFonts w:eastAsia="Times New Roman" w:cs="Times New Roman"/>
          <w:color w:val="000000" w:themeColor="text1"/>
          <w:sz w:val="28"/>
          <w:szCs w:val="28"/>
          <w:lang w:eastAsia="ru-RU"/>
        </w:rPr>
        <w:t xml:space="preserve"> государственных закупок </w:t>
      </w:r>
      <w:r w:rsidR="00247EEC" w:rsidRPr="00362E75">
        <w:rPr>
          <w:rFonts w:eastAsia="Times New Roman" w:cs="Times New Roman"/>
          <w:color w:val="000000" w:themeColor="text1"/>
          <w:sz w:val="28"/>
          <w:szCs w:val="28"/>
          <w:lang w:eastAsia="ru-RU"/>
        </w:rPr>
        <w:t>непосре</w:t>
      </w:r>
      <w:r w:rsidR="00066CEF" w:rsidRPr="00362E75">
        <w:rPr>
          <w:rFonts w:eastAsia="Times New Roman" w:cs="Times New Roman"/>
          <w:color w:val="000000" w:themeColor="text1"/>
          <w:sz w:val="28"/>
          <w:szCs w:val="28"/>
          <w:lang w:eastAsia="ru-RU"/>
        </w:rPr>
        <w:t>дственно имеет важное</w:t>
      </w:r>
      <w:r w:rsidR="00247EEC" w:rsidRPr="00362E75">
        <w:rPr>
          <w:rFonts w:eastAsia="Times New Roman" w:cs="Times New Roman"/>
          <w:color w:val="000000" w:themeColor="text1"/>
          <w:sz w:val="28"/>
          <w:szCs w:val="28"/>
          <w:lang w:eastAsia="ru-RU"/>
        </w:rPr>
        <w:t xml:space="preserve"> значение, так как</w:t>
      </w:r>
      <w:r w:rsidR="00374808" w:rsidRPr="00362E75">
        <w:rPr>
          <w:rFonts w:eastAsia="Times New Roman" w:cs="Times New Roman"/>
          <w:color w:val="000000" w:themeColor="text1"/>
          <w:sz w:val="28"/>
          <w:szCs w:val="28"/>
          <w:lang w:eastAsia="ru-RU"/>
        </w:rPr>
        <w:t xml:space="preserve"> для экономического развития необходимы прозрачные процессы </w:t>
      </w:r>
      <w:r w:rsidR="008C3AF4" w:rsidRPr="00362E75">
        <w:rPr>
          <w:rFonts w:eastAsia="Times New Roman" w:cs="Times New Roman"/>
          <w:color w:val="000000" w:themeColor="text1"/>
          <w:sz w:val="28"/>
          <w:szCs w:val="28"/>
          <w:lang w:eastAsia="ru-RU"/>
        </w:rPr>
        <w:t>в данной сфере</w:t>
      </w:r>
      <w:r w:rsidR="00247EEC" w:rsidRPr="00362E75">
        <w:rPr>
          <w:rFonts w:eastAsia="Times New Roman" w:cs="Times New Roman"/>
          <w:color w:val="000000" w:themeColor="text1"/>
          <w:sz w:val="28"/>
          <w:szCs w:val="28"/>
          <w:lang w:eastAsia="ru-RU"/>
        </w:rPr>
        <w:t>.</w:t>
      </w:r>
    </w:p>
    <w:p w14:paraId="13D1A427" w14:textId="38AB0220" w:rsidR="009D7260" w:rsidRPr="00362E75" w:rsidRDefault="00924BD9"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Согласно отчетам о государственных закупках товаров, работ и услуг</w:t>
      </w:r>
      <w:r w:rsidR="000E1C98"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r w:rsidR="000E1C98" w:rsidRPr="00362E75">
        <w:rPr>
          <w:rFonts w:eastAsia="Times New Roman" w:cs="Times New Roman"/>
          <w:color w:val="000000" w:themeColor="text1"/>
          <w:sz w:val="28"/>
          <w:szCs w:val="28"/>
          <w:lang w:eastAsia="ru-RU"/>
        </w:rPr>
        <w:t xml:space="preserve">проведенных </w:t>
      </w:r>
      <w:r w:rsidRPr="00362E75">
        <w:rPr>
          <w:rFonts w:eastAsia="Times New Roman" w:cs="Times New Roman"/>
          <w:color w:val="000000" w:themeColor="text1"/>
          <w:sz w:val="28"/>
          <w:szCs w:val="28"/>
          <w:lang w:eastAsia="ru-RU"/>
        </w:rPr>
        <w:t>на портале</w:t>
      </w:r>
      <w:r w:rsidR="000E1C98" w:rsidRPr="00362E75">
        <w:rPr>
          <w:rFonts w:eastAsia="Times New Roman" w:cs="Times New Roman"/>
          <w:color w:val="000000" w:themeColor="text1"/>
          <w:sz w:val="28"/>
          <w:szCs w:val="28"/>
          <w:lang w:eastAsia="ru-RU"/>
        </w:rPr>
        <w:t xml:space="preserve"> </w:t>
      </w:r>
      <w:hyperlink r:id="rId8" w:history="1">
        <w:r w:rsidR="00183F8D" w:rsidRPr="00362E75">
          <w:rPr>
            <w:rStyle w:val="a6"/>
            <w:rFonts w:eastAsia="Times New Roman" w:cs="Times New Roman"/>
            <w:bCs/>
            <w:color w:val="auto"/>
            <w:kern w:val="24"/>
            <w:sz w:val="28"/>
            <w:szCs w:val="28"/>
            <w:u w:val="none"/>
            <w:lang w:eastAsia="ru-RU"/>
          </w:rPr>
          <w:t>https://goszakup.gov.kz</w:t>
        </w:r>
      </w:hyperlink>
      <w:r w:rsidRPr="00362E75">
        <w:rPr>
          <w:rFonts w:eastAsia="Times New Roman" w:cs="Times New Roman"/>
          <w:color w:val="000000" w:themeColor="text1"/>
          <w:sz w:val="28"/>
          <w:szCs w:val="28"/>
          <w:lang w:eastAsia="ru-RU"/>
        </w:rPr>
        <w:t xml:space="preserve">, </w:t>
      </w:r>
      <w:r w:rsidR="002B44F7" w:rsidRPr="00362E75">
        <w:rPr>
          <w:rFonts w:eastAsia="Times New Roman" w:cs="Times New Roman"/>
          <w:color w:val="000000" w:themeColor="text1"/>
          <w:sz w:val="28"/>
          <w:szCs w:val="28"/>
          <w:lang w:eastAsia="ru-RU"/>
        </w:rPr>
        <w:t>в</w:t>
      </w:r>
      <w:r w:rsidR="009D7260" w:rsidRPr="00362E75">
        <w:rPr>
          <w:rFonts w:eastAsia="Times New Roman" w:cs="Times New Roman"/>
          <w:color w:val="000000" w:themeColor="text1"/>
          <w:sz w:val="28"/>
          <w:szCs w:val="28"/>
          <w:lang w:eastAsia="ru-RU"/>
        </w:rPr>
        <w:t>ажность государственных закупок</w:t>
      </w:r>
      <w:r w:rsidR="002B44F7" w:rsidRPr="00362E75">
        <w:rPr>
          <w:rFonts w:eastAsia="Times New Roman" w:cs="Times New Roman"/>
          <w:color w:val="000000" w:themeColor="text1"/>
          <w:sz w:val="28"/>
          <w:szCs w:val="28"/>
          <w:lang w:eastAsia="ru-RU"/>
        </w:rPr>
        <w:t xml:space="preserve"> для экономики страны</w:t>
      </w:r>
      <w:r w:rsidR="009D7260" w:rsidRPr="00362E75">
        <w:rPr>
          <w:rFonts w:eastAsia="Times New Roman" w:cs="Times New Roman"/>
          <w:color w:val="000000" w:themeColor="text1"/>
          <w:sz w:val="28"/>
          <w:szCs w:val="28"/>
          <w:lang w:eastAsia="ru-RU"/>
        </w:rPr>
        <w:t xml:space="preserve"> </w:t>
      </w:r>
      <w:r w:rsidR="009B001A" w:rsidRPr="00362E75">
        <w:rPr>
          <w:rFonts w:eastAsia="Times New Roman" w:cs="Times New Roman"/>
          <w:color w:val="000000" w:themeColor="text1"/>
          <w:sz w:val="28"/>
          <w:szCs w:val="28"/>
          <w:lang w:eastAsia="ru-RU"/>
        </w:rPr>
        <w:t>подтверждается</w:t>
      </w:r>
      <w:r w:rsidR="009D7260" w:rsidRPr="00362E75">
        <w:rPr>
          <w:rFonts w:eastAsia="Times New Roman" w:cs="Times New Roman"/>
          <w:color w:val="000000" w:themeColor="text1"/>
          <w:sz w:val="28"/>
          <w:szCs w:val="28"/>
          <w:lang w:eastAsia="ru-RU"/>
        </w:rPr>
        <w:t xml:space="preserve"> тем</w:t>
      </w:r>
      <w:r w:rsidR="000E1C98" w:rsidRPr="00362E75">
        <w:rPr>
          <w:rFonts w:eastAsia="Times New Roman" w:cs="Times New Roman"/>
          <w:color w:val="000000" w:themeColor="text1"/>
          <w:sz w:val="28"/>
          <w:szCs w:val="28"/>
          <w:lang w:eastAsia="ru-RU"/>
        </w:rPr>
        <w:t>,</w:t>
      </w:r>
      <w:r w:rsidR="009D7260" w:rsidRPr="00362E75">
        <w:rPr>
          <w:rFonts w:eastAsia="Times New Roman" w:cs="Times New Roman"/>
          <w:color w:val="000000" w:themeColor="text1"/>
          <w:sz w:val="28"/>
          <w:szCs w:val="28"/>
          <w:lang w:eastAsia="ru-RU"/>
        </w:rPr>
        <w:t xml:space="preserve"> что, если в 2016 году </w:t>
      </w:r>
      <w:r w:rsidR="007C5E8F" w:rsidRPr="00362E75">
        <w:rPr>
          <w:rFonts w:eastAsia="Times New Roman" w:cs="Times New Roman"/>
          <w:color w:val="000000" w:themeColor="text1"/>
          <w:sz w:val="28"/>
          <w:szCs w:val="28"/>
          <w:lang w:eastAsia="ru-RU"/>
        </w:rPr>
        <w:t>сумма,</w:t>
      </w:r>
      <w:r w:rsidR="009B001A" w:rsidRPr="00362E75">
        <w:rPr>
          <w:rFonts w:eastAsia="Times New Roman" w:cs="Times New Roman"/>
          <w:color w:val="000000" w:themeColor="text1"/>
          <w:sz w:val="28"/>
          <w:szCs w:val="28"/>
          <w:lang w:eastAsia="ru-RU"/>
        </w:rPr>
        <w:t xml:space="preserve"> выделенная для закупок, </w:t>
      </w:r>
      <w:r w:rsidR="00B24109" w:rsidRPr="00362E75">
        <w:rPr>
          <w:rFonts w:eastAsia="Times New Roman" w:cs="Times New Roman"/>
          <w:color w:val="000000" w:themeColor="text1"/>
          <w:sz w:val="28"/>
          <w:szCs w:val="28"/>
          <w:lang w:eastAsia="ru-RU"/>
        </w:rPr>
        <w:t>составляла 1,</w:t>
      </w:r>
      <w:r w:rsidR="009D7260" w:rsidRPr="00362E75">
        <w:rPr>
          <w:rFonts w:eastAsia="Times New Roman" w:cs="Times New Roman"/>
          <w:color w:val="000000" w:themeColor="text1"/>
          <w:sz w:val="28"/>
          <w:szCs w:val="28"/>
          <w:lang w:eastAsia="ru-RU"/>
        </w:rPr>
        <w:t>7 трлн. тенге</w:t>
      </w:r>
      <w:r w:rsidR="002B44F7" w:rsidRPr="00362E75">
        <w:rPr>
          <w:rFonts w:eastAsia="Times New Roman" w:cs="Times New Roman"/>
          <w:color w:val="000000" w:themeColor="text1"/>
          <w:sz w:val="28"/>
          <w:szCs w:val="28"/>
          <w:lang w:eastAsia="ru-RU"/>
        </w:rPr>
        <w:t>,</w:t>
      </w:r>
      <w:r w:rsidR="009D7260" w:rsidRPr="00362E75">
        <w:rPr>
          <w:rFonts w:eastAsia="Times New Roman" w:cs="Times New Roman"/>
          <w:color w:val="000000" w:themeColor="text1"/>
          <w:sz w:val="28"/>
          <w:szCs w:val="28"/>
          <w:lang w:eastAsia="ru-RU"/>
        </w:rPr>
        <w:t xml:space="preserve"> то к 202</w:t>
      </w:r>
      <w:r w:rsidR="00B24109" w:rsidRPr="00362E75">
        <w:rPr>
          <w:rFonts w:eastAsia="Times New Roman" w:cs="Times New Roman"/>
          <w:color w:val="000000" w:themeColor="text1"/>
          <w:sz w:val="28"/>
          <w:szCs w:val="28"/>
          <w:lang w:eastAsia="ru-RU"/>
        </w:rPr>
        <w:t xml:space="preserve">1 году </w:t>
      </w:r>
      <w:r w:rsidR="009B001A" w:rsidRPr="00362E75">
        <w:rPr>
          <w:rFonts w:eastAsia="Times New Roman" w:cs="Times New Roman"/>
          <w:color w:val="000000" w:themeColor="text1"/>
          <w:sz w:val="28"/>
          <w:szCs w:val="28"/>
          <w:lang w:eastAsia="ru-RU"/>
        </w:rPr>
        <w:t>она возросла до</w:t>
      </w:r>
      <w:r w:rsidR="00B24109" w:rsidRPr="00362E75">
        <w:rPr>
          <w:rFonts w:eastAsia="Times New Roman" w:cs="Times New Roman"/>
          <w:color w:val="000000" w:themeColor="text1"/>
          <w:sz w:val="28"/>
          <w:szCs w:val="28"/>
          <w:lang w:eastAsia="ru-RU"/>
        </w:rPr>
        <w:t xml:space="preserve"> 4,</w:t>
      </w:r>
      <w:r w:rsidR="00C50599" w:rsidRPr="00362E75">
        <w:rPr>
          <w:rFonts w:eastAsia="Times New Roman" w:cs="Times New Roman"/>
          <w:color w:val="000000" w:themeColor="text1"/>
          <w:sz w:val="28"/>
          <w:szCs w:val="28"/>
          <w:lang w:eastAsia="ru-RU"/>
        </w:rPr>
        <w:t>8</w:t>
      </w:r>
      <w:r w:rsidR="009D7260" w:rsidRPr="00362E75">
        <w:rPr>
          <w:rFonts w:eastAsia="Times New Roman" w:cs="Times New Roman"/>
          <w:color w:val="000000" w:themeColor="text1"/>
          <w:sz w:val="28"/>
          <w:szCs w:val="28"/>
          <w:lang w:eastAsia="ru-RU"/>
        </w:rPr>
        <w:t xml:space="preserve"> трлн. тенге</w:t>
      </w:r>
      <w:r w:rsidR="00C66A07" w:rsidRPr="00362E75">
        <w:rPr>
          <w:rFonts w:eastAsia="Times New Roman" w:cs="Times New Roman"/>
          <w:color w:val="000000" w:themeColor="text1"/>
          <w:sz w:val="28"/>
          <w:szCs w:val="28"/>
          <w:lang w:eastAsia="ru-RU"/>
        </w:rPr>
        <w:t xml:space="preserve"> (т.е. в среднем государственные закупки составляют около 7-10% ВВП страны)</w:t>
      </w:r>
      <w:r w:rsidR="007C5E8F" w:rsidRPr="00362E75">
        <w:rPr>
          <w:rFonts w:eastAsia="Times New Roman" w:cs="Times New Roman"/>
          <w:color w:val="000000" w:themeColor="text1"/>
          <w:sz w:val="28"/>
          <w:szCs w:val="28"/>
          <w:lang w:eastAsia="ru-RU"/>
        </w:rPr>
        <w:t xml:space="preserve"> </w:t>
      </w:r>
      <w:r w:rsidR="005D35C3" w:rsidRPr="00362E75">
        <w:rPr>
          <w:rFonts w:eastAsia="Times New Roman" w:cs="Times New Roman"/>
          <w:sz w:val="28"/>
          <w:szCs w:val="28"/>
          <w:lang w:eastAsia="ru-RU"/>
        </w:rPr>
        <w:t>[</w:t>
      </w:r>
      <w:r w:rsidR="00956145" w:rsidRPr="00362E75">
        <w:rPr>
          <w:rFonts w:eastAsia="Times New Roman" w:cs="Times New Roman"/>
          <w:sz w:val="28"/>
          <w:szCs w:val="28"/>
          <w:lang w:eastAsia="ru-RU"/>
        </w:rPr>
        <w:t>2</w:t>
      </w:r>
      <w:r w:rsidR="007C5E8F" w:rsidRPr="00362E75">
        <w:rPr>
          <w:rFonts w:eastAsia="Times New Roman" w:cs="Times New Roman"/>
          <w:sz w:val="28"/>
          <w:szCs w:val="28"/>
          <w:lang w:eastAsia="ru-RU"/>
        </w:rPr>
        <w:t>].</w:t>
      </w:r>
    </w:p>
    <w:p w14:paraId="6A43FA7A" w14:textId="0286D29C" w:rsidR="009627E4" w:rsidRPr="00362E75" w:rsidRDefault="006C1206"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В декабре </w:t>
      </w:r>
      <w:r w:rsidR="003A2B10" w:rsidRPr="00362E75">
        <w:rPr>
          <w:rFonts w:eastAsia="Times New Roman" w:cs="Times New Roman"/>
          <w:color w:val="000000" w:themeColor="text1"/>
          <w:sz w:val="28"/>
          <w:szCs w:val="28"/>
          <w:lang w:eastAsia="ru-RU"/>
        </w:rPr>
        <w:t>2014 года в Казахстане был принят Указ Президента РК «Об Антикоррупционной стратегии Республики Казахстан на 2015-2025 годы»,</w:t>
      </w:r>
      <w:r w:rsidR="0067219C" w:rsidRPr="00362E75">
        <w:rPr>
          <w:rFonts w:eastAsia="Times New Roman" w:cs="Times New Roman"/>
          <w:color w:val="000000" w:themeColor="text1"/>
          <w:sz w:val="28"/>
          <w:szCs w:val="28"/>
          <w:lang w:eastAsia="ru-RU"/>
        </w:rPr>
        <w:t xml:space="preserve"> а в феврале 2022 года издается новый Указ Президента РК «Об утверждении Концепции антикоррупционной политики Республики Казахстан на 2022-2026 годы», </w:t>
      </w:r>
      <w:r w:rsidR="003A2B10" w:rsidRPr="00362E75">
        <w:rPr>
          <w:rFonts w:eastAsia="Times New Roman" w:cs="Times New Roman"/>
          <w:color w:val="000000" w:themeColor="text1"/>
          <w:sz w:val="28"/>
          <w:szCs w:val="28"/>
          <w:lang w:eastAsia="ru-RU"/>
        </w:rPr>
        <w:t>согласно которому</w:t>
      </w:r>
      <w:r w:rsidR="0067219C" w:rsidRPr="00362E75">
        <w:rPr>
          <w:rFonts w:eastAsia="Times New Roman" w:cs="Times New Roman"/>
          <w:color w:val="000000" w:themeColor="text1"/>
          <w:sz w:val="28"/>
          <w:szCs w:val="28"/>
          <w:lang w:eastAsia="ru-RU"/>
        </w:rPr>
        <w:t xml:space="preserve"> в борьбу с коррупцией вовлека</w:t>
      </w:r>
      <w:r w:rsidR="00F4071C" w:rsidRPr="00362E75">
        <w:rPr>
          <w:rFonts w:eastAsia="Times New Roman" w:cs="Times New Roman"/>
          <w:color w:val="000000" w:themeColor="text1"/>
          <w:sz w:val="28"/>
          <w:szCs w:val="28"/>
          <w:lang w:eastAsia="ru-RU"/>
        </w:rPr>
        <w:t>ю</w:t>
      </w:r>
      <w:r w:rsidR="0067219C" w:rsidRPr="00362E75">
        <w:rPr>
          <w:rFonts w:eastAsia="Times New Roman" w:cs="Times New Roman"/>
          <w:color w:val="000000" w:themeColor="text1"/>
          <w:sz w:val="28"/>
          <w:szCs w:val="28"/>
          <w:lang w:eastAsia="ru-RU"/>
        </w:rPr>
        <w:t xml:space="preserve">тся институты </w:t>
      </w:r>
      <w:r w:rsidR="0067219C" w:rsidRPr="00362E75">
        <w:rPr>
          <w:rFonts w:eastAsia="Times New Roman" w:cs="Times New Roman"/>
          <w:color w:val="000000" w:themeColor="text1"/>
          <w:sz w:val="28"/>
          <w:szCs w:val="28"/>
          <w:lang w:eastAsia="ru-RU"/>
        </w:rPr>
        <w:lastRenderedPageBreak/>
        <w:t xml:space="preserve">гражданского общества </w:t>
      </w:r>
      <w:r w:rsidR="00F4071C" w:rsidRPr="00362E75">
        <w:rPr>
          <w:rFonts w:eastAsia="Times New Roman" w:cs="Times New Roman"/>
          <w:color w:val="000000" w:themeColor="text1"/>
          <w:sz w:val="28"/>
          <w:szCs w:val="28"/>
          <w:lang w:eastAsia="ru-RU"/>
        </w:rPr>
        <w:t>для</w:t>
      </w:r>
      <w:r w:rsidR="0067219C" w:rsidRPr="00362E75">
        <w:rPr>
          <w:rFonts w:eastAsia="Times New Roman" w:cs="Times New Roman"/>
          <w:color w:val="000000" w:themeColor="text1"/>
          <w:sz w:val="28"/>
          <w:szCs w:val="28"/>
          <w:lang w:eastAsia="ru-RU"/>
        </w:rPr>
        <w:t xml:space="preserve"> создани</w:t>
      </w:r>
      <w:r w:rsidR="00F4071C" w:rsidRPr="00362E75">
        <w:rPr>
          <w:rFonts w:eastAsia="Times New Roman" w:cs="Times New Roman"/>
          <w:color w:val="000000" w:themeColor="text1"/>
          <w:sz w:val="28"/>
          <w:szCs w:val="28"/>
          <w:lang w:eastAsia="ru-RU"/>
        </w:rPr>
        <w:t>я</w:t>
      </w:r>
      <w:r w:rsidR="0067219C" w:rsidRPr="00362E75">
        <w:rPr>
          <w:rFonts w:eastAsia="Times New Roman" w:cs="Times New Roman"/>
          <w:color w:val="000000" w:themeColor="text1"/>
          <w:sz w:val="28"/>
          <w:szCs w:val="28"/>
          <w:lang w:eastAsia="ru-RU"/>
        </w:rPr>
        <w:t xml:space="preserve"> атмосфе</w:t>
      </w:r>
      <w:r w:rsidR="009627E4" w:rsidRPr="00362E75">
        <w:rPr>
          <w:rFonts w:eastAsia="Times New Roman" w:cs="Times New Roman"/>
          <w:color w:val="000000" w:themeColor="text1"/>
          <w:sz w:val="28"/>
          <w:szCs w:val="28"/>
          <w:lang w:eastAsia="ru-RU"/>
        </w:rPr>
        <w:t xml:space="preserve">ры «нулевой» терпимости к любым ее проявлениям [3]. </w:t>
      </w:r>
    </w:p>
    <w:p w14:paraId="423A1F16" w14:textId="64834EFA" w:rsidR="003A2B10" w:rsidRPr="00362E75" w:rsidRDefault="009627E4"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Кроме того, в </w:t>
      </w:r>
      <w:r w:rsidR="003A2B10" w:rsidRPr="00362E75">
        <w:rPr>
          <w:rFonts w:eastAsia="Times New Roman" w:cs="Times New Roman"/>
          <w:color w:val="000000" w:themeColor="text1"/>
          <w:sz w:val="28"/>
          <w:szCs w:val="28"/>
          <w:lang w:eastAsia="ru-RU"/>
        </w:rPr>
        <w:t xml:space="preserve">Стратегии «Казахстан-2050» коррупция возведена в ранг «прямой угрозы национальной безопасности», </w:t>
      </w:r>
      <w:r w:rsidR="00F4071C" w:rsidRPr="00362E75">
        <w:rPr>
          <w:rFonts w:eastAsia="Times New Roman" w:cs="Times New Roman"/>
          <w:color w:val="000000" w:themeColor="text1"/>
          <w:sz w:val="28"/>
          <w:szCs w:val="28"/>
          <w:lang w:eastAsia="ru-RU"/>
        </w:rPr>
        <w:t>поэтому</w:t>
      </w:r>
      <w:r w:rsidR="0041790D" w:rsidRPr="00362E75">
        <w:rPr>
          <w:rFonts w:eastAsia="Times New Roman" w:cs="Times New Roman"/>
          <w:color w:val="000000" w:themeColor="text1"/>
          <w:sz w:val="28"/>
          <w:szCs w:val="28"/>
          <w:lang w:eastAsia="ru-RU"/>
        </w:rPr>
        <w:t xml:space="preserve"> государство и общество должны выступить единым фронтом против любого коррупционного проявления. Все это</w:t>
      </w:r>
      <w:r w:rsidR="003A2B10" w:rsidRPr="00362E75">
        <w:rPr>
          <w:rFonts w:eastAsia="Times New Roman" w:cs="Times New Roman"/>
          <w:color w:val="000000" w:themeColor="text1"/>
          <w:sz w:val="28"/>
          <w:szCs w:val="28"/>
          <w:lang w:eastAsia="ru-RU"/>
        </w:rPr>
        <w:t xml:space="preserve"> обуславливает постоянную значимость тем научных исследований, лежащих в области этого негативного явления </w:t>
      </w:r>
      <w:r w:rsidR="006C1206" w:rsidRPr="00362E75">
        <w:rPr>
          <w:rFonts w:eastAsia="Times New Roman" w:cs="Times New Roman"/>
          <w:color w:val="000000" w:themeColor="text1"/>
          <w:sz w:val="28"/>
          <w:szCs w:val="28"/>
          <w:lang w:eastAsia="ru-RU"/>
        </w:rPr>
        <w:t>[</w:t>
      </w:r>
      <w:r w:rsidR="0041790D" w:rsidRPr="00362E75">
        <w:rPr>
          <w:rFonts w:eastAsia="Times New Roman" w:cs="Times New Roman"/>
          <w:color w:val="000000" w:themeColor="text1"/>
          <w:sz w:val="28"/>
          <w:szCs w:val="28"/>
          <w:lang w:eastAsia="ru-RU"/>
        </w:rPr>
        <w:t>4</w:t>
      </w:r>
      <w:r w:rsidR="006C1206" w:rsidRPr="00362E75">
        <w:rPr>
          <w:rFonts w:eastAsia="Times New Roman" w:cs="Times New Roman"/>
          <w:color w:val="000000" w:themeColor="text1"/>
          <w:sz w:val="28"/>
          <w:szCs w:val="28"/>
          <w:lang w:eastAsia="ru-RU"/>
        </w:rPr>
        <w:t>]</w:t>
      </w:r>
      <w:r w:rsidR="003A2B10" w:rsidRPr="00362E75">
        <w:rPr>
          <w:rFonts w:eastAsia="Times New Roman" w:cs="Times New Roman"/>
          <w:color w:val="000000" w:themeColor="text1"/>
          <w:sz w:val="28"/>
          <w:szCs w:val="28"/>
          <w:lang w:eastAsia="ru-RU"/>
        </w:rPr>
        <w:t>.</w:t>
      </w:r>
    </w:p>
    <w:p w14:paraId="3A34590F" w14:textId="0100FF2E" w:rsidR="00F64FA8" w:rsidRPr="00362E75" w:rsidRDefault="00F64FA8" w:rsidP="00F06B2F">
      <w:pPr>
        <w:widowControl w:val="0"/>
        <w:tabs>
          <w:tab w:val="left" w:pos="993"/>
        </w:tabs>
        <w:ind w:firstLine="709"/>
        <w:jc w:val="both"/>
        <w:rPr>
          <w:rFonts w:eastAsia="Times New Roman" w:cs="Times New Roman"/>
          <w:sz w:val="28"/>
          <w:szCs w:val="28"/>
          <w:lang w:eastAsia="ru-RU"/>
        </w:rPr>
      </w:pPr>
      <w:r w:rsidRPr="00362E75">
        <w:rPr>
          <w:rFonts w:eastAsia="Times New Roman" w:cs="Times New Roman"/>
          <w:color w:val="000000" w:themeColor="text1"/>
          <w:sz w:val="28"/>
          <w:szCs w:val="28"/>
          <w:lang w:eastAsia="ru-RU"/>
        </w:rPr>
        <w:t>Глава государства Касым-</w:t>
      </w:r>
      <w:r w:rsidRPr="00362E75">
        <w:rPr>
          <w:rFonts w:eastAsia="Times New Roman" w:cs="Times New Roman"/>
          <w:sz w:val="28"/>
          <w:szCs w:val="28"/>
          <w:lang w:eastAsia="ru-RU"/>
        </w:rPr>
        <w:t xml:space="preserve">Жомарт Токаев </w:t>
      </w:r>
      <w:r w:rsidR="00FA11D9" w:rsidRPr="00362E75">
        <w:rPr>
          <w:rFonts w:eastAsia="Times New Roman" w:cs="Times New Roman"/>
          <w:sz w:val="28"/>
          <w:szCs w:val="28"/>
          <w:lang w:eastAsia="ru-RU"/>
        </w:rPr>
        <w:t xml:space="preserve">20 мая 2019 года </w:t>
      </w:r>
      <w:r w:rsidRPr="00362E75">
        <w:rPr>
          <w:rFonts w:eastAsia="Times New Roman" w:cs="Times New Roman"/>
          <w:sz w:val="28"/>
          <w:szCs w:val="28"/>
          <w:lang w:eastAsia="ru-RU"/>
        </w:rPr>
        <w:t>в своих выступлениях по вопросам борьбы с коррупцией обозначил несколько ключевых направлений</w:t>
      </w:r>
      <w:r w:rsidR="002A1940" w:rsidRPr="00362E75">
        <w:rPr>
          <w:rFonts w:eastAsia="Times New Roman" w:cs="Times New Roman"/>
          <w:sz w:val="28"/>
          <w:szCs w:val="28"/>
          <w:lang w:eastAsia="ru-RU"/>
        </w:rPr>
        <w:t xml:space="preserve"> антикоррупционной политики, </w:t>
      </w:r>
      <w:r w:rsidR="0082192F" w:rsidRPr="00362E75">
        <w:rPr>
          <w:rFonts w:eastAsia="Times New Roman" w:cs="Times New Roman"/>
          <w:sz w:val="28"/>
          <w:szCs w:val="28"/>
          <w:lang w:eastAsia="ru-RU"/>
        </w:rPr>
        <w:t>в одном из которых</w:t>
      </w:r>
      <w:r w:rsidR="002A1940" w:rsidRPr="00362E75">
        <w:rPr>
          <w:rFonts w:eastAsia="Times New Roman" w:cs="Times New Roman"/>
          <w:sz w:val="28"/>
          <w:szCs w:val="28"/>
          <w:lang w:eastAsia="ru-RU"/>
        </w:rPr>
        <w:t xml:space="preserve"> указал на необходимость совершенствования системы государственных закупок и снижения административного давления на бизнес</w:t>
      </w:r>
      <w:r w:rsidR="00FA11D9" w:rsidRPr="00362E75">
        <w:rPr>
          <w:rFonts w:eastAsia="Times New Roman" w:cs="Times New Roman"/>
          <w:sz w:val="28"/>
          <w:szCs w:val="28"/>
          <w:lang w:eastAsia="ru-RU"/>
        </w:rPr>
        <w:t xml:space="preserve"> </w:t>
      </w:r>
      <w:r w:rsidR="002A1940" w:rsidRPr="00362E75">
        <w:rPr>
          <w:rFonts w:eastAsia="Times New Roman" w:cs="Times New Roman"/>
          <w:sz w:val="28"/>
          <w:szCs w:val="28"/>
          <w:lang w:eastAsia="ru-RU"/>
        </w:rPr>
        <w:t>[</w:t>
      </w:r>
      <w:r w:rsidR="0041790D" w:rsidRPr="00362E75">
        <w:rPr>
          <w:rFonts w:eastAsia="Times New Roman" w:cs="Times New Roman"/>
          <w:sz w:val="28"/>
          <w:szCs w:val="28"/>
          <w:lang w:eastAsia="ru-RU"/>
        </w:rPr>
        <w:t>5</w:t>
      </w:r>
      <w:r w:rsidR="002A1940" w:rsidRPr="00362E75">
        <w:rPr>
          <w:rFonts w:eastAsia="Times New Roman" w:cs="Times New Roman"/>
          <w:sz w:val="28"/>
          <w:szCs w:val="28"/>
          <w:lang w:eastAsia="ru-RU"/>
        </w:rPr>
        <w:t>].</w:t>
      </w:r>
    </w:p>
    <w:p w14:paraId="1CBB151A" w14:textId="1086A296" w:rsidR="00FA11D9" w:rsidRPr="00362E75" w:rsidRDefault="002B44F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После трагических январских событий</w:t>
      </w:r>
      <w:r w:rsidR="00FA11D9" w:rsidRPr="00362E75">
        <w:rPr>
          <w:rFonts w:eastAsia="Times New Roman" w:cs="Times New Roman"/>
          <w:color w:val="000000" w:themeColor="text1"/>
          <w:sz w:val="28"/>
          <w:szCs w:val="28"/>
          <w:lang w:eastAsia="ru-RU"/>
        </w:rPr>
        <w:t xml:space="preserve"> 2022 года Президент</w:t>
      </w:r>
      <w:r w:rsidR="00CA0CBC" w:rsidRPr="00362E75">
        <w:rPr>
          <w:rFonts w:eastAsia="Times New Roman" w:cs="Times New Roman"/>
          <w:color w:val="000000" w:themeColor="text1"/>
          <w:sz w:val="28"/>
          <w:szCs w:val="28"/>
          <w:lang w:eastAsia="ru-RU"/>
        </w:rPr>
        <w:t xml:space="preserve"> Казахстана на вс</w:t>
      </w:r>
      <w:r w:rsidR="0082192F" w:rsidRPr="00362E75">
        <w:rPr>
          <w:rFonts w:eastAsia="Times New Roman" w:cs="Times New Roman"/>
          <w:color w:val="000000" w:themeColor="text1"/>
          <w:sz w:val="28"/>
          <w:szCs w:val="28"/>
          <w:lang w:eastAsia="ru-RU"/>
        </w:rPr>
        <w:t>трече с представителями бизнеса</w:t>
      </w:r>
      <w:r w:rsidR="00CA0CBC" w:rsidRPr="00362E75">
        <w:rPr>
          <w:rFonts w:eastAsia="Times New Roman" w:cs="Times New Roman"/>
          <w:color w:val="000000" w:themeColor="text1"/>
          <w:sz w:val="28"/>
          <w:szCs w:val="28"/>
          <w:lang w:eastAsia="ru-RU"/>
        </w:rPr>
        <w:t xml:space="preserve"> </w:t>
      </w:r>
      <w:r w:rsidR="00FA11D9" w:rsidRPr="00362E75">
        <w:rPr>
          <w:rFonts w:eastAsia="Times New Roman" w:cs="Times New Roman"/>
          <w:color w:val="000000" w:themeColor="text1"/>
          <w:sz w:val="28"/>
          <w:szCs w:val="28"/>
          <w:lang w:eastAsia="ru-RU"/>
        </w:rPr>
        <w:t xml:space="preserve">поручил </w:t>
      </w:r>
      <w:r w:rsidR="00CA0CBC" w:rsidRPr="00362E75">
        <w:rPr>
          <w:rFonts w:eastAsia="Times New Roman" w:cs="Times New Roman"/>
          <w:color w:val="000000" w:themeColor="text1"/>
          <w:sz w:val="28"/>
          <w:szCs w:val="28"/>
          <w:lang w:eastAsia="ru-RU"/>
        </w:rPr>
        <w:t xml:space="preserve">Правительству страны </w:t>
      </w:r>
      <w:r w:rsidR="00FA11D9" w:rsidRPr="00362E75">
        <w:rPr>
          <w:rFonts w:eastAsia="Times New Roman" w:cs="Times New Roman"/>
          <w:color w:val="000000" w:themeColor="text1"/>
          <w:sz w:val="28"/>
          <w:szCs w:val="28"/>
          <w:lang w:eastAsia="ru-RU"/>
        </w:rPr>
        <w:t>реформировать систему государственных закупок,</w:t>
      </w:r>
      <w:r w:rsidR="00CA0CBC" w:rsidRPr="00362E75">
        <w:rPr>
          <w:rFonts w:eastAsia="Times New Roman" w:cs="Times New Roman"/>
          <w:color w:val="000000" w:themeColor="text1"/>
          <w:sz w:val="28"/>
          <w:szCs w:val="28"/>
          <w:lang w:eastAsia="ru-RU"/>
        </w:rPr>
        <w:t xml:space="preserve"> в частности</w:t>
      </w:r>
      <w:r w:rsidR="0082192F" w:rsidRPr="00362E75">
        <w:rPr>
          <w:rFonts w:eastAsia="Times New Roman" w:cs="Times New Roman"/>
          <w:color w:val="000000" w:themeColor="text1"/>
          <w:sz w:val="28"/>
          <w:szCs w:val="28"/>
          <w:lang w:eastAsia="ru-RU"/>
        </w:rPr>
        <w:t>,</w:t>
      </w:r>
      <w:r w:rsidR="00CA0CBC" w:rsidRPr="00362E75">
        <w:rPr>
          <w:rFonts w:eastAsia="Times New Roman" w:cs="Times New Roman"/>
          <w:color w:val="000000" w:themeColor="text1"/>
          <w:sz w:val="28"/>
          <w:szCs w:val="28"/>
          <w:lang w:eastAsia="ru-RU"/>
        </w:rPr>
        <w:t xml:space="preserve"> акцент был сделан на закупки компан</w:t>
      </w:r>
      <w:r w:rsidR="006F612B" w:rsidRPr="00362E75">
        <w:rPr>
          <w:rFonts w:eastAsia="Times New Roman" w:cs="Times New Roman"/>
          <w:color w:val="000000" w:themeColor="text1"/>
          <w:sz w:val="28"/>
          <w:szCs w:val="28"/>
          <w:lang w:eastAsia="ru-RU"/>
        </w:rPr>
        <w:t>ий фонда «</w:t>
      </w:r>
      <w:r w:rsidR="00F65220" w:rsidRPr="00362E75">
        <w:rPr>
          <w:rFonts w:eastAsia="Times New Roman" w:cs="Times New Roman"/>
          <w:color w:val="000000" w:themeColor="text1"/>
          <w:sz w:val="28"/>
          <w:szCs w:val="28"/>
          <w:lang w:eastAsia="ru-RU"/>
        </w:rPr>
        <w:t>Самрук-Қазына</w:t>
      </w:r>
      <w:r w:rsidR="006F612B" w:rsidRPr="00362E75">
        <w:rPr>
          <w:rFonts w:eastAsia="Times New Roman" w:cs="Times New Roman"/>
          <w:color w:val="000000" w:themeColor="text1"/>
          <w:sz w:val="28"/>
          <w:szCs w:val="28"/>
          <w:lang w:eastAsia="ru-RU"/>
        </w:rPr>
        <w:t>» [6</w:t>
      </w:r>
      <w:r w:rsidR="00CA0CBC" w:rsidRPr="00362E75">
        <w:rPr>
          <w:rFonts w:eastAsia="Times New Roman" w:cs="Times New Roman"/>
          <w:color w:val="000000" w:themeColor="text1"/>
          <w:sz w:val="28"/>
          <w:szCs w:val="28"/>
          <w:lang w:eastAsia="ru-RU"/>
        </w:rPr>
        <w:t>].</w:t>
      </w:r>
    </w:p>
    <w:p w14:paraId="2E9B64C2" w14:textId="4D3C905C" w:rsidR="002E7254" w:rsidRPr="00362E75" w:rsidRDefault="0045619B"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Система</w:t>
      </w:r>
      <w:r w:rsidR="00854007" w:rsidRPr="00362E75">
        <w:rPr>
          <w:rFonts w:eastAsia="Times New Roman" w:cs="Times New Roman"/>
          <w:color w:val="000000" w:themeColor="text1"/>
          <w:sz w:val="28"/>
          <w:szCs w:val="28"/>
          <w:lang w:eastAsia="ru-RU"/>
        </w:rPr>
        <w:t xml:space="preserve"> </w:t>
      </w:r>
      <w:r w:rsidR="002E7254" w:rsidRPr="00362E75">
        <w:rPr>
          <w:rFonts w:eastAsia="Times New Roman" w:cs="Times New Roman"/>
          <w:color w:val="000000" w:themeColor="text1"/>
          <w:sz w:val="28"/>
          <w:szCs w:val="28"/>
          <w:lang w:eastAsia="ru-RU"/>
        </w:rPr>
        <w:t>государственных</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закупок</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002E7254" w:rsidRPr="00362E75">
        <w:rPr>
          <w:rFonts w:eastAsia="Times New Roman" w:cs="Times New Roman"/>
          <w:color w:val="000000" w:themeColor="text1"/>
          <w:sz w:val="28"/>
          <w:szCs w:val="28"/>
          <w:lang w:eastAsia="ru-RU"/>
        </w:rPr>
        <w:t>Казахстане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находится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интенсивном</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развитии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д</w:t>
      </w:r>
      <w:r w:rsidRPr="00362E75">
        <w:rPr>
          <w:rFonts w:eastAsia="Times New Roman" w:cs="Times New Roman"/>
          <w:color w:val="000000" w:themeColor="text1"/>
          <w:sz w:val="28"/>
          <w:szCs w:val="28"/>
          <w:lang w:eastAsia="ru-RU"/>
        </w:rPr>
        <w:t>емонстриру</w:t>
      </w:r>
      <w:r w:rsidR="003460B7" w:rsidRPr="00362E75">
        <w:rPr>
          <w:rFonts w:eastAsia="Times New Roman" w:cs="Times New Roman"/>
          <w:color w:val="000000" w:themeColor="text1"/>
          <w:sz w:val="28"/>
          <w:szCs w:val="28"/>
          <w:lang w:eastAsia="ru-RU"/>
        </w:rPr>
        <w:t>ет</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масштабные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сдвиги.</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системе</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регулирования</w:t>
      </w:r>
      <w:r w:rsidR="00854007" w:rsidRPr="00362E75">
        <w:rPr>
          <w:rFonts w:eastAsia="Times New Roman" w:cs="Times New Roman"/>
          <w:color w:val="000000" w:themeColor="text1"/>
          <w:sz w:val="28"/>
          <w:szCs w:val="28"/>
          <w:lang w:eastAsia="ru-RU"/>
        </w:rPr>
        <w:t xml:space="preserve"> </w:t>
      </w:r>
      <w:r w:rsidR="002E7254" w:rsidRPr="00362E75">
        <w:rPr>
          <w:rFonts w:eastAsia="Times New Roman" w:cs="Times New Roman"/>
          <w:color w:val="000000" w:themeColor="text1"/>
          <w:sz w:val="28"/>
          <w:szCs w:val="28"/>
          <w:lang w:eastAsia="ru-RU"/>
        </w:rPr>
        <w:t>государственны</w:t>
      </w:r>
      <w:r w:rsidR="00A35CEC" w:rsidRPr="00362E75">
        <w:rPr>
          <w:rFonts w:eastAsia="Times New Roman" w:cs="Times New Roman"/>
          <w:color w:val="000000" w:themeColor="text1"/>
          <w:sz w:val="28"/>
          <w:szCs w:val="28"/>
          <w:lang w:eastAsia="ru-RU"/>
        </w:rPr>
        <w:t>х</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закуп</w:t>
      </w:r>
      <w:r w:rsidR="00A35CEC" w:rsidRPr="00362E75">
        <w:rPr>
          <w:rFonts w:eastAsia="Times New Roman" w:cs="Times New Roman"/>
          <w:color w:val="000000" w:themeColor="text1"/>
          <w:sz w:val="28"/>
          <w:szCs w:val="28"/>
          <w:lang w:eastAsia="ru-RU"/>
        </w:rPr>
        <w:t>ок Республики Казахстан</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появилось</w:t>
      </w:r>
      <w:r w:rsidR="00854007" w:rsidRPr="00362E75">
        <w:rPr>
          <w:rFonts w:eastAsia="Times New Roman" w:cs="Times New Roman"/>
          <w:color w:val="000000" w:themeColor="text1"/>
          <w:sz w:val="28"/>
          <w:szCs w:val="28"/>
          <w:lang w:eastAsia="ru-RU"/>
        </w:rPr>
        <w:t xml:space="preserve"> </w:t>
      </w:r>
      <w:r w:rsidR="00A35CEC" w:rsidRPr="00362E75">
        <w:rPr>
          <w:rFonts w:eastAsia="Times New Roman" w:cs="Times New Roman"/>
          <w:color w:val="000000" w:themeColor="text1"/>
          <w:sz w:val="28"/>
          <w:szCs w:val="28"/>
          <w:lang w:eastAsia="ru-RU"/>
        </w:rPr>
        <w:t>множество</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нормативно-правовых</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актов</w:t>
      </w:r>
      <w:r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ряд</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уникальных</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технологических</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решений,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оформлены</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принципиально</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новые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основы</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взаимодействия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между</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властью,</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бизнесом</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общественностью.</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Это</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обусловлено</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необходимостью</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перехода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к</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модели</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управления</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государственными</w:t>
      </w:r>
      <w:r w:rsidR="00854007" w:rsidRPr="00362E75">
        <w:rPr>
          <w:rFonts w:eastAsia="Times New Roman" w:cs="Times New Roman"/>
          <w:color w:val="000000" w:themeColor="text1"/>
          <w:sz w:val="28"/>
          <w:szCs w:val="28"/>
          <w:lang w:eastAsia="ru-RU"/>
        </w:rPr>
        <w:t xml:space="preserve"> </w:t>
      </w:r>
      <w:r w:rsidR="003460B7" w:rsidRPr="00362E75">
        <w:rPr>
          <w:rFonts w:eastAsia="Times New Roman" w:cs="Times New Roman"/>
          <w:color w:val="000000" w:themeColor="text1"/>
          <w:sz w:val="28"/>
          <w:szCs w:val="28"/>
          <w:lang w:eastAsia="ru-RU"/>
        </w:rPr>
        <w:t>закупками</w:t>
      </w:r>
      <w:r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которая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ориентирована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одновременно</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развитие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конкуренции,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преодоление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ограничений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рынка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основе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целенаправленного</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формирования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отношений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сотрудничества</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между</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всеми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участниками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закупочного</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процесса.</w:t>
      </w:r>
      <w:r w:rsidR="00854007" w:rsidRPr="00362E75">
        <w:rPr>
          <w:rFonts w:eastAsia="Times New Roman" w:cs="Times New Roman"/>
          <w:color w:val="000000" w:themeColor="text1"/>
          <w:sz w:val="28"/>
          <w:szCs w:val="28"/>
          <w:lang w:eastAsia="ru-RU"/>
        </w:rPr>
        <w:t xml:space="preserve"> </w:t>
      </w:r>
    </w:p>
    <w:p w14:paraId="5B456FB6" w14:textId="219B1D0D" w:rsidR="003A2B10" w:rsidRPr="00362E75" w:rsidRDefault="002B44F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Однако, н</w:t>
      </w:r>
      <w:r w:rsidR="003A2B10" w:rsidRPr="00362E75">
        <w:rPr>
          <w:rFonts w:eastAsia="Times New Roman" w:cs="Times New Roman"/>
          <w:color w:val="000000" w:themeColor="text1"/>
          <w:sz w:val="28"/>
          <w:szCs w:val="28"/>
          <w:lang w:eastAsia="ru-RU"/>
        </w:rPr>
        <w:t>есмотря на на</w:t>
      </w:r>
      <w:r w:rsidR="00596F21" w:rsidRPr="00362E75">
        <w:rPr>
          <w:rFonts w:eastAsia="Times New Roman" w:cs="Times New Roman"/>
          <w:color w:val="000000" w:themeColor="text1"/>
          <w:sz w:val="28"/>
          <w:szCs w:val="28"/>
          <w:lang w:eastAsia="ru-RU"/>
        </w:rPr>
        <w:t xml:space="preserve">личие </w:t>
      </w:r>
      <w:r w:rsidR="004A65BE" w:rsidRPr="00362E75">
        <w:rPr>
          <w:rFonts w:eastAsia="Times New Roman" w:cs="Times New Roman"/>
          <w:color w:val="000000" w:themeColor="text1"/>
          <w:sz w:val="28"/>
          <w:szCs w:val="28"/>
          <w:lang w:eastAsia="ru-RU"/>
        </w:rPr>
        <w:t>автоматизированной интегрированной информационной системы «</w:t>
      </w:r>
      <w:r w:rsidR="009D4FDF">
        <w:rPr>
          <w:rFonts w:eastAsia="Times New Roman" w:cs="Times New Roman"/>
          <w:color w:val="000000" w:themeColor="text1"/>
          <w:sz w:val="28"/>
          <w:szCs w:val="28"/>
          <w:lang w:eastAsia="ru-RU"/>
        </w:rPr>
        <w:t>Э</w:t>
      </w:r>
      <w:r w:rsidR="004A65BE" w:rsidRPr="00362E75">
        <w:rPr>
          <w:rFonts w:eastAsia="Times New Roman" w:cs="Times New Roman"/>
          <w:color w:val="000000" w:themeColor="text1"/>
          <w:sz w:val="28"/>
          <w:szCs w:val="28"/>
          <w:lang w:eastAsia="ru-RU"/>
        </w:rPr>
        <w:t xml:space="preserve">лектронные государственные закупки» </w:t>
      </w:r>
      <w:r w:rsidR="00596F21" w:rsidRPr="00362E75">
        <w:rPr>
          <w:rFonts w:eastAsia="Times New Roman" w:cs="Times New Roman"/>
          <w:color w:val="000000" w:themeColor="text1"/>
          <w:sz w:val="28"/>
          <w:szCs w:val="28"/>
          <w:lang w:eastAsia="ru-RU"/>
        </w:rPr>
        <w:t>и предпринимаемы</w:t>
      </w:r>
      <w:r w:rsidR="00F00E87" w:rsidRPr="00362E75">
        <w:rPr>
          <w:rFonts w:eastAsia="Times New Roman" w:cs="Times New Roman"/>
          <w:color w:val="000000" w:themeColor="text1"/>
          <w:sz w:val="28"/>
          <w:szCs w:val="28"/>
          <w:lang w:eastAsia="ru-RU"/>
        </w:rPr>
        <w:t>е</w:t>
      </w:r>
      <w:r w:rsidR="003A2B10" w:rsidRPr="00362E75">
        <w:rPr>
          <w:rFonts w:eastAsia="Times New Roman" w:cs="Times New Roman"/>
          <w:color w:val="000000" w:themeColor="text1"/>
          <w:sz w:val="28"/>
          <w:szCs w:val="28"/>
          <w:lang w:eastAsia="ru-RU"/>
        </w:rPr>
        <w:t xml:space="preserve"> </w:t>
      </w:r>
      <w:r w:rsidR="00F00E87" w:rsidRPr="00362E75">
        <w:rPr>
          <w:rFonts w:eastAsia="Times New Roman" w:cs="Times New Roman"/>
          <w:color w:val="000000" w:themeColor="text1"/>
          <w:sz w:val="28"/>
          <w:szCs w:val="28"/>
          <w:lang w:eastAsia="ru-RU"/>
        </w:rPr>
        <w:t>П</w:t>
      </w:r>
      <w:r w:rsidR="003A2B10" w:rsidRPr="00362E75">
        <w:rPr>
          <w:rFonts w:eastAsia="Times New Roman" w:cs="Times New Roman"/>
          <w:color w:val="000000" w:themeColor="text1"/>
          <w:sz w:val="28"/>
          <w:szCs w:val="28"/>
          <w:lang w:eastAsia="ru-RU"/>
        </w:rPr>
        <w:t>равительством Республики Казахстан законодательны</w:t>
      </w:r>
      <w:r w:rsidR="00F00E87" w:rsidRPr="00362E75">
        <w:rPr>
          <w:rFonts w:eastAsia="Times New Roman" w:cs="Times New Roman"/>
          <w:color w:val="000000" w:themeColor="text1"/>
          <w:sz w:val="28"/>
          <w:szCs w:val="28"/>
          <w:lang w:eastAsia="ru-RU"/>
        </w:rPr>
        <w:t>е</w:t>
      </w:r>
      <w:r w:rsidR="003A2B10" w:rsidRPr="00362E75">
        <w:rPr>
          <w:rFonts w:eastAsia="Times New Roman" w:cs="Times New Roman"/>
          <w:color w:val="000000" w:themeColor="text1"/>
          <w:sz w:val="28"/>
          <w:szCs w:val="28"/>
          <w:lang w:eastAsia="ru-RU"/>
        </w:rPr>
        <w:t xml:space="preserve"> реформ</w:t>
      </w:r>
      <w:r w:rsidR="00F00E87" w:rsidRPr="00362E75">
        <w:rPr>
          <w:rFonts w:eastAsia="Times New Roman" w:cs="Times New Roman"/>
          <w:color w:val="000000" w:themeColor="text1"/>
          <w:sz w:val="28"/>
          <w:szCs w:val="28"/>
          <w:lang w:eastAsia="ru-RU"/>
        </w:rPr>
        <w:t>ы</w:t>
      </w:r>
      <w:r w:rsidR="003A2B10" w:rsidRPr="00362E75">
        <w:rPr>
          <w:rFonts w:eastAsia="Times New Roman" w:cs="Times New Roman"/>
          <w:color w:val="000000" w:themeColor="text1"/>
          <w:sz w:val="28"/>
          <w:szCs w:val="28"/>
          <w:lang w:eastAsia="ru-RU"/>
        </w:rPr>
        <w:t xml:space="preserve">, процесс осуществления государственных закупок всё еще остается достаточно коррумпированной отраслью. </w:t>
      </w:r>
    </w:p>
    <w:p w14:paraId="2BBB9855" w14:textId="09EC21C5" w:rsidR="002C78BC" w:rsidRPr="00362E75" w:rsidRDefault="003A2B10"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Высокие риски коррупционных действий обусловлены тем, что в сфере государственных закупок вращаются крупные суммы государственных финансов, а также имеется возможность для тесного взаимодействия должностных лиц с представителями частно</w:t>
      </w:r>
      <w:r w:rsidR="004A79C2" w:rsidRPr="00362E75">
        <w:rPr>
          <w:rFonts w:eastAsia="Times New Roman" w:cs="Times New Roman"/>
          <w:color w:val="000000" w:themeColor="text1"/>
          <w:sz w:val="28"/>
          <w:szCs w:val="28"/>
          <w:lang w:eastAsia="ru-RU"/>
        </w:rPr>
        <w:t>го бизнеса. Коррупционные риски</w:t>
      </w:r>
      <w:r w:rsidRPr="00362E75">
        <w:rPr>
          <w:rFonts w:eastAsia="Times New Roman" w:cs="Times New Roman"/>
          <w:color w:val="000000" w:themeColor="text1"/>
          <w:sz w:val="28"/>
          <w:szCs w:val="28"/>
          <w:lang w:eastAsia="ru-RU"/>
        </w:rPr>
        <w:t xml:space="preserve"> могут проявиться на всех без исключения этапах цикла государственных закупок.</w:t>
      </w:r>
    </w:p>
    <w:p w14:paraId="5168469E" w14:textId="45A22106" w:rsidR="00116B75" w:rsidRPr="00362E75" w:rsidRDefault="00116B75" w:rsidP="00F06B2F">
      <w:pPr>
        <w:widowControl w:val="0"/>
        <w:tabs>
          <w:tab w:val="left" w:pos="993"/>
        </w:tabs>
        <w:ind w:firstLine="709"/>
        <w:jc w:val="both"/>
        <w:rPr>
          <w:rFonts w:eastAsia="Times New Roman" w:cs="Times New Roman"/>
          <w:color w:val="000000" w:themeColor="text1"/>
          <w:sz w:val="28"/>
          <w:szCs w:val="28"/>
          <w:highlight w:val="yellow"/>
          <w:lang w:eastAsia="ru-RU"/>
        </w:rPr>
      </w:pPr>
      <w:r w:rsidRPr="00362E75">
        <w:rPr>
          <w:rFonts w:eastAsia="Times New Roman" w:cs="Times New Roman"/>
          <w:color w:val="000000" w:themeColor="text1"/>
          <w:sz w:val="28"/>
          <w:szCs w:val="28"/>
          <w:lang w:eastAsia="ru-RU"/>
        </w:rPr>
        <w:t xml:space="preserve">Каждое пятое коррупционное преступление совершается в сфере государственных закупок, где закупки </w:t>
      </w:r>
      <w:r w:rsidR="00AD6EEC" w:rsidRPr="00362E75">
        <w:rPr>
          <w:rFonts w:eastAsia="Times New Roman" w:cs="Times New Roman"/>
          <w:color w:val="000000" w:themeColor="text1"/>
          <w:sz w:val="28"/>
          <w:szCs w:val="28"/>
          <w:lang w:eastAsia="ru-RU"/>
        </w:rPr>
        <w:t xml:space="preserve">практически </w:t>
      </w:r>
      <w:r w:rsidRPr="00362E75">
        <w:rPr>
          <w:rFonts w:eastAsia="Times New Roman" w:cs="Times New Roman"/>
          <w:color w:val="000000" w:themeColor="text1"/>
          <w:sz w:val="28"/>
          <w:szCs w:val="28"/>
          <w:lang w:eastAsia="ru-RU"/>
        </w:rPr>
        <w:t xml:space="preserve">проводятся неконкурентным способом из одного источника </w:t>
      </w:r>
      <w:r w:rsidR="00880649" w:rsidRPr="00362E75">
        <w:rPr>
          <w:rFonts w:eastAsia="Times New Roman" w:cs="Times New Roman"/>
          <w:color w:val="000000" w:themeColor="text1"/>
          <w:sz w:val="28"/>
          <w:szCs w:val="28"/>
          <w:lang w:eastAsia="ru-RU"/>
        </w:rPr>
        <w:t>[2</w:t>
      </w:r>
      <w:r w:rsidRPr="00362E75">
        <w:rPr>
          <w:rFonts w:eastAsia="Times New Roman" w:cs="Times New Roman"/>
          <w:color w:val="000000" w:themeColor="text1"/>
          <w:sz w:val="28"/>
          <w:szCs w:val="28"/>
          <w:lang w:eastAsia="ru-RU"/>
        </w:rPr>
        <w:t>].</w:t>
      </w:r>
    </w:p>
    <w:p w14:paraId="6F987707" w14:textId="5A0A8B54" w:rsidR="003C51C5" w:rsidRPr="00362E75" w:rsidRDefault="003C51C5"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Согласно </w:t>
      </w:r>
      <w:r w:rsidR="00272B46" w:rsidRPr="00362E75">
        <w:rPr>
          <w:rFonts w:eastAsia="Times New Roman" w:cs="Times New Roman"/>
          <w:color w:val="000000" w:themeColor="text1"/>
          <w:sz w:val="28"/>
          <w:szCs w:val="28"/>
          <w:lang w:eastAsia="ru-RU"/>
        </w:rPr>
        <w:t>пунктам 1 и 2 статьи</w:t>
      </w:r>
      <w:r w:rsidRPr="00362E75">
        <w:rPr>
          <w:rFonts w:eastAsia="Times New Roman" w:cs="Times New Roman"/>
          <w:color w:val="000000" w:themeColor="text1"/>
          <w:sz w:val="28"/>
          <w:szCs w:val="28"/>
          <w:lang w:eastAsia="ru-RU"/>
        </w:rPr>
        <w:t xml:space="preserve"> 19 Закона Республики Казахстан </w:t>
      </w:r>
      <w:r w:rsidR="00272B46" w:rsidRPr="00362E75">
        <w:rPr>
          <w:rFonts w:eastAsia="Times New Roman" w:cs="Times New Roman"/>
          <w:color w:val="000000" w:themeColor="text1"/>
          <w:sz w:val="28"/>
          <w:szCs w:val="28"/>
          <w:lang w:eastAsia="ru-RU"/>
        </w:rPr>
        <w:t>«О</w:t>
      </w:r>
      <w:r w:rsidR="00F00E87" w:rsidRPr="00362E75">
        <w:rPr>
          <w:rFonts w:eastAsia="Times New Roman" w:cs="Times New Roman"/>
          <w:color w:val="000000" w:themeColor="text1"/>
          <w:sz w:val="28"/>
          <w:szCs w:val="28"/>
          <w:lang w:eastAsia="ru-RU"/>
        </w:rPr>
        <w:t> </w:t>
      </w:r>
      <w:r w:rsidRPr="00362E75">
        <w:rPr>
          <w:rFonts w:eastAsia="Times New Roman" w:cs="Times New Roman"/>
          <w:color w:val="000000" w:themeColor="text1"/>
          <w:sz w:val="28"/>
          <w:szCs w:val="28"/>
          <w:lang w:eastAsia="ru-RU"/>
        </w:rPr>
        <w:t>государственных закупках</w:t>
      </w:r>
      <w:r w:rsidR="00272B46" w:rsidRPr="00362E75">
        <w:rPr>
          <w:rFonts w:eastAsia="Times New Roman" w:cs="Times New Roman"/>
          <w:color w:val="000000" w:themeColor="text1"/>
          <w:sz w:val="28"/>
          <w:szCs w:val="28"/>
          <w:lang w:eastAsia="ru-RU"/>
        </w:rPr>
        <w:t>», м</w:t>
      </w:r>
      <w:r w:rsidR="003A2B10" w:rsidRPr="00362E75">
        <w:rPr>
          <w:rFonts w:eastAsia="Times New Roman" w:cs="Times New Roman"/>
          <w:color w:val="000000" w:themeColor="text1"/>
          <w:sz w:val="28"/>
          <w:szCs w:val="28"/>
          <w:lang w:eastAsia="ru-RU"/>
        </w:rPr>
        <w:t>ониторинг</w:t>
      </w:r>
      <w:r w:rsidRPr="00362E75">
        <w:rPr>
          <w:rFonts w:eastAsia="Times New Roman" w:cs="Times New Roman"/>
          <w:color w:val="000000" w:themeColor="text1"/>
          <w:sz w:val="28"/>
          <w:szCs w:val="28"/>
          <w:lang w:eastAsia="ru-RU"/>
        </w:rPr>
        <w:t xml:space="preserve"> государственных закупок</w:t>
      </w:r>
      <w:r w:rsidR="00272B46" w:rsidRPr="00362E75">
        <w:rPr>
          <w:rFonts w:eastAsia="Times New Roman" w:cs="Times New Roman"/>
          <w:color w:val="000000" w:themeColor="text1"/>
          <w:sz w:val="28"/>
          <w:szCs w:val="28"/>
          <w:lang w:eastAsia="ru-RU"/>
        </w:rPr>
        <w:t xml:space="preserve"> осуществляется на постоянной основе </w:t>
      </w:r>
      <w:r w:rsidR="00C01731" w:rsidRPr="00362E75">
        <w:rPr>
          <w:rFonts w:eastAsia="Times New Roman" w:cs="Times New Roman"/>
          <w:color w:val="000000" w:themeColor="text1"/>
          <w:sz w:val="28"/>
          <w:szCs w:val="28"/>
          <w:lang w:eastAsia="ru-RU"/>
        </w:rPr>
        <w:t xml:space="preserve">путем </w:t>
      </w:r>
      <w:r w:rsidR="00272B46" w:rsidRPr="00362E75">
        <w:rPr>
          <w:rFonts w:eastAsia="Times New Roman" w:cs="Times New Roman"/>
          <w:color w:val="000000" w:themeColor="text1"/>
          <w:sz w:val="28"/>
          <w:szCs w:val="28"/>
          <w:lang w:eastAsia="ru-RU"/>
        </w:rPr>
        <w:t>сбора, анализа, систематизации и оценки данных об осуществлении государственны</w:t>
      </w:r>
      <w:r w:rsidR="00C01731" w:rsidRPr="00362E75">
        <w:rPr>
          <w:rFonts w:eastAsia="Times New Roman" w:cs="Times New Roman"/>
          <w:color w:val="000000" w:themeColor="text1"/>
          <w:sz w:val="28"/>
          <w:szCs w:val="28"/>
          <w:lang w:eastAsia="ru-RU"/>
        </w:rPr>
        <w:t>х закупок</w:t>
      </w:r>
      <w:r w:rsidR="00272B46" w:rsidRPr="00362E75">
        <w:rPr>
          <w:rFonts w:eastAsia="Times New Roman" w:cs="Times New Roman"/>
          <w:color w:val="000000" w:themeColor="text1"/>
          <w:sz w:val="28"/>
          <w:szCs w:val="28"/>
          <w:lang w:eastAsia="ru-RU"/>
        </w:rPr>
        <w:t xml:space="preserve"> посредством веб-</w:t>
      </w:r>
      <w:r w:rsidR="00272B46" w:rsidRPr="00362E75">
        <w:rPr>
          <w:rFonts w:eastAsia="Times New Roman" w:cs="Times New Roman"/>
          <w:color w:val="000000" w:themeColor="text1"/>
          <w:sz w:val="28"/>
          <w:szCs w:val="28"/>
          <w:lang w:eastAsia="ru-RU"/>
        </w:rPr>
        <w:lastRenderedPageBreak/>
        <w:t>портала государственных закупок</w:t>
      </w:r>
      <w:r w:rsidR="004A79C2" w:rsidRPr="00362E75">
        <w:rPr>
          <w:rFonts w:eastAsia="Times New Roman" w:cs="Times New Roman"/>
          <w:color w:val="000000" w:themeColor="text1"/>
          <w:sz w:val="28"/>
          <w:szCs w:val="28"/>
          <w:lang w:eastAsia="ru-RU"/>
        </w:rPr>
        <w:t xml:space="preserve"> и</w:t>
      </w:r>
      <w:r w:rsidR="00272B46" w:rsidRPr="00362E75">
        <w:rPr>
          <w:rFonts w:eastAsia="Times New Roman" w:cs="Times New Roman"/>
          <w:color w:val="000000" w:themeColor="text1"/>
          <w:sz w:val="28"/>
          <w:szCs w:val="28"/>
          <w:lang w:eastAsia="ru-RU"/>
        </w:rPr>
        <w:t xml:space="preserve"> содержащейся в не</w:t>
      </w:r>
      <w:r w:rsidR="00C01731" w:rsidRPr="00362E75">
        <w:rPr>
          <w:rFonts w:eastAsia="Times New Roman" w:cs="Times New Roman"/>
          <w:color w:val="000000" w:themeColor="text1"/>
          <w:sz w:val="28"/>
          <w:szCs w:val="28"/>
          <w:lang w:eastAsia="ru-RU"/>
        </w:rPr>
        <w:t>м</w:t>
      </w:r>
      <w:r w:rsidR="00272B46" w:rsidRPr="00362E75">
        <w:rPr>
          <w:rFonts w:eastAsia="Times New Roman" w:cs="Times New Roman"/>
          <w:color w:val="000000" w:themeColor="text1"/>
          <w:sz w:val="28"/>
          <w:szCs w:val="28"/>
          <w:lang w:eastAsia="ru-RU"/>
        </w:rPr>
        <w:t xml:space="preserve"> информации </w:t>
      </w:r>
      <w:r w:rsidR="00272B46" w:rsidRPr="00362E75">
        <w:rPr>
          <w:rFonts w:eastAsia="Times New Roman" w:cs="Times New Roman"/>
          <w:sz w:val="28"/>
          <w:szCs w:val="28"/>
          <w:lang w:eastAsia="ru-RU"/>
        </w:rPr>
        <w:t>[</w:t>
      </w:r>
      <w:r w:rsidR="006F612B" w:rsidRPr="00362E75">
        <w:rPr>
          <w:rFonts w:eastAsia="Times New Roman" w:cs="Times New Roman"/>
          <w:sz w:val="28"/>
          <w:szCs w:val="28"/>
          <w:lang w:eastAsia="ru-RU"/>
        </w:rPr>
        <w:t>7</w:t>
      </w:r>
      <w:r w:rsidR="00414EDD" w:rsidRPr="00362E75">
        <w:rPr>
          <w:rFonts w:eastAsia="Times New Roman" w:cs="Times New Roman"/>
          <w:sz w:val="28"/>
          <w:szCs w:val="28"/>
          <w:lang w:eastAsia="ru-RU"/>
        </w:rPr>
        <w:t>].</w:t>
      </w:r>
    </w:p>
    <w:p w14:paraId="046CCE6F" w14:textId="6A3D7C74" w:rsidR="003A2B10" w:rsidRPr="00362E75" w:rsidRDefault="003A2B10"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Агентство</w:t>
      </w:r>
      <w:r w:rsidR="00D36E2A" w:rsidRPr="00362E75">
        <w:rPr>
          <w:rFonts w:cs="Times New Roman"/>
          <w:color w:val="000000" w:themeColor="text1"/>
          <w:sz w:val="28"/>
          <w:szCs w:val="28"/>
        </w:rPr>
        <w:t xml:space="preserve"> РК по противодействию коррупции </w:t>
      </w:r>
      <w:r w:rsidRPr="00362E75">
        <w:rPr>
          <w:rFonts w:cs="Times New Roman"/>
          <w:color w:val="000000" w:themeColor="text1"/>
          <w:sz w:val="28"/>
          <w:szCs w:val="28"/>
        </w:rPr>
        <w:t>проводит масштабную превентивно-профилактическую работу, которая базируется на партнерстве с общественными гражданскими организациями и осуществляет периодическое проведение мероприятий по устранению причин коррупции.</w:t>
      </w:r>
    </w:p>
    <w:p w14:paraId="3FAB037D" w14:textId="0D01C9DF" w:rsidR="000B2726" w:rsidRPr="00362E75" w:rsidRDefault="00D36E2A"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В международной практике уполномоченными органами в сфере закупок предпринимаются различные меры для осуществления</w:t>
      </w:r>
      <w:r w:rsidR="001A73FA" w:rsidRPr="00362E75">
        <w:rPr>
          <w:rFonts w:cs="Times New Roman"/>
          <w:color w:val="000000" w:themeColor="text1"/>
          <w:sz w:val="28"/>
          <w:szCs w:val="28"/>
        </w:rPr>
        <w:t xml:space="preserve"> справедливых</w:t>
      </w:r>
      <w:r w:rsidRPr="00362E75">
        <w:rPr>
          <w:rFonts w:cs="Times New Roman"/>
          <w:color w:val="000000" w:themeColor="text1"/>
          <w:sz w:val="28"/>
          <w:szCs w:val="28"/>
        </w:rPr>
        <w:t xml:space="preserve"> про</w:t>
      </w:r>
      <w:r w:rsidR="001A73FA" w:rsidRPr="00362E75">
        <w:rPr>
          <w:rFonts w:cs="Times New Roman"/>
          <w:color w:val="000000" w:themeColor="text1"/>
          <w:sz w:val="28"/>
          <w:szCs w:val="28"/>
        </w:rPr>
        <w:t xml:space="preserve">зрачных процессов </w:t>
      </w:r>
      <w:r w:rsidRPr="00362E75">
        <w:rPr>
          <w:rFonts w:cs="Times New Roman"/>
          <w:color w:val="000000" w:themeColor="text1"/>
          <w:sz w:val="28"/>
          <w:szCs w:val="28"/>
        </w:rPr>
        <w:t>закупок,</w:t>
      </w:r>
      <w:r w:rsidR="001A73FA" w:rsidRPr="00362E75">
        <w:rPr>
          <w:rFonts w:cs="Times New Roman"/>
          <w:color w:val="000000" w:themeColor="text1"/>
          <w:sz w:val="28"/>
          <w:szCs w:val="28"/>
        </w:rPr>
        <w:t xml:space="preserve"> где </w:t>
      </w:r>
      <w:r w:rsidR="00C9628B" w:rsidRPr="00362E75">
        <w:rPr>
          <w:rFonts w:cs="Times New Roman"/>
          <w:color w:val="000000" w:themeColor="text1"/>
          <w:sz w:val="28"/>
          <w:szCs w:val="28"/>
        </w:rPr>
        <w:t xml:space="preserve">по мере развития инновационных технологий </w:t>
      </w:r>
      <w:r w:rsidR="001A73FA" w:rsidRPr="00362E75">
        <w:rPr>
          <w:rFonts w:cs="Times New Roman"/>
          <w:color w:val="000000" w:themeColor="text1"/>
          <w:sz w:val="28"/>
          <w:szCs w:val="28"/>
        </w:rPr>
        <w:t>за основу принимаются новейшие инструменты мониторинга закупочной деятельности.</w:t>
      </w:r>
    </w:p>
    <w:p w14:paraId="4CD6D9F4" w14:textId="32D32D92" w:rsidR="001A73FA" w:rsidRPr="00362E75" w:rsidRDefault="001A73FA"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Кроме того, важную роль в изучении данного вопроса играют комплексные подходы</w:t>
      </w:r>
      <w:r w:rsidR="00C9628B" w:rsidRPr="00362E75">
        <w:rPr>
          <w:rFonts w:cs="Times New Roman"/>
          <w:color w:val="000000" w:themeColor="text1"/>
          <w:sz w:val="28"/>
          <w:szCs w:val="28"/>
        </w:rPr>
        <w:t>:</w:t>
      </w:r>
      <w:r w:rsidRPr="00362E75">
        <w:rPr>
          <w:rFonts w:cs="Times New Roman"/>
          <w:color w:val="000000" w:themeColor="text1"/>
          <w:sz w:val="28"/>
          <w:szCs w:val="28"/>
        </w:rPr>
        <w:t xml:space="preserve"> с позици</w:t>
      </w:r>
      <w:r w:rsidR="007C74B8" w:rsidRPr="00362E75">
        <w:rPr>
          <w:rFonts w:cs="Times New Roman"/>
          <w:color w:val="000000" w:themeColor="text1"/>
          <w:sz w:val="28"/>
          <w:szCs w:val="28"/>
        </w:rPr>
        <w:t>й</w:t>
      </w:r>
      <w:r w:rsidRPr="00362E75">
        <w:rPr>
          <w:rFonts w:cs="Times New Roman"/>
          <w:color w:val="000000" w:themeColor="text1"/>
          <w:sz w:val="28"/>
          <w:szCs w:val="28"/>
        </w:rPr>
        <w:t xml:space="preserve"> государственного управления, </w:t>
      </w:r>
      <w:r w:rsidR="007C74B8" w:rsidRPr="00362E75">
        <w:rPr>
          <w:rFonts w:cs="Times New Roman"/>
          <w:color w:val="000000" w:themeColor="text1"/>
          <w:sz w:val="28"/>
          <w:szCs w:val="28"/>
        </w:rPr>
        <w:t xml:space="preserve">а также </w:t>
      </w:r>
      <w:r w:rsidR="004A79C2" w:rsidRPr="00362E75">
        <w:rPr>
          <w:rFonts w:cs="Times New Roman"/>
          <w:color w:val="000000" w:themeColor="text1"/>
          <w:sz w:val="28"/>
          <w:szCs w:val="28"/>
        </w:rPr>
        <w:t>правов</w:t>
      </w:r>
      <w:r w:rsidR="007C74B8" w:rsidRPr="00362E75">
        <w:rPr>
          <w:rFonts w:cs="Times New Roman"/>
          <w:color w:val="000000" w:themeColor="text1"/>
          <w:sz w:val="28"/>
          <w:szCs w:val="28"/>
        </w:rPr>
        <w:t>ых</w:t>
      </w:r>
      <w:r w:rsidR="00C9628B" w:rsidRPr="00362E75">
        <w:rPr>
          <w:rFonts w:cs="Times New Roman"/>
          <w:color w:val="000000" w:themeColor="text1"/>
          <w:sz w:val="28"/>
          <w:szCs w:val="28"/>
        </w:rPr>
        <w:t xml:space="preserve">, </w:t>
      </w:r>
      <w:r w:rsidRPr="00362E75">
        <w:rPr>
          <w:rFonts w:cs="Times New Roman"/>
          <w:color w:val="000000" w:themeColor="text1"/>
          <w:sz w:val="28"/>
          <w:szCs w:val="28"/>
        </w:rPr>
        <w:t>экономичес</w:t>
      </w:r>
      <w:r w:rsidR="007C74B8" w:rsidRPr="00362E75">
        <w:rPr>
          <w:rFonts w:cs="Times New Roman"/>
          <w:color w:val="000000" w:themeColor="text1"/>
          <w:sz w:val="28"/>
          <w:szCs w:val="28"/>
        </w:rPr>
        <w:t>ких</w:t>
      </w:r>
      <w:r w:rsidR="004A79C2" w:rsidRPr="00362E75">
        <w:rPr>
          <w:rFonts w:cs="Times New Roman"/>
          <w:color w:val="000000" w:themeColor="text1"/>
          <w:sz w:val="28"/>
          <w:szCs w:val="28"/>
        </w:rPr>
        <w:t>, социологическ</w:t>
      </w:r>
      <w:r w:rsidR="007C74B8" w:rsidRPr="00362E75">
        <w:rPr>
          <w:rFonts w:cs="Times New Roman"/>
          <w:color w:val="000000" w:themeColor="text1"/>
          <w:sz w:val="28"/>
          <w:szCs w:val="28"/>
        </w:rPr>
        <w:t>их</w:t>
      </w:r>
      <w:r w:rsidR="004A79C2" w:rsidRPr="00362E75">
        <w:rPr>
          <w:rFonts w:cs="Times New Roman"/>
          <w:color w:val="000000" w:themeColor="text1"/>
          <w:sz w:val="28"/>
          <w:szCs w:val="28"/>
        </w:rPr>
        <w:t xml:space="preserve"> и технологическ</w:t>
      </w:r>
      <w:r w:rsidR="007C74B8" w:rsidRPr="00362E75">
        <w:rPr>
          <w:rFonts w:cs="Times New Roman"/>
          <w:color w:val="000000" w:themeColor="text1"/>
          <w:sz w:val="28"/>
          <w:szCs w:val="28"/>
        </w:rPr>
        <w:t>их особенностей</w:t>
      </w:r>
      <w:r w:rsidR="004A79C2" w:rsidRPr="00362E75">
        <w:rPr>
          <w:rFonts w:cs="Times New Roman"/>
          <w:color w:val="000000" w:themeColor="text1"/>
          <w:sz w:val="28"/>
          <w:szCs w:val="28"/>
        </w:rPr>
        <w:t>, которые</w:t>
      </w:r>
      <w:r w:rsidRPr="00362E75">
        <w:rPr>
          <w:rFonts w:cs="Times New Roman"/>
          <w:color w:val="000000" w:themeColor="text1"/>
          <w:sz w:val="28"/>
          <w:szCs w:val="28"/>
        </w:rPr>
        <w:t xml:space="preserve"> должны рассматриваться через принципы взаимодействия, законности, открытости и прозрачности, </w:t>
      </w:r>
      <w:r w:rsidR="009E765C" w:rsidRPr="00362E75">
        <w:rPr>
          <w:rFonts w:cs="Times New Roman"/>
          <w:color w:val="000000" w:themeColor="text1"/>
          <w:sz w:val="28"/>
          <w:szCs w:val="28"/>
        </w:rPr>
        <w:t>доступности и системности.</w:t>
      </w:r>
    </w:p>
    <w:p w14:paraId="1175C427" w14:textId="14F4C762" w:rsidR="000B2726" w:rsidRPr="00362E75" w:rsidRDefault="009E765C"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Все рассмотренные </w:t>
      </w:r>
      <w:r w:rsidR="003C21FC" w:rsidRPr="00362E75">
        <w:rPr>
          <w:rFonts w:cs="Times New Roman"/>
          <w:color w:val="000000" w:themeColor="text1"/>
          <w:sz w:val="28"/>
          <w:szCs w:val="28"/>
        </w:rPr>
        <w:t xml:space="preserve">моменты </w:t>
      </w:r>
      <w:r w:rsidRPr="00362E75">
        <w:rPr>
          <w:rFonts w:cs="Times New Roman"/>
          <w:color w:val="000000" w:themeColor="text1"/>
          <w:sz w:val="28"/>
          <w:szCs w:val="28"/>
        </w:rPr>
        <w:t>указывают на актуальность настоящего исследования, так как существующие проблемы коррупционного характера в сфере закупок и отрицательные последствия оказыва</w:t>
      </w:r>
      <w:r w:rsidR="00D42717">
        <w:rPr>
          <w:rFonts w:cs="Times New Roman"/>
          <w:color w:val="000000" w:themeColor="text1"/>
          <w:sz w:val="28"/>
          <w:szCs w:val="28"/>
        </w:rPr>
        <w:t>ю</w:t>
      </w:r>
      <w:r w:rsidRPr="00362E75">
        <w:rPr>
          <w:rFonts w:cs="Times New Roman"/>
          <w:color w:val="000000" w:themeColor="text1"/>
          <w:sz w:val="28"/>
          <w:szCs w:val="28"/>
        </w:rPr>
        <w:t xml:space="preserve">т негативное влияние </w:t>
      </w:r>
      <w:r w:rsidR="00D42717">
        <w:rPr>
          <w:rFonts w:cs="Times New Roman"/>
          <w:color w:val="000000" w:themeColor="text1"/>
          <w:sz w:val="28"/>
          <w:szCs w:val="28"/>
        </w:rPr>
        <w:t>на</w:t>
      </w:r>
      <w:r w:rsidRPr="00362E75">
        <w:rPr>
          <w:rFonts w:cs="Times New Roman"/>
          <w:color w:val="000000" w:themeColor="text1"/>
          <w:sz w:val="28"/>
          <w:szCs w:val="28"/>
        </w:rPr>
        <w:t xml:space="preserve"> развити</w:t>
      </w:r>
      <w:r w:rsidR="00D42717">
        <w:rPr>
          <w:rFonts w:cs="Times New Roman"/>
          <w:color w:val="000000" w:themeColor="text1"/>
          <w:sz w:val="28"/>
          <w:szCs w:val="28"/>
        </w:rPr>
        <w:t>е</w:t>
      </w:r>
      <w:r w:rsidRPr="00362E75">
        <w:rPr>
          <w:rFonts w:cs="Times New Roman"/>
          <w:color w:val="000000" w:themeColor="text1"/>
          <w:sz w:val="28"/>
          <w:szCs w:val="28"/>
        </w:rPr>
        <w:t xml:space="preserve"> рыночной экономики государства,</w:t>
      </w:r>
      <w:r w:rsidR="003E47EF" w:rsidRPr="00362E75">
        <w:rPr>
          <w:rFonts w:cs="Times New Roman"/>
          <w:color w:val="000000" w:themeColor="text1"/>
          <w:sz w:val="28"/>
          <w:szCs w:val="28"/>
        </w:rPr>
        <w:t xml:space="preserve"> национальной безопасности и подрыва</w:t>
      </w:r>
      <w:r w:rsidR="00D42717">
        <w:rPr>
          <w:rFonts w:cs="Times New Roman"/>
          <w:color w:val="000000" w:themeColor="text1"/>
          <w:sz w:val="28"/>
          <w:szCs w:val="28"/>
        </w:rPr>
        <w:t>ю</w:t>
      </w:r>
      <w:r w:rsidR="003E47EF" w:rsidRPr="00362E75">
        <w:rPr>
          <w:rFonts w:cs="Times New Roman"/>
          <w:color w:val="000000" w:themeColor="text1"/>
          <w:sz w:val="28"/>
          <w:szCs w:val="28"/>
        </w:rPr>
        <w:t>т доверие общества к государству</w:t>
      </w:r>
      <w:r w:rsidRPr="00362E75">
        <w:rPr>
          <w:rFonts w:cs="Times New Roman"/>
          <w:color w:val="000000" w:themeColor="text1"/>
          <w:sz w:val="28"/>
          <w:szCs w:val="28"/>
        </w:rPr>
        <w:t>.</w:t>
      </w:r>
    </w:p>
    <w:p w14:paraId="044419C9" w14:textId="73202BE4" w:rsidR="008573A7" w:rsidRPr="00362E75" w:rsidRDefault="003460B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b/>
          <w:color w:val="000000" w:themeColor="text1"/>
          <w:sz w:val="28"/>
          <w:szCs w:val="28"/>
          <w:lang w:eastAsia="ru-RU"/>
        </w:rPr>
        <w:t>Степень</w:t>
      </w:r>
      <w:r w:rsidR="00854007" w:rsidRPr="00362E75">
        <w:rPr>
          <w:rFonts w:eastAsia="Times New Roman" w:cs="Times New Roman"/>
          <w:b/>
          <w:color w:val="000000" w:themeColor="text1"/>
          <w:sz w:val="28"/>
          <w:szCs w:val="28"/>
          <w:lang w:eastAsia="ru-RU"/>
        </w:rPr>
        <w:t xml:space="preserve"> </w:t>
      </w:r>
      <w:r w:rsidR="003063C3" w:rsidRPr="00362E75">
        <w:rPr>
          <w:rFonts w:eastAsia="Times New Roman" w:cs="Times New Roman"/>
          <w:b/>
          <w:color w:val="000000" w:themeColor="text1"/>
          <w:sz w:val="28"/>
          <w:szCs w:val="28"/>
          <w:lang w:eastAsia="ru-RU"/>
        </w:rPr>
        <w:t xml:space="preserve">научной </w:t>
      </w:r>
      <w:r w:rsidRPr="00362E75">
        <w:rPr>
          <w:rFonts w:eastAsia="Times New Roman" w:cs="Times New Roman"/>
          <w:b/>
          <w:color w:val="000000" w:themeColor="text1"/>
          <w:sz w:val="28"/>
          <w:szCs w:val="28"/>
          <w:lang w:eastAsia="ru-RU"/>
        </w:rPr>
        <w:t>разработки</w:t>
      </w:r>
      <w:r w:rsidR="00854007" w:rsidRPr="00362E75">
        <w:rPr>
          <w:rFonts w:eastAsia="Times New Roman" w:cs="Times New Roman"/>
          <w:b/>
          <w:color w:val="000000" w:themeColor="text1"/>
          <w:sz w:val="28"/>
          <w:szCs w:val="28"/>
          <w:lang w:eastAsia="ru-RU"/>
        </w:rPr>
        <w:t xml:space="preserve"> </w:t>
      </w:r>
      <w:r w:rsidRPr="00362E75">
        <w:rPr>
          <w:rFonts w:eastAsia="Times New Roman" w:cs="Times New Roman"/>
          <w:b/>
          <w:color w:val="000000" w:themeColor="text1"/>
          <w:sz w:val="28"/>
          <w:szCs w:val="28"/>
          <w:lang w:eastAsia="ru-RU"/>
        </w:rPr>
        <w:t>темы</w:t>
      </w:r>
      <w:r w:rsidR="00854007" w:rsidRPr="00362E75">
        <w:rPr>
          <w:rFonts w:eastAsia="Times New Roman" w:cs="Times New Roman"/>
          <w:b/>
          <w:color w:val="000000" w:themeColor="text1"/>
          <w:sz w:val="28"/>
          <w:szCs w:val="28"/>
          <w:lang w:eastAsia="ru-RU"/>
        </w:rPr>
        <w:t xml:space="preserve"> </w:t>
      </w:r>
      <w:r w:rsidRPr="00362E75">
        <w:rPr>
          <w:rFonts w:eastAsia="Times New Roman" w:cs="Times New Roman"/>
          <w:b/>
          <w:color w:val="000000" w:themeColor="text1"/>
          <w:sz w:val="28"/>
          <w:szCs w:val="28"/>
          <w:lang w:eastAsia="ru-RU"/>
        </w:rPr>
        <w:t>исследования.</w:t>
      </w:r>
      <w:r w:rsidR="00854007" w:rsidRPr="00362E75">
        <w:rPr>
          <w:rFonts w:eastAsia="Times New Roman" w:cs="Times New Roman"/>
          <w:b/>
          <w:color w:val="000000" w:themeColor="text1"/>
          <w:sz w:val="28"/>
          <w:szCs w:val="28"/>
          <w:lang w:eastAsia="ru-RU"/>
        </w:rPr>
        <w:t xml:space="preserve"> </w:t>
      </w:r>
      <w:r w:rsidRPr="00362E75">
        <w:rPr>
          <w:rFonts w:eastAsia="Times New Roman" w:cs="Times New Roman"/>
          <w:color w:val="000000" w:themeColor="text1"/>
          <w:sz w:val="28"/>
          <w:szCs w:val="28"/>
          <w:lang w:eastAsia="ru-RU"/>
        </w:rPr>
        <w:t>Методологической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основой</w:t>
      </w:r>
      <w:r w:rsidR="00854007" w:rsidRPr="00362E75">
        <w:rPr>
          <w:rFonts w:eastAsia="Times New Roman" w:cs="Times New Roman"/>
          <w:color w:val="000000" w:themeColor="text1"/>
          <w:sz w:val="28"/>
          <w:szCs w:val="28"/>
          <w:lang w:eastAsia="ru-RU"/>
        </w:rPr>
        <w:t xml:space="preserve"> </w:t>
      </w:r>
      <w:r w:rsidR="0045619B" w:rsidRPr="00362E75">
        <w:rPr>
          <w:rFonts w:eastAsia="Times New Roman" w:cs="Times New Roman"/>
          <w:color w:val="000000" w:themeColor="text1"/>
          <w:sz w:val="28"/>
          <w:szCs w:val="28"/>
          <w:lang w:eastAsia="ru-RU"/>
        </w:rPr>
        <w:t>исследования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выступают</w:t>
      </w:r>
      <w:r w:rsidR="00854007" w:rsidRPr="00362E75">
        <w:rPr>
          <w:rFonts w:eastAsia="Times New Roman" w:cs="Times New Roman"/>
          <w:color w:val="000000" w:themeColor="text1"/>
          <w:sz w:val="28"/>
          <w:szCs w:val="28"/>
          <w:lang w:eastAsia="ru-RU"/>
        </w:rPr>
        <w:t xml:space="preserve"> </w:t>
      </w:r>
      <w:r w:rsidR="0045619B" w:rsidRPr="00362E75">
        <w:rPr>
          <w:rFonts w:eastAsia="Times New Roman" w:cs="Times New Roman"/>
          <w:color w:val="000000" w:themeColor="text1"/>
          <w:sz w:val="28"/>
          <w:szCs w:val="28"/>
          <w:lang w:eastAsia="ru-RU"/>
        </w:rPr>
        <w:t>научные</w:t>
      </w:r>
      <w:r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научно-практические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публикационные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исследования,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раскрывающие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проблематику</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управления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государственными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закупками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Республике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Казахстан</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зарубежных</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странах.</w:t>
      </w:r>
      <w:r w:rsidR="00F06B2F" w:rsidRPr="00362E75">
        <w:rPr>
          <w:rFonts w:eastAsia="Times New Roman" w:cs="Times New Roman"/>
          <w:color w:val="000000" w:themeColor="text1"/>
          <w:sz w:val="28"/>
          <w:szCs w:val="28"/>
          <w:lang w:eastAsia="ru-RU"/>
        </w:rPr>
        <w:t xml:space="preserve"> </w:t>
      </w:r>
    </w:p>
    <w:p w14:paraId="71A27E51" w14:textId="31D69210" w:rsidR="00D66D8D" w:rsidRPr="00362E75" w:rsidRDefault="00410AF3" w:rsidP="00F06B2F">
      <w:pPr>
        <w:widowControl w:val="0"/>
        <w:tabs>
          <w:tab w:val="left" w:pos="993"/>
        </w:tabs>
        <w:ind w:firstLine="709"/>
        <w:jc w:val="both"/>
        <w:rPr>
          <w:rFonts w:eastAsia="Times New Roman" w:cs="Times New Roman"/>
          <w:bCs/>
          <w:color w:val="000000"/>
          <w:kern w:val="24"/>
          <w:sz w:val="28"/>
          <w:szCs w:val="28"/>
          <w:lang w:eastAsia="ru-RU"/>
        </w:rPr>
      </w:pPr>
      <w:r w:rsidRPr="00362E75">
        <w:rPr>
          <w:rFonts w:eastAsia="Times New Roman" w:cs="Times New Roman"/>
          <w:color w:val="000000" w:themeColor="text1"/>
          <w:sz w:val="28"/>
          <w:szCs w:val="28"/>
          <w:lang w:eastAsia="ru-RU"/>
        </w:rPr>
        <w:t>С</w:t>
      </w:r>
      <w:r w:rsidR="003A2B10" w:rsidRPr="00362E75">
        <w:rPr>
          <w:rFonts w:eastAsia="Times New Roman" w:cs="Times New Roman"/>
          <w:color w:val="000000" w:themeColor="text1"/>
          <w:sz w:val="28"/>
          <w:szCs w:val="28"/>
          <w:lang w:eastAsia="ru-RU"/>
        </w:rPr>
        <w:t>фер</w:t>
      </w:r>
      <w:r w:rsidRPr="00362E75">
        <w:rPr>
          <w:rFonts w:eastAsia="Times New Roman" w:cs="Times New Roman"/>
          <w:color w:val="000000" w:themeColor="text1"/>
          <w:sz w:val="28"/>
          <w:szCs w:val="28"/>
          <w:lang w:eastAsia="ru-RU"/>
        </w:rPr>
        <w:t>а</w:t>
      </w:r>
      <w:r w:rsidR="003A2B10" w:rsidRPr="00362E75">
        <w:rPr>
          <w:rFonts w:eastAsia="Times New Roman" w:cs="Times New Roman"/>
          <w:color w:val="000000" w:themeColor="text1"/>
          <w:sz w:val="28"/>
          <w:szCs w:val="28"/>
          <w:lang w:eastAsia="ru-RU"/>
        </w:rPr>
        <w:t xml:space="preserve"> го</w:t>
      </w:r>
      <w:r w:rsidR="005F208D" w:rsidRPr="00362E75">
        <w:rPr>
          <w:rFonts w:eastAsia="Times New Roman" w:cs="Times New Roman"/>
          <w:color w:val="000000" w:themeColor="text1"/>
          <w:sz w:val="28"/>
          <w:szCs w:val="28"/>
          <w:lang w:eastAsia="ru-RU"/>
        </w:rPr>
        <w:t>сударственных закупок</w:t>
      </w:r>
      <w:r w:rsidRPr="00362E75">
        <w:rPr>
          <w:rFonts w:eastAsia="Times New Roman" w:cs="Times New Roman"/>
          <w:color w:val="000000" w:themeColor="text1"/>
          <w:sz w:val="28"/>
          <w:szCs w:val="28"/>
          <w:lang w:eastAsia="ru-RU"/>
        </w:rPr>
        <w:t xml:space="preserve"> в достаточной степени изучен</w:t>
      </w:r>
      <w:r w:rsidR="005B35AD" w:rsidRPr="00362E75">
        <w:rPr>
          <w:rFonts w:eastAsia="Times New Roman" w:cs="Times New Roman"/>
          <w:color w:val="000000" w:themeColor="text1"/>
          <w:sz w:val="28"/>
          <w:szCs w:val="28"/>
          <w:lang w:eastAsia="ru-RU"/>
        </w:rPr>
        <w:t>а</w:t>
      </w:r>
      <w:r w:rsidRPr="00362E75">
        <w:rPr>
          <w:rFonts w:eastAsia="Times New Roman" w:cs="Times New Roman"/>
          <w:color w:val="000000" w:themeColor="text1"/>
          <w:sz w:val="28"/>
          <w:szCs w:val="28"/>
          <w:lang w:eastAsia="ru-RU"/>
        </w:rPr>
        <w:t xml:space="preserve"> в</w:t>
      </w:r>
      <w:r w:rsidR="00780D8F" w:rsidRPr="00362E75">
        <w:rPr>
          <w:rFonts w:eastAsia="Times New Roman" w:cs="Times New Roman"/>
          <w:color w:val="000000" w:themeColor="text1"/>
          <w:sz w:val="28"/>
          <w:szCs w:val="28"/>
          <w:lang w:eastAsia="ru-RU"/>
        </w:rPr>
        <w:t xml:space="preserve"> </w:t>
      </w:r>
      <w:r w:rsidR="003A2B10" w:rsidRPr="00362E75">
        <w:rPr>
          <w:rFonts w:eastAsia="Times New Roman" w:cs="Times New Roman"/>
          <w:color w:val="000000" w:themeColor="text1"/>
          <w:sz w:val="28"/>
          <w:szCs w:val="28"/>
          <w:lang w:eastAsia="ru-RU"/>
        </w:rPr>
        <w:t>труд</w:t>
      </w:r>
      <w:r w:rsidRPr="00362E75">
        <w:rPr>
          <w:rFonts w:eastAsia="Times New Roman" w:cs="Times New Roman"/>
          <w:color w:val="000000" w:themeColor="text1"/>
          <w:sz w:val="28"/>
          <w:szCs w:val="28"/>
          <w:lang w:eastAsia="ru-RU"/>
        </w:rPr>
        <w:t>ах</w:t>
      </w:r>
      <w:r w:rsidR="00120F7D" w:rsidRPr="00362E75">
        <w:rPr>
          <w:rFonts w:eastAsia="Times New Roman" w:cs="Times New Roman"/>
          <w:color w:val="000000" w:themeColor="text1"/>
          <w:sz w:val="28"/>
          <w:szCs w:val="28"/>
          <w:lang w:eastAsia="ru-RU"/>
        </w:rPr>
        <w:t xml:space="preserve"> </w:t>
      </w:r>
      <w:r w:rsidR="00164C4C" w:rsidRPr="00362E75">
        <w:rPr>
          <w:rFonts w:eastAsia="Times New Roman" w:cs="Times New Roman"/>
          <w:color w:val="000000" w:themeColor="text1"/>
          <w:sz w:val="28"/>
          <w:szCs w:val="28"/>
          <w:lang w:eastAsia="ru-RU"/>
        </w:rPr>
        <w:t>р</w:t>
      </w:r>
      <w:r w:rsidR="00120F7D" w:rsidRPr="00362E75">
        <w:rPr>
          <w:rFonts w:eastAsia="Times New Roman" w:cs="Times New Roman"/>
          <w:color w:val="000000" w:themeColor="text1"/>
          <w:sz w:val="28"/>
          <w:szCs w:val="28"/>
          <w:lang w:eastAsia="ru-RU"/>
        </w:rPr>
        <w:t>оссийских</w:t>
      </w:r>
      <w:r w:rsidR="009460D4" w:rsidRPr="00362E75">
        <w:rPr>
          <w:rFonts w:eastAsia="Times New Roman" w:cs="Times New Roman"/>
          <w:color w:val="000000" w:themeColor="text1"/>
          <w:sz w:val="28"/>
          <w:szCs w:val="28"/>
          <w:lang w:eastAsia="ru-RU"/>
        </w:rPr>
        <w:t xml:space="preserve"> ученых</w:t>
      </w:r>
      <w:r w:rsidR="00164C4C" w:rsidRPr="00362E75">
        <w:rPr>
          <w:rFonts w:eastAsia="Times New Roman" w:cs="Times New Roman"/>
          <w:color w:val="000000" w:themeColor="text1"/>
          <w:sz w:val="28"/>
          <w:szCs w:val="28"/>
          <w:lang w:eastAsia="ru-RU"/>
        </w:rPr>
        <w:t xml:space="preserve">, таких как </w:t>
      </w:r>
      <w:r w:rsidR="00D66D8D" w:rsidRPr="00362E75">
        <w:rPr>
          <w:rFonts w:cs="Times New Roman"/>
          <w:color w:val="000000" w:themeColor="text1"/>
          <w:spacing w:val="-3"/>
          <w:sz w:val="28"/>
          <w:szCs w:val="28"/>
        </w:rPr>
        <w:t xml:space="preserve">Н.А. Акимов, </w:t>
      </w:r>
      <w:r w:rsidR="0029721B" w:rsidRPr="00362E75">
        <w:rPr>
          <w:rFonts w:cs="Times New Roman"/>
          <w:color w:val="000000" w:themeColor="text1"/>
          <w:spacing w:val="-3"/>
          <w:sz w:val="28"/>
          <w:szCs w:val="28"/>
        </w:rPr>
        <w:t xml:space="preserve">И.И. Бикеев, </w:t>
      </w:r>
      <w:r w:rsidR="00D66D8D" w:rsidRPr="00362E75">
        <w:rPr>
          <w:rFonts w:cs="Times New Roman"/>
          <w:color w:val="000000" w:themeColor="text1"/>
          <w:spacing w:val="-3"/>
          <w:sz w:val="28"/>
          <w:szCs w:val="28"/>
        </w:rPr>
        <w:t xml:space="preserve">Л.В. Борисова, </w:t>
      </w:r>
      <w:r w:rsidR="00164C4C" w:rsidRPr="00362E75">
        <w:rPr>
          <w:rFonts w:cs="Times New Roman"/>
          <w:color w:val="000000" w:themeColor="text1"/>
          <w:spacing w:val="-3"/>
          <w:sz w:val="28"/>
          <w:szCs w:val="28"/>
        </w:rPr>
        <w:t>А.А. </w:t>
      </w:r>
      <w:r w:rsidR="00BD52B5" w:rsidRPr="00362E75">
        <w:rPr>
          <w:rFonts w:cs="Times New Roman"/>
          <w:color w:val="000000" w:themeColor="text1"/>
          <w:spacing w:val="-3"/>
          <w:sz w:val="28"/>
          <w:szCs w:val="28"/>
        </w:rPr>
        <w:t xml:space="preserve">Герасименко, </w:t>
      </w:r>
      <w:r w:rsidR="0029721B" w:rsidRPr="00362E75">
        <w:rPr>
          <w:rFonts w:eastAsia="Times New Roman" w:cs="Times New Roman"/>
          <w:bCs/>
          <w:color w:val="000000"/>
          <w:kern w:val="24"/>
          <w:sz w:val="28"/>
          <w:szCs w:val="28"/>
          <w:lang w:eastAsia="ru-RU"/>
        </w:rPr>
        <w:t>К.Н</w:t>
      </w:r>
      <w:r w:rsidR="0029721B" w:rsidRPr="00362E75">
        <w:rPr>
          <w:rFonts w:cs="Times New Roman"/>
          <w:color w:val="000000" w:themeColor="text1"/>
          <w:spacing w:val="-3"/>
          <w:sz w:val="28"/>
          <w:szCs w:val="28"/>
        </w:rPr>
        <w:t xml:space="preserve">. </w:t>
      </w:r>
      <w:r w:rsidR="0029721B" w:rsidRPr="00362E75">
        <w:rPr>
          <w:rFonts w:eastAsia="Times New Roman" w:cs="Times New Roman"/>
          <w:bCs/>
          <w:color w:val="000000"/>
          <w:kern w:val="24"/>
          <w:sz w:val="28"/>
          <w:szCs w:val="28"/>
          <w:lang w:eastAsia="ru-RU"/>
        </w:rPr>
        <w:t xml:space="preserve">Евдокимов, </w:t>
      </w:r>
      <w:r w:rsidR="00D66D8D" w:rsidRPr="00362E75">
        <w:rPr>
          <w:rFonts w:cs="Times New Roman"/>
          <w:color w:val="000000" w:themeColor="text1"/>
          <w:spacing w:val="-3"/>
          <w:sz w:val="28"/>
          <w:szCs w:val="28"/>
        </w:rPr>
        <w:t xml:space="preserve">Н.Ю. Исакова, </w:t>
      </w:r>
      <w:r w:rsidR="0029721B" w:rsidRPr="00362E75">
        <w:rPr>
          <w:rFonts w:cs="Times New Roman"/>
          <w:color w:val="000000" w:themeColor="text1"/>
          <w:spacing w:val="-3"/>
          <w:sz w:val="28"/>
          <w:szCs w:val="28"/>
        </w:rPr>
        <w:t xml:space="preserve">П.А. Кабанов, </w:t>
      </w:r>
      <w:r w:rsidR="00D66D8D" w:rsidRPr="00362E75">
        <w:rPr>
          <w:rFonts w:cs="Times New Roman"/>
          <w:color w:val="000000" w:themeColor="text1"/>
          <w:spacing w:val="-3"/>
          <w:sz w:val="28"/>
          <w:szCs w:val="28"/>
        </w:rPr>
        <w:t xml:space="preserve">М.А. Конайков, И.В. Конева, </w:t>
      </w:r>
      <w:r w:rsidR="0029721B" w:rsidRPr="00362E75">
        <w:rPr>
          <w:rFonts w:cs="Times New Roman"/>
          <w:color w:val="000000" w:themeColor="text1"/>
          <w:spacing w:val="-3"/>
          <w:sz w:val="28"/>
          <w:szCs w:val="28"/>
        </w:rPr>
        <w:t xml:space="preserve">И.В. Кузнецова, В.Ш. Набиуллин, А.Н. Плаксимова, </w:t>
      </w:r>
      <w:r w:rsidR="00164C4C" w:rsidRPr="00362E75">
        <w:rPr>
          <w:rFonts w:cs="Times New Roman"/>
          <w:color w:val="000000" w:themeColor="text1"/>
          <w:spacing w:val="-3"/>
          <w:sz w:val="28"/>
          <w:szCs w:val="28"/>
        </w:rPr>
        <w:t>А.А. </w:t>
      </w:r>
      <w:r w:rsidR="00BD52B5" w:rsidRPr="00362E75">
        <w:rPr>
          <w:rFonts w:cs="Times New Roman"/>
          <w:color w:val="000000" w:themeColor="text1"/>
          <w:spacing w:val="-3"/>
          <w:sz w:val="28"/>
          <w:szCs w:val="28"/>
        </w:rPr>
        <w:t xml:space="preserve">Саволайнен, </w:t>
      </w:r>
      <w:r w:rsidR="0029721B" w:rsidRPr="00362E75">
        <w:rPr>
          <w:rFonts w:eastAsia="Times New Roman" w:cs="Times New Roman"/>
          <w:bCs/>
          <w:color w:val="000000"/>
          <w:kern w:val="24"/>
          <w:sz w:val="28"/>
          <w:szCs w:val="28"/>
          <w:lang w:eastAsia="ru-RU"/>
        </w:rPr>
        <w:t xml:space="preserve">А.И. Синягов, А.А. Суконщиков, </w:t>
      </w:r>
      <w:r w:rsidR="0029721B" w:rsidRPr="00362E75">
        <w:rPr>
          <w:rFonts w:cs="Times New Roman"/>
          <w:color w:val="000000" w:themeColor="text1"/>
          <w:spacing w:val="-3"/>
          <w:sz w:val="28"/>
          <w:szCs w:val="28"/>
        </w:rPr>
        <w:t xml:space="preserve">Т.Г. Шешукова, </w:t>
      </w:r>
      <w:r w:rsidR="00164C4C" w:rsidRPr="00362E75">
        <w:rPr>
          <w:rFonts w:cs="Times New Roman"/>
          <w:color w:val="000000" w:themeColor="text1"/>
          <w:spacing w:val="-3"/>
          <w:sz w:val="28"/>
          <w:szCs w:val="28"/>
        </w:rPr>
        <w:t>М.В. </w:t>
      </w:r>
      <w:r w:rsidR="00D66D8D" w:rsidRPr="00362E75">
        <w:rPr>
          <w:rFonts w:cs="Times New Roman"/>
          <w:color w:val="000000" w:themeColor="text1"/>
          <w:spacing w:val="-3"/>
          <w:sz w:val="28"/>
          <w:szCs w:val="28"/>
        </w:rPr>
        <w:t>Шмелева,</w:t>
      </w:r>
      <w:r w:rsidR="00164C4C" w:rsidRPr="00362E75">
        <w:rPr>
          <w:rFonts w:cs="Times New Roman"/>
          <w:color w:val="000000" w:themeColor="text1"/>
          <w:spacing w:val="-3"/>
          <w:sz w:val="28"/>
          <w:szCs w:val="28"/>
        </w:rPr>
        <w:t xml:space="preserve"> </w:t>
      </w:r>
      <w:r w:rsidR="00345718" w:rsidRPr="00362E75">
        <w:rPr>
          <w:rFonts w:cs="Times New Roman"/>
          <w:color w:val="000000" w:themeColor="text1"/>
          <w:spacing w:val="-3"/>
          <w:sz w:val="28"/>
          <w:szCs w:val="28"/>
        </w:rPr>
        <w:t xml:space="preserve">А.М. </w:t>
      </w:r>
      <w:r w:rsidR="00BD52B5" w:rsidRPr="00362E75">
        <w:rPr>
          <w:rFonts w:cs="Times New Roman"/>
          <w:color w:val="000000" w:themeColor="text1"/>
          <w:spacing w:val="-3"/>
          <w:sz w:val="28"/>
          <w:szCs w:val="28"/>
        </w:rPr>
        <w:t>Эльдаров,</w:t>
      </w:r>
      <w:r w:rsidR="0028017A" w:rsidRPr="00362E75">
        <w:rPr>
          <w:rFonts w:cs="Times New Roman"/>
          <w:color w:val="000000" w:themeColor="text1"/>
          <w:spacing w:val="-3"/>
          <w:sz w:val="28"/>
          <w:szCs w:val="28"/>
        </w:rPr>
        <w:t xml:space="preserve"> </w:t>
      </w:r>
      <w:r w:rsidR="00D66D8D" w:rsidRPr="00362E75">
        <w:rPr>
          <w:rFonts w:cs="Times New Roman"/>
          <w:color w:val="000000" w:themeColor="text1"/>
          <w:spacing w:val="-3"/>
          <w:sz w:val="28"/>
          <w:szCs w:val="28"/>
        </w:rPr>
        <w:t xml:space="preserve">Л.И. Юзвович, </w:t>
      </w:r>
      <w:r w:rsidR="00BC7B14" w:rsidRPr="00362E75">
        <w:rPr>
          <w:rFonts w:eastAsia="Times New Roman" w:cs="Times New Roman"/>
          <w:bCs/>
          <w:color w:val="000000"/>
          <w:kern w:val="24"/>
          <w:sz w:val="28"/>
          <w:szCs w:val="28"/>
          <w:lang w:eastAsia="ru-RU"/>
        </w:rPr>
        <w:t xml:space="preserve">А.В. </w:t>
      </w:r>
      <w:r w:rsidR="0029721B" w:rsidRPr="00362E75">
        <w:rPr>
          <w:rFonts w:eastAsia="Times New Roman" w:cs="Times New Roman"/>
          <w:bCs/>
          <w:color w:val="000000"/>
          <w:kern w:val="24"/>
          <w:sz w:val="28"/>
          <w:szCs w:val="28"/>
          <w:lang w:eastAsia="ru-RU"/>
        </w:rPr>
        <w:t>Юрковский и др.</w:t>
      </w:r>
      <w:r w:rsidR="00CA1A24" w:rsidRPr="00362E75">
        <w:rPr>
          <w:rFonts w:eastAsia="Times New Roman" w:cs="Times New Roman"/>
          <w:bCs/>
          <w:color w:val="000000"/>
          <w:kern w:val="24"/>
          <w:sz w:val="28"/>
          <w:szCs w:val="28"/>
          <w:lang w:eastAsia="ru-RU"/>
        </w:rPr>
        <w:t xml:space="preserve"> </w:t>
      </w:r>
      <w:r w:rsidR="007927F7" w:rsidRPr="00362E75">
        <w:rPr>
          <w:rFonts w:eastAsia="Times New Roman" w:cs="Times New Roman"/>
          <w:bCs/>
          <w:color w:val="000000"/>
          <w:kern w:val="24"/>
          <w:sz w:val="28"/>
          <w:szCs w:val="28"/>
          <w:lang w:eastAsia="ru-RU"/>
        </w:rPr>
        <w:t>К этой группе можно также отнести публикации русскоязычных авторов</w:t>
      </w:r>
      <w:r w:rsidR="00DA43E0" w:rsidRPr="00362E75">
        <w:rPr>
          <w:rFonts w:eastAsia="Times New Roman" w:cs="Times New Roman"/>
          <w:bCs/>
          <w:color w:val="000000"/>
          <w:kern w:val="24"/>
          <w:sz w:val="28"/>
          <w:szCs w:val="28"/>
          <w:lang w:eastAsia="ru-RU"/>
        </w:rPr>
        <w:t xml:space="preserve"> И. </w:t>
      </w:r>
      <w:r w:rsidR="00CD4C0F" w:rsidRPr="00362E75">
        <w:rPr>
          <w:rFonts w:eastAsia="Times New Roman" w:cs="Times New Roman"/>
          <w:bCs/>
          <w:color w:val="000000"/>
          <w:kern w:val="24"/>
          <w:sz w:val="28"/>
          <w:szCs w:val="28"/>
          <w:lang w:eastAsia="ru-RU"/>
        </w:rPr>
        <w:t xml:space="preserve">Родионовой, </w:t>
      </w:r>
      <w:r w:rsidR="007927F7" w:rsidRPr="00362E75">
        <w:rPr>
          <w:rFonts w:eastAsia="Times New Roman" w:cs="Times New Roman"/>
          <w:bCs/>
          <w:color w:val="000000"/>
          <w:kern w:val="24"/>
          <w:sz w:val="28"/>
          <w:szCs w:val="28"/>
          <w:lang w:eastAsia="ru-RU"/>
        </w:rPr>
        <w:t xml:space="preserve">С. Сырцевой </w:t>
      </w:r>
      <w:r w:rsidR="00DA43E0" w:rsidRPr="00362E75">
        <w:rPr>
          <w:rFonts w:eastAsia="Times New Roman" w:cs="Times New Roman"/>
          <w:bCs/>
          <w:color w:val="000000"/>
          <w:kern w:val="24"/>
          <w:sz w:val="28"/>
          <w:szCs w:val="28"/>
          <w:lang w:eastAsia="ru-RU"/>
        </w:rPr>
        <w:t xml:space="preserve">и др. </w:t>
      </w:r>
      <w:r w:rsidR="007927F7" w:rsidRPr="00362E75">
        <w:rPr>
          <w:rFonts w:eastAsia="Times New Roman" w:cs="Times New Roman"/>
          <w:bCs/>
          <w:color w:val="000000"/>
          <w:kern w:val="24"/>
          <w:sz w:val="28"/>
          <w:szCs w:val="28"/>
          <w:lang w:eastAsia="ru-RU"/>
        </w:rPr>
        <w:t>в соавторстве с англоязычными.</w:t>
      </w:r>
    </w:p>
    <w:p w14:paraId="170CE5EB" w14:textId="38134378" w:rsidR="002C3D67" w:rsidRPr="00F84A6E" w:rsidRDefault="002C3D67" w:rsidP="00F06B2F">
      <w:pPr>
        <w:widowControl w:val="0"/>
        <w:tabs>
          <w:tab w:val="left" w:pos="993"/>
        </w:tabs>
        <w:ind w:firstLine="709"/>
        <w:jc w:val="both"/>
        <w:rPr>
          <w:rFonts w:cs="Times New Roman"/>
          <w:color w:val="000000" w:themeColor="text1"/>
          <w:spacing w:val="-3"/>
          <w:sz w:val="28"/>
          <w:szCs w:val="28"/>
          <w:lang w:val="en-US"/>
        </w:rPr>
      </w:pPr>
      <w:r w:rsidRPr="00362E75">
        <w:rPr>
          <w:rFonts w:cs="Times New Roman"/>
          <w:color w:val="000000" w:themeColor="text1"/>
          <w:spacing w:val="-3"/>
          <w:sz w:val="28"/>
          <w:szCs w:val="28"/>
        </w:rPr>
        <w:t>Различны</w:t>
      </w:r>
      <w:r w:rsidR="008D7F12" w:rsidRPr="00362E75">
        <w:rPr>
          <w:rFonts w:cs="Times New Roman"/>
          <w:color w:val="000000" w:themeColor="text1"/>
          <w:spacing w:val="-3"/>
          <w:sz w:val="28"/>
          <w:szCs w:val="28"/>
        </w:rPr>
        <w:t>е</w:t>
      </w:r>
      <w:r w:rsidR="00410AF3" w:rsidRPr="00362E75">
        <w:rPr>
          <w:rFonts w:cs="Times New Roman"/>
          <w:color w:val="000000" w:themeColor="text1"/>
          <w:spacing w:val="-3"/>
          <w:sz w:val="28"/>
          <w:szCs w:val="28"/>
        </w:rPr>
        <w:t xml:space="preserve"> </w:t>
      </w:r>
      <w:r w:rsidRPr="00362E75">
        <w:rPr>
          <w:rFonts w:cs="Times New Roman"/>
          <w:color w:val="000000" w:themeColor="text1"/>
          <w:spacing w:val="-3"/>
          <w:sz w:val="28"/>
          <w:szCs w:val="28"/>
        </w:rPr>
        <w:t>аспект</w:t>
      </w:r>
      <w:r w:rsidR="008D7F12" w:rsidRPr="00362E75">
        <w:rPr>
          <w:rFonts w:cs="Times New Roman"/>
          <w:color w:val="000000" w:themeColor="text1"/>
          <w:spacing w:val="-3"/>
          <w:sz w:val="28"/>
          <w:szCs w:val="28"/>
        </w:rPr>
        <w:t>ы</w:t>
      </w:r>
      <w:r w:rsidRPr="00362E75">
        <w:rPr>
          <w:rFonts w:cs="Times New Roman"/>
          <w:color w:val="000000" w:themeColor="text1"/>
          <w:spacing w:val="-3"/>
          <w:sz w:val="28"/>
          <w:szCs w:val="28"/>
        </w:rPr>
        <w:t xml:space="preserve"> системы мониторинга закупочной деятельности и инструмент</w:t>
      </w:r>
      <w:r w:rsidR="008D7F12" w:rsidRPr="00362E75">
        <w:rPr>
          <w:rFonts w:cs="Times New Roman"/>
          <w:color w:val="000000" w:themeColor="text1"/>
          <w:spacing w:val="-3"/>
          <w:sz w:val="28"/>
          <w:szCs w:val="28"/>
        </w:rPr>
        <w:t>ы</w:t>
      </w:r>
      <w:r w:rsidRPr="00362E75">
        <w:rPr>
          <w:rFonts w:cs="Times New Roman"/>
          <w:color w:val="000000" w:themeColor="text1"/>
          <w:spacing w:val="-3"/>
          <w:sz w:val="28"/>
          <w:szCs w:val="28"/>
        </w:rPr>
        <w:t xml:space="preserve"> совершенствовани</w:t>
      </w:r>
      <w:r w:rsidR="00410AF3" w:rsidRPr="00362E75">
        <w:rPr>
          <w:rFonts w:cs="Times New Roman"/>
          <w:color w:val="000000" w:themeColor="text1"/>
          <w:spacing w:val="-3"/>
          <w:sz w:val="28"/>
          <w:szCs w:val="28"/>
        </w:rPr>
        <w:t>я</w:t>
      </w:r>
      <w:r w:rsidRPr="00362E75">
        <w:rPr>
          <w:rFonts w:cs="Times New Roman"/>
          <w:color w:val="000000" w:themeColor="text1"/>
          <w:spacing w:val="-3"/>
          <w:sz w:val="28"/>
          <w:szCs w:val="28"/>
        </w:rPr>
        <w:t xml:space="preserve"> системы закупок </w:t>
      </w:r>
      <w:r w:rsidR="008D7F12" w:rsidRPr="00362E75">
        <w:rPr>
          <w:rFonts w:cs="Times New Roman"/>
          <w:color w:val="000000" w:themeColor="text1"/>
          <w:spacing w:val="-3"/>
          <w:sz w:val="28"/>
          <w:szCs w:val="28"/>
        </w:rPr>
        <w:t>осветили в своих</w:t>
      </w:r>
      <w:r w:rsidR="005F208D" w:rsidRPr="00362E75">
        <w:rPr>
          <w:rFonts w:cs="Times New Roman"/>
          <w:color w:val="000000" w:themeColor="text1"/>
          <w:spacing w:val="-3"/>
          <w:sz w:val="28"/>
          <w:szCs w:val="28"/>
        </w:rPr>
        <w:t xml:space="preserve"> работах учены</w:t>
      </w:r>
      <w:r w:rsidR="008D7F12" w:rsidRPr="00362E75">
        <w:rPr>
          <w:rFonts w:cs="Times New Roman"/>
          <w:color w:val="000000" w:themeColor="text1"/>
          <w:spacing w:val="-3"/>
          <w:sz w:val="28"/>
          <w:szCs w:val="28"/>
        </w:rPr>
        <w:t>е из дальнего зарубежья:</w:t>
      </w:r>
      <w:r w:rsidRPr="00362E75">
        <w:rPr>
          <w:rFonts w:cs="Times New Roman"/>
          <w:color w:val="000000" w:themeColor="text1"/>
          <w:spacing w:val="-3"/>
          <w:sz w:val="28"/>
          <w:szCs w:val="28"/>
        </w:rPr>
        <w:t xml:space="preserve"> </w:t>
      </w:r>
      <w:r w:rsidR="00CD4C0F" w:rsidRPr="00362E75">
        <w:rPr>
          <w:rFonts w:eastAsia="Times New Roman" w:cs="Times New Roman"/>
          <w:bCs/>
          <w:color w:val="000000"/>
          <w:kern w:val="24"/>
          <w:sz w:val="28"/>
          <w:szCs w:val="28"/>
          <w:lang w:eastAsia="ru-RU"/>
        </w:rPr>
        <w:t>А.К</w:t>
      </w:r>
      <w:r w:rsidR="00CD4C0F" w:rsidRPr="00362E75">
        <w:rPr>
          <w:rFonts w:cs="Times New Roman"/>
          <w:color w:val="000000" w:themeColor="text1"/>
          <w:spacing w:val="-3"/>
          <w:sz w:val="28"/>
          <w:szCs w:val="28"/>
        </w:rPr>
        <w:t xml:space="preserve">. </w:t>
      </w:r>
      <w:r w:rsidR="00CD4C0F" w:rsidRPr="00362E75">
        <w:rPr>
          <w:rFonts w:eastAsia="Times New Roman" w:cs="Times New Roman"/>
          <w:bCs/>
          <w:color w:val="000000"/>
          <w:kern w:val="24"/>
          <w:sz w:val="28"/>
          <w:szCs w:val="28"/>
          <w:lang w:eastAsia="ru-RU"/>
        </w:rPr>
        <w:t>Аrnold,</w:t>
      </w:r>
      <w:r w:rsidR="00CD4C0F" w:rsidRPr="00362E75">
        <w:rPr>
          <w:rFonts w:cs="Times New Roman"/>
          <w:color w:val="000000" w:themeColor="text1"/>
          <w:spacing w:val="-3"/>
          <w:sz w:val="28"/>
          <w:szCs w:val="28"/>
        </w:rPr>
        <w:t xml:space="preserve"> </w:t>
      </w:r>
      <w:r w:rsidR="008D7F12" w:rsidRPr="00362E75">
        <w:rPr>
          <w:rFonts w:cs="Times New Roman"/>
          <w:color w:val="000000" w:themeColor="text1"/>
          <w:spacing w:val="-3"/>
          <w:sz w:val="28"/>
          <w:szCs w:val="28"/>
        </w:rPr>
        <w:t>Ch</w:t>
      </w:r>
      <w:r w:rsidR="00CD4C0F" w:rsidRPr="00362E75">
        <w:rPr>
          <w:rFonts w:cs="Times New Roman"/>
          <w:color w:val="000000" w:themeColor="text1"/>
          <w:spacing w:val="-3"/>
          <w:sz w:val="28"/>
          <w:szCs w:val="28"/>
        </w:rPr>
        <w:t>.</w:t>
      </w:r>
      <w:r w:rsidR="008D7F12" w:rsidRPr="00362E75">
        <w:rPr>
          <w:rFonts w:cs="Times New Roman"/>
          <w:color w:val="000000" w:themeColor="text1"/>
          <w:spacing w:val="-3"/>
          <w:sz w:val="28"/>
          <w:szCs w:val="28"/>
        </w:rPr>
        <w:t xml:space="preserve"> </w:t>
      </w:r>
      <w:r w:rsidR="008D7F12" w:rsidRPr="00F84A6E">
        <w:rPr>
          <w:rFonts w:cs="Times New Roman"/>
          <w:color w:val="000000" w:themeColor="text1"/>
          <w:spacing w:val="-3"/>
          <w:sz w:val="28"/>
          <w:szCs w:val="28"/>
          <w:lang w:val="en-US"/>
        </w:rPr>
        <w:t>Asuquo</w:t>
      </w:r>
      <w:r w:rsidR="00AF7A40" w:rsidRPr="00F84A6E">
        <w:rPr>
          <w:rFonts w:cs="Times New Roman"/>
          <w:color w:val="000000" w:themeColor="text1"/>
          <w:spacing w:val="-3"/>
          <w:sz w:val="28"/>
          <w:szCs w:val="28"/>
          <w:lang w:val="en-US"/>
        </w:rPr>
        <w:t>, E</w:t>
      </w:r>
      <w:r w:rsidR="00CD4C0F" w:rsidRPr="00F84A6E">
        <w:rPr>
          <w:rFonts w:cs="Times New Roman"/>
          <w:color w:val="000000" w:themeColor="text1"/>
          <w:spacing w:val="-3"/>
          <w:sz w:val="28"/>
          <w:szCs w:val="28"/>
          <w:lang w:val="en-US"/>
        </w:rPr>
        <w:t>.</w:t>
      </w:r>
      <w:r w:rsidR="00AF7A40" w:rsidRPr="00F84A6E">
        <w:rPr>
          <w:rFonts w:cs="Times New Roman"/>
          <w:color w:val="000000" w:themeColor="text1"/>
          <w:spacing w:val="-3"/>
          <w:sz w:val="28"/>
          <w:szCs w:val="28"/>
          <w:lang w:val="en-US"/>
        </w:rPr>
        <w:t xml:space="preserve"> Adu</w:t>
      </w:r>
      <w:r w:rsidR="008D7F12" w:rsidRPr="00F84A6E">
        <w:rPr>
          <w:rFonts w:cs="Times New Roman"/>
          <w:color w:val="000000" w:themeColor="text1"/>
          <w:spacing w:val="-3"/>
          <w:sz w:val="28"/>
          <w:szCs w:val="28"/>
          <w:lang w:val="en-US"/>
        </w:rPr>
        <w:t xml:space="preserve">, </w:t>
      </w:r>
      <w:r w:rsidR="00F04C3C" w:rsidRPr="00F84A6E">
        <w:rPr>
          <w:rFonts w:cs="Times New Roman"/>
          <w:color w:val="000000" w:themeColor="text1"/>
          <w:spacing w:val="-3"/>
          <w:sz w:val="28"/>
          <w:szCs w:val="28"/>
          <w:lang w:val="en-US"/>
        </w:rPr>
        <w:t xml:space="preserve">W. J. Campbell, </w:t>
      </w:r>
      <w:r w:rsidR="00F04C3C" w:rsidRPr="00F84A6E">
        <w:rPr>
          <w:rFonts w:eastAsia="Times New Roman" w:cs="Times New Roman"/>
          <w:bCs/>
          <w:color w:val="000000"/>
          <w:kern w:val="24"/>
          <w:sz w:val="28"/>
          <w:szCs w:val="28"/>
          <w:lang w:val="en-US" w:eastAsia="ru-RU"/>
        </w:rPr>
        <w:t>Y. </w:t>
      </w:r>
      <w:r w:rsidR="00AF7A40" w:rsidRPr="00F84A6E">
        <w:rPr>
          <w:rFonts w:eastAsia="Times New Roman" w:cs="Times New Roman"/>
          <w:bCs/>
          <w:color w:val="000000"/>
          <w:kern w:val="24"/>
          <w:sz w:val="28"/>
          <w:szCs w:val="28"/>
          <w:lang w:val="en-US" w:eastAsia="ru-RU"/>
        </w:rPr>
        <w:t xml:space="preserve">Cheban, </w:t>
      </w:r>
      <w:r w:rsidR="00CD4C0F" w:rsidRPr="00F84A6E">
        <w:rPr>
          <w:rFonts w:eastAsia="Times New Roman" w:cs="Times New Roman"/>
          <w:bCs/>
          <w:color w:val="000000"/>
          <w:kern w:val="24"/>
          <w:sz w:val="28"/>
          <w:szCs w:val="28"/>
          <w:lang w:val="en-US" w:eastAsia="ru-RU"/>
        </w:rPr>
        <w:t xml:space="preserve">V. Ciuca, </w:t>
      </w:r>
      <w:r w:rsidR="00F04C3C" w:rsidRPr="00F84A6E">
        <w:rPr>
          <w:rFonts w:cs="Times New Roman"/>
          <w:color w:val="000000" w:themeColor="text1"/>
          <w:spacing w:val="-3"/>
          <w:sz w:val="28"/>
          <w:szCs w:val="28"/>
          <w:lang w:val="en-US"/>
        </w:rPr>
        <w:t xml:space="preserve">F. Decarolis, </w:t>
      </w:r>
      <w:r w:rsidRPr="00F84A6E">
        <w:rPr>
          <w:rFonts w:cs="Times New Roman"/>
          <w:color w:val="000000" w:themeColor="text1"/>
          <w:spacing w:val="-3"/>
          <w:sz w:val="28"/>
          <w:szCs w:val="28"/>
          <w:lang w:val="en-US"/>
        </w:rPr>
        <w:t>P</w:t>
      </w:r>
      <w:r w:rsidR="00F04C3C" w:rsidRPr="00F84A6E">
        <w:rPr>
          <w:rFonts w:cs="Times New Roman"/>
          <w:color w:val="000000" w:themeColor="text1"/>
          <w:spacing w:val="-3"/>
          <w:sz w:val="28"/>
          <w:szCs w:val="28"/>
          <w:lang w:val="en-US"/>
        </w:rPr>
        <w:t>.</w:t>
      </w:r>
      <w:r w:rsidRPr="00F84A6E">
        <w:rPr>
          <w:rFonts w:cs="Times New Roman"/>
          <w:color w:val="000000" w:themeColor="text1"/>
          <w:spacing w:val="-3"/>
          <w:sz w:val="28"/>
          <w:szCs w:val="28"/>
          <w:lang w:val="en-US"/>
        </w:rPr>
        <w:t xml:space="preserve"> H</w:t>
      </w:r>
      <w:r w:rsidR="00F04C3C" w:rsidRPr="00F84A6E">
        <w:rPr>
          <w:rFonts w:cs="Times New Roman"/>
          <w:color w:val="000000" w:themeColor="text1"/>
          <w:spacing w:val="-3"/>
          <w:sz w:val="28"/>
          <w:szCs w:val="28"/>
          <w:lang w:val="en-US"/>
        </w:rPr>
        <w:t>.</w:t>
      </w:r>
      <w:r w:rsidRPr="00F84A6E">
        <w:rPr>
          <w:rFonts w:cs="Times New Roman"/>
          <w:color w:val="000000" w:themeColor="text1"/>
          <w:spacing w:val="-3"/>
          <w:sz w:val="28"/>
          <w:szCs w:val="28"/>
          <w:lang w:val="en-US"/>
        </w:rPr>
        <w:t xml:space="preserve"> Faridian, </w:t>
      </w:r>
      <w:r w:rsidR="00DA43E0" w:rsidRPr="00F84A6E">
        <w:rPr>
          <w:rFonts w:cs="Times New Roman"/>
          <w:color w:val="000000" w:themeColor="text1"/>
          <w:spacing w:val="-3"/>
          <w:sz w:val="28"/>
          <w:szCs w:val="28"/>
          <w:lang w:val="en-US"/>
        </w:rPr>
        <w:t xml:space="preserve">C. Giorgiantonio, </w:t>
      </w:r>
      <w:r w:rsidR="00DA43E0" w:rsidRPr="00362E75">
        <w:rPr>
          <w:rFonts w:eastAsia="Times New Roman" w:cs="Times New Roman"/>
          <w:bCs/>
          <w:color w:val="000000"/>
          <w:kern w:val="24"/>
          <w:sz w:val="28"/>
          <w:szCs w:val="28"/>
          <w:lang w:eastAsia="ru-RU"/>
        </w:rPr>
        <w:t>А</w:t>
      </w:r>
      <w:r w:rsidR="00DA43E0" w:rsidRPr="00F84A6E">
        <w:rPr>
          <w:rFonts w:eastAsia="Times New Roman" w:cs="Times New Roman"/>
          <w:bCs/>
          <w:color w:val="000000"/>
          <w:kern w:val="24"/>
          <w:sz w:val="28"/>
          <w:szCs w:val="28"/>
          <w:lang w:val="en-US" w:eastAsia="ru-RU"/>
        </w:rPr>
        <w:t>. </w:t>
      </w:r>
      <w:r w:rsidR="00DA43E0" w:rsidRPr="00362E75">
        <w:rPr>
          <w:rFonts w:eastAsia="Times New Roman" w:cs="Times New Roman"/>
          <w:bCs/>
          <w:color w:val="000000"/>
          <w:kern w:val="24"/>
          <w:sz w:val="28"/>
          <w:szCs w:val="28"/>
          <w:lang w:eastAsia="ru-RU"/>
        </w:rPr>
        <w:t>Ка</w:t>
      </w:r>
      <w:r w:rsidR="00DA43E0" w:rsidRPr="00F84A6E">
        <w:rPr>
          <w:rFonts w:eastAsia="Times New Roman" w:cs="Times New Roman"/>
          <w:bCs/>
          <w:color w:val="000000"/>
          <w:kern w:val="24"/>
          <w:sz w:val="28"/>
          <w:szCs w:val="28"/>
          <w:lang w:val="en-US" w:eastAsia="ru-RU"/>
        </w:rPr>
        <w:t xml:space="preserve">vadji, </w:t>
      </w:r>
      <w:r w:rsidR="008D7F12" w:rsidRPr="00F84A6E">
        <w:rPr>
          <w:rFonts w:cs="Times New Roman"/>
          <w:color w:val="000000" w:themeColor="text1"/>
          <w:spacing w:val="-3"/>
          <w:sz w:val="28"/>
          <w:szCs w:val="28"/>
          <w:lang w:val="en-US"/>
        </w:rPr>
        <w:t>N</w:t>
      </w:r>
      <w:r w:rsidR="008D7F12" w:rsidRPr="00F84A6E">
        <w:rPr>
          <w:rFonts w:cs="Times New Roman"/>
          <w:sz w:val="28"/>
          <w:szCs w:val="28"/>
          <w:lang w:val="en-US"/>
        </w:rPr>
        <w:t xml:space="preserve">. </w:t>
      </w:r>
      <w:r w:rsidR="008D7F12" w:rsidRPr="00F84A6E">
        <w:rPr>
          <w:rFonts w:cs="Times New Roman"/>
          <w:color w:val="000000" w:themeColor="text1"/>
          <w:spacing w:val="-3"/>
          <w:sz w:val="28"/>
          <w:szCs w:val="28"/>
          <w:lang w:val="en-US"/>
        </w:rPr>
        <w:t>Khan</w:t>
      </w:r>
      <w:r w:rsidR="008D7F12" w:rsidRPr="00F84A6E">
        <w:rPr>
          <w:rFonts w:cs="Times New Roman"/>
          <w:sz w:val="28"/>
          <w:szCs w:val="28"/>
          <w:lang w:val="en-US"/>
        </w:rPr>
        <w:t xml:space="preserve">, </w:t>
      </w:r>
      <w:r w:rsidR="00CD4C0F" w:rsidRPr="00F84A6E">
        <w:rPr>
          <w:rFonts w:cs="Times New Roman"/>
          <w:color w:val="000000" w:themeColor="text1"/>
          <w:spacing w:val="-3"/>
          <w:sz w:val="28"/>
          <w:szCs w:val="28"/>
          <w:lang w:val="en-US"/>
        </w:rPr>
        <w:t xml:space="preserve">D. Kim, C. Knox, </w:t>
      </w:r>
      <w:r w:rsidR="00F04C3C" w:rsidRPr="00F84A6E">
        <w:rPr>
          <w:rFonts w:cs="Times New Roman"/>
          <w:color w:val="000000" w:themeColor="text1"/>
          <w:spacing w:val="-3"/>
          <w:sz w:val="28"/>
          <w:szCs w:val="28"/>
          <w:lang w:val="en-US"/>
        </w:rPr>
        <w:t xml:space="preserve">A. Lashinde, </w:t>
      </w:r>
      <w:r w:rsidR="00F04C3C" w:rsidRPr="00F84A6E">
        <w:rPr>
          <w:rFonts w:eastAsia="Times New Roman" w:cs="Times New Roman"/>
          <w:bCs/>
          <w:color w:val="000000"/>
          <w:kern w:val="24"/>
          <w:sz w:val="28"/>
          <w:szCs w:val="28"/>
          <w:lang w:val="en-US" w:eastAsia="ru-RU"/>
        </w:rPr>
        <w:t xml:space="preserve">D. Pasnicu, </w:t>
      </w:r>
      <w:r w:rsidR="00AF7A40" w:rsidRPr="00F84A6E">
        <w:rPr>
          <w:rFonts w:eastAsia="Times New Roman" w:cs="Times New Roman"/>
          <w:bCs/>
          <w:color w:val="000000"/>
          <w:kern w:val="24"/>
          <w:sz w:val="28"/>
          <w:szCs w:val="28"/>
          <w:lang w:val="en-US" w:eastAsia="ru-RU"/>
        </w:rPr>
        <w:t>Mk</w:t>
      </w:r>
      <w:r w:rsidR="00CD4C0F" w:rsidRPr="00F84A6E">
        <w:rPr>
          <w:rFonts w:eastAsia="Times New Roman" w:cs="Times New Roman"/>
          <w:bCs/>
          <w:color w:val="000000"/>
          <w:kern w:val="24"/>
          <w:sz w:val="28"/>
          <w:szCs w:val="28"/>
          <w:lang w:val="en-US" w:eastAsia="ru-RU"/>
        </w:rPr>
        <w:t>.</w:t>
      </w:r>
      <w:r w:rsidR="00AF7A40" w:rsidRPr="00F84A6E">
        <w:rPr>
          <w:rFonts w:eastAsia="Times New Roman" w:cs="Times New Roman"/>
          <w:bCs/>
          <w:color w:val="000000"/>
          <w:kern w:val="24"/>
          <w:sz w:val="28"/>
          <w:szCs w:val="28"/>
          <w:lang w:val="en-US" w:eastAsia="ru-RU"/>
        </w:rPr>
        <w:t xml:space="preserve"> Pimentel, </w:t>
      </w:r>
      <w:r w:rsidR="00CD4C0F" w:rsidRPr="00F84A6E">
        <w:rPr>
          <w:rFonts w:eastAsia="Times New Roman" w:cs="Times New Roman"/>
          <w:bCs/>
          <w:color w:val="000000"/>
          <w:kern w:val="24"/>
          <w:sz w:val="28"/>
          <w:szCs w:val="28"/>
          <w:lang w:val="en-US" w:eastAsia="ru-RU"/>
        </w:rPr>
        <w:t>S. </w:t>
      </w:r>
      <w:r w:rsidR="00AF7A40" w:rsidRPr="00F84A6E">
        <w:rPr>
          <w:rFonts w:eastAsia="Times New Roman" w:cs="Times New Roman"/>
          <w:bCs/>
          <w:color w:val="000000"/>
          <w:kern w:val="24"/>
          <w:sz w:val="28"/>
          <w:szCs w:val="28"/>
          <w:lang w:val="en-US" w:eastAsia="ru-RU"/>
        </w:rPr>
        <w:t xml:space="preserve">Shruti, F. De Simone, </w:t>
      </w:r>
      <w:r w:rsidR="00BC7B14" w:rsidRPr="00F84A6E">
        <w:rPr>
          <w:rFonts w:cs="Times New Roman"/>
          <w:color w:val="000000" w:themeColor="text1"/>
          <w:spacing w:val="-3"/>
          <w:sz w:val="28"/>
          <w:szCs w:val="28"/>
          <w:lang w:val="en-US"/>
        </w:rPr>
        <w:t>M.</w:t>
      </w:r>
      <w:r w:rsidR="008D7F12" w:rsidRPr="00F84A6E">
        <w:rPr>
          <w:rFonts w:cs="Times New Roman"/>
          <w:color w:val="000000" w:themeColor="text1"/>
          <w:spacing w:val="-3"/>
          <w:sz w:val="28"/>
          <w:szCs w:val="28"/>
          <w:lang w:val="en-US"/>
        </w:rPr>
        <w:t> </w:t>
      </w:r>
      <w:r w:rsidRPr="00F84A6E">
        <w:rPr>
          <w:rFonts w:cs="Times New Roman"/>
          <w:color w:val="000000" w:themeColor="text1"/>
          <w:spacing w:val="-3"/>
          <w:sz w:val="28"/>
          <w:szCs w:val="28"/>
          <w:lang w:val="en-US"/>
        </w:rPr>
        <w:t>J</w:t>
      </w:r>
      <w:r w:rsidR="00F04C3C" w:rsidRPr="00F84A6E">
        <w:rPr>
          <w:rFonts w:cs="Times New Roman"/>
          <w:color w:val="000000" w:themeColor="text1"/>
          <w:spacing w:val="-3"/>
          <w:sz w:val="28"/>
          <w:szCs w:val="28"/>
          <w:lang w:val="en-US"/>
        </w:rPr>
        <w:t>.</w:t>
      </w:r>
      <w:r w:rsidR="00DA43E0" w:rsidRPr="00F84A6E">
        <w:rPr>
          <w:rFonts w:cs="Times New Roman"/>
          <w:color w:val="000000" w:themeColor="text1"/>
          <w:spacing w:val="-3"/>
          <w:sz w:val="28"/>
          <w:szCs w:val="28"/>
          <w:lang w:val="en-US"/>
        </w:rPr>
        <w:t> </w:t>
      </w:r>
      <w:r w:rsidRPr="00F84A6E">
        <w:rPr>
          <w:rFonts w:cs="Times New Roman"/>
          <w:color w:val="000000" w:themeColor="text1"/>
          <w:spacing w:val="-3"/>
          <w:sz w:val="28"/>
          <w:szCs w:val="28"/>
          <w:lang w:val="en-US"/>
        </w:rPr>
        <w:t xml:space="preserve">Steinfeld, </w:t>
      </w:r>
      <w:r w:rsidR="00DA43E0" w:rsidRPr="00F84A6E">
        <w:rPr>
          <w:rFonts w:cs="Times New Roman"/>
          <w:color w:val="000000" w:themeColor="text1"/>
          <w:spacing w:val="-3"/>
          <w:sz w:val="28"/>
          <w:szCs w:val="28"/>
          <w:lang w:val="en-US"/>
        </w:rPr>
        <w:t xml:space="preserve">S. Tadelis, </w:t>
      </w:r>
      <w:r w:rsidRPr="00F84A6E">
        <w:rPr>
          <w:rFonts w:cs="Times New Roman"/>
          <w:color w:val="000000" w:themeColor="text1"/>
          <w:spacing w:val="-3"/>
          <w:sz w:val="28"/>
          <w:szCs w:val="28"/>
          <w:lang w:val="en-US"/>
        </w:rPr>
        <w:t>S</w:t>
      </w:r>
      <w:r w:rsidR="00CD4C0F" w:rsidRPr="00F84A6E">
        <w:rPr>
          <w:rFonts w:cs="Times New Roman"/>
          <w:color w:val="000000" w:themeColor="text1"/>
          <w:spacing w:val="-3"/>
          <w:sz w:val="28"/>
          <w:szCs w:val="28"/>
          <w:lang w:val="en-US"/>
        </w:rPr>
        <w:t>.</w:t>
      </w:r>
      <w:r w:rsidRPr="00F84A6E">
        <w:rPr>
          <w:rFonts w:cs="Times New Roman"/>
          <w:color w:val="000000" w:themeColor="text1"/>
          <w:spacing w:val="-3"/>
          <w:sz w:val="28"/>
          <w:szCs w:val="28"/>
          <w:lang w:val="en-US"/>
        </w:rPr>
        <w:t xml:space="preserve"> Saussier, J</w:t>
      </w:r>
      <w:r w:rsidR="00CD4C0F" w:rsidRPr="00F84A6E">
        <w:rPr>
          <w:rFonts w:cs="Times New Roman"/>
          <w:color w:val="000000" w:themeColor="text1"/>
          <w:spacing w:val="-3"/>
          <w:sz w:val="28"/>
          <w:szCs w:val="28"/>
          <w:lang w:val="en-US"/>
        </w:rPr>
        <w:t xml:space="preserve">. </w:t>
      </w:r>
      <w:r w:rsidRPr="00F84A6E">
        <w:rPr>
          <w:rFonts w:cs="Times New Roman"/>
          <w:color w:val="000000" w:themeColor="text1"/>
          <w:spacing w:val="-3"/>
          <w:sz w:val="28"/>
          <w:szCs w:val="28"/>
          <w:lang w:val="en-US"/>
        </w:rPr>
        <w:t>Tirole</w:t>
      </w:r>
      <w:r w:rsidR="00DA43E0" w:rsidRPr="00F84A6E">
        <w:rPr>
          <w:rFonts w:cs="Times New Roman"/>
          <w:color w:val="000000" w:themeColor="text1"/>
          <w:spacing w:val="-3"/>
          <w:sz w:val="28"/>
          <w:szCs w:val="28"/>
          <w:lang w:val="en-US"/>
        </w:rPr>
        <w:t>.</w:t>
      </w:r>
    </w:p>
    <w:p w14:paraId="3882AD23" w14:textId="0E744859" w:rsidR="002C3D67" w:rsidRPr="005D243B" w:rsidRDefault="00E0614A" w:rsidP="005D243B">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w:t>
      </w:r>
      <w:r w:rsidRPr="00220201">
        <w:rPr>
          <w:rFonts w:eastAsia="Times New Roman" w:cs="Times New Roman"/>
          <w:color w:val="000000" w:themeColor="text1"/>
          <w:sz w:val="28"/>
          <w:szCs w:val="28"/>
          <w:lang w:val="en-US" w:eastAsia="ru-RU"/>
        </w:rPr>
        <w:t xml:space="preserve"> </w:t>
      </w:r>
      <w:r w:rsidRPr="00362E75">
        <w:rPr>
          <w:rFonts w:eastAsia="Times New Roman" w:cs="Times New Roman"/>
          <w:color w:val="000000" w:themeColor="text1"/>
          <w:sz w:val="28"/>
          <w:szCs w:val="28"/>
          <w:lang w:eastAsia="ru-RU"/>
        </w:rPr>
        <w:t>отечественной</w:t>
      </w:r>
      <w:r w:rsidRPr="00220201">
        <w:rPr>
          <w:rFonts w:eastAsia="Times New Roman" w:cs="Times New Roman"/>
          <w:color w:val="000000" w:themeColor="text1"/>
          <w:sz w:val="28"/>
          <w:szCs w:val="28"/>
          <w:lang w:val="en-US" w:eastAsia="ru-RU"/>
        </w:rPr>
        <w:t xml:space="preserve"> </w:t>
      </w:r>
      <w:r w:rsidRPr="00362E75">
        <w:rPr>
          <w:rFonts w:eastAsia="Times New Roman" w:cs="Times New Roman"/>
          <w:color w:val="000000" w:themeColor="text1"/>
          <w:sz w:val="28"/>
          <w:szCs w:val="28"/>
          <w:lang w:eastAsia="ru-RU"/>
        </w:rPr>
        <w:t>науке</w:t>
      </w:r>
      <w:r w:rsidRPr="00220201">
        <w:rPr>
          <w:rFonts w:eastAsia="Times New Roman" w:cs="Times New Roman"/>
          <w:color w:val="000000" w:themeColor="text1"/>
          <w:sz w:val="28"/>
          <w:szCs w:val="28"/>
          <w:lang w:val="en-US" w:eastAsia="ru-RU"/>
        </w:rPr>
        <w:t xml:space="preserve"> </w:t>
      </w:r>
      <w:r w:rsidRPr="00362E75">
        <w:rPr>
          <w:rFonts w:eastAsia="Times New Roman" w:cs="Times New Roman"/>
          <w:color w:val="000000" w:themeColor="text1"/>
          <w:sz w:val="28"/>
          <w:szCs w:val="28"/>
          <w:lang w:eastAsia="ru-RU"/>
        </w:rPr>
        <w:t>в</w:t>
      </w:r>
      <w:r w:rsidR="003E523F" w:rsidRPr="00362E75">
        <w:rPr>
          <w:rFonts w:eastAsia="Times New Roman" w:cs="Times New Roman"/>
          <w:color w:val="000000" w:themeColor="text1"/>
          <w:sz w:val="28"/>
          <w:szCs w:val="28"/>
          <w:lang w:eastAsia="ru-RU"/>
        </w:rPr>
        <w:t>опросы</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мониторинга</w:t>
      </w:r>
      <w:r w:rsidR="005F208D" w:rsidRPr="00220201">
        <w:rPr>
          <w:rFonts w:eastAsia="Times New Roman" w:cs="Times New Roman"/>
          <w:color w:val="000000" w:themeColor="text1"/>
          <w:sz w:val="28"/>
          <w:szCs w:val="28"/>
          <w:lang w:val="en-US" w:eastAsia="ru-RU"/>
        </w:rPr>
        <w:t xml:space="preserve"> </w:t>
      </w:r>
      <w:r w:rsidR="005F208D" w:rsidRPr="00362E75">
        <w:rPr>
          <w:rFonts w:eastAsia="Times New Roman" w:cs="Times New Roman"/>
          <w:color w:val="000000" w:themeColor="text1"/>
          <w:sz w:val="28"/>
          <w:szCs w:val="28"/>
          <w:lang w:eastAsia="ru-RU"/>
        </w:rPr>
        <w:t>и</w:t>
      </w:r>
      <w:r w:rsidR="005F208D" w:rsidRPr="00220201">
        <w:rPr>
          <w:rFonts w:eastAsia="Times New Roman" w:cs="Times New Roman"/>
          <w:color w:val="000000" w:themeColor="text1"/>
          <w:sz w:val="28"/>
          <w:szCs w:val="28"/>
          <w:lang w:val="en-US" w:eastAsia="ru-RU"/>
        </w:rPr>
        <w:t xml:space="preserve"> </w:t>
      </w:r>
      <w:r w:rsidR="00660CD3" w:rsidRPr="00362E75">
        <w:rPr>
          <w:rFonts w:eastAsia="Times New Roman" w:cs="Times New Roman"/>
          <w:color w:val="000000" w:themeColor="text1"/>
          <w:sz w:val="28"/>
          <w:szCs w:val="28"/>
          <w:lang w:eastAsia="ru-RU"/>
        </w:rPr>
        <w:t>механизмов</w:t>
      </w:r>
      <w:r w:rsidR="00660CD3" w:rsidRPr="00220201">
        <w:rPr>
          <w:rFonts w:eastAsia="Times New Roman" w:cs="Times New Roman"/>
          <w:color w:val="000000" w:themeColor="text1"/>
          <w:sz w:val="28"/>
          <w:szCs w:val="28"/>
          <w:lang w:val="en-US" w:eastAsia="ru-RU"/>
        </w:rPr>
        <w:t xml:space="preserve"> </w:t>
      </w:r>
      <w:r w:rsidR="00660CD3" w:rsidRPr="00362E75">
        <w:rPr>
          <w:rFonts w:eastAsia="Times New Roman" w:cs="Times New Roman"/>
          <w:color w:val="000000" w:themeColor="text1"/>
          <w:sz w:val="28"/>
          <w:szCs w:val="28"/>
          <w:lang w:eastAsia="ru-RU"/>
        </w:rPr>
        <w:t>противодействия</w:t>
      </w:r>
      <w:r w:rsidR="00660CD3" w:rsidRPr="00220201">
        <w:rPr>
          <w:rFonts w:eastAsia="Times New Roman" w:cs="Times New Roman"/>
          <w:color w:val="000000" w:themeColor="text1"/>
          <w:sz w:val="28"/>
          <w:szCs w:val="28"/>
          <w:lang w:val="en-US" w:eastAsia="ru-RU"/>
        </w:rPr>
        <w:t xml:space="preserve"> </w:t>
      </w:r>
      <w:r w:rsidR="00660CD3" w:rsidRPr="00362E75">
        <w:rPr>
          <w:rFonts w:eastAsia="Times New Roman" w:cs="Times New Roman"/>
          <w:color w:val="000000" w:themeColor="text1"/>
          <w:sz w:val="28"/>
          <w:szCs w:val="28"/>
          <w:lang w:eastAsia="ru-RU"/>
        </w:rPr>
        <w:t>коррупции</w:t>
      </w:r>
      <w:r w:rsidR="00CA1A24" w:rsidRPr="00220201">
        <w:rPr>
          <w:rFonts w:eastAsia="Times New Roman" w:cs="Times New Roman"/>
          <w:color w:val="000000" w:themeColor="text1"/>
          <w:sz w:val="28"/>
          <w:szCs w:val="28"/>
          <w:lang w:val="en-US" w:eastAsia="ru-RU"/>
        </w:rPr>
        <w:t xml:space="preserve"> </w:t>
      </w:r>
      <w:r w:rsidR="00083DCB" w:rsidRPr="00362E75">
        <w:rPr>
          <w:rFonts w:eastAsia="Times New Roman" w:cs="Times New Roman"/>
          <w:color w:val="000000" w:themeColor="text1"/>
          <w:sz w:val="28"/>
          <w:szCs w:val="28"/>
          <w:lang w:eastAsia="ru-RU"/>
        </w:rPr>
        <w:t>при</w:t>
      </w:r>
      <w:r w:rsidR="00083DCB"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совершенствовани</w:t>
      </w:r>
      <w:r w:rsidR="00083DCB" w:rsidRPr="00362E75">
        <w:rPr>
          <w:rFonts w:eastAsia="Times New Roman" w:cs="Times New Roman"/>
          <w:color w:val="000000" w:themeColor="text1"/>
          <w:sz w:val="28"/>
          <w:szCs w:val="28"/>
          <w:lang w:eastAsia="ru-RU"/>
        </w:rPr>
        <w:t>и</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системы</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государственных</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закупок</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Республики</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Казахстан</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рассматривали</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в</w:t>
      </w:r>
      <w:r w:rsidR="00603B0B" w:rsidRPr="00220201">
        <w:rPr>
          <w:rFonts w:eastAsia="Times New Roman" w:cs="Times New Roman"/>
          <w:color w:val="000000" w:themeColor="text1"/>
          <w:sz w:val="28"/>
          <w:szCs w:val="28"/>
          <w:lang w:val="en-US" w:eastAsia="ru-RU"/>
        </w:rPr>
        <w:t xml:space="preserve"> </w:t>
      </w:r>
      <w:r w:rsidR="00603B0B" w:rsidRPr="00362E75">
        <w:rPr>
          <w:rFonts w:eastAsia="Times New Roman" w:cs="Times New Roman"/>
          <w:color w:val="000000" w:themeColor="text1"/>
          <w:sz w:val="28"/>
          <w:szCs w:val="28"/>
          <w:lang w:eastAsia="ru-RU"/>
        </w:rPr>
        <w:t>своих</w:t>
      </w:r>
      <w:r w:rsidR="00CA1A24" w:rsidRPr="00220201">
        <w:rPr>
          <w:rFonts w:eastAsia="Times New Roman" w:cs="Times New Roman"/>
          <w:color w:val="000000" w:themeColor="text1"/>
          <w:sz w:val="28"/>
          <w:szCs w:val="28"/>
          <w:lang w:val="en-US" w:eastAsia="ru-RU"/>
        </w:rPr>
        <w:t xml:space="preserve"> </w:t>
      </w:r>
      <w:r w:rsidR="00CA1A24" w:rsidRPr="00362E75">
        <w:rPr>
          <w:rFonts w:eastAsia="Times New Roman" w:cs="Times New Roman"/>
          <w:color w:val="000000" w:themeColor="text1"/>
          <w:sz w:val="28"/>
          <w:szCs w:val="28"/>
          <w:lang w:eastAsia="ru-RU"/>
        </w:rPr>
        <w:t>работах</w:t>
      </w:r>
      <w:r w:rsidR="00CA1A24" w:rsidRPr="00220201">
        <w:rPr>
          <w:rFonts w:eastAsia="Times New Roman" w:cs="Times New Roman"/>
          <w:color w:val="000000" w:themeColor="text1"/>
          <w:sz w:val="28"/>
          <w:szCs w:val="28"/>
          <w:lang w:val="en-US" w:eastAsia="ru-RU"/>
        </w:rPr>
        <w:t xml:space="preserve"> </w:t>
      </w:r>
      <w:r w:rsidR="00E92D5A" w:rsidRPr="00362E75">
        <w:rPr>
          <w:rFonts w:cs="Times New Roman"/>
          <w:sz w:val="28"/>
          <w:szCs w:val="28"/>
        </w:rPr>
        <w:t>К</w:t>
      </w:r>
      <w:r w:rsidR="00E92D5A" w:rsidRPr="00220201">
        <w:rPr>
          <w:rFonts w:cs="Times New Roman"/>
          <w:sz w:val="28"/>
          <w:szCs w:val="28"/>
          <w:lang w:val="en-US"/>
        </w:rPr>
        <w:t xml:space="preserve">. </w:t>
      </w:r>
      <w:r w:rsidR="00E92D5A" w:rsidRPr="00362E75">
        <w:rPr>
          <w:rFonts w:cs="Times New Roman"/>
          <w:sz w:val="28"/>
          <w:szCs w:val="28"/>
        </w:rPr>
        <w:t>Айтпаев</w:t>
      </w:r>
      <w:r w:rsidR="00E92D5A" w:rsidRPr="00220201">
        <w:rPr>
          <w:rFonts w:cs="Times New Roman"/>
          <w:sz w:val="28"/>
          <w:szCs w:val="28"/>
          <w:lang w:val="en-US"/>
        </w:rPr>
        <w:t xml:space="preserve">, </w:t>
      </w:r>
      <w:r w:rsidR="00E92D5A" w:rsidRPr="00362E75">
        <w:rPr>
          <w:rFonts w:cs="Times New Roman"/>
          <w:color w:val="000000" w:themeColor="text1"/>
          <w:spacing w:val="-3"/>
          <w:sz w:val="28"/>
          <w:szCs w:val="28"/>
        </w:rPr>
        <w:t>коллектив</w:t>
      </w:r>
      <w:r w:rsidR="00E92D5A" w:rsidRPr="00220201">
        <w:rPr>
          <w:rFonts w:cs="Times New Roman"/>
          <w:color w:val="000000" w:themeColor="text1"/>
          <w:spacing w:val="-3"/>
          <w:sz w:val="28"/>
          <w:szCs w:val="28"/>
          <w:lang w:val="en-US"/>
        </w:rPr>
        <w:t xml:space="preserve"> </w:t>
      </w:r>
      <w:r w:rsidR="00E92D5A" w:rsidRPr="00362E75">
        <w:rPr>
          <w:rFonts w:cs="Times New Roman"/>
          <w:color w:val="000000" w:themeColor="text1"/>
          <w:spacing w:val="-3"/>
          <w:sz w:val="28"/>
          <w:szCs w:val="28"/>
        </w:rPr>
        <w:t>ученых</w:t>
      </w:r>
      <w:r w:rsidR="00B91E36" w:rsidRPr="00220201">
        <w:rPr>
          <w:rFonts w:cs="Times New Roman"/>
          <w:color w:val="000000" w:themeColor="text1"/>
          <w:spacing w:val="-3"/>
          <w:sz w:val="28"/>
          <w:szCs w:val="28"/>
          <w:lang w:val="en-US"/>
        </w:rPr>
        <w:t xml:space="preserve"> </w:t>
      </w:r>
      <w:r w:rsidR="00E92D5A" w:rsidRPr="00362E75">
        <w:rPr>
          <w:rFonts w:cs="Times New Roman"/>
          <w:color w:val="000000" w:themeColor="text1"/>
          <w:spacing w:val="-3"/>
          <w:sz w:val="28"/>
          <w:szCs w:val="28"/>
        </w:rPr>
        <w:t>под</w:t>
      </w:r>
      <w:r w:rsidR="00E92D5A" w:rsidRPr="00220201">
        <w:rPr>
          <w:rFonts w:cs="Times New Roman"/>
          <w:color w:val="000000" w:themeColor="text1"/>
          <w:spacing w:val="-3"/>
          <w:sz w:val="28"/>
          <w:szCs w:val="28"/>
          <w:lang w:val="en-US"/>
        </w:rPr>
        <w:t xml:space="preserve"> </w:t>
      </w:r>
      <w:r w:rsidR="00E92D5A" w:rsidRPr="00362E75">
        <w:rPr>
          <w:rFonts w:cs="Times New Roman"/>
          <w:color w:val="000000" w:themeColor="text1"/>
          <w:spacing w:val="-3"/>
          <w:sz w:val="28"/>
          <w:szCs w:val="28"/>
        </w:rPr>
        <w:t>руководством</w:t>
      </w:r>
      <w:r w:rsidR="00E92D5A" w:rsidRPr="00220201">
        <w:rPr>
          <w:rFonts w:cs="Times New Roman"/>
          <w:color w:val="000000" w:themeColor="text1"/>
          <w:spacing w:val="-3"/>
          <w:sz w:val="28"/>
          <w:szCs w:val="28"/>
          <w:lang w:val="en-US"/>
        </w:rPr>
        <w:t xml:space="preserve"> </w:t>
      </w:r>
      <w:r w:rsidR="00E92D5A" w:rsidRPr="00362E75">
        <w:rPr>
          <w:rFonts w:cs="Times New Roman"/>
          <w:color w:val="000000" w:themeColor="text1"/>
          <w:spacing w:val="-3"/>
          <w:sz w:val="28"/>
          <w:szCs w:val="28"/>
        </w:rPr>
        <w:t>Б</w:t>
      </w:r>
      <w:r w:rsidR="00E92D5A" w:rsidRPr="00220201">
        <w:rPr>
          <w:rFonts w:cs="Times New Roman"/>
          <w:color w:val="000000" w:themeColor="text1"/>
          <w:spacing w:val="-3"/>
          <w:sz w:val="28"/>
          <w:szCs w:val="28"/>
          <w:lang w:val="en-US"/>
        </w:rPr>
        <w:t>.</w:t>
      </w:r>
      <w:r w:rsidR="00E92D5A" w:rsidRPr="00362E75">
        <w:rPr>
          <w:rFonts w:cs="Times New Roman"/>
          <w:color w:val="000000" w:themeColor="text1"/>
          <w:spacing w:val="-3"/>
          <w:sz w:val="28"/>
          <w:szCs w:val="28"/>
        </w:rPr>
        <w:t>С</w:t>
      </w:r>
      <w:r w:rsidR="00E92D5A" w:rsidRPr="00220201">
        <w:rPr>
          <w:rFonts w:cs="Times New Roman"/>
          <w:color w:val="000000" w:themeColor="text1"/>
          <w:spacing w:val="-3"/>
          <w:sz w:val="28"/>
          <w:szCs w:val="28"/>
          <w:lang w:val="en-US"/>
        </w:rPr>
        <w:t xml:space="preserve">. </w:t>
      </w:r>
      <w:r w:rsidR="00E92D5A" w:rsidRPr="00362E75">
        <w:rPr>
          <w:rFonts w:cs="Times New Roman"/>
          <w:color w:val="000000" w:themeColor="text1"/>
          <w:spacing w:val="-3"/>
          <w:sz w:val="28"/>
          <w:szCs w:val="28"/>
        </w:rPr>
        <w:t>Абдрасилова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А</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П</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Абуов</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М</w:t>
      </w:r>
      <w:r w:rsidR="005D243B"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Аленов</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Т</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К</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Болеев</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Т</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К</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Бурбаев</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Ж</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Ж</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Давлетбаева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Л</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О</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Дёмушкина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Г</w:t>
      </w:r>
      <w:r w:rsidR="005D243B"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А</w:t>
      </w:r>
      <w:r w:rsidR="005D243B" w:rsidRPr="00220201">
        <w:rPr>
          <w:rFonts w:cs="Times New Roman"/>
          <w:color w:val="000000" w:themeColor="text1"/>
          <w:spacing w:val="-3"/>
          <w:sz w:val="28"/>
          <w:szCs w:val="28"/>
          <w:lang w:val="en-US"/>
        </w:rPr>
        <w:t>. </w:t>
      </w:r>
      <w:r w:rsidR="005D243B" w:rsidRPr="005D243B">
        <w:rPr>
          <w:rFonts w:cs="Times New Roman"/>
          <w:color w:val="000000" w:themeColor="text1"/>
          <w:spacing w:val="-3"/>
          <w:sz w:val="28"/>
          <w:szCs w:val="28"/>
        </w:rPr>
        <w:t>Джунусбекова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Р</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С</w:t>
      </w:r>
      <w:r w:rsidR="005D243B"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Джусупова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Т</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Ж</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Жакиянов</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Е</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К</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Жаров</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lastRenderedPageBreak/>
        <w:t>М</w:t>
      </w:r>
      <w:r w:rsidR="005D243B"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И</w:t>
      </w:r>
      <w:r w:rsidR="005D243B" w:rsidRPr="00220201">
        <w:rPr>
          <w:rFonts w:cs="Times New Roman"/>
          <w:color w:val="000000" w:themeColor="text1"/>
          <w:spacing w:val="-3"/>
          <w:sz w:val="28"/>
          <w:szCs w:val="28"/>
          <w:lang w:val="en-US"/>
        </w:rPr>
        <w:t>. </w:t>
      </w:r>
      <w:r w:rsidR="005D243B" w:rsidRPr="005D243B">
        <w:rPr>
          <w:rFonts w:cs="Times New Roman"/>
          <w:color w:val="000000" w:themeColor="text1"/>
          <w:spacing w:val="-3"/>
          <w:sz w:val="28"/>
          <w:szCs w:val="28"/>
        </w:rPr>
        <w:t>Жумагулов</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Л</w:t>
      </w:r>
      <w:r w:rsidR="005D243B"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М</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Иватова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З</w:t>
      </w:r>
      <w:r w:rsidR="005D243B"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Исаева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Г</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Искакова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М</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Ч</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Когамов</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Ж</w:t>
      </w:r>
      <w:r w:rsidR="005D243B" w:rsidRPr="00220201">
        <w:rPr>
          <w:rFonts w:cs="Times New Roman"/>
          <w:color w:val="000000" w:themeColor="text1"/>
          <w:spacing w:val="-3"/>
          <w:sz w:val="28"/>
          <w:szCs w:val="28"/>
          <w:lang w:val="en-US"/>
        </w:rPr>
        <w:t>.</w:t>
      </w:r>
      <w:r w:rsidR="00220201">
        <w:rPr>
          <w:rFonts w:cs="Times New Roman"/>
          <w:color w:val="000000" w:themeColor="text1"/>
          <w:spacing w:val="-3"/>
          <w:sz w:val="28"/>
          <w:szCs w:val="28"/>
        </w:rPr>
        <w:t>Х</w:t>
      </w:r>
      <w:r w:rsidR="00220201" w:rsidRPr="00220201">
        <w:rPr>
          <w:rFonts w:cs="Times New Roman"/>
          <w:color w:val="000000" w:themeColor="text1"/>
          <w:spacing w:val="-3"/>
          <w:sz w:val="28"/>
          <w:szCs w:val="28"/>
          <w:lang w:val="en-US"/>
        </w:rPr>
        <w:t>. </w:t>
      </w:r>
      <w:r w:rsidR="005D243B" w:rsidRPr="005D243B">
        <w:rPr>
          <w:rFonts w:cs="Times New Roman"/>
          <w:color w:val="000000" w:themeColor="text1"/>
          <w:spacing w:val="-3"/>
          <w:sz w:val="28"/>
          <w:szCs w:val="28"/>
        </w:rPr>
        <w:t>Косанов</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Б</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Мукашева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С</w:t>
      </w:r>
      <w:r w:rsid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С</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Муксимов</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Н</w:t>
      </w:r>
      <w:r w:rsid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Ж</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Мухаметкалиев</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М</w:t>
      </w:r>
      <w:r w:rsidR="005D243B"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М</w:t>
      </w:r>
      <w:r w:rsidR="005D243B" w:rsidRPr="00220201">
        <w:rPr>
          <w:rFonts w:cs="Times New Roman"/>
          <w:color w:val="000000" w:themeColor="text1"/>
          <w:spacing w:val="-3"/>
          <w:sz w:val="28"/>
          <w:szCs w:val="28"/>
          <w:lang w:val="en-US"/>
        </w:rPr>
        <w:t>. </w:t>
      </w:r>
      <w:r w:rsidR="005D243B" w:rsidRPr="005D243B">
        <w:rPr>
          <w:rFonts w:cs="Times New Roman"/>
          <w:color w:val="000000" w:themeColor="text1"/>
          <w:spacing w:val="-3"/>
          <w:sz w:val="28"/>
          <w:szCs w:val="28"/>
        </w:rPr>
        <w:t>Нарбинова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А</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Н</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Нурлан</w:t>
      </w:r>
      <w:r w:rsidR="005D243B" w:rsidRPr="00220201">
        <w:rPr>
          <w:rFonts w:cs="Times New Roman"/>
          <w:color w:val="000000" w:themeColor="text1"/>
          <w:spacing w:val="-3"/>
          <w:sz w:val="28"/>
          <w:szCs w:val="28"/>
          <w:lang w:val="en-US"/>
        </w:rPr>
        <w:t xml:space="preserve">, </w:t>
      </w:r>
      <w:r w:rsidR="005D243B">
        <w:rPr>
          <w:rFonts w:cs="Times New Roman"/>
          <w:color w:val="000000" w:themeColor="text1"/>
          <w:spacing w:val="-3"/>
          <w:sz w:val="28"/>
          <w:szCs w:val="28"/>
        </w:rPr>
        <w:t>Н</w:t>
      </w:r>
      <w:r w:rsidR="00220201">
        <w:rPr>
          <w:rFonts w:cs="Times New Roman"/>
          <w:color w:val="000000" w:themeColor="text1"/>
          <w:spacing w:val="-3"/>
          <w:sz w:val="28"/>
          <w:szCs w:val="28"/>
          <w:lang w:val="en-US"/>
        </w:rPr>
        <w:t>.</w:t>
      </w:r>
      <w:r w:rsidR="005D243B">
        <w:rPr>
          <w:rFonts w:cs="Times New Roman"/>
          <w:color w:val="000000" w:themeColor="text1"/>
          <w:spacing w:val="-3"/>
          <w:sz w:val="28"/>
          <w:szCs w:val="28"/>
        </w:rPr>
        <w:t>М</w:t>
      </w:r>
      <w:r w:rsidR="005D243B" w:rsidRPr="00220201">
        <w:rPr>
          <w:rFonts w:cs="Times New Roman"/>
          <w:color w:val="000000" w:themeColor="text1"/>
          <w:spacing w:val="-3"/>
          <w:sz w:val="28"/>
          <w:szCs w:val="28"/>
          <w:lang w:val="en-US"/>
        </w:rPr>
        <w:t xml:space="preserve">. </w:t>
      </w:r>
      <w:r w:rsidR="005D243B">
        <w:rPr>
          <w:rFonts w:cs="Times New Roman"/>
          <w:color w:val="000000" w:themeColor="text1"/>
          <w:spacing w:val="-3"/>
          <w:sz w:val="28"/>
          <w:szCs w:val="28"/>
        </w:rPr>
        <w:t>Примашев</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А</w:t>
      </w:r>
      <w:r w:rsid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К</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Садвокасова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Ж</w:t>
      </w:r>
      <w:r w:rsidR="005D243B"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Е</w:t>
      </w:r>
      <w:r w:rsidR="005D243B" w:rsidRPr="00220201">
        <w:rPr>
          <w:rFonts w:cs="Times New Roman"/>
          <w:color w:val="000000" w:themeColor="text1"/>
          <w:spacing w:val="-3"/>
          <w:sz w:val="28"/>
          <w:szCs w:val="28"/>
          <w:lang w:val="en-US"/>
        </w:rPr>
        <w:t>. </w:t>
      </w:r>
      <w:r w:rsidR="005D243B" w:rsidRPr="005D243B">
        <w:rPr>
          <w:rFonts w:cs="Times New Roman"/>
          <w:color w:val="000000" w:themeColor="text1"/>
          <w:spacing w:val="-3"/>
          <w:sz w:val="28"/>
          <w:szCs w:val="28"/>
        </w:rPr>
        <w:t>Садыканова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Р</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Турчекенова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З</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Л</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Федотова</w:t>
      </w:r>
      <w:r w:rsidR="005D243B" w:rsidRPr="00220201">
        <w:rPr>
          <w:rFonts w:cs="Times New Roman"/>
          <w:color w:val="000000" w:themeColor="text1"/>
          <w:spacing w:val="-3"/>
          <w:sz w:val="28"/>
          <w:szCs w:val="28"/>
          <w:lang w:val="en-US"/>
        </w:rPr>
        <w:t xml:space="preserve">, </w:t>
      </w:r>
      <w:r w:rsidR="00220201">
        <w:rPr>
          <w:rFonts w:cs="Times New Roman"/>
          <w:color w:val="000000" w:themeColor="text1"/>
          <w:spacing w:val="-3"/>
          <w:sz w:val="28"/>
          <w:szCs w:val="28"/>
        </w:rPr>
        <w:t>Е</w:t>
      </w:r>
      <w:r w:rsidR="00220201" w:rsidRPr="00220201">
        <w:rPr>
          <w:rFonts w:cs="Times New Roman"/>
          <w:color w:val="000000" w:themeColor="text1"/>
          <w:spacing w:val="-3"/>
          <w:sz w:val="28"/>
          <w:szCs w:val="28"/>
          <w:lang w:val="en-US"/>
        </w:rPr>
        <w:t>.</w:t>
      </w:r>
      <w:r w:rsidR="005D243B" w:rsidRPr="005D243B">
        <w:rPr>
          <w:rFonts w:cs="Times New Roman"/>
          <w:color w:val="000000" w:themeColor="text1"/>
          <w:spacing w:val="-3"/>
          <w:sz w:val="28"/>
          <w:szCs w:val="28"/>
        </w:rPr>
        <w:t>А</w:t>
      </w:r>
      <w:r w:rsidR="005D243B" w:rsidRPr="00220201">
        <w:rPr>
          <w:rFonts w:cs="Times New Roman"/>
          <w:color w:val="000000" w:themeColor="text1"/>
          <w:spacing w:val="-3"/>
          <w:sz w:val="28"/>
          <w:szCs w:val="28"/>
          <w:lang w:val="en-US"/>
        </w:rPr>
        <w:t xml:space="preserve">. </w:t>
      </w:r>
      <w:r w:rsidR="005D243B" w:rsidRPr="005D243B">
        <w:rPr>
          <w:rFonts w:cs="Times New Roman"/>
          <w:color w:val="000000" w:themeColor="text1"/>
          <w:spacing w:val="-3"/>
          <w:sz w:val="28"/>
          <w:szCs w:val="28"/>
        </w:rPr>
        <w:t>Шаханов</w:t>
      </w:r>
      <w:r w:rsidR="005D243B" w:rsidRPr="00220201">
        <w:rPr>
          <w:rFonts w:cs="Times New Roman"/>
          <w:color w:val="000000" w:themeColor="text1"/>
          <w:spacing w:val="-3"/>
          <w:sz w:val="28"/>
          <w:szCs w:val="28"/>
          <w:lang w:val="en-US"/>
        </w:rPr>
        <w:t>)</w:t>
      </w:r>
      <w:r w:rsidR="00E92D5A" w:rsidRPr="00220201">
        <w:rPr>
          <w:rFonts w:cs="Times New Roman"/>
          <w:color w:val="000000" w:themeColor="text1"/>
          <w:spacing w:val="-3"/>
          <w:sz w:val="28"/>
          <w:szCs w:val="28"/>
          <w:lang w:val="en-US"/>
        </w:rPr>
        <w:t xml:space="preserve">, </w:t>
      </w:r>
      <w:r w:rsidR="00E92D5A" w:rsidRPr="00362E75">
        <w:rPr>
          <w:rFonts w:cs="Times New Roman"/>
          <w:sz w:val="28"/>
          <w:szCs w:val="28"/>
        </w:rPr>
        <w:t>А</w:t>
      </w:r>
      <w:r w:rsidR="00E92D5A" w:rsidRPr="00220201">
        <w:rPr>
          <w:rFonts w:cs="Times New Roman"/>
          <w:sz w:val="28"/>
          <w:szCs w:val="28"/>
          <w:lang w:val="en-US"/>
        </w:rPr>
        <w:t>.</w:t>
      </w:r>
      <w:r w:rsidR="00E92D5A" w:rsidRPr="00362E75">
        <w:rPr>
          <w:rFonts w:cs="Times New Roman"/>
          <w:sz w:val="28"/>
          <w:szCs w:val="28"/>
        </w:rPr>
        <w:t>Р</w:t>
      </w:r>
      <w:r w:rsidR="00E92D5A" w:rsidRPr="00220201">
        <w:rPr>
          <w:rFonts w:cs="Times New Roman"/>
          <w:sz w:val="28"/>
          <w:szCs w:val="28"/>
          <w:lang w:val="en-US"/>
        </w:rPr>
        <w:t>.</w:t>
      </w:r>
      <w:r w:rsidR="005D243B" w:rsidRPr="00220201">
        <w:rPr>
          <w:rFonts w:cs="Times New Roman"/>
          <w:sz w:val="28"/>
          <w:szCs w:val="28"/>
          <w:lang w:val="en-US"/>
        </w:rPr>
        <w:t> </w:t>
      </w:r>
      <w:r w:rsidR="00E92D5A" w:rsidRPr="00362E75">
        <w:rPr>
          <w:rFonts w:cs="Times New Roman"/>
          <w:sz w:val="28"/>
          <w:szCs w:val="28"/>
        </w:rPr>
        <w:t>Бакшеева</w:t>
      </w:r>
      <w:r w:rsidR="00E92D5A" w:rsidRPr="00220201">
        <w:rPr>
          <w:rFonts w:cs="Times New Roman"/>
          <w:sz w:val="28"/>
          <w:szCs w:val="28"/>
          <w:lang w:val="en-US"/>
        </w:rPr>
        <w:t>,</w:t>
      </w:r>
      <w:r w:rsidR="00E92D5A" w:rsidRPr="00220201">
        <w:rPr>
          <w:rFonts w:cs="Times New Roman"/>
          <w:color w:val="000000" w:themeColor="text1"/>
          <w:spacing w:val="-3"/>
          <w:sz w:val="28"/>
          <w:szCs w:val="28"/>
          <w:lang w:val="en-US"/>
        </w:rPr>
        <w:t xml:space="preserve"> </w:t>
      </w:r>
      <w:r w:rsidR="00B91E36" w:rsidRPr="00362E75">
        <w:rPr>
          <w:rFonts w:eastAsia="Times New Roman" w:cs="Times New Roman"/>
          <w:bCs/>
          <w:color w:val="000000"/>
          <w:kern w:val="24"/>
          <w:sz w:val="28"/>
          <w:szCs w:val="28"/>
          <w:lang w:eastAsia="ru-RU"/>
        </w:rPr>
        <w:t>К</w:t>
      </w:r>
      <w:r w:rsidR="00B91E36" w:rsidRPr="00220201">
        <w:rPr>
          <w:rFonts w:eastAsia="Times New Roman" w:cs="Times New Roman"/>
          <w:bCs/>
          <w:color w:val="000000"/>
          <w:kern w:val="24"/>
          <w:sz w:val="28"/>
          <w:szCs w:val="28"/>
          <w:lang w:val="en-US" w:eastAsia="ru-RU"/>
        </w:rPr>
        <w:t>. </w:t>
      </w:r>
      <w:r w:rsidRPr="00362E75">
        <w:rPr>
          <w:rFonts w:eastAsia="Times New Roman" w:cs="Times New Roman"/>
          <w:bCs/>
          <w:color w:val="000000"/>
          <w:kern w:val="24"/>
          <w:sz w:val="28"/>
          <w:szCs w:val="28"/>
          <w:lang w:eastAsia="ru-RU"/>
        </w:rPr>
        <w:t>Балтабаев</w:t>
      </w:r>
      <w:r w:rsidRPr="00220201">
        <w:rPr>
          <w:rFonts w:eastAsia="Times New Roman" w:cs="Times New Roman"/>
          <w:bCs/>
          <w:color w:val="000000"/>
          <w:kern w:val="24"/>
          <w:sz w:val="28"/>
          <w:szCs w:val="28"/>
          <w:lang w:val="en-US" w:eastAsia="ru-RU"/>
        </w:rPr>
        <w:t xml:space="preserve">, </w:t>
      </w:r>
      <w:r w:rsidRPr="00362E75">
        <w:rPr>
          <w:rFonts w:eastAsia="Times New Roman" w:cs="Times New Roman"/>
          <w:bCs/>
          <w:color w:val="000000"/>
          <w:kern w:val="24"/>
          <w:sz w:val="28"/>
          <w:szCs w:val="28"/>
          <w:lang w:eastAsia="ru-RU"/>
        </w:rPr>
        <w:t>С</w:t>
      </w:r>
      <w:r w:rsidRPr="00220201">
        <w:rPr>
          <w:rFonts w:eastAsia="Times New Roman" w:cs="Times New Roman"/>
          <w:bCs/>
          <w:color w:val="000000"/>
          <w:kern w:val="24"/>
          <w:sz w:val="28"/>
          <w:szCs w:val="28"/>
          <w:lang w:val="en-US" w:eastAsia="ru-RU"/>
        </w:rPr>
        <w:t>.</w:t>
      </w:r>
      <w:r w:rsidRPr="00362E75">
        <w:rPr>
          <w:rFonts w:eastAsia="Times New Roman" w:cs="Times New Roman"/>
          <w:bCs/>
          <w:color w:val="000000"/>
          <w:kern w:val="24"/>
          <w:sz w:val="28"/>
          <w:szCs w:val="28"/>
          <w:lang w:eastAsia="ru-RU"/>
        </w:rPr>
        <w:t>К</w:t>
      </w:r>
      <w:r w:rsidRPr="00220201">
        <w:rPr>
          <w:rFonts w:eastAsia="Times New Roman" w:cs="Times New Roman"/>
          <w:bCs/>
          <w:color w:val="000000"/>
          <w:kern w:val="24"/>
          <w:sz w:val="28"/>
          <w:szCs w:val="28"/>
          <w:lang w:val="en-US" w:eastAsia="ru-RU"/>
        </w:rPr>
        <w:t>. </w:t>
      </w:r>
      <w:r w:rsidRPr="00362E75">
        <w:rPr>
          <w:rFonts w:eastAsia="Times New Roman" w:cs="Times New Roman"/>
          <w:bCs/>
          <w:color w:val="000000"/>
          <w:kern w:val="24"/>
          <w:sz w:val="28"/>
          <w:szCs w:val="28"/>
          <w:lang w:eastAsia="ru-RU"/>
        </w:rPr>
        <w:t>Елшибеков</w:t>
      </w:r>
      <w:r w:rsidRPr="00220201">
        <w:rPr>
          <w:rFonts w:eastAsia="Times New Roman" w:cs="Times New Roman"/>
          <w:bCs/>
          <w:color w:val="000000"/>
          <w:kern w:val="24"/>
          <w:sz w:val="28"/>
          <w:szCs w:val="28"/>
          <w:lang w:val="en-US" w:eastAsia="ru-RU"/>
        </w:rPr>
        <w:t xml:space="preserve">, </w:t>
      </w:r>
      <w:r w:rsidRPr="00362E75">
        <w:rPr>
          <w:rFonts w:cs="Times New Roman"/>
          <w:color w:val="000000" w:themeColor="text1"/>
          <w:spacing w:val="-3"/>
          <w:sz w:val="28"/>
          <w:szCs w:val="28"/>
        </w:rPr>
        <w:t>Ж</w:t>
      </w:r>
      <w:r w:rsidRPr="00220201">
        <w:rPr>
          <w:rFonts w:cs="Times New Roman"/>
          <w:color w:val="000000" w:themeColor="text1"/>
          <w:spacing w:val="-3"/>
          <w:sz w:val="28"/>
          <w:szCs w:val="28"/>
          <w:lang w:val="en-US"/>
        </w:rPr>
        <w:t>.</w:t>
      </w:r>
      <w:r w:rsidRPr="00362E75">
        <w:rPr>
          <w:rFonts w:cs="Times New Roman"/>
          <w:color w:val="000000" w:themeColor="text1"/>
          <w:spacing w:val="-3"/>
          <w:sz w:val="28"/>
          <w:szCs w:val="28"/>
        </w:rPr>
        <w:t>Ж</w:t>
      </w:r>
      <w:r w:rsidRPr="00220201">
        <w:rPr>
          <w:rFonts w:cs="Times New Roman"/>
          <w:color w:val="000000" w:themeColor="text1"/>
          <w:spacing w:val="-3"/>
          <w:sz w:val="28"/>
          <w:szCs w:val="28"/>
          <w:lang w:val="en-US"/>
        </w:rPr>
        <w:t>. </w:t>
      </w:r>
      <w:r w:rsidR="00E92D5A" w:rsidRPr="00362E75">
        <w:rPr>
          <w:rFonts w:cs="Times New Roman"/>
          <w:color w:val="000000" w:themeColor="text1"/>
          <w:spacing w:val="-3"/>
          <w:sz w:val="28"/>
          <w:szCs w:val="28"/>
        </w:rPr>
        <w:t>Жылкышиева</w:t>
      </w:r>
      <w:r w:rsidR="00E92D5A" w:rsidRPr="00220201">
        <w:rPr>
          <w:rFonts w:cs="Times New Roman"/>
          <w:color w:val="000000" w:themeColor="text1"/>
          <w:spacing w:val="-3"/>
          <w:sz w:val="28"/>
          <w:szCs w:val="28"/>
          <w:lang w:val="en-US"/>
        </w:rPr>
        <w:t>,</w:t>
      </w:r>
      <w:r w:rsidRPr="00220201">
        <w:rPr>
          <w:rFonts w:cs="Times New Roman"/>
          <w:color w:val="000000" w:themeColor="text1"/>
          <w:spacing w:val="-3"/>
          <w:sz w:val="28"/>
          <w:szCs w:val="28"/>
          <w:lang w:val="en-US"/>
        </w:rPr>
        <w:t xml:space="preserve"> </w:t>
      </w:r>
      <w:r w:rsidRPr="00362E75">
        <w:rPr>
          <w:rFonts w:cs="Times New Roman"/>
          <w:color w:val="000000" w:themeColor="text1"/>
          <w:spacing w:val="-3"/>
          <w:sz w:val="28"/>
          <w:szCs w:val="28"/>
        </w:rPr>
        <w:t>А</w:t>
      </w:r>
      <w:r w:rsidRPr="00220201">
        <w:rPr>
          <w:rFonts w:cs="Times New Roman"/>
          <w:color w:val="000000" w:themeColor="text1"/>
          <w:spacing w:val="-3"/>
          <w:sz w:val="28"/>
          <w:szCs w:val="28"/>
          <w:lang w:val="en-US"/>
        </w:rPr>
        <w:t xml:space="preserve">. </w:t>
      </w:r>
      <w:r w:rsidRPr="00362E75">
        <w:rPr>
          <w:rFonts w:cs="Times New Roman"/>
          <w:color w:val="000000" w:themeColor="text1"/>
          <w:spacing w:val="-3"/>
          <w:sz w:val="28"/>
          <w:szCs w:val="28"/>
        </w:rPr>
        <w:t>Мукашева</w:t>
      </w:r>
      <w:r w:rsidRPr="00220201">
        <w:rPr>
          <w:rFonts w:cs="Times New Roman"/>
          <w:color w:val="000000" w:themeColor="text1"/>
          <w:spacing w:val="-3"/>
          <w:sz w:val="28"/>
          <w:szCs w:val="28"/>
          <w:lang w:val="en-US"/>
        </w:rPr>
        <w:t xml:space="preserve">, </w:t>
      </w:r>
      <w:r w:rsidR="00BC7B14" w:rsidRPr="00362E75">
        <w:rPr>
          <w:rFonts w:cs="Times New Roman"/>
          <w:color w:val="000000" w:themeColor="text1"/>
          <w:spacing w:val="-3"/>
          <w:sz w:val="28"/>
          <w:szCs w:val="28"/>
        </w:rPr>
        <w:t>А</w:t>
      </w:r>
      <w:r w:rsidR="00BC7B14" w:rsidRPr="00220201">
        <w:rPr>
          <w:rFonts w:cs="Times New Roman"/>
          <w:color w:val="000000" w:themeColor="text1"/>
          <w:spacing w:val="-3"/>
          <w:sz w:val="28"/>
          <w:szCs w:val="28"/>
          <w:lang w:val="en-US"/>
        </w:rPr>
        <w:t>.</w:t>
      </w:r>
      <w:r w:rsidR="00BC7B14" w:rsidRPr="00362E75">
        <w:rPr>
          <w:rFonts w:cs="Times New Roman"/>
          <w:color w:val="000000" w:themeColor="text1"/>
          <w:spacing w:val="-3"/>
          <w:sz w:val="28"/>
          <w:szCs w:val="28"/>
        </w:rPr>
        <w:t>И</w:t>
      </w:r>
      <w:r w:rsidR="00BC7B14" w:rsidRPr="00220201">
        <w:rPr>
          <w:rFonts w:cs="Times New Roman"/>
          <w:color w:val="000000" w:themeColor="text1"/>
          <w:spacing w:val="-3"/>
          <w:sz w:val="28"/>
          <w:szCs w:val="28"/>
          <w:lang w:val="en-US"/>
        </w:rPr>
        <w:t xml:space="preserve">. </w:t>
      </w:r>
      <w:r w:rsidR="00BD52B5" w:rsidRPr="00362E75">
        <w:rPr>
          <w:rFonts w:cs="Times New Roman"/>
          <w:color w:val="000000" w:themeColor="text1"/>
          <w:spacing w:val="-3"/>
          <w:sz w:val="28"/>
          <w:szCs w:val="28"/>
        </w:rPr>
        <w:t>Ормышев</w:t>
      </w:r>
      <w:r w:rsidR="00BD52B5" w:rsidRPr="00220201">
        <w:rPr>
          <w:rFonts w:cs="Times New Roman"/>
          <w:color w:val="000000" w:themeColor="text1"/>
          <w:spacing w:val="-3"/>
          <w:sz w:val="28"/>
          <w:szCs w:val="28"/>
          <w:lang w:val="en-US"/>
        </w:rPr>
        <w:t xml:space="preserve">, </w:t>
      </w:r>
      <w:r w:rsidR="00BC7B14" w:rsidRPr="00362E75">
        <w:rPr>
          <w:rFonts w:cs="Times New Roman"/>
          <w:color w:val="000000" w:themeColor="text1"/>
          <w:spacing w:val="-3"/>
          <w:sz w:val="28"/>
          <w:szCs w:val="28"/>
        </w:rPr>
        <w:t>А</w:t>
      </w:r>
      <w:r w:rsidR="00BC7B14" w:rsidRPr="00220201">
        <w:rPr>
          <w:rFonts w:cs="Times New Roman"/>
          <w:color w:val="000000" w:themeColor="text1"/>
          <w:spacing w:val="-3"/>
          <w:sz w:val="28"/>
          <w:szCs w:val="28"/>
          <w:lang w:val="en-US"/>
        </w:rPr>
        <w:t>.</w:t>
      </w:r>
      <w:r w:rsidR="00BC7B14" w:rsidRPr="00362E75">
        <w:rPr>
          <w:rFonts w:cs="Times New Roman"/>
          <w:color w:val="000000" w:themeColor="text1"/>
          <w:spacing w:val="-3"/>
          <w:sz w:val="28"/>
          <w:szCs w:val="28"/>
        </w:rPr>
        <w:t>А</w:t>
      </w:r>
      <w:r w:rsidR="00BC7B14" w:rsidRPr="00220201">
        <w:rPr>
          <w:rFonts w:cs="Times New Roman"/>
          <w:color w:val="000000" w:themeColor="text1"/>
          <w:spacing w:val="-3"/>
          <w:sz w:val="28"/>
          <w:szCs w:val="28"/>
          <w:lang w:val="en-US"/>
        </w:rPr>
        <w:t>.</w:t>
      </w:r>
      <w:r w:rsidRPr="00220201">
        <w:rPr>
          <w:rFonts w:cs="Times New Roman"/>
          <w:sz w:val="28"/>
          <w:szCs w:val="28"/>
          <w:lang w:val="en-US"/>
        </w:rPr>
        <w:t> </w:t>
      </w:r>
      <w:r w:rsidR="0028017A" w:rsidRPr="00362E75">
        <w:rPr>
          <w:rFonts w:cs="Times New Roman"/>
          <w:color w:val="000000" w:themeColor="text1"/>
          <w:spacing w:val="-3"/>
          <w:sz w:val="28"/>
          <w:szCs w:val="28"/>
        </w:rPr>
        <w:t>Романов</w:t>
      </w:r>
      <w:r w:rsidR="0028017A" w:rsidRPr="00220201">
        <w:rPr>
          <w:rFonts w:cs="Times New Roman"/>
          <w:color w:val="000000" w:themeColor="text1"/>
          <w:spacing w:val="-3"/>
          <w:sz w:val="28"/>
          <w:szCs w:val="28"/>
          <w:lang w:val="en-US"/>
        </w:rPr>
        <w:t>,</w:t>
      </w:r>
      <w:r w:rsidR="003748A3" w:rsidRPr="00220201">
        <w:rPr>
          <w:rFonts w:eastAsia="Times New Roman" w:cs="Times New Roman"/>
          <w:bCs/>
          <w:color w:val="000000"/>
          <w:kern w:val="24"/>
          <w:sz w:val="28"/>
          <w:szCs w:val="28"/>
          <w:lang w:val="en-US" w:eastAsia="ru-RU"/>
        </w:rPr>
        <w:t xml:space="preserve"> </w:t>
      </w:r>
      <w:r w:rsidRPr="00362E75">
        <w:rPr>
          <w:rFonts w:cs="Times New Roman"/>
          <w:sz w:val="28"/>
          <w:szCs w:val="28"/>
        </w:rPr>
        <w:t>М</w:t>
      </w:r>
      <w:r w:rsidRPr="00220201">
        <w:rPr>
          <w:rFonts w:cs="Times New Roman"/>
          <w:sz w:val="28"/>
          <w:szCs w:val="28"/>
          <w:lang w:val="en-US"/>
        </w:rPr>
        <w:t xml:space="preserve">. </w:t>
      </w:r>
      <w:hyperlink r:id="rId9" w:history="1">
        <w:r w:rsidRPr="00362E75">
          <w:rPr>
            <w:rStyle w:val="a6"/>
            <w:rFonts w:cs="Times New Roman"/>
            <w:color w:val="auto"/>
            <w:sz w:val="28"/>
            <w:szCs w:val="28"/>
            <w:u w:val="none"/>
          </w:rPr>
          <w:t>Сарсенова</w:t>
        </w:r>
      </w:hyperlink>
      <w:r w:rsidRPr="00362E75">
        <w:rPr>
          <w:rStyle w:val="a6"/>
          <w:rFonts w:cs="Times New Roman"/>
          <w:color w:val="auto"/>
          <w:sz w:val="28"/>
          <w:szCs w:val="28"/>
          <w:u w:val="none"/>
        </w:rPr>
        <w:t xml:space="preserve">, </w:t>
      </w:r>
      <w:r w:rsidR="00BC7B14" w:rsidRPr="00362E75">
        <w:rPr>
          <w:rFonts w:eastAsia="Times New Roman" w:cs="Times New Roman"/>
          <w:bCs/>
          <w:color w:val="000000"/>
          <w:kern w:val="24"/>
          <w:sz w:val="28"/>
          <w:szCs w:val="28"/>
          <w:lang w:eastAsia="ru-RU"/>
        </w:rPr>
        <w:t xml:space="preserve">Е.С. </w:t>
      </w:r>
      <w:r w:rsidR="00CA1A24" w:rsidRPr="00362E75">
        <w:rPr>
          <w:rFonts w:eastAsia="Times New Roman" w:cs="Times New Roman"/>
          <w:bCs/>
          <w:color w:val="000000"/>
          <w:kern w:val="24"/>
          <w:sz w:val="28"/>
          <w:szCs w:val="28"/>
          <w:lang w:eastAsia="ru-RU"/>
        </w:rPr>
        <w:t xml:space="preserve">Шаповал, </w:t>
      </w:r>
      <w:r w:rsidR="00E92D5A" w:rsidRPr="00362E75">
        <w:rPr>
          <w:rFonts w:cs="Times New Roman"/>
          <w:color w:val="000000" w:themeColor="text1"/>
          <w:spacing w:val="-3"/>
          <w:sz w:val="28"/>
          <w:szCs w:val="28"/>
        </w:rPr>
        <w:t>А.К. Шарипов</w:t>
      </w:r>
      <w:r w:rsidRPr="00362E75">
        <w:rPr>
          <w:rFonts w:cs="Times New Roman"/>
          <w:color w:val="000000" w:themeColor="text1"/>
          <w:spacing w:val="-3"/>
          <w:sz w:val="28"/>
          <w:szCs w:val="28"/>
        </w:rPr>
        <w:t xml:space="preserve"> и др.</w:t>
      </w:r>
    </w:p>
    <w:p w14:paraId="23E96210" w14:textId="10C8C1B1" w:rsidR="004E2C99" w:rsidRPr="00362E75" w:rsidRDefault="003A2B10" w:rsidP="00F06B2F">
      <w:pPr>
        <w:widowControl w:val="0"/>
        <w:tabs>
          <w:tab w:val="left" w:pos="993"/>
        </w:tabs>
        <w:ind w:firstLine="709"/>
        <w:jc w:val="both"/>
        <w:rPr>
          <w:rFonts w:cs="Times New Roman"/>
          <w:sz w:val="28"/>
        </w:rPr>
      </w:pPr>
      <w:r w:rsidRPr="00362E75">
        <w:rPr>
          <w:rFonts w:eastAsia="Times New Roman" w:cs="Times New Roman"/>
          <w:color w:val="000000" w:themeColor="text1"/>
          <w:sz w:val="28"/>
          <w:szCs w:val="28"/>
          <w:lang w:eastAsia="ru-RU"/>
        </w:rPr>
        <w:t xml:space="preserve">Таким образом, </w:t>
      </w:r>
      <w:r w:rsidR="00603B0B" w:rsidRPr="00362E75">
        <w:rPr>
          <w:rFonts w:eastAsia="Times New Roman" w:cs="Times New Roman"/>
          <w:color w:val="000000" w:themeColor="text1"/>
          <w:sz w:val="28"/>
          <w:szCs w:val="28"/>
          <w:lang w:eastAsia="ru-RU"/>
        </w:rPr>
        <w:t xml:space="preserve">сфере </w:t>
      </w:r>
      <w:r w:rsidR="00603B0B" w:rsidRPr="00362E75">
        <w:rPr>
          <w:rFonts w:cs="Times New Roman"/>
          <w:sz w:val="28"/>
        </w:rPr>
        <w:t>государственных закупок посвящено большое количество публикаций</w:t>
      </w:r>
      <w:r w:rsidR="00603B0B"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 xml:space="preserve">в зарубежной и казахстанской литературе </w:t>
      </w:r>
      <w:r w:rsidR="00F52518" w:rsidRPr="00362E75">
        <w:rPr>
          <w:rFonts w:eastAsia="Times New Roman" w:cs="Times New Roman"/>
          <w:color w:val="000000" w:themeColor="text1"/>
          <w:sz w:val="28"/>
          <w:szCs w:val="28"/>
          <w:lang w:eastAsia="ru-RU"/>
        </w:rPr>
        <w:t xml:space="preserve">в </w:t>
      </w:r>
      <w:r w:rsidRPr="00362E75">
        <w:rPr>
          <w:rFonts w:eastAsia="Times New Roman" w:cs="Times New Roman"/>
          <w:color w:val="000000" w:themeColor="text1"/>
          <w:sz w:val="28"/>
          <w:szCs w:val="28"/>
          <w:lang w:eastAsia="ru-RU"/>
        </w:rPr>
        <w:t>области</w:t>
      </w:r>
      <w:r w:rsidR="00603B0B" w:rsidRPr="00362E75">
        <w:rPr>
          <w:rFonts w:eastAsia="Times New Roman" w:cs="Times New Roman"/>
          <w:color w:val="000000" w:themeColor="text1"/>
          <w:sz w:val="28"/>
          <w:szCs w:val="28"/>
          <w:lang w:eastAsia="ru-RU"/>
        </w:rPr>
        <w:t xml:space="preserve"> мер противодействия коррупции</w:t>
      </w:r>
      <w:r w:rsidR="00FC54A2" w:rsidRPr="00362E75">
        <w:rPr>
          <w:rFonts w:cs="Times New Roman"/>
          <w:sz w:val="28"/>
        </w:rPr>
        <w:t>.</w:t>
      </w:r>
      <w:r w:rsidR="000801DC" w:rsidRPr="00362E75">
        <w:rPr>
          <w:rFonts w:cs="Times New Roman"/>
          <w:sz w:val="28"/>
        </w:rPr>
        <w:t xml:space="preserve"> Однако с</w:t>
      </w:r>
      <w:r w:rsidR="004B2FEC" w:rsidRPr="00362E75">
        <w:rPr>
          <w:rFonts w:cs="Times New Roman"/>
          <w:sz w:val="28"/>
        </w:rPr>
        <w:t xml:space="preserve"> учетом</w:t>
      </w:r>
      <w:r w:rsidR="00854007" w:rsidRPr="00362E75">
        <w:rPr>
          <w:rFonts w:cs="Times New Roman"/>
          <w:sz w:val="28"/>
        </w:rPr>
        <w:t xml:space="preserve"> </w:t>
      </w:r>
      <w:r w:rsidRPr="00362E75">
        <w:rPr>
          <w:rFonts w:cs="Times New Roman"/>
          <w:sz w:val="28"/>
        </w:rPr>
        <w:t>периодически</w:t>
      </w:r>
      <w:r w:rsidR="004B2FEC" w:rsidRPr="00362E75">
        <w:rPr>
          <w:rFonts w:cs="Times New Roman"/>
          <w:sz w:val="28"/>
        </w:rPr>
        <w:t>х</w:t>
      </w:r>
      <w:r w:rsidRPr="00362E75">
        <w:rPr>
          <w:rFonts w:cs="Times New Roman"/>
          <w:sz w:val="28"/>
        </w:rPr>
        <w:t xml:space="preserve"> </w:t>
      </w:r>
      <w:r w:rsidR="00FC54A2" w:rsidRPr="00362E75">
        <w:rPr>
          <w:rFonts w:cs="Times New Roman"/>
          <w:sz w:val="28"/>
        </w:rPr>
        <w:t>изменени</w:t>
      </w:r>
      <w:r w:rsidR="004B2FEC" w:rsidRPr="00362E75">
        <w:rPr>
          <w:rFonts w:cs="Times New Roman"/>
          <w:sz w:val="28"/>
        </w:rPr>
        <w:t xml:space="preserve">й </w:t>
      </w:r>
      <w:r w:rsidR="00FC54A2" w:rsidRPr="00362E75">
        <w:rPr>
          <w:rFonts w:cs="Times New Roman"/>
          <w:sz w:val="28"/>
        </w:rPr>
        <w:t>нормативно-правовой</w:t>
      </w:r>
      <w:r w:rsidR="00854007" w:rsidRPr="00362E75">
        <w:rPr>
          <w:rFonts w:cs="Times New Roman"/>
          <w:sz w:val="28"/>
        </w:rPr>
        <w:t xml:space="preserve"> </w:t>
      </w:r>
      <w:r w:rsidR="00FC54A2" w:rsidRPr="00362E75">
        <w:rPr>
          <w:rFonts w:cs="Times New Roman"/>
          <w:sz w:val="28"/>
        </w:rPr>
        <w:t>базы</w:t>
      </w:r>
      <w:r w:rsidR="00854007" w:rsidRPr="00362E75">
        <w:rPr>
          <w:rFonts w:cs="Times New Roman"/>
          <w:sz w:val="28"/>
        </w:rPr>
        <w:t xml:space="preserve"> </w:t>
      </w:r>
      <w:r w:rsidR="00FC54A2" w:rsidRPr="00362E75">
        <w:rPr>
          <w:rFonts w:cs="Times New Roman"/>
          <w:sz w:val="28"/>
        </w:rPr>
        <w:t>и</w:t>
      </w:r>
      <w:r w:rsidR="00854007" w:rsidRPr="00362E75">
        <w:rPr>
          <w:rFonts w:cs="Times New Roman"/>
          <w:sz w:val="28"/>
        </w:rPr>
        <w:t xml:space="preserve"> </w:t>
      </w:r>
      <w:r w:rsidR="005F208D" w:rsidRPr="00362E75">
        <w:rPr>
          <w:rFonts w:cs="Times New Roman"/>
          <w:sz w:val="28"/>
        </w:rPr>
        <w:t>текущей</w:t>
      </w:r>
      <w:r w:rsidR="00854007" w:rsidRPr="00362E75">
        <w:rPr>
          <w:rFonts w:cs="Times New Roman"/>
          <w:sz w:val="28"/>
        </w:rPr>
        <w:t xml:space="preserve"> </w:t>
      </w:r>
      <w:r w:rsidR="005F208D" w:rsidRPr="00362E75">
        <w:rPr>
          <w:rFonts w:cs="Times New Roman"/>
          <w:sz w:val="28"/>
        </w:rPr>
        <w:t>макроэкономической</w:t>
      </w:r>
      <w:r w:rsidR="00EC55A2" w:rsidRPr="00362E75">
        <w:rPr>
          <w:rFonts w:cs="Times New Roman"/>
          <w:sz w:val="28"/>
        </w:rPr>
        <w:t xml:space="preserve"> </w:t>
      </w:r>
      <w:r w:rsidR="00002B56" w:rsidRPr="00362E75">
        <w:rPr>
          <w:rFonts w:cs="Times New Roman"/>
          <w:sz w:val="28"/>
        </w:rPr>
        <w:t>ситуации</w:t>
      </w:r>
      <w:r w:rsidR="000801DC" w:rsidRPr="00362E75">
        <w:rPr>
          <w:rFonts w:cs="Times New Roman"/>
          <w:sz w:val="28"/>
        </w:rPr>
        <w:t>, а также по мере появления и развития новых методов и технологий</w:t>
      </w:r>
      <w:r w:rsidR="00854007" w:rsidRPr="00362E75">
        <w:rPr>
          <w:rFonts w:cs="Times New Roman"/>
          <w:sz w:val="28"/>
        </w:rPr>
        <w:t xml:space="preserve"> </w:t>
      </w:r>
      <w:r w:rsidR="004B2FEC" w:rsidRPr="00362E75">
        <w:rPr>
          <w:rFonts w:cs="Times New Roman"/>
          <w:sz w:val="28"/>
        </w:rPr>
        <w:t xml:space="preserve">актуально </w:t>
      </w:r>
      <w:r w:rsidR="00002B56" w:rsidRPr="00362E75">
        <w:rPr>
          <w:rFonts w:cs="Times New Roman"/>
          <w:sz w:val="28"/>
        </w:rPr>
        <w:t>обновлени</w:t>
      </w:r>
      <w:r w:rsidR="004B2FEC" w:rsidRPr="00362E75">
        <w:rPr>
          <w:rFonts w:cs="Times New Roman"/>
          <w:sz w:val="28"/>
        </w:rPr>
        <w:t>е</w:t>
      </w:r>
      <w:r w:rsidR="00EC55A2" w:rsidRPr="00362E75">
        <w:rPr>
          <w:rFonts w:cs="Times New Roman"/>
          <w:sz w:val="28"/>
        </w:rPr>
        <w:t xml:space="preserve"> и дополнени</w:t>
      </w:r>
      <w:r w:rsidR="004B2FEC" w:rsidRPr="00362E75">
        <w:rPr>
          <w:rFonts w:cs="Times New Roman"/>
          <w:sz w:val="28"/>
        </w:rPr>
        <w:t>е</w:t>
      </w:r>
      <w:r w:rsidR="00EC55A2" w:rsidRPr="00362E75">
        <w:rPr>
          <w:rFonts w:cs="Times New Roman"/>
          <w:sz w:val="28"/>
        </w:rPr>
        <w:t xml:space="preserve"> </w:t>
      </w:r>
      <w:r w:rsidR="00FC54A2" w:rsidRPr="00362E75">
        <w:rPr>
          <w:rFonts w:cs="Times New Roman"/>
          <w:sz w:val="28"/>
        </w:rPr>
        <w:t>научного</w:t>
      </w:r>
      <w:r w:rsidR="00854007" w:rsidRPr="00362E75">
        <w:rPr>
          <w:rFonts w:cs="Times New Roman"/>
          <w:sz w:val="28"/>
        </w:rPr>
        <w:t xml:space="preserve"> </w:t>
      </w:r>
      <w:r w:rsidR="00FC54A2" w:rsidRPr="00362E75">
        <w:rPr>
          <w:rFonts w:cs="Times New Roman"/>
          <w:sz w:val="28"/>
        </w:rPr>
        <w:t>знания</w:t>
      </w:r>
      <w:r w:rsidR="00854007" w:rsidRPr="00362E75">
        <w:rPr>
          <w:rFonts w:cs="Times New Roman"/>
          <w:sz w:val="28"/>
        </w:rPr>
        <w:t xml:space="preserve"> </w:t>
      </w:r>
      <w:r w:rsidR="00FC54A2" w:rsidRPr="00362E75">
        <w:rPr>
          <w:rFonts w:cs="Times New Roman"/>
          <w:sz w:val="28"/>
        </w:rPr>
        <w:t>в</w:t>
      </w:r>
      <w:r w:rsidR="00854007" w:rsidRPr="00362E75">
        <w:rPr>
          <w:rFonts w:cs="Times New Roman"/>
          <w:sz w:val="28"/>
        </w:rPr>
        <w:t xml:space="preserve"> </w:t>
      </w:r>
      <w:r w:rsidR="000F27F9" w:rsidRPr="00362E75">
        <w:rPr>
          <w:rFonts w:cs="Times New Roman"/>
          <w:sz w:val="28"/>
        </w:rPr>
        <w:t>указанной</w:t>
      </w:r>
      <w:r w:rsidR="00854007" w:rsidRPr="00362E75">
        <w:rPr>
          <w:rFonts w:cs="Times New Roman"/>
          <w:sz w:val="28"/>
        </w:rPr>
        <w:t xml:space="preserve"> </w:t>
      </w:r>
      <w:r w:rsidR="00FC54A2" w:rsidRPr="00362E75">
        <w:rPr>
          <w:rFonts w:cs="Times New Roman"/>
          <w:sz w:val="28"/>
        </w:rPr>
        <w:t>области.</w:t>
      </w:r>
      <w:r w:rsidR="00854007" w:rsidRPr="00362E75">
        <w:rPr>
          <w:rFonts w:cs="Times New Roman"/>
          <w:sz w:val="28"/>
        </w:rPr>
        <w:t xml:space="preserve"> </w:t>
      </w:r>
    </w:p>
    <w:p w14:paraId="30105C8C" w14:textId="78101D11" w:rsidR="008017FB" w:rsidRPr="00362E75" w:rsidRDefault="008017FB" w:rsidP="00F06B2F">
      <w:pPr>
        <w:widowControl w:val="0"/>
        <w:tabs>
          <w:tab w:val="left" w:pos="993"/>
        </w:tabs>
        <w:ind w:firstLine="709"/>
        <w:jc w:val="both"/>
        <w:rPr>
          <w:rFonts w:cs="Times New Roman"/>
          <w:sz w:val="28"/>
        </w:rPr>
      </w:pPr>
      <w:r w:rsidRPr="00362E75">
        <w:rPr>
          <w:rFonts w:cs="Times New Roman"/>
          <w:sz w:val="28"/>
        </w:rPr>
        <w:t>Коррупционные риски в системе государственных закупок могут возникнуть как со стороны заказчика/организатора, так и со стороны поставщика, в связи с этим необходим комплексный подход к мониторингу закупок</w:t>
      </w:r>
      <w:r w:rsidR="009B5E1F" w:rsidRPr="00362E75">
        <w:rPr>
          <w:rFonts w:cs="Times New Roman"/>
          <w:sz w:val="28"/>
        </w:rPr>
        <w:t xml:space="preserve">. </w:t>
      </w:r>
      <w:r w:rsidR="006D460F" w:rsidRPr="00362E75">
        <w:rPr>
          <w:rFonts w:cs="Times New Roman"/>
          <w:sz w:val="28"/>
        </w:rPr>
        <w:t xml:space="preserve">Соответственно, </w:t>
      </w:r>
      <w:r w:rsidR="006D460F" w:rsidRPr="00362E75">
        <w:rPr>
          <w:rFonts w:cs="Times New Roman"/>
          <w:b/>
          <w:sz w:val="28"/>
        </w:rPr>
        <w:t>г</w:t>
      </w:r>
      <w:r w:rsidR="009B5E1F" w:rsidRPr="00362E75">
        <w:rPr>
          <w:rFonts w:cs="Times New Roman"/>
          <w:b/>
          <w:sz w:val="28"/>
        </w:rPr>
        <w:t>ипотеза нашего исследования</w:t>
      </w:r>
      <w:r w:rsidR="000D1B05" w:rsidRPr="00362E75">
        <w:rPr>
          <w:rFonts w:cs="Times New Roman"/>
          <w:sz w:val="28"/>
        </w:rPr>
        <w:t xml:space="preserve"> состоит в следующем:</w:t>
      </w:r>
      <w:r w:rsidR="00696788" w:rsidRPr="00362E75">
        <w:rPr>
          <w:rFonts w:cs="Times New Roman"/>
          <w:sz w:val="28"/>
        </w:rPr>
        <w:t xml:space="preserve"> несмотря на успехи</w:t>
      </w:r>
      <w:r w:rsidR="003901F5" w:rsidRPr="00362E75">
        <w:rPr>
          <w:rFonts w:cs="Times New Roman"/>
          <w:sz w:val="28"/>
        </w:rPr>
        <w:t>, достигнутые за годы независимости</w:t>
      </w:r>
      <w:r w:rsidR="00696788" w:rsidRPr="00362E75">
        <w:rPr>
          <w:rFonts w:cs="Times New Roman"/>
          <w:sz w:val="28"/>
        </w:rPr>
        <w:t xml:space="preserve"> </w:t>
      </w:r>
      <w:r w:rsidR="009B5E1F" w:rsidRPr="00362E75">
        <w:rPr>
          <w:rFonts w:cs="Times New Roman"/>
          <w:sz w:val="28"/>
        </w:rPr>
        <w:t xml:space="preserve">в </w:t>
      </w:r>
      <w:r w:rsidR="003901F5" w:rsidRPr="00362E75">
        <w:rPr>
          <w:rFonts w:cs="Times New Roman"/>
          <w:sz w:val="28"/>
        </w:rPr>
        <w:t>деле повышения</w:t>
      </w:r>
      <w:r w:rsidR="009B5E1F" w:rsidRPr="00362E75">
        <w:rPr>
          <w:rFonts w:cs="Times New Roman"/>
          <w:sz w:val="28"/>
        </w:rPr>
        <w:t xml:space="preserve"> прозрачности процедур государственных закупок</w:t>
      </w:r>
      <w:r w:rsidR="003901F5" w:rsidRPr="00362E75">
        <w:rPr>
          <w:rFonts w:cs="Times New Roman"/>
          <w:sz w:val="28"/>
        </w:rPr>
        <w:t xml:space="preserve">, а также </w:t>
      </w:r>
      <w:r w:rsidR="00696788" w:rsidRPr="00362E75">
        <w:rPr>
          <w:rFonts w:cs="Times New Roman"/>
          <w:sz w:val="28"/>
        </w:rPr>
        <w:t xml:space="preserve">предпринимаемые усилия по </w:t>
      </w:r>
      <w:r w:rsidR="000D1B05" w:rsidRPr="00362E75">
        <w:rPr>
          <w:rFonts w:cs="Times New Roman"/>
          <w:sz w:val="28"/>
        </w:rPr>
        <w:t xml:space="preserve">контролю </w:t>
      </w:r>
      <w:r w:rsidR="003901F5" w:rsidRPr="00362E75">
        <w:rPr>
          <w:rFonts w:cs="Times New Roman"/>
          <w:sz w:val="28"/>
        </w:rPr>
        <w:t>законности их проведения</w:t>
      </w:r>
      <w:r w:rsidR="00D97C68" w:rsidRPr="00362E75">
        <w:rPr>
          <w:rFonts w:cs="Times New Roman"/>
          <w:sz w:val="28"/>
        </w:rPr>
        <w:t xml:space="preserve">, </w:t>
      </w:r>
      <w:r w:rsidR="006D460F" w:rsidRPr="00362E75">
        <w:rPr>
          <w:rFonts w:cs="Times New Roman"/>
          <w:sz w:val="28"/>
        </w:rPr>
        <w:t xml:space="preserve">в </w:t>
      </w:r>
      <w:r w:rsidR="00D97C68" w:rsidRPr="00362E75">
        <w:rPr>
          <w:rFonts w:cs="Times New Roman"/>
          <w:sz w:val="28"/>
        </w:rPr>
        <w:t>Казахстан</w:t>
      </w:r>
      <w:r w:rsidR="006D460F" w:rsidRPr="00362E75">
        <w:rPr>
          <w:rFonts w:cs="Times New Roman"/>
          <w:sz w:val="28"/>
        </w:rPr>
        <w:t>е</w:t>
      </w:r>
      <w:r w:rsidR="00D97C68" w:rsidRPr="00362E75">
        <w:rPr>
          <w:rFonts w:cs="Times New Roman"/>
          <w:sz w:val="28"/>
        </w:rPr>
        <w:t xml:space="preserve"> требуется </w:t>
      </w:r>
      <w:r w:rsidR="00187BAC" w:rsidRPr="00362E75">
        <w:rPr>
          <w:rFonts w:cs="Times New Roman"/>
          <w:sz w:val="28"/>
        </w:rPr>
        <w:t xml:space="preserve">комплексно </w:t>
      </w:r>
      <w:r w:rsidR="00D97C68" w:rsidRPr="00362E75">
        <w:rPr>
          <w:rFonts w:cs="Times New Roman"/>
          <w:sz w:val="28"/>
        </w:rPr>
        <w:t xml:space="preserve">совершенствовать систему мониторинга </w:t>
      </w:r>
      <w:r w:rsidR="003901F5" w:rsidRPr="00362E75">
        <w:rPr>
          <w:rFonts w:cs="Times New Roman"/>
          <w:sz w:val="28"/>
        </w:rPr>
        <w:t>данной сферы</w:t>
      </w:r>
      <w:r w:rsidR="006D460F" w:rsidRPr="00362E75">
        <w:rPr>
          <w:rFonts w:cs="Times New Roman"/>
          <w:sz w:val="28"/>
        </w:rPr>
        <w:t xml:space="preserve">, что </w:t>
      </w:r>
      <w:r w:rsidRPr="00362E75">
        <w:rPr>
          <w:rFonts w:cs="Times New Roman"/>
          <w:sz w:val="28"/>
        </w:rPr>
        <w:t>невозможно без участия институтов гражданского общества, формирования правовой культуры, применения принципов открытости, доступности, ответственности и нулевой</w:t>
      </w:r>
      <w:r w:rsidR="00EA19FF" w:rsidRPr="00362E75">
        <w:rPr>
          <w:rFonts w:cs="Times New Roman"/>
          <w:sz w:val="28"/>
        </w:rPr>
        <w:t xml:space="preserve"> терпимости граждан к коррупции;</w:t>
      </w:r>
      <w:r w:rsidR="006D460F" w:rsidRPr="00362E75">
        <w:rPr>
          <w:rFonts w:cs="Times New Roman"/>
          <w:sz w:val="28"/>
        </w:rPr>
        <w:t xml:space="preserve"> кроме того, </w:t>
      </w:r>
      <w:r w:rsidR="007E57F7" w:rsidRPr="00362E75">
        <w:rPr>
          <w:rFonts w:cs="Times New Roman"/>
          <w:sz w:val="28"/>
        </w:rPr>
        <w:t xml:space="preserve">в дополнение к используемым методам </w:t>
      </w:r>
      <w:r w:rsidR="006D460F" w:rsidRPr="00362E75">
        <w:rPr>
          <w:rFonts w:cs="Times New Roman"/>
          <w:sz w:val="28"/>
        </w:rPr>
        <w:t xml:space="preserve">необходимо </w:t>
      </w:r>
      <w:r w:rsidR="007E57F7" w:rsidRPr="00362E75">
        <w:rPr>
          <w:rFonts w:cs="Times New Roman"/>
          <w:sz w:val="28"/>
        </w:rPr>
        <w:t xml:space="preserve">расширенное </w:t>
      </w:r>
      <w:r w:rsidR="006D460F" w:rsidRPr="00362E75">
        <w:rPr>
          <w:rFonts w:cs="Times New Roman"/>
          <w:sz w:val="28"/>
        </w:rPr>
        <w:t>внедрение новейших технологий</w:t>
      </w:r>
      <w:r w:rsidR="007E57F7" w:rsidRPr="00362E75">
        <w:rPr>
          <w:rFonts w:cs="Times New Roman"/>
          <w:sz w:val="28"/>
        </w:rPr>
        <w:t>, позволяющих устранить существующие пробелы и</w:t>
      </w:r>
      <w:r w:rsidR="00EE4E5F" w:rsidRPr="00362E75">
        <w:rPr>
          <w:rFonts w:cs="Times New Roman"/>
          <w:sz w:val="28"/>
        </w:rPr>
        <w:t xml:space="preserve"> не только эффективнее обнаруживать допущенные нарушения, но и</w:t>
      </w:r>
      <w:r w:rsidR="007E57F7" w:rsidRPr="00362E75">
        <w:rPr>
          <w:rFonts w:cs="Times New Roman"/>
          <w:sz w:val="28"/>
        </w:rPr>
        <w:t xml:space="preserve"> </w:t>
      </w:r>
      <w:r w:rsidR="00EE4E5F" w:rsidRPr="00362E75">
        <w:rPr>
          <w:rFonts w:cs="Times New Roman"/>
          <w:sz w:val="28"/>
        </w:rPr>
        <w:t>предотвращать их.</w:t>
      </w:r>
    </w:p>
    <w:p w14:paraId="1A856971" w14:textId="77777777" w:rsidR="004E2C99" w:rsidRPr="00362E75" w:rsidRDefault="004E2C99"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b/>
          <w:color w:val="000000" w:themeColor="text1"/>
          <w:sz w:val="28"/>
          <w:szCs w:val="28"/>
          <w:lang w:eastAsia="ru-RU"/>
        </w:rPr>
        <w:t>Объектом исследования</w:t>
      </w:r>
      <w:r w:rsidRPr="00362E75">
        <w:rPr>
          <w:rFonts w:eastAsia="Times New Roman" w:cs="Times New Roman"/>
          <w:color w:val="000000" w:themeColor="text1"/>
          <w:sz w:val="28"/>
          <w:szCs w:val="28"/>
          <w:lang w:eastAsia="ru-RU"/>
        </w:rPr>
        <w:t xml:space="preserve"> является антикоррупционный мониторинг в системе государственных закупок товаров, работ и услуг.</w:t>
      </w:r>
    </w:p>
    <w:p w14:paraId="0B2ADF35" w14:textId="77777777" w:rsidR="004E2C99" w:rsidRPr="00362E75" w:rsidRDefault="004E2C99"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b/>
          <w:color w:val="000000" w:themeColor="text1"/>
          <w:sz w:val="28"/>
          <w:szCs w:val="28"/>
          <w:lang w:eastAsia="ru-RU"/>
        </w:rPr>
        <w:t>Предметом исследования</w:t>
      </w:r>
      <w:r w:rsidRPr="00362E75">
        <w:rPr>
          <w:rFonts w:eastAsia="Times New Roman" w:cs="Times New Roman"/>
          <w:color w:val="000000" w:themeColor="text1"/>
          <w:sz w:val="28"/>
          <w:szCs w:val="28"/>
          <w:lang w:eastAsia="ru-RU"/>
        </w:rPr>
        <w:t xml:space="preserve"> выступают инструменты антикоррупционного мониторинга в системе государственных закупок Казахстана.</w:t>
      </w:r>
    </w:p>
    <w:p w14:paraId="46645FB3" w14:textId="371684CB" w:rsidR="00EC55A2" w:rsidRPr="00362E75" w:rsidRDefault="00D152FB"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cs="Times New Roman"/>
          <w:sz w:val="28"/>
        </w:rPr>
        <w:t>Исходя из этого, н</w:t>
      </w:r>
      <w:r w:rsidR="00EA19FF" w:rsidRPr="00362E75">
        <w:rPr>
          <w:rFonts w:cs="Times New Roman"/>
          <w:sz w:val="28"/>
        </w:rPr>
        <w:t>астоящ</w:t>
      </w:r>
      <w:r w:rsidR="00747A5F" w:rsidRPr="00362E75">
        <w:rPr>
          <w:rFonts w:cs="Times New Roman"/>
          <w:sz w:val="28"/>
        </w:rPr>
        <w:t>ая</w:t>
      </w:r>
      <w:r w:rsidR="00EA19FF" w:rsidRPr="00362E75">
        <w:rPr>
          <w:rFonts w:cs="Times New Roman"/>
          <w:sz w:val="28"/>
        </w:rPr>
        <w:t xml:space="preserve"> </w:t>
      </w:r>
      <w:r w:rsidR="00EC55A2" w:rsidRPr="00362E75">
        <w:rPr>
          <w:rFonts w:cs="Times New Roman"/>
          <w:sz w:val="28"/>
        </w:rPr>
        <w:t>диссертаци</w:t>
      </w:r>
      <w:r w:rsidR="00EA19FF" w:rsidRPr="00362E75">
        <w:rPr>
          <w:rFonts w:cs="Times New Roman"/>
          <w:sz w:val="28"/>
        </w:rPr>
        <w:t>онн</w:t>
      </w:r>
      <w:r w:rsidR="00747A5F" w:rsidRPr="00362E75">
        <w:rPr>
          <w:rFonts w:cs="Times New Roman"/>
          <w:sz w:val="28"/>
        </w:rPr>
        <w:t>ая</w:t>
      </w:r>
      <w:r w:rsidR="00EA19FF" w:rsidRPr="00362E75">
        <w:rPr>
          <w:rFonts w:cs="Times New Roman"/>
          <w:sz w:val="28"/>
        </w:rPr>
        <w:t xml:space="preserve"> </w:t>
      </w:r>
      <w:r w:rsidR="00747A5F" w:rsidRPr="00362E75">
        <w:rPr>
          <w:rFonts w:cs="Times New Roman"/>
          <w:sz w:val="28"/>
        </w:rPr>
        <w:t xml:space="preserve">работа сфокусирована на том, чтобы </w:t>
      </w:r>
      <w:r w:rsidR="00EC55A2" w:rsidRPr="00362E75">
        <w:rPr>
          <w:rFonts w:cs="Times New Roman"/>
          <w:sz w:val="28"/>
        </w:rPr>
        <w:t xml:space="preserve">более подробно осветить проблему антикоррупционного мониторинга в системе </w:t>
      </w:r>
      <w:r w:rsidR="00EC55A2" w:rsidRPr="00362E75">
        <w:rPr>
          <w:rFonts w:eastAsia="Times New Roman" w:cs="Times New Roman"/>
          <w:color w:val="000000" w:themeColor="text1"/>
          <w:sz w:val="28"/>
          <w:szCs w:val="28"/>
          <w:lang w:eastAsia="ru-RU"/>
        </w:rPr>
        <w:t xml:space="preserve">превентивных мер противодействия коррупции в </w:t>
      </w:r>
      <w:r w:rsidR="00002B56" w:rsidRPr="00362E75">
        <w:rPr>
          <w:rFonts w:eastAsia="Times New Roman" w:cs="Times New Roman"/>
          <w:color w:val="000000" w:themeColor="text1"/>
          <w:sz w:val="28"/>
          <w:szCs w:val="28"/>
          <w:lang w:eastAsia="ru-RU"/>
        </w:rPr>
        <w:t>сфере государственных закупок Республики</w:t>
      </w:r>
      <w:r w:rsidR="00EC55A2" w:rsidRPr="00362E75">
        <w:rPr>
          <w:rFonts w:eastAsia="Times New Roman" w:cs="Times New Roman"/>
          <w:color w:val="000000" w:themeColor="text1"/>
          <w:sz w:val="28"/>
          <w:szCs w:val="28"/>
          <w:lang w:eastAsia="ru-RU"/>
        </w:rPr>
        <w:t xml:space="preserve"> Казахстан.</w:t>
      </w:r>
    </w:p>
    <w:p w14:paraId="564D5102" w14:textId="75F13815" w:rsidR="001B147A" w:rsidRPr="00362E75" w:rsidRDefault="003A302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b/>
          <w:color w:val="000000" w:themeColor="text1"/>
          <w:sz w:val="28"/>
          <w:szCs w:val="28"/>
          <w:lang w:eastAsia="ru-RU"/>
        </w:rPr>
        <w:t>Цель</w:t>
      </w:r>
      <w:r w:rsidR="00822AB3" w:rsidRPr="00362E75">
        <w:rPr>
          <w:rFonts w:eastAsia="Times New Roman" w:cs="Times New Roman"/>
          <w:b/>
          <w:color w:val="000000" w:themeColor="text1"/>
          <w:sz w:val="28"/>
          <w:szCs w:val="28"/>
          <w:lang w:eastAsia="ru-RU"/>
        </w:rPr>
        <w:t xml:space="preserve"> диссертационного исследования</w:t>
      </w:r>
      <w:r w:rsidR="001B147A" w:rsidRPr="00362E75">
        <w:rPr>
          <w:rFonts w:eastAsia="Times New Roman" w:cs="Times New Roman"/>
          <w:b/>
          <w:color w:val="000000" w:themeColor="text1"/>
          <w:sz w:val="28"/>
          <w:szCs w:val="28"/>
          <w:lang w:eastAsia="ru-RU"/>
        </w:rPr>
        <w:t xml:space="preserve"> </w:t>
      </w:r>
      <w:r w:rsidR="001B147A" w:rsidRPr="00362E75">
        <w:rPr>
          <w:rFonts w:eastAsia="Times New Roman" w:cs="Times New Roman"/>
          <w:color w:val="000000" w:themeColor="text1"/>
          <w:sz w:val="28"/>
          <w:szCs w:val="28"/>
          <w:lang w:eastAsia="ru-RU"/>
        </w:rPr>
        <w:t xml:space="preserve">состоит в выработке </w:t>
      </w:r>
      <w:r w:rsidR="00376110" w:rsidRPr="00362E75">
        <w:rPr>
          <w:rFonts w:eastAsia="Times New Roman" w:cs="Times New Roman"/>
          <w:color w:val="000000" w:themeColor="text1"/>
          <w:sz w:val="28"/>
          <w:szCs w:val="28"/>
          <w:lang w:eastAsia="ru-RU"/>
        </w:rPr>
        <w:t>рекомендаци</w:t>
      </w:r>
      <w:r w:rsidR="00410AF3" w:rsidRPr="00362E75">
        <w:rPr>
          <w:rFonts w:eastAsia="Times New Roman" w:cs="Times New Roman"/>
          <w:color w:val="000000" w:themeColor="text1"/>
          <w:sz w:val="28"/>
          <w:szCs w:val="28"/>
          <w:lang w:eastAsia="ru-RU"/>
        </w:rPr>
        <w:t>й</w:t>
      </w:r>
      <w:r w:rsidR="00376110" w:rsidRPr="00362E75">
        <w:rPr>
          <w:rFonts w:eastAsia="Times New Roman" w:cs="Times New Roman"/>
          <w:color w:val="000000" w:themeColor="text1"/>
          <w:sz w:val="28"/>
          <w:szCs w:val="28"/>
          <w:lang w:eastAsia="ru-RU"/>
        </w:rPr>
        <w:t xml:space="preserve"> </w:t>
      </w:r>
      <w:r w:rsidR="001B147A" w:rsidRPr="00362E75">
        <w:rPr>
          <w:rFonts w:eastAsia="Times New Roman" w:cs="Times New Roman"/>
          <w:color w:val="000000" w:themeColor="text1"/>
          <w:sz w:val="28"/>
          <w:szCs w:val="28"/>
          <w:lang w:eastAsia="ru-RU"/>
        </w:rPr>
        <w:t>по совершенствованию инструментов антикоррупционног</w:t>
      </w:r>
      <w:r w:rsidR="00376110" w:rsidRPr="00362E75">
        <w:rPr>
          <w:rFonts w:eastAsia="Times New Roman" w:cs="Times New Roman"/>
          <w:color w:val="000000" w:themeColor="text1"/>
          <w:sz w:val="28"/>
          <w:szCs w:val="28"/>
          <w:lang w:eastAsia="ru-RU"/>
        </w:rPr>
        <w:t xml:space="preserve">о мониторинга в целях сокращения </w:t>
      </w:r>
      <w:r w:rsidR="00D152FB" w:rsidRPr="00362E75">
        <w:rPr>
          <w:rFonts w:eastAsia="Times New Roman" w:cs="Times New Roman"/>
          <w:color w:val="000000" w:themeColor="text1"/>
          <w:sz w:val="28"/>
          <w:szCs w:val="28"/>
          <w:lang w:eastAsia="ru-RU"/>
        </w:rPr>
        <w:t xml:space="preserve">и предотвращения </w:t>
      </w:r>
      <w:r w:rsidR="00376110" w:rsidRPr="00362E75">
        <w:rPr>
          <w:rFonts w:eastAsia="Times New Roman" w:cs="Times New Roman"/>
          <w:color w:val="000000" w:themeColor="text1"/>
          <w:sz w:val="28"/>
          <w:szCs w:val="28"/>
          <w:lang w:eastAsia="ru-RU"/>
        </w:rPr>
        <w:t>коррупционных правонарушени</w:t>
      </w:r>
      <w:r w:rsidR="00410AF3" w:rsidRPr="00362E75">
        <w:rPr>
          <w:rFonts w:eastAsia="Times New Roman" w:cs="Times New Roman"/>
          <w:color w:val="000000" w:themeColor="text1"/>
          <w:sz w:val="28"/>
          <w:szCs w:val="28"/>
          <w:lang w:eastAsia="ru-RU"/>
        </w:rPr>
        <w:t>й</w:t>
      </w:r>
      <w:r w:rsidR="001B147A" w:rsidRPr="00362E75">
        <w:rPr>
          <w:rFonts w:eastAsia="Times New Roman" w:cs="Times New Roman"/>
          <w:color w:val="000000" w:themeColor="text1"/>
          <w:sz w:val="28"/>
          <w:szCs w:val="28"/>
          <w:lang w:eastAsia="ru-RU"/>
        </w:rPr>
        <w:t xml:space="preserve"> </w:t>
      </w:r>
      <w:r w:rsidR="00376110" w:rsidRPr="00362E75">
        <w:rPr>
          <w:rFonts w:eastAsia="Times New Roman" w:cs="Times New Roman"/>
          <w:color w:val="000000" w:themeColor="text1"/>
          <w:sz w:val="28"/>
          <w:szCs w:val="28"/>
          <w:lang w:eastAsia="ru-RU"/>
        </w:rPr>
        <w:t xml:space="preserve">в сфере </w:t>
      </w:r>
      <w:r w:rsidR="001B147A" w:rsidRPr="00362E75">
        <w:rPr>
          <w:rFonts w:eastAsia="Times New Roman" w:cs="Times New Roman"/>
          <w:color w:val="000000" w:themeColor="text1"/>
          <w:sz w:val="28"/>
          <w:szCs w:val="28"/>
          <w:lang w:eastAsia="ru-RU"/>
        </w:rPr>
        <w:t>государственных закупок Республики Казахстан.</w:t>
      </w:r>
    </w:p>
    <w:p w14:paraId="0D6C507D" w14:textId="08314B99" w:rsidR="00822AB3" w:rsidRPr="00362E75" w:rsidRDefault="00F93C2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Цель работы предопределила выполнени</w:t>
      </w:r>
      <w:r w:rsidR="00410AF3" w:rsidRPr="00362E75">
        <w:rPr>
          <w:rFonts w:eastAsia="Times New Roman" w:cs="Times New Roman"/>
          <w:color w:val="000000" w:themeColor="text1"/>
          <w:sz w:val="28"/>
          <w:szCs w:val="28"/>
          <w:lang w:eastAsia="ru-RU"/>
        </w:rPr>
        <w:t>е</w:t>
      </w:r>
      <w:r w:rsidR="0044599A" w:rsidRPr="00362E75">
        <w:rPr>
          <w:rFonts w:eastAsia="Times New Roman" w:cs="Times New Roman"/>
          <w:color w:val="000000" w:themeColor="text1"/>
          <w:sz w:val="28"/>
          <w:szCs w:val="28"/>
          <w:lang w:eastAsia="ru-RU"/>
        </w:rPr>
        <w:t xml:space="preserve"> следующих</w:t>
      </w:r>
      <w:r w:rsidRPr="00362E75">
        <w:rPr>
          <w:rFonts w:eastAsia="Times New Roman" w:cs="Times New Roman"/>
          <w:b/>
          <w:color w:val="000000" w:themeColor="text1"/>
          <w:sz w:val="28"/>
          <w:szCs w:val="28"/>
          <w:lang w:eastAsia="ru-RU"/>
        </w:rPr>
        <w:t xml:space="preserve"> </w:t>
      </w:r>
      <w:r w:rsidR="005E7E5A" w:rsidRPr="00362E75">
        <w:rPr>
          <w:rFonts w:eastAsia="Times New Roman" w:cs="Times New Roman"/>
          <w:b/>
          <w:color w:val="000000" w:themeColor="text1"/>
          <w:sz w:val="28"/>
          <w:szCs w:val="28"/>
          <w:lang w:eastAsia="ru-RU"/>
        </w:rPr>
        <w:t>задач:</w:t>
      </w:r>
      <w:r w:rsidR="003A302D" w:rsidRPr="00362E75">
        <w:rPr>
          <w:rFonts w:eastAsia="Times New Roman" w:cs="Times New Roman"/>
          <w:color w:val="000000" w:themeColor="text1"/>
          <w:sz w:val="28"/>
          <w:szCs w:val="28"/>
          <w:lang w:eastAsia="ru-RU"/>
        </w:rPr>
        <w:t xml:space="preserve"> </w:t>
      </w:r>
    </w:p>
    <w:p w14:paraId="4C312C61" w14:textId="58997116" w:rsidR="00822AB3" w:rsidRPr="00362E75" w:rsidRDefault="005D4A5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w:t>
      </w:r>
      <w:r w:rsidR="006E11F9" w:rsidRPr="00362E75">
        <w:rPr>
          <w:rFonts w:eastAsia="Times New Roman" w:cs="Times New Roman"/>
          <w:color w:val="000000" w:themeColor="text1"/>
          <w:sz w:val="28"/>
          <w:szCs w:val="28"/>
          <w:lang w:eastAsia="ru-RU"/>
        </w:rPr>
        <w:t> </w:t>
      </w:r>
      <w:r w:rsidR="00822AB3" w:rsidRPr="00362E75">
        <w:rPr>
          <w:rFonts w:eastAsia="Times New Roman" w:cs="Times New Roman"/>
          <w:color w:val="000000" w:themeColor="text1"/>
          <w:sz w:val="28"/>
          <w:szCs w:val="28"/>
          <w:lang w:eastAsia="ru-RU"/>
        </w:rPr>
        <w:t xml:space="preserve">изучить </w:t>
      </w:r>
      <w:r w:rsidR="00376110" w:rsidRPr="00362E75">
        <w:rPr>
          <w:rFonts w:eastAsia="Times New Roman" w:cs="Times New Roman"/>
          <w:color w:val="000000" w:themeColor="text1"/>
          <w:sz w:val="28"/>
          <w:szCs w:val="28"/>
          <w:lang w:eastAsia="ru-RU"/>
        </w:rPr>
        <w:t>научно-</w:t>
      </w:r>
      <w:r w:rsidR="00822AB3" w:rsidRPr="00362E75">
        <w:rPr>
          <w:rFonts w:eastAsia="Times New Roman" w:cs="Times New Roman"/>
          <w:color w:val="000000" w:themeColor="text1"/>
          <w:sz w:val="28"/>
          <w:szCs w:val="28"/>
          <w:lang w:eastAsia="ru-RU"/>
        </w:rPr>
        <w:t>теоретические основы антикоррупционного мониторинга в сфере государственных закупок;</w:t>
      </w:r>
    </w:p>
    <w:p w14:paraId="0ECC188F" w14:textId="02ED3C55" w:rsidR="005E7E5A" w:rsidRPr="00362E75" w:rsidRDefault="005D4A5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w:t>
      </w:r>
      <w:r w:rsidR="00376110" w:rsidRPr="00362E75">
        <w:rPr>
          <w:rFonts w:eastAsia="Times New Roman" w:cs="Times New Roman"/>
          <w:color w:val="000000" w:themeColor="text1"/>
          <w:sz w:val="28"/>
          <w:szCs w:val="28"/>
          <w:lang w:eastAsia="ru-RU"/>
        </w:rPr>
        <w:t xml:space="preserve"> </w:t>
      </w:r>
      <w:r w:rsidR="0000723C" w:rsidRPr="00362E75">
        <w:rPr>
          <w:rFonts w:eastAsia="Times New Roman" w:cs="Times New Roman"/>
          <w:color w:val="000000" w:themeColor="text1"/>
          <w:sz w:val="28"/>
          <w:szCs w:val="28"/>
          <w:lang w:eastAsia="ru-RU"/>
        </w:rPr>
        <w:t xml:space="preserve">выполнить </w:t>
      </w:r>
      <w:r w:rsidR="00376110" w:rsidRPr="00362E75">
        <w:rPr>
          <w:rFonts w:eastAsia="Times New Roman" w:cs="Times New Roman"/>
          <w:color w:val="000000" w:themeColor="text1"/>
          <w:sz w:val="28"/>
          <w:szCs w:val="28"/>
          <w:lang w:eastAsia="ru-RU"/>
        </w:rPr>
        <w:t>анализ</w:t>
      </w:r>
      <w:r w:rsidR="005E7E5A" w:rsidRPr="00362E75">
        <w:rPr>
          <w:rFonts w:eastAsia="Times New Roman" w:cs="Times New Roman"/>
          <w:color w:val="000000" w:themeColor="text1"/>
          <w:sz w:val="28"/>
          <w:szCs w:val="28"/>
          <w:lang w:eastAsia="ru-RU"/>
        </w:rPr>
        <w:t xml:space="preserve"> </w:t>
      </w:r>
      <w:r w:rsidR="00376110" w:rsidRPr="00362E75">
        <w:rPr>
          <w:rFonts w:eastAsia="Times New Roman" w:cs="Times New Roman"/>
          <w:color w:val="000000" w:themeColor="text1"/>
          <w:sz w:val="28"/>
          <w:szCs w:val="28"/>
          <w:lang w:eastAsia="ru-RU"/>
        </w:rPr>
        <w:t>зарубежного</w:t>
      </w:r>
      <w:r w:rsidR="000B5F8F" w:rsidRPr="00362E75">
        <w:rPr>
          <w:rFonts w:eastAsia="Times New Roman" w:cs="Times New Roman"/>
          <w:color w:val="000000" w:themeColor="text1"/>
          <w:sz w:val="28"/>
          <w:szCs w:val="28"/>
          <w:lang w:eastAsia="ru-RU"/>
        </w:rPr>
        <w:t xml:space="preserve"> опыт</w:t>
      </w:r>
      <w:r w:rsidR="00376110" w:rsidRPr="00362E75">
        <w:rPr>
          <w:rFonts w:eastAsia="Times New Roman" w:cs="Times New Roman"/>
          <w:color w:val="000000" w:themeColor="text1"/>
          <w:sz w:val="28"/>
          <w:szCs w:val="28"/>
          <w:lang w:eastAsia="ru-RU"/>
        </w:rPr>
        <w:t>а</w:t>
      </w:r>
      <w:r w:rsidR="0055509C" w:rsidRPr="00362E75">
        <w:rPr>
          <w:rFonts w:eastAsia="Times New Roman" w:cs="Times New Roman"/>
          <w:color w:val="000000" w:themeColor="text1"/>
          <w:sz w:val="28"/>
          <w:szCs w:val="28"/>
          <w:lang w:eastAsia="ru-RU"/>
        </w:rPr>
        <w:t xml:space="preserve"> в области</w:t>
      </w:r>
      <w:r w:rsidR="000B5F8F" w:rsidRPr="00362E75">
        <w:rPr>
          <w:rFonts w:eastAsia="Times New Roman" w:cs="Times New Roman"/>
          <w:color w:val="000000" w:themeColor="text1"/>
          <w:sz w:val="28"/>
          <w:szCs w:val="28"/>
          <w:lang w:eastAsia="ru-RU"/>
        </w:rPr>
        <w:t xml:space="preserve"> мониторинга </w:t>
      </w:r>
      <w:r w:rsidR="00361E00" w:rsidRPr="00362E75">
        <w:rPr>
          <w:rFonts w:eastAsia="Times New Roman" w:cs="Times New Roman"/>
          <w:color w:val="000000" w:themeColor="text1"/>
          <w:sz w:val="28"/>
          <w:szCs w:val="28"/>
          <w:lang w:eastAsia="ru-RU"/>
        </w:rPr>
        <w:t>закупочн</w:t>
      </w:r>
      <w:r w:rsidR="000B5F8F" w:rsidRPr="00362E75">
        <w:rPr>
          <w:rFonts w:eastAsia="Times New Roman" w:cs="Times New Roman"/>
          <w:color w:val="000000" w:themeColor="text1"/>
          <w:sz w:val="28"/>
          <w:szCs w:val="28"/>
          <w:lang w:eastAsia="ru-RU"/>
        </w:rPr>
        <w:t>ой деятельности</w:t>
      </w:r>
      <w:r w:rsidR="00361E00" w:rsidRPr="00362E75">
        <w:rPr>
          <w:rFonts w:eastAsia="Times New Roman" w:cs="Times New Roman"/>
          <w:color w:val="000000" w:themeColor="text1"/>
          <w:sz w:val="28"/>
          <w:szCs w:val="28"/>
          <w:lang w:eastAsia="ru-RU"/>
        </w:rPr>
        <w:t>;</w:t>
      </w:r>
    </w:p>
    <w:p w14:paraId="4A08D038" w14:textId="1949244A" w:rsidR="00F93C2D" w:rsidRPr="00362E75" w:rsidRDefault="005D4A57" w:rsidP="00F06B2F">
      <w:pPr>
        <w:widowControl w:val="0"/>
        <w:tabs>
          <w:tab w:val="left" w:pos="993"/>
        </w:tabs>
        <w:ind w:firstLine="709"/>
        <w:jc w:val="both"/>
        <w:rPr>
          <w:rFonts w:cs="Times New Roman"/>
          <w:sz w:val="28"/>
          <w:szCs w:val="28"/>
        </w:rPr>
      </w:pPr>
      <w:r w:rsidRPr="00362E75">
        <w:rPr>
          <w:rFonts w:eastAsia="Times New Roman" w:cs="Times New Roman"/>
          <w:color w:val="000000" w:themeColor="text1"/>
          <w:sz w:val="28"/>
          <w:szCs w:val="28"/>
          <w:lang w:eastAsia="ru-RU"/>
        </w:rPr>
        <w:lastRenderedPageBreak/>
        <w:t xml:space="preserve">– </w:t>
      </w:r>
      <w:r w:rsidR="0000723C" w:rsidRPr="00362E75">
        <w:rPr>
          <w:rFonts w:cs="Times New Roman"/>
          <w:sz w:val="28"/>
          <w:szCs w:val="28"/>
        </w:rPr>
        <w:t>оценить</w:t>
      </w:r>
      <w:r w:rsidR="00376110" w:rsidRPr="00362E75">
        <w:rPr>
          <w:rFonts w:cs="Times New Roman"/>
          <w:sz w:val="28"/>
          <w:szCs w:val="28"/>
        </w:rPr>
        <w:t xml:space="preserve"> текуще</w:t>
      </w:r>
      <w:r w:rsidR="0000723C" w:rsidRPr="00362E75">
        <w:rPr>
          <w:rFonts w:cs="Times New Roman"/>
          <w:sz w:val="28"/>
          <w:szCs w:val="28"/>
        </w:rPr>
        <w:t>е</w:t>
      </w:r>
      <w:r w:rsidR="00002B56" w:rsidRPr="00362E75">
        <w:rPr>
          <w:rFonts w:cs="Times New Roman"/>
          <w:sz w:val="28"/>
          <w:szCs w:val="28"/>
        </w:rPr>
        <w:t xml:space="preserve"> состояни</w:t>
      </w:r>
      <w:r w:rsidR="0000723C" w:rsidRPr="00362E75">
        <w:rPr>
          <w:rFonts w:cs="Times New Roman"/>
          <w:sz w:val="28"/>
          <w:szCs w:val="28"/>
        </w:rPr>
        <w:t>е</w:t>
      </w:r>
      <w:r w:rsidR="00F93C2D" w:rsidRPr="00362E75">
        <w:rPr>
          <w:rFonts w:cs="Times New Roman"/>
          <w:sz w:val="28"/>
          <w:szCs w:val="28"/>
        </w:rPr>
        <w:t xml:space="preserve"> системы антикорруп</w:t>
      </w:r>
      <w:r w:rsidR="00376110" w:rsidRPr="00362E75">
        <w:rPr>
          <w:rFonts w:cs="Times New Roman"/>
          <w:sz w:val="28"/>
          <w:szCs w:val="28"/>
        </w:rPr>
        <w:t xml:space="preserve">ционного мониторинга закупок в </w:t>
      </w:r>
      <w:r w:rsidR="00F93C2D" w:rsidRPr="00362E75">
        <w:rPr>
          <w:rFonts w:cs="Times New Roman"/>
          <w:sz w:val="28"/>
          <w:szCs w:val="28"/>
        </w:rPr>
        <w:t>К</w:t>
      </w:r>
      <w:r w:rsidR="00376110" w:rsidRPr="00362E75">
        <w:rPr>
          <w:rFonts w:cs="Times New Roman"/>
          <w:sz w:val="28"/>
          <w:szCs w:val="28"/>
        </w:rPr>
        <w:t>азахстане</w:t>
      </w:r>
      <w:r w:rsidR="00F93C2D" w:rsidRPr="00362E75">
        <w:rPr>
          <w:rFonts w:cs="Times New Roman"/>
          <w:sz w:val="28"/>
          <w:szCs w:val="28"/>
        </w:rPr>
        <w:t>;</w:t>
      </w:r>
    </w:p>
    <w:p w14:paraId="056800EF" w14:textId="31D35864" w:rsidR="00822AB3" w:rsidRPr="00362E75" w:rsidRDefault="005D4A57" w:rsidP="00F06B2F">
      <w:pPr>
        <w:ind w:firstLine="709"/>
        <w:contextualSpacing/>
        <w:jc w:val="both"/>
        <w:rPr>
          <w:rFonts w:cs="Times New Roman"/>
          <w:sz w:val="28"/>
          <w:szCs w:val="28"/>
        </w:rPr>
      </w:pPr>
      <w:r w:rsidRPr="00362E75">
        <w:rPr>
          <w:rFonts w:cs="Times New Roman"/>
          <w:sz w:val="28"/>
          <w:szCs w:val="28"/>
        </w:rPr>
        <w:t>–</w:t>
      </w:r>
      <w:r w:rsidR="00376110" w:rsidRPr="00362E75">
        <w:rPr>
          <w:rFonts w:cs="Times New Roman"/>
          <w:sz w:val="28"/>
          <w:szCs w:val="28"/>
        </w:rPr>
        <w:t xml:space="preserve"> проанализировать коррупционные риски в системе государственных закупок</w:t>
      </w:r>
      <w:r w:rsidR="00F93C2D" w:rsidRPr="00362E75">
        <w:rPr>
          <w:rFonts w:cs="Times New Roman"/>
          <w:sz w:val="28"/>
          <w:szCs w:val="28"/>
        </w:rPr>
        <w:t>;</w:t>
      </w:r>
    </w:p>
    <w:p w14:paraId="16846EE0" w14:textId="19A10149" w:rsidR="00822AB3" w:rsidRPr="00362E75" w:rsidRDefault="005D4A5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w:t>
      </w:r>
      <w:r w:rsidR="00361E00" w:rsidRPr="00362E75">
        <w:rPr>
          <w:rFonts w:eastAsia="Times New Roman" w:cs="Times New Roman"/>
          <w:color w:val="000000" w:themeColor="text1"/>
          <w:sz w:val="28"/>
          <w:szCs w:val="28"/>
          <w:lang w:eastAsia="ru-RU"/>
        </w:rPr>
        <w:t xml:space="preserve"> </w:t>
      </w:r>
      <w:r w:rsidR="00CA0F1A" w:rsidRPr="00362E75">
        <w:rPr>
          <w:rFonts w:eastAsia="Times New Roman" w:cs="Times New Roman"/>
          <w:sz w:val="28"/>
          <w:szCs w:val="28"/>
          <w:lang w:eastAsia="ru-RU"/>
        </w:rPr>
        <w:t>выработать</w:t>
      </w:r>
      <w:r w:rsidR="007B2149" w:rsidRPr="00362E75">
        <w:rPr>
          <w:rFonts w:eastAsia="Times New Roman" w:cs="Times New Roman"/>
          <w:color w:val="000000" w:themeColor="text1"/>
          <w:sz w:val="28"/>
          <w:szCs w:val="28"/>
          <w:lang w:eastAsia="ru-RU"/>
        </w:rPr>
        <w:t xml:space="preserve"> </w:t>
      </w:r>
      <w:r w:rsidR="00361E00" w:rsidRPr="00362E75">
        <w:rPr>
          <w:rFonts w:eastAsia="Times New Roman" w:cs="Times New Roman"/>
          <w:color w:val="000000" w:themeColor="text1"/>
          <w:sz w:val="28"/>
          <w:szCs w:val="28"/>
          <w:lang w:eastAsia="ru-RU"/>
        </w:rPr>
        <w:t>предложения</w:t>
      </w:r>
      <w:r w:rsidR="00EB6537" w:rsidRPr="00362E75">
        <w:rPr>
          <w:rFonts w:eastAsia="Times New Roman" w:cs="Times New Roman"/>
          <w:color w:val="000000" w:themeColor="text1"/>
          <w:sz w:val="28"/>
          <w:szCs w:val="28"/>
          <w:lang w:eastAsia="ru-RU"/>
        </w:rPr>
        <w:t xml:space="preserve"> и рекомендации</w:t>
      </w:r>
      <w:r w:rsidR="00361E00" w:rsidRPr="00362E75">
        <w:rPr>
          <w:rFonts w:eastAsia="Times New Roman" w:cs="Times New Roman"/>
          <w:color w:val="000000" w:themeColor="text1"/>
          <w:sz w:val="28"/>
          <w:szCs w:val="28"/>
          <w:lang w:eastAsia="ru-RU"/>
        </w:rPr>
        <w:t xml:space="preserve"> по </w:t>
      </w:r>
      <w:r w:rsidR="00002B56" w:rsidRPr="00362E75">
        <w:rPr>
          <w:rFonts w:eastAsia="Times New Roman" w:cs="Times New Roman"/>
          <w:color w:val="000000" w:themeColor="text1"/>
          <w:sz w:val="28"/>
          <w:szCs w:val="28"/>
          <w:lang w:eastAsia="ru-RU"/>
        </w:rPr>
        <w:t>совершенствованию</w:t>
      </w:r>
      <w:r w:rsidR="00822AB3" w:rsidRPr="00362E75">
        <w:rPr>
          <w:rFonts w:eastAsia="Times New Roman" w:cs="Times New Roman"/>
          <w:color w:val="000000" w:themeColor="text1"/>
          <w:sz w:val="28"/>
          <w:szCs w:val="28"/>
          <w:lang w:eastAsia="ru-RU"/>
        </w:rPr>
        <w:t xml:space="preserve"> антикоррупционного мониторинга в системе управления государствен</w:t>
      </w:r>
      <w:r w:rsidR="004B3663" w:rsidRPr="00362E75">
        <w:rPr>
          <w:rFonts w:eastAsia="Times New Roman" w:cs="Times New Roman"/>
          <w:color w:val="000000" w:themeColor="text1"/>
          <w:sz w:val="28"/>
          <w:szCs w:val="28"/>
          <w:lang w:eastAsia="ru-RU"/>
        </w:rPr>
        <w:t>ны</w:t>
      </w:r>
      <w:r w:rsidR="0000723C" w:rsidRPr="00362E75">
        <w:rPr>
          <w:rFonts w:eastAsia="Times New Roman" w:cs="Times New Roman"/>
          <w:color w:val="000000" w:themeColor="text1"/>
          <w:sz w:val="28"/>
          <w:szCs w:val="28"/>
          <w:lang w:eastAsia="ru-RU"/>
        </w:rPr>
        <w:t>м</w:t>
      </w:r>
      <w:r w:rsidR="00C92CC1">
        <w:rPr>
          <w:rFonts w:eastAsia="Times New Roman" w:cs="Times New Roman"/>
          <w:color w:val="000000" w:themeColor="text1"/>
          <w:sz w:val="28"/>
          <w:szCs w:val="28"/>
          <w:lang w:eastAsia="ru-RU"/>
        </w:rPr>
        <w:t>и</w:t>
      </w:r>
      <w:r w:rsidR="004B3663" w:rsidRPr="00362E75">
        <w:rPr>
          <w:rFonts w:eastAsia="Times New Roman" w:cs="Times New Roman"/>
          <w:color w:val="000000" w:themeColor="text1"/>
          <w:sz w:val="28"/>
          <w:szCs w:val="28"/>
          <w:lang w:eastAsia="ru-RU"/>
        </w:rPr>
        <w:t xml:space="preserve"> закуп</w:t>
      </w:r>
      <w:r w:rsidR="0000723C" w:rsidRPr="00362E75">
        <w:rPr>
          <w:rFonts w:eastAsia="Times New Roman" w:cs="Times New Roman"/>
          <w:color w:val="000000" w:themeColor="text1"/>
          <w:sz w:val="28"/>
          <w:szCs w:val="28"/>
          <w:lang w:eastAsia="ru-RU"/>
        </w:rPr>
        <w:t>ками</w:t>
      </w:r>
      <w:r w:rsidR="00E3035D" w:rsidRPr="00362E75">
        <w:rPr>
          <w:rFonts w:eastAsia="Times New Roman" w:cs="Times New Roman"/>
          <w:color w:val="000000" w:themeColor="text1"/>
          <w:sz w:val="28"/>
          <w:szCs w:val="28"/>
          <w:lang w:eastAsia="ru-RU"/>
        </w:rPr>
        <w:t>.</w:t>
      </w:r>
    </w:p>
    <w:p w14:paraId="20ED72D1" w14:textId="49E34790" w:rsidR="009F0D12" w:rsidRPr="00362E75" w:rsidRDefault="00F93C2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b/>
          <w:color w:val="000000" w:themeColor="text1"/>
          <w:sz w:val="28"/>
          <w:szCs w:val="28"/>
          <w:lang w:eastAsia="ru-RU"/>
        </w:rPr>
        <w:t>Теоретическая и методологическая основа</w:t>
      </w:r>
      <w:r w:rsidR="00984792" w:rsidRPr="00362E75">
        <w:rPr>
          <w:rFonts w:eastAsia="Times New Roman" w:cs="Times New Roman"/>
          <w:b/>
          <w:color w:val="000000" w:themeColor="text1"/>
          <w:sz w:val="28"/>
          <w:szCs w:val="28"/>
          <w:lang w:eastAsia="ru-RU"/>
        </w:rPr>
        <w:t xml:space="preserve"> </w:t>
      </w:r>
      <w:r w:rsidR="00822AB3" w:rsidRPr="00362E75">
        <w:rPr>
          <w:rFonts w:eastAsia="Times New Roman" w:cs="Times New Roman"/>
          <w:b/>
          <w:color w:val="000000" w:themeColor="text1"/>
          <w:sz w:val="28"/>
          <w:szCs w:val="28"/>
          <w:lang w:eastAsia="ru-RU"/>
        </w:rPr>
        <w:t>исследования.</w:t>
      </w:r>
      <w:r w:rsidR="008361D3" w:rsidRPr="00362E75">
        <w:rPr>
          <w:rFonts w:eastAsia="Times New Roman" w:cs="Times New Roman"/>
          <w:color w:val="000000" w:themeColor="text1"/>
          <w:sz w:val="28"/>
          <w:szCs w:val="28"/>
          <w:lang w:eastAsia="ru-RU"/>
        </w:rPr>
        <w:t xml:space="preserve"> </w:t>
      </w:r>
      <w:r w:rsidR="00C80FE8" w:rsidRPr="00362E75">
        <w:rPr>
          <w:rFonts w:eastAsia="Times New Roman" w:cs="Times New Roman"/>
          <w:color w:val="000000" w:themeColor="text1"/>
          <w:sz w:val="28"/>
          <w:szCs w:val="28"/>
          <w:lang w:eastAsia="ru-RU"/>
        </w:rPr>
        <w:t>Раскрытие темы диссертационной работы потребовало применени</w:t>
      </w:r>
      <w:r w:rsidR="006A16FE" w:rsidRPr="00362E75">
        <w:rPr>
          <w:rFonts w:eastAsia="Times New Roman" w:cs="Times New Roman"/>
          <w:color w:val="000000" w:themeColor="text1"/>
          <w:sz w:val="28"/>
          <w:szCs w:val="28"/>
          <w:lang w:eastAsia="ru-RU"/>
        </w:rPr>
        <w:t>я</w:t>
      </w:r>
      <w:r w:rsidR="00C80FE8" w:rsidRPr="00362E75">
        <w:rPr>
          <w:rFonts w:eastAsia="Times New Roman" w:cs="Times New Roman"/>
          <w:color w:val="000000" w:themeColor="text1"/>
          <w:sz w:val="28"/>
          <w:szCs w:val="28"/>
          <w:lang w:eastAsia="ru-RU"/>
        </w:rPr>
        <w:t xml:space="preserve"> теоретических и эмпирических методов </w:t>
      </w:r>
      <w:r w:rsidR="00E07E37" w:rsidRPr="00362E75">
        <w:rPr>
          <w:rFonts w:eastAsia="Times New Roman" w:cs="Times New Roman"/>
          <w:color w:val="000000" w:themeColor="text1"/>
          <w:sz w:val="28"/>
          <w:szCs w:val="28"/>
          <w:lang w:eastAsia="ru-RU"/>
        </w:rPr>
        <w:t>научного</w:t>
      </w:r>
      <w:r w:rsidR="00C80FE8" w:rsidRPr="00362E75">
        <w:rPr>
          <w:rFonts w:eastAsia="Times New Roman" w:cs="Times New Roman"/>
          <w:color w:val="000000" w:themeColor="text1"/>
          <w:sz w:val="28"/>
          <w:szCs w:val="28"/>
          <w:lang w:eastAsia="ru-RU"/>
        </w:rPr>
        <w:t xml:space="preserve"> </w:t>
      </w:r>
      <w:r w:rsidR="00E07E37" w:rsidRPr="00362E75">
        <w:rPr>
          <w:rFonts w:eastAsia="Times New Roman" w:cs="Times New Roman"/>
          <w:color w:val="000000" w:themeColor="text1"/>
          <w:sz w:val="28"/>
          <w:szCs w:val="28"/>
          <w:lang w:eastAsia="ru-RU"/>
        </w:rPr>
        <w:t>исследования</w:t>
      </w:r>
      <w:r w:rsidR="00822AB3" w:rsidRPr="00362E75">
        <w:rPr>
          <w:rFonts w:eastAsia="Times New Roman" w:cs="Times New Roman"/>
          <w:color w:val="000000" w:themeColor="text1"/>
          <w:sz w:val="28"/>
          <w:szCs w:val="28"/>
          <w:lang w:eastAsia="ru-RU"/>
        </w:rPr>
        <w:t>.</w:t>
      </w:r>
      <w:r w:rsidR="008361D3" w:rsidRPr="00362E75">
        <w:rPr>
          <w:rFonts w:eastAsia="Times New Roman" w:cs="Times New Roman"/>
          <w:color w:val="000000" w:themeColor="text1"/>
          <w:sz w:val="28"/>
          <w:szCs w:val="28"/>
          <w:lang w:eastAsia="ru-RU"/>
        </w:rPr>
        <w:t xml:space="preserve"> </w:t>
      </w:r>
    </w:p>
    <w:p w14:paraId="45ACA42A" w14:textId="77777777" w:rsidR="00E6511F" w:rsidRPr="00362E75" w:rsidRDefault="0083275B"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процессе исследования использован</w:t>
      </w:r>
      <w:r w:rsidR="00002B56" w:rsidRPr="00362E75">
        <w:rPr>
          <w:rFonts w:eastAsia="Times New Roman" w:cs="Times New Roman"/>
          <w:color w:val="000000" w:themeColor="text1"/>
          <w:sz w:val="28"/>
          <w:szCs w:val="28"/>
          <w:lang w:eastAsia="ru-RU"/>
        </w:rPr>
        <w:t>ы</w:t>
      </w:r>
      <w:r w:rsidRPr="00362E75">
        <w:rPr>
          <w:rFonts w:eastAsia="Times New Roman" w:cs="Times New Roman"/>
          <w:color w:val="000000" w:themeColor="text1"/>
          <w:sz w:val="28"/>
          <w:szCs w:val="28"/>
          <w:lang w:eastAsia="ru-RU"/>
        </w:rPr>
        <w:t xml:space="preserve"> метод</w:t>
      </w:r>
      <w:r w:rsidR="00002B56" w:rsidRPr="00362E75">
        <w:rPr>
          <w:rFonts w:eastAsia="Times New Roman" w:cs="Times New Roman"/>
          <w:color w:val="000000" w:themeColor="text1"/>
          <w:sz w:val="28"/>
          <w:szCs w:val="28"/>
          <w:lang w:eastAsia="ru-RU"/>
        </w:rPr>
        <w:t>ы</w:t>
      </w:r>
      <w:r w:rsidRPr="00362E75">
        <w:rPr>
          <w:rFonts w:eastAsia="Times New Roman" w:cs="Times New Roman"/>
          <w:color w:val="000000" w:themeColor="text1"/>
          <w:sz w:val="28"/>
          <w:szCs w:val="28"/>
          <w:lang w:eastAsia="ru-RU"/>
        </w:rPr>
        <w:t xml:space="preserve"> теоретического и правового анализа,</w:t>
      </w:r>
      <w:r w:rsidR="00272AEA" w:rsidRPr="00362E75">
        <w:rPr>
          <w:rFonts w:eastAsia="Times New Roman" w:cs="Times New Roman"/>
          <w:color w:val="000000" w:themeColor="text1"/>
          <w:sz w:val="28"/>
          <w:szCs w:val="28"/>
          <w:lang w:eastAsia="ru-RU"/>
        </w:rPr>
        <w:t xml:space="preserve"> описания, обоснования,</w:t>
      </w:r>
      <w:r w:rsidR="00372FE8" w:rsidRPr="00362E75">
        <w:rPr>
          <w:rFonts w:eastAsia="Times New Roman" w:cs="Times New Roman"/>
          <w:color w:val="000000" w:themeColor="text1"/>
          <w:sz w:val="28"/>
          <w:szCs w:val="28"/>
          <w:lang w:eastAsia="ru-RU"/>
        </w:rPr>
        <w:t xml:space="preserve"> применены</w:t>
      </w:r>
      <w:r w:rsidR="00CE0AD7" w:rsidRPr="00362E75">
        <w:rPr>
          <w:rFonts w:eastAsia="Times New Roman" w:cs="Times New Roman"/>
          <w:color w:val="000000" w:themeColor="text1"/>
          <w:sz w:val="28"/>
          <w:szCs w:val="28"/>
          <w:lang w:eastAsia="ru-RU"/>
        </w:rPr>
        <w:t xml:space="preserve"> критери</w:t>
      </w:r>
      <w:r w:rsidR="00372FE8" w:rsidRPr="00362E75">
        <w:rPr>
          <w:rFonts w:eastAsia="Times New Roman" w:cs="Times New Roman"/>
          <w:color w:val="000000" w:themeColor="text1"/>
          <w:sz w:val="28"/>
          <w:szCs w:val="28"/>
          <w:lang w:eastAsia="ru-RU"/>
        </w:rPr>
        <w:t>й</w:t>
      </w:r>
      <w:r w:rsidR="00CE0AD7" w:rsidRPr="00362E75">
        <w:rPr>
          <w:rFonts w:eastAsia="Times New Roman" w:cs="Times New Roman"/>
          <w:color w:val="000000" w:themeColor="text1"/>
          <w:sz w:val="28"/>
          <w:szCs w:val="28"/>
          <w:lang w:eastAsia="ru-RU"/>
        </w:rPr>
        <w:t xml:space="preserve"> Хи-квадрат,</w:t>
      </w:r>
      <w:r w:rsidRPr="00362E75">
        <w:rPr>
          <w:rFonts w:eastAsia="Times New Roman" w:cs="Times New Roman"/>
          <w:color w:val="000000" w:themeColor="text1"/>
          <w:sz w:val="28"/>
          <w:szCs w:val="28"/>
          <w:lang w:eastAsia="ru-RU"/>
        </w:rPr>
        <w:t xml:space="preserve"> метод научной классификации для изучения международной практики организации государственных закупок и превентивных мер противодействия коррупции. </w:t>
      </w:r>
    </w:p>
    <w:p w14:paraId="55DDBE44" w14:textId="369B8731" w:rsidR="0083275B" w:rsidRPr="00362E75" w:rsidRDefault="000F65BF"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Теоретической основой исследования послужили международные </w:t>
      </w:r>
      <w:r w:rsidR="001A26B4" w:rsidRPr="00362E75">
        <w:rPr>
          <w:rFonts w:eastAsia="Times New Roman" w:cs="Times New Roman"/>
          <w:color w:val="000000" w:themeColor="text1"/>
          <w:sz w:val="28"/>
          <w:szCs w:val="28"/>
          <w:lang w:eastAsia="ru-RU"/>
        </w:rPr>
        <w:t>источники</w:t>
      </w:r>
      <w:r w:rsidRPr="00362E75">
        <w:rPr>
          <w:rFonts w:eastAsia="Times New Roman" w:cs="Times New Roman"/>
          <w:color w:val="000000" w:themeColor="text1"/>
          <w:sz w:val="28"/>
          <w:szCs w:val="28"/>
          <w:lang w:eastAsia="ru-RU"/>
        </w:rPr>
        <w:t xml:space="preserve"> данных (Индекс восприятия коррупции </w:t>
      </w:r>
      <w:r w:rsidR="007F5852">
        <w:rPr>
          <w:rFonts w:eastAsia="Times New Roman" w:cs="Times New Roman"/>
          <w:color w:val="000000" w:themeColor="text1"/>
          <w:sz w:val="28"/>
          <w:szCs w:val="28"/>
          <w:lang w:eastAsia="ru-RU"/>
        </w:rPr>
        <w:t xml:space="preserve">(ИВК) </w:t>
      </w:r>
      <w:r w:rsidRPr="007F5852">
        <w:rPr>
          <w:rFonts w:eastAsia="Times New Roman" w:cs="Times New Roman"/>
          <w:bCs/>
          <w:color w:val="000000"/>
          <w:kern w:val="24"/>
          <w:sz w:val="28"/>
          <w:szCs w:val="28"/>
          <w:lang w:val="en-US" w:eastAsia="ru-RU"/>
        </w:rPr>
        <w:t>Transparency</w:t>
      </w:r>
      <w:r w:rsidRPr="00362E75">
        <w:rPr>
          <w:rFonts w:eastAsia="Times New Roman" w:cs="Times New Roman"/>
          <w:bCs/>
          <w:color w:val="000000"/>
          <w:kern w:val="24"/>
          <w:sz w:val="28"/>
          <w:szCs w:val="28"/>
          <w:lang w:eastAsia="ru-RU"/>
        </w:rPr>
        <w:t xml:space="preserve"> </w:t>
      </w:r>
      <w:r w:rsidRPr="007F5852">
        <w:rPr>
          <w:rFonts w:eastAsia="Times New Roman" w:cs="Times New Roman"/>
          <w:bCs/>
          <w:color w:val="000000"/>
          <w:kern w:val="24"/>
          <w:sz w:val="28"/>
          <w:szCs w:val="28"/>
          <w:lang w:val="en-US" w:eastAsia="ru-RU"/>
        </w:rPr>
        <w:t>International</w:t>
      </w:r>
      <w:r w:rsidRPr="00362E75">
        <w:rPr>
          <w:rFonts w:eastAsia="Times New Roman" w:cs="Times New Roman"/>
          <w:bCs/>
          <w:color w:val="000000"/>
          <w:kern w:val="24"/>
          <w:sz w:val="28"/>
          <w:szCs w:val="28"/>
          <w:lang w:eastAsia="ru-RU"/>
        </w:rPr>
        <w:t xml:space="preserve">, Закон о коррупции за рубежом </w:t>
      </w:r>
      <w:r w:rsidRPr="007F5852">
        <w:rPr>
          <w:rFonts w:cs="Times New Roman"/>
          <w:sz w:val="28"/>
          <w:szCs w:val="28"/>
          <w:lang w:val="en-US"/>
        </w:rPr>
        <w:t>Foreign</w:t>
      </w:r>
      <w:r w:rsidRPr="00886FE8">
        <w:rPr>
          <w:rFonts w:cs="Times New Roman"/>
          <w:sz w:val="28"/>
          <w:szCs w:val="28"/>
        </w:rPr>
        <w:t xml:space="preserve"> </w:t>
      </w:r>
      <w:r w:rsidRPr="007F5852">
        <w:rPr>
          <w:rFonts w:cs="Times New Roman"/>
          <w:sz w:val="28"/>
          <w:szCs w:val="28"/>
          <w:lang w:val="en-US"/>
        </w:rPr>
        <w:t>Corrupt</w:t>
      </w:r>
      <w:r w:rsidRPr="00886FE8">
        <w:rPr>
          <w:rFonts w:cs="Times New Roman"/>
          <w:sz w:val="28"/>
          <w:szCs w:val="28"/>
        </w:rPr>
        <w:t xml:space="preserve"> </w:t>
      </w:r>
      <w:r w:rsidRPr="007F5852">
        <w:rPr>
          <w:rFonts w:cs="Times New Roman"/>
          <w:sz w:val="28"/>
          <w:szCs w:val="28"/>
          <w:lang w:val="en-US"/>
        </w:rPr>
        <w:t>Practices</w:t>
      </w:r>
      <w:r w:rsidRPr="00886FE8">
        <w:rPr>
          <w:rFonts w:cs="Times New Roman"/>
          <w:sz w:val="28"/>
          <w:szCs w:val="28"/>
        </w:rPr>
        <w:t xml:space="preserve"> </w:t>
      </w:r>
      <w:r w:rsidRPr="007F5852">
        <w:rPr>
          <w:rFonts w:cs="Times New Roman"/>
          <w:sz w:val="28"/>
          <w:szCs w:val="28"/>
          <w:lang w:val="en-US"/>
        </w:rPr>
        <w:t>Act</w:t>
      </w:r>
      <w:r w:rsidR="005D4A57" w:rsidRPr="00886FE8">
        <w:rPr>
          <w:rFonts w:cs="Times New Roman"/>
          <w:sz w:val="28"/>
          <w:szCs w:val="28"/>
        </w:rPr>
        <w:t xml:space="preserve"> </w:t>
      </w:r>
      <w:r w:rsidRPr="00886FE8">
        <w:rPr>
          <w:rFonts w:cs="Times New Roman"/>
          <w:sz w:val="28"/>
          <w:szCs w:val="28"/>
        </w:rPr>
        <w:t>(</w:t>
      </w:r>
      <w:r w:rsidRPr="007F5852">
        <w:rPr>
          <w:rFonts w:cs="Times New Roman"/>
          <w:sz w:val="28"/>
          <w:szCs w:val="28"/>
          <w:lang w:val="en-US"/>
        </w:rPr>
        <w:t>FCPA</w:t>
      </w:r>
      <w:r w:rsidRPr="00886FE8">
        <w:rPr>
          <w:rFonts w:cs="Times New Roman"/>
          <w:sz w:val="28"/>
          <w:szCs w:val="28"/>
        </w:rPr>
        <w:t>)</w:t>
      </w:r>
      <w:r w:rsidR="009A5810"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отчеты Всемирного банка</w:t>
      </w:r>
      <w:r w:rsidR="009A5810" w:rsidRPr="00362E75">
        <w:rPr>
          <w:rFonts w:eastAsia="Times New Roman" w:cs="Times New Roman"/>
          <w:bCs/>
          <w:color w:val="000000"/>
          <w:kern w:val="24"/>
          <w:sz w:val="28"/>
          <w:szCs w:val="28"/>
          <w:lang w:eastAsia="ru-RU"/>
        </w:rPr>
        <w:t xml:space="preserve"> и другие</w:t>
      </w:r>
      <w:r w:rsidRPr="00362E75">
        <w:rPr>
          <w:rFonts w:eastAsia="Times New Roman" w:cs="Times New Roman"/>
          <w:bCs/>
          <w:color w:val="000000"/>
          <w:kern w:val="24"/>
          <w:sz w:val="28"/>
          <w:szCs w:val="28"/>
          <w:lang w:eastAsia="ru-RU"/>
        </w:rPr>
        <w:t>)</w:t>
      </w:r>
      <w:r w:rsidR="001A26B4" w:rsidRPr="00362E75">
        <w:rPr>
          <w:rFonts w:eastAsia="Times New Roman" w:cs="Times New Roman"/>
          <w:bCs/>
          <w:color w:val="000000"/>
          <w:kern w:val="24"/>
          <w:sz w:val="28"/>
          <w:szCs w:val="28"/>
          <w:lang w:eastAsia="ru-RU"/>
        </w:rPr>
        <w:t>,</w:t>
      </w:r>
      <w:r w:rsidRPr="00362E75">
        <w:rPr>
          <w:rFonts w:eastAsia="Times New Roman" w:cs="Times New Roman"/>
          <w:color w:val="000000" w:themeColor="text1"/>
          <w:sz w:val="28"/>
          <w:szCs w:val="28"/>
          <w:lang w:eastAsia="ru-RU"/>
        </w:rPr>
        <w:t xml:space="preserve"> </w:t>
      </w:r>
      <w:r w:rsidR="0083275B" w:rsidRPr="00362E75">
        <w:rPr>
          <w:rFonts w:eastAsia="Times New Roman" w:cs="Times New Roman"/>
          <w:color w:val="000000" w:themeColor="text1"/>
          <w:sz w:val="28"/>
          <w:szCs w:val="28"/>
          <w:lang w:eastAsia="ru-RU"/>
        </w:rPr>
        <w:t xml:space="preserve">труды </w:t>
      </w:r>
      <w:r w:rsidR="002D4DBA" w:rsidRPr="00362E75">
        <w:rPr>
          <w:rFonts w:eastAsia="Times New Roman" w:cs="Times New Roman"/>
          <w:color w:val="000000" w:themeColor="text1"/>
          <w:sz w:val="28"/>
          <w:szCs w:val="28"/>
          <w:lang w:eastAsia="ru-RU"/>
        </w:rPr>
        <w:t xml:space="preserve">в области закупок, написанные </w:t>
      </w:r>
      <w:r w:rsidR="0083275B" w:rsidRPr="00362E75">
        <w:rPr>
          <w:rFonts w:eastAsia="Times New Roman" w:cs="Times New Roman"/>
          <w:color w:val="000000" w:themeColor="text1"/>
          <w:sz w:val="28"/>
          <w:szCs w:val="28"/>
          <w:lang w:eastAsia="ru-RU"/>
        </w:rPr>
        <w:t>казахстански</w:t>
      </w:r>
      <w:r w:rsidR="002D4DBA" w:rsidRPr="00362E75">
        <w:rPr>
          <w:rFonts w:eastAsia="Times New Roman" w:cs="Times New Roman"/>
          <w:color w:val="000000" w:themeColor="text1"/>
          <w:sz w:val="28"/>
          <w:szCs w:val="28"/>
          <w:lang w:eastAsia="ru-RU"/>
        </w:rPr>
        <w:t>ми учеными и исследователями из России и стран дальнего зарубежья</w:t>
      </w:r>
      <w:r w:rsidRPr="00362E75">
        <w:rPr>
          <w:rFonts w:eastAsia="Times New Roman" w:cs="Times New Roman"/>
          <w:color w:val="000000" w:themeColor="text1"/>
          <w:sz w:val="28"/>
          <w:szCs w:val="28"/>
          <w:lang w:eastAsia="ru-RU"/>
        </w:rPr>
        <w:t>.</w:t>
      </w:r>
    </w:p>
    <w:p w14:paraId="5A01F0EA" w14:textId="3D58899C" w:rsidR="0055306B" w:rsidRPr="00362E75" w:rsidRDefault="0083275B"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Для выявления закономерностей коррупционных рисков в системе государственных закупок использован</w:t>
      </w:r>
      <w:r w:rsidR="00A754F1" w:rsidRPr="00362E75">
        <w:rPr>
          <w:rFonts w:eastAsia="Times New Roman" w:cs="Times New Roman"/>
          <w:color w:val="000000" w:themeColor="text1"/>
          <w:sz w:val="28"/>
          <w:szCs w:val="28"/>
          <w:lang w:eastAsia="ru-RU"/>
        </w:rPr>
        <w:t>ы</w:t>
      </w:r>
      <w:r w:rsidRPr="00362E75">
        <w:rPr>
          <w:rFonts w:eastAsia="Times New Roman" w:cs="Times New Roman"/>
          <w:color w:val="000000" w:themeColor="text1"/>
          <w:sz w:val="28"/>
          <w:szCs w:val="28"/>
          <w:lang w:eastAsia="ru-RU"/>
        </w:rPr>
        <w:t xml:space="preserve"> статистический и кластерный методы анализа, метод логического обобщения,</w:t>
      </w:r>
      <w:r w:rsidR="00FF5607" w:rsidRPr="00362E75">
        <w:rPr>
          <w:rFonts w:eastAsia="Times New Roman" w:cs="Times New Roman"/>
          <w:color w:val="000000" w:themeColor="text1"/>
          <w:sz w:val="28"/>
          <w:szCs w:val="28"/>
          <w:lang w:eastAsia="ru-RU"/>
        </w:rPr>
        <w:t xml:space="preserve"> метод</w:t>
      </w:r>
      <w:r w:rsidR="00A754F1" w:rsidRPr="00362E75">
        <w:rPr>
          <w:rFonts w:eastAsia="Times New Roman" w:cs="Times New Roman"/>
          <w:color w:val="000000" w:themeColor="text1"/>
          <w:sz w:val="28"/>
          <w:szCs w:val="28"/>
          <w:lang w:eastAsia="ru-RU"/>
        </w:rPr>
        <w:t>ы</w:t>
      </w:r>
      <w:r w:rsidR="00FF5607" w:rsidRPr="00362E75">
        <w:rPr>
          <w:rFonts w:eastAsia="Times New Roman" w:cs="Times New Roman"/>
          <w:color w:val="000000" w:themeColor="text1"/>
          <w:sz w:val="28"/>
          <w:szCs w:val="28"/>
          <w:lang w:eastAsia="ru-RU"/>
        </w:rPr>
        <w:t xml:space="preserve"> сравнения и наблюдения</w:t>
      </w:r>
      <w:r w:rsidR="0055306B" w:rsidRPr="00362E75">
        <w:rPr>
          <w:rFonts w:eastAsia="Times New Roman" w:cs="Times New Roman"/>
          <w:color w:val="000000" w:themeColor="text1"/>
          <w:sz w:val="28"/>
          <w:szCs w:val="28"/>
          <w:lang w:eastAsia="ru-RU"/>
        </w:rPr>
        <w:t>.</w:t>
      </w:r>
    </w:p>
    <w:p w14:paraId="68F6EE94" w14:textId="77075463" w:rsidR="0083275B" w:rsidRPr="00362E75" w:rsidRDefault="00A754F1"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Вместе с тем</w:t>
      </w:r>
      <w:r w:rsidR="0055306B" w:rsidRPr="00362E75">
        <w:rPr>
          <w:rFonts w:eastAsia="Times New Roman" w:cs="Times New Roman"/>
          <w:color w:val="000000" w:themeColor="text1"/>
          <w:sz w:val="28"/>
          <w:szCs w:val="28"/>
          <w:lang w:eastAsia="ru-RU"/>
        </w:rPr>
        <w:t xml:space="preserve"> </w:t>
      </w:r>
      <w:r w:rsidR="0055306B" w:rsidRPr="00362E75">
        <w:rPr>
          <w:rFonts w:cs="Times New Roman"/>
          <w:sz w:val="28"/>
          <w:szCs w:val="28"/>
        </w:rPr>
        <w:t xml:space="preserve">для проведения полноценного исследования </w:t>
      </w:r>
      <w:r w:rsidRPr="00362E75">
        <w:rPr>
          <w:rFonts w:cs="Times New Roman"/>
          <w:sz w:val="28"/>
          <w:szCs w:val="28"/>
        </w:rPr>
        <w:t xml:space="preserve">и </w:t>
      </w:r>
      <w:r w:rsidR="0055306B" w:rsidRPr="00362E75">
        <w:rPr>
          <w:rFonts w:cs="Times New Roman"/>
          <w:sz w:val="28"/>
          <w:szCs w:val="28"/>
        </w:rPr>
        <w:t>выработки действенных мер антикоррупционного мониторинга процесса государственных закупок</w:t>
      </w:r>
      <w:r w:rsidR="0055306B" w:rsidRPr="00362E75">
        <w:rPr>
          <w:rFonts w:eastAsia="Times New Roman" w:cs="Times New Roman"/>
          <w:color w:val="000000" w:themeColor="text1"/>
          <w:sz w:val="28"/>
          <w:szCs w:val="28"/>
          <w:lang w:eastAsia="ru-RU"/>
        </w:rPr>
        <w:t xml:space="preserve"> проведен</w:t>
      </w:r>
      <w:r w:rsidRPr="00362E75">
        <w:rPr>
          <w:rFonts w:eastAsia="Times New Roman" w:cs="Times New Roman"/>
          <w:color w:val="000000" w:themeColor="text1"/>
          <w:sz w:val="28"/>
          <w:szCs w:val="28"/>
          <w:lang w:eastAsia="ru-RU"/>
        </w:rPr>
        <w:t>ы</w:t>
      </w:r>
      <w:r w:rsidR="0055306B" w:rsidRPr="00362E75">
        <w:rPr>
          <w:rFonts w:eastAsia="Times New Roman" w:cs="Times New Roman"/>
          <w:color w:val="000000" w:themeColor="text1"/>
          <w:sz w:val="28"/>
          <w:szCs w:val="28"/>
          <w:lang w:eastAsia="ru-RU"/>
        </w:rPr>
        <w:t xml:space="preserve"> </w:t>
      </w:r>
      <w:r w:rsidR="0083275B" w:rsidRPr="00362E75">
        <w:rPr>
          <w:rFonts w:eastAsia="Times New Roman" w:cs="Times New Roman"/>
          <w:color w:val="000000" w:themeColor="text1"/>
          <w:sz w:val="28"/>
          <w:szCs w:val="28"/>
          <w:lang w:eastAsia="ru-RU"/>
        </w:rPr>
        <w:t xml:space="preserve">социологический </w:t>
      </w:r>
      <w:r w:rsidR="00410AF3" w:rsidRPr="00362E75">
        <w:rPr>
          <w:rFonts w:eastAsia="Times New Roman" w:cs="Times New Roman"/>
          <w:color w:val="000000" w:themeColor="text1"/>
          <w:sz w:val="28"/>
          <w:szCs w:val="28"/>
          <w:lang w:eastAsia="ru-RU"/>
        </w:rPr>
        <w:t>опрос</w:t>
      </w:r>
      <w:r w:rsidR="009A5810" w:rsidRPr="00362E75">
        <w:rPr>
          <w:rFonts w:eastAsia="Times New Roman" w:cs="Times New Roman"/>
          <w:color w:val="000000" w:themeColor="text1"/>
          <w:sz w:val="28"/>
          <w:szCs w:val="28"/>
          <w:lang w:eastAsia="ru-RU"/>
        </w:rPr>
        <w:t xml:space="preserve"> и глубинное интервью участников государственных закупок</w:t>
      </w:r>
      <w:r w:rsidR="00272AEA" w:rsidRPr="00362E75">
        <w:rPr>
          <w:rFonts w:eastAsia="Times New Roman" w:cs="Times New Roman"/>
          <w:color w:val="000000" w:themeColor="text1"/>
          <w:sz w:val="28"/>
          <w:szCs w:val="28"/>
          <w:lang w:eastAsia="ru-RU"/>
        </w:rPr>
        <w:t xml:space="preserve">. Инструментарий </w:t>
      </w:r>
      <w:r w:rsidR="009A5810" w:rsidRPr="00362E75">
        <w:rPr>
          <w:rFonts w:eastAsia="Times New Roman" w:cs="Times New Roman"/>
          <w:color w:val="000000" w:themeColor="text1"/>
          <w:sz w:val="28"/>
          <w:szCs w:val="28"/>
          <w:lang w:eastAsia="ru-RU"/>
        </w:rPr>
        <w:t xml:space="preserve">социологического </w:t>
      </w:r>
      <w:r w:rsidR="008413FD" w:rsidRPr="00362E75">
        <w:rPr>
          <w:rFonts w:eastAsia="Times New Roman" w:cs="Times New Roman"/>
          <w:color w:val="000000" w:themeColor="text1"/>
          <w:sz w:val="28"/>
          <w:szCs w:val="28"/>
          <w:lang w:eastAsia="ru-RU"/>
        </w:rPr>
        <w:t>опроса разработан автором</w:t>
      </w:r>
      <w:r w:rsidR="00272AEA" w:rsidRPr="00362E75">
        <w:rPr>
          <w:rFonts w:eastAsia="Times New Roman" w:cs="Times New Roman"/>
          <w:color w:val="000000" w:themeColor="text1"/>
          <w:sz w:val="28"/>
          <w:szCs w:val="28"/>
          <w:lang w:eastAsia="ru-RU"/>
        </w:rPr>
        <w:t xml:space="preserve"> и впервые был размещен на официальном </w:t>
      </w:r>
      <w:r w:rsidR="001B147A" w:rsidRPr="00362E75">
        <w:rPr>
          <w:rFonts w:eastAsia="Times New Roman" w:cs="Times New Roman"/>
          <w:color w:val="000000" w:themeColor="text1"/>
          <w:sz w:val="28"/>
          <w:szCs w:val="28"/>
          <w:lang w:eastAsia="ru-RU"/>
        </w:rPr>
        <w:t>веб-</w:t>
      </w:r>
      <w:r w:rsidR="00272AEA" w:rsidRPr="00362E75">
        <w:rPr>
          <w:rFonts w:eastAsia="Times New Roman" w:cs="Times New Roman"/>
          <w:color w:val="000000" w:themeColor="text1"/>
          <w:sz w:val="28"/>
          <w:szCs w:val="28"/>
          <w:lang w:eastAsia="ru-RU"/>
        </w:rPr>
        <w:t>портал</w:t>
      </w:r>
      <w:r w:rsidRPr="00362E75">
        <w:rPr>
          <w:rFonts w:eastAsia="Times New Roman" w:cs="Times New Roman"/>
          <w:color w:val="000000" w:themeColor="text1"/>
          <w:sz w:val="28"/>
          <w:szCs w:val="28"/>
          <w:lang w:eastAsia="ru-RU"/>
        </w:rPr>
        <w:t>е</w:t>
      </w:r>
      <w:r w:rsidR="00272AEA" w:rsidRPr="00362E75">
        <w:rPr>
          <w:rFonts w:eastAsia="Times New Roman" w:cs="Times New Roman"/>
          <w:color w:val="000000" w:themeColor="text1"/>
          <w:sz w:val="28"/>
          <w:szCs w:val="28"/>
          <w:lang w:eastAsia="ru-RU"/>
        </w:rPr>
        <w:t xml:space="preserve"> государственных закупок Республики Казахстан (</w:t>
      </w:r>
      <w:r w:rsidR="00AB66E5" w:rsidRPr="00362E75">
        <w:rPr>
          <w:rFonts w:eastAsia="Times New Roman" w:cs="Times New Roman"/>
          <w:color w:val="000000" w:themeColor="text1"/>
          <w:sz w:val="28"/>
          <w:szCs w:val="28"/>
          <w:lang w:eastAsia="ru-RU"/>
        </w:rPr>
        <w:t xml:space="preserve">Приложение </w:t>
      </w:r>
      <w:r w:rsidR="00AD4592" w:rsidRPr="00362E75">
        <w:rPr>
          <w:rFonts w:eastAsia="Times New Roman" w:cs="Times New Roman"/>
          <w:color w:val="000000" w:themeColor="text1"/>
          <w:sz w:val="28"/>
          <w:szCs w:val="28"/>
          <w:lang w:eastAsia="ru-RU"/>
        </w:rPr>
        <w:t>А</w:t>
      </w:r>
      <w:r w:rsidR="0083275B" w:rsidRPr="00362E75">
        <w:rPr>
          <w:rFonts w:eastAsia="Times New Roman" w:cs="Times New Roman"/>
          <w:color w:val="000000" w:themeColor="text1"/>
          <w:sz w:val="28"/>
          <w:szCs w:val="28"/>
          <w:lang w:eastAsia="ru-RU"/>
        </w:rPr>
        <w:t>).</w:t>
      </w:r>
    </w:p>
    <w:p w14:paraId="408ABD21" w14:textId="37064359" w:rsidR="0083275B" w:rsidRPr="00362E75" w:rsidRDefault="00961CDB"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диссертации п</w:t>
      </w:r>
      <w:r w:rsidR="00D77849" w:rsidRPr="00362E75">
        <w:rPr>
          <w:rFonts w:eastAsia="Times New Roman" w:cs="Times New Roman"/>
          <w:color w:val="000000" w:themeColor="text1"/>
          <w:sz w:val="28"/>
          <w:szCs w:val="28"/>
          <w:lang w:eastAsia="ru-RU"/>
        </w:rPr>
        <w:t xml:space="preserve">рименены инструменты </w:t>
      </w:r>
      <w:r w:rsidR="006824F4">
        <w:rPr>
          <w:rFonts w:eastAsia="Times New Roman" w:cs="Times New Roman"/>
          <w:color w:val="000000" w:themeColor="text1"/>
          <w:sz w:val="28"/>
          <w:szCs w:val="28"/>
          <w:lang w:eastAsia="ru-RU"/>
        </w:rPr>
        <w:t>SWOT-</w:t>
      </w:r>
      <w:r w:rsidR="00FF5607" w:rsidRPr="00362E75">
        <w:rPr>
          <w:rFonts w:eastAsia="Times New Roman" w:cs="Times New Roman"/>
          <w:color w:val="000000" w:themeColor="text1"/>
          <w:sz w:val="28"/>
          <w:szCs w:val="28"/>
          <w:lang w:eastAsia="ru-RU"/>
        </w:rPr>
        <w:t>анализа</w:t>
      </w:r>
      <w:r w:rsidR="00272AEA" w:rsidRPr="00362E75">
        <w:rPr>
          <w:rFonts w:eastAsia="Times New Roman" w:cs="Times New Roman"/>
          <w:color w:val="000000" w:themeColor="text1"/>
          <w:sz w:val="28"/>
          <w:szCs w:val="28"/>
          <w:lang w:eastAsia="ru-RU"/>
        </w:rPr>
        <w:t xml:space="preserve">, предложена авторская классификация коррупционных рисков на </w:t>
      </w:r>
      <w:r w:rsidR="00AB66E5" w:rsidRPr="00362E75">
        <w:rPr>
          <w:rFonts w:eastAsia="Times New Roman" w:cs="Times New Roman"/>
          <w:color w:val="000000" w:themeColor="text1"/>
          <w:sz w:val="28"/>
          <w:szCs w:val="28"/>
          <w:lang w:eastAsia="ru-RU"/>
        </w:rPr>
        <w:t>этапах государственных закупок, а также составлена концептуальная схема системы антикоррупционного мониторинга</w:t>
      </w:r>
      <w:r w:rsidR="00272AEA" w:rsidRPr="00362E75">
        <w:rPr>
          <w:rFonts w:eastAsia="Times New Roman" w:cs="Times New Roman"/>
          <w:color w:val="000000" w:themeColor="text1"/>
          <w:sz w:val="28"/>
          <w:szCs w:val="28"/>
          <w:lang w:eastAsia="ru-RU"/>
        </w:rPr>
        <w:t>.</w:t>
      </w:r>
    </w:p>
    <w:p w14:paraId="2B9EE27E" w14:textId="041CDFD3" w:rsidR="00272AEA" w:rsidRPr="00362E75" w:rsidRDefault="00272AEA"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b/>
          <w:color w:val="000000" w:themeColor="text1"/>
          <w:sz w:val="28"/>
          <w:szCs w:val="28"/>
          <w:lang w:eastAsia="ru-RU"/>
        </w:rPr>
        <w:t>Информационной базой исследования</w:t>
      </w:r>
      <w:r w:rsidRPr="00362E75">
        <w:rPr>
          <w:rFonts w:eastAsia="Times New Roman" w:cs="Times New Roman"/>
          <w:color w:val="000000" w:themeColor="text1"/>
          <w:sz w:val="28"/>
          <w:szCs w:val="28"/>
          <w:lang w:eastAsia="ru-RU"/>
        </w:rPr>
        <w:t xml:space="preserve"> </w:t>
      </w:r>
      <w:r w:rsidR="00C45777" w:rsidRPr="00362E75">
        <w:rPr>
          <w:rFonts w:eastAsia="Times New Roman" w:cs="Times New Roman"/>
          <w:color w:val="000000" w:themeColor="text1"/>
          <w:sz w:val="28"/>
          <w:szCs w:val="28"/>
          <w:lang w:eastAsia="ru-RU"/>
        </w:rPr>
        <w:t xml:space="preserve">послужили официальные статистические данные </w:t>
      </w:r>
      <w:r w:rsidR="00C77A06" w:rsidRPr="00362E75">
        <w:rPr>
          <w:rFonts w:eastAsia="Times New Roman" w:cs="Times New Roman"/>
          <w:color w:val="000000" w:themeColor="text1"/>
          <w:sz w:val="28"/>
          <w:szCs w:val="28"/>
          <w:lang w:eastAsia="ru-RU"/>
        </w:rPr>
        <w:t xml:space="preserve">Бюро национальной статистики Агентства по стратегическому планированию и реформам РК, отчеты о проведенных государственных закупках на портале государственных закупок РК, </w:t>
      </w:r>
      <w:r w:rsidR="0055306B" w:rsidRPr="00362E75">
        <w:rPr>
          <w:rFonts w:eastAsia="Times New Roman" w:cs="Times New Roman"/>
          <w:color w:val="000000" w:themeColor="text1"/>
          <w:sz w:val="28"/>
          <w:szCs w:val="28"/>
          <w:lang w:eastAsia="ru-RU"/>
        </w:rPr>
        <w:t>Н</w:t>
      </w:r>
      <w:r w:rsidR="00C77A06" w:rsidRPr="00362E75">
        <w:rPr>
          <w:rFonts w:eastAsia="Times New Roman" w:cs="Times New Roman"/>
          <w:color w:val="000000" w:themeColor="text1"/>
          <w:sz w:val="28"/>
          <w:szCs w:val="28"/>
          <w:lang w:eastAsia="ru-RU"/>
        </w:rPr>
        <w:t>ациональный доклад о противодействии коррупции</w:t>
      </w:r>
      <w:r w:rsidR="000F65BF" w:rsidRPr="00362E75">
        <w:rPr>
          <w:rFonts w:eastAsia="Times New Roman" w:cs="Times New Roman"/>
          <w:color w:val="000000" w:themeColor="text1"/>
          <w:sz w:val="28"/>
          <w:szCs w:val="28"/>
          <w:lang w:eastAsia="ru-RU"/>
        </w:rPr>
        <w:t xml:space="preserve">, </w:t>
      </w:r>
      <w:r w:rsidR="000F65BF" w:rsidRPr="00362E75">
        <w:rPr>
          <w:rFonts w:cs="Times New Roman"/>
          <w:sz w:val="28"/>
          <w:szCs w:val="28"/>
        </w:rPr>
        <w:t xml:space="preserve">отчеты </w:t>
      </w:r>
      <w:r w:rsidR="008A2061" w:rsidRPr="00362E75">
        <w:rPr>
          <w:rFonts w:eastAsia="Times New Roman" w:cs="Times New Roman"/>
          <w:bCs/>
          <w:color w:val="000000"/>
          <w:kern w:val="24"/>
          <w:sz w:val="28"/>
          <w:szCs w:val="28"/>
          <w:lang w:eastAsia="ru-RU"/>
        </w:rPr>
        <w:t xml:space="preserve">Азиатского банка развития, </w:t>
      </w:r>
      <w:r w:rsidR="000F65BF" w:rsidRPr="00362E75">
        <w:rPr>
          <w:rFonts w:eastAsia="Times New Roman" w:cs="Times New Roman"/>
          <w:bCs/>
          <w:color w:val="000000"/>
          <w:kern w:val="24"/>
          <w:sz w:val="28"/>
          <w:szCs w:val="28"/>
          <w:lang w:eastAsia="ru-RU"/>
        </w:rPr>
        <w:t xml:space="preserve">Организации экономического </w:t>
      </w:r>
      <w:r w:rsidR="008A2061" w:rsidRPr="00362E75">
        <w:rPr>
          <w:rFonts w:eastAsia="Times New Roman" w:cs="Times New Roman"/>
          <w:bCs/>
          <w:color w:val="000000"/>
          <w:kern w:val="24"/>
          <w:sz w:val="28"/>
          <w:szCs w:val="28"/>
          <w:lang w:eastAsia="ru-RU"/>
        </w:rPr>
        <w:t>сотрудничества и развития</w:t>
      </w:r>
      <w:r w:rsidR="000F65BF" w:rsidRPr="00362E75">
        <w:rPr>
          <w:rFonts w:eastAsia="Times New Roman" w:cs="Times New Roman"/>
          <w:bCs/>
          <w:color w:val="000000"/>
          <w:kern w:val="24"/>
          <w:sz w:val="28"/>
          <w:szCs w:val="28"/>
          <w:lang w:eastAsia="ru-RU"/>
        </w:rPr>
        <w:t xml:space="preserve">, </w:t>
      </w:r>
      <w:r w:rsidR="008A2061" w:rsidRPr="00362E75">
        <w:rPr>
          <w:rFonts w:eastAsia="Times New Roman" w:cs="Times New Roman"/>
          <w:bCs/>
          <w:color w:val="000000"/>
          <w:kern w:val="24"/>
          <w:sz w:val="28"/>
          <w:szCs w:val="28"/>
          <w:lang w:eastAsia="ru-RU"/>
        </w:rPr>
        <w:t xml:space="preserve">международной финансовой организации </w:t>
      </w:r>
      <w:r w:rsidR="000F65BF" w:rsidRPr="00362E75">
        <w:rPr>
          <w:rFonts w:eastAsia="Times New Roman" w:cs="Times New Roman"/>
          <w:bCs/>
          <w:color w:val="000000"/>
          <w:kern w:val="24"/>
          <w:sz w:val="28"/>
          <w:szCs w:val="28"/>
          <w:lang w:eastAsia="ru-RU"/>
        </w:rPr>
        <w:t>Европейского банка</w:t>
      </w:r>
      <w:r w:rsidR="008A2061" w:rsidRPr="00362E75">
        <w:rPr>
          <w:rFonts w:eastAsia="Times New Roman" w:cs="Times New Roman"/>
          <w:bCs/>
          <w:color w:val="000000"/>
          <w:kern w:val="24"/>
          <w:sz w:val="28"/>
          <w:szCs w:val="28"/>
          <w:lang w:eastAsia="ru-RU"/>
        </w:rPr>
        <w:t xml:space="preserve"> реконструкции и развития и Исламского банка развития, а также </w:t>
      </w:r>
      <w:r w:rsidR="000F65BF" w:rsidRPr="00362E75">
        <w:rPr>
          <w:rFonts w:eastAsia="Times New Roman" w:cs="Times New Roman"/>
          <w:bCs/>
          <w:color w:val="000000"/>
          <w:kern w:val="24"/>
          <w:sz w:val="28"/>
          <w:szCs w:val="28"/>
          <w:lang w:eastAsia="ru-RU"/>
        </w:rPr>
        <w:t>документы казахстанских компаний, материалы СМИ по теме исследования и контент сайта гос</w:t>
      </w:r>
      <w:r w:rsidR="009A5810" w:rsidRPr="00362E75">
        <w:rPr>
          <w:rFonts w:eastAsia="Times New Roman" w:cs="Times New Roman"/>
          <w:bCs/>
          <w:color w:val="000000"/>
          <w:kern w:val="24"/>
          <w:sz w:val="28"/>
          <w:szCs w:val="28"/>
          <w:lang w:eastAsia="ru-RU"/>
        </w:rPr>
        <w:t xml:space="preserve">ударственных </w:t>
      </w:r>
      <w:r w:rsidR="000F65BF" w:rsidRPr="00362E75">
        <w:rPr>
          <w:rFonts w:eastAsia="Times New Roman" w:cs="Times New Roman"/>
          <w:bCs/>
          <w:color w:val="000000"/>
          <w:kern w:val="24"/>
          <w:sz w:val="28"/>
          <w:szCs w:val="28"/>
          <w:lang w:eastAsia="ru-RU"/>
        </w:rPr>
        <w:t>закупок Казахстана</w:t>
      </w:r>
      <w:r w:rsidR="00082FC5" w:rsidRPr="00362E75">
        <w:rPr>
          <w:rFonts w:eastAsia="Times New Roman" w:cs="Times New Roman"/>
          <w:bCs/>
          <w:color w:val="000000"/>
          <w:kern w:val="24"/>
          <w:sz w:val="28"/>
          <w:szCs w:val="28"/>
          <w:lang w:eastAsia="ru-RU"/>
        </w:rPr>
        <w:t xml:space="preserve">, </w:t>
      </w:r>
      <w:r w:rsidR="00C77A06" w:rsidRPr="00362E75">
        <w:rPr>
          <w:rFonts w:eastAsia="Times New Roman" w:cs="Times New Roman"/>
          <w:color w:val="000000" w:themeColor="text1"/>
          <w:sz w:val="28"/>
          <w:szCs w:val="28"/>
          <w:lang w:eastAsia="ru-RU"/>
        </w:rPr>
        <w:t xml:space="preserve">национальные и международные базы </w:t>
      </w:r>
      <w:r w:rsidR="00C77A06" w:rsidRPr="00362E75">
        <w:rPr>
          <w:rFonts w:eastAsia="Times New Roman" w:cs="Times New Roman"/>
          <w:color w:val="000000" w:themeColor="text1"/>
          <w:sz w:val="28"/>
          <w:szCs w:val="28"/>
          <w:lang w:eastAsia="ru-RU"/>
        </w:rPr>
        <w:lastRenderedPageBreak/>
        <w:t>данных Nabrk.kz,</w:t>
      </w:r>
      <w:r w:rsidR="00315C8E" w:rsidRPr="00362E75">
        <w:rPr>
          <w:rFonts w:eastAsia="Times New Roman" w:cs="Times New Roman"/>
          <w:color w:val="000000" w:themeColor="text1"/>
          <w:sz w:val="28"/>
          <w:szCs w:val="28"/>
          <w:lang w:eastAsia="ru-RU"/>
        </w:rPr>
        <w:t xml:space="preserve"> </w:t>
      </w:r>
      <w:r w:rsidR="00C77A06" w:rsidRPr="00362E75">
        <w:rPr>
          <w:rFonts w:eastAsia="Times New Roman" w:cs="Times New Roman"/>
          <w:color w:val="000000" w:themeColor="text1"/>
          <w:sz w:val="28"/>
          <w:szCs w:val="28"/>
          <w:lang w:eastAsia="ru-RU"/>
        </w:rPr>
        <w:t xml:space="preserve">Aibs.apa.kz, </w:t>
      </w:r>
      <w:r w:rsidR="00315C8E" w:rsidRPr="00362E75">
        <w:rPr>
          <w:rFonts w:eastAsia="Times New Roman" w:cs="Times New Roman"/>
          <w:color w:val="000000" w:themeColor="text1"/>
          <w:sz w:val="28"/>
          <w:szCs w:val="28"/>
          <w:lang w:eastAsia="ru-RU"/>
        </w:rPr>
        <w:t>eLibrary, Jstor, East View, Elsevier, Springer Link, Emerald, Taylor&amp;Francis, Wiley</w:t>
      </w:r>
      <w:r w:rsidR="008A2061" w:rsidRPr="00362E75">
        <w:rPr>
          <w:rFonts w:eastAsia="Times New Roman" w:cs="Times New Roman"/>
          <w:color w:val="000000" w:themeColor="text1"/>
          <w:sz w:val="28"/>
          <w:szCs w:val="28"/>
          <w:lang w:eastAsia="ru-RU"/>
        </w:rPr>
        <w:t xml:space="preserve"> и другие.</w:t>
      </w:r>
    </w:p>
    <w:p w14:paraId="54C440EE" w14:textId="77777777" w:rsidR="002370FF" w:rsidRPr="00362E75" w:rsidRDefault="00082FC5" w:rsidP="008A6144">
      <w:pPr>
        <w:tabs>
          <w:tab w:val="left" w:pos="1134"/>
        </w:tabs>
        <w:ind w:firstLine="709"/>
        <w:contextualSpacing/>
        <w:jc w:val="both"/>
        <w:rPr>
          <w:rFonts w:cs="Times New Roman"/>
          <w:sz w:val="28"/>
          <w:szCs w:val="28"/>
        </w:rPr>
      </w:pPr>
      <w:r w:rsidRPr="00362E75">
        <w:rPr>
          <w:rFonts w:cs="Times New Roman"/>
          <w:b/>
          <w:sz w:val="28"/>
          <w:szCs w:val="28"/>
        </w:rPr>
        <w:t xml:space="preserve">Научная новизна диссертационного исследования </w:t>
      </w:r>
      <w:r w:rsidR="00F4131E" w:rsidRPr="00362E75">
        <w:rPr>
          <w:rFonts w:cs="Times New Roman"/>
          <w:sz w:val="28"/>
          <w:szCs w:val="28"/>
        </w:rPr>
        <w:t>заключается</w:t>
      </w:r>
      <w:r w:rsidRPr="00362E75">
        <w:rPr>
          <w:rFonts w:cs="Times New Roman"/>
          <w:sz w:val="28"/>
          <w:szCs w:val="28"/>
        </w:rPr>
        <w:t xml:space="preserve"> в </w:t>
      </w:r>
      <w:r w:rsidR="007D2813" w:rsidRPr="00362E75">
        <w:rPr>
          <w:rFonts w:cs="Times New Roman"/>
          <w:sz w:val="28"/>
          <w:szCs w:val="28"/>
        </w:rPr>
        <w:t xml:space="preserve">том, что на основе </w:t>
      </w:r>
      <w:r w:rsidR="00F4131E" w:rsidRPr="00362E75">
        <w:rPr>
          <w:rFonts w:cs="Times New Roman"/>
          <w:sz w:val="28"/>
          <w:szCs w:val="28"/>
        </w:rPr>
        <w:t>комплексно</w:t>
      </w:r>
      <w:r w:rsidR="007D2813" w:rsidRPr="00362E75">
        <w:rPr>
          <w:rFonts w:cs="Times New Roman"/>
          <w:sz w:val="28"/>
          <w:szCs w:val="28"/>
        </w:rPr>
        <w:t>го</w:t>
      </w:r>
      <w:r w:rsidR="00F4131E" w:rsidRPr="00362E75">
        <w:rPr>
          <w:rFonts w:cs="Times New Roman"/>
          <w:sz w:val="28"/>
          <w:szCs w:val="28"/>
        </w:rPr>
        <w:t xml:space="preserve"> анализ</w:t>
      </w:r>
      <w:r w:rsidR="007D2813" w:rsidRPr="00362E75">
        <w:rPr>
          <w:rFonts w:cs="Times New Roman"/>
          <w:sz w:val="28"/>
          <w:szCs w:val="28"/>
        </w:rPr>
        <w:t>а</w:t>
      </w:r>
      <w:r w:rsidR="00F4131E" w:rsidRPr="00362E75">
        <w:rPr>
          <w:rFonts w:cs="Times New Roman"/>
          <w:sz w:val="28"/>
          <w:szCs w:val="28"/>
        </w:rPr>
        <w:t xml:space="preserve"> системы антикоррупционного мониторинга государственных закупок в Казахстане</w:t>
      </w:r>
      <w:r w:rsidR="00F93634" w:rsidRPr="00362E75">
        <w:rPr>
          <w:rFonts w:cs="Times New Roman"/>
          <w:sz w:val="28"/>
          <w:szCs w:val="28"/>
        </w:rPr>
        <w:t xml:space="preserve"> и по итогам</w:t>
      </w:r>
      <w:r w:rsidR="0055509C" w:rsidRPr="00362E75">
        <w:rPr>
          <w:rFonts w:cs="Times New Roman"/>
          <w:sz w:val="28"/>
          <w:szCs w:val="28"/>
        </w:rPr>
        <w:t xml:space="preserve"> изучени</w:t>
      </w:r>
      <w:r w:rsidR="00F93634" w:rsidRPr="00362E75">
        <w:rPr>
          <w:rFonts w:cs="Times New Roman"/>
          <w:sz w:val="28"/>
          <w:szCs w:val="28"/>
        </w:rPr>
        <w:t>я</w:t>
      </w:r>
      <w:r w:rsidR="007D2813" w:rsidRPr="00362E75">
        <w:rPr>
          <w:rFonts w:cs="Times New Roman"/>
          <w:sz w:val="28"/>
          <w:szCs w:val="28"/>
        </w:rPr>
        <w:t xml:space="preserve"> успешного</w:t>
      </w:r>
      <w:r w:rsidR="0055509C" w:rsidRPr="00362E75">
        <w:rPr>
          <w:rFonts w:cs="Times New Roman"/>
          <w:sz w:val="28"/>
          <w:szCs w:val="28"/>
        </w:rPr>
        <w:t xml:space="preserve"> опыта мониторинга госзакупок в странах мира с позиции цифровизации</w:t>
      </w:r>
      <w:r w:rsidR="00F93634" w:rsidRPr="00362E75">
        <w:rPr>
          <w:rFonts w:cs="Times New Roman"/>
          <w:sz w:val="28"/>
          <w:szCs w:val="28"/>
        </w:rPr>
        <w:t xml:space="preserve"> в настоящей работе</w:t>
      </w:r>
      <w:r w:rsidR="002370FF" w:rsidRPr="00362E75">
        <w:rPr>
          <w:rFonts w:cs="Times New Roman"/>
          <w:sz w:val="28"/>
          <w:szCs w:val="28"/>
        </w:rPr>
        <w:t>:</w:t>
      </w:r>
    </w:p>
    <w:p w14:paraId="628A5DFF" w14:textId="20B03C84" w:rsidR="00F93634" w:rsidRPr="00362E75" w:rsidRDefault="002370FF" w:rsidP="008A6144">
      <w:pPr>
        <w:tabs>
          <w:tab w:val="left" w:pos="1134"/>
        </w:tabs>
        <w:ind w:firstLine="709"/>
        <w:contextualSpacing/>
        <w:jc w:val="both"/>
        <w:rPr>
          <w:rFonts w:cs="Times New Roman"/>
          <w:sz w:val="28"/>
          <w:szCs w:val="28"/>
        </w:rPr>
      </w:pPr>
      <w:r w:rsidRPr="00362E75">
        <w:rPr>
          <w:rFonts w:cs="Times New Roman"/>
          <w:sz w:val="28"/>
          <w:szCs w:val="28"/>
        </w:rPr>
        <w:t>– разработаны</w:t>
      </w:r>
      <w:r w:rsidR="008A6144" w:rsidRPr="00362E75">
        <w:rPr>
          <w:rFonts w:cs="Times New Roman"/>
          <w:sz w:val="28"/>
          <w:szCs w:val="28"/>
        </w:rPr>
        <w:t xml:space="preserve"> новые инструменты (организационная система антикоррупционного мониторинга государственных закупок</w:t>
      </w:r>
      <w:r w:rsidR="008849C0">
        <w:rPr>
          <w:rFonts w:cs="Times New Roman"/>
          <w:sz w:val="28"/>
          <w:szCs w:val="28"/>
        </w:rPr>
        <w:t xml:space="preserve"> – О</w:t>
      </w:r>
      <w:r w:rsidR="008A6144" w:rsidRPr="00362E75">
        <w:rPr>
          <w:rFonts w:cs="Times New Roman"/>
          <w:sz w:val="28"/>
          <w:szCs w:val="28"/>
        </w:rPr>
        <w:t xml:space="preserve">САМ, функционал «оценивания» и «оповещения» при подписании электронного акта на веб-портале </w:t>
      </w:r>
      <w:r w:rsidR="00113E62" w:rsidRPr="00362E75">
        <w:rPr>
          <w:rFonts w:cs="Times New Roman"/>
          <w:sz w:val="28"/>
          <w:szCs w:val="28"/>
        </w:rPr>
        <w:t>https://goszakup.gov.kz</w:t>
      </w:r>
      <w:r w:rsidR="008A6144" w:rsidRPr="00362E75">
        <w:rPr>
          <w:rFonts w:cs="Times New Roman"/>
          <w:sz w:val="28"/>
          <w:szCs w:val="28"/>
        </w:rPr>
        <w:t>)</w:t>
      </w:r>
      <w:r w:rsidRPr="00362E75">
        <w:rPr>
          <w:rFonts w:cs="Times New Roman"/>
          <w:sz w:val="28"/>
          <w:szCs w:val="28"/>
        </w:rPr>
        <w:t>;</w:t>
      </w:r>
    </w:p>
    <w:p w14:paraId="4761E475" w14:textId="6807B916" w:rsidR="002370FF" w:rsidRPr="00362E75" w:rsidRDefault="002370FF" w:rsidP="008A6144">
      <w:pPr>
        <w:tabs>
          <w:tab w:val="left" w:pos="1134"/>
        </w:tabs>
        <w:ind w:firstLine="709"/>
        <w:contextualSpacing/>
        <w:jc w:val="both"/>
        <w:rPr>
          <w:rFonts w:cs="Times New Roman"/>
          <w:sz w:val="28"/>
          <w:szCs w:val="28"/>
        </w:rPr>
      </w:pPr>
      <w:r w:rsidRPr="00362E75">
        <w:rPr>
          <w:rFonts w:cs="Times New Roman"/>
          <w:sz w:val="28"/>
          <w:szCs w:val="28"/>
        </w:rPr>
        <w:t xml:space="preserve">– применен новый метод мониторинга закупок </w:t>
      </w:r>
      <w:r w:rsidR="00880783" w:rsidRPr="00362E75">
        <w:rPr>
          <w:rFonts w:cs="Times New Roman"/>
          <w:sz w:val="28"/>
          <w:szCs w:val="28"/>
        </w:rPr>
        <w:t>–</w:t>
      </w:r>
      <w:r w:rsidRPr="00362E75">
        <w:rPr>
          <w:rFonts w:cs="Times New Roman"/>
          <w:sz w:val="28"/>
          <w:szCs w:val="28"/>
        </w:rPr>
        <w:t xml:space="preserve"> выявлени</w:t>
      </w:r>
      <w:r w:rsidR="00880783" w:rsidRPr="00362E75">
        <w:rPr>
          <w:rFonts w:cs="Times New Roman"/>
          <w:sz w:val="28"/>
          <w:szCs w:val="28"/>
        </w:rPr>
        <w:t xml:space="preserve">е </w:t>
      </w:r>
      <w:r w:rsidRPr="00362E75">
        <w:rPr>
          <w:rFonts w:cs="Times New Roman"/>
          <w:sz w:val="28"/>
          <w:szCs w:val="28"/>
        </w:rPr>
        <w:t>нарушени</w:t>
      </w:r>
      <w:r w:rsidR="00880783" w:rsidRPr="00362E75">
        <w:rPr>
          <w:rFonts w:cs="Times New Roman"/>
          <w:sz w:val="28"/>
          <w:szCs w:val="28"/>
        </w:rPr>
        <w:t>й</w:t>
      </w:r>
      <w:r w:rsidRPr="00362E75">
        <w:rPr>
          <w:rFonts w:cs="Times New Roman"/>
          <w:sz w:val="28"/>
          <w:szCs w:val="28"/>
        </w:rPr>
        <w:t xml:space="preserve"> в системе государственных закупок с помощью программного обеспечения «Power BI»</w:t>
      </w:r>
      <w:r w:rsidR="00880783" w:rsidRPr="00362E75">
        <w:rPr>
          <w:rFonts w:cs="Times New Roman"/>
          <w:sz w:val="28"/>
          <w:szCs w:val="28"/>
        </w:rPr>
        <w:t>;</w:t>
      </w:r>
    </w:p>
    <w:p w14:paraId="1CD67424" w14:textId="1C4942CC" w:rsidR="007A2D02" w:rsidRDefault="00880783" w:rsidP="007A2D02">
      <w:pPr>
        <w:tabs>
          <w:tab w:val="left" w:pos="1134"/>
        </w:tabs>
        <w:ind w:firstLine="709"/>
        <w:contextualSpacing/>
        <w:jc w:val="both"/>
        <w:rPr>
          <w:rFonts w:cs="Times New Roman"/>
          <w:sz w:val="28"/>
          <w:szCs w:val="28"/>
        </w:rPr>
      </w:pPr>
      <w:r w:rsidRPr="00362E75">
        <w:rPr>
          <w:rFonts w:cs="Times New Roman"/>
          <w:sz w:val="28"/>
          <w:szCs w:val="28"/>
        </w:rPr>
        <w:t>– классифицированы коррупционные риски, присутствующие в совреме</w:t>
      </w:r>
      <w:r w:rsidR="007A2D02" w:rsidRPr="00362E75">
        <w:rPr>
          <w:rFonts w:cs="Times New Roman"/>
          <w:sz w:val="28"/>
          <w:szCs w:val="28"/>
        </w:rPr>
        <w:t xml:space="preserve">нных отечественных процедурах </w:t>
      </w:r>
      <w:r w:rsidRPr="00362E75">
        <w:rPr>
          <w:rFonts w:cs="Times New Roman"/>
          <w:sz w:val="28"/>
          <w:szCs w:val="28"/>
        </w:rPr>
        <w:t>закупок</w:t>
      </w:r>
      <w:r w:rsidR="00A62A9D">
        <w:rPr>
          <w:rFonts w:cs="Times New Roman"/>
          <w:sz w:val="28"/>
          <w:szCs w:val="28"/>
        </w:rPr>
        <w:t>, их факторы и индикаторы</w:t>
      </w:r>
      <w:r w:rsidR="007A2D02" w:rsidRPr="00362E75">
        <w:rPr>
          <w:rFonts w:cs="Times New Roman"/>
          <w:sz w:val="28"/>
          <w:szCs w:val="28"/>
        </w:rPr>
        <w:t>;</w:t>
      </w:r>
    </w:p>
    <w:p w14:paraId="05980E1B" w14:textId="52C6E128" w:rsidR="00A62A9D" w:rsidRPr="00362E75" w:rsidRDefault="00A62A9D" w:rsidP="007A2D02">
      <w:pPr>
        <w:tabs>
          <w:tab w:val="left" w:pos="1134"/>
        </w:tabs>
        <w:ind w:firstLine="709"/>
        <w:contextualSpacing/>
        <w:jc w:val="both"/>
        <w:rPr>
          <w:rFonts w:cs="Times New Roman"/>
          <w:sz w:val="28"/>
          <w:szCs w:val="28"/>
        </w:rPr>
      </w:pPr>
      <w:r>
        <w:rPr>
          <w:rFonts w:cs="Times New Roman"/>
          <w:sz w:val="28"/>
          <w:szCs w:val="28"/>
        </w:rPr>
        <w:t>– </w:t>
      </w:r>
      <w:r>
        <w:rPr>
          <w:sz w:val="28"/>
          <w:szCs w:val="28"/>
        </w:rPr>
        <w:t>предложены базовый набор и</w:t>
      </w:r>
      <w:r w:rsidRPr="00706A42">
        <w:rPr>
          <w:sz w:val="28"/>
          <w:szCs w:val="28"/>
        </w:rPr>
        <w:t>ндикатор</w:t>
      </w:r>
      <w:r>
        <w:rPr>
          <w:sz w:val="28"/>
          <w:szCs w:val="28"/>
        </w:rPr>
        <w:t>ов</w:t>
      </w:r>
      <w:r w:rsidRPr="00706A42">
        <w:rPr>
          <w:sz w:val="28"/>
          <w:szCs w:val="28"/>
        </w:rPr>
        <w:t xml:space="preserve"> для анализа и мониторинга коррупционных рисков</w:t>
      </w:r>
      <w:r>
        <w:rPr>
          <w:sz w:val="28"/>
          <w:szCs w:val="28"/>
        </w:rPr>
        <w:t xml:space="preserve"> в закупочной деятельности</w:t>
      </w:r>
      <w:r w:rsidR="005B08E2">
        <w:rPr>
          <w:sz w:val="28"/>
          <w:szCs w:val="28"/>
        </w:rPr>
        <w:t>;</w:t>
      </w:r>
    </w:p>
    <w:p w14:paraId="31E732E0" w14:textId="1384A4CB" w:rsidR="00F4131E" w:rsidRPr="00362E75" w:rsidRDefault="007A2D02" w:rsidP="007A2D02">
      <w:pPr>
        <w:tabs>
          <w:tab w:val="left" w:pos="1134"/>
        </w:tabs>
        <w:ind w:firstLine="709"/>
        <w:contextualSpacing/>
        <w:jc w:val="both"/>
        <w:rPr>
          <w:rFonts w:cs="Times New Roman"/>
          <w:sz w:val="28"/>
          <w:szCs w:val="28"/>
        </w:rPr>
      </w:pPr>
      <w:r w:rsidRPr="00362E75">
        <w:rPr>
          <w:rFonts w:cs="Times New Roman"/>
          <w:sz w:val="28"/>
          <w:szCs w:val="28"/>
        </w:rPr>
        <w:t xml:space="preserve">– разработаны </w:t>
      </w:r>
      <w:r w:rsidR="00425D74" w:rsidRPr="00362E75">
        <w:rPr>
          <w:rFonts w:cs="Times New Roman"/>
          <w:sz w:val="28"/>
          <w:szCs w:val="28"/>
        </w:rPr>
        <w:t>рекомендаци</w:t>
      </w:r>
      <w:r w:rsidRPr="00362E75">
        <w:rPr>
          <w:rFonts w:cs="Times New Roman"/>
          <w:sz w:val="28"/>
          <w:szCs w:val="28"/>
        </w:rPr>
        <w:t>и</w:t>
      </w:r>
      <w:r w:rsidR="00425D74" w:rsidRPr="00362E75">
        <w:rPr>
          <w:rFonts w:cs="Times New Roman"/>
          <w:sz w:val="28"/>
          <w:szCs w:val="28"/>
        </w:rPr>
        <w:t xml:space="preserve"> по </w:t>
      </w:r>
      <w:r w:rsidR="00F4131E" w:rsidRPr="00362E75">
        <w:rPr>
          <w:rFonts w:cs="Times New Roman"/>
          <w:sz w:val="28"/>
          <w:szCs w:val="28"/>
        </w:rPr>
        <w:t>основны</w:t>
      </w:r>
      <w:r w:rsidR="00425D74" w:rsidRPr="00362E75">
        <w:rPr>
          <w:rFonts w:cs="Times New Roman"/>
          <w:sz w:val="28"/>
          <w:szCs w:val="28"/>
        </w:rPr>
        <w:t>м</w:t>
      </w:r>
      <w:r w:rsidR="00F4131E" w:rsidRPr="00362E75">
        <w:rPr>
          <w:rFonts w:cs="Times New Roman"/>
          <w:sz w:val="28"/>
          <w:szCs w:val="28"/>
        </w:rPr>
        <w:t xml:space="preserve"> направлени</w:t>
      </w:r>
      <w:r w:rsidR="00425D74" w:rsidRPr="00362E75">
        <w:rPr>
          <w:rFonts w:cs="Times New Roman"/>
          <w:sz w:val="28"/>
          <w:szCs w:val="28"/>
        </w:rPr>
        <w:t>ям</w:t>
      </w:r>
      <w:r w:rsidR="00CA0F1A" w:rsidRPr="00362E75">
        <w:rPr>
          <w:rFonts w:cs="Times New Roman"/>
          <w:sz w:val="28"/>
          <w:szCs w:val="28"/>
        </w:rPr>
        <w:t xml:space="preserve"> совершенствовани</w:t>
      </w:r>
      <w:r w:rsidR="00425D74" w:rsidRPr="00362E75">
        <w:rPr>
          <w:rFonts w:cs="Times New Roman"/>
          <w:sz w:val="28"/>
          <w:szCs w:val="28"/>
        </w:rPr>
        <w:t>я закупочной</w:t>
      </w:r>
      <w:r w:rsidR="00CA0F1A" w:rsidRPr="00362E75">
        <w:rPr>
          <w:rFonts w:cs="Times New Roman"/>
          <w:sz w:val="28"/>
          <w:szCs w:val="28"/>
        </w:rPr>
        <w:t xml:space="preserve"> системы </w:t>
      </w:r>
      <w:r w:rsidR="008413FD" w:rsidRPr="00362E75">
        <w:rPr>
          <w:rFonts w:cs="Times New Roman"/>
          <w:sz w:val="28"/>
          <w:szCs w:val="28"/>
        </w:rPr>
        <w:t>и сокращению</w:t>
      </w:r>
      <w:r w:rsidR="00F4131E" w:rsidRPr="00362E75">
        <w:rPr>
          <w:rFonts w:cs="Times New Roman"/>
          <w:sz w:val="28"/>
          <w:szCs w:val="28"/>
        </w:rPr>
        <w:t xml:space="preserve"> коррупционных рисков.</w:t>
      </w:r>
    </w:p>
    <w:p w14:paraId="36187F38" w14:textId="77777777" w:rsidR="00082FC5" w:rsidRPr="00362E75" w:rsidRDefault="00082FC5" w:rsidP="00F06B2F">
      <w:pPr>
        <w:tabs>
          <w:tab w:val="left" w:pos="1134"/>
        </w:tabs>
        <w:ind w:firstLine="709"/>
        <w:contextualSpacing/>
        <w:jc w:val="both"/>
        <w:rPr>
          <w:rFonts w:cs="Times New Roman"/>
          <w:sz w:val="28"/>
          <w:szCs w:val="28"/>
        </w:rPr>
      </w:pPr>
      <w:r w:rsidRPr="00362E75">
        <w:rPr>
          <w:rFonts w:cs="Times New Roman"/>
          <w:b/>
          <w:sz w:val="28"/>
          <w:szCs w:val="28"/>
        </w:rPr>
        <w:t>На защиту выносятся следующие положения</w:t>
      </w:r>
      <w:r w:rsidRPr="00362E75">
        <w:rPr>
          <w:rFonts w:cs="Times New Roman"/>
          <w:sz w:val="28"/>
          <w:szCs w:val="28"/>
        </w:rPr>
        <w:t xml:space="preserve">: </w:t>
      </w:r>
    </w:p>
    <w:p w14:paraId="28C629A7" w14:textId="5FDE3A6F" w:rsidR="00AB353D" w:rsidRPr="00362E75" w:rsidRDefault="003126D9" w:rsidP="00491C6D">
      <w:pPr>
        <w:pStyle w:val="aa"/>
        <w:widowControl w:val="0"/>
        <w:numPr>
          <w:ilvl w:val="0"/>
          <w:numId w:val="32"/>
        </w:numPr>
        <w:tabs>
          <w:tab w:val="left" w:pos="1134"/>
        </w:tabs>
        <w:ind w:left="0" w:firstLine="709"/>
        <w:jc w:val="both"/>
        <w:rPr>
          <w:sz w:val="28"/>
          <w:szCs w:val="28"/>
        </w:rPr>
      </w:pPr>
      <w:r w:rsidRPr="00362E75">
        <w:rPr>
          <w:sz w:val="28"/>
          <w:szCs w:val="28"/>
        </w:rPr>
        <w:t>анализ казахстанской практики выявил</w:t>
      </w:r>
      <w:r w:rsidR="00671C99" w:rsidRPr="00362E75">
        <w:rPr>
          <w:sz w:val="28"/>
          <w:szCs w:val="28"/>
        </w:rPr>
        <w:t xml:space="preserve"> ряд источников коррупционных рисков</w:t>
      </w:r>
      <w:r w:rsidR="00EE0A7B" w:rsidRPr="00362E75">
        <w:rPr>
          <w:sz w:val="28"/>
          <w:szCs w:val="28"/>
        </w:rPr>
        <w:t xml:space="preserve"> в системе закупок государственного и квазигосударственного секторов РК</w:t>
      </w:r>
      <w:r w:rsidR="00671C99" w:rsidRPr="00362E75">
        <w:rPr>
          <w:sz w:val="28"/>
          <w:szCs w:val="28"/>
        </w:rPr>
        <w:t xml:space="preserve">, </w:t>
      </w:r>
      <w:r w:rsidR="00EE0A7B" w:rsidRPr="00362E75">
        <w:rPr>
          <w:sz w:val="28"/>
          <w:szCs w:val="28"/>
        </w:rPr>
        <w:t>что</w:t>
      </w:r>
      <w:r w:rsidR="00671C99" w:rsidRPr="00362E75">
        <w:rPr>
          <w:sz w:val="28"/>
          <w:szCs w:val="28"/>
        </w:rPr>
        <w:t xml:space="preserve"> определяет </w:t>
      </w:r>
      <w:r w:rsidR="004B0A94" w:rsidRPr="00362E75">
        <w:rPr>
          <w:sz w:val="28"/>
          <w:szCs w:val="28"/>
        </w:rPr>
        <w:t xml:space="preserve">необходимость </w:t>
      </w:r>
      <w:r w:rsidR="00113E62" w:rsidRPr="00362E75">
        <w:rPr>
          <w:sz w:val="28"/>
          <w:szCs w:val="28"/>
        </w:rPr>
        <w:t xml:space="preserve">комплексного подхода к научным исследованиям и методологическим разработкам в данной сфере, </w:t>
      </w:r>
      <w:r w:rsidR="00AB353D" w:rsidRPr="00362E75">
        <w:rPr>
          <w:sz w:val="28"/>
          <w:szCs w:val="28"/>
        </w:rPr>
        <w:t>объединяющего</w:t>
      </w:r>
      <w:r w:rsidR="00113E62" w:rsidRPr="00362E75">
        <w:rPr>
          <w:sz w:val="28"/>
          <w:szCs w:val="28"/>
        </w:rPr>
        <w:t xml:space="preserve"> экономический</w:t>
      </w:r>
      <w:r w:rsidR="007318C9" w:rsidRPr="00362E75">
        <w:rPr>
          <w:sz w:val="28"/>
          <w:szCs w:val="28"/>
        </w:rPr>
        <w:t>, право</w:t>
      </w:r>
      <w:r w:rsidR="00FA1308">
        <w:rPr>
          <w:sz w:val="28"/>
          <w:szCs w:val="28"/>
        </w:rPr>
        <w:t>во</w:t>
      </w:r>
      <w:r w:rsidR="00113E62" w:rsidRPr="00362E75">
        <w:rPr>
          <w:sz w:val="28"/>
          <w:szCs w:val="28"/>
        </w:rPr>
        <w:t>й</w:t>
      </w:r>
      <w:r w:rsidR="007318C9" w:rsidRPr="00362E75">
        <w:rPr>
          <w:sz w:val="28"/>
          <w:szCs w:val="28"/>
        </w:rPr>
        <w:t>, социологическ</w:t>
      </w:r>
      <w:r w:rsidR="00113E62" w:rsidRPr="00362E75">
        <w:rPr>
          <w:sz w:val="28"/>
          <w:szCs w:val="28"/>
        </w:rPr>
        <w:t>ий</w:t>
      </w:r>
      <w:r w:rsidR="007318C9" w:rsidRPr="00362E75">
        <w:rPr>
          <w:sz w:val="28"/>
          <w:szCs w:val="28"/>
        </w:rPr>
        <w:t xml:space="preserve"> и технологическ</w:t>
      </w:r>
      <w:r w:rsidR="00113E62" w:rsidRPr="00362E75">
        <w:rPr>
          <w:sz w:val="28"/>
          <w:szCs w:val="28"/>
        </w:rPr>
        <w:t>ий аспекты</w:t>
      </w:r>
      <w:r w:rsidR="00671C99" w:rsidRPr="00362E75">
        <w:rPr>
          <w:sz w:val="28"/>
          <w:szCs w:val="28"/>
        </w:rPr>
        <w:t xml:space="preserve"> с первоочередным фокусом на </w:t>
      </w:r>
      <w:r w:rsidR="003172DB" w:rsidRPr="00362E75">
        <w:rPr>
          <w:sz w:val="28"/>
          <w:szCs w:val="28"/>
        </w:rPr>
        <w:t xml:space="preserve">таких </w:t>
      </w:r>
      <w:r w:rsidR="00610E5B" w:rsidRPr="00362E75">
        <w:rPr>
          <w:sz w:val="28"/>
          <w:szCs w:val="28"/>
        </w:rPr>
        <w:t>мерах</w:t>
      </w:r>
      <w:r w:rsidR="003172DB" w:rsidRPr="00362E75">
        <w:rPr>
          <w:sz w:val="28"/>
          <w:szCs w:val="28"/>
        </w:rPr>
        <w:t xml:space="preserve">, как </w:t>
      </w:r>
      <w:r w:rsidR="00715449" w:rsidRPr="00362E75">
        <w:rPr>
          <w:sz w:val="28"/>
          <w:szCs w:val="28"/>
        </w:rPr>
        <w:t>совершенствовани</w:t>
      </w:r>
      <w:r w:rsidR="003172DB" w:rsidRPr="00362E75">
        <w:rPr>
          <w:sz w:val="28"/>
          <w:szCs w:val="28"/>
        </w:rPr>
        <w:t>е</w:t>
      </w:r>
      <w:r w:rsidR="00715449" w:rsidRPr="00362E75">
        <w:rPr>
          <w:sz w:val="28"/>
          <w:szCs w:val="28"/>
        </w:rPr>
        <w:t xml:space="preserve"> нормативно-правовой базы</w:t>
      </w:r>
      <w:r w:rsidR="003172DB" w:rsidRPr="00362E75">
        <w:rPr>
          <w:sz w:val="28"/>
          <w:szCs w:val="28"/>
        </w:rPr>
        <w:t xml:space="preserve"> и</w:t>
      </w:r>
      <w:r w:rsidR="00715449" w:rsidRPr="00362E75">
        <w:rPr>
          <w:sz w:val="28"/>
          <w:szCs w:val="28"/>
        </w:rPr>
        <w:t xml:space="preserve"> информационного обеспечения</w:t>
      </w:r>
      <w:r w:rsidR="00B142E9" w:rsidRPr="00362E75">
        <w:rPr>
          <w:sz w:val="28"/>
          <w:szCs w:val="28"/>
        </w:rPr>
        <w:t xml:space="preserve"> (в т.ч. усиление аналитической базы для </w:t>
      </w:r>
      <w:r w:rsidR="00F84A6E">
        <w:rPr>
          <w:sz w:val="28"/>
          <w:szCs w:val="28"/>
        </w:rPr>
        <w:t>повышения</w:t>
      </w:r>
      <w:r w:rsidR="00B142E9" w:rsidRPr="00362E75">
        <w:rPr>
          <w:sz w:val="28"/>
          <w:szCs w:val="28"/>
        </w:rPr>
        <w:t xml:space="preserve"> прозрачности закупочной деятельности, качества, доступности и достоверности информации)</w:t>
      </w:r>
      <w:r w:rsidR="00715449" w:rsidRPr="00362E75">
        <w:rPr>
          <w:sz w:val="28"/>
          <w:szCs w:val="28"/>
        </w:rPr>
        <w:t xml:space="preserve">, </w:t>
      </w:r>
      <w:r w:rsidR="00610E5B" w:rsidRPr="00362E75">
        <w:rPr>
          <w:sz w:val="28"/>
          <w:szCs w:val="28"/>
        </w:rPr>
        <w:t xml:space="preserve">системная </w:t>
      </w:r>
      <w:r w:rsidR="00715449" w:rsidRPr="00362E75">
        <w:rPr>
          <w:sz w:val="28"/>
          <w:szCs w:val="28"/>
        </w:rPr>
        <w:t>работ</w:t>
      </w:r>
      <w:r w:rsidR="00610E5B" w:rsidRPr="00362E75">
        <w:rPr>
          <w:sz w:val="28"/>
          <w:szCs w:val="28"/>
        </w:rPr>
        <w:t>а</w:t>
      </w:r>
      <w:r w:rsidR="00715449" w:rsidRPr="00362E75">
        <w:rPr>
          <w:sz w:val="28"/>
          <w:szCs w:val="28"/>
        </w:rPr>
        <w:t xml:space="preserve"> с </w:t>
      </w:r>
      <w:r w:rsidR="00671C99" w:rsidRPr="00362E75">
        <w:rPr>
          <w:sz w:val="28"/>
          <w:szCs w:val="28"/>
        </w:rPr>
        <w:t>кадр</w:t>
      </w:r>
      <w:r w:rsidR="00715449" w:rsidRPr="00362E75">
        <w:rPr>
          <w:sz w:val="28"/>
          <w:szCs w:val="28"/>
        </w:rPr>
        <w:t>овы</w:t>
      </w:r>
      <w:r w:rsidR="00B373D9" w:rsidRPr="00362E75">
        <w:rPr>
          <w:sz w:val="28"/>
          <w:szCs w:val="28"/>
        </w:rPr>
        <w:t>ми</w:t>
      </w:r>
      <w:r w:rsidR="00715449" w:rsidRPr="00362E75">
        <w:rPr>
          <w:sz w:val="28"/>
          <w:szCs w:val="28"/>
        </w:rPr>
        <w:t xml:space="preserve"> ресурс</w:t>
      </w:r>
      <w:r w:rsidR="00B373D9" w:rsidRPr="00362E75">
        <w:rPr>
          <w:sz w:val="28"/>
          <w:szCs w:val="28"/>
        </w:rPr>
        <w:t>ами</w:t>
      </w:r>
      <w:r w:rsidR="003172DB" w:rsidRPr="00362E75">
        <w:rPr>
          <w:sz w:val="28"/>
          <w:szCs w:val="28"/>
        </w:rPr>
        <w:t>, усилени</w:t>
      </w:r>
      <w:r w:rsidR="00610E5B" w:rsidRPr="00362E75">
        <w:rPr>
          <w:sz w:val="28"/>
          <w:szCs w:val="28"/>
        </w:rPr>
        <w:t>е</w:t>
      </w:r>
      <w:r w:rsidR="003172DB" w:rsidRPr="00362E75">
        <w:rPr>
          <w:sz w:val="28"/>
          <w:szCs w:val="28"/>
        </w:rPr>
        <w:t xml:space="preserve"> </w:t>
      </w:r>
      <w:r w:rsidR="000849D7" w:rsidRPr="00362E75">
        <w:rPr>
          <w:sz w:val="28"/>
          <w:szCs w:val="28"/>
        </w:rPr>
        <w:t>ведомственного</w:t>
      </w:r>
      <w:r w:rsidR="003172DB" w:rsidRPr="00362E75">
        <w:rPr>
          <w:sz w:val="28"/>
          <w:szCs w:val="28"/>
        </w:rPr>
        <w:t xml:space="preserve"> и общественного контроля</w:t>
      </w:r>
      <w:r w:rsidR="00610E5B" w:rsidRPr="00362E75">
        <w:rPr>
          <w:sz w:val="28"/>
          <w:szCs w:val="28"/>
        </w:rPr>
        <w:t xml:space="preserve">, </w:t>
      </w:r>
      <w:r w:rsidR="00AB353D" w:rsidRPr="00362E75">
        <w:rPr>
          <w:sz w:val="28"/>
          <w:szCs w:val="28"/>
        </w:rPr>
        <w:t>законодательная, техническ</w:t>
      </w:r>
      <w:r w:rsidR="00610E5B" w:rsidRPr="00362E75">
        <w:rPr>
          <w:sz w:val="28"/>
          <w:szCs w:val="28"/>
        </w:rPr>
        <w:t>ая</w:t>
      </w:r>
      <w:r w:rsidR="00AB353D" w:rsidRPr="00362E75">
        <w:rPr>
          <w:sz w:val="28"/>
          <w:szCs w:val="28"/>
        </w:rPr>
        <w:t xml:space="preserve"> и функциональная корректировка АИИС ЭГЗ</w:t>
      </w:r>
      <w:r w:rsidR="00B142E9" w:rsidRPr="00362E75">
        <w:rPr>
          <w:sz w:val="28"/>
          <w:szCs w:val="28"/>
        </w:rPr>
        <w:t>;</w:t>
      </w:r>
    </w:p>
    <w:p w14:paraId="1EA7FB26" w14:textId="77777777" w:rsidR="000801F4" w:rsidRPr="00362E75" w:rsidRDefault="003126D9" w:rsidP="006C325D">
      <w:pPr>
        <w:pStyle w:val="aa"/>
        <w:widowControl w:val="0"/>
        <w:numPr>
          <w:ilvl w:val="0"/>
          <w:numId w:val="32"/>
        </w:numPr>
        <w:tabs>
          <w:tab w:val="left" w:pos="1134"/>
        </w:tabs>
        <w:ind w:left="0" w:firstLine="709"/>
        <w:jc w:val="both"/>
        <w:rPr>
          <w:sz w:val="28"/>
          <w:szCs w:val="28"/>
        </w:rPr>
      </w:pPr>
      <w:r w:rsidRPr="00362E75">
        <w:rPr>
          <w:sz w:val="28"/>
          <w:szCs w:val="28"/>
        </w:rPr>
        <w:t xml:space="preserve">по итогам изучения отечественного и зарубежного опыта </w:t>
      </w:r>
      <w:r w:rsidR="001C19C7" w:rsidRPr="00362E75">
        <w:rPr>
          <w:sz w:val="28"/>
          <w:szCs w:val="28"/>
        </w:rPr>
        <w:t>доказан</w:t>
      </w:r>
      <w:r w:rsidR="008A53D4" w:rsidRPr="00362E75">
        <w:rPr>
          <w:sz w:val="28"/>
          <w:szCs w:val="28"/>
        </w:rPr>
        <w:t>ы</w:t>
      </w:r>
      <w:r w:rsidR="002B6EB9" w:rsidRPr="00362E75">
        <w:rPr>
          <w:sz w:val="28"/>
          <w:szCs w:val="28"/>
        </w:rPr>
        <w:t xml:space="preserve"> важная роль </w:t>
      </w:r>
      <w:r w:rsidR="00EE0A7B" w:rsidRPr="00362E75">
        <w:rPr>
          <w:sz w:val="28"/>
          <w:szCs w:val="28"/>
        </w:rPr>
        <w:t>антикоррупционного мониторинга государственных закупок</w:t>
      </w:r>
      <w:r w:rsidR="002B6EB9" w:rsidRPr="00362E75">
        <w:rPr>
          <w:sz w:val="28"/>
          <w:szCs w:val="28"/>
        </w:rPr>
        <w:t xml:space="preserve"> как метода превенции коррупционных нарушений</w:t>
      </w:r>
      <w:r w:rsidR="002B6EB9" w:rsidRPr="00362E75">
        <w:rPr>
          <w:rFonts w:eastAsiaTheme="minorHAnsi"/>
          <w:sz w:val="28"/>
          <w:szCs w:val="28"/>
          <w:lang w:eastAsia="en-US"/>
        </w:rPr>
        <w:t xml:space="preserve">, </w:t>
      </w:r>
      <w:r w:rsidR="008A53D4" w:rsidRPr="00362E75">
        <w:rPr>
          <w:rFonts w:eastAsiaTheme="minorHAnsi"/>
          <w:sz w:val="28"/>
          <w:szCs w:val="28"/>
          <w:lang w:eastAsia="en-US"/>
        </w:rPr>
        <w:t xml:space="preserve">а также особая эффективность такого его инструмента, как технологизация закупок, </w:t>
      </w:r>
      <w:r w:rsidR="008A53D4" w:rsidRPr="00362E75">
        <w:rPr>
          <w:sz w:val="28"/>
          <w:szCs w:val="28"/>
        </w:rPr>
        <w:t>исходя из чего</w:t>
      </w:r>
      <w:r w:rsidR="00B15458" w:rsidRPr="00362E75">
        <w:rPr>
          <w:sz w:val="28"/>
          <w:szCs w:val="28"/>
        </w:rPr>
        <w:t xml:space="preserve"> </w:t>
      </w:r>
      <w:r w:rsidR="000F7999" w:rsidRPr="00362E75">
        <w:rPr>
          <w:sz w:val="28"/>
          <w:szCs w:val="28"/>
        </w:rPr>
        <w:t>сделан вывод о необходимости</w:t>
      </w:r>
      <w:r w:rsidR="00B15458" w:rsidRPr="00362E75">
        <w:rPr>
          <w:sz w:val="28"/>
          <w:szCs w:val="28"/>
        </w:rPr>
        <w:t xml:space="preserve"> </w:t>
      </w:r>
      <w:r w:rsidR="000F7999" w:rsidRPr="00362E75">
        <w:rPr>
          <w:sz w:val="28"/>
          <w:szCs w:val="28"/>
        </w:rPr>
        <w:t>создания и внедрения</w:t>
      </w:r>
      <w:r w:rsidR="00B15458" w:rsidRPr="00362E75">
        <w:rPr>
          <w:sz w:val="28"/>
          <w:szCs w:val="28"/>
        </w:rPr>
        <w:t xml:space="preserve"> </w:t>
      </w:r>
      <w:r w:rsidR="000F7999" w:rsidRPr="00362E75">
        <w:rPr>
          <w:sz w:val="28"/>
          <w:szCs w:val="28"/>
        </w:rPr>
        <w:t>Казахстане</w:t>
      </w:r>
      <w:r w:rsidR="000F7999" w:rsidRPr="00362E75">
        <w:rPr>
          <w:rFonts w:eastAsiaTheme="minorHAnsi"/>
          <w:sz w:val="28"/>
          <w:szCs w:val="28"/>
          <w:lang w:eastAsia="en-US"/>
        </w:rPr>
        <w:t xml:space="preserve"> </w:t>
      </w:r>
      <w:r w:rsidR="00B15458" w:rsidRPr="00362E75">
        <w:rPr>
          <w:sz w:val="28"/>
          <w:szCs w:val="28"/>
        </w:rPr>
        <w:t>новых цифровых инструментов</w:t>
      </w:r>
      <w:r w:rsidR="000F7999" w:rsidRPr="00362E75">
        <w:rPr>
          <w:sz w:val="28"/>
          <w:szCs w:val="28"/>
        </w:rPr>
        <w:t xml:space="preserve"> мониторинга закупок;</w:t>
      </w:r>
    </w:p>
    <w:p w14:paraId="47727F56" w14:textId="725A870F" w:rsidR="00511FE6" w:rsidRPr="00362E75" w:rsidRDefault="0017584B" w:rsidP="006C325D">
      <w:pPr>
        <w:pStyle w:val="aa"/>
        <w:widowControl w:val="0"/>
        <w:numPr>
          <w:ilvl w:val="0"/>
          <w:numId w:val="32"/>
        </w:numPr>
        <w:tabs>
          <w:tab w:val="left" w:pos="1134"/>
        </w:tabs>
        <w:ind w:left="0" w:firstLine="709"/>
        <w:jc w:val="both"/>
        <w:rPr>
          <w:sz w:val="28"/>
          <w:szCs w:val="28"/>
        </w:rPr>
      </w:pPr>
      <w:r w:rsidRPr="00362E75">
        <w:rPr>
          <w:sz w:val="28"/>
          <w:szCs w:val="28"/>
        </w:rPr>
        <w:t>д</w:t>
      </w:r>
      <w:r w:rsidR="00545B6B" w:rsidRPr="00362E75">
        <w:rPr>
          <w:sz w:val="28"/>
          <w:szCs w:val="28"/>
        </w:rPr>
        <w:t xml:space="preserve">ля усиления работы по участию гражданского общества в антикоррупционном мониторинге государственных закупок </w:t>
      </w:r>
      <w:r w:rsidR="000801F4" w:rsidRPr="00362E75">
        <w:rPr>
          <w:sz w:val="28"/>
          <w:szCs w:val="28"/>
        </w:rPr>
        <w:t xml:space="preserve">разработана и предлагается к применению </w:t>
      </w:r>
      <w:r w:rsidRPr="00362E75">
        <w:rPr>
          <w:sz w:val="28"/>
          <w:szCs w:val="28"/>
        </w:rPr>
        <w:t>Организационн</w:t>
      </w:r>
      <w:r w:rsidR="000801F4" w:rsidRPr="00362E75">
        <w:rPr>
          <w:sz w:val="28"/>
          <w:szCs w:val="28"/>
        </w:rPr>
        <w:t>ая</w:t>
      </w:r>
      <w:r w:rsidRPr="00362E75">
        <w:rPr>
          <w:sz w:val="28"/>
          <w:szCs w:val="28"/>
        </w:rPr>
        <w:t xml:space="preserve"> систем</w:t>
      </w:r>
      <w:r w:rsidR="000801F4" w:rsidRPr="00362E75">
        <w:rPr>
          <w:sz w:val="28"/>
          <w:szCs w:val="28"/>
        </w:rPr>
        <w:t>а</w:t>
      </w:r>
      <w:r w:rsidRPr="00362E75">
        <w:rPr>
          <w:sz w:val="28"/>
          <w:szCs w:val="28"/>
        </w:rPr>
        <w:t xml:space="preserve"> антикоррупционного мониторинга для сферы госзакупок (ОСАМ)</w:t>
      </w:r>
      <w:r w:rsidR="000801F4" w:rsidRPr="00362E75">
        <w:rPr>
          <w:sz w:val="28"/>
          <w:szCs w:val="28"/>
        </w:rPr>
        <w:t xml:space="preserve">, </w:t>
      </w:r>
      <w:r w:rsidR="00545B6B" w:rsidRPr="00362E75">
        <w:rPr>
          <w:sz w:val="28"/>
          <w:szCs w:val="28"/>
        </w:rPr>
        <w:t>котор</w:t>
      </w:r>
      <w:r w:rsidR="001B0882">
        <w:rPr>
          <w:sz w:val="28"/>
          <w:szCs w:val="28"/>
        </w:rPr>
        <w:t>ая</w:t>
      </w:r>
      <w:r w:rsidR="00545B6B" w:rsidRPr="00362E75">
        <w:rPr>
          <w:sz w:val="28"/>
          <w:szCs w:val="28"/>
        </w:rPr>
        <w:t xml:space="preserve"> позволит осуществлять мониторинг в формате 24/7 с возможностью анализа деятельности </w:t>
      </w:r>
      <w:r w:rsidR="00545B6B" w:rsidRPr="00362E75">
        <w:rPr>
          <w:sz w:val="28"/>
          <w:szCs w:val="28"/>
        </w:rPr>
        <w:lastRenderedPageBreak/>
        <w:t>государственных учреждении и участников закупок</w:t>
      </w:r>
      <w:r w:rsidR="000801F4" w:rsidRPr="00362E75">
        <w:rPr>
          <w:sz w:val="28"/>
          <w:szCs w:val="28"/>
        </w:rPr>
        <w:t>;</w:t>
      </w:r>
    </w:p>
    <w:p w14:paraId="624034DA" w14:textId="6AEBFE3E" w:rsidR="000801F4" w:rsidRPr="00362E75" w:rsidRDefault="000801F4" w:rsidP="006C325D">
      <w:pPr>
        <w:pStyle w:val="aa"/>
        <w:widowControl w:val="0"/>
        <w:numPr>
          <w:ilvl w:val="0"/>
          <w:numId w:val="32"/>
        </w:numPr>
        <w:tabs>
          <w:tab w:val="left" w:pos="1134"/>
        </w:tabs>
        <w:ind w:left="0" w:firstLine="709"/>
        <w:jc w:val="both"/>
        <w:rPr>
          <w:sz w:val="28"/>
          <w:szCs w:val="28"/>
        </w:rPr>
      </w:pPr>
      <w:r w:rsidRPr="00362E75">
        <w:rPr>
          <w:sz w:val="28"/>
          <w:szCs w:val="28"/>
        </w:rPr>
        <w:t>предложе</w:t>
      </w:r>
      <w:r w:rsidR="0064349F" w:rsidRPr="00362E75">
        <w:rPr>
          <w:sz w:val="28"/>
          <w:szCs w:val="28"/>
        </w:rPr>
        <w:t xml:space="preserve">ны новые </w:t>
      </w:r>
      <w:r w:rsidR="00511FE6" w:rsidRPr="00362E75">
        <w:rPr>
          <w:sz w:val="28"/>
          <w:szCs w:val="28"/>
        </w:rPr>
        <w:t>методы</w:t>
      </w:r>
      <w:r w:rsidR="00013B8E" w:rsidRPr="00362E75">
        <w:rPr>
          <w:sz w:val="28"/>
          <w:szCs w:val="28"/>
        </w:rPr>
        <w:t xml:space="preserve"> и механизмы</w:t>
      </w:r>
      <w:r w:rsidR="0064349F" w:rsidRPr="00362E75">
        <w:rPr>
          <w:sz w:val="28"/>
          <w:szCs w:val="28"/>
        </w:rPr>
        <w:t xml:space="preserve"> для совершенствования антикоррупционного мониторинга в системе управления государственными закупками</w:t>
      </w:r>
      <w:r w:rsidR="00511FE6" w:rsidRPr="00362E75">
        <w:rPr>
          <w:sz w:val="28"/>
          <w:szCs w:val="28"/>
        </w:rPr>
        <w:t xml:space="preserve"> («оценивание» заказчика по шкале от 1 до 10 и «оповещения» сигнального характера о правонарушениях</w:t>
      </w:r>
      <w:r w:rsidR="00013B8E" w:rsidRPr="00362E75">
        <w:rPr>
          <w:sz w:val="28"/>
          <w:szCs w:val="28"/>
        </w:rPr>
        <w:t>;</w:t>
      </w:r>
      <w:r w:rsidR="00013B8E" w:rsidRPr="00362E75">
        <w:t xml:space="preserve"> </w:t>
      </w:r>
      <w:r w:rsidR="00013B8E" w:rsidRPr="00362E75">
        <w:rPr>
          <w:sz w:val="28"/>
          <w:szCs w:val="28"/>
        </w:rPr>
        <w:t>мониторинг закупок с помощью программного обеспечения «Power BI» для выявления и анализа рисков по заданным критериям</w:t>
      </w:r>
      <w:r w:rsidR="00CA6DAF" w:rsidRPr="00362E75">
        <w:rPr>
          <w:sz w:val="28"/>
          <w:szCs w:val="28"/>
        </w:rPr>
        <w:t xml:space="preserve"> с возможностями автоматического формирования и визуализации отчетности), от применения которых прогнозируется повышение прозрачности закупочной деятельности, ускорение реагирования на потенциальные риски и факты нарушений</w:t>
      </w:r>
      <w:r w:rsidR="006C325D" w:rsidRPr="00362E75">
        <w:rPr>
          <w:sz w:val="28"/>
          <w:szCs w:val="28"/>
        </w:rPr>
        <w:t xml:space="preserve"> и в том числе устранение коррупционных рисков «аффилированность» и «завышение стоимости».</w:t>
      </w:r>
    </w:p>
    <w:p w14:paraId="4C660A1E" w14:textId="2406E792" w:rsidR="00FD7A73" w:rsidRPr="00362E75" w:rsidRDefault="00082FC5" w:rsidP="00F06B2F">
      <w:pPr>
        <w:ind w:firstLine="709"/>
        <w:contextualSpacing/>
        <w:jc w:val="both"/>
        <w:rPr>
          <w:rFonts w:cs="Times New Roman"/>
          <w:sz w:val="28"/>
          <w:szCs w:val="28"/>
        </w:rPr>
      </w:pPr>
      <w:r w:rsidRPr="00362E75">
        <w:rPr>
          <w:rFonts w:cs="Times New Roman"/>
          <w:b/>
          <w:sz w:val="28"/>
          <w:szCs w:val="28"/>
        </w:rPr>
        <w:t>Теоретическая и практич</w:t>
      </w:r>
      <w:r w:rsidR="00EE0E84" w:rsidRPr="00362E75">
        <w:rPr>
          <w:rFonts w:cs="Times New Roman"/>
          <w:b/>
          <w:sz w:val="28"/>
          <w:szCs w:val="28"/>
        </w:rPr>
        <w:t xml:space="preserve">еская значимость исследования. </w:t>
      </w:r>
      <w:r w:rsidR="00FD7A73" w:rsidRPr="00362E75">
        <w:rPr>
          <w:rFonts w:cs="Times New Roman"/>
          <w:sz w:val="28"/>
          <w:szCs w:val="28"/>
        </w:rPr>
        <w:t>Основные результаты диссертационного исследования внедрены</w:t>
      </w:r>
      <w:r w:rsidR="00DE6F15" w:rsidRPr="00362E75">
        <w:rPr>
          <w:rFonts w:cs="Times New Roman"/>
          <w:sz w:val="28"/>
          <w:szCs w:val="28"/>
        </w:rPr>
        <w:t xml:space="preserve"> в рабочий процесс АО «Центр электронных финансов» при Министерстве финансов Республики Казахстан</w:t>
      </w:r>
      <w:r w:rsidR="00FD7A73" w:rsidRPr="00362E75">
        <w:rPr>
          <w:rFonts w:cs="Times New Roman"/>
          <w:sz w:val="28"/>
          <w:szCs w:val="28"/>
        </w:rPr>
        <w:t xml:space="preserve"> для совершенствования веб-портала системы государственных закупок, а также информационной системы</w:t>
      </w:r>
      <w:r w:rsidR="00DE6F15" w:rsidRPr="00362E75">
        <w:rPr>
          <w:rFonts w:cs="Times New Roman"/>
          <w:sz w:val="28"/>
          <w:szCs w:val="28"/>
        </w:rPr>
        <w:t xml:space="preserve"> </w:t>
      </w:r>
      <w:r w:rsidR="00EE0E84" w:rsidRPr="00362E75">
        <w:rPr>
          <w:rFonts w:cs="Times New Roman"/>
          <w:sz w:val="28"/>
          <w:szCs w:val="28"/>
        </w:rPr>
        <w:t xml:space="preserve">«Единое окно закупок» </w:t>
      </w:r>
      <w:r w:rsidR="00DE6F15" w:rsidRPr="00362E75">
        <w:rPr>
          <w:rFonts w:cs="Times New Roman"/>
          <w:sz w:val="28"/>
          <w:szCs w:val="28"/>
        </w:rPr>
        <w:t>Службы превенции Агентства РК по противодействию коррупции для</w:t>
      </w:r>
      <w:r w:rsidR="00FD7A73" w:rsidRPr="00362E75">
        <w:rPr>
          <w:rFonts w:cs="Times New Roman"/>
          <w:sz w:val="28"/>
          <w:szCs w:val="28"/>
        </w:rPr>
        <w:t xml:space="preserve"> мониторинга </w:t>
      </w:r>
      <w:r w:rsidR="00DE6F15" w:rsidRPr="00362E75">
        <w:rPr>
          <w:rFonts w:cs="Times New Roman"/>
          <w:sz w:val="28"/>
          <w:szCs w:val="28"/>
        </w:rPr>
        <w:t>и анализа коррупционных рисков</w:t>
      </w:r>
      <w:r w:rsidR="00FD7A73" w:rsidRPr="00362E75">
        <w:rPr>
          <w:rFonts w:cs="Times New Roman"/>
          <w:sz w:val="28"/>
          <w:szCs w:val="28"/>
        </w:rPr>
        <w:t>.</w:t>
      </w:r>
      <w:r w:rsidR="00DE6F15" w:rsidRPr="00362E75">
        <w:rPr>
          <w:rFonts w:cs="Times New Roman"/>
          <w:sz w:val="28"/>
          <w:szCs w:val="28"/>
        </w:rPr>
        <w:t xml:space="preserve"> </w:t>
      </w:r>
      <w:r w:rsidR="00AE4514" w:rsidRPr="00362E75">
        <w:rPr>
          <w:rFonts w:cs="Times New Roman"/>
          <w:sz w:val="28"/>
          <w:szCs w:val="28"/>
        </w:rPr>
        <w:t>В</w:t>
      </w:r>
      <w:r w:rsidR="000800AC" w:rsidRPr="00362E75">
        <w:rPr>
          <w:rFonts w:cs="Times New Roman"/>
          <w:sz w:val="28"/>
          <w:szCs w:val="28"/>
        </w:rPr>
        <w:t>недрени</w:t>
      </w:r>
      <w:r w:rsidR="00AE4514" w:rsidRPr="00362E75">
        <w:rPr>
          <w:rFonts w:cs="Times New Roman"/>
          <w:sz w:val="28"/>
          <w:szCs w:val="28"/>
        </w:rPr>
        <w:t>е</w:t>
      </w:r>
      <w:r w:rsidR="000800AC" w:rsidRPr="00362E75">
        <w:rPr>
          <w:rFonts w:cs="Times New Roman"/>
          <w:sz w:val="28"/>
          <w:szCs w:val="28"/>
        </w:rPr>
        <w:t xml:space="preserve"> результатов </w:t>
      </w:r>
      <w:r w:rsidR="002B25BE" w:rsidRPr="00362E75">
        <w:rPr>
          <w:rFonts w:cs="Times New Roman"/>
          <w:sz w:val="28"/>
          <w:szCs w:val="28"/>
        </w:rPr>
        <w:t>в рабочий процесс</w:t>
      </w:r>
      <w:r w:rsidR="00AE4514" w:rsidRPr="00362E75">
        <w:rPr>
          <w:rFonts w:cs="Times New Roman"/>
          <w:sz w:val="28"/>
          <w:szCs w:val="28"/>
        </w:rPr>
        <w:t xml:space="preserve"> также оказало положительное влияние на повышение квалификации</w:t>
      </w:r>
      <w:r w:rsidR="002B25BE" w:rsidRPr="00362E75">
        <w:rPr>
          <w:rFonts w:cs="Times New Roman"/>
          <w:sz w:val="28"/>
          <w:szCs w:val="28"/>
        </w:rPr>
        <w:t xml:space="preserve"> сотрудник</w:t>
      </w:r>
      <w:r w:rsidR="00AE4514" w:rsidRPr="00362E75">
        <w:rPr>
          <w:rFonts w:cs="Times New Roman"/>
          <w:sz w:val="28"/>
          <w:szCs w:val="28"/>
        </w:rPr>
        <w:t>ов</w:t>
      </w:r>
      <w:r w:rsidR="002B25BE" w:rsidRPr="00362E75">
        <w:rPr>
          <w:rFonts w:cs="Times New Roman"/>
          <w:sz w:val="28"/>
          <w:szCs w:val="28"/>
        </w:rPr>
        <w:t xml:space="preserve"> </w:t>
      </w:r>
      <w:r w:rsidR="00542893">
        <w:rPr>
          <w:rFonts w:cs="Times New Roman"/>
          <w:sz w:val="28"/>
          <w:szCs w:val="28"/>
        </w:rPr>
        <w:t>ЦЭФ</w:t>
      </w:r>
      <w:r w:rsidR="002B25BE" w:rsidRPr="00362E75">
        <w:rPr>
          <w:rFonts w:cs="Times New Roman"/>
          <w:sz w:val="28"/>
          <w:szCs w:val="28"/>
        </w:rPr>
        <w:t xml:space="preserve"> и Службы превенции</w:t>
      </w:r>
      <w:r w:rsidR="00AE4514" w:rsidRPr="00362E75">
        <w:rPr>
          <w:rFonts w:cs="Times New Roman"/>
          <w:sz w:val="28"/>
          <w:szCs w:val="28"/>
        </w:rPr>
        <w:t>, которыми</w:t>
      </w:r>
      <w:r w:rsidR="002B25BE" w:rsidRPr="00362E75">
        <w:rPr>
          <w:rFonts w:cs="Times New Roman"/>
          <w:sz w:val="28"/>
          <w:szCs w:val="28"/>
        </w:rPr>
        <w:t xml:space="preserve"> были освоены дополнительные методы анализа и мониторинга закуп</w:t>
      </w:r>
      <w:r w:rsidR="00686798" w:rsidRPr="00362E75">
        <w:rPr>
          <w:rFonts w:cs="Times New Roman"/>
          <w:sz w:val="28"/>
          <w:szCs w:val="28"/>
        </w:rPr>
        <w:t>ок c помощью программного обеспечения</w:t>
      </w:r>
      <w:r w:rsidR="002B25BE" w:rsidRPr="00362E75">
        <w:rPr>
          <w:rFonts w:cs="Times New Roman"/>
          <w:sz w:val="28"/>
          <w:szCs w:val="28"/>
        </w:rPr>
        <w:t xml:space="preserve"> </w:t>
      </w:r>
      <w:r w:rsidR="008413FD" w:rsidRPr="00362E75">
        <w:rPr>
          <w:rFonts w:cs="Times New Roman"/>
          <w:sz w:val="28"/>
          <w:szCs w:val="28"/>
        </w:rPr>
        <w:t>«</w:t>
      </w:r>
      <w:r w:rsidR="002B25BE" w:rsidRPr="00362E75">
        <w:rPr>
          <w:rFonts w:cs="Times New Roman"/>
          <w:sz w:val="28"/>
          <w:szCs w:val="28"/>
        </w:rPr>
        <w:t>Microsoft Power BI</w:t>
      </w:r>
      <w:r w:rsidR="008413FD" w:rsidRPr="00362E75">
        <w:rPr>
          <w:rFonts w:cs="Times New Roman"/>
          <w:sz w:val="28"/>
          <w:szCs w:val="28"/>
        </w:rPr>
        <w:t>»</w:t>
      </w:r>
      <w:r w:rsidR="00AE4514" w:rsidRPr="00362E75">
        <w:rPr>
          <w:rFonts w:cs="Times New Roman"/>
          <w:sz w:val="28"/>
          <w:szCs w:val="28"/>
        </w:rPr>
        <w:t xml:space="preserve">, а также </w:t>
      </w:r>
      <w:r w:rsidR="00686798" w:rsidRPr="00362E75">
        <w:rPr>
          <w:rFonts w:cs="Times New Roman"/>
          <w:sz w:val="28"/>
          <w:szCs w:val="28"/>
        </w:rPr>
        <w:t xml:space="preserve">способа </w:t>
      </w:r>
      <w:r w:rsidR="005D1BF1" w:rsidRPr="00362E75">
        <w:rPr>
          <w:rFonts w:cs="Times New Roman"/>
          <w:sz w:val="28"/>
          <w:szCs w:val="28"/>
        </w:rPr>
        <w:t>закупок электронного магазина «Омаркет».</w:t>
      </w:r>
    </w:p>
    <w:p w14:paraId="444AB936" w14:textId="3886E62C" w:rsidR="005D1BF1" w:rsidRPr="00362E75" w:rsidRDefault="0015201B" w:rsidP="00F06B2F">
      <w:pPr>
        <w:ind w:firstLine="709"/>
        <w:contextualSpacing/>
        <w:jc w:val="both"/>
        <w:rPr>
          <w:rFonts w:cs="Times New Roman"/>
          <w:sz w:val="28"/>
          <w:szCs w:val="28"/>
        </w:rPr>
      </w:pPr>
      <w:r w:rsidRPr="00362E75">
        <w:rPr>
          <w:rFonts w:cs="Times New Roman"/>
          <w:sz w:val="28"/>
          <w:szCs w:val="28"/>
        </w:rPr>
        <w:t>Полученные нами результаты и выводы представляют как т</w:t>
      </w:r>
      <w:r w:rsidR="00082FC5" w:rsidRPr="00362E75">
        <w:rPr>
          <w:rFonts w:cs="Times New Roman"/>
          <w:sz w:val="28"/>
          <w:szCs w:val="28"/>
        </w:rPr>
        <w:t>еоретическ</w:t>
      </w:r>
      <w:r w:rsidRPr="00362E75">
        <w:rPr>
          <w:rFonts w:cs="Times New Roman"/>
          <w:sz w:val="28"/>
          <w:szCs w:val="28"/>
        </w:rPr>
        <w:t xml:space="preserve">ую, так и </w:t>
      </w:r>
      <w:r w:rsidR="005D1BF1" w:rsidRPr="00362E75">
        <w:rPr>
          <w:rFonts w:cs="Times New Roman"/>
          <w:sz w:val="28"/>
          <w:szCs w:val="28"/>
        </w:rPr>
        <w:t>практическ</w:t>
      </w:r>
      <w:r w:rsidRPr="00362E75">
        <w:rPr>
          <w:rFonts w:cs="Times New Roman"/>
          <w:sz w:val="28"/>
          <w:szCs w:val="28"/>
        </w:rPr>
        <w:t>ую</w:t>
      </w:r>
      <w:r w:rsidR="008042D6" w:rsidRPr="00362E75">
        <w:rPr>
          <w:rFonts w:cs="Times New Roman"/>
          <w:sz w:val="28"/>
          <w:szCs w:val="28"/>
        </w:rPr>
        <w:t xml:space="preserve"> значимость: с одной стороны, они могут быть использованы для проведения дальнейших </w:t>
      </w:r>
      <w:r w:rsidR="005D1BF1" w:rsidRPr="00362E75">
        <w:rPr>
          <w:rFonts w:cs="Times New Roman"/>
          <w:sz w:val="28"/>
          <w:szCs w:val="28"/>
        </w:rPr>
        <w:t>исследован</w:t>
      </w:r>
      <w:r w:rsidR="008042D6" w:rsidRPr="00362E75">
        <w:rPr>
          <w:rFonts w:cs="Times New Roman"/>
          <w:sz w:val="28"/>
          <w:szCs w:val="28"/>
        </w:rPr>
        <w:t xml:space="preserve">ий </w:t>
      </w:r>
      <w:r w:rsidR="00867BE3" w:rsidRPr="00362E75">
        <w:rPr>
          <w:rFonts w:cs="Times New Roman"/>
          <w:sz w:val="28"/>
          <w:szCs w:val="28"/>
        </w:rPr>
        <w:t>данной тематики</w:t>
      </w:r>
      <w:r w:rsidR="008042D6" w:rsidRPr="00362E75">
        <w:rPr>
          <w:rFonts w:cs="Times New Roman"/>
          <w:sz w:val="28"/>
          <w:szCs w:val="28"/>
        </w:rPr>
        <w:t xml:space="preserve">, </w:t>
      </w:r>
      <w:r w:rsidR="00867BE3" w:rsidRPr="00362E75">
        <w:rPr>
          <w:rFonts w:cs="Times New Roman"/>
          <w:sz w:val="28"/>
          <w:szCs w:val="28"/>
        </w:rPr>
        <w:t>а также в процессе повышения квалификации сотрудников, уполномоченных в данной сфере</w:t>
      </w:r>
      <w:r w:rsidR="008042D6" w:rsidRPr="00362E75">
        <w:rPr>
          <w:rFonts w:cs="Times New Roman"/>
          <w:sz w:val="28"/>
          <w:szCs w:val="28"/>
        </w:rPr>
        <w:t>; с</w:t>
      </w:r>
      <w:r w:rsidR="006903B8" w:rsidRPr="00362E75">
        <w:rPr>
          <w:rFonts w:cs="Times New Roman"/>
          <w:sz w:val="28"/>
          <w:szCs w:val="28"/>
        </w:rPr>
        <w:t> </w:t>
      </w:r>
      <w:r w:rsidR="008042D6" w:rsidRPr="00362E75">
        <w:rPr>
          <w:rFonts w:cs="Times New Roman"/>
          <w:sz w:val="28"/>
          <w:szCs w:val="28"/>
        </w:rPr>
        <w:t xml:space="preserve">другой стороны, </w:t>
      </w:r>
      <w:r w:rsidR="00867BE3" w:rsidRPr="00362E75">
        <w:rPr>
          <w:rFonts w:cs="Times New Roman"/>
          <w:sz w:val="28"/>
          <w:szCs w:val="28"/>
        </w:rPr>
        <w:t xml:space="preserve">предложенные нами рекомендации </w:t>
      </w:r>
      <w:r w:rsidR="00DB376A" w:rsidRPr="00362E75">
        <w:rPr>
          <w:rFonts w:cs="Times New Roman"/>
          <w:sz w:val="28"/>
          <w:szCs w:val="28"/>
        </w:rPr>
        <w:t>позволят усовершенствовать на практике систему</w:t>
      </w:r>
      <w:r w:rsidR="005D1BF1" w:rsidRPr="00362E75">
        <w:rPr>
          <w:rFonts w:cs="Times New Roman"/>
          <w:sz w:val="28"/>
          <w:szCs w:val="28"/>
        </w:rPr>
        <w:t xml:space="preserve"> антикоррупционного мониторинга в сфере государственных закупок, </w:t>
      </w:r>
      <w:r w:rsidR="00DB376A" w:rsidRPr="00362E75">
        <w:rPr>
          <w:rFonts w:cs="Times New Roman"/>
          <w:sz w:val="28"/>
          <w:szCs w:val="28"/>
        </w:rPr>
        <w:t xml:space="preserve">а также могут применяться для </w:t>
      </w:r>
      <w:r w:rsidR="005D1BF1" w:rsidRPr="00362E75">
        <w:rPr>
          <w:rFonts w:cs="Times New Roman"/>
          <w:sz w:val="28"/>
          <w:szCs w:val="28"/>
        </w:rPr>
        <w:t>совершенствовани</w:t>
      </w:r>
      <w:r w:rsidR="00DB376A" w:rsidRPr="00362E75">
        <w:rPr>
          <w:rFonts w:cs="Times New Roman"/>
          <w:sz w:val="28"/>
          <w:szCs w:val="28"/>
        </w:rPr>
        <w:t xml:space="preserve">я </w:t>
      </w:r>
      <w:r w:rsidR="005D1BF1" w:rsidRPr="00362E75">
        <w:rPr>
          <w:rFonts w:cs="Times New Roman"/>
          <w:sz w:val="28"/>
          <w:szCs w:val="28"/>
        </w:rPr>
        <w:t>деятельности государственных органов.</w:t>
      </w:r>
    </w:p>
    <w:p w14:paraId="1F8E4229" w14:textId="2A38F09D" w:rsidR="008A7963" w:rsidRPr="00362E75" w:rsidRDefault="008A7963" w:rsidP="00F06B2F">
      <w:pPr>
        <w:ind w:firstLine="709"/>
        <w:contextualSpacing/>
        <w:jc w:val="both"/>
        <w:rPr>
          <w:rFonts w:cs="Times New Roman"/>
          <w:sz w:val="28"/>
          <w:szCs w:val="28"/>
        </w:rPr>
      </w:pPr>
      <w:r w:rsidRPr="00362E75">
        <w:rPr>
          <w:rFonts w:cs="Times New Roman"/>
          <w:b/>
          <w:sz w:val="28"/>
          <w:szCs w:val="28"/>
        </w:rPr>
        <w:t xml:space="preserve">Апробация и внедрение результатов диссертационного исследования. </w:t>
      </w:r>
      <w:r w:rsidR="00056881" w:rsidRPr="00362E75">
        <w:rPr>
          <w:rFonts w:cs="Times New Roman"/>
          <w:sz w:val="28"/>
          <w:szCs w:val="28"/>
        </w:rPr>
        <w:t>Основные положения и выводы диссертационного исследования рассматривалис</w:t>
      </w:r>
      <w:r w:rsidR="005F7BBA" w:rsidRPr="00362E75">
        <w:rPr>
          <w:rFonts w:cs="Times New Roman"/>
          <w:sz w:val="28"/>
          <w:szCs w:val="28"/>
        </w:rPr>
        <w:t>ь и обсуждались на международных научных конференциях</w:t>
      </w:r>
      <w:r w:rsidR="00056881" w:rsidRPr="00362E75">
        <w:rPr>
          <w:rFonts w:cs="Times New Roman"/>
          <w:sz w:val="28"/>
          <w:szCs w:val="28"/>
        </w:rPr>
        <w:t>:</w:t>
      </w:r>
    </w:p>
    <w:p w14:paraId="5BD29F03" w14:textId="6DCA5F51" w:rsidR="005F7BBA" w:rsidRPr="00362E75" w:rsidRDefault="005D4A57" w:rsidP="00F06B2F">
      <w:pPr>
        <w:ind w:firstLine="709"/>
        <w:contextualSpacing/>
        <w:jc w:val="both"/>
        <w:rPr>
          <w:rFonts w:cs="Times New Roman"/>
          <w:sz w:val="28"/>
          <w:szCs w:val="28"/>
        </w:rPr>
      </w:pPr>
      <w:r w:rsidRPr="00362E75">
        <w:rPr>
          <w:rFonts w:cs="Times New Roman"/>
          <w:sz w:val="28"/>
          <w:szCs w:val="28"/>
        </w:rPr>
        <w:t>1.</w:t>
      </w:r>
      <w:r w:rsidR="005F7BBA" w:rsidRPr="00362E75">
        <w:rPr>
          <w:rFonts w:cs="Times New Roman"/>
          <w:sz w:val="28"/>
          <w:szCs w:val="28"/>
        </w:rPr>
        <w:t xml:space="preserve"> «Модернизация экономики: предпосылки, состояние, пути развития в условиях глобальных вызовов и трендов индустрии» (</w:t>
      </w:r>
      <w:r w:rsidR="00686798" w:rsidRPr="00362E75">
        <w:rPr>
          <w:rFonts w:cs="Times New Roman"/>
          <w:sz w:val="28"/>
          <w:szCs w:val="28"/>
        </w:rPr>
        <w:t>г.</w:t>
      </w:r>
      <w:r w:rsidR="00161A98" w:rsidRPr="00362E75">
        <w:rPr>
          <w:rFonts w:cs="Times New Roman"/>
          <w:sz w:val="28"/>
          <w:szCs w:val="28"/>
        </w:rPr>
        <w:t xml:space="preserve"> </w:t>
      </w:r>
      <w:r w:rsidR="005F7BBA" w:rsidRPr="00362E75">
        <w:rPr>
          <w:rFonts w:cs="Times New Roman"/>
          <w:sz w:val="28"/>
          <w:szCs w:val="28"/>
        </w:rPr>
        <w:t>Нур-Султан, Республика Казахстан</w:t>
      </w:r>
      <w:r w:rsidR="00686798" w:rsidRPr="00362E75">
        <w:rPr>
          <w:rFonts w:cs="Times New Roman"/>
          <w:sz w:val="28"/>
          <w:szCs w:val="28"/>
        </w:rPr>
        <w:t>, 2020</w:t>
      </w:r>
      <w:r w:rsidR="00161A98" w:rsidRPr="00362E75">
        <w:rPr>
          <w:rFonts w:cs="Times New Roman"/>
          <w:sz w:val="28"/>
          <w:szCs w:val="28"/>
        </w:rPr>
        <w:t xml:space="preserve"> </w:t>
      </w:r>
      <w:r w:rsidR="00686798" w:rsidRPr="00362E75">
        <w:rPr>
          <w:rFonts w:cs="Times New Roman"/>
          <w:sz w:val="28"/>
          <w:szCs w:val="28"/>
        </w:rPr>
        <w:t>г.</w:t>
      </w:r>
      <w:r w:rsidR="005F7BBA" w:rsidRPr="00362E75">
        <w:rPr>
          <w:rFonts w:cs="Times New Roman"/>
          <w:sz w:val="28"/>
          <w:szCs w:val="28"/>
        </w:rPr>
        <w:t>)</w:t>
      </w:r>
      <w:r w:rsidR="00686798" w:rsidRPr="00362E75">
        <w:rPr>
          <w:rFonts w:cs="Times New Roman"/>
          <w:sz w:val="28"/>
          <w:szCs w:val="28"/>
        </w:rPr>
        <w:t>;</w:t>
      </w:r>
    </w:p>
    <w:p w14:paraId="6F1D295C" w14:textId="3617EE48" w:rsidR="00311781" w:rsidRPr="00362E75" w:rsidRDefault="005D4A57" w:rsidP="00F06B2F">
      <w:pPr>
        <w:ind w:firstLine="709"/>
        <w:contextualSpacing/>
        <w:jc w:val="both"/>
        <w:rPr>
          <w:rFonts w:cs="Times New Roman"/>
          <w:sz w:val="28"/>
          <w:szCs w:val="28"/>
        </w:rPr>
      </w:pPr>
      <w:r w:rsidRPr="00362E75">
        <w:rPr>
          <w:rFonts w:cs="Times New Roman"/>
          <w:sz w:val="28"/>
          <w:szCs w:val="28"/>
        </w:rPr>
        <w:t>2.</w:t>
      </w:r>
      <w:r w:rsidR="006903B8" w:rsidRPr="00362E75">
        <w:rPr>
          <w:rFonts w:cs="Times New Roman"/>
          <w:sz w:val="28"/>
          <w:szCs w:val="28"/>
        </w:rPr>
        <w:t xml:space="preserve"> «Сейткасимовские чтения</w:t>
      </w:r>
      <w:r w:rsidR="00311781" w:rsidRPr="00362E75">
        <w:rPr>
          <w:rFonts w:cs="Times New Roman"/>
          <w:sz w:val="28"/>
          <w:szCs w:val="28"/>
        </w:rPr>
        <w:t>-2020», посвященн</w:t>
      </w:r>
      <w:r w:rsidR="006903B8" w:rsidRPr="00362E75">
        <w:rPr>
          <w:rFonts w:cs="Times New Roman"/>
          <w:sz w:val="28"/>
          <w:szCs w:val="28"/>
        </w:rPr>
        <w:t>ые</w:t>
      </w:r>
      <w:r w:rsidR="00311781" w:rsidRPr="00362E75">
        <w:rPr>
          <w:rFonts w:cs="Times New Roman"/>
          <w:sz w:val="28"/>
          <w:szCs w:val="28"/>
        </w:rPr>
        <w:t xml:space="preserve"> 80-летию со дня рождения академика НАН РК, доктора экономических наук, профессора Сейткасимова Г.С. (</w:t>
      </w:r>
      <w:r w:rsidR="00686798" w:rsidRPr="00362E75">
        <w:rPr>
          <w:rFonts w:cs="Times New Roman"/>
          <w:sz w:val="28"/>
          <w:szCs w:val="28"/>
        </w:rPr>
        <w:t>г.</w:t>
      </w:r>
      <w:r w:rsidR="00D85E86" w:rsidRPr="00362E75">
        <w:rPr>
          <w:rFonts w:cs="Times New Roman"/>
          <w:sz w:val="28"/>
          <w:szCs w:val="28"/>
        </w:rPr>
        <w:t xml:space="preserve"> </w:t>
      </w:r>
      <w:r w:rsidR="00311781" w:rsidRPr="00362E75">
        <w:rPr>
          <w:rFonts w:cs="Times New Roman"/>
          <w:sz w:val="28"/>
          <w:szCs w:val="28"/>
        </w:rPr>
        <w:t>Нур-Султан</w:t>
      </w:r>
      <w:r w:rsidR="00686798" w:rsidRPr="00362E75">
        <w:rPr>
          <w:rFonts w:cs="Times New Roman"/>
          <w:sz w:val="28"/>
          <w:szCs w:val="28"/>
        </w:rPr>
        <w:t>, Республика Казахстан, 2020</w:t>
      </w:r>
      <w:r w:rsidR="005014E1" w:rsidRPr="00362E75">
        <w:rPr>
          <w:rFonts w:cs="Times New Roman"/>
          <w:sz w:val="28"/>
          <w:szCs w:val="28"/>
        </w:rPr>
        <w:t xml:space="preserve"> </w:t>
      </w:r>
      <w:r w:rsidR="00686798" w:rsidRPr="00362E75">
        <w:rPr>
          <w:rFonts w:cs="Times New Roman"/>
          <w:sz w:val="28"/>
          <w:szCs w:val="28"/>
        </w:rPr>
        <w:t>г.</w:t>
      </w:r>
      <w:r w:rsidR="00311781" w:rsidRPr="00362E75">
        <w:rPr>
          <w:rFonts w:cs="Times New Roman"/>
          <w:sz w:val="28"/>
          <w:szCs w:val="28"/>
        </w:rPr>
        <w:t>)</w:t>
      </w:r>
      <w:r w:rsidR="00686798" w:rsidRPr="00362E75">
        <w:rPr>
          <w:rFonts w:cs="Times New Roman"/>
          <w:sz w:val="28"/>
          <w:szCs w:val="28"/>
        </w:rPr>
        <w:t>;</w:t>
      </w:r>
    </w:p>
    <w:p w14:paraId="667E7CCD" w14:textId="4F1D1B1E" w:rsidR="00056881" w:rsidRPr="00362E75" w:rsidRDefault="005D4A57" w:rsidP="00F06B2F">
      <w:pPr>
        <w:ind w:firstLine="709"/>
        <w:contextualSpacing/>
        <w:jc w:val="both"/>
        <w:rPr>
          <w:rFonts w:cs="Times New Roman"/>
          <w:sz w:val="28"/>
          <w:szCs w:val="28"/>
        </w:rPr>
      </w:pPr>
      <w:r w:rsidRPr="00362E75">
        <w:rPr>
          <w:rFonts w:cs="Times New Roman"/>
          <w:sz w:val="28"/>
          <w:szCs w:val="28"/>
        </w:rPr>
        <w:t>3.</w:t>
      </w:r>
      <w:r w:rsidR="00C55CFA" w:rsidRPr="00362E75">
        <w:rPr>
          <w:rFonts w:cs="Times New Roman"/>
          <w:sz w:val="28"/>
          <w:szCs w:val="28"/>
        </w:rPr>
        <w:t xml:space="preserve"> «</w:t>
      </w:r>
      <w:r w:rsidR="005F7BBA" w:rsidRPr="00362E75">
        <w:rPr>
          <w:rFonts w:cs="Times New Roman"/>
          <w:sz w:val="28"/>
          <w:szCs w:val="28"/>
        </w:rPr>
        <w:t>Традиции и инновации в государственном и муниципальном управлении: международное сотрудничество и добрососедство</w:t>
      </w:r>
      <w:r w:rsidR="00C55CFA" w:rsidRPr="00362E75">
        <w:rPr>
          <w:rFonts w:cs="Times New Roman"/>
          <w:sz w:val="28"/>
          <w:szCs w:val="28"/>
        </w:rPr>
        <w:t>» (</w:t>
      </w:r>
      <w:r w:rsidR="00686798" w:rsidRPr="00362E75">
        <w:rPr>
          <w:rFonts w:cs="Times New Roman"/>
          <w:sz w:val="28"/>
          <w:szCs w:val="28"/>
        </w:rPr>
        <w:t>г.</w:t>
      </w:r>
      <w:r w:rsidR="00161A98" w:rsidRPr="00362E75">
        <w:rPr>
          <w:rFonts w:cs="Times New Roman"/>
          <w:sz w:val="28"/>
          <w:szCs w:val="28"/>
        </w:rPr>
        <w:t xml:space="preserve"> </w:t>
      </w:r>
      <w:r w:rsidR="00C55CFA" w:rsidRPr="00362E75">
        <w:rPr>
          <w:rFonts w:cs="Times New Roman"/>
          <w:sz w:val="28"/>
          <w:szCs w:val="28"/>
        </w:rPr>
        <w:t xml:space="preserve">Брянск, </w:t>
      </w:r>
      <w:r w:rsidR="00686798" w:rsidRPr="00362E75">
        <w:rPr>
          <w:rFonts w:cs="Times New Roman"/>
          <w:sz w:val="28"/>
          <w:szCs w:val="28"/>
        </w:rPr>
        <w:t xml:space="preserve">Российская Федерация, </w:t>
      </w:r>
      <w:r w:rsidRPr="00362E75">
        <w:rPr>
          <w:rFonts w:cs="Times New Roman"/>
          <w:sz w:val="28"/>
          <w:szCs w:val="28"/>
        </w:rPr>
        <w:t>2021</w:t>
      </w:r>
      <w:r w:rsidR="005014E1" w:rsidRPr="00362E75">
        <w:rPr>
          <w:rFonts w:cs="Times New Roman"/>
          <w:sz w:val="28"/>
          <w:szCs w:val="28"/>
        </w:rPr>
        <w:t xml:space="preserve"> </w:t>
      </w:r>
      <w:r w:rsidR="00686798" w:rsidRPr="00362E75">
        <w:rPr>
          <w:rFonts w:cs="Times New Roman"/>
          <w:sz w:val="28"/>
          <w:szCs w:val="28"/>
        </w:rPr>
        <w:t>г.</w:t>
      </w:r>
      <w:r w:rsidR="00C55CFA" w:rsidRPr="00362E75">
        <w:rPr>
          <w:rFonts w:cs="Times New Roman"/>
          <w:sz w:val="28"/>
          <w:szCs w:val="28"/>
        </w:rPr>
        <w:t>)</w:t>
      </w:r>
      <w:r w:rsidR="00686798" w:rsidRPr="00362E75">
        <w:rPr>
          <w:rFonts w:cs="Times New Roman"/>
          <w:sz w:val="28"/>
          <w:szCs w:val="28"/>
        </w:rPr>
        <w:t>;</w:t>
      </w:r>
    </w:p>
    <w:p w14:paraId="6EB3D75D" w14:textId="3152D34F" w:rsidR="00686798" w:rsidRPr="00F84A6E" w:rsidRDefault="00686798" w:rsidP="00F06B2F">
      <w:pPr>
        <w:ind w:firstLine="709"/>
        <w:contextualSpacing/>
        <w:jc w:val="both"/>
        <w:rPr>
          <w:rFonts w:cs="Times New Roman"/>
          <w:sz w:val="28"/>
          <w:szCs w:val="28"/>
          <w:lang w:val="en-US"/>
        </w:rPr>
      </w:pPr>
      <w:r w:rsidRPr="00F84A6E">
        <w:rPr>
          <w:rFonts w:cs="Times New Roman"/>
          <w:sz w:val="28"/>
          <w:szCs w:val="28"/>
          <w:lang w:val="en-US"/>
        </w:rPr>
        <w:t>4. «9</w:t>
      </w:r>
      <w:r w:rsidR="00161A98" w:rsidRPr="00F84A6E">
        <w:rPr>
          <w:rFonts w:cs="Times New Roman"/>
          <w:sz w:val="28"/>
          <w:szCs w:val="28"/>
          <w:vertAlign w:val="superscript"/>
          <w:lang w:val="en-US"/>
        </w:rPr>
        <w:t>th</w:t>
      </w:r>
      <w:r w:rsidRPr="00F84A6E">
        <w:rPr>
          <w:rFonts w:cs="Times New Roman"/>
          <w:sz w:val="28"/>
          <w:szCs w:val="28"/>
          <w:lang w:val="en-US"/>
        </w:rPr>
        <w:t xml:space="preserve"> International scientific-practical conference on public administration changes» (</w:t>
      </w:r>
      <w:r w:rsidRPr="00362E75">
        <w:rPr>
          <w:rFonts w:cs="Times New Roman"/>
          <w:sz w:val="28"/>
          <w:szCs w:val="28"/>
        </w:rPr>
        <w:t>г</w:t>
      </w:r>
      <w:r w:rsidRPr="00F84A6E">
        <w:rPr>
          <w:rFonts w:cs="Times New Roman"/>
          <w:sz w:val="28"/>
          <w:szCs w:val="28"/>
          <w:lang w:val="en-US"/>
        </w:rPr>
        <w:t>.</w:t>
      </w:r>
      <w:r w:rsidR="00161A98" w:rsidRPr="00F84A6E">
        <w:rPr>
          <w:rFonts w:cs="Times New Roman"/>
          <w:sz w:val="28"/>
          <w:szCs w:val="28"/>
          <w:lang w:val="en-US"/>
        </w:rPr>
        <w:t xml:space="preserve"> </w:t>
      </w:r>
      <w:r w:rsidRPr="00362E75">
        <w:rPr>
          <w:rFonts w:cs="Times New Roman"/>
          <w:sz w:val="28"/>
          <w:szCs w:val="28"/>
        </w:rPr>
        <w:t>Вильнюс</w:t>
      </w:r>
      <w:r w:rsidRPr="00F84A6E">
        <w:rPr>
          <w:rFonts w:cs="Times New Roman"/>
          <w:sz w:val="28"/>
          <w:szCs w:val="28"/>
          <w:lang w:val="en-US"/>
        </w:rPr>
        <w:t xml:space="preserve">, </w:t>
      </w:r>
      <w:r w:rsidRPr="00362E75">
        <w:rPr>
          <w:rFonts w:cs="Times New Roman"/>
          <w:sz w:val="28"/>
          <w:szCs w:val="28"/>
        </w:rPr>
        <w:t>Литва</w:t>
      </w:r>
      <w:r w:rsidRPr="00F84A6E">
        <w:rPr>
          <w:rFonts w:cs="Times New Roman"/>
          <w:sz w:val="28"/>
          <w:szCs w:val="28"/>
          <w:lang w:val="en-US"/>
        </w:rPr>
        <w:t>, 2022</w:t>
      </w:r>
      <w:r w:rsidR="00161A98" w:rsidRPr="00F84A6E">
        <w:rPr>
          <w:rFonts w:cs="Times New Roman"/>
          <w:sz w:val="28"/>
          <w:szCs w:val="28"/>
          <w:lang w:val="en-US"/>
        </w:rPr>
        <w:t xml:space="preserve"> </w:t>
      </w:r>
      <w:r w:rsidRPr="00362E75">
        <w:rPr>
          <w:rFonts w:cs="Times New Roman"/>
          <w:sz w:val="28"/>
          <w:szCs w:val="28"/>
        </w:rPr>
        <w:t>г</w:t>
      </w:r>
      <w:r w:rsidRPr="00F84A6E">
        <w:rPr>
          <w:rFonts w:cs="Times New Roman"/>
          <w:sz w:val="28"/>
          <w:szCs w:val="28"/>
          <w:lang w:val="en-US"/>
        </w:rPr>
        <w:t>.).</w:t>
      </w:r>
    </w:p>
    <w:p w14:paraId="255BF004" w14:textId="4F89D7C2" w:rsidR="00C55CFA" w:rsidRPr="00362E75" w:rsidRDefault="007E3F88" w:rsidP="00F06B2F">
      <w:pPr>
        <w:ind w:firstLine="709"/>
        <w:contextualSpacing/>
        <w:jc w:val="both"/>
        <w:rPr>
          <w:rFonts w:cs="Times New Roman"/>
          <w:sz w:val="28"/>
          <w:szCs w:val="28"/>
        </w:rPr>
      </w:pPr>
      <w:r w:rsidRPr="00362E75">
        <w:rPr>
          <w:rFonts w:cs="Times New Roman"/>
          <w:sz w:val="28"/>
          <w:szCs w:val="28"/>
        </w:rPr>
        <w:lastRenderedPageBreak/>
        <w:t xml:space="preserve">В рамках диссертационной работы </w:t>
      </w:r>
      <w:r w:rsidR="00B51012" w:rsidRPr="00362E75">
        <w:rPr>
          <w:rFonts w:cs="Times New Roman"/>
          <w:sz w:val="28"/>
          <w:szCs w:val="28"/>
        </w:rPr>
        <w:t>подгото</w:t>
      </w:r>
      <w:r w:rsidR="00311781" w:rsidRPr="00362E75">
        <w:rPr>
          <w:rFonts w:cs="Times New Roman"/>
          <w:sz w:val="28"/>
          <w:szCs w:val="28"/>
        </w:rPr>
        <w:t xml:space="preserve">влены и опубликованы </w:t>
      </w:r>
      <w:r w:rsidR="005014E1" w:rsidRPr="00362E75">
        <w:rPr>
          <w:rFonts w:cs="Times New Roman"/>
          <w:sz w:val="28"/>
          <w:szCs w:val="28"/>
        </w:rPr>
        <w:t>10 </w:t>
      </w:r>
      <w:r w:rsidR="00051595" w:rsidRPr="00362E75">
        <w:rPr>
          <w:rFonts w:cs="Times New Roman"/>
          <w:sz w:val="28"/>
          <w:szCs w:val="28"/>
        </w:rPr>
        <w:t>научных статей</w:t>
      </w:r>
      <w:r w:rsidRPr="00362E75">
        <w:rPr>
          <w:rFonts w:cs="Times New Roman"/>
          <w:sz w:val="28"/>
          <w:szCs w:val="28"/>
        </w:rPr>
        <w:t>: 1) в журналах</w:t>
      </w:r>
      <w:r w:rsidR="00686999">
        <w:rPr>
          <w:rFonts w:cs="Times New Roman"/>
          <w:sz w:val="28"/>
          <w:szCs w:val="28"/>
        </w:rPr>
        <w:t xml:space="preserve"> из Перечня</w:t>
      </w:r>
      <w:r w:rsidR="00686999" w:rsidRPr="00686999">
        <w:rPr>
          <w:rFonts w:cs="Times New Roman"/>
          <w:sz w:val="28"/>
          <w:szCs w:val="28"/>
        </w:rPr>
        <w:t xml:space="preserve"> изданий, рекомендуемых для публикации основных результатов научной деятельности</w:t>
      </w:r>
      <w:r w:rsidR="005014E1" w:rsidRPr="00362E75">
        <w:rPr>
          <w:rFonts w:cs="Times New Roman"/>
          <w:sz w:val="28"/>
          <w:szCs w:val="28"/>
        </w:rPr>
        <w:t>,</w:t>
      </w:r>
      <w:r w:rsidR="00F61503" w:rsidRPr="00362E75">
        <w:rPr>
          <w:rFonts w:cs="Times New Roman"/>
          <w:sz w:val="28"/>
          <w:szCs w:val="28"/>
        </w:rPr>
        <w:t xml:space="preserve"> – 4</w:t>
      </w:r>
      <w:r w:rsidRPr="00362E75">
        <w:rPr>
          <w:rFonts w:cs="Times New Roman"/>
          <w:sz w:val="28"/>
          <w:szCs w:val="28"/>
        </w:rPr>
        <w:t>; 2)</w:t>
      </w:r>
      <w:r w:rsidR="005014E1" w:rsidRPr="00362E75">
        <w:rPr>
          <w:rFonts w:cs="Times New Roman"/>
          <w:sz w:val="28"/>
          <w:szCs w:val="28"/>
        </w:rPr>
        <w:t> </w:t>
      </w:r>
      <w:r w:rsidRPr="00362E75">
        <w:rPr>
          <w:rFonts w:cs="Times New Roman"/>
          <w:sz w:val="28"/>
          <w:szCs w:val="28"/>
        </w:rPr>
        <w:t>в</w:t>
      </w:r>
      <w:r w:rsidR="005014E1" w:rsidRPr="00362E75">
        <w:rPr>
          <w:rFonts w:cs="Times New Roman"/>
          <w:sz w:val="28"/>
          <w:szCs w:val="28"/>
        </w:rPr>
        <w:t> сборнике научных стат</w:t>
      </w:r>
      <w:r w:rsidRPr="00362E75">
        <w:rPr>
          <w:rFonts w:cs="Times New Roman"/>
          <w:sz w:val="28"/>
          <w:szCs w:val="28"/>
        </w:rPr>
        <w:t xml:space="preserve">ей и материалов </w:t>
      </w:r>
      <w:r w:rsidR="009422C1" w:rsidRPr="00362E75">
        <w:rPr>
          <w:rFonts w:cs="Times New Roman"/>
          <w:sz w:val="28"/>
          <w:szCs w:val="28"/>
        </w:rPr>
        <w:t>м</w:t>
      </w:r>
      <w:r w:rsidRPr="00362E75">
        <w:rPr>
          <w:rFonts w:cs="Times New Roman"/>
          <w:sz w:val="28"/>
          <w:szCs w:val="28"/>
        </w:rPr>
        <w:t>еждународн</w:t>
      </w:r>
      <w:r w:rsidR="009422C1" w:rsidRPr="00362E75">
        <w:rPr>
          <w:rFonts w:cs="Times New Roman"/>
          <w:sz w:val="28"/>
          <w:szCs w:val="28"/>
        </w:rPr>
        <w:t>ых</w:t>
      </w:r>
      <w:r w:rsidRPr="00362E75">
        <w:rPr>
          <w:rFonts w:cs="Times New Roman"/>
          <w:sz w:val="28"/>
          <w:szCs w:val="28"/>
        </w:rPr>
        <w:t xml:space="preserve"> конференци</w:t>
      </w:r>
      <w:r w:rsidR="009422C1" w:rsidRPr="00362E75">
        <w:rPr>
          <w:rFonts w:cs="Times New Roman"/>
          <w:sz w:val="28"/>
          <w:szCs w:val="28"/>
        </w:rPr>
        <w:t>й</w:t>
      </w:r>
      <w:r w:rsidRPr="00362E75">
        <w:rPr>
          <w:rFonts w:cs="Times New Roman"/>
          <w:sz w:val="28"/>
          <w:szCs w:val="28"/>
        </w:rPr>
        <w:t xml:space="preserve"> –</w:t>
      </w:r>
      <w:r w:rsidR="00686798" w:rsidRPr="00362E75">
        <w:rPr>
          <w:rFonts w:cs="Times New Roman"/>
          <w:sz w:val="28"/>
          <w:szCs w:val="28"/>
        </w:rPr>
        <w:t xml:space="preserve"> 4</w:t>
      </w:r>
      <w:r w:rsidRPr="00362E75">
        <w:rPr>
          <w:rFonts w:cs="Times New Roman"/>
          <w:sz w:val="28"/>
          <w:szCs w:val="28"/>
        </w:rPr>
        <w:t xml:space="preserve">; </w:t>
      </w:r>
      <w:r w:rsidR="009422C1" w:rsidRPr="00362E75">
        <w:rPr>
          <w:rFonts w:cs="Times New Roman"/>
          <w:sz w:val="28"/>
          <w:szCs w:val="28"/>
        </w:rPr>
        <w:t>3) </w:t>
      </w:r>
      <w:r w:rsidR="009A7775" w:rsidRPr="00362E75">
        <w:rPr>
          <w:rFonts w:cs="Times New Roman"/>
          <w:sz w:val="28"/>
          <w:szCs w:val="28"/>
        </w:rPr>
        <w:t xml:space="preserve">в </w:t>
      </w:r>
      <w:r w:rsidR="009422C1" w:rsidRPr="00362E75">
        <w:rPr>
          <w:rFonts w:cs="Times New Roman"/>
          <w:sz w:val="28"/>
          <w:szCs w:val="28"/>
        </w:rPr>
        <w:t>изданиях с импакт-фактором,</w:t>
      </w:r>
      <w:r w:rsidR="009A7775" w:rsidRPr="00362E75">
        <w:rPr>
          <w:rFonts w:cs="Times New Roman"/>
          <w:sz w:val="28"/>
          <w:szCs w:val="28"/>
        </w:rPr>
        <w:t xml:space="preserve"> индексируем</w:t>
      </w:r>
      <w:r w:rsidR="009422C1" w:rsidRPr="00362E75">
        <w:rPr>
          <w:rFonts w:cs="Times New Roman"/>
          <w:sz w:val="28"/>
          <w:szCs w:val="28"/>
        </w:rPr>
        <w:t>ых в</w:t>
      </w:r>
      <w:r w:rsidR="009A7775" w:rsidRPr="00362E75">
        <w:rPr>
          <w:rFonts w:cs="Times New Roman"/>
          <w:sz w:val="28"/>
          <w:szCs w:val="28"/>
        </w:rPr>
        <w:t xml:space="preserve"> международн</w:t>
      </w:r>
      <w:r w:rsidR="009422C1" w:rsidRPr="00362E75">
        <w:rPr>
          <w:rFonts w:cs="Times New Roman"/>
          <w:sz w:val="28"/>
          <w:szCs w:val="28"/>
        </w:rPr>
        <w:t>ых</w:t>
      </w:r>
      <w:r w:rsidR="009A7775" w:rsidRPr="00362E75">
        <w:rPr>
          <w:rFonts w:cs="Times New Roman"/>
          <w:sz w:val="28"/>
          <w:szCs w:val="28"/>
        </w:rPr>
        <w:t xml:space="preserve"> баз</w:t>
      </w:r>
      <w:r w:rsidR="009422C1" w:rsidRPr="00362E75">
        <w:rPr>
          <w:rFonts w:cs="Times New Roman"/>
          <w:sz w:val="28"/>
          <w:szCs w:val="28"/>
        </w:rPr>
        <w:t>ах</w:t>
      </w:r>
      <w:r w:rsidR="00F61503" w:rsidRPr="00362E75">
        <w:rPr>
          <w:rFonts w:cs="Times New Roman"/>
          <w:sz w:val="28"/>
          <w:szCs w:val="28"/>
        </w:rPr>
        <w:t xml:space="preserve"> Web of Science и Scopus</w:t>
      </w:r>
      <w:r w:rsidR="009422C1" w:rsidRPr="00362E75">
        <w:rPr>
          <w:rFonts w:cs="Times New Roman"/>
          <w:sz w:val="28"/>
          <w:szCs w:val="28"/>
        </w:rPr>
        <w:t>,</w:t>
      </w:r>
      <w:r w:rsidR="00F61503" w:rsidRPr="00362E75">
        <w:rPr>
          <w:rFonts w:cs="Times New Roman"/>
          <w:sz w:val="28"/>
          <w:szCs w:val="28"/>
        </w:rPr>
        <w:t xml:space="preserve"> </w:t>
      </w:r>
      <w:r w:rsidR="00FB2F2B" w:rsidRPr="00362E75">
        <w:rPr>
          <w:rFonts w:cs="Times New Roman"/>
          <w:sz w:val="28"/>
          <w:szCs w:val="28"/>
        </w:rPr>
        <w:t>– 2</w:t>
      </w:r>
      <w:r w:rsidR="009A7775" w:rsidRPr="00362E75">
        <w:rPr>
          <w:rFonts w:cs="Times New Roman"/>
          <w:sz w:val="28"/>
          <w:szCs w:val="28"/>
        </w:rPr>
        <w:t>.</w:t>
      </w:r>
    </w:p>
    <w:p w14:paraId="626FA9B1" w14:textId="5AF9173E" w:rsidR="008A7963" w:rsidRPr="00362E75" w:rsidRDefault="009A7775" w:rsidP="00F06B2F">
      <w:pPr>
        <w:ind w:firstLine="709"/>
        <w:contextualSpacing/>
        <w:jc w:val="both"/>
        <w:rPr>
          <w:rFonts w:cs="Times New Roman"/>
          <w:sz w:val="28"/>
          <w:szCs w:val="28"/>
        </w:rPr>
      </w:pPr>
      <w:r w:rsidRPr="00362E75">
        <w:rPr>
          <w:rFonts w:cs="Times New Roman"/>
          <w:sz w:val="28"/>
          <w:szCs w:val="28"/>
        </w:rPr>
        <w:t>В период проведения</w:t>
      </w:r>
      <w:r w:rsidR="00821273" w:rsidRPr="00362E75">
        <w:rPr>
          <w:rFonts w:cs="Times New Roman"/>
          <w:sz w:val="28"/>
          <w:szCs w:val="28"/>
        </w:rPr>
        <w:t xml:space="preserve"> настоящего исследования</w:t>
      </w:r>
      <w:r w:rsidR="009422C1" w:rsidRPr="00362E75">
        <w:rPr>
          <w:rFonts w:cs="Times New Roman"/>
          <w:sz w:val="28"/>
          <w:szCs w:val="28"/>
        </w:rPr>
        <w:t xml:space="preserve"> его </w:t>
      </w:r>
      <w:r w:rsidRPr="00362E75">
        <w:rPr>
          <w:rFonts w:cs="Times New Roman"/>
          <w:sz w:val="28"/>
          <w:szCs w:val="28"/>
        </w:rPr>
        <w:t xml:space="preserve">промежуточные </w:t>
      </w:r>
      <w:r w:rsidR="009C2C2D" w:rsidRPr="00362E75">
        <w:rPr>
          <w:rFonts w:cs="Times New Roman"/>
          <w:sz w:val="28"/>
          <w:szCs w:val="28"/>
        </w:rPr>
        <w:t xml:space="preserve">результаты </w:t>
      </w:r>
      <w:r w:rsidR="00821273" w:rsidRPr="00362E75">
        <w:rPr>
          <w:rFonts w:cs="Times New Roman"/>
          <w:sz w:val="28"/>
          <w:szCs w:val="28"/>
        </w:rPr>
        <w:t>были апробированы на</w:t>
      </w:r>
      <w:r w:rsidR="005D1BF1" w:rsidRPr="00362E75">
        <w:rPr>
          <w:rFonts w:cs="Times New Roman"/>
          <w:sz w:val="28"/>
          <w:szCs w:val="28"/>
        </w:rPr>
        <w:t xml:space="preserve"> открытой гостевой лекции </w:t>
      </w:r>
      <w:r w:rsidR="007948CB" w:rsidRPr="00362E75">
        <w:rPr>
          <w:rFonts w:cs="Times New Roman"/>
          <w:sz w:val="28"/>
          <w:szCs w:val="28"/>
        </w:rPr>
        <w:t>на</w:t>
      </w:r>
      <w:r w:rsidR="009C2C2D" w:rsidRPr="00362E75">
        <w:rPr>
          <w:rFonts w:cs="Times New Roman"/>
          <w:sz w:val="28"/>
          <w:szCs w:val="28"/>
        </w:rPr>
        <w:t xml:space="preserve"> кафедре «Государственный аудит» </w:t>
      </w:r>
      <w:r w:rsidR="007948CB" w:rsidRPr="00362E75">
        <w:rPr>
          <w:rFonts w:cs="Times New Roman"/>
          <w:sz w:val="28"/>
          <w:szCs w:val="28"/>
        </w:rPr>
        <w:t>э</w:t>
      </w:r>
      <w:r w:rsidR="009C2C2D" w:rsidRPr="00362E75">
        <w:rPr>
          <w:rFonts w:cs="Times New Roman"/>
          <w:sz w:val="28"/>
          <w:szCs w:val="28"/>
        </w:rPr>
        <w:t>кономического факультета ЕНУ им. Л.Н.</w:t>
      </w:r>
      <w:r w:rsidR="005D4A57" w:rsidRPr="00362E75">
        <w:rPr>
          <w:rFonts w:cs="Times New Roman"/>
          <w:sz w:val="28"/>
          <w:szCs w:val="28"/>
        </w:rPr>
        <w:t> </w:t>
      </w:r>
      <w:r w:rsidR="009C2C2D" w:rsidRPr="00362E75">
        <w:rPr>
          <w:rFonts w:cs="Times New Roman"/>
          <w:sz w:val="28"/>
          <w:szCs w:val="28"/>
        </w:rPr>
        <w:t>Гумилева по теме: «Актуальные проблемы борьбы с коррупционными преступлениями в Республике Казахстан» (ноябрь 2019</w:t>
      </w:r>
      <w:r w:rsidR="00161A98" w:rsidRPr="00362E75">
        <w:rPr>
          <w:rFonts w:cs="Times New Roman"/>
          <w:sz w:val="28"/>
          <w:szCs w:val="28"/>
        </w:rPr>
        <w:t xml:space="preserve"> г.</w:t>
      </w:r>
      <w:r w:rsidR="009C2C2D" w:rsidRPr="00362E75">
        <w:rPr>
          <w:rFonts w:cs="Times New Roman"/>
          <w:sz w:val="28"/>
          <w:szCs w:val="28"/>
        </w:rPr>
        <w:t>).</w:t>
      </w:r>
      <w:r w:rsidR="00AD73CC" w:rsidRPr="00362E75">
        <w:rPr>
          <w:rFonts w:cs="Times New Roman"/>
          <w:sz w:val="28"/>
          <w:szCs w:val="28"/>
        </w:rPr>
        <w:t xml:space="preserve"> </w:t>
      </w:r>
    </w:p>
    <w:p w14:paraId="7E534132" w14:textId="7D8AAB66" w:rsidR="00AD73CC" w:rsidRPr="00362E75" w:rsidRDefault="00AD73CC" w:rsidP="00F06B2F">
      <w:pPr>
        <w:ind w:firstLine="709"/>
        <w:contextualSpacing/>
        <w:jc w:val="both"/>
        <w:rPr>
          <w:rFonts w:cs="Times New Roman"/>
          <w:sz w:val="28"/>
          <w:szCs w:val="28"/>
        </w:rPr>
      </w:pPr>
      <w:r w:rsidRPr="00362E75">
        <w:rPr>
          <w:rFonts w:cs="Times New Roman"/>
          <w:sz w:val="28"/>
          <w:szCs w:val="28"/>
        </w:rPr>
        <w:t>Получены 2 акта внедрения результатов в государственном и квазигосударственном секторах (Приложение Б).</w:t>
      </w:r>
    </w:p>
    <w:p w14:paraId="149A6C52" w14:textId="0AA100BB" w:rsidR="00161A98" w:rsidRPr="00362E75" w:rsidRDefault="00B51012" w:rsidP="00F06B2F">
      <w:pPr>
        <w:ind w:firstLine="709"/>
        <w:contextualSpacing/>
        <w:jc w:val="both"/>
        <w:rPr>
          <w:rFonts w:eastAsia="Times New Roman" w:cs="Times New Roman"/>
          <w:color w:val="000000" w:themeColor="text1"/>
          <w:sz w:val="28"/>
          <w:szCs w:val="28"/>
          <w:lang w:eastAsia="ru-RU"/>
        </w:rPr>
      </w:pPr>
      <w:r w:rsidRPr="00362E75">
        <w:rPr>
          <w:rFonts w:cs="Times New Roman"/>
          <w:b/>
          <w:sz w:val="28"/>
          <w:szCs w:val="28"/>
        </w:rPr>
        <w:t xml:space="preserve">Структура и объем диссертационной работы. </w:t>
      </w:r>
      <w:r w:rsidRPr="00362E75">
        <w:rPr>
          <w:rFonts w:cs="Times New Roman"/>
          <w:sz w:val="28"/>
          <w:szCs w:val="28"/>
        </w:rPr>
        <w:t xml:space="preserve">Диссертационное исследование </w:t>
      </w:r>
      <w:r w:rsidR="00082FC5" w:rsidRPr="00362E75">
        <w:rPr>
          <w:rFonts w:cs="Times New Roman"/>
          <w:sz w:val="28"/>
          <w:szCs w:val="28"/>
        </w:rPr>
        <w:t>включает</w:t>
      </w:r>
      <w:r w:rsidRPr="00362E75">
        <w:rPr>
          <w:rFonts w:cs="Times New Roman"/>
          <w:sz w:val="28"/>
          <w:szCs w:val="28"/>
        </w:rPr>
        <w:t xml:space="preserve"> список обозначений и сокращений, введение, </w:t>
      </w:r>
      <w:r w:rsidR="007948CB" w:rsidRPr="00362E75">
        <w:rPr>
          <w:rFonts w:cs="Times New Roman"/>
          <w:sz w:val="28"/>
          <w:szCs w:val="28"/>
        </w:rPr>
        <w:t>3 </w:t>
      </w:r>
      <w:r w:rsidR="005D4A57" w:rsidRPr="00362E75">
        <w:rPr>
          <w:rFonts w:cs="Times New Roman"/>
          <w:sz w:val="28"/>
          <w:szCs w:val="28"/>
        </w:rPr>
        <w:t>раздела</w:t>
      </w:r>
      <w:r w:rsidR="00082FC5" w:rsidRPr="00362E75">
        <w:rPr>
          <w:rFonts w:cs="Times New Roman"/>
          <w:sz w:val="28"/>
          <w:szCs w:val="28"/>
        </w:rPr>
        <w:t xml:space="preserve">, состоящие из </w:t>
      </w:r>
      <w:r w:rsidRPr="00362E75">
        <w:rPr>
          <w:rFonts w:cs="Times New Roman"/>
          <w:sz w:val="28"/>
          <w:szCs w:val="28"/>
        </w:rPr>
        <w:t>8</w:t>
      </w:r>
      <w:r w:rsidR="00082FC5" w:rsidRPr="00362E75">
        <w:rPr>
          <w:rFonts w:cs="Times New Roman"/>
          <w:sz w:val="28"/>
          <w:szCs w:val="28"/>
        </w:rPr>
        <w:t xml:space="preserve"> подразделов, зак</w:t>
      </w:r>
      <w:r w:rsidRPr="00362E75">
        <w:rPr>
          <w:rFonts w:cs="Times New Roman"/>
          <w:sz w:val="28"/>
          <w:szCs w:val="28"/>
        </w:rPr>
        <w:t>лючение и</w:t>
      </w:r>
      <w:r w:rsidR="00082FC5" w:rsidRPr="00362E75">
        <w:rPr>
          <w:rFonts w:cs="Times New Roman"/>
          <w:sz w:val="28"/>
          <w:szCs w:val="28"/>
        </w:rPr>
        <w:t xml:space="preserve"> список </w:t>
      </w:r>
      <w:r w:rsidR="00161A98" w:rsidRPr="00362E75">
        <w:rPr>
          <w:rFonts w:cs="Times New Roman"/>
          <w:sz w:val="28"/>
          <w:szCs w:val="28"/>
        </w:rPr>
        <w:t>использованных источников</w:t>
      </w:r>
      <w:r w:rsidRPr="00362E75">
        <w:rPr>
          <w:rFonts w:cs="Times New Roman"/>
          <w:sz w:val="28"/>
          <w:szCs w:val="28"/>
        </w:rPr>
        <w:t>.</w:t>
      </w:r>
      <w:r w:rsidR="00082FC5" w:rsidRPr="00362E75">
        <w:rPr>
          <w:rFonts w:cs="Times New Roman"/>
          <w:sz w:val="28"/>
          <w:szCs w:val="28"/>
        </w:rPr>
        <w:t xml:space="preserve"> </w:t>
      </w:r>
      <w:r w:rsidR="004A14D1" w:rsidRPr="00362E75">
        <w:rPr>
          <w:rFonts w:cs="Times New Roman"/>
          <w:sz w:val="28"/>
          <w:szCs w:val="28"/>
        </w:rPr>
        <w:t xml:space="preserve">Работа </w:t>
      </w:r>
      <w:r w:rsidR="00555700">
        <w:rPr>
          <w:rFonts w:cs="Times New Roman"/>
          <w:sz w:val="28"/>
          <w:szCs w:val="28"/>
        </w:rPr>
        <w:t>изложена на 1</w:t>
      </w:r>
      <w:r w:rsidR="00555700">
        <w:rPr>
          <w:rFonts w:cs="Times New Roman"/>
          <w:sz w:val="28"/>
          <w:szCs w:val="28"/>
          <w:lang w:val="kk-KZ"/>
        </w:rPr>
        <w:t>42</w:t>
      </w:r>
      <w:r w:rsidR="00D4446E" w:rsidRPr="00362E75">
        <w:rPr>
          <w:rFonts w:cs="Times New Roman"/>
          <w:sz w:val="28"/>
          <w:szCs w:val="28"/>
        </w:rPr>
        <w:t xml:space="preserve"> страницах и содержит </w:t>
      </w:r>
      <w:r w:rsidR="00BC2E39" w:rsidRPr="00362E75">
        <w:rPr>
          <w:rFonts w:cs="Times New Roman"/>
          <w:sz w:val="28"/>
          <w:szCs w:val="28"/>
        </w:rPr>
        <w:t>1</w:t>
      </w:r>
      <w:r w:rsidR="00D02C2E">
        <w:rPr>
          <w:rFonts w:cs="Times New Roman"/>
          <w:sz w:val="28"/>
          <w:szCs w:val="28"/>
        </w:rPr>
        <w:t>2</w:t>
      </w:r>
      <w:r w:rsidR="007D78FE" w:rsidRPr="00362E75">
        <w:rPr>
          <w:rFonts w:cs="Times New Roman"/>
          <w:sz w:val="28"/>
          <w:szCs w:val="28"/>
        </w:rPr>
        <w:t> </w:t>
      </w:r>
      <w:r w:rsidR="00BC2E39" w:rsidRPr="00362E75">
        <w:rPr>
          <w:rFonts w:cs="Times New Roman"/>
          <w:sz w:val="28"/>
          <w:szCs w:val="28"/>
        </w:rPr>
        <w:t>приложений, 21</w:t>
      </w:r>
      <w:r w:rsidR="007948CB" w:rsidRPr="00362E75">
        <w:rPr>
          <w:rFonts w:cs="Times New Roman"/>
          <w:sz w:val="28"/>
          <w:szCs w:val="28"/>
        </w:rPr>
        <w:t> </w:t>
      </w:r>
      <w:r w:rsidR="00D96650" w:rsidRPr="00362E75">
        <w:rPr>
          <w:rFonts w:cs="Times New Roman"/>
          <w:sz w:val="28"/>
          <w:szCs w:val="28"/>
        </w:rPr>
        <w:t>таблиц</w:t>
      </w:r>
      <w:r w:rsidR="00161A98" w:rsidRPr="00362E75">
        <w:rPr>
          <w:rFonts w:cs="Times New Roman"/>
          <w:sz w:val="28"/>
          <w:szCs w:val="28"/>
        </w:rPr>
        <w:t>у</w:t>
      </w:r>
      <w:r w:rsidR="00D96650" w:rsidRPr="00362E75">
        <w:rPr>
          <w:rFonts w:cs="Times New Roman"/>
          <w:sz w:val="28"/>
          <w:szCs w:val="28"/>
        </w:rPr>
        <w:t xml:space="preserve"> и 3</w:t>
      </w:r>
      <w:r w:rsidR="005F510B">
        <w:rPr>
          <w:rFonts w:cs="Times New Roman"/>
          <w:sz w:val="28"/>
          <w:szCs w:val="28"/>
        </w:rPr>
        <w:t>1</w:t>
      </w:r>
      <w:r w:rsidR="005B6C74">
        <w:rPr>
          <w:rFonts w:cs="Times New Roman"/>
          <w:sz w:val="28"/>
          <w:szCs w:val="28"/>
        </w:rPr>
        <w:t> </w:t>
      </w:r>
      <w:r w:rsidR="00D4446E" w:rsidRPr="00362E75">
        <w:rPr>
          <w:rFonts w:cs="Times New Roman"/>
          <w:sz w:val="28"/>
          <w:szCs w:val="28"/>
        </w:rPr>
        <w:t>рисун</w:t>
      </w:r>
      <w:r w:rsidR="005F510B">
        <w:rPr>
          <w:rFonts w:cs="Times New Roman"/>
          <w:sz w:val="28"/>
          <w:szCs w:val="28"/>
        </w:rPr>
        <w:t>ок</w:t>
      </w:r>
      <w:r w:rsidR="00D4446E" w:rsidRPr="00362E75">
        <w:rPr>
          <w:rFonts w:cs="Times New Roman"/>
          <w:sz w:val="28"/>
          <w:szCs w:val="28"/>
        </w:rPr>
        <w:t xml:space="preserve">. </w:t>
      </w:r>
      <w:bookmarkStart w:id="3" w:name="_Toc61211232"/>
      <w:bookmarkStart w:id="4" w:name="_Toc56371793"/>
      <w:r w:rsidR="00161A98" w:rsidRPr="00362E75">
        <w:rPr>
          <w:rFonts w:eastAsia="Times New Roman" w:cs="Times New Roman"/>
          <w:color w:val="000000" w:themeColor="text1"/>
          <w:sz w:val="28"/>
          <w:szCs w:val="28"/>
          <w:lang w:eastAsia="ru-RU"/>
        </w:rPr>
        <w:br w:type="page"/>
      </w:r>
    </w:p>
    <w:p w14:paraId="2E349233" w14:textId="5C7F2424" w:rsidR="00444CB2" w:rsidRPr="00362E75" w:rsidRDefault="00D73200" w:rsidP="00F06B2F">
      <w:pPr>
        <w:widowControl w:val="0"/>
        <w:ind w:firstLine="709"/>
        <w:jc w:val="both"/>
        <w:rPr>
          <w:rFonts w:eastAsia="Times New Roman" w:cs="Times New Roman"/>
          <w:b/>
          <w:bCs/>
          <w:color w:val="000000"/>
          <w:kern w:val="24"/>
          <w:sz w:val="28"/>
          <w:szCs w:val="28"/>
          <w:lang w:eastAsia="ru-RU"/>
        </w:rPr>
      </w:pPr>
      <w:r w:rsidRPr="00362E75">
        <w:rPr>
          <w:rFonts w:eastAsia="Times New Roman" w:cs="Times New Roman"/>
          <w:b/>
          <w:bCs/>
          <w:color w:val="000000"/>
          <w:kern w:val="24"/>
          <w:sz w:val="28"/>
          <w:szCs w:val="28"/>
          <w:lang w:eastAsia="ru-RU"/>
        </w:rPr>
        <w:lastRenderedPageBreak/>
        <w:t>1 ТЕОРЕТИЧЕСКИЕ ОСНОВЫ АНТИКОРРУПЦИОННОГО МОНИТОРИНГА В СФЕРЕ ГОСУДАРСТВЕННЫХ ЗАКУПОК</w:t>
      </w:r>
      <w:bookmarkEnd w:id="3"/>
    </w:p>
    <w:p w14:paraId="54E60684" w14:textId="77777777" w:rsidR="00444CB2" w:rsidRPr="00362E75" w:rsidRDefault="00444CB2" w:rsidP="00F06B2F">
      <w:pPr>
        <w:pStyle w:val="1"/>
        <w:widowControl w:val="0"/>
        <w:spacing w:before="0"/>
        <w:ind w:firstLine="709"/>
        <w:jc w:val="both"/>
        <w:rPr>
          <w:rFonts w:ascii="Times New Roman" w:eastAsia="Times New Roman" w:hAnsi="Times New Roman" w:cs="Times New Roman"/>
          <w:b/>
          <w:bCs/>
          <w:color w:val="000000"/>
          <w:kern w:val="24"/>
          <w:sz w:val="28"/>
          <w:szCs w:val="28"/>
          <w:lang w:eastAsia="ru-RU"/>
        </w:rPr>
      </w:pPr>
    </w:p>
    <w:p w14:paraId="31D96C32" w14:textId="0422CD2F" w:rsidR="00444CB2" w:rsidRPr="00362E75" w:rsidRDefault="00444CB2" w:rsidP="00F06B2F">
      <w:pPr>
        <w:pStyle w:val="1"/>
        <w:widowControl w:val="0"/>
        <w:spacing w:before="0"/>
        <w:ind w:firstLine="709"/>
        <w:jc w:val="both"/>
        <w:rPr>
          <w:rFonts w:ascii="Times New Roman" w:eastAsia="Times New Roman" w:hAnsi="Times New Roman" w:cs="Times New Roman"/>
          <w:b/>
          <w:bCs/>
          <w:color w:val="000000"/>
          <w:kern w:val="24"/>
          <w:sz w:val="28"/>
          <w:szCs w:val="28"/>
          <w:lang w:eastAsia="ru-RU"/>
        </w:rPr>
      </w:pPr>
      <w:bookmarkStart w:id="5" w:name="_Toc61211233"/>
      <w:r w:rsidRPr="00362E75">
        <w:rPr>
          <w:rFonts w:ascii="Times New Roman" w:eastAsia="Times New Roman" w:hAnsi="Times New Roman" w:cs="Times New Roman"/>
          <w:b/>
          <w:bCs/>
          <w:color w:val="000000"/>
          <w:kern w:val="24"/>
          <w:sz w:val="28"/>
          <w:szCs w:val="28"/>
          <w:lang w:eastAsia="ru-RU"/>
        </w:rPr>
        <w:t>1</w:t>
      </w:r>
      <w:r w:rsidR="00D73200" w:rsidRPr="00362E75">
        <w:rPr>
          <w:rFonts w:ascii="Times New Roman" w:eastAsia="Times New Roman" w:hAnsi="Times New Roman" w:cs="Times New Roman"/>
          <w:b/>
          <w:bCs/>
          <w:color w:val="000000"/>
          <w:kern w:val="24"/>
          <w:sz w:val="28"/>
          <w:szCs w:val="28"/>
          <w:lang w:eastAsia="ru-RU"/>
        </w:rPr>
        <w:t>.1</w:t>
      </w:r>
      <w:r w:rsidR="00854007" w:rsidRPr="00362E75">
        <w:rPr>
          <w:rFonts w:ascii="Times New Roman" w:eastAsia="Times New Roman" w:hAnsi="Times New Roman" w:cs="Times New Roman"/>
          <w:b/>
          <w:bCs/>
          <w:color w:val="000000"/>
          <w:kern w:val="24"/>
          <w:sz w:val="28"/>
          <w:szCs w:val="28"/>
          <w:lang w:eastAsia="ru-RU"/>
        </w:rPr>
        <w:t xml:space="preserve"> </w:t>
      </w:r>
      <w:r w:rsidR="001E295E" w:rsidRPr="00362E75">
        <w:rPr>
          <w:rFonts w:ascii="Times New Roman" w:eastAsia="Times New Roman" w:hAnsi="Times New Roman" w:cs="Times New Roman"/>
          <w:b/>
          <w:bCs/>
          <w:color w:val="000000"/>
          <w:kern w:val="24"/>
          <w:sz w:val="28"/>
          <w:szCs w:val="28"/>
          <w:lang w:eastAsia="ru-RU"/>
        </w:rPr>
        <w:t>Сущность и управление системой</w:t>
      </w:r>
      <w:r w:rsidR="00854007" w:rsidRPr="00362E75">
        <w:rPr>
          <w:rFonts w:ascii="Times New Roman" w:eastAsia="Times New Roman" w:hAnsi="Times New Roman" w:cs="Times New Roman"/>
          <w:b/>
          <w:bCs/>
          <w:color w:val="000000"/>
          <w:kern w:val="24"/>
          <w:sz w:val="28"/>
          <w:szCs w:val="28"/>
          <w:lang w:eastAsia="ru-RU"/>
        </w:rPr>
        <w:t xml:space="preserve"> </w:t>
      </w:r>
      <w:r w:rsidRPr="00362E75">
        <w:rPr>
          <w:rFonts w:ascii="Times New Roman" w:eastAsia="Times New Roman" w:hAnsi="Times New Roman" w:cs="Times New Roman"/>
          <w:b/>
          <w:bCs/>
          <w:color w:val="000000"/>
          <w:kern w:val="24"/>
          <w:sz w:val="28"/>
          <w:szCs w:val="28"/>
          <w:lang w:eastAsia="ru-RU"/>
        </w:rPr>
        <w:t>государственных</w:t>
      </w:r>
      <w:r w:rsidR="00854007" w:rsidRPr="00362E75">
        <w:rPr>
          <w:rFonts w:ascii="Times New Roman" w:eastAsia="Times New Roman" w:hAnsi="Times New Roman" w:cs="Times New Roman"/>
          <w:b/>
          <w:bCs/>
          <w:color w:val="000000"/>
          <w:kern w:val="24"/>
          <w:sz w:val="28"/>
          <w:szCs w:val="28"/>
          <w:lang w:eastAsia="ru-RU"/>
        </w:rPr>
        <w:t xml:space="preserve"> </w:t>
      </w:r>
      <w:r w:rsidRPr="00362E75">
        <w:rPr>
          <w:rFonts w:ascii="Times New Roman" w:eastAsia="Times New Roman" w:hAnsi="Times New Roman" w:cs="Times New Roman"/>
          <w:b/>
          <w:bCs/>
          <w:color w:val="000000"/>
          <w:kern w:val="24"/>
          <w:sz w:val="28"/>
          <w:szCs w:val="28"/>
          <w:lang w:eastAsia="ru-RU"/>
        </w:rPr>
        <w:t>закупок</w:t>
      </w:r>
      <w:bookmarkEnd w:id="5"/>
    </w:p>
    <w:bookmarkEnd w:id="4"/>
    <w:p w14:paraId="6BAC0D62" w14:textId="391C5414" w:rsidR="00E62693" w:rsidRPr="00362E75" w:rsidRDefault="00586DD4"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Сфера государственных закупок является одн</w:t>
      </w:r>
      <w:r w:rsidR="005639C2" w:rsidRPr="00362E75">
        <w:rPr>
          <w:rFonts w:eastAsia="Times New Roman" w:cs="Times New Roman"/>
          <w:color w:val="000000" w:themeColor="text1"/>
          <w:sz w:val="28"/>
          <w:szCs w:val="28"/>
          <w:lang w:eastAsia="ru-RU"/>
        </w:rPr>
        <w:t>им</w:t>
      </w:r>
      <w:r w:rsidRPr="00362E75">
        <w:rPr>
          <w:rFonts w:eastAsia="Times New Roman" w:cs="Times New Roman"/>
          <w:color w:val="000000" w:themeColor="text1"/>
          <w:sz w:val="28"/>
          <w:szCs w:val="28"/>
          <w:lang w:eastAsia="ru-RU"/>
        </w:rPr>
        <w:t xml:space="preserve"> из </w:t>
      </w:r>
      <w:r w:rsidR="00E62693" w:rsidRPr="00362E75">
        <w:rPr>
          <w:rFonts w:eastAsia="Times New Roman" w:cs="Times New Roman"/>
          <w:color w:val="000000" w:themeColor="text1"/>
          <w:sz w:val="28"/>
          <w:szCs w:val="28"/>
          <w:lang w:eastAsia="ru-RU"/>
        </w:rPr>
        <w:t xml:space="preserve">ключевых направлений </w:t>
      </w:r>
      <w:r w:rsidR="00323252" w:rsidRPr="00362E75">
        <w:rPr>
          <w:rFonts w:eastAsia="Times New Roman" w:cs="Times New Roman"/>
          <w:color w:val="000000" w:themeColor="text1"/>
          <w:sz w:val="28"/>
          <w:szCs w:val="28"/>
          <w:lang w:eastAsia="ru-RU"/>
        </w:rPr>
        <w:t xml:space="preserve">развития </w:t>
      </w:r>
      <w:r w:rsidR="00E62693" w:rsidRPr="00362E75">
        <w:rPr>
          <w:rFonts w:eastAsia="Times New Roman" w:cs="Times New Roman"/>
          <w:color w:val="000000" w:themeColor="text1"/>
          <w:sz w:val="28"/>
          <w:szCs w:val="28"/>
          <w:lang w:eastAsia="ru-RU"/>
        </w:rPr>
        <w:t>системы государственного управления</w:t>
      </w:r>
      <w:r w:rsidR="008653BE" w:rsidRPr="00362E75">
        <w:rPr>
          <w:rFonts w:eastAsia="Times New Roman" w:cs="Times New Roman"/>
          <w:color w:val="000000" w:themeColor="text1"/>
          <w:sz w:val="28"/>
          <w:szCs w:val="28"/>
          <w:lang w:eastAsia="ru-RU"/>
        </w:rPr>
        <w:t>.</w:t>
      </w:r>
      <w:r w:rsidR="00E62693" w:rsidRPr="00362E75">
        <w:rPr>
          <w:rFonts w:eastAsia="Times New Roman" w:cs="Times New Roman"/>
          <w:color w:val="000000" w:themeColor="text1"/>
          <w:sz w:val="28"/>
          <w:szCs w:val="28"/>
          <w:lang w:eastAsia="ru-RU"/>
        </w:rPr>
        <w:t xml:space="preserve"> </w:t>
      </w:r>
      <w:r w:rsidR="00BF083E" w:rsidRPr="00362E75">
        <w:rPr>
          <w:rFonts w:eastAsia="Times New Roman" w:cs="Times New Roman"/>
          <w:color w:val="000000" w:themeColor="text1"/>
          <w:sz w:val="28"/>
          <w:szCs w:val="28"/>
          <w:lang w:eastAsia="ru-RU"/>
        </w:rPr>
        <w:t>Особенно актуальн</w:t>
      </w:r>
      <w:r w:rsidR="005639C2" w:rsidRPr="00362E75">
        <w:rPr>
          <w:rFonts w:eastAsia="Times New Roman" w:cs="Times New Roman"/>
          <w:color w:val="000000" w:themeColor="text1"/>
          <w:sz w:val="28"/>
          <w:szCs w:val="28"/>
          <w:lang w:eastAsia="ru-RU"/>
        </w:rPr>
        <w:t>ой</w:t>
      </w:r>
      <w:r w:rsidR="00BF083E" w:rsidRPr="00362E75">
        <w:rPr>
          <w:rFonts w:eastAsia="Times New Roman" w:cs="Times New Roman"/>
          <w:color w:val="000000" w:themeColor="text1"/>
          <w:sz w:val="28"/>
          <w:szCs w:val="28"/>
          <w:lang w:eastAsia="ru-RU"/>
        </w:rPr>
        <w:t xml:space="preserve"> является практика контроля и выявления коррупционных рисков в </w:t>
      </w:r>
      <w:r w:rsidR="005639C2" w:rsidRPr="00362E75">
        <w:rPr>
          <w:rFonts w:eastAsia="Times New Roman" w:cs="Times New Roman"/>
          <w:color w:val="000000" w:themeColor="text1"/>
          <w:sz w:val="28"/>
          <w:szCs w:val="28"/>
          <w:lang w:eastAsia="ru-RU"/>
        </w:rPr>
        <w:t>данной сфере</w:t>
      </w:r>
      <w:r w:rsidR="00BF083E" w:rsidRPr="00362E75">
        <w:rPr>
          <w:rFonts w:eastAsia="Times New Roman" w:cs="Times New Roman"/>
          <w:color w:val="000000" w:themeColor="text1"/>
          <w:sz w:val="28"/>
          <w:szCs w:val="28"/>
          <w:lang w:eastAsia="ru-RU"/>
        </w:rPr>
        <w:t>. Как инструмент управления государственными расходами в</w:t>
      </w:r>
      <w:r w:rsidR="00323252" w:rsidRPr="00362E75">
        <w:rPr>
          <w:rFonts w:eastAsia="Times New Roman" w:cs="Times New Roman"/>
          <w:color w:val="000000" w:themeColor="text1"/>
          <w:sz w:val="28"/>
          <w:szCs w:val="28"/>
          <w:lang w:eastAsia="ru-RU"/>
        </w:rPr>
        <w:t xml:space="preserve">опросы закупок </w:t>
      </w:r>
      <w:r w:rsidR="00BF083E" w:rsidRPr="00362E75">
        <w:rPr>
          <w:rFonts w:eastAsia="Times New Roman" w:cs="Times New Roman"/>
          <w:color w:val="000000" w:themeColor="text1"/>
          <w:sz w:val="28"/>
          <w:szCs w:val="28"/>
          <w:lang w:eastAsia="ru-RU"/>
        </w:rPr>
        <w:t xml:space="preserve">требуют особого внимания и изучения в рамках науки государственного управления. </w:t>
      </w:r>
    </w:p>
    <w:p w14:paraId="73FDEFC3" w14:textId="4F3A0AEE" w:rsidR="0026177C" w:rsidRPr="00362E75" w:rsidRDefault="005639C2"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Вместе с тем</w:t>
      </w:r>
      <w:r w:rsidR="00BF083E" w:rsidRPr="00362E75">
        <w:rPr>
          <w:rFonts w:eastAsia="Times New Roman" w:cs="Times New Roman"/>
          <w:color w:val="000000" w:themeColor="text1"/>
          <w:sz w:val="28"/>
          <w:szCs w:val="28"/>
          <w:lang w:eastAsia="ru-RU"/>
        </w:rPr>
        <w:t xml:space="preserve"> сфер</w:t>
      </w:r>
      <w:r w:rsidR="00C25FA5" w:rsidRPr="00362E75">
        <w:rPr>
          <w:rFonts w:eastAsia="Times New Roman" w:cs="Times New Roman"/>
          <w:color w:val="000000" w:themeColor="text1"/>
          <w:sz w:val="28"/>
          <w:szCs w:val="28"/>
          <w:lang w:eastAsia="ru-RU"/>
        </w:rPr>
        <w:t>а</w:t>
      </w:r>
      <w:r w:rsidR="00BF083E" w:rsidRPr="00362E75">
        <w:rPr>
          <w:rFonts w:eastAsia="Times New Roman" w:cs="Times New Roman"/>
          <w:color w:val="000000" w:themeColor="text1"/>
          <w:sz w:val="28"/>
          <w:szCs w:val="28"/>
          <w:lang w:eastAsia="ru-RU"/>
        </w:rPr>
        <w:t xml:space="preserve"> государственных закупок </w:t>
      </w:r>
      <w:r w:rsidR="00C25FA5" w:rsidRPr="00362E75">
        <w:rPr>
          <w:rFonts w:eastAsia="Times New Roman" w:cs="Times New Roman"/>
          <w:color w:val="000000" w:themeColor="text1"/>
          <w:sz w:val="28"/>
          <w:szCs w:val="28"/>
          <w:lang w:eastAsia="ru-RU"/>
        </w:rPr>
        <w:t xml:space="preserve">в силу своей комплексности и разносторонности изучается различными направлениями науки и требует </w:t>
      </w:r>
      <w:r w:rsidR="00BF083E" w:rsidRPr="00362E75">
        <w:rPr>
          <w:rFonts w:eastAsia="Times New Roman" w:cs="Times New Roman"/>
          <w:color w:val="000000" w:themeColor="text1"/>
          <w:sz w:val="28"/>
          <w:szCs w:val="28"/>
          <w:lang w:eastAsia="ru-RU"/>
        </w:rPr>
        <w:t>междисциплинар</w:t>
      </w:r>
      <w:r w:rsidR="00C25FA5" w:rsidRPr="00362E75">
        <w:rPr>
          <w:rFonts w:eastAsia="Times New Roman" w:cs="Times New Roman"/>
          <w:color w:val="000000" w:themeColor="text1"/>
          <w:sz w:val="28"/>
          <w:szCs w:val="28"/>
          <w:lang w:eastAsia="ru-RU"/>
        </w:rPr>
        <w:t>ного</w:t>
      </w:r>
      <w:r w:rsidR="00BF083E" w:rsidRPr="00362E75">
        <w:rPr>
          <w:rFonts w:eastAsia="Times New Roman" w:cs="Times New Roman"/>
          <w:color w:val="000000" w:themeColor="text1"/>
          <w:sz w:val="28"/>
          <w:szCs w:val="28"/>
          <w:lang w:eastAsia="ru-RU"/>
        </w:rPr>
        <w:t xml:space="preserve"> подхода</w:t>
      </w:r>
      <w:r w:rsidR="00C25FA5" w:rsidRPr="00362E75">
        <w:rPr>
          <w:rFonts w:eastAsia="Times New Roman" w:cs="Times New Roman"/>
          <w:color w:val="000000" w:themeColor="text1"/>
          <w:sz w:val="28"/>
          <w:szCs w:val="28"/>
          <w:lang w:eastAsia="ru-RU"/>
        </w:rPr>
        <w:t>.</w:t>
      </w:r>
    </w:p>
    <w:p w14:paraId="0E622B35" w14:textId="3F3CDF86" w:rsidR="00E62693" w:rsidRPr="00362E75" w:rsidRDefault="0026177C"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В </w:t>
      </w:r>
      <w:r w:rsidR="007836A6" w:rsidRPr="00362E75">
        <w:rPr>
          <w:rFonts w:eastAsia="Times New Roman" w:cs="Times New Roman"/>
          <w:color w:val="000000" w:themeColor="text1"/>
          <w:sz w:val="28"/>
          <w:szCs w:val="28"/>
          <w:lang w:eastAsia="ru-RU"/>
        </w:rPr>
        <w:t xml:space="preserve">нашей </w:t>
      </w:r>
      <w:r w:rsidRPr="00362E75">
        <w:rPr>
          <w:rFonts w:eastAsia="Times New Roman" w:cs="Times New Roman"/>
          <w:color w:val="000000" w:themeColor="text1"/>
          <w:sz w:val="28"/>
          <w:szCs w:val="28"/>
          <w:lang w:eastAsia="ru-RU"/>
        </w:rPr>
        <w:t>диссертационной работе сфера государственных закупок рассматривается как объект применения антикоррупционного мониторинга, что является важным в обеспечении принципа прозрачности эффективного управления.</w:t>
      </w:r>
      <w:r w:rsidR="00BF083E" w:rsidRPr="00362E75">
        <w:rPr>
          <w:rFonts w:eastAsia="Times New Roman" w:cs="Times New Roman"/>
          <w:color w:val="000000" w:themeColor="text1"/>
          <w:sz w:val="28"/>
          <w:szCs w:val="28"/>
          <w:lang w:eastAsia="ru-RU"/>
        </w:rPr>
        <w:t xml:space="preserve"> </w:t>
      </w:r>
    </w:p>
    <w:p w14:paraId="70002E4B" w14:textId="6F1AEBE2" w:rsidR="009C7AAD" w:rsidRPr="00362E75" w:rsidRDefault="0051787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Прежде чем исследовать механизм антикоррупционного мониторинга в системе государственных закупок, следует </w:t>
      </w:r>
      <w:r w:rsidR="00586DD4" w:rsidRPr="00362E75">
        <w:rPr>
          <w:rFonts w:eastAsia="Times New Roman" w:cs="Times New Roman"/>
          <w:color w:val="000000" w:themeColor="text1"/>
          <w:sz w:val="28"/>
          <w:szCs w:val="28"/>
          <w:lang w:eastAsia="ru-RU"/>
        </w:rPr>
        <w:t>рассмотреть историю становления</w:t>
      </w:r>
      <w:r w:rsidR="00A93045" w:rsidRPr="00362E75">
        <w:rPr>
          <w:rFonts w:eastAsia="Times New Roman" w:cs="Times New Roman"/>
          <w:color w:val="000000" w:themeColor="text1"/>
          <w:sz w:val="28"/>
          <w:szCs w:val="28"/>
          <w:lang w:eastAsia="ru-RU"/>
        </w:rPr>
        <w:t xml:space="preserve"> системы закупок Казахстан</w:t>
      </w:r>
      <w:r w:rsidR="00586DD4" w:rsidRPr="00362E75">
        <w:rPr>
          <w:rFonts w:eastAsia="Times New Roman" w:cs="Times New Roman"/>
          <w:color w:val="000000" w:themeColor="text1"/>
          <w:sz w:val="28"/>
          <w:szCs w:val="28"/>
          <w:lang w:eastAsia="ru-RU"/>
        </w:rPr>
        <w:t>а</w:t>
      </w:r>
      <w:r w:rsidR="00A93045"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определить основные дефиниции</w:t>
      </w:r>
      <w:r w:rsidR="007836A6" w:rsidRPr="00362E75">
        <w:rPr>
          <w:rFonts w:eastAsia="Times New Roman" w:cs="Times New Roman"/>
          <w:color w:val="000000" w:themeColor="text1"/>
          <w:sz w:val="28"/>
          <w:szCs w:val="28"/>
          <w:lang w:eastAsia="ru-RU"/>
        </w:rPr>
        <w:t xml:space="preserve"> терминов</w:t>
      </w:r>
      <w:r w:rsidRPr="00362E75">
        <w:rPr>
          <w:rFonts w:eastAsia="Times New Roman" w:cs="Times New Roman"/>
          <w:color w:val="000000" w:themeColor="text1"/>
          <w:sz w:val="28"/>
          <w:szCs w:val="28"/>
          <w:lang w:eastAsia="ru-RU"/>
        </w:rPr>
        <w:t>, входящи</w:t>
      </w:r>
      <w:r w:rsidR="007836A6" w:rsidRPr="00362E75">
        <w:rPr>
          <w:rFonts w:eastAsia="Times New Roman" w:cs="Times New Roman"/>
          <w:color w:val="000000" w:themeColor="text1"/>
          <w:sz w:val="28"/>
          <w:szCs w:val="28"/>
          <w:lang w:eastAsia="ru-RU"/>
        </w:rPr>
        <w:t>х</w:t>
      </w:r>
      <w:r w:rsidRPr="00362E75">
        <w:rPr>
          <w:rFonts w:eastAsia="Times New Roman" w:cs="Times New Roman"/>
          <w:color w:val="000000" w:themeColor="text1"/>
          <w:sz w:val="28"/>
          <w:szCs w:val="28"/>
          <w:lang w:eastAsia="ru-RU"/>
        </w:rPr>
        <w:t xml:space="preserve"> в исследуемую область, в том числе: </w:t>
      </w:r>
      <w:r w:rsidR="007836A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государственные закупки</w:t>
      </w:r>
      <w:r w:rsidR="007836A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w:t>
      </w:r>
      <w:r w:rsidR="009221F3" w:rsidRPr="00362E75">
        <w:rPr>
          <w:rFonts w:eastAsia="Times New Roman" w:cs="Times New Roman"/>
          <w:color w:val="000000" w:themeColor="text1"/>
          <w:sz w:val="28"/>
          <w:szCs w:val="28"/>
          <w:lang w:eastAsia="ru-RU"/>
        </w:rPr>
        <w:t xml:space="preserve"> </w:t>
      </w:r>
      <w:r w:rsidR="007836A6" w:rsidRPr="00362E75">
        <w:rPr>
          <w:rFonts w:eastAsia="Times New Roman" w:cs="Times New Roman"/>
          <w:color w:val="000000" w:themeColor="text1"/>
          <w:sz w:val="28"/>
          <w:szCs w:val="28"/>
          <w:lang w:eastAsia="ru-RU"/>
        </w:rPr>
        <w:t>«</w:t>
      </w:r>
      <w:r w:rsidR="009221F3" w:rsidRPr="00362E75">
        <w:rPr>
          <w:rFonts w:eastAsia="Times New Roman" w:cs="Times New Roman"/>
          <w:color w:val="000000" w:themeColor="text1"/>
          <w:sz w:val="28"/>
          <w:szCs w:val="28"/>
          <w:lang w:eastAsia="ru-RU"/>
        </w:rPr>
        <w:t>управление закупками</w:t>
      </w:r>
      <w:r w:rsidR="007836A6" w:rsidRPr="00362E75">
        <w:rPr>
          <w:rFonts w:eastAsia="Times New Roman" w:cs="Times New Roman"/>
          <w:color w:val="000000" w:themeColor="text1"/>
          <w:sz w:val="28"/>
          <w:szCs w:val="28"/>
          <w:lang w:eastAsia="ru-RU"/>
        </w:rPr>
        <w:t>»</w:t>
      </w:r>
      <w:r w:rsidR="009221F3"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r w:rsidR="007836A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коррупция</w:t>
      </w:r>
      <w:r w:rsidR="007836A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r w:rsidR="007836A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мониторинг</w:t>
      </w:r>
      <w:r w:rsidR="007836A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r w:rsidR="007836A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антикоррупционные меры</w:t>
      </w:r>
      <w:r w:rsidR="007836A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w:t>
      </w:r>
    </w:p>
    <w:p w14:paraId="1FFAA2E5" w14:textId="0B1CCCC6" w:rsidR="00747723" w:rsidRPr="00362E75" w:rsidRDefault="00CE7612"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Закупки представляют собой сложный процесс, в разных странах имеются сво</w:t>
      </w:r>
      <w:r w:rsidR="00E370C8" w:rsidRPr="00362E75">
        <w:rPr>
          <w:rFonts w:eastAsia="Times New Roman" w:cs="Times New Roman"/>
          <w:color w:val="000000" w:themeColor="text1"/>
          <w:sz w:val="28"/>
          <w:szCs w:val="28"/>
          <w:lang w:eastAsia="ru-RU"/>
        </w:rPr>
        <w:t>и</w:t>
      </w:r>
      <w:r w:rsidRPr="00362E75">
        <w:rPr>
          <w:rFonts w:eastAsia="Times New Roman" w:cs="Times New Roman"/>
          <w:color w:val="000000" w:themeColor="text1"/>
          <w:sz w:val="28"/>
          <w:szCs w:val="28"/>
          <w:lang w:eastAsia="ru-RU"/>
        </w:rPr>
        <w:t xml:space="preserve"> собственные правила и процедуры закупок. </w:t>
      </w:r>
    </w:p>
    <w:p w14:paraId="655FB520" w14:textId="367957B0" w:rsidR="00747723" w:rsidRPr="00362E75" w:rsidRDefault="00747723"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эпоху развития цифровых технологи</w:t>
      </w:r>
      <w:r w:rsidR="00E370C8" w:rsidRPr="00362E75">
        <w:rPr>
          <w:rFonts w:eastAsia="Times New Roman" w:cs="Times New Roman"/>
          <w:color w:val="000000" w:themeColor="text1"/>
          <w:sz w:val="28"/>
          <w:szCs w:val="28"/>
          <w:lang w:eastAsia="ru-RU"/>
        </w:rPr>
        <w:t>й</w:t>
      </w:r>
      <w:r w:rsidRPr="00362E75">
        <w:rPr>
          <w:rFonts w:eastAsia="Times New Roman" w:cs="Times New Roman"/>
          <w:color w:val="000000" w:themeColor="text1"/>
          <w:sz w:val="28"/>
          <w:szCs w:val="28"/>
          <w:lang w:eastAsia="ru-RU"/>
        </w:rPr>
        <w:t xml:space="preserve"> управление процессом закупочной деятельности должно осуществляться </w:t>
      </w:r>
      <w:r w:rsidR="00AD4592" w:rsidRPr="00362E75">
        <w:rPr>
          <w:rFonts w:eastAsia="Times New Roman" w:cs="Times New Roman"/>
          <w:color w:val="000000" w:themeColor="text1"/>
          <w:sz w:val="28"/>
          <w:szCs w:val="28"/>
          <w:lang w:eastAsia="ru-RU"/>
        </w:rPr>
        <w:t>на</w:t>
      </w:r>
      <w:r w:rsidRPr="00362E75">
        <w:rPr>
          <w:rFonts w:eastAsia="Times New Roman" w:cs="Times New Roman"/>
          <w:color w:val="000000" w:themeColor="text1"/>
          <w:sz w:val="28"/>
          <w:szCs w:val="28"/>
          <w:lang w:eastAsia="ru-RU"/>
        </w:rPr>
        <w:t xml:space="preserve"> принцип</w:t>
      </w:r>
      <w:r w:rsidR="00AD4592" w:rsidRPr="00362E75">
        <w:rPr>
          <w:rFonts w:eastAsia="Times New Roman" w:cs="Times New Roman"/>
          <w:color w:val="000000" w:themeColor="text1"/>
          <w:sz w:val="28"/>
          <w:szCs w:val="28"/>
          <w:lang w:eastAsia="ru-RU"/>
        </w:rPr>
        <w:t>ах</w:t>
      </w:r>
      <w:r w:rsidRPr="00362E75">
        <w:rPr>
          <w:rFonts w:eastAsia="Times New Roman" w:cs="Times New Roman"/>
          <w:color w:val="000000" w:themeColor="text1"/>
          <w:sz w:val="28"/>
          <w:szCs w:val="28"/>
          <w:lang w:eastAsia="ru-RU"/>
        </w:rPr>
        <w:t xml:space="preserve"> прозрачности и открытости, справедливости, законности. Обеспечение данных принципов </w:t>
      </w:r>
      <w:r w:rsidR="00B1243D" w:rsidRPr="00362E75">
        <w:rPr>
          <w:rFonts w:eastAsia="Times New Roman" w:cs="Times New Roman"/>
          <w:color w:val="000000" w:themeColor="text1"/>
          <w:sz w:val="28"/>
          <w:szCs w:val="28"/>
          <w:lang w:eastAsia="ru-RU"/>
        </w:rPr>
        <w:t xml:space="preserve">возможно </w:t>
      </w:r>
      <w:r w:rsidR="00AD4592" w:rsidRPr="00362E75">
        <w:rPr>
          <w:rFonts w:eastAsia="Times New Roman" w:cs="Times New Roman"/>
          <w:color w:val="000000" w:themeColor="text1"/>
          <w:sz w:val="28"/>
          <w:szCs w:val="28"/>
          <w:lang w:eastAsia="ru-RU"/>
        </w:rPr>
        <w:t>при</w:t>
      </w:r>
      <w:r w:rsidR="00B1243D" w:rsidRPr="00362E75">
        <w:rPr>
          <w:rFonts w:eastAsia="Times New Roman" w:cs="Times New Roman"/>
          <w:color w:val="000000" w:themeColor="text1"/>
          <w:sz w:val="28"/>
          <w:szCs w:val="28"/>
          <w:lang w:eastAsia="ru-RU"/>
        </w:rPr>
        <w:t xml:space="preserve"> комплексном взаимодействии всех уполномоченных органов с применением современных автоматизированных информационных систем, позволяющих прозрачно проводит</w:t>
      </w:r>
      <w:r w:rsidR="00AD4592" w:rsidRPr="00362E75">
        <w:rPr>
          <w:rFonts w:eastAsia="Times New Roman" w:cs="Times New Roman"/>
          <w:color w:val="000000" w:themeColor="text1"/>
          <w:sz w:val="28"/>
          <w:szCs w:val="28"/>
          <w:lang w:eastAsia="ru-RU"/>
        </w:rPr>
        <w:t>ь</w:t>
      </w:r>
      <w:r w:rsidR="00B1243D" w:rsidRPr="00362E75">
        <w:rPr>
          <w:rFonts w:eastAsia="Times New Roman" w:cs="Times New Roman"/>
          <w:color w:val="000000" w:themeColor="text1"/>
          <w:sz w:val="28"/>
          <w:szCs w:val="28"/>
          <w:lang w:eastAsia="ru-RU"/>
        </w:rPr>
        <w:t xml:space="preserve"> контроль и мониторинг всего процесса закупок</w:t>
      </w:r>
      <w:r w:rsidR="00F3457B" w:rsidRPr="00362E75">
        <w:rPr>
          <w:rFonts w:eastAsia="Times New Roman" w:cs="Times New Roman"/>
          <w:color w:val="000000" w:themeColor="text1"/>
          <w:sz w:val="28"/>
          <w:szCs w:val="28"/>
          <w:lang w:eastAsia="ru-RU"/>
        </w:rPr>
        <w:t xml:space="preserve"> (Приложение</w:t>
      </w:r>
      <w:r w:rsidR="00336C5B" w:rsidRPr="00362E75">
        <w:rPr>
          <w:rFonts w:eastAsia="Times New Roman" w:cs="Times New Roman"/>
          <w:color w:val="000000" w:themeColor="text1"/>
          <w:sz w:val="28"/>
          <w:szCs w:val="28"/>
          <w:lang w:eastAsia="ru-RU"/>
        </w:rPr>
        <w:t xml:space="preserve"> </w:t>
      </w:r>
      <w:r w:rsidR="00F06B2F" w:rsidRPr="00362E75">
        <w:rPr>
          <w:rFonts w:eastAsia="Times New Roman" w:cs="Times New Roman"/>
          <w:color w:val="000000" w:themeColor="text1"/>
          <w:sz w:val="28"/>
          <w:szCs w:val="28"/>
          <w:lang w:eastAsia="ru-RU"/>
        </w:rPr>
        <w:t>В</w:t>
      </w:r>
      <w:r w:rsidR="00F3457B" w:rsidRPr="00362E75">
        <w:rPr>
          <w:rFonts w:eastAsia="Times New Roman" w:cs="Times New Roman"/>
          <w:color w:val="000000" w:themeColor="text1"/>
          <w:sz w:val="28"/>
          <w:szCs w:val="28"/>
          <w:lang w:eastAsia="ru-RU"/>
        </w:rPr>
        <w:t>)</w:t>
      </w:r>
      <w:r w:rsidR="00B1243D" w:rsidRPr="00362E75">
        <w:rPr>
          <w:rFonts w:eastAsia="Times New Roman" w:cs="Times New Roman"/>
          <w:color w:val="000000" w:themeColor="text1"/>
          <w:sz w:val="28"/>
          <w:szCs w:val="28"/>
          <w:lang w:eastAsia="ru-RU"/>
        </w:rPr>
        <w:t>.</w:t>
      </w:r>
      <w:r w:rsidR="00F06B2F" w:rsidRPr="00362E75">
        <w:rPr>
          <w:rFonts w:eastAsia="Times New Roman" w:cs="Times New Roman"/>
          <w:color w:val="000000" w:themeColor="text1"/>
          <w:sz w:val="28"/>
          <w:szCs w:val="28"/>
          <w:lang w:eastAsia="ru-RU"/>
        </w:rPr>
        <w:t xml:space="preserve"> </w:t>
      </w:r>
    </w:p>
    <w:p w14:paraId="75AD669E" w14:textId="1E7EC332" w:rsidR="009C7AAD" w:rsidRPr="00362E75" w:rsidRDefault="009C7AA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cs="Times New Roman"/>
          <w:sz w:val="28"/>
          <w:szCs w:val="28"/>
        </w:rPr>
        <w:t>В последнее время термин «мониторинг» начал активно входить в общественные науки, обозначая систему отслеживания социальных процессов с целью своевременного выявления неблагоприятных тенденци</w:t>
      </w:r>
      <w:r w:rsidR="00250ECD" w:rsidRPr="00362E75">
        <w:rPr>
          <w:rFonts w:cs="Times New Roman"/>
          <w:sz w:val="28"/>
          <w:szCs w:val="28"/>
        </w:rPr>
        <w:t>й</w:t>
      </w:r>
      <w:r w:rsidRPr="00362E75">
        <w:rPr>
          <w:rFonts w:cs="Times New Roman"/>
          <w:sz w:val="28"/>
          <w:szCs w:val="28"/>
        </w:rPr>
        <w:t xml:space="preserve"> и предупреждения нежелательных событий.</w:t>
      </w:r>
    </w:p>
    <w:p w14:paraId="11F27A81" w14:textId="3C32FC0E" w:rsidR="009C7AAD" w:rsidRPr="00362E75" w:rsidRDefault="009C7AA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cs="Times New Roman"/>
          <w:sz w:val="28"/>
          <w:szCs w:val="28"/>
        </w:rPr>
        <w:t xml:space="preserve">Вопрос мониторинга </w:t>
      </w:r>
      <w:r w:rsidR="005D4A57" w:rsidRPr="00362E75">
        <w:rPr>
          <w:rFonts w:cs="Times New Roman"/>
          <w:sz w:val="28"/>
          <w:szCs w:val="28"/>
        </w:rPr>
        <w:t>–</w:t>
      </w:r>
      <w:r w:rsidRPr="00362E75">
        <w:rPr>
          <w:rFonts w:cs="Times New Roman"/>
          <w:sz w:val="28"/>
          <w:szCs w:val="28"/>
        </w:rPr>
        <w:t xml:space="preserve"> это не только вопр</w:t>
      </w:r>
      <w:r w:rsidR="00250ECD" w:rsidRPr="00362E75">
        <w:rPr>
          <w:rFonts w:cs="Times New Roman"/>
          <w:sz w:val="28"/>
          <w:szCs w:val="28"/>
        </w:rPr>
        <w:t xml:space="preserve">ос методики и техники. Проблема </w:t>
      </w:r>
      <w:r w:rsidRPr="00362E75">
        <w:rPr>
          <w:rFonts w:cs="Times New Roman"/>
          <w:sz w:val="28"/>
          <w:szCs w:val="28"/>
        </w:rPr>
        <w:t>в комплексном подходе к тому</w:t>
      </w:r>
      <w:r w:rsidR="00250ECD" w:rsidRPr="00362E75">
        <w:rPr>
          <w:rFonts w:cs="Times New Roman"/>
          <w:sz w:val="28"/>
          <w:szCs w:val="28"/>
        </w:rPr>
        <w:t>,</w:t>
      </w:r>
      <w:r w:rsidRPr="00362E75">
        <w:rPr>
          <w:rFonts w:cs="Times New Roman"/>
          <w:sz w:val="28"/>
          <w:szCs w:val="28"/>
        </w:rPr>
        <w:t xml:space="preserve"> как проходит измерение, сопоставление с предыдущим периодом и другое. Тематика мониторинга на сегодняшний день используется в широком контексте, есть различные виды мониторинга в различных отраслях, одним из которых, по нашему мнению, </w:t>
      </w:r>
      <w:r w:rsidR="00250ECD" w:rsidRPr="00362E75">
        <w:rPr>
          <w:rFonts w:cs="Times New Roman"/>
          <w:sz w:val="28"/>
          <w:szCs w:val="28"/>
        </w:rPr>
        <w:t>выступает</w:t>
      </w:r>
      <w:r w:rsidRPr="00362E75">
        <w:rPr>
          <w:rFonts w:cs="Times New Roman"/>
          <w:sz w:val="28"/>
          <w:szCs w:val="28"/>
        </w:rPr>
        <w:t xml:space="preserve"> антикоррупционный мониторинг в закупках.</w:t>
      </w:r>
    </w:p>
    <w:p w14:paraId="4B04743C" w14:textId="0A8E0C9F" w:rsidR="009C7AAD" w:rsidRPr="00362E75" w:rsidRDefault="009C7AA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cs="Times New Roman"/>
          <w:sz w:val="28"/>
          <w:szCs w:val="28"/>
        </w:rPr>
        <w:t xml:space="preserve">Антикоррупционный мониторинг является относительно новым направлением в сфере закупочной деятельности, что во многом объясняется объективными причинами. Кроме того, если рассмотреть </w:t>
      </w:r>
      <w:r w:rsidR="00E74748" w:rsidRPr="00362E75">
        <w:rPr>
          <w:rFonts w:cs="Times New Roman"/>
          <w:sz w:val="28"/>
          <w:szCs w:val="28"/>
        </w:rPr>
        <w:t xml:space="preserve">его нормативное </w:t>
      </w:r>
      <w:r w:rsidR="00E74748" w:rsidRPr="00362E75">
        <w:rPr>
          <w:rFonts w:cs="Times New Roman"/>
          <w:sz w:val="28"/>
          <w:szCs w:val="28"/>
        </w:rPr>
        <w:lastRenderedPageBreak/>
        <w:t xml:space="preserve">обеспечение </w:t>
      </w:r>
      <w:r w:rsidRPr="00362E75">
        <w:rPr>
          <w:rFonts w:cs="Times New Roman"/>
          <w:sz w:val="28"/>
          <w:szCs w:val="28"/>
        </w:rPr>
        <w:t>на международном уровне, основные международно-правовые документы в сфере противодействия коррупции</w:t>
      </w:r>
      <w:r w:rsidR="007C2688" w:rsidRPr="00362E75">
        <w:rPr>
          <w:rFonts w:cs="Times New Roman"/>
          <w:sz w:val="28"/>
          <w:szCs w:val="28"/>
        </w:rPr>
        <w:t xml:space="preserve"> указаны в</w:t>
      </w:r>
      <w:r w:rsidRPr="00362E75">
        <w:rPr>
          <w:rFonts w:cs="Times New Roman"/>
          <w:sz w:val="28"/>
          <w:szCs w:val="28"/>
        </w:rPr>
        <w:t xml:space="preserve"> Конвенции об уголовной ответственности за коррупцию, Конвенции Совета Европы о гражданско-правовой ответственности за коррупцию,</w:t>
      </w:r>
      <w:r w:rsidR="007C2688" w:rsidRPr="00362E75">
        <w:rPr>
          <w:rFonts w:cs="Times New Roman"/>
          <w:sz w:val="28"/>
          <w:szCs w:val="28"/>
        </w:rPr>
        <w:t xml:space="preserve"> Конвенции ООН против коррупции и</w:t>
      </w:r>
      <w:r w:rsidRPr="00362E75">
        <w:rPr>
          <w:rFonts w:cs="Times New Roman"/>
          <w:sz w:val="28"/>
          <w:szCs w:val="28"/>
        </w:rPr>
        <w:t xml:space="preserve"> Конвенции ОЭСР по борьбе с подкупом иност</w:t>
      </w:r>
      <w:r w:rsidR="007C2688" w:rsidRPr="00362E75">
        <w:rPr>
          <w:rFonts w:cs="Times New Roman"/>
          <w:sz w:val="28"/>
          <w:szCs w:val="28"/>
        </w:rPr>
        <w:t>ранных должностных лиц</w:t>
      </w:r>
      <w:r w:rsidR="00317568" w:rsidRPr="00362E75">
        <w:rPr>
          <w:rFonts w:cs="Times New Roman"/>
          <w:sz w:val="28"/>
          <w:szCs w:val="28"/>
        </w:rPr>
        <w:t>.</w:t>
      </w:r>
    </w:p>
    <w:p w14:paraId="4DFF1D92" w14:textId="18F1EA60" w:rsidR="00586DD4" w:rsidRPr="00362E75" w:rsidRDefault="00A93045" w:rsidP="00F06B2F">
      <w:pPr>
        <w:widowControl w:val="0"/>
        <w:tabs>
          <w:tab w:val="left" w:pos="993"/>
        </w:tabs>
        <w:ind w:firstLine="709"/>
        <w:jc w:val="both"/>
        <w:rPr>
          <w:rFonts w:eastAsia="Times New Roman" w:cs="Times New Roman"/>
          <w:sz w:val="28"/>
          <w:szCs w:val="28"/>
          <w:lang w:eastAsia="ru-RU"/>
        </w:rPr>
      </w:pPr>
      <w:r w:rsidRPr="00362E75">
        <w:rPr>
          <w:rFonts w:eastAsia="Times New Roman" w:cs="Times New Roman"/>
          <w:color w:val="000000" w:themeColor="text1"/>
          <w:sz w:val="28"/>
          <w:szCs w:val="28"/>
          <w:lang w:eastAsia="ru-RU"/>
        </w:rPr>
        <w:t>В мировой практике и</w:t>
      </w:r>
      <w:r w:rsidR="00844FE4" w:rsidRPr="00362E75">
        <w:rPr>
          <w:rFonts w:eastAsia="Times New Roman" w:cs="Times New Roman"/>
          <w:color w:val="000000" w:themeColor="text1"/>
          <w:sz w:val="28"/>
          <w:szCs w:val="28"/>
          <w:lang w:eastAsia="ru-RU"/>
        </w:rPr>
        <w:t>стория</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становления</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развития</w:t>
      </w:r>
      <w:r w:rsidR="00854007" w:rsidRPr="00362E75">
        <w:rPr>
          <w:rFonts w:eastAsia="Times New Roman" w:cs="Times New Roman"/>
          <w:color w:val="000000" w:themeColor="text1"/>
          <w:sz w:val="28"/>
          <w:szCs w:val="28"/>
          <w:lang w:eastAsia="ru-RU"/>
        </w:rPr>
        <w:t xml:space="preserve"> </w:t>
      </w:r>
      <w:r w:rsidR="00586DD4" w:rsidRPr="00362E75">
        <w:rPr>
          <w:rFonts w:eastAsia="Times New Roman" w:cs="Times New Roman"/>
          <w:color w:val="000000" w:themeColor="text1"/>
          <w:sz w:val="28"/>
          <w:szCs w:val="28"/>
          <w:lang w:eastAsia="ru-RU"/>
        </w:rPr>
        <w:t>закупочной деятельности</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уходит</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своими</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корнями</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глубь</w:t>
      </w:r>
      <w:r w:rsidR="00854007" w:rsidRPr="00362E75">
        <w:rPr>
          <w:rFonts w:eastAsia="Times New Roman" w:cs="Times New Roman"/>
          <w:color w:val="000000" w:themeColor="text1"/>
          <w:sz w:val="28"/>
          <w:szCs w:val="28"/>
          <w:lang w:eastAsia="ru-RU"/>
        </w:rPr>
        <w:t xml:space="preserve"> </w:t>
      </w:r>
      <w:r w:rsidR="00844FE4" w:rsidRPr="00362E75">
        <w:rPr>
          <w:rFonts w:eastAsia="Times New Roman" w:cs="Times New Roman"/>
          <w:color w:val="000000" w:themeColor="text1"/>
          <w:sz w:val="28"/>
          <w:szCs w:val="28"/>
          <w:lang w:eastAsia="ru-RU"/>
        </w:rPr>
        <w:t>веков.</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На</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протяжении</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всей</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истории</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своего</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существования</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государственные</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sz w:val="28"/>
          <w:szCs w:val="28"/>
          <w:lang w:eastAsia="ru-RU"/>
        </w:rPr>
        <w:t>закупки</w:t>
      </w:r>
      <w:r w:rsidR="00854007" w:rsidRPr="00362E75">
        <w:rPr>
          <w:rFonts w:eastAsia="Times New Roman" w:cs="Times New Roman"/>
          <w:sz w:val="28"/>
          <w:szCs w:val="28"/>
          <w:lang w:eastAsia="ru-RU"/>
        </w:rPr>
        <w:t xml:space="preserve"> </w:t>
      </w:r>
      <w:r w:rsidR="00336E6A" w:rsidRPr="00362E75">
        <w:rPr>
          <w:rFonts w:eastAsia="Times New Roman" w:cs="Times New Roman"/>
          <w:sz w:val="28"/>
          <w:szCs w:val="28"/>
          <w:lang w:eastAsia="ru-RU"/>
        </w:rPr>
        <w:t>выполняют взаимосвязь между государственным аппаратом и бизнесом</w:t>
      </w:r>
      <w:r w:rsidR="006A47E6" w:rsidRPr="00362E75">
        <w:rPr>
          <w:rFonts w:eastAsia="Times New Roman" w:cs="Times New Roman"/>
          <w:sz w:val="28"/>
          <w:szCs w:val="28"/>
          <w:lang w:eastAsia="ru-RU"/>
        </w:rPr>
        <w:t xml:space="preserve"> для</w:t>
      </w:r>
      <w:r w:rsidR="00336E6A" w:rsidRPr="00362E75">
        <w:rPr>
          <w:rFonts w:eastAsia="Times New Roman" w:cs="Times New Roman"/>
          <w:sz w:val="28"/>
          <w:szCs w:val="28"/>
          <w:lang w:eastAsia="ru-RU"/>
        </w:rPr>
        <w:t xml:space="preserve"> обеспеч</w:t>
      </w:r>
      <w:r w:rsidR="006A47E6" w:rsidRPr="00362E75">
        <w:rPr>
          <w:rFonts w:eastAsia="Times New Roman" w:cs="Times New Roman"/>
          <w:sz w:val="28"/>
          <w:szCs w:val="28"/>
          <w:lang w:eastAsia="ru-RU"/>
        </w:rPr>
        <w:t xml:space="preserve">ения </w:t>
      </w:r>
      <w:r w:rsidR="00336E6A" w:rsidRPr="00362E75">
        <w:rPr>
          <w:rFonts w:eastAsia="Times New Roman" w:cs="Times New Roman"/>
          <w:sz w:val="28"/>
          <w:szCs w:val="28"/>
          <w:lang w:eastAsia="ru-RU"/>
        </w:rPr>
        <w:t>потребност</w:t>
      </w:r>
      <w:r w:rsidR="006A47E6" w:rsidRPr="00362E75">
        <w:rPr>
          <w:rFonts w:eastAsia="Times New Roman" w:cs="Times New Roman"/>
          <w:sz w:val="28"/>
          <w:szCs w:val="28"/>
          <w:lang w:eastAsia="ru-RU"/>
        </w:rPr>
        <w:t>ей</w:t>
      </w:r>
      <w:r w:rsidR="00336E6A" w:rsidRPr="00362E75">
        <w:rPr>
          <w:rFonts w:eastAsia="Times New Roman" w:cs="Times New Roman"/>
          <w:sz w:val="28"/>
          <w:szCs w:val="28"/>
          <w:lang w:eastAsia="ru-RU"/>
        </w:rPr>
        <w:t xml:space="preserve"> государства путем закупа необходимых товаров, услуг и работ.</w:t>
      </w:r>
      <w:r w:rsidR="0053102A" w:rsidRPr="00362E75">
        <w:rPr>
          <w:rFonts w:eastAsia="Times New Roman" w:cs="Times New Roman"/>
          <w:sz w:val="28"/>
          <w:szCs w:val="28"/>
          <w:lang w:eastAsia="ru-RU"/>
        </w:rPr>
        <w:t xml:space="preserve"> </w:t>
      </w:r>
    </w:p>
    <w:p w14:paraId="1E9C3E1C" w14:textId="7A15A62D" w:rsidR="00A93045" w:rsidRPr="00362E75" w:rsidRDefault="00B17A35"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Система госу</w:t>
      </w:r>
      <w:r w:rsidR="00336E6A" w:rsidRPr="00362E75">
        <w:rPr>
          <w:rFonts w:eastAsia="Times New Roman" w:cs="Times New Roman"/>
          <w:color w:val="000000" w:themeColor="text1"/>
          <w:sz w:val="28"/>
          <w:szCs w:val="28"/>
          <w:lang w:eastAsia="ru-RU"/>
        </w:rPr>
        <w:t>дарственных закупок в</w:t>
      </w:r>
      <w:r w:rsidRPr="00362E75">
        <w:rPr>
          <w:rFonts w:eastAsia="Times New Roman" w:cs="Times New Roman"/>
          <w:color w:val="000000" w:themeColor="text1"/>
          <w:sz w:val="28"/>
          <w:szCs w:val="28"/>
          <w:lang w:eastAsia="ru-RU"/>
        </w:rPr>
        <w:t xml:space="preserve"> Казахстан</w:t>
      </w:r>
      <w:r w:rsidR="00336E6A" w:rsidRPr="00362E75">
        <w:rPr>
          <w:rFonts w:eastAsia="Times New Roman" w:cs="Times New Roman"/>
          <w:color w:val="000000" w:themeColor="text1"/>
          <w:sz w:val="28"/>
          <w:szCs w:val="28"/>
          <w:lang w:eastAsia="ru-RU"/>
        </w:rPr>
        <w:t>е</w:t>
      </w:r>
      <w:r w:rsidRPr="00362E75">
        <w:rPr>
          <w:rFonts w:eastAsia="Times New Roman" w:cs="Times New Roman"/>
          <w:color w:val="000000" w:themeColor="text1"/>
          <w:sz w:val="28"/>
          <w:szCs w:val="28"/>
          <w:lang w:eastAsia="ru-RU"/>
        </w:rPr>
        <w:t xml:space="preserve"> регулирует отношения</w:t>
      </w:r>
      <w:r w:rsidR="00BB0B6C"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возникающие в процессе приобретения субъектами ГЗ товаров, услуг и работ у </w:t>
      </w:r>
      <w:r w:rsidR="00336E6A" w:rsidRPr="00362E75">
        <w:rPr>
          <w:rFonts w:eastAsia="Times New Roman" w:cs="Times New Roman"/>
          <w:color w:val="000000" w:themeColor="text1"/>
          <w:sz w:val="28"/>
          <w:szCs w:val="28"/>
          <w:lang w:eastAsia="ru-RU"/>
        </w:rPr>
        <w:t xml:space="preserve">участников закупок в лице </w:t>
      </w:r>
      <w:r w:rsidRPr="00362E75">
        <w:rPr>
          <w:rFonts w:eastAsia="Times New Roman" w:cs="Times New Roman"/>
          <w:color w:val="000000" w:themeColor="text1"/>
          <w:sz w:val="28"/>
          <w:szCs w:val="28"/>
          <w:lang w:eastAsia="ru-RU"/>
        </w:rPr>
        <w:t>поставщиков</w:t>
      </w:r>
      <w:r w:rsidR="00336E6A"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p>
    <w:p w14:paraId="10124E67" w14:textId="55577A2D" w:rsidR="00B17A35" w:rsidRPr="00362E75" w:rsidRDefault="00B17A35"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Первое законодательство о ГЗ в нашей стране было принято 16 июля 1997 года (</w:t>
      </w:r>
      <w:r w:rsidR="005D4A57"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163-I)</w:t>
      </w:r>
      <w:r w:rsidR="005B3D79" w:rsidRPr="00362E75">
        <w:rPr>
          <w:rFonts w:eastAsia="Times New Roman" w:cs="Times New Roman"/>
          <w:color w:val="000000" w:themeColor="text1"/>
          <w:sz w:val="28"/>
          <w:szCs w:val="28"/>
          <w:lang w:eastAsia="ru-RU"/>
        </w:rPr>
        <w:t xml:space="preserve"> [</w:t>
      </w:r>
      <w:r w:rsidR="006F612B" w:rsidRPr="00362E75">
        <w:rPr>
          <w:rFonts w:eastAsia="Times New Roman" w:cs="Times New Roman"/>
          <w:color w:val="000000" w:themeColor="text1"/>
          <w:sz w:val="28"/>
          <w:szCs w:val="28"/>
          <w:lang w:eastAsia="ru-RU"/>
        </w:rPr>
        <w:t>8</w:t>
      </w:r>
      <w:r w:rsidR="005B3D79" w:rsidRPr="00362E75">
        <w:rPr>
          <w:rFonts w:eastAsia="Times New Roman" w:cs="Times New Roman"/>
          <w:color w:val="000000" w:themeColor="text1"/>
          <w:sz w:val="28"/>
          <w:szCs w:val="28"/>
          <w:lang w:eastAsia="ru-RU"/>
        </w:rPr>
        <w:t xml:space="preserve">], </w:t>
      </w:r>
      <w:r w:rsidR="001A6838" w:rsidRPr="00362E75">
        <w:rPr>
          <w:rFonts w:eastAsia="Times New Roman" w:cs="Times New Roman"/>
          <w:color w:val="000000" w:themeColor="text1"/>
          <w:sz w:val="28"/>
          <w:szCs w:val="28"/>
          <w:lang w:eastAsia="ru-RU"/>
        </w:rPr>
        <w:t>оно</w:t>
      </w:r>
      <w:r w:rsidR="005B3D79" w:rsidRPr="00362E75">
        <w:rPr>
          <w:rFonts w:eastAsia="Times New Roman" w:cs="Times New Roman"/>
          <w:color w:val="000000" w:themeColor="text1"/>
          <w:sz w:val="28"/>
          <w:szCs w:val="28"/>
          <w:lang w:eastAsia="ru-RU"/>
        </w:rPr>
        <w:t xml:space="preserve"> хронологически совершенствовалось, однако вплоть до 2007 года все процедуры ГЗ осуществлялись только в бумажном варианте, а информация о ГЗ публиковал</w:t>
      </w:r>
      <w:r w:rsidR="001A6838" w:rsidRPr="00362E75">
        <w:rPr>
          <w:rFonts w:eastAsia="Times New Roman" w:cs="Times New Roman"/>
          <w:color w:val="000000" w:themeColor="text1"/>
          <w:sz w:val="28"/>
          <w:szCs w:val="28"/>
          <w:lang w:eastAsia="ru-RU"/>
        </w:rPr>
        <w:t>а</w:t>
      </w:r>
      <w:r w:rsidR="005B3D79" w:rsidRPr="00362E75">
        <w:rPr>
          <w:rFonts w:eastAsia="Times New Roman" w:cs="Times New Roman"/>
          <w:color w:val="000000" w:themeColor="text1"/>
          <w:sz w:val="28"/>
          <w:szCs w:val="28"/>
          <w:lang w:eastAsia="ru-RU"/>
        </w:rPr>
        <w:t>сь в печатных изда</w:t>
      </w:r>
      <w:r w:rsidR="001A6838" w:rsidRPr="00362E75">
        <w:rPr>
          <w:rFonts w:eastAsia="Times New Roman" w:cs="Times New Roman"/>
          <w:color w:val="000000" w:themeColor="text1"/>
          <w:sz w:val="28"/>
          <w:szCs w:val="28"/>
          <w:lang w:eastAsia="ru-RU"/>
        </w:rPr>
        <w:t>ниях</w:t>
      </w:r>
      <w:r w:rsidR="005B3D79" w:rsidRPr="00362E75">
        <w:rPr>
          <w:rFonts w:eastAsia="Times New Roman" w:cs="Times New Roman"/>
          <w:color w:val="000000" w:themeColor="text1"/>
          <w:sz w:val="28"/>
          <w:szCs w:val="28"/>
          <w:lang w:eastAsia="ru-RU"/>
        </w:rPr>
        <w:t xml:space="preserve">. </w:t>
      </w:r>
    </w:p>
    <w:p w14:paraId="1696E22B" w14:textId="77777777" w:rsidR="00406F18" w:rsidRPr="00362E75" w:rsidRDefault="005B3D79"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С 2008 года был запущен единый портал ГЗ, на котором размещались первые электронные объявления о проведении закупок.</w:t>
      </w:r>
      <w:r w:rsidR="00F06B2F" w:rsidRPr="00362E75">
        <w:rPr>
          <w:rFonts w:eastAsia="Times New Roman" w:cs="Times New Roman"/>
          <w:color w:val="000000" w:themeColor="text1"/>
          <w:sz w:val="28"/>
          <w:szCs w:val="28"/>
          <w:lang w:eastAsia="ru-RU"/>
        </w:rPr>
        <w:t xml:space="preserve"> </w:t>
      </w:r>
      <w:r w:rsidR="009C3BBD" w:rsidRPr="00362E75">
        <w:rPr>
          <w:rFonts w:eastAsia="Times New Roman" w:cs="Times New Roman"/>
          <w:color w:val="000000" w:themeColor="text1"/>
          <w:sz w:val="28"/>
          <w:szCs w:val="28"/>
          <w:lang w:eastAsia="ru-RU"/>
        </w:rPr>
        <w:t>В</w:t>
      </w:r>
      <w:r w:rsidR="002B7E6D" w:rsidRPr="00362E75">
        <w:rPr>
          <w:rFonts w:eastAsia="Times New Roman" w:cs="Times New Roman"/>
          <w:color w:val="000000" w:themeColor="text1"/>
          <w:sz w:val="28"/>
          <w:szCs w:val="28"/>
          <w:lang w:eastAsia="ru-RU"/>
        </w:rPr>
        <w:t xml:space="preserve"> 2009 году был заложен фундамент по автоматизации процедур ГЗ, была начата постепенная цифровизация закупочных процедур, а портал ГЗ стал частью электронного правительства. </w:t>
      </w:r>
    </w:p>
    <w:p w14:paraId="458F379D" w14:textId="20C32F3C" w:rsidR="00B53DCE" w:rsidRPr="00362E75" w:rsidRDefault="002B7E6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В 2011 году была </w:t>
      </w:r>
      <w:r w:rsidR="008931F1" w:rsidRPr="00362E75">
        <w:rPr>
          <w:rFonts w:eastAsia="Times New Roman" w:cs="Times New Roman"/>
          <w:color w:val="000000" w:themeColor="text1"/>
          <w:sz w:val="28"/>
          <w:szCs w:val="28"/>
          <w:lang w:eastAsia="ru-RU"/>
        </w:rPr>
        <w:t xml:space="preserve">приобретена </w:t>
      </w:r>
      <w:r w:rsidRPr="00362E75">
        <w:rPr>
          <w:rFonts w:eastAsia="Times New Roman" w:cs="Times New Roman"/>
          <w:color w:val="000000" w:themeColor="text1"/>
          <w:sz w:val="28"/>
          <w:szCs w:val="28"/>
          <w:lang w:eastAsia="ru-RU"/>
        </w:rPr>
        <w:t>коммерческ</w:t>
      </w:r>
      <w:r w:rsidR="008931F1" w:rsidRPr="00362E75">
        <w:rPr>
          <w:rFonts w:eastAsia="Times New Roman" w:cs="Times New Roman"/>
          <w:color w:val="000000" w:themeColor="text1"/>
          <w:sz w:val="28"/>
          <w:szCs w:val="28"/>
          <w:lang w:eastAsia="ru-RU"/>
        </w:rPr>
        <w:t>ая</w:t>
      </w:r>
      <w:r w:rsidRPr="00362E75">
        <w:rPr>
          <w:rFonts w:eastAsia="Times New Roman" w:cs="Times New Roman"/>
          <w:color w:val="000000" w:themeColor="text1"/>
          <w:sz w:val="28"/>
          <w:szCs w:val="28"/>
          <w:lang w:eastAsia="ru-RU"/>
        </w:rPr>
        <w:t xml:space="preserve"> платформ</w:t>
      </w:r>
      <w:r w:rsidR="008931F1" w:rsidRPr="00362E75">
        <w:rPr>
          <w:rFonts w:eastAsia="Times New Roman" w:cs="Times New Roman"/>
          <w:color w:val="000000" w:themeColor="text1"/>
          <w:sz w:val="28"/>
          <w:szCs w:val="28"/>
          <w:lang w:eastAsia="ru-RU"/>
        </w:rPr>
        <w:t>а</w:t>
      </w:r>
      <w:r w:rsidRPr="00362E75">
        <w:rPr>
          <w:rFonts w:eastAsia="Times New Roman" w:cs="Times New Roman"/>
          <w:color w:val="000000" w:themeColor="text1"/>
          <w:sz w:val="28"/>
          <w:szCs w:val="28"/>
          <w:lang w:eastAsia="ru-RU"/>
        </w:rPr>
        <w:t xml:space="preserve"> «Oracle e-Business Suite»</w:t>
      </w:r>
      <w:r w:rsidR="008931F1"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на базе которой реализован способ закупок «Конкурс», в 2012 году вне</w:t>
      </w:r>
      <w:r w:rsidR="009C3BBD" w:rsidRPr="00362E75">
        <w:rPr>
          <w:rFonts w:eastAsia="Times New Roman" w:cs="Times New Roman"/>
          <w:color w:val="000000" w:themeColor="text1"/>
          <w:sz w:val="28"/>
          <w:szCs w:val="28"/>
          <w:lang w:eastAsia="ru-RU"/>
        </w:rPr>
        <w:t>дрен способ закупки «Аукцион», а в</w:t>
      </w:r>
      <w:r w:rsidRPr="00362E75">
        <w:rPr>
          <w:rFonts w:eastAsia="Times New Roman" w:cs="Times New Roman"/>
          <w:color w:val="000000" w:themeColor="text1"/>
          <w:sz w:val="28"/>
          <w:szCs w:val="28"/>
          <w:lang w:eastAsia="ru-RU"/>
        </w:rPr>
        <w:t xml:space="preserve"> 2013 году разработан и внедрен способ закупки «Из одного источника» по несостоявшимся закупкам.</w:t>
      </w:r>
      <w:r w:rsidR="00B53DCE" w:rsidRPr="00362E75">
        <w:rPr>
          <w:rFonts w:eastAsia="Times New Roman" w:cs="Times New Roman"/>
          <w:color w:val="000000" w:themeColor="text1"/>
          <w:sz w:val="28"/>
          <w:szCs w:val="28"/>
          <w:lang w:eastAsia="ru-RU"/>
        </w:rPr>
        <w:t xml:space="preserve"> В том же году была осуществлена попытка перевода способа закупок «Запрос ценовых предложени</w:t>
      </w:r>
      <w:r w:rsidR="00406F18" w:rsidRPr="00362E75">
        <w:rPr>
          <w:rFonts w:eastAsia="Times New Roman" w:cs="Times New Roman"/>
          <w:color w:val="000000" w:themeColor="text1"/>
          <w:sz w:val="28"/>
          <w:szCs w:val="28"/>
          <w:lang w:eastAsia="ru-RU"/>
        </w:rPr>
        <w:t>й</w:t>
      </w:r>
      <w:r w:rsidR="00B53DCE" w:rsidRPr="00362E75">
        <w:rPr>
          <w:rFonts w:eastAsia="Times New Roman" w:cs="Times New Roman"/>
          <w:color w:val="000000" w:themeColor="text1"/>
          <w:sz w:val="28"/>
          <w:szCs w:val="28"/>
          <w:lang w:eastAsia="ru-RU"/>
        </w:rPr>
        <w:t xml:space="preserve">» на платформу Oracle, однако платформа не справилась с </w:t>
      </w:r>
      <w:r w:rsidR="00850BA5" w:rsidRPr="00362E75">
        <w:rPr>
          <w:rFonts w:eastAsia="Times New Roman" w:cs="Times New Roman"/>
          <w:color w:val="000000" w:themeColor="text1"/>
          <w:sz w:val="28"/>
          <w:szCs w:val="28"/>
          <w:lang w:eastAsia="ru-RU"/>
        </w:rPr>
        <w:t>много</w:t>
      </w:r>
      <w:r w:rsidR="00B53DCE" w:rsidRPr="00362E75">
        <w:rPr>
          <w:rFonts w:eastAsia="Times New Roman" w:cs="Times New Roman"/>
          <w:color w:val="000000" w:themeColor="text1"/>
          <w:sz w:val="28"/>
          <w:szCs w:val="28"/>
          <w:lang w:eastAsia="ru-RU"/>
        </w:rPr>
        <w:t xml:space="preserve">кратно увеличившийся нагрузкой, что привело </w:t>
      </w:r>
      <w:r w:rsidR="00850BA5" w:rsidRPr="00362E75">
        <w:rPr>
          <w:rFonts w:eastAsia="Times New Roman" w:cs="Times New Roman"/>
          <w:color w:val="000000" w:themeColor="text1"/>
          <w:sz w:val="28"/>
          <w:szCs w:val="28"/>
          <w:lang w:eastAsia="ru-RU"/>
        </w:rPr>
        <w:t xml:space="preserve">к </w:t>
      </w:r>
      <w:r w:rsidR="00B53DCE" w:rsidRPr="00362E75">
        <w:rPr>
          <w:rFonts w:eastAsia="Times New Roman" w:cs="Times New Roman"/>
          <w:color w:val="000000" w:themeColor="text1"/>
          <w:sz w:val="28"/>
          <w:szCs w:val="28"/>
          <w:lang w:eastAsia="ru-RU"/>
        </w:rPr>
        <w:t>необходимости поиска более гибкого и эффект</w:t>
      </w:r>
      <w:r w:rsidR="009C3BBD" w:rsidRPr="00362E75">
        <w:rPr>
          <w:rFonts w:eastAsia="Times New Roman" w:cs="Times New Roman"/>
          <w:color w:val="000000" w:themeColor="text1"/>
          <w:sz w:val="28"/>
          <w:szCs w:val="28"/>
          <w:lang w:eastAsia="ru-RU"/>
        </w:rPr>
        <w:t xml:space="preserve">ивного решения. В 2015 году начинается </w:t>
      </w:r>
      <w:r w:rsidR="00B53DCE" w:rsidRPr="00362E75">
        <w:rPr>
          <w:rFonts w:eastAsia="Times New Roman" w:cs="Times New Roman"/>
          <w:color w:val="000000" w:themeColor="text1"/>
          <w:sz w:val="28"/>
          <w:szCs w:val="28"/>
          <w:lang w:eastAsia="ru-RU"/>
        </w:rPr>
        <w:t xml:space="preserve">проектирование и разработка новой платформы для </w:t>
      </w:r>
      <w:r w:rsidR="007313BF" w:rsidRPr="00362E75">
        <w:rPr>
          <w:rFonts w:eastAsia="Times New Roman" w:cs="Times New Roman"/>
          <w:color w:val="000000" w:themeColor="text1"/>
          <w:sz w:val="28"/>
          <w:szCs w:val="28"/>
          <w:lang w:eastAsia="ru-RU"/>
        </w:rPr>
        <w:t>в</w:t>
      </w:r>
      <w:r w:rsidR="00B53DCE" w:rsidRPr="00362E75">
        <w:rPr>
          <w:rFonts w:eastAsia="Times New Roman" w:cs="Times New Roman"/>
          <w:color w:val="000000" w:themeColor="text1"/>
          <w:sz w:val="28"/>
          <w:szCs w:val="28"/>
          <w:lang w:eastAsia="ru-RU"/>
        </w:rPr>
        <w:t xml:space="preserve">еб-портала ГЗ. </w:t>
      </w:r>
    </w:p>
    <w:p w14:paraId="6D7344A3" w14:textId="41D7D518" w:rsidR="009B67A1" w:rsidRPr="00362E75" w:rsidRDefault="00B53DCE"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С 1 января 2016 года в действие введен новый Закон РК «О</w:t>
      </w:r>
      <w:r w:rsidR="00850BA5" w:rsidRPr="00362E75">
        <w:rPr>
          <w:rFonts w:eastAsia="Times New Roman" w:cs="Times New Roman"/>
          <w:color w:val="000000" w:themeColor="text1"/>
          <w:sz w:val="28"/>
          <w:szCs w:val="28"/>
          <w:lang w:eastAsia="ru-RU"/>
        </w:rPr>
        <w:t> </w:t>
      </w:r>
      <w:r w:rsidRPr="00362E75">
        <w:rPr>
          <w:rFonts w:eastAsia="Times New Roman" w:cs="Times New Roman"/>
          <w:color w:val="000000" w:themeColor="text1"/>
          <w:sz w:val="28"/>
          <w:szCs w:val="28"/>
          <w:lang w:eastAsia="ru-RU"/>
        </w:rPr>
        <w:t>государственных закупках»</w:t>
      </w:r>
      <w:r w:rsidR="00850BA5" w:rsidRPr="00362E75">
        <w:rPr>
          <w:rFonts w:eastAsia="Times New Roman" w:cs="Times New Roman"/>
          <w:color w:val="000000" w:themeColor="text1"/>
          <w:sz w:val="28"/>
          <w:szCs w:val="28"/>
          <w:lang w:eastAsia="ru-RU"/>
        </w:rPr>
        <w:t>, где</w:t>
      </w:r>
      <w:r w:rsidRPr="00362E75">
        <w:rPr>
          <w:rFonts w:eastAsia="Times New Roman" w:cs="Times New Roman"/>
          <w:color w:val="000000" w:themeColor="text1"/>
          <w:sz w:val="28"/>
          <w:szCs w:val="28"/>
          <w:lang w:eastAsia="ru-RU"/>
        </w:rPr>
        <w:t xml:space="preserve"> предусмотрено</w:t>
      </w:r>
      <w:r w:rsidR="00850BA5"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что все необходимые документы формируются посредством портала.</w:t>
      </w:r>
      <w:r w:rsidR="007313BF" w:rsidRPr="00362E75">
        <w:rPr>
          <w:rFonts w:eastAsia="Times New Roman" w:cs="Times New Roman"/>
          <w:color w:val="000000" w:themeColor="text1"/>
          <w:sz w:val="28"/>
          <w:szCs w:val="28"/>
          <w:lang w:eastAsia="ru-RU"/>
        </w:rPr>
        <w:t xml:space="preserve"> Таким образом</w:t>
      </w:r>
      <w:r w:rsidR="00053C0E" w:rsidRPr="00362E75">
        <w:rPr>
          <w:rFonts w:eastAsia="Times New Roman" w:cs="Times New Roman"/>
          <w:color w:val="000000" w:themeColor="text1"/>
          <w:sz w:val="28"/>
          <w:szCs w:val="28"/>
          <w:lang w:eastAsia="ru-RU"/>
        </w:rPr>
        <w:t>,</w:t>
      </w:r>
      <w:r w:rsidR="007313BF" w:rsidRPr="00362E75">
        <w:rPr>
          <w:rFonts w:eastAsia="Times New Roman" w:cs="Times New Roman"/>
          <w:color w:val="000000" w:themeColor="text1"/>
          <w:sz w:val="28"/>
          <w:szCs w:val="28"/>
          <w:lang w:eastAsia="ru-RU"/>
        </w:rPr>
        <w:t xml:space="preserve"> веб-портал становится первоисточником всей документации</w:t>
      </w:r>
      <w:r w:rsidR="006F612B" w:rsidRPr="00362E75">
        <w:rPr>
          <w:rFonts w:eastAsia="Times New Roman" w:cs="Times New Roman"/>
          <w:color w:val="000000" w:themeColor="text1"/>
          <w:sz w:val="28"/>
          <w:szCs w:val="28"/>
          <w:lang w:eastAsia="ru-RU"/>
        </w:rPr>
        <w:t xml:space="preserve"> [9</w:t>
      </w:r>
      <w:r w:rsidR="009C3BBD" w:rsidRPr="00362E75">
        <w:rPr>
          <w:rFonts w:eastAsia="Times New Roman" w:cs="Times New Roman"/>
          <w:color w:val="000000" w:themeColor="text1"/>
          <w:sz w:val="28"/>
          <w:szCs w:val="28"/>
          <w:lang w:eastAsia="ru-RU"/>
        </w:rPr>
        <w:t>]</w:t>
      </w:r>
      <w:r w:rsidR="007313BF" w:rsidRPr="00362E75">
        <w:rPr>
          <w:rFonts w:eastAsia="Times New Roman" w:cs="Times New Roman"/>
          <w:color w:val="000000" w:themeColor="text1"/>
          <w:sz w:val="28"/>
          <w:szCs w:val="28"/>
          <w:lang w:eastAsia="ru-RU"/>
        </w:rPr>
        <w:t xml:space="preserve">. </w:t>
      </w:r>
    </w:p>
    <w:p w14:paraId="70FD3975" w14:textId="19D6AD74" w:rsidR="00534A6D" w:rsidRPr="00362E75" w:rsidRDefault="007313BF"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2017-2018</w:t>
      </w:r>
      <w:r w:rsidR="005D4A5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 xml:space="preserve">гг. развитие обновленного веб-портала набирает все большую скорость, автоматизирован </w:t>
      </w:r>
      <w:r w:rsidR="009B67A1" w:rsidRPr="00362E75">
        <w:rPr>
          <w:rFonts w:eastAsia="Times New Roman" w:cs="Times New Roman"/>
          <w:color w:val="000000" w:themeColor="text1"/>
          <w:sz w:val="28"/>
          <w:szCs w:val="28"/>
          <w:lang w:eastAsia="ru-RU"/>
        </w:rPr>
        <w:t>камеральный контроль,</w:t>
      </w:r>
      <w:r w:rsidRPr="00362E75">
        <w:rPr>
          <w:rFonts w:eastAsia="Times New Roman" w:cs="Times New Roman"/>
          <w:color w:val="000000" w:themeColor="text1"/>
          <w:sz w:val="28"/>
          <w:szCs w:val="28"/>
          <w:lang w:eastAsia="ru-RU"/>
        </w:rPr>
        <w:t xml:space="preserve"> осуществляемый на ежедневной основе </w:t>
      </w:r>
      <w:r w:rsidR="00FC0836" w:rsidRPr="00362E75">
        <w:rPr>
          <w:rFonts w:eastAsia="Times New Roman" w:cs="Times New Roman"/>
          <w:color w:val="000000" w:themeColor="text1"/>
          <w:sz w:val="28"/>
          <w:szCs w:val="28"/>
          <w:lang w:eastAsia="ru-RU"/>
        </w:rPr>
        <w:t>К</w:t>
      </w:r>
      <w:r w:rsidR="009B67A1" w:rsidRPr="00362E75">
        <w:rPr>
          <w:rFonts w:eastAsia="Times New Roman" w:cs="Times New Roman"/>
          <w:color w:val="000000" w:themeColor="text1"/>
          <w:sz w:val="28"/>
          <w:szCs w:val="28"/>
          <w:lang w:eastAsia="ru-RU"/>
        </w:rPr>
        <w:t>омитетом внутреннего государственного аудита. В этот период была реализована возможность под</w:t>
      </w:r>
      <w:r w:rsidR="00FC0836" w:rsidRPr="00362E75">
        <w:rPr>
          <w:rFonts w:eastAsia="Times New Roman" w:cs="Times New Roman"/>
          <w:color w:val="000000" w:themeColor="text1"/>
          <w:sz w:val="28"/>
          <w:szCs w:val="28"/>
          <w:lang w:eastAsia="ru-RU"/>
        </w:rPr>
        <w:t>ачи жалоб поставщиками в онлайн-</w:t>
      </w:r>
      <w:r w:rsidR="009B67A1" w:rsidRPr="00362E75">
        <w:rPr>
          <w:rFonts w:eastAsia="Times New Roman" w:cs="Times New Roman"/>
          <w:color w:val="000000" w:themeColor="text1"/>
          <w:sz w:val="28"/>
          <w:szCs w:val="28"/>
          <w:lang w:eastAsia="ru-RU"/>
        </w:rPr>
        <w:t>режиме.</w:t>
      </w:r>
    </w:p>
    <w:p w14:paraId="590CBC2B" w14:textId="782D02D1" w:rsidR="00534A6D" w:rsidRPr="00362E75" w:rsidRDefault="00534A6D" w:rsidP="00F06B2F">
      <w:pPr>
        <w:widowControl w:val="0"/>
        <w:tabs>
          <w:tab w:val="left" w:pos="993"/>
        </w:tabs>
        <w:ind w:firstLine="709"/>
        <w:jc w:val="both"/>
        <w:rPr>
          <w:rFonts w:cs="Times New Roman"/>
          <w:sz w:val="28"/>
          <w:szCs w:val="28"/>
        </w:rPr>
      </w:pPr>
      <w:r w:rsidRPr="00362E75">
        <w:rPr>
          <w:rFonts w:eastAsia="Times New Roman" w:cs="Times New Roman"/>
          <w:color w:val="000000" w:themeColor="text1"/>
          <w:sz w:val="28"/>
          <w:szCs w:val="28"/>
          <w:lang w:eastAsia="ru-RU"/>
        </w:rPr>
        <w:t xml:space="preserve">Если рассмотреть определение </w:t>
      </w:r>
      <w:r w:rsidRPr="00362E75">
        <w:rPr>
          <w:rFonts w:cs="Times New Roman"/>
          <w:sz w:val="28"/>
          <w:szCs w:val="28"/>
        </w:rPr>
        <w:t>камерального контроля</w:t>
      </w:r>
      <w:r w:rsidR="00B16989" w:rsidRPr="00362E75">
        <w:rPr>
          <w:rFonts w:cs="Times New Roman"/>
          <w:sz w:val="28"/>
          <w:szCs w:val="28"/>
        </w:rPr>
        <w:t>, в основе своей он представляет собой</w:t>
      </w:r>
      <w:r w:rsidRPr="00362E75">
        <w:rPr>
          <w:rFonts w:cs="Times New Roman"/>
          <w:sz w:val="28"/>
          <w:szCs w:val="28"/>
        </w:rPr>
        <w:t xml:space="preserve"> ин</w:t>
      </w:r>
      <w:r w:rsidR="00B16989" w:rsidRPr="00362E75">
        <w:rPr>
          <w:rFonts w:cs="Times New Roman"/>
          <w:sz w:val="28"/>
          <w:szCs w:val="28"/>
        </w:rPr>
        <w:t>ую</w:t>
      </w:r>
      <w:r w:rsidRPr="00362E75">
        <w:rPr>
          <w:rFonts w:cs="Times New Roman"/>
          <w:sz w:val="28"/>
          <w:szCs w:val="28"/>
        </w:rPr>
        <w:t xml:space="preserve"> форм</w:t>
      </w:r>
      <w:r w:rsidR="00B16989" w:rsidRPr="00362E75">
        <w:rPr>
          <w:rFonts w:cs="Times New Roman"/>
          <w:sz w:val="28"/>
          <w:szCs w:val="28"/>
        </w:rPr>
        <w:t>у</w:t>
      </w:r>
      <w:r w:rsidRPr="00362E75">
        <w:rPr>
          <w:rFonts w:cs="Times New Roman"/>
          <w:sz w:val="28"/>
          <w:szCs w:val="28"/>
        </w:rPr>
        <w:t xml:space="preserve"> контроля, осуществляем</w:t>
      </w:r>
      <w:r w:rsidR="00B16989" w:rsidRPr="00362E75">
        <w:rPr>
          <w:rFonts w:cs="Times New Roman"/>
          <w:sz w:val="28"/>
          <w:szCs w:val="28"/>
        </w:rPr>
        <w:t>ую</w:t>
      </w:r>
      <w:r w:rsidRPr="00362E75">
        <w:rPr>
          <w:rFonts w:cs="Times New Roman"/>
          <w:sz w:val="28"/>
          <w:szCs w:val="28"/>
        </w:rPr>
        <w:t xml:space="preserve"> уполномоченным органом по внутреннему государственному аудиту без посещения объекта </w:t>
      </w:r>
      <w:r w:rsidRPr="00362E75">
        <w:rPr>
          <w:rFonts w:cs="Times New Roman"/>
          <w:sz w:val="28"/>
          <w:szCs w:val="28"/>
        </w:rPr>
        <w:lastRenderedPageBreak/>
        <w:t>государственного аудита и финансового контроля на основе анализа и сопоставления данных информационных систем, а также других сведений о деятельности объектов государственного аудита</w:t>
      </w:r>
      <w:r w:rsidR="00B61508" w:rsidRPr="00362E75">
        <w:rPr>
          <w:rFonts w:cs="Times New Roman"/>
          <w:sz w:val="28"/>
          <w:szCs w:val="28"/>
        </w:rPr>
        <w:t xml:space="preserve"> [9]</w:t>
      </w:r>
      <w:r w:rsidRPr="00362E75">
        <w:rPr>
          <w:rFonts w:cs="Times New Roman"/>
          <w:sz w:val="28"/>
          <w:szCs w:val="28"/>
        </w:rPr>
        <w:t>.</w:t>
      </w:r>
    </w:p>
    <w:p w14:paraId="353B78DC" w14:textId="57AB1654" w:rsidR="00534A6D" w:rsidRPr="00362E75" w:rsidRDefault="00534A6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Камеральный контроль состоит из нескольких элементов</w:t>
      </w:r>
      <w:r w:rsidR="004A6DB4" w:rsidRPr="00362E75">
        <w:rPr>
          <w:rFonts w:eastAsia="Times New Roman" w:cs="Times New Roman"/>
          <w:color w:val="000000" w:themeColor="text1"/>
          <w:sz w:val="28"/>
          <w:szCs w:val="28"/>
          <w:lang w:eastAsia="ru-RU"/>
        </w:rPr>
        <w:t xml:space="preserve"> (направлений)</w:t>
      </w:r>
      <w:r w:rsidRPr="00362E75">
        <w:rPr>
          <w:rFonts w:eastAsia="Times New Roman" w:cs="Times New Roman"/>
          <w:color w:val="000000" w:themeColor="text1"/>
          <w:sz w:val="28"/>
          <w:szCs w:val="28"/>
          <w:lang w:eastAsia="ru-RU"/>
        </w:rPr>
        <w:t>, которые подразделяются</w:t>
      </w:r>
      <w:r w:rsidR="00053C0E"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в свою очередь</w:t>
      </w:r>
      <w:r w:rsidR="00053C0E"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на профили. </w:t>
      </w:r>
      <w:r w:rsidR="00DE3816" w:rsidRPr="00362E75">
        <w:rPr>
          <w:rFonts w:eastAsia="Times New Roman" w:cs="Times New Roman"/>
          <w:color w:val="000000" w:themeColor="text1"/>
          <w:sz w:val="28"/>
          <w:szCs w:val="28"/>
          <w:lang w:eastAsia="ru-RU"/>
        </w:rPr>
        <w:t>Так, 1</w:t>
      </w:r>
      <w:r w:rsidR="00B16989" w:rsidRPr="00362E75">
        <w:rPr>
          <w:rFonts w:eastAsia="Times New Roman" w:cs="Times New Roman"/>
          <w:color w:val="000000" w:themeColor="text1"/>
          <w:sz w:val="28"/>
          <w:szCs w:val="28"/>
          <w:lang w:eastAsia="ru-RU"/>
        </w:rPr>
        <w:t>-е</w:t>
      </w:r>
      <w:r w:rsidR="00DE3816" w:rsidRPr="00362E75">
        <w:rPr>
          <w:rFonts w:eastAsia="Times New Roman" w:cs="Times New Roman"/>
          <w:color w:val="000000" w:themeColor="text1"/>
          <w:sz w:val="28"/>
          <w:szCs w:val="28"/>
          <w:lang w:eastAsia="ru-RU"/>
        </w:rPr>
        <w:t xml:space="preserve"> направление (объявление) состо</w:t>
      </w:r>
      <w:r w:rsidR="00490905" w:rsidRPr="00362E75">
        <w:rPr>
          <w:rFonts w:eastAsia="Times New Roman" w:cs="Times New Roman"/>
          <w:color w:val="000000" w:themeColor="text1"/>
          <w:sz w:val="28"/>
          <w:szCs w:val="28"/>
          <w:lang w:eastAsia="ru-RU"/>
        </w:rPr>
        <w:t>ит</w:t>
      </w:r>
      <w:r w:rsidR="00DE3816" w:rsidRPr="00362E75">
        <w:rPr>
          <w:rFonts w:eastAsia="Times New Roman" w:cs="Times New Roman"/>
          <w:color w:val="000000" w:themeColor="text1"/>
          <w:sz w:val="28"/>
          <w:szCs w:val="28"/>
          <w:lang w:eastAsia="ru-RU"/>
        </w:rPr>
        <w:t xml:space="preserve"> из 5 профилей, 2</w:t>
      </w:r>
      <w:r w:rsidR="00B16989" w:rsidRPr="00362E75">
        <w:rPr>
          <w:rFonts w:eastAsia="Times New Roman" w:cs="Times New Roman"/>
          <w:color w:val="000000" w:themeColor="text1"/>
          <w:sz w:val="28"/>
          <w:szCs w:val="28"/>
          <w:lang w:eastAsia="ru-RU"/>
        </w:rPr>
        <w:t>-е</w:t>
      </w:r>
      <w:r w:rsidR="00DE3816" w:rsidRPr="00362E75">
        <w:rPr>
          <w:rFonts w:eastAsia="Times New Roman" w:cs="Times New Roman"/>
          <w:color w:val="000000" w:themeColor="text1"/>
          <w:sz w:val="28"/>
          <w:szCs w:val="28"/>
          <w:lang w:eastAsia="ru-RU"/>
        </w:rPr>
        <w:t xml:space="preserve"> направление (обсу</w:t>
      </w:r>
      <w:r w:rsidR="00490905" w:rsidRPr="00362E75">
        <w:rPr>
          <w:rFonts w:eastAsia="Times New Roman" w:cs="Times New Roman"/>
          <w:color w:val="000000" w:themeColor="text1"/>
          <w:sz w:val="28"/>
          <w:szCs w:val="28"/>
          <w:lang w:eastAsia="ru-RU"/>
        </w:rPr>
        <w:t>ждение конкурсной документации) –</w:t>
      </w:r>
      <w:r w:rsidR="00DE3816" w:rsidRPr="00362E75">
        <w:rPr>
          <w:rFonts w:eastAsia="Times New Roman" w:cs="Times New Roman"/>
          <w:color w:val="000000" w:themeColor="text1"/>
          <w:sz w:val="28"/>
          <w:szCs w:val="28"/>
          <w:lang w:eastAsia="ru-RU"/>
        </w:rPr>
        <w:t xml:space="preserve"> из 2 профилей,</w:t>
      </w:r>
      <w:r w:rsidRPr="00362E75">
        <w:rPr>
          <w:rFonts w:eastAsia="Times New Roman" w:cs="Times New Roman"/>
          <w:color w:val="000000" w:themeColor="text1"/>
          <w:sz w:val="28"/>
          <w:szCs w:val="28"/>
          <w:lang w:eastAsia="ru-RU"/>
        </w:rPr>
        <w:t xml:space="preserve"> </w:t>
      </w:r>
      <w:r w:rsidR="00DE3816" w:rsidRPr="00362E75">
        <w:rPr>
          <w:rFonts w:eastAsia="Times New Roman" w:cs="Times New Roman"/>
          <w:color w:val="000000" w:themeColor="text1"/>
          <w:sz w:val="28"/>
          <w:szCs w:val="28"/>
          <w:lang w:eastAsia="ru-RU"/>
        </w:rPr>
        <w:t>3</w:t>
      </w:r>
      <w:r w:rsidR="00B16989" w:rsidRPr="00362E75">
        <w:rPr>
          <w:rFonts w:eastAsia="Times New Roman" w:cs="Times New Roman"/>
          <w:color w:val="000000" w:themeColor="text1"/>
          <w:sz w:val="28"/>
          <w:szCs w:val="28"/>
          <w:lang w:eastAsia="ru-RU"/>
        </w:rPr>
        <w:t>-е</w:t>
      </w:r>
      <w:r w:rsidR="00DE3816" w:rsidRPr="00362E75">
        <w:rPr>
          <w:rFonts w:eastAsia="Times New Roman" w:cs="Times New Roman"/>
          <w:color w:val="000000" w:themeColor="text1"/>
          <w:sz w:val="28"/>
          <w:szCs w:val="28"/>
          <w:lang w:eastAsia="ru-RU"/>
        </w:rPr>
        <w:t xml:space="preserve"> направление (предварительный допуск)</w:t>
      </w:r>
      <w:r w:rsidR="00490905" w:rsidRPr="00362E75">
        <w:rPr>
          <w:rFonts w:eastAsia="Times New Roman" w:cs="Times New Roman"/>
          <w:color w:val="000000" w:themeColor="text1"/>
          <w:sz w:val="28"/>
          <w:szCs w:val="28"/>
          <w:lang w:eastAsia="ru-RU"/>
        </w:rPr>
        <w:t xml:space="preserve"> </w:t>
      </w:r>
      <w:r w:rsidR="00DE3816" w:rsidRPr="00362E75">
        <w:rPr>
          <w:rFonts w:eastAsia="Times New Roman" w:cs="Times New Roman"/>
          <w:color w:val="000000" w:themeColor="text1"/>
          <w:sz w:val="28"/>
          <w:szCs w:val="28"/>
          <w:lang w:eastAsia="ru-RU"/>
        </w:rPr>
        <w:t>так</w:t>
      </w:r>
      <w:r w:rsidR="00490905" w:rsidRPr="00362E75">
        <w:rPr>
          <w:rFonts w:eastAsia="Times New Roman" w:cs="Times New Roman"/>
          <w:color w:val="000000" w:themeColor="text1"/>
          <w:sz w:val="28"/>
          <w:szCs w:val="28"/>
          <w:lang w:eastAsia="ru-RU"/>
        </w:rPr>
        <w:t xml:space="preserve"> </w:t>
      </w:r>
      <w:r w:rsidR="00DE3816" w:rsidRPr="00362E75">
        <w:rPr>
          <w:rFonts w:eastAsia="Times New Roman" w:cs="Times New Roman"/>
          <w:color w:val="000000" w:themeColor="text1"/>
          <w:sz w:val="28"/>
          <w:szCs w:val="28"/>
          <w:lang w:eastAsia="ru-RU"/>
        </w:rPr>
        <w:t>же состоит из 2 профилей, 4</w:t>
      </w:r>
      <w:r w:rsidR="00B16989" w:rsidRPr="00362E75">
        <w:rPr>
          <w:rFonts w:eastAsia="Times New Roman" w:cs="Times New Roman"/>
          <w:color w:val="000000" w:themeColor="text1"/>
          <w:sz w:val="28"/>
          <w:szCs w:val="28"/>
          <w:lang w:eastAsia="ru-RU"/>
        </w:rPr>
        <w:t>-е</w:t>
      </w:r>
      <w:r w:rsidR="00DE3816" w:rsidRPr="00362E75">
        <w:rPr>
          <w:rFonts w:eastAsia="Times New Roman" w:cs="Times New Roman"/>
          <w:color w:val="000000" w:themeColor="text1"/>
          <w:sz w:val="28"/>
          <w:szCs w:val="28"/>
          <w:lang w:eastAsia="ru-RU"/>
        </w:rPr>
        <w:t xml:space="preserve"> направление (итоги)</w:t>
      </w:r>
      <w:r w:rsidR="00490905" w:rsidRPr="00362E75">
        <w:rPr>
          <w:rFonts w:eastAsia="Times New Roman" w:cs="Times New Roman"/>
          <w:color w:val="000000" w:themeColor="text1"/>
          <w:sz w:val="28"/>
          <w:szCs w:val="28"/>
          <w:lang w:eastAsia="ru-RU"/>
        </w:rPr>
        <w:t xml:space="preserve"> – из</w:t>
      </w:r>
      <w:r w:rsidR="00DE3816" w:rsidRPr="00362E75">
        <w:rPr>
          <w:rFonts w:eastAsia="Times New Roman" w:cs="Times New Roman"/>
          <w:color w:val="000000" w:themeColor="text1"/>
          <w:sz w:val="28"/>
          <w:szCs w:val="28"/>
          <w:lang w:eastAsia="ru-RU"/>
        </w:rPr>
        <w:t xml:space="preserve"> 3 профилей</w:t>
      </w:r>
      <w:r w:rsidR="00053C0E" w:rsidRPr="00362E75">
        <w:rPr>
          <w:rFonts w:eastAsia="Times New Roman" w:cs="Times New Roman"/>
          <w:color w:val="000000" w:themeColor="text1"/>
          <w:sz w:val="28"/>
          <w:szCs w:val="28"/>
          <w:lang w:eastAsia="ru-RU"/>
        </w:rPr>
        <w:t>,</w:t>
      </w:r>
      <w:r w:rsidR="00DE3816" w:rsidRPr="00362E75">
        <w:rPr>
          <w:rFonts w:eastAsia="Times New Roman" w:cs="Times New Roman"/>
          <w:color w:val="000000" w:themeColor="text1"/>
          <w:sz w:val="28"/>
          <w:szCs w:val="28"/>
          <w:lang w:eastAsia="ru-RU"/>
        </w:rPr>
        <w:t xml:space="preserve"> и следующий элемент </w:t>
      </w:r>
      <w:r w:rsidR="00490905" w:rsidRPr="00362E75">
        <w:rPr>
          <w:rFonts w:eastAsia="Times New Roman" w:cs="Times New Roman"/>
          <w:color w:val="000000" w:themeColor="text1"/>
          <w:sz w:val="28"/>
          <w:szCs w:val="28"/>
          <w:lang w:eastAsia="ru-RU"/>
        </w:rPr>
        <w:t xml:space="preserve">– </w:t>
      </w:r>
      <w:r w:rsidR="00DE3816" w:rsidRPr="00362E75">
        <w:rPr>
          <w:rFonts w:eastAsia="Times New Roman" w:cs="Times New Roman"/>
          <w:color w:val="000000" w:themeColor="text1"/>
          <w:sz w:val="28"/>
          <w:szCs w:val="28"/>
          <w:lang w:eastAsia="ru-RU"/>
        </w:rPr>
        <w:t>запрос ценовых предложений</w:t>
      </w:r>
      <w:r w:rsidR="00490905" w:rsidRPr="00362E75">
        <w:rPr>
          <w:rFonts w:eastAsia="Times New Roman" w:cs="Times New Roman"/>
          <w:color w:val="000000" w:themeColor="text1"/>
          <w:sz w:val="28"/>
          <w:szCs w:val="28"/>
          <w:lang w:eastAsia="ru-RU"/>
        </w:rPr>
        <w:t xml:space="preserve"> –</w:t>
      </w:r>
      <w:r w:rsidR="00DE3816" w:rsidRPr="00362E75">
        <w:rPr>
          <w:rFonts w:eastAsia="Times New Roman" w:cs="Times New Roman"/>
          <w:color w:val="000000" w:themeColor="text1"/>
          <w:sz w:val="28"/>
          <w:szCs w:val="28"/>
          <w:lang w:eastAsia="ru-RU"/>
        </w:rPr>
        <w:t>из 7 профилей.</w:t>
      </w:r>
    </w:p>
    <w:p w14:paraId="37D38F5A" w14:textId="3521B856" w:rsidR="00534A6D" w:rsidRPr="00362E75" w:rsidRDefault="00DE3816" w:rsidP="00F06B2F">
      <w:pPr>
        <w:widowControl w:val="0"/>
        <w:tabs>
          <w:tab w:val="left" w:pos="993"/>
        </w:tabs>
        <w:ind w:firstLine="709"/>
        <w:jc w:val="both"/>
        <w:rPr>
          <w:rFonts w:cs="Times New Roman"/>
          <w:sz w:val="28"/>
          <w:szCs w:val="28"/>
        </w:rPr>
      </w:pPr>
      <w:r w:rsidRPr="00362E75">
        <w:rPr>
          <w:rFonts w:eastAsia="Times New Roman" w:cs="Times New Roman"/>
          <w:color w:val="000000" w:themeColor="text1"/>
          <w:sz w:val="28"/>
          <w:szCs w:val="28"/>
          <w:lang w:eastAsia="ru-RU"/>
        </w:rPr>
        <w:t>В настоящее время камеральный контроль проводится в онлай</w:t>
      </w:r>
      <w:r w:rsidR="004A6DB4" w:rsidRPr="00362E75">
        <w:rPr>
          <w:rFonts w:eastAsia="Times New Roman" w:cs="Times New Roman"/>
          <w:color w:val="000000" w:themeColor="text1"/>
          <w:sz w:val="28"/>
          <w:szCs w:val="28"/>
          <w:lang w:eastAsia="ru-RU"/>
        </w:rPr>
        <w:t>н-режиме</w:t>
      </w:r>
      <w:r w:rsidRPr="00362E75">
        <w:rPr>
          <w:rFonts w:eastAsia="Times New Roman" w:cs="Times New Roman"/>
          <w:color w:val="000000" w:themeColor="text1"/>
          <w:sz w:val="28"/>
          <w:szCs w:val="28"/>
          <w:lang w:eastAsia="ru-RU"/>
        </w:rPr>
        <w:t xml:space="preserve"> с</w:t>
      </w:r>
      <w:r w:rsidR="004A6DB4" w:rsidRPr="00362E75">
        <w:rPr>
          <w:rFonts w:eastAsia="Times New Roman" w:cs="Times New Roman"/>
          <w:color w:val="000000" w:themeColor="text1"/>
          <w:sz w:val="28"/>
          <w:szCs w:val="28"/>
          <w:lang w:eastAsia="ru-RU"/>
        </w:rPr>
        <w:t> </w:t>
      </w:r>
      <w:r w:rsidRPr="00362E75">
        <w:rPr>
          <w:rFonts w:eastAsia="Times New Roman" w:cs="Times New Roman"/>
          <w:color w:val="000000" w:themeColor="text1"/>
          <w:sz w:val="28"/>
          <w:szCs w:val="28"/>
          <w:lang w:eastAsia="ru-RU"/>
        </w:rPr>
        <w:t>помощью веб-портала государственных закупок.</w:t>
      </w:r>
    </w:p>
    <w:p w14:paraId="08D89C7C" w14:textId="6AFDC1B7" w:rsidR="005B3D79" w:rsidRPr="00362E75" w:rsidRDefault="00C4506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Портал государственных закупок </w:t>
      </w:r>
      <w:r w:rsidR="005D4A57"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это единая площадка, </w:t>
      </w:r>
      <w:r w:rsidR="004A6DB4" w:rsidRPr="00362E75">
        <w:rPr>
          <w:rFonts w:eastAsia="Times New Roman" w:cs="Times New Roman"/>
          <w:color w:val="000000" w:themeColor="text1"/>
          <w:sz w:val="28"/>
          <w:szCs w:val="28"/>
          <w:lang w:eastAsia="ru-RU"/>
        </w:rPr>
        <w:t>где</w:t>
      </w:r>
      <w:r w:rsidRPr="00362E75">
        <w:rPr>
          <w:rFonts w:eastAsia="Times New Roman" w:cs="Times New Roman"/>
          <w:color w:val="000000" w:themeColor="text1"/>
          <w:sz w:val="28"/>
          <w:szCs w:val="28"/>
          <w:lang w:eastAsia="ru-RU"/>
        </w:rPr>
        <w:t xml:space="preserve"> около 27</w:t>
      </w:r>
      <w:r w:rsidR="004A6DB4" w:rsidRPr="00362E75">
        <w:rPr>
          <w:rFonts w:eastAsia="Times New Roman" w:cs="Times New Roman"/>
          <w:color w:val="000000" w:themeColor="text1"/>
          <w:sz w:val="28"/>
          <w:szCs w:val="28"/>
          <w:lang w:eastAsia="ru-RU"/>
        </w:rPr>
        <w:t> </w:t>
      </w:r>
      <w:r w:rsidRPr="00362E75">
        <w:rPr>
          <w:rFonts w:eastAsia="Times New Roman" w:cs="Times New Roman"/>
          <w:color w:val="000000" w:themeColor="text1"/>
          <w:sz w:val="28"/>
          <w:szCs w:val="28"/>
          <w:lang w:eastAsia="ru-RU"/>
        </w:rPr>
        <w:t>000 заказчиков ежегодно публикуют 4 млн</w:t>
      </w:r>
      <w:r w:rsidR="005D4A57"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лотов по товарам, работам и услугам, участвуют более 130 тыс. поставщиков</w:t>
      </w:r>
      <w:r w:rsidR="004A6DB4" w:rsidRPr="00362E75">
        <w:rPr>
          <w:rFonts w:eastAsia="Times New Roman" w:cs="Times New Roman"/>
          <w:color w:val="000000" w:themeColor="text1"/>
          <w:sz w:val="28"/>
          <w:szCs w:val="28"/>
          <w:lang w:eastAsia="ru-RU"/>
        </w:rPr>
        <w:t xml:space="preserve"> и</w:t>
      </w:r>
      <w:r w:rsidRPr="00362E75">
        <w:rPr>
          <w:rFonts w:eastAsia="Times New Roman" w:cs="Times New Roman"/>
          <w:color w:val="000000" w:themeColor="text1"/>
          <w:sz w:val="28"/>
          <w:szCs w:val="28"/>
          <w:lang w:eastAsia="ru-RU"/>
        </w:rPr>
        <w:t xml:space="preserve"> ежедневно </w:t>
      </w:r>
      <w:r w:rsidR="004A6DB4" w:rsidRPr="00362E75">
        <w:rPr>
          <w:rFonts w:eastAsia="Times New Roman" w:cs="Times New Roman"/>
          <w:color w:val="000000" w:themeColor="text1"/>
          <w:sz w:val="28"/>
          <w:szCs w:val="28"/>
          <w:lang w:eastAsia="ru-RU"/>
        </w:rPr>
        <w:t>п</w:t>
      </w:r>
      <w:r w:rsidRPr="00362E75">
        <w:rPr>
          <w:rFonts w:eastAsia="Times New Roman" w:cs="Times New Roman"/>
          <w:color w:val="000000" w:themeColor="text1"/>
          <w:sz w:val="28"/>
          <w:szCs w:val="28"/>
          <w:lang w:eastAsia="ru-RU"/>
        </w:rPr>
        <w:t>убликуются порядка 3</w:t>
      </w:r>
      <w:r w:rsidR="004A6DB4" w:rsidRPr="00362E75">
        <w:rPr>
          <w:rFonts w:eastAsia="Times New Roman" w:cs="Times New Roman"/>
          <w:color w:val="000000" w:themeColor="text1"/>
          <w:sz w:val="28"/>
          <w:szCs w:val="28"/>
          <w:lang w:eastAsia="ru-RU"/>
        </w:rPr>
        <w:t> </w:t>
      </w:r>
      <w:r w:rsidRPr="00362E75">
        <w:rPr>
          <w:rFonts w:eastAsia="Times New Roman" w:cs="Times New Roman"/>
          <w:color w:val="000000" w:themeColor="text1"/>
          <w:sz w:val="28"/>
          <w:szCs w:val="28"/>
          <w:lang w:eastAsia="ru-RU"/>
        </w:rPr>
        <w:t>000 итогов</w:t>
      </w:r>
      <w:r w:rsidR="009C3BBD" w:rsidRPr="00362E75">
        <w:rPr>
          <w:rFonts w:eastAsia="Times New Roman" w:cs="Times New Roman"/>
          <w:color w:val="000000" w:themeColor="text1"/>
          <w:sz w:val="28"/>
          <w:szCs w:val="28"/>
          <w:lang w:eastAsia="ru-RU"/>
        </w:rPr>
        <w:t xml:space="preserve"> </w:t>
      </w:r>
      <w:r w:rsidR="006F612B" w:rsidRPr="00362E75">
        <w:rPr>
          <w:rFonts w:eastAsia="Times New Roman" w:cs="Times New Roman"/>
          <w:color w:val="000000" w:themeColor="text1"/>
          <w:sz w:val="28"/>
          <w:szCs w:val="28"/>
          <w:lang w:eastAsia="ru-RU"/>
        </w:rPr>
        <w:t>[10</w:t>
      </w:r>
      <w:r w:rsidR="009C3BBD"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w:t>
      </w:r>
    </w:p>
    <w:p w14:paraId="3B3D6F5D" w14:textId="3CB31941" w:rsidR="00C45068" w:rsidRPr="00362E75" w:rsidRDefault="00C4506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соответствии с конкурсными процедурами Всемирного банка, казахстанское решение было выбрано для создания электронной площадки для Агентства по государственным закупкам</w:t>
      </w:r>
      <w:r w:rsidR="00AC7FF4" w:rsidRPr="00362E75">
        <w:rPr>
          <w:rFonts w:eastAsia="Times New Roman" w:cs="Times New Roman"/>
          <w:color w:val="000000" w:themeColor="text1"/>
          <w:sz w:val="28"/>
          <w:szCs w:val="28"/>
          <w:lang w:eastAsia="ru-RU"/>
        </w:rPr>
        <w:t xml:space="preserve"> Республики Таджикистан</w:t>
      </w:r>
      <w:r w:rsidR="006F612B" w:rsidRPr="00362E75">
        <w:rPr>
          <w:rFonts w:eastAsia="Times New Roman" w:cs="Times New Roman"/>
          <w:color w:val="000000" w:themeColor="text1"/>
          <w:sz w:val="28"/>
          <w:szCs w:val="28"/>
          <w:lang w:eastAsia="ru-RU"/>
        </w:rPr>
        <w:t xml:space="preserve"> [11</w:t>
      </w:r>
      <w:r w:rsidR="009C3BBD" w:rsidRPr="00362E75">
        <w:rPr>
          <w:rFonts w:eastAsia="Times New Roman" w:cs="Times New Roman"/>
          <w:color w:val="000000" w:themeColor="text1"/>
          <w:sz w:val="28"/>
          <w:szCs w:val="28"/>
          <w:lang w:eastAsia="ru-RU"/>
        </w:rPr>
        <w:t>]</w:t>
      </w:r>
      <w:r w:rsidR="00AC7FF4"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p>
    <w:p w14:paraId="1DD26A2F" w14:textId="54150356" w:rsidR="00F356AD" w:rsidRPr="00362E75" w:rsidRDefault="00A706C0"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sz w:val="28"/>
          <w:szCs w:val="28"/>
          <w:lang w:eastAsia="ru-RU"/>
        </w:rPr>
        <w:t>Д</w:t>
      </w:r>
      <w:r w:rsidR="00DB74B9" w:rsidRPr="00362E75">
        <w:rPr>
          <w:rFonts w:eastAsia="Times New Roman" w:cs="Times New Roman"/>
          <w:sz w:val="28"/>
          <w:szCs w:val="28"/>
          <w:lang w:eastAsia="ru-RU"/>
        </w:rPr>
        <w:t>ля бол</w:t>
      </w:r>
      <w:r w:rsidRPr="00362E75">
        <w:rPr>
          <w:rFonts w:eastAsia="Times New Roman" w:cs="Times New Roman"/>
          <w:sz w:val="28"/>
          <w:szCs w:val="28"/>
          <w:lang w:eastAsia="ru-RU"/>
        </w:rPr>
        <w:t xml:space="preserve">ьшей </w:t>
      </w:r>
      <w:r w:rsidR="00DB74B9" w:rsidRPr="00362E75">
        <w:rPr>
          <w:rFonts w:eastAsia="Times New Roman" w:cs="Times New Roman"/>
          <w:sz w:val="28"/>
          <w:szCs w:val="28"/>
          <w:lang w:eastAsia="ru-RU"/>
        </w:rPr>
        <w:t>наглядности и</w:t>
      </w:r>
      <w:r w:rsidRPr="00362E75">
        <w:rPr>
          <w:rFonts w:eastAsia="Times New Roman" w:cs="Times New Roman"/>
          <w:sz w:val="28"/>
          <w:szCs w:val="28"/>
          <w:lang w:eastAsia="ru-RU"/>
        </w:rPr>
        <w:t xml:space="preserve"> более подробного</w:t>
      </w:r>
      <w:r w:rsidR="00DB74B9" w:rsidRPr="00362E75">
        <w:rPr>
          <w:rFonts w:eastAsia="Times New Roman" w:cs="Times New Roman"/>
          <w:sz w:val="28"/>
          <w:szCs w:val="28"/>
          <w:lang w:eastAsia="ru-RU"/>
        </w:rPr>
        <w:t xml:space="preserve"> анализа развития и становления закупочной деятельности в Каза</w:t>
      </w:r>
      <w:r w:rsidRPr="00362E75">
        <w:rPr>
          <w:rFonts w:eastAsia="Times New Roman" w:cs="Times New Roman"/>
          <w:sz w:val="28"/>
          <w:szCs w:val="28"/>
          <w:lang w:eastAsia="ru-RU"/>
        </w:rPr>
        <w:t>хстане</w:t>
      </w:r>
      <w:r w:rsidR="00DB74B9" w:rsidRPr="00362E75">
        <w:rPr>
          <w:rFonts w:eastAsia="Times New Roman" w:cs="Times New Roman"/>
          <w:sz w:val="28"/>
          <w:szCs w:val="28"/>
          <w:lang w:eastAsia="ru-RU"/>
        </w:rPr>
        <w:t xml:space="preserve"> </w:t>
      </w:r>
      <w:r w:rsidR="00DF7861" w:rsidRPr="00362E75">
        <w:rPr>
          <w:rFonts w:eastAsia="Times New Roman" w:cs="Times New Roman"/>
          <w:color w:val="000000" w:themeColor="text1"/>
          <w:sz w:val="28"/>
          <w:szCs w:val="28"/>
          <w:lang w:eastAsia="ru-RU"/>
        </w:rPr>
        <w:t xml:space="preserve">нами впервые был проведен ретроспективный анализ </w:t>
      </w:r>
      <w:r w:rsidRPr="00362E75">
        <w:rPr>
          <w:rFonts w:eastAsia="Times New Roman" w:cs="Times New Roman"/>
          <w:color w:val="000000" w:themeColor="text1"/>
          <w:sz w:val="28"/>
          <w:szCs w:val="28"/>
          <w:lang w:eastAsia="ru-RU"/>
        </w:rPr>
        <w:t>з</w:t>
      </w:r>
      <w:r w:rsidR="00DF7861" w:rsidRPr="00362E75">
        <w:rPr>
          <w:rFonts w:eastAsia="Times New Roman" w:cs="Times New Roman"/>
          <w:color w:val="000000" w:themeColor="text1"/>
          <w:sz w:val="28"/>
          <w:szCs w:val="28"/>
          <w:lang w:eastAsia="ru-RU"/>
        </w:rPr>
        <w:t xml:space="preserve">акона </w:t>
      </w:r>
      <w:r w:rsidRPr="00362E75">
        <w:rPr>
          <w:rFonts w:eastAsia="Times New Roman" w:cs="Times New Roman"/>
          <w:color w:val="000000" w:themeColor="text1"/>
          <w:sz w:val="28"/>
          <w:szCs w:val="28"/>
          <w:lang w:eastAsia="ru-RU"/>
        </w:rPr>
        <w:t>«О</w:t>
      </w:r>
      <w:r w:rsidR="00DF7861" w:rsidRPr="00362E75">
        <w:rPr>
          <w:rFonts w:eastAsia="Times New Roman" w:cs="Times New Roman"/>
          <w:color w:val="000000" w:themeColor="text1"/>
          <w:sz w:val="28"/>
          <w:szCs w:val="28"/>
          <w:lang w:eastAsia="ru-RU"/>
        </w:rPr>
        <w:t xml:space="preserve"> государственных закупках</w:t>
      </w:r>
      <w:r w:rsidRPr="00362E75">
        <w:rPr>
          <w:rFonts w:eastAsia="Times New Roman" w:cs="Times New Roman"/>
          <w:color w:val="000000" w:themeColor="text1"/>
          <w:sz w:val="28"/>
          <w:szCs w:val="28"/>
          <w:lang w:eastAsia="ru-RU"/>
        </w:rPr>
        <w:t>» в редакциях</w:t>
      </w:r>
      <w:r w:rsidR="00DF7861" w:rsidRPr="00362E75">
        <w:rPr>
          <w:rFonts w:eastAsia="Times New Roman" w:cs="Times New Roman"/>
          <w:color w:val="000000" w:themeColor="text1"/>
          <w:sz w:val="28"/>
          <w:szCs w:val="28"/>
          <w:lang w:eastAsia="ru-RU"/>
        </w:rPr>
        <w:t xml:space="preserve"> с 1997 года по 2022 годы. Проанализированы: принимаемые </w:t>
      </w:r>
      <w:r w:rsidRPr="00362E75">
        <w:rPr>
          <w:rFonts w:eastAsia="Times New Roman" w:cs="Times New Roman"/>
          <w:color w:val="000000" w:themeColor="text1"/>
          <w:sz w:val="28"/>
          <w:szCs w:val="28"/>
          <w:lang w:eastAsia="ru-RU"/>
        </w:rPr>
        <w:t>з</w:t>
      </w:r>
      <w:r w:rsidR="00DF7861" w:rsidRPr="00362E75">
        <w:rPr>
          <w:rFonts w:eastAsia="Times New Roman" w:cs="Times New Roman"/>
          <w:color w:val="000000" w:themeColor="text1"/>
          <w:sz w:val="28"/>
          <w:szCs w:val="28"/>
          <w:lang w:eastAsia="ru-RU"/>
        </w:rPr>
        <w:t xml:space="preserve">аконы </w:t>
      </w:r>
      <w:r w:rsidR="00653E75" w:rsidRPr="00362E75">
        <w:rPr>
          <w:rFonts w:eastAsia="Times New Roman" w:cs="Times New Roman"/>
          <w:color w:val="000000" w:themeColor="text1"/>
          <w:sz w:val="28"/>
          <w:szCs w:val="28"/>
          <w:lang w:eastAsia="ru-RU"/>
        </w:rPr>
        <w:t xml:space="preserve">по данному направлению </w:t>
      </w:r>
      <w:r w:rsidR="00DF7861" w:rsidRPr="00362E75">
        <w:rPr>
          <w:rFonts w:eastAsia="Times New Roman" w:cs="Times New Roman"/>
          <w:color w:val="000000" w:themeColor="text1"/>
          <w:sz w:val="28"/>
          <w:szCs w:val="28"/>
          <w:lang w:eastAsia="ru-RU"/>
        </w:rPr>
        <w:t>с учетом изменени</w:t>
      </w:r>
      <w:r w:rsidR="00BB0B6C" w:rsidRPr="00362E75">
        <w:rPr>
          <w:rFonts w:eastAsia="Times New Roman" w:cs="Times New Roman"/>
          <w:color w:val="000000" w:themeColor="text1"/>
          <w:sz w:val="28"/>
          <w:szCs w:val="28"/>
          <w:lang w:eastAsia="ru-RU"/>
        </w:rPr>
        <w:t>й</w:t>
      </w:r>
      <w:r w:rsidR="00DF7861" w:rsidRPr="00362E75">
        <w:rPr>
          <w:rFonts w:eastAsia="Times New Roman" w:cs="Times New Roman"/>
          <w:color w:val="000000" w:themeColor="text1"/>
          <w:sz w:val="28"/>
          <w:szCs w:val="28"/>
          <w:lang w:eastAsia="ru-RU"/>
        </w:rPr>
        <w:t xml:space="preserve"> и дополнени</w:t>
      </w:r>
      <w:r w:rsidR="00BB0B6C" w:rsidRPr="00362E75">
        <w:rPr>
          <w:rFonts w:eastAsia="Times New Roman" w:cs="Times New Roman"/>
          <w:color w:val="000000" w:themeColor="text1"/>
          <w:sz w:val="28"/>
          <w:szCs w:val="28"/>
          <w:lang w:eastAsia="ru-RU"/>
        </w:rPr>
        <w:t>й</w:t>
      </w:r>
      <w:r w:rsidR="00DF7861" w:rsidRPr="00362E75">
        <w:rPr>
          <w:rFonts w:eastAsia="Times New Roman" w:cs="Times New Roman"/>
          <w:color w:val="000000" w:themeColor="text1"/>
          <w:sz w:val="28"/>
          <w:szCs w:val="28"/>
          <w:lang w:eastAsia="ru-RU"/>
        </w:rPr>
        <w:t xml:space="preserve">, количество статей в </w:t>
      </w:r>
      <w:r w:rsidR="00653E75" w:rsidRPr="00362E75">
        <w:rPr>
          <w:rFonts w:eastAsia="Times New Roman" w:cs="Times New Roman"/>
          <w:color w:val="000000" w:themeColor="text1"/>
          <w:sz w:val="28"/>
          <w:szCs w:val="28"/>
          <w:lang w:eastAsia="ru-RU"/>
        </w:rPr>
        <w:t>з</w:t>
      </w:r>
      <w:r w:rsidR="00DF7861" w:rsidRPr="00362E75">
        <w:rPr>
          <w:rFonts w:eastAsia="Times New Roman" w:cs="Times New Roman"/>
          <w:color w:val="000000" w:themeColor="text1"/>
          <w:sz w:val="28"/>
          <w:szCs w:val="28"/>
          <w:lang w:eastAsia="ru-RU"/>
        </w:rPr>
        <w:t xml:space="preserve">аконе </w:t>
      </w:r>
      <w:r w:rsidR="00653E75" w:rsidRPr="00362E75">
        <w:rPr>
          <w:rFonts w:eastAsia="Times New Roman" w:cs="Times New Roman"/>
          <w:color w:val="000000" w:themeColor="text1"/>
          <w:sz w:val="28"/>
          <w:szCs w:val="28"/>
          <w:lang w:eastAsia="ru-RU"/>
        </w:rPr>
        <w:t>«О</w:t>
      </w:r>
      <w:r w:rsidR="00DF7861" w:rsidRPr="00362E75">
        <w:rPr>
          <w:rFonts w:eastAsia="Times New Roman" w:cs="Times New Roman"/>
          <w:color w:val="000000" w:themeColor="text1"/>
          <w:sz w:val="28"/>
          <w:szCs w:val="28"/>
          <w:lang w:eastAsia="ru-RU"/>
        </w:rPr>
        <w:t xml:space="preserve"> государственных закупках</w:t>
      </w:r>
      <w:r w:rsidR="00653E75" w:rsidRPr="00362E75">
        <w:rPr>
          <w:rFonts w:eastAsia="Times New Roman" w:cs="Times New Roman"/>
          <w:color w:val="000000" w:themeColor="text1"/>
          <w:sz w:val="28"/>
          <w:szCs w:val="28"/>
          <w:lang w:eastAsia="ru-RU"/>
        </w:rPr>
        <w:t>»</w:t>
      </w:r>
      <w:r w:rsidR="00DF7861" w:rsidRPr="00362E75">
        <w:rPr>
          <w:rFonts w:eastAsia="Times New Roman" w:cs="Times New Roman"/>
          <w:color w:val="000000" w:themeColor="text1"/>
          <w:sz w:val="28"/>
          <w:szCs w:val="28"/>
          <w:lang w:eastAsia="ru-RU"/>
        </w:rPr>
        <w:t>, количество поправок в период с 1997 года по 2022 годы,</w:t>
      </w:r>
      <w:r w:rsidR="00B61508" w:rsidRPr="00362E75">
        <w:rPr>
          <w:rFonts w:eastAsia="Times New Roman" w:cs="Times New Roman"/>
          <w:color w:val="000000" w:themeColor="text1"/>
          <w:sz w:val="28"/>
          <w:szCs w:val="28"/>
          <w:lang w:eastAsia="ru-RU"/>
        </w:rPr>
        <w:t xml:space="preserve"> формат проведения закупок,</w:t>
      </w:r>
      <w:r w:rsidR="00C33AF9" w:rsidRPr="00362E75">
        <w:rPr>
          <w:rFonts w:eastAsia="Times New Roman" w:cs="Times New Roman"/>
          <w:color w:val="000000" w:themeColor="text1"/>
          <w:sz w:val="28"/>
          <w:szCs w:val="28"/>
          <w:lang w:eastAsia="ru-RU"/>
        </w:rPr>
        <w:t xml:space="preserve"> а также </w:t>
      </w:r>
      <w:r w:rsidR="00653E75" w:rsidRPr="00362E75">
        <w:rPr>
          <w:rFonts w:eastAsia="Times New Roman" w:cs="Times New Roman"/>
          <w:color w:val="000000" w:themeColor="text1"/>
          <w:sz w:val="28"/>
          <w:szCs w:val="28"/>
          <w:lang w:eastAsia="ru-RU"/>
        </w:rPr>
        <w:t>осуществлен</w:t>
      </w:r>
      <w:r w:rsidR="00C33AF9" w:rsidRPr="00362E75">
        <w:rPr>
          <w:rFonts w:eastAsia="Times New Roman" w:cs="Times New Roman"/>
          <w:color w:val="000000" w:themeColor="text1"/>
          <w:sz w:val="28"/>
          <w:szCs w:val="28"/>
          <w:lang w:eastAsia="ru-RU"/>
        </w:rPr>
        <w:t xml:space="preserve"> анализ статей</w:t>
      </w:r>
      <w:r w:rsidR="00BB0B6C" w:rsidRPr="00362E75">
        <w:rPr>
          <w:rFonts w:eastAsia="Times New Roman" w:cs="Times New Roman"/>
          <w:color w:val="000000" w:themeColor="text1"/>
          <w:sz w:val="28"/>
          <w:szCs w:val="28"/>
          <w:lang w:eastAsia="ru-RU"/>
        </w:rPr>
        <w:t>,</w:t>
      </w:r>
      <w:r w:rsidR="00C33AF9" w:rsidRPr="00362E75">
        <w:rPr>
          <w:rFonts w:eastAsia="Times New Roman" w:cs="Times New Roman"/>
          <w:color w:val="000000" w:themeColor="text1"/>
          <w:sz w:val="28"/>
          <w:szCs w:val="28"/>
          <w:lang w:eastAsia="ru-RU"/>
        </w:rPr>
        <w:t xml:space="preserve"> где проп</w:t>
      </w:r>
      <w:r w:rsidR="00C33AF9" w:rsidRPr="00362E75">
        <w:rPr>
          <w:rFonts w:eastAsia="Times New Roman" w:cs="Times New Roman"/>
          <w:sz w:val="28"/>
          <w:szCs w:val="28"/>
          <w:lang w:eastAsia="ru-RU"/>
        </w:rPr>
        <w:t xml:space="preserve">исаны функции </w:t>
      </w:r>
      <w:r w:rsidR="00DF7861" w:rsidRPr="00362E75">
        <w:rPr>
          <w:rFonts w:eastAsia="Times New Roman" w:cs="Times New Roman"/>
          <w:sz w:val="28"/>
          <w:szCs w:val="28"/>
          <w:lang w:eastAsia="ru-RU"/>
        </w:rPr>
        <w:t>мониторинга и контроля в</w:t>
      </w:r>
      <w:r w:rsidR="00C33AF9" w:rsidRPr="00362E75">
        <w:rPr>
          <w:rFonts w:eastAsia="Times New Roman" w:cs="Times New Roman"/>
          <w:sz w:val="28"/>
          <w:szCs w:val="28"/>
          <w:lang w:eastAsia="ru-RU"/>
        </w:rPr>
        <w:t xml:space="preserve"> сфере государственных закупок РК.</w:t>
      </w:r>
      <w:r w:rsidR="00DF7861" w:rsidRPr="00362E75">
        <w:rPr>
          <w:rFonts w:eastAsia="Times New Roman" w:cs="Times New Roman"/>
          <w:sz w:val="28"/>
          <w:szCs w:val="28"/>
          <w:lang w:eastAsia="ru-RU"/>
        </w:rPr>
        <w:t xml:space="preserve"> </w:t>
      </w:r>
      <w:r w:rsidR="00653E75" w:rsidRPr="00362E75">
        <w:rPr>
          <w:rFonts w:eastAsia="Times New Roman" w:cs="Times New Roman"/>
          <w:sz w:val="28"/>
          <w:szCs w:val="28"/>
          <w:lang w:eastAsia="ru-RU"/>
        </w:rPr>
        <w:t>На основе этого в</w:t>
      </w:r>
      <w:r w:rsidR="005010EE" w:rsidRPr="00362E75">
        <w:rPr>
          <w:rFonts w:eastAsia="Times New Roman" w:cs="Times New Roman"/>
          <w:sz w:val="28"/>
          <w:szCs w:val="28"/>
          <w:lang w:eastAsia="ru-RU"/>
        </w:rPr>
        <w:t xml:space="preserve"> таблице 1 </w:t>
      </w:r>
      <w:r w:rsidR="00653E75" w:rsidRPr="00362E75">
        <w:rPr>
          <w:rFonts w:eastAsia="Times New Roman" w:cs="Times New Roman"/>
          <w:sz w:val="28"/>
          <w:szCs w:val="28"/>
          <w:lang w:eastAsia="ru-RU"/>
        </w:rPr>
        <w:t>мы обобщили и представили</w:t>
      </w:r>
      <w:r w:rsidR="006D36CF" w:rsidRPr="00362E75">
        <w:rPr>
          <w:rFonts w:eastAsia="Times New Roman" w:cs="Times New Roman"/>
          <w:sz w:val="28"/>
          <w:szCs w:val="28"/>
          <w:lang w:eastAsia="ru-RU"/>
        </w:rPr>
        <w:t xml:space="preserve"> истори</w:t>
      </w:r>
      <w:r w:rsidR="00653E75" w:rsidRPr="00362E75">
        <w:rPr>
          <w:rFonts w:eastAsia="Times New Roman" w:cs="Times New Roman"/>
          <w:sz w:val="28"/>
          <w:szCs w:val="28"/>
          <w:lang w:eastAsia="ru-RU"/>
        </w:rPr>
        <w:t>ю</w:t>
      </w:r>
      <w:r w:rsidR="006D36CF" w:rsidRPr="00362E75">
        <w:rPr>
          <w:rFonts w:eastAsia="Times New Roman" w:cs="Times New Roman"/>
          <w:sz w:val="28"/>
          <w:szCs w:val="28"/>
          <w:lang w:eastAsia="ru-RU"/>
        </w:rPr>
        <w:t xml:space="preserve"> развития казахстанской с</w:t>
      </w:r>
      <w:r w:rsidR="006D36CF" w:rsidRPr="00362E75">
        <w:rPr>
          <w:rFonts w:eastAsia="Times New Roman" w:cs="Times New Roman"/>
          <w:color w:val="000000" w:themeColor="text1"/>
          <w:sz w:val="28"/>
          <w:szCs w:val="28"/>
          <w:lang w:eastAsia="ru-RU"/>
        </w:rPr>
        <w:t>истемы ГЗ, котор</w:t>
      </w:r>
      <w:r w:rsidR="00653E75" w:rsidRPr="00362E75">
        <w:rPr>
          <w:rFonts w:eastAsia="Times New Roman" w:cs="Times New Roman"/>
          <w:color w:val="000000" w:themeColor="text1"/>
          <w:sz w:val="28"/>
          <w:szCs w:val="28"/>
          <w:lang w:eastAsia="ru-RU"/>
        </w:rPr>
        <w:t>ая</w:t>
      </w:r>
      <w:r w:rsidR="006D36CF" w:rsidRPr="00362E75">
        <w:rPr>
          <w:rFonts w:eastAsia="Times New Roman" w:cs="Times New Roman"/>
          <w:color w:val="000000" w:themeColor="text1"/>
          <w:sz w:val="28"/>
          <w:szCs w:val="28"/>
          <w:lang w:eastAsia="ru-RU"/>
        </w:rPr>
        <w:t xml:space="preserve"> началась в 1997 году с момента принятия первого Закона РК «О государственных закупках».</w:t>
      </w:r>
      <w:r w:rsidR="006F5FA4" w:rsidRPr="00362E75">
        <w:rPr>
          <w:rFonts w:eastAsia="Times New Roman" w:cs="Times New Roman"/>
          <w:color w:val="000000" w:themeColor="text1"/>
          <w:sz w:val="28"/>
          <w:szCs w:val="28"/>
          <w:lang w:eastAsia="ru-RU"/>
        </w:rPr>
        <w:t xml:space="preserve"> </w:t>
      </w:r>
    </w:p>
    <w:p w14:paraId="2617CE1C" w14:textId="1DBE1BA3" w:rsidR="00503863" w:rsidRPr="00362E75" w:rsidRDefault="00503863" w:rsidP="00F06B2F">
      <w:pPr>
        <w:widowControl w:val="0"/>
        <w:tabs>
          <w:tab w:val="left" w:pos="993"/>
        </w:tabs>
        <w:ind w:firstLine="709"/>
        <w:jc w:val="both"/>
        <w:rPr>
          <w:rFonts w:eastAsia="Times New Roman" w:cs="Times New Roman"/>
          <w:color w:val="000000" w:themeColor="text1"/>
          <w:sz w:val="28"/>
          <w:szCs w:val="28"/>
          <w:lang w:eastAsia="ru-RU"/>
        </w:rPr>
      </w:pPr>
    </w:p>
    <w:p w14:paraId="3A1CD69E" w14:textId="744FCA78" w:rsidR="00491033" w:rsidRPr="00362E75" w:rsidRDefault="005010EE" w:rsidP="00E10E49">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Таблица 1 – Этапы развития системы государственных закупок в РК</w:t>
      </w:r>
    </w:p>
    <w:p w14:paraId="34175ABA" w14:textId="77777777" w:rsidR="00F356AD" w:rsidRPr="00362E75" w:rsidRDefault="00F356AD" w:rsidP="00F06B2F">
      <w:pPr>
        <w:widowControl w:val="0"/>
        <w:tabs>
          <w:tab w:val="left" w:pos="993"/>
        </w:tabs>
        <w:ind w:firstLine="709"/>
        <w:jc w:val="right"/>
        <w:rPr>
          <w:rFonts w:eastAsia="Times New Roman" w:cs="Times New Roman"/>
          <w:color w:val="000000" w:themeColor="text1"/>
          <w:sz w:val="16"/>
          <w:szCs w:val="16"/>
          <w:lang w:eastAsia="ru-RU"/>
        </w:rPr>
      </w:pPr>
    </w:p>
    <w:tbl>
      <w:tblPr>
        <w:tblStyle w:val="a7"/>
        <w:tblW w:w="5000" w:type="pct"/>
        <w:tblLook w:val="04A0" w:firstRow="1" w:lastRow="0" w:firstColumn="1" w:lastColumn="0" w:noHBand="0" w:noVBand="1"/>
      </w:tblPr>
      <w:tblGrid>
        <w:gridCol w:w="1979"/>
        <w:gridCol w:w="1373"/>
        <w:gridCol w:w="2601"/>
        <w:gridCol w:w="1907"/>
        <w:gridCol w:w="1768"/>
      </w:tblGrid>
      <w:tr w:rsidR="006238A2" w:rsidRPr="00362E75" w14:paraId="21EAFA4B" w14:textId="24C0E37A" w:rsidTr="00CC37EF">
        <w:tc>
          <w:tcPr>
            <w:tcW w:w="936" w:type="pct"/>
          </w:tcPr>
          <w:p w14:paraId="1BDDD946" w14:textId="6DBD7AF2" w:rsidR="006238A2" w:rsidRPr="00362E75" w:rsidRDefault="006238A2" w:rsidP="00CC37EF">
            <w:pPr>
              <w:jc w:val="center"/>
              <w:rPr>
                <w:rFonts w:cs="Times New Roman"/>
                <w:sz w:val="24"/>
                <w:szCs w:val="24"/>
              </w:rPr>
            </w:pPr>
            <w:r w:rsidRPr="00362E75">
              <w:rPr>
                <w:rFonts w:cs="Times New Roman"/>
                <w:color w:val="000000"/>
                <w:sz w:val="24"/>
                <w:szCs w:val="24"/>
                <w:shd w:val="clear" w:color="auto" w:fill="FFFFFF"/>
              </w:rPr>
              <w:t>Закон о ГЗ и статус</w:t>
            </w:r>
          </w:p>
        </w:tc>
        <w:tc>
          <w:tcPr>
            <w:tcW w:w="726" w:type="pct"/>
          </w:tcPr>
          <w:p w14:paraId="28E51A4A" w14:textId="2852F250"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Общее количество статей в Законе о ГЗ</w:t>
            </w:r>
          </w:p>
        </w:tc>
        <w:tc>
          <w:tcPr>
            <w:tcW w:w="1523" w:type="pct"/>
          </w:tcPr>
          <w:p w14:paraId="0E3D1198" w14:textId="3D1AC9FE"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Поиск по ключевым словам</w:t>
            </w:r>
          </w:p>
          <w:p w14:paraId="782E43C6" w14:textId="57D8AE23"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«Мониторинг &amp; Контроль»</w:t>
            </w:r>
          </w:p>
        </w:tc>
        <w:tc>
          <w:tcPr>
            <w:tcW w:w="871" w:type="pct"/>
          </w:tcPr>
          <w:p w14:paraId="7EA9CBBC" w14:textId="5F1447C7"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pacing w:val="2"/>
                <w:sz w:val="24"/>
                <w:szCs w:val="24"/>
                <w:shd w:val="clear" w:color="auto" w:fill="FFFFFF"/>
              </w:rPr>
              <w:t>Способы закупок</w:t>
            </w:r>
          </w:p>
        </w:tc>
        <w:tc>
          <w:tcPr>
            <w:tcW w:w="943" w:type="pct"/>
          </w:tcPr>
          <w:p w14:paraId="16E38887" w14:textId="16B0A356" w:rsidR="006238A2" w:rsidRPr="00362E75" w:rsidRDefault="006238A2" w:rsidP="00CC37EF">
            <w:pPr>
              <w:widowControl w:val="0"/>
              <w:tabs>
                <w:tab w:val="left" w:pos="993"/>
              </w:tabs>
              <w:jc w:val="center"/>
              <w:rPr>
                <w:rFonts w:cs="Times New Roman"/>
                <w:sz w:val="24"/>
                <w:szCs w:val="24"/>
              </w:rPr>
            </w:pPr>
            <w:r w:rsidRPr="00362E75">
              <w:rPr>
                <w:rFonts w:cs="Times New Roman"/>
                <w:sz w:val="24"/>
                <w:szCs w:val="24"/>
              </w:rPr>
              <w:t>Формат проведения закупок</w:t>
            </w:r>
          </w:p>
        </w:tc>
      </w:tr>
      <w:tr w:rsidR="006238A2" w:rsidRPr="00362E75" w14:paraId="2B18E497" w14:textId="31F973C8" w:rsidTr="00CC37EF">
        <w:trPr>
          <w:trHeight w:val="212"/>
        </w:trPr>
        <w:tc>
          <w:tcPr>
            <w:tcW w:w="936" w:type="pct"/>
            <w:tcBorders>
              <w:bottom w:val="single" w:sz="4" w:space="0" w:color="auto"/>
            </w:tcBorders>
          </w:tcPr>
          <w:p w14:paraId="1868CB45" w14:textId="7B3971EE" w:rsidR="006238A2" w:rsidRPr="00362E75" w:rsidRDefault="006238A2" w:rsidP="00CC37EF">
            <w:pPr>
              <w:jc w:val="center"/>
              <w:rPr>
                <w:rFonts w:cs="Times New Roman"/>
                <w:sz w:val="24"/>
                <w:szCs w:val="24"/>
              </w:rPr>
            </w:pPr>
            <w:r w:rsidRPr="00362E75">
              <w:rPr>
                <w:rFonts w:cs="Times New Roman"/>
                <w:sz w:val="24"/>
                <w:szCs w:val="24"/>
              </w:rPr>
              <w:t>1</w:t>
            </w:r>
          </w:p>
        </w:tc>
        <w:tc>
          <w:tcPr>
            <w:tcW w:w="726" w:type="pct"/>
            <w:tcBorders>
              <w:bottom w:val="single" w:sz="4" w:space="0" w:color="auto"/>
            </w:tcBorders>
          </w:tcPr>
          <w:p w14:paraId="074ADBC1" w14:textId="568305FC"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w:t>
            </w:r>
          </w:p>
        </w:tc>
        <w:tc>
          <w:tcPr>
            <w:tcW w:w="1523" w:type="pct"/>
            <w:tcBorders>
              <w:bottom w:val="single" w:sz="4" w:space="0" w:color="auto"/>
            </w:tcBorders>
          </w:tcPr>
          <w:p w14:paraId="5DDD2BBE" w14:textId="53046E26"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3</w:t>
            </w:r>
          </w:p>
        </w:tc>
        <w:tc>
          <w:tcPr>
            <w:tcW w:w="871" w:type="pct"/>
            <w:tcBorders>
              <w:bottom w:val="single" w:sz="4" w:space="0" w:color="auto"/>
            </w:tcBorders>
          </w:tcPr>
          <w:p w14:paraId="08E3ED72" w14:textId="0FA620D8"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4</w:t>
            </w:r>
          </w:p>
        </w:tc>
        <w:tc>
          <w:tcPr>
            <w:tcW w:w="943" w:type="pct"/>
            <w:tcBorders>
              <w:bottom w:val="single" w:sz="4" w:space="0" w:color="auto"/>
            </w:tcBorders>
          </w:tcPr>
          <w:p w14:paraId="49DB7B7C" w14:textId="20CA07AE"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5</w:t>
            </w:r>
          </w:p>
        </w:tc>
      </w:tr>
      <w:tr w:rsidR="006238A2" w:rsidRPr="00362E75" w14:paraId="78C03733" w14:textId="041D329C" w:rsidTr="00CC37EF">
        <w:trPr>
          <w:trHeight w:val="2234"/>
        </w:trPr>
        <w:tc>
          <w:tcPr>
            <w:tcW w:w="936" w:type="pct"/>
            <w:tcBorders>
              <w:bottom w:val="nil"/>
            </w:tcBorders>
          </w:tcPr>
          <w:p w14:paraId="451068F7" w14:textId="7F29F100" w:rsidR="006238A2" w:rsidRPr="00362E75" w:rsidRDefault="006238A2" w:rsidP="00CC37EF">
            <w:pPr>
              <w:jc w:val="center"/>
              <w:rPr>
                <w:rFonts w:cs="Times New Roman"/>
                <w:sz w:val="24"/>
                <w:szCs w:val="24"/>
              </w:rPr>
            </w:pPr>
            <w:r w:rsidRPr="00362E75">
              <w:rPr>
                <w:rFonts w:cs="Times New Roman"/>
                <w:sz w:val="24"/>
                <w:szCs w:val="24"/>
              </w:rPr>
              <w:t>Закон Республики Казахстан «О государственных закупках» от 16 июля 1997 года №163-I</w:t>
            </w:r>
          </w:p>
          <w:p w14:paraId="53ABF2DA" w14:textId="501B26A3" w:rsidR="006238A2" w:rsidRPr="00362E75" w:rsidRDefault="00A562E5" w:rsidP="00CC37EF">
            <w:pPr>
              <w:jc w:val="center"/>
              <w:rPr>
                <w:rFonts w:cs="Times New Roman"/>
                <w:sz w:val="24"/>
                <w:szCs w:val="24"/>
              </w:rPr>
            </w:pPr>
            <w:r w:rsidRPr="00362E75">
              <w:rPr>
                <w:rFonts w:cs="Times New Roman"/>
                <w:sz w:val="24"/>
                <w:szCs w:val="24"/>
              </w:rPr>
              <w:t>(у</w:t>
            </w:r>
            <w:r w:rsidR="006238A2" w:rsidRPr="00362E75">
              <w:rPr>
                <w:rFonts w:cs="Times New Roman"/>
                <w:sz w:val="24"/>
                <w:szCs w:val="24"/>
              </w:rPr>
              <w:t>тративший силу</w:t>
            </w:r>
            <w:r w:rsidRPr="00362E75">
              <w:rPr>
                <w:rFonts w:cs="Times New Roman"/>
                <w:sz w:val="24"/>
                <w:szCs w:val="24"/>
              </w:rPr>
              <w:t>)</w:t>
            </w:r>
          </w:p>
        </w:tc>
        <w:tc>
          <w:tcPr>
            <w:tcW w:w="726" w:type="pct"/>
            <w:tcBorders>
              <w:bottom w:val="nil"/>
            </w:tcBorders>
          </w:tcPr>
          <w:p w14:paraId="24C86958" w14:textId="58D4BE83"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 главы</w:t>
            </w:r>
          </w:p>
          <w:p w14:paraId="42B974C6" w14:textId="77777777"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30 статей</w:t>
            </w:r>
          </w:p>
          <w:p w14:paraId="134CD527" w14:textId="77777777"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p>
          <w:p w14:paraId="70A7DA55" w14:textId="77777777" w:rsidR="006238A2" w:rsidRPr="00362E75" w:rsidRDefault="006238A2" w:rsidP="00CC37EF">
            <w:pPr>
              <w:widowControl w:val="0"/>
              <w:tabs>
                <w:tab w:val="left" w:pos="993"/>
              </w:tabs>
              <w:jc w:val="center"/>
              <w:rPr>
                <w:rFonts w:cs="Times New Roman"/>
                <w:sz w:val="24"/>
                <w:szCs w:val="24"/>
              </w:rPr>
            </w:pPr>
            <w:r w:rsidRPr="00362E75">
              <w:rPr>
                <w:rFonts w:cs="Times New Roman"/>
                <w:sz w:val="24"/>
                <w:szCs w:val="24"/>
              </w:rPr>
              <w:t>количество</w:t>
            </w:r>
            <w:r w:rsidRPr="00362E75">
              <w:rPr>
                <w:rFonts w:cs="Times New Roman"/>
                <w:b/>
                <w:sz w:val="24"/>
                <w:szCs w:val="24"/>
              </w:rPr>
              <w:t xml:space="preserve"> </w:t>
            </w:r>
            <w:r w:rsidRPr="00362E75">
              <w:rPr>
                <w:rFonts w:cs="Times New Roman"/>
                <w:sz w:val="24"/>
                <w:szCs w:val="24"/>
              </w:rPr>
              <w:t>поправок в Закон о ГЗ</w:t>
            </w:r>
          </w:p>
          <w:p w14:paraId="5D1ACCCA" w14:textId="726FE676"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sz w:val="24"/>
                <w:szCs w:val="24"/>
              </w:rPr>
              <w:t>(4 раза)</w:t>
            </w:r>
          </w:p>
        </w:tc>
        <w:tc>
          <w:tcPr>
            <w:tcW w:w="1523" w:type="pct"/>
            <w:tcBorders>
              <w:bottom w:val="nil"/>
            </w:tcBorders>
          </w:tcPr>
          <w:p w14:paraId="4A85138A" w14:textId="4AC9848E"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Статья 6. Уполномоченный орган по регулированию.</w:t>
            </w:r>
          </w:p>
          <w:p w14:paraId="682F46E9" w14:textId="16577D80"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color w:val="000000"/>
                <w:sz w:val="24"/>
                <w:szCs w:val="24"/>
                <w:shd w:val="clear" w:color="auto" w:fill="FFFFFF"/>
              </w:rPr>
              <w:t>П. 2 пп. 1 осуществляет координацию и мониторинг процессов государственных</w:t>
            </w:r>
          </w:p>
        </w:tc>
        <w:tc>
          <w:tcPr>
            <w:tcW w:w="871" w:type="pct"/>
            <w:tcBorders>
              <w:bottom w:val="nil"/>
            </w:tcBorders>
          </w:tcPr>
          <w:p w14:paraId="4A144DA2" w14:textId="293B48F1" w:rsidR="006238A2" w:rsidRPr="00362E75" w:rsidRDefault="006238A2" w:rsidP="00CC37EF">
            <w:pPr>
              <w:widowControl w:val="0"/>
              <w:tabs>
                <w:tab w:val="left" w:pos="993"/>
              </w:tabs>
              <w:jc w:val="center"/>
              <w:rPr>
                <w:rFonts w:cs="Times New Roman"/>
                <w:color w:val="000000"/>
                <w:spacing w:val="2"/>
                <w:sz w:val="24"/>
                <w:szCs w:val="24"/>
                <w:shd w:val="clear" w:color="auto" w:fill="FFFFFF"/>
              </w:rPr>
            </w:pPr>
            <w:r w:rsidRPr="00362E75">
              <w:rPr>
                <w:rFonts w:cs="Times New Roman"/>
                <w:color w:val="000000"/>
                <w:spacing w:val="2"/>
                <w:sz w:val="24"/>
                <w:szCs w:val="24"/>
                <w:shd w:val="clear" w:color="auto" w:fill="FFFFFF"/>
              </w:rPr>
              <w:t>1)</w:t>
            </w:r>
            <w:r w:rsidR="00E10E49" w:rsidRPr="00362E75">
              <w:rPr>
                <w:rFonts w:cs="Times New Roman"/>
                <w:color w:val="000000"/>
                <w:spacing w:val="2"/>
                <w:sz w:val="24"/>
                <w:szCs w:val="24"/>
                <w:shd w:val="clear" w:color="auto" w:fill="FFFFFF"/>
              </w:rPr>
              <w:t xml:space="preserve"> </w:t>
            </w:r>
            <w:r w:rsidRPr="00362E75">
              <w:rPr>
                <w:rFonts w:cs="Times New Roman"/>
                <w:color w:val="000000"/>
                <w:spacing w:val="2"/>
                <w:sz w:val="24"/>
                <w:szCs w:val="24"/>
                <w:shd w:val="clear" w:color="auto" w:fill="FFFFFF"/>
              </w:rPr>
              <w:t>Конкурс;</w:t>
            </w:r>
          </w:p>
          <w:p w14:paraId="07F32A67" w14:textId="77777777" w:rsidR="006238A2" w:rsidRPr="00362E75" w:rsidRDefault="006238A2" w:rsidP="00CC37EF">
            <w:pPr>
              <w:widowControl w:val="0"/>
              <w:tabs>
                <w:tab w:val="left" w:pos="993"/>
              </w:tabs>
              <w:jc w:val="center"/>
              <w:rPr>
                <w:rFonts w:cs="Times New Roman"/>
                <w:color w:val="000000"/>
                <w:spacing w:val="2"/>
                <w:sz w:val="24"/>
                <w:szCs w:val="24"/>
                <w:shd w:val="clear" w:color="auto" w:fill="FFFFFF"/>
              </w:rPr>
            </w:pPr>
            <w:r w:rsidRPr="00362E75">
              <w:rPr>
                <w:rFonts w:cs="Times New Roman"/>
                <w:color w:val="000000"/>
                <w:spacing w:val="2"/>
                <w:sz w:val="24"/>
                <w:szCs w:val="24"/>
                <w:shd w:val="clear" w:color="auto" w:fill="FFFFFF"/>
              </w:rPr>
              <w:t>2) Закупки из одного источника;</w:t>
            </w:r>
          </w:p>
          <w:p w14:paraId="5A4D8DEA" w14:textId="16AE7023"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pacing w:val="2"/>
                <w:sz w:val="24"/>
                <w:szCs w:val="24"/>
                <w:shd w:val="clear" w:color="auto" w:fill="FFFFFF"/>
              </w:rPr>
              <w:t>3) выбор поставщика с использованием ЗЦП.</w:t>
            </w:r>
          </w:p>
        </w:tc>
        <w:tc>
          <w:tcPr>
            <w:tcW w:w="943" w:type="pct"/>
            <w:tcBorders>
              <w:bottom w:val="nil"/>
            </w:tcBorders>
          </w:tcPr>
          <w:p w14:paraId="6F2B2B57" w14:textId="502B3181"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pacing w:val="2"/>
                <w:sz w:val="24"/>
                <w:szCs w:val="24"/>
                <w:shd w:val="clear" w:color="auto" w:fill="FFFFFF"/>
              </w:rPr>
              <w:t>Бумажный формат (информация о закупках публиковалась в печатных издательствах)</w:t>
            </w:r>
          </w:p>
        </w:tc>
      </w:tr>
    </w:tbl>
    <w:p w14:paraId="5F003FA5" w14:textId="5F8C6CEA" w:rsidR="006238A2" w:rsidRPr="00362E75" w:rsidRDefault="006238A2" w:rsidP="00F87519">
      <w:pPr>
        <w:widowControl w:val="0"/>
        <w:tabs>
          <w:tab w:val="left" w:pos="993"/>
        </w:tabs>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lastRenderedPageBreak/>
        <w:t>Продолжение таблицы 1</w:t>
      </w:r>
    </w:p>
    <w:p w14:paraId="1528F6B0" w14:textId="77777777" w:rsidR="00E10E49" w:rsidRPr="00362E75" w:rsidRDefault="00E10E49" w:rsidP="00F06B2F">
      <w:pPr>
        <w:widowControl w:val="0"/>
        <w:tabs>
          <w:tab w:val="left" w:pos="993"/>
        </w:tabs>
        <w:ind w:hanging="108"/>
        <w:jc w:val="both"/>
        <w:rPr>
          <w:rFonts w:eastAsia="Times New Roman" w:cs="Times New Roman"/>
          <w:color w:val="000000" w:themeColor="text1"/>
          <w:sz w:val="16"/>
          <w:szCs w:val="16"/>
          <w:lang w:eastAsia="ru-RU"/>
        </w:rPr>
      </w:pPr>
    </w:p>
    <w:tbl>
      <w:tblPr>
        <w:tblStyle w:val="a7"/>
        <w:tblW w:w="5000" w:type="pct"/>
        <w:tblLook w:val="04A0" w:firstRow="1" w:lastRow="0" w:firstColumn="1" w:lastColumn="0" w:noHBand="0" w:noVBand="1"/>
      </w:tblPr>
      <w:tblGrid>
        <w:gridCol w:w="1979"/>
        <w:gridCol w:w="1373"/>
        <w:gridCol w:w="2850"/>
        <w:gridCol w:w="1658"/>
        <w:gridCol w:w="1768"/>
      </w:tblGrid>
      <w:tr w:rsidR="006238A2" w:rsidRPr="00362E75" w14:paraId="30E02F83" w14:textId="77777777" w:rsidTr="00CC37EF">
        <w:tc>
          <w:tcPr>
            <w:tcW w:w="936" w:type="pct"/>
            <w:tcBorders>
              <w:bottom w:val="single" w:sz="4" w:space="0" w:color="auto"/>
            </w:tcBorders>
          </w:tcPr>
          <w:p w14:paraId="4140225F" w14:textId="1BD50293" w:rsidR="006238A2" w:rsidRPr="00362E75" w:rsidRDefault="006238A2" w:rsidP="00CC37EF">
            <w:pPr>
              <w:jc w:val="center"/>
              <w:rPr>
                <w:rFonts w:cs="Times New Roman"/>
                <w:sz w:val="24"/>
                <w:szCs w:val="24"/>
              </w:rPr>
            </w:pPr>
            <w:r w:rsidRPr="00362E75">
              <w:rPr>
                <w:rFonts w:cs="Times New Roman"/>
                <w:sz w:val="24"/>
                <w:szCs w:val="24"/>
              </w:rPr>
              <w:t>1</w:t>
            </w:r>
          </w:p>
        </w:tc>
        <w:tc>
          <w:tcPr>
            <w:tcW w:w="726" w:type="pct"/>
            <w:tcBorders>
              <w:bottom w:val="single" w:sz="4" w:space="0" w:color="auto"/>
            </w:tcBorders>
          </w:tcPr>
          <w:p w14:paraId="5473804F" w14:textId="70BD2A17"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w:t>
            </w:r>
          </w:p>
        </w:tc>
        <w:tc>
          <w:tcPr>
            <w:tcW w:w="1523" w:type="pct"/>
            <w:tcBorders>
              <w:bottom w:val="single" w:sz="4" w:space="0" w:color="auto"/>
            </w:tcBorders>
          </w:tcPr>
          <w:p w14:paraId="6E0E42D1" w14:textId="03B06BA9"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w:t>
            </w:r>
          </w:p>
        </w:tc>
        <w:tc>
          <w:tcPr>
            <w:tcW w:w="871" w:type="pct"/>
            <w:tcBorders>
              <w:bottom w:val="single" w:sz="4" w:space="0" w:color="auto"/>
            </w:tcBorders>
          </w:tcPr>
          <w:p w14:paraId="34265040" w14:textId="1C32D99D"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4</w:t>
            </w:r>
          </w:p>
        </w:tc>
        <w:tc>
          <w:tcPr>
            <w:tcW w:w="943" w:type="pct"/>
            <w:tcBorders>
              <w:bottom w:val="single" w:sz="4" w:space="0" w:color="auto"/>
            </w:tcBorders>
          </w:tcPr>
          <w:p w14:paraId="3CE178B3" w14:textId="1BA38689"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5</w:t>
            </w:r>
          </w:p>
        </w:tc>
      </w:tr>
      <w:tr w:rsidR="00E10E49" w:rsidRPr="00362E75" w14:paraId="3B8D2F3D" w14:textId="77777777" w:rsidTr="00CC37EF">
        <w:tc>
          <w:tcPr>
            <w:tcW w:w="936" w:type="pct"/>
            <w:tcBorders>
              <w:bottom w:val="single" w:sz="4" w:space="0" w:color="auto"/>
            </w:tcBorders>
          </w:tcPr>
          <w:p w14:paraId="7D35DA76" w14:textId="77777777" w:rsidR="00E10E49" w:rsidRPr="00362E75" w:rsidRDefault="00E10E49" w:rsidP="00CC37EF">
            <w:pPr>
              <w:jc w:val="center"/>
              <w:rPr>
                <w:rFonts w:cs="Times New Roman"/>
                <w:sz w:val="24"/>
                <w:szCs w:val="24"/>
              </w:rPr>
            </w:pPr>
          </w:p>
        </w:tc>
        <w:tc>
          <w:tcPr>
            <w:tcW w:w="726" w:type="pct"/>
            <w:tcBorders>
              <w:bottom w:val="single" w:sz="4" w:space="0" w:color="auto"/>
            </w:tcBorders>
          </w:tcPr>
          <w:p w14:paraId="160AE678" w14:textId="77777777" w:rsidR="00E10E49" w:rsidRPr="00362E75" w:rsidRDefault="00E10E49" w:rsidP="00CC37EF">
            <w:pPr>
              <w:widowControl w:val="0"/>
              <w:tabs>
                <w:tab w:val="left" w:pos="993"/>
              </w:tabs>
              <w:jc w:val="center"/>
              <w:rPr>
                <w:rFonts w:eastAsia="Times New Roman" w:cs="Times New Roman"/>
                <w:color w:val="000000" w:themeColor="text1"/>
                <w:sz w:val="24"/>
                <w:szCs w:val="24"/>
                <w:lang w:eastAsia="ru-RU"/>
              </w:rPr>
            </w:pPr>
          </w:p>
        </w:tc>
        <w:tc>
          <w:tcPr>
            <w:tcW w:w="1523" w:type="pct"/>
            <w:tcBorders>
              <w:bottom w:val="single" w:sz="4" w:space="0" w:color="auto"/>
            </w:tcBorders>
          </w:tcPr>
          <w:p w14:paraId="0E85E341" w14:textId="77777777" w:rsidR="000C466E" w:rsidRPr="00362E75" w:rsidRDefault="000C466E"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закупок, проводимых заказчиками;</w:t>
            </w:r>
          </w:p>
          <w:p w14:paraId="3B3837FA" w14:textId="416BE53E" w:rsidR="00E10E49" w:rsidRPr="00362E75" w:rsidRDefault="000C466E"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color w:val="000000"/>
                <w:sz w:val="24"/>
                <w:szCs w:val="24"/>
                <w:shd w:val="clear" w:color="auto" w:fill="FFFFFF"/>
              </w:rPr>
              <w:t xml:space="preserve">П. 2 пп. 3 осуществляет контроль за порядком </w:t>
            </w:r>
            <w:r w:rsidR="00E10E49" w:rsidRPr="00362E75">
              <w:rPr>
                <w:rFonts w:cs="Times New Roman"/>
                <w:color w:val="000000"/>
                <w:sz w:val="24"/>
                <w:szCs w:val="24"/>
                <w:shd w:val="clear" w:color="auto" w:fill="FFFFFF"/>
              </w:rPr>
              <w:t>проведения государственных закупок товаров, работ и услуг, утвержденным Правительством РК;</w:t>
            </w:r>
          </w:p>
        </w:tc>
        <w:tc>
          <w:tcPr>
            <w:tcW w:w="871" w:type="pct"/>
            <w:tcBorders>
              <w:bottom w:val="single" w:sz="4" w:space="0" w:color="auto"/>
            </w:tcBorders>
          </w:tcPr>
          <w:p w14:paraId="76C83601" w14:textId="77777777" w:rsidR="00E10E49" w:rsidRPr="00362E75" w:rsidRDefault="00E10E49" w:rsidP="00CC37EF">
            <w:pPr>
              <w:widowControl w:val="0"/>
              <w:tabs>
                <w:tab w:val="left" w:pos="993"/>
              </w:tabs>
              <w:jc w:val="center"/>
              <w:rPr>
                <w:rFonts w:eastAsia="Times New Roman" w:cs="Times New Roman"/>
                <w:color w:val="000000" w:themeColor="text1"/>
                <w:sz w:val="24"/>
                <w:szCs w:val="24"/>
                <w:lang w:eastAsia="ru-RU"/>
              </w:rPr>
            </w:pPr>
          </w:p>
        </w:tc>
        <w:tc>
          <w:tcPr>
            <w:tcW w:w="943" w:type="pct"/>
            <w:tcBorders>
              <w:bottom w:val="single" w:sz="4" w:space="0" w:color="auto"/>
            </w:tcBorders>
          </w:tcPr>
          <w:p w14:paraId="79CCA970" w14:textId="77777777" w:rsidR="00E10E49" w:rsidRPr="00362E75" w:rsidRDefault="00E10E49" w:rsidP="00CC37EF">
            <w:pPr>
              <w:widowControl w:val="0"/>
              <w:tabs>
                <w:tab w:val="left" w:pos="993"/>
              </w:tabs>
              <w:jc w:val="center"/>
              <w:rPr>
                <w:rFonts w:eastAsia="Times New Roman" w:cs="Times New Roman"/>
                <w:color w:val="000000" w:themeColor="text1"/>
                <w:sz w:val="24"/>
                <w:szCs w:val="24"/>
                <w:lang w:eastAsia="ru-RU"/>
              </w:rPr>
            </w:pPr>
          </w:p>
        </w:tc>
      </w:tr>
      <w:tr w:rsidR="006238A2" w:rsidRPr="00362E75" w14:paraId="46E8DF89" w14:textId="662A89EF" w:rsidTr="00CC37EF">
        <w:tc>
          <w:tcPr>
            <w:tcW w:w="936" w:type="pct"/>
            <w:tcBorders>
              <w:bottom w:val="single" w:sz="4" w:space="0" w:color="auto"/>
            </w:tcBorders>
          </w:tcPr>
          <w:p w14:paraId="0112A893" w14:textId="7B6653DA" w:rsidR="006238A2" w:rsidRPr="00362E75" w:rsidRDefault="006238A2" w:rsidP="00CC37EF">
            <w:pPr>
              <w:jc w:val="center"/>
              <w:rPr>
                <w:rFonts w:cs="Times New Roman"/>
                <w:sz w:val="24"/>
                <w:szCs w:val="24"/>
              </w:rPr>
            </w:pPr>
            <w:r w:rsidRPr="00362E75">
              <w:rPr>
                <w:rFonts w:cs="Times New Roman"/>
                <w:sz w:val="24"/>
                <w:szCs w:val="24"/>
              </w:rPr>
              <w:t>Закон Респуб лики Казахстан «О государствен ных закупках» от 16 мая 2002 года №321 (утративший силу)</w:t>
            </w:r>
          </w:p>
        </w:tc>
        <w:tc>
          <w:tcPr>
            <w:tcW w:w="726" w:type="pct"/>
            <w:tcBorders>
              <w:bottom w:val="single" w:sz="4" w:space="0" w:color="auto"/>
            </w:tcBorders>
          </w:tcPr>
          <w:p w14:paraId="420254DC" w14:textId="77777777"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32 статьи</w:t>
            </w:r>
          </w:p>
          <w:p w14:paraId="4377ADFD"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p>
          <w:p w14:paraId="74010E47" w14:textId="77777777" w:rsidR="00A562E5" w:rsidRPr="00362E75" w:rsidRDefault="00A562E5" w:rsidP="00CC37EF">
            <w:pPr>
              <w:widowControl w:val="0"/>
              <w:tabs>
                <w:tab w:val="left" w:pos="993"/>
              </w:tabs>
              <w:jc w:val="center"/>
              <w:rPr>
                <w:rFonts w:cs="Times New Roman"/>
                <w:sz w:val="24"/>
                <w:szCs w:val="24"/>
              </w:rPr>
            </w:pPr>
            <w:r w:rsidRPr="00362E75">
              <w:rPr>
                <w:rFonts w:cs="Times New Roman"/>
                <w:sz w:val="24"/>
                <w:szCs w:val="24"/>
              </w:rPr>
              <w:t>количество</w:t>
            </w:r>
            <w:r w:rsidRPr="00362E75">
              <w:rPr>
                <w:rFonts w:cs="Times New Roman"/>
                <w:b/>
                <w:sz w:val="24"/>
                <w:szCs w:val="24"/>
              </w:rPr>
              <w:t xml:space="preserve"> </w:t>
            </w:r>
            <w:r w:rsidRPr="00362E75">
              <w:rPr>
                <w:rFonts w:cs="Times New Roman"/>
                <w:sz w:val="24"/>
                <w:szCs w:val="24"/>
              </w:rPr>
              <w:t>поправок в Закон о ГЗ</w:t>
            </w:r>
          </w:p>
          <w:p w14:paraId="43D9CB6C" w14:textId="678DB0B4"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sz w:val="24"/>
                <w:szCs w:val="24"/>
              </w:rPr>
              <w:t>(9 раза)</w:t>
            </w:r>
          </w:p>
        </w:tc>
        <w:tc>
          <w:tcPr>
            <w:tcW w:w="1523" w:type="pct"/>
            <w:tcBorders>
              <w:bottom w:val="single" w:sz="4" w:space="0" w:color="auto"/>
            </w:tcBorders>
          </w:tcPr>
          <w:p w14:paraId="3B21BF84" w14:textId="217B1781" w:rsidR="006238A2" w:rsidRPr="00362E75" w:rsidRDefault="006238A2"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Статья 5. Компетенции уполномоченного органа:</w:t>
            </w:r>
          </w:p>
          <w:p w14:paraId="11D89782" w14:textId="42696CA0"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eastAsia="Times New Roman" w:cs="Times New Roman"/>
                <w:color w:val="000000" w:themeColor="text1"/>
                <w:sz w:val="24"/>
                <w:szCs w:val="24"/>
                <w:lang w:eastAsia="ru-RU"/>
              </w:rPr>
              <w:t xml:space="preserve">3) </w:t>
            </w:r>
            <w:r w:rsidRPr="00362E75">
              <w:rPr>
                <w:rFonts w:cs="Times New Roman"/>
                <w:color w:val="000000"/>
                <w:sz w:val="24"/>
                <w:szCs w:val="24"/>
                <w:shd w:val="clear" w:color="auto" w:fill="FFFFFF"/>
              </w:rPr>
              <w:t>осуществляет координацию и монито ринг процессов государственных закупок</w:t>
            </w:r>
          </w:p>
          <w:p w14:paraId="295416F0" w14:textId="79EDE4DA"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4) осуществляет контроль за соблюдением законодательства РК о государственных закупках;</w:t>
            </w:r>
          </w:p>
          <w:p w14:paraId="4AB75A0A" w14:textId="3576529F" w:rsidR="006238A2" w:rsidRPr="00362E75" w:rsidRDefault="006238A2"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Статья 28. Контроль за исполнением договоров о государственных закупках</w:t>
            </w:r>
          </w:p>
          <w:p w14:paraId="155DB4AC" w14:textId="42293247" w:rsidR="00A562E5" w:rsidRPr="00362E75" w:rsidRDefault="00A562E5"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осуществляется заказчиком в соответствии с законодательством РК</w:t>
            </w:r>
          </w:p>
        </w:tc>
        <w:tc>
          <w:tcPr>
            <w:tcW w:w="871" w:type="pct"/>
            <w:tcBorders>
              <w:bottom w:val="single" w:sz="4" w:space="0" w:color="auto"/>
            </w:tcBorders>
          </w:tcPr>
          <w:p w14:paraId="54EDD1DA" w14:textId="174C5D4E"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1) Открытый конкурс;</w:t>
            </w:r>
          </w:p>
          <w:p w14:paraId="42988E48"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 Закрытый конкурс;</w:t>
            </w:r>
          </w:p>
          <w:p w14:paraId="7197442F"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 ЗЦП;</w:t>
            </w:r>
          </w:p>
          <w:p w14:paraId="531FABB8"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4) Из одного источника;</w:t>
            </w:r>
          </w:p>
          <w:p w14:paraId="77C33A29" w14:textId="010B9A5F" w:rsidR="006238A2"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5) Через открытые товарные биржи.</w:t>
            </w:r>
          </w:p>
        </w:tc>
        <w:tc>
          <w:tcPr>
            <w:tcW w:w="943" w:type="pct"/>
            <w:tcBorders>
              <w:bottom w:val="single" w:sz="4" w:space="0" w:color="auto"/>
            </w:tcBorders>
          </w:tcPr>
          <w:p w14:paraId="08FA943B" w14:textId="1071484A" w:rsidR="006238A2"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color w:val="000000"/>
                <w:spacing w:val="2"/>
                <w:sz w:val="24"/>
                <w:szCs w:val="24"/>
                <w:shd w:val="clear" w:color="auto" w:fill="FFFFFF"/>
              </w:rPr>
              <w:t>Бумажный формат (информация о закупках публиковалась в печатных издательствах)</w:t>
            </w:r>
          </w:p>
        </w:tc>
      </w:tr>
      <w:tr w:rsidR="00A562E5" w:rsidRPr="00362E75" w14:paraId="4F195931" w14:textId="77777777" w:rsidTr="00CC37EF">
        <w:tc>
          <w:tcPr>
            <w:tcW w:w="936" w:type="pct"/>
            <w:tcBorders>
              <w:bottom w:val="nil"/>
            </w:tcBorders>
          </w:tcPr>
          <w:p w14:paraId="2B11F293" w14:textId="77777777" w:rsidR="00A562E5" w:rsidRPr="00362E75" w:rsidRDefault="00A562E5" w:rsidP="00CC37EF">
            <w:pPr>
              <w:jc w:val="center"/>
              <w:rPr>
                <w:rFonts w:eastAsia="Times New Roman" w:cs="Times New Roman"/>
                <w:color w:val="000000" w:themeColor="text1"/>
                <w:sz w:val="24"/>
                <w:szCs w:val="24"/>
                <w:lang w:eastAsia="ru-RU"/>
              </w:rPr>
            </w:pPr>
            <w:r w:rsidRPr="00362E75">
              <w:rPr>
                <w:rFonts w:cs="Times New Roman"/>
                <w:sz w:val="24"/>
                <w:szCs w:val="24"/>
              </w:rPr>
              <w:t>Закон Республики Казахстан «О государственных закупках» от 21 июля 2007 года №303-III</w:t>
            </w:r>
          </w:p>
          <w:p w14:paraId="6A93B0B7" w14:textId="77777777" w:rsidR="00A562E5" w:rsidRPr="00362E75" w:rsidRDefault="00A562E5" w:rsidP="00CC37EF">
            <w:pPr>
              <w:jc w:val="center"/>
              <w:rPr>
                <w:rFonts w:cs="Times New Roman"/>
                <w:sz w:val="24"/>
                <w:szCs w:val="24"/>
              </w:rPr>
            </w:pPr>
            <w:r w:rsidRPr="00362E75">
              <w:rPr>
                <w:rFonts w:cs="Times New Roman"/>
                <w:sz w:val="24"/>
                <w:szCs w:val="24"/>
              </w:rPr>
              <w:t>(утративший силу)</w:t>
            </w:r>
          </w:p>
          <w:p w14:paraId="10DF3EEC" w14:textId="77777777" w:rsidR="00A562E5" w:rsidRPr="00362E75" w:rsidRDefault="00A562E5" w:rsidP="00CC37EF">
            <w:pPr>
              <w:jc w:val="center"/>
              <w:rPr>
                <w:rFonts w:cs="Times New Roman"/>
                <w:sz w:val="24"/>
                <w:szCs w:val="24"/>
              </w:rPr>
            </w:pPr>
          </w:p>
          <w:p w14:paraId="1D9A9C40" w14:textId="77777777" w:rsidR="00A562E5" w:rsidRPr="00362E75" w:rsidRDefault="00A562E5" w:rsidP="00CC37EF">
            <w:pPr>
              <w:jc w:val="center"/>
              <w:rPr>
                <w:rFonts w:cs="Times New Roman"/>
                <w:sz w:val="24"/>
                <w:szCs w:val="24"/>
              </w:rPr>
            </w:pPr>
          </w:p>
          <w:p w14:paraId="4CA66460" w14:textId="77777777" w:rsidR="00A562E5" w:rsidRPr="00362E75" w:rsidRDefault="00A562E5" w:rsidP="00CC37EF">
            <w:pPr>
              <w:jc w:val="center"/>
              <w:rPr>
                <w:rFonts w:cs="Times New Roman"/>
                <w:sz w:val="24"/>
                <w:szCs w:val="24"/>
              </w:rPr>
            </w:pPr>
          </w:p>
          <w:p w14:paraId="4F93BB1B" w14:textId="77777777" w:rsidR="00A562E5" w:rsidRPr="00362E75" w:rsidRDefault="00A562E5" w:rsidP="00CC37EF">
            <w:pPr>
              <w:jc w:val="center"/>
              <w:rPr>
                <w:rFonts w:cs="Times New Roman"/>
                <w:sz w:val="24"/>
                <w:szCs w:val="24"/>
              </w:rPr>
            </w:pPr>
          </w:p>
          <w:p w14:paraId="7CE8B1D1" w14:textId="77777777" w:rsidR="00A562E5" w:rsidRPr="00362E75" w:rsidRDefault="00A562E5" w:rsidP="00CC37EF">
            <w:pPr>
              <w:jc w:val="center"/>
              <w:rPr>
                <w:rFonts w:cs="Times New Roman"/>
                <w:sz w:val="24"/>
                <w:szCs w:val="24"/>
              </w:rPr>
            </w:pPr>
          </w:p>
          <w:p w14:paraId="34FB393A" w14:textId="77777777" w:rsidR="00F87519" w:rsidRPr="00362E75" w:rsidRDefault="00F87519" w:rsidP="00CC37EF">
            <w:pPr>
              <w:jc w:val="center"/>
              <w:rPr>
                <w:rFonts w:cs="Times New Roman"/>
                <w:sz w:val="24"/>
                <w:szCs w:val="24"/>
              </w:rPr>
            </w:pPr>
          </w:p>
          <w:p w14:paraId="2656C71A" w14:textId="77777777" w:rsidR="00A562E5" w:rsidRPr="00362E75" w:rsidRDefault="00A562E5" w:rsidP="00CC37EF">
            <w:pPr>
              <w:jc w:val="center"/>
              <w:rPr>
                <w:rFonts w:cs="Times New Roman"/>
                <w:sz w:val="24"/>
                <w:szCs w:val="24"/>
              </w:rPr>
            </w:pPr>
          </w:p>
          <w:p w14:paraId="6A011ED6" w14:textId="77777777" w:rsidR="00A562E5" w:rsidRPr="00362E75" w:rsidRDefault="00A562E5" w:rsidP="00CC37EF">
            <w:pPr>
              <w:jc w:val="center"/>
              <w:rPr>
                <w:rFonts w:cs="Times New Roman"/>
                <w:sz w:val="24"/>
                <w:szCs w:val="24"/>
              </w:rPr>
            </w:pPr>
          </w:p>
          <w:p w14:paraId="6CE89641" w14:textId="36F51F58" w:rsidR="00A562E5" w:rsidRPr="00362E75" w:rsidRDefault="00A562E5" w:rsidP="00CC37EF">
            <w:pPr>
              <w:jc w:val="center"/>
              <w:rPr>
                <w:rFonts w:cs="Times New Roman"/>
                <w:sz w:val="24"/>
                <w:szCs w:val="24"/>
              </w:rPr>
            </w:pPr>
          </w:p>
        </w:tc>
        <w:tc>
          <w:tcPr>
            <w:tcW w:w="726" w:type="pct"/>
            <w:tcBorders>
              <w:bottom w:val="nil"/>
            </w:tcBorders>
          </w:tcPr>
          <w:p w14:paraId="41CE9A52"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48 статей</w:t>
            </w:r>
          </w:p>
          <w:p w14:paraId="09B0FCB2"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p>
          <w:p w14:paraId="39FD167C" w14:textId="77777777" w:rsidR="00A562E5" w:rsidRPr="00362E75" w:rsidRDefault="00A562E5" w:rsidP="00CC37EF">
            <w:pPr>
              <w:widowControl w:val="0"/>
              <w:tabs>
                <w:tab w:val="left" w:pos="993"/>
              </w:tabs>
              <w:jc w:val="center"/>
              <w:rPr>
                <w:rFonts w:cs="Times New Roman"/>
                <w:sz w:val="24"/>
                <w:szCs w:val="24"/>
              </w:rPr>
            </w:pPr>
            <w:r w:rsidRPr="00362E75">
              <w:rPr>
                <w:rFonts w:cs="Times New Roman"/>
                <w:sz w:val="24"/>
                <w:szCs w:val="24"/>
              </w:rPr>
              <w:t>количество</w:t>
            </w:r>
            <w:r w:rsidRPr="00362E75">
              <w:rPr>
                <w:rFonts w:cs="Times New Roman"/>
                <w:b/>
                <w:sz w:val="24"/>
                <w:szCs w:val="24"/>
              </w:rPr>
              <w:t xml:space="preserve"> </w:t>
            </w:r>
            <w:r w:rsidRPr="00362E75">
              <w:rPr>
                <w:rFonts w:cs="Times New Roman"/>
                <w:sz w:val="24"/>
                <w:szCs w:val="24"/>
              </w:rPr>
              <w:t>поправок в Закон о ГЗ</w:t>
            </w:r>
          </w:p>
          <w:p w14:paraId="31D91DB2" w14:textId="3D54586E"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sz w:val="24"/>
                <w:szCs w:val="24"/>
              </w:rPr>
              <w:t>(61 раза)</w:t>
            </w:r>
          </w:p>
        </w:tc>
        <w:tc>
          <w:tcPr>
            <w:tcW w:w="1523" w:type="pct"/>
            <w:tcBorders>
              <w:bottom w:val="nil"/>
            </w:tcBorders>
          </w:tcPr>
          <w:p w14:paraId="2A3A5BE4" w14:textId="0BE1E454" w:rsidR="00A562E5" w:rsidRPr="00362E75" w:rsidRDefault="00A562E5" w:rsidP="00CC37EF">
            <w:pPr>
              <w:widowControl w:val="0"/>
              <w:tabs>
                <w:tab w:val="left" w:pos="993"/>
              </w:tabs>
              <w:jc w:val="center"/>
              <w:rPr>
                <w:rFonts w:cs="Times New Roman"/>
                <w:bCs/>
                <w:color w:val="000000"/>
                <w:sz w:val="24"/>
                <w:szCs w:val="24"/>
                <w:bdr w:val="none" w:sz="0" w:space="0" w:color="auto" w:frame="1"/>
                <w:shd w:val="clear" w:color="auto" w:fill="FFFFFF"/>
              </w:rPr>
            </w:pPr>
            <w:r w:rsidRPr="00362E75">
              <w:rPr>
                <w:rFonts w:cs="Times New Roman"/>
                <w:bCs/>
                <w:color w:val="000000"/>
                <w:sz w:val="24"/>
                <w:szCs w:val="24"/>
                <w:bdr w:val="none" w:sz="0" w:space="0" w:color="auto" w:frame="1"/>
                <w:shd w:val="clear" w:color="auto" w:fill="FFFFFF"/>
              </w:rPr>
              <w:t>Статья 14. Компетенция уполномоченного органа:</w:t>
            </w:r>
          </w:p>
          <w:p w14:paraId="715506A9" w14:textId="0C512641"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color w:val="000000"/>
                <w:sz w:val="24"/>
                <w:szCs w:val="24"/>
                <w:shd w:val="clear" w:color="auto" w:fill="FFFFFF"/>
              </w:rPr>
              <w:t>6) осуществляет контроль за соблюдением законода</w:t>
            </w:r>
            <w:r w:rsidR="000C466E" w:rsidRPr="00362E75">
              <w:rPr>
                <w:rFonts w:cs="Times New Roman"/>
                <w:color w:val="000000"/>
                <w:sz w:val="24"/>
                <w:szCs w:val="24"/>
                <w:shd w:val="clear" w:color="auto" w:fill="FFFFFF"/>
              </w:rPr>
              <w:t xml:space="preserve"> </w:t>
            </w:r>
            <w:r w:rsidRPr="00362E75">
              <w:rPr>
                <w:rFonts w:cs="Times New Roman"/>
                <w:color w:val="000000"/>
                <w:sz w:val="24"/>
                <w:szCs w:val="24"/>
                <w:shd w:val="clear" w:color="auto" w:fill="FFFFFF"/>
              </w:rPr>
              <w:t>тельства РК о государ</w:t>
            </w:r>
            <w:r w:rsidR="000C466E" w:rsidRPr="00362E75">
              <w:rPr>
                <w:rFonts w:cs="Times New Roman"/>
                <w:color w:val="000000"/>
                <w:sz w:val="24"/>
                <w:szCs w:val="24"/>
                <w:shd w:val="clear" w:color="auto" w:fill="FFFFFF"/>
              </w:rPr>
              <w:t xml:space="preserve"> </w:t>
            </w:r>
            <w:r w:rsidRPr="00362E75">
              <w:rPr>
                <w:rFonts w:cs="Times New Roman"/>
                <w:color w:val="000000"/>
                <w:sz w:val="24"/>
                <w:szCs w:val="24"/>
                <w:shd w:val="clear" w:color="auto" w:fill="FFFFFF"/>
              </w:rPr>
              <w:t>ственных закупках, в т</w:t>
            </w:r>
            <w:r w:rsidR="000C466E" w:rsidRPr="00362E75">
              <w:rPr>
                <w:rFonts w:cs="Times New Roman"/>
                <w:color w:val="000000"/>
                <w:sz w:val="24"/>
                <w:szCs w:val="24"/>
                <w:shd w:val="clear" w:color="auto" w:fill="FFFFFF"/>
              </w:rPr>
              <w:t>.ч.</w:t>
            </w:r>
            <w:r w:rsidRPr="00362E75">
              <w:rPr>
                <w:rFonts w:cs="Times New Roman"/>
                <w:color w:val="000000"/>
                <w:sz w:val="24"/>
                <w:szCs w:val="24"/>
                <w:shd w:val="clear" w:color="auto" w:fill="FFFFFF"/>
              </w:rPr>
              <w:t xml:space="preserve"> камеральный контроль, при необходимости проверяет достоверность отчет</w:t>
            </w:r>
            <w:r w:rsidR="000C466E" w:rsidRPr="00362E75">
              <w:rPr>
                <w:rFonts w:cs="Times New Roman"/>
                <w:color w:val="000000"/>
                <w:sz w:val="24"/>
                <w:szCs w:val="24"/>
                <w:shd w:val="clear" w:color="auto" w:fill="FFFFFF"/>
              </w:rPr>
              <w:t xml:space="preserve"> </w:t>
            </w:r>
            <w:r w:rsidRPr="00362E75">
              <w:rPr>
                <w:rFonts w:cs="Times New Roman"/>
                <w:color w:val="000000"/>
                <w:sz w:val="24"/>
                <w:szCs w:val="24"/>
                <w:shd w:val="clear" w:color="auto" w:fill="FFFFFF"/>
              </w:rPr>
              <w:t>ных данных, материалов и информации, предостав</w:t>
            </w:r>
            <w:r w:rsidR="000C466E" w:rsidRPr="00362E75">
              <w:rPr>
                <w:rFonts w:cs="Times New Roman"/>
                <w:color w:val="000000"/>
                <w:sz w:val="24"/>
                <w:szCs w:val="24"/>
                <w:shd w:val="clear" w:color="auto" w:fill="FFFFFF"/>
              </w:rPr>
              <w:t xml:space="preserve"> </w:t>
            </w:r>
            <w:r w:rsidRPr="00362E75">
              <w:rPr>
                <w:rFonts w:cs="Times New Roman"/>
                <w:color w:val="000000"/>
                <w:sz w:val="24"/>
                <w:szCs w:val="24"/>
                <w:shd w:val="clear" w:color="auto" w:fill="FFFFFF"/>
              </w:rPr>
              <w:t>ленных участниками государственных закупок;</w:t>
            </w:r>
          </w:p>
        </w:tc>
        <w:tc>
          <w:tcPr>
            <w:tcW w:w="871" w:type="pct"/>
            <w:tcBorders>
              <w:bottom w:val="nil"/>
            </w:tcBorders>
          </w:tcPr>
          <w:p w14:paraId="4F337254" w14:textId="67A42E02"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1) Конкурс;</w:t>
            </w:r>
          </w:p>
          <w:p w14:paraId="03B5D6D6"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 Аукцион;</w:t>
            </w:r>
          </w:p>
          <w:p w14:paraId="71FF8CCE"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 Из одного источника;</w:t>
            </w:r>
          </w:p>
          <w:p w14:paraId="73C9BC76" w14:textId="6FAF1E15"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xml:space="preserve">4) Запрос </w:t>
            </w:r>
            <w:r w:rsidR="00406F18" w:rsidRPr="00362E75">
              <w:rPr>
                <w:rFonts w:eastAsia="Times New Roman" w:cs="Times New Roman"/>
                <w:color w:val="000000" w:themeColor="text1"/>
                <w:sz w:val="24"/>
                <w:szCs w:val="24"/>
                <w:lang w:eastAsia="ru-RU"/>
              </w:rPr>
              <w:t>ценовых предложений</w:t>
            </w:r>
            <w:r w:rsidRPr="00362E75">
              <w:rPr>
                <w:rFonts w:eastAsia="Times New Roman" w:cs="Times New Roman"/>
                <w:color w:val="000000" w:themeColor="text1"/>
                <w:sz w:val="24"/>
                <w:szCs w:val="24"/>
                <w:lang w:eastAsia="ru-RU"/>
              </w:rPr>
              <w:t>;</w:t>
            </w:r>
          </w:p>
          <w:p w14:paraId="1D4FDE00" w14:textId="31545BC3"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5) Через товарные бирж</w:t>
            </w:r>
            <w:r w:rsidR="007C55FA">
              <w:rPr>
                <w:rFonts w:eastAsia="Times New Roman" w:cs="Times New Roman"/>
                <w:color w:val="000000" w:themeColor="text1"/>
                <w:sz w:val="24"/>
                <w:szCs w:val="24"/>
                <w:lang w:eastAsia="ru-RU"/>
              </w:rPr>
              <w:t>и</w:t>
            </w:r>
            <w:r w:rsidRPr="00362E75">
              <w:rPr>
                <w:rFonts w:eastAsia="Times New Roman" w:cs="Times New Roman"/>
                <w:color w:val="000000" w:themeColor="text1"/>
                <w:sz w:val="24"/>
                <w:szCs w:val="24"/>
                <w:lang w:eastAsia="ru-RU"/>
              </w:rPr>
              <w:t>;</w:t>
            </w:r>
          </w:p>
          <w:p w14:paraId="65ED68CB" w14:textId="383B270F"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xml:space="preserve">6) Электронный магазин </w:t>
            </w:r>
            <w:r w:rsidR="00655E02">
              <w:rPr>
                <w:rFonts w:eastAsia="Times New Roman" w:cs="Times New Roman"/>
                <w:color w:val="000000" w:themeColor="text1"/>
                <w:sz w:val="24"/>
                <w:szCs w:val="24"/>
                <w:lang w:eastAsia="ru-RU"/>
              </w:rPr>
              <w:t>«</w:t>
            </w:r>
            <w:r w:rsidRPr="00362E75">
              <w:rPr>
                <w:rFonts w:eastAsia="Times New Roman" w:cs="Times New Roman"/>
                <w:color w:val="000000" w:themeColor="text1"/>
                <w:sz w:val="24"/>
                <w:szCs w:val="24"/>
                <w:lang w:eastAsia="ru-RU"/>
              </w:rPr>
              <w:t>Омаркет</w:t>
            </w:r>
            <w:r w:rsidR="00655E02">
              <w:rPr>
                <w:rFonts w:eastAsia="Times New Roman" w:cs="Times New Roman"/>
                <w:color w:val="000000" w:themeColor="text1"/>
                <w:sz w:val="24"/>
                <w:szCs w:val="24"/>
                <w:lang w:eastAsia="ru-RU"/>
              </w:rPr>
              <w:t>»</w:t>
            </w:r>
            <w:r w:rsidRPr="00362E75">
              <w:rPr>
                <w:rFonts w:eastAsia="Times New Roman" w:cs="Times New Roman"/>
                <w:color w:val="000000" w:themeColor="text1"/>
                <w:sz w:val="24"/>
                <w:szCs w:val="24"/>
                <w:lang w:eastAsia="ru-RU"/>
              </w:rPr>
              <w:t>.</w:t>
            </w:r>
          </w:p>
          <w:p w14:paraId="48D8C273" w14:textId="77777777" w:rsidR="00A562E5" w:rsidRPr="00362E75" w:rsidRDefault="00A562E5" w:rsidP="00CC37EF">
            <w:pPr>
              <w:jc w:val="center"/>
              <w:rPr>
                <w:rFonts w:eastAsia="Times New Roman" w:cs="Times New Roman"/>
                <w:sz w:val="24"/>
                <w:szCs w:val="24"/>
                <w:lang w:eastAsia="ru-RU"/>
              </w:rPr>
            </w:pPr>
          </w:p>
        </w:tc>
        <w:tc>
          <w:tcPr>
            <w:tcW w:w="943" w:type="pct"/>
            <w:tcBorders>
              <w:bottom w:val="nil"/>
            </w:tcBorders>
          </w:tcPr>
          <w:p w14:paraId="5FDA270F" w14:textId="66E45702" w:rsidR="00A562E5" w:rsidRPr="00362E75" w:rsidRDefault="00A562E5" w:rsidP="00CC37EF">
            <w:pPr>
              <w:widowControl w:val="0"/>
              <w:tabs>
                <w:tab w:val="left" w:pos="233"/>
                <w:tab w:val="left" w:pos="993"/>
              </w:tabs>
              <w:jc w:val="center"/>
              <w:rPr>
                <w:rFonts w:cs="Times New Roman"/>
                <w:color w:val="000000"/>
                <w:spacing w:val="2"/>
                <w:sz w:val="24"/>
                <w:szCs w:val="24"/>
                <w:shd w:val="clear" w:color="auto" w:fill="FFFFFF"/>
              </w:rPr>
            </w:pPr>
            <w:r w:rsidRPr="00362E75">
              <w:rPr>
                <w:rFonts w:cs="Times New Roman"/>
                <w:color w:val="000000"/>
                <w:spacing w:val="2"/>
                <w:sz w:val="24"/>
                <w:szCs w:val="24"/>
                <w:shd w:val="clear" w:color="auto" w:fill="FFFFFF"/>
              </w:rPr>
              <w:t>Бумажный формат (информация о закупках публиковалась в печатных издательствах)</w:t>
            </w:r>
          </w:p>
        </w:tc>
      </w:tr>
    </w:tbl>
    <w:p w14:paraId="230BF1F9" w14:textId="77777777" w:rsidR="00664161" w:rsidRPr="00362E75" w:rsidRDefault="00664161">
      <w:pPr>
        <w:spacing w:after="160" w:line="259" w:lineRule="auto"/>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br w:type="page"/>
      </w:r>
    </w:p>
    <w:p w14:paraId="628687CD" w14:textId="3E4974A0" w:rsidR="00404D0A" w:rsidRPr="00362E75" w:rsidRDefault="00404D0A" w:rsidP="00F87519">
      <w:pPr>
        <w:widowControl w:val="0"/>
        <w:tabs>
          <w:tab w:val="left" w:pos="993"/>
        </w:tabs>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lastRenderedPageBreak/>
        <w:t>Продолжение таблицы 1</w:t>
      </w:r>
    </w:p>
    <w:p w14:paraId="481FADCA" w14:textId="77777777" w:rsidR="00404D0A" w:rsidRPr="00362E75" w:rsidRDefault="00404D0A" w:rsidP="00F06B2F">
      <w:pPr>
        <w:rPr>
          <w:rFonts w:cs="Times New Roman"/>
          <w:sz w:val="16"/>
          <w:szCs w:val="16"/>
        </w:rPr>
      </w:pPr>
    </w:p>
    <w:tbl>
      <w:tblPr>
        <w:tblStyle w:val="a7"/>
        <w:tblW w:w="5000" w:type="pct"/>
        <w:tblLayout w:type="fixed"/>
        <w:tblLook w:val="04A0" w:firstRow="1" w:lastRow="0" w:firstColumn="1" w:lastColumn="0" w:noHBand="0" w:noVBand="1"/>
      </w:tblPr>
      <w:tblGrid>
        <w:gridCol w:w="1975"/>
        <w:gridCol w:w="1393"/>
        <w:gridCol w:w="2865"/>
        <w:gridCol w:w="1700"/>
        <w:gridCol w:w="1695"/>
      </w:tblGrid>
      <w:tr w:rsidR="00404D0A" w:rsidRPr="00362E75" w14:paraId="7809AF2A" w14:textId="77777777" w:rsidTr="00CC37EF">
        <w:tc>
          <w:tcPr>
            <w:tcW w:w="1025" w:type="pct"/>
            <w:tcBorders>
              <w:bottom w:val="nil"/>
            </w:tcBorders>
          </w:tcPr>
          <w:p w14:paraId="75C95E1A" w14:textId="602163BC" w:rsidR="00404D0A" w:rsidRPr="00362E75" w:rsidRDefault="00404D0A" w:rsidP="00CC37EF">
            <w:pPr>
              <w:jc w:val="center"/>
              <w:rPr>
                <w:rFonts w:cs="Times New Roman"/>
                <w:sz w:val="24"/>
                <w:szCs w:val="24"/>
              </w:rPr>
            </w:pPr>
            <w:r w:rsidRPr="00362E75">
              <w:rPr>
                <w:rFonts w:cs="Times New Roman"/>
                <w:sz w:val="24"/>
                <w:szCs w:val="24"/>
              </w:rPr>
              <w:t>1</w:t>
            </w:r>
          </w:p>
        </w:tc>
        <w:tc>
          <w:tcPr>
            <w:tcW w:w="723" w:type="pct"/>
            <w:tcBorders>
              <w:bottom w:val="nil"/>
            </w:tcBorders>
          </w:tcPr>
          <w:p w14:paraId="492C0487" w14:textId="42EB38B5" w:rsidR="00404D0A" w:rsidRPr="00362E75" w:rsidRDefault="00404D0A"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w:t>
            </w:r>
          </w:p>
        </w:tc>
        <w:tc>
          <w:tcPr>
            <w:tcW w:w="1488" w:type="pct"/>
            <w:tcBorders>
              <w:bottom w:val="nil"/>
            </w:tcBorders>
          </w:tcPr>
          <w:p w14:paraId="38B69D43" w14:textId="27BED880" w:rsidR="00404D0A" w:rsidRPr="00362E75" w:rsidRDefault="00404D0A" w:rsidP="00CC37EF">
            <w:pPr>
              <w:jc w:val="center"/>
              <w:rPr>
                <w:rFonts w:cs="Times New Roman"/>
                <w:sz w:val="24"/>
                <w:szCs w:val="24"/>
              </w:rPr>
            </w:pPr>
            <w:r w:rsidRPr="00362E75">
              <w:rPr>
                <w:rFonts w:cs="Times New Roman"/>
                <w:sz w:val="24"/>
                <w:szCs w:val="24"/>
              </w:rPr>
              <w:t>3</w:t>
            </w:r>
          </w:p>
        </w:tc>
        <w:tc>
          <w:tcPr>
            <w:tcW w:w="883" w:type="pct"/>
            <w:tcBorders>
              <w:bottom w:val="nil"/>
            </w:tcBorders>
          </w:tcPr>
          <w:p w14:paraId="50BBF499" w14:textId="7466D1BE" w:rsidR="00404D0A" w:rsidRPr="00362E75" w:rsidRDefault="00404D0A"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4</w:t>
            </w:r>
          </w:p>
        </w:tc>
        <w:tc>
          <w:tcPr>
            <w:tcW w:w="880" w:type="pct"/>
            <w:tcBorders>
              <w:bottom w:val="nil"/>
            </w:tcBorders>
          </w:tcPr>
          <w:p w14:paraId="55A36294" w14:textId="680780AE" w:rsidR="00404D0A" w:rsidRPr="00362E75" w:rsidRDefault="00404D0A"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5</w:t>
            </w:r>
          </w:p>
        </w:tc>
      </w:tr>
      <w:tr w:rsidR="00F87519" w:rsidRPr="00362E75" w14:paraId="7B637332" w14:textId="77777777" w:rsidTr="00CC37EF">
        <w:tc>
          <w:tcPr>
            <w:tcW w:w="1025" w:type="pct"/>
            <w:tcBorders>
              <w:bottom w:val="nil"/>
            </w:tcBorders>
          </w:tcPr>
          <w:p w14:paraId="411C7210" w14:textId="77777777" w:rsidR="00F87519" w:rsidRPr="00362E75" w:rsidRDefault="00F87519" w:rsidP="00CC37EF">
            <w:pPr>
              <w:jc w:val="center"/>
              <w:rPr>
                <w:rFonts w:cs="Times New Roman"/>
                <w:sz w:val="24"/>
                <w:szCs w:val="24"/>
              </w:rPr>
            </w:pPr>
          </w:p>
        </w:tc>
        <w:tc>
          <w:tcPr>
            <w:tcW w:w="723" w:type="pct"/>
            <w:tcBorders>
              <w:bottom w:val="nil"/>
            </w:tcBorders>
          </w:tcPr>
          <w:p w14:paraId="7B50B0FE"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p>
        </w:tc>
        <w:tc>
          <w:tcPr>
            <w:tcW w:w="1488" w:type="pct"/>
            <w:tcBorders>
              <w:bottom w:val="nil"/>
            </w:tcBorders>
          </w:tcPr>
          <w:p w14:paraId="5405F792" w14:textId="77777777" w:rsidR="00F87519" w:rsidRPr="00362E75" w:rsidRDefault="00F87519" w:rsidP="00CC37EF">
            <w:pPr>
              <w:widowControl w:val="0"/>
              <w:tabs>
                <w:tab w:val="left" w:pos="993"/>
              </w:tabs>
              <w:jc w:val="center"/>
              <w:rPr>
                <w:rFonts w:cs="Times New Roman"/>
                <w:bCs/>
                <w:color w:val="000000"/>
                <w:sz w:val="24"/>
                <w:szCs w:val="24"/>
                <w:bdr w:val="none" w:sz="0" w:space="0" w:color="auto" w:frame="1"/>
                <w:shd w:val="clear" w:color="auto" w:fill="FFFFFF"/>
              </w:rPr>
            </w:pPr>
            <w:r w:rsidRPr="00362E75">
              <w:rPr>
                <w:rFonts w:cs="Times New Roman"/>
                <w:bCs/>
                <w:color w:val="000000"/>
                <w:sz w:val="24"/>
                <w:szCs w:val="24"/>
                <w:bdr w:val="none" w:sz="0" w:space="0" w:color="auto" w:frame="1"/>
                <w:shd w:val="clear" w:color="auto" w:fill="FFFFFF"/>
              </w:rPr>
              <w:t>Статья 15. Контроль за соблюдением законодательства</w:t>
            </w:r>
            <w:r w:rsidRPr="00362E75">
              <w:rPr>
                <w:rFonts w:cs="Times New Roman"/>
                <w:color w:val="000000"/>
                <w:sz w:val="24"/>
                <w:szCs w:val="24"/>
              </w:rPr>
              <w:t xml:space="preserve"> </w:t>
            </w:r>
            <w:r w:rsidRPr="00362E75">
              <w:rPr>
                <w:rFonts w:cs="Times New Roman"/>
                <w:bCs/>
                <w:color w:val="000000"/>
                <w:sz w:val="24"/>
                <w:szCs w:val="24"/>
                <w:bdr w:val="none" w:sz="0" w:space="0" w:color="auto" w:frame="1"/>
                <w:shd w:val="clear" w:color="auto" w:fill="FFFFFF"/>
              </w:rPr>
              <w:t>РК о государственных закупках</w:t>
            </w:r>
          </w:p>
          <w:p w14:paraId="61A2F0AA" w14:textId="1E5F0CC0" w:rsidR="00F87519" w:rsidRPr="00362E75" w:rsidRDefault="00F87519" w:rsidP="00A736EE">
            <w:pPr>
              <w:jc w:val="center"/>
              <w:rPr>
                <w:rFonts w:cs="Times New Roman"/>
                <w:sz w:val="24"/>
                <w:szCs w:val="24"/>
              </w:rPr>
            </w:pPr>
            <w:r w:rsidRPr="00362E75">
              <w:rPr>
                <w:rFonts w:cs="Times New Roman"/>
                <w:color w:val="000000"/>
                <w:sz w:val="24"/>
                <w:szCs w:val="24"/>
                <w:shd w:val="clear" w:color="auto" w:fill="FFFFFF"/>
              </w:rPr>
              <w:t>1. Органы государствен</w:t>
            </w:r>
            <w:r w:rsidR="008D3A78" w:rsidRPr="00362E75">
              <w:rPr>
                <w:rFonts w:cs="Times New Roman"/>
                <w:color w:val="000000"/>
                <w:sz w:val="24"/>
                <w:szCs w:val="24"/>
                <w:shd w:val="clear" w:color="auto" w:fill="FFFFFF"/>
              </w:rPr>
              <w:t xml:space="preserve"> </w:t>
            </w:r>
            <w:r w:rsidRPr="00362E75">
              <w:rPr>
                <w:rFonts w:cs="Times New Roman"/>
                <w:color w:val="000000"/>
                <w:sz w:val="24"/>
                <w:szCs w:val="24"/>
                <w:shd w:val="clear" w:color="auto" w:fill="FFFFFF"/>
              </w:rPr>
              <w:t xml:space="preserve">ного аудита и финансового контроля осуществляют контроль за соблюдением законодательства РК о ГЗ в пределах полномочий, установленных </w:t>
            </w:r>
            <w:hyperlink r:id="rId10" w:anchor="z0" w:history="1">
              <w:r w:rsidRPr="00362E75">
                <w:rPr>
                  <w:rStyle w:val="a6"/>
                  <w:rFonts w:cs="Times New Roman"/>
                  <w:color w:val="auto"/>
                  <w:sz w:val="24"/>
                  <w:szCs w:val="24"/>
                  <w:u w:val="none"/>
                  <w:shd w:val="clear" w:color="auto" w:fill="FFFFFF"/>
                </w:rPr>
                <w:t>Законом</w:t>
              </w:r>
            </w:hyperlink>
            <w:r w:rsidRPr="00362E75">
              <w:rPr>
                <w:rFonts w:cs="Times New Roman"/>
                <w:sz w:val="24"/>
                <w:szCs w:val="24"/>
                <w:shd w:val="clear" w:color="auto" w:fill="FFFFFF"/>
              </w:rPr>
              <w:t xml:space="preserve"> </w:t>
            </w:r>
            <w:r w:rsidRPr="00362E75">
              <w:rPr>
                <w:rFonts w:cs="Times New Roman"/>
                <w:color w:val="000000"/>
                <w:sz w:val="24"/>
                <w:szCs w:val="24"/>
                <w:shd w:val="clear" w:color="auto" w:fill="FFFFFF"/>
              </w:rPr>
              <w:t>РК «О государственном аудите и финансовом контроле»</w:t>
            </w:r>
          </w:p>
        </w:tc>
        <w:tc>
          <w:tcPr>
            <w:tcW w:w="883" w:type="pct"/>
            <w:tcBorders>
              <w:bottom w:val="nil"/>
            </w:tcBorders>
          </w:tcPr>
          <w:p w14:paraId="42F79548"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p>
        </w:tc>
        <w:tc>
          <w:tcPr>
            <w:tcW w:w="880" w:type="pct"/>
            <w:tcBorders>
              <w:bottom w:val="nil"/>
            </w:tcBorders>
          </w:tcPr>
          <w:p w14:paraId="2F26B7BC"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p>
        </w:tc>
      </w:tr>
      <w:tr w:rsidR="00F87519" w:rsidRPr="00362E75" w14:paraId="2D3EC313" w14:textId="77777777" w:rsidTr="00CC37EF">
        <w:tc>
          <w:tcPr>
            <w:tcW w:w="1025" w:type="pct"/>
            <w:tcBorders>
              <w:bottom w:val="nil"/>
            </w:tcBorders>
          </w:tcPr>
          <w:p w14:paraId="35EC1020" w14:textId="29ABF05E" w:rsidR="00F87519" w:rsidRPr="00362E75" w:rsidRDefault="00F87519" w:rsidP="00CC37EF">
            <w:pPr>
              <w:jc w:val="center"/>
              <w:rPr>
                <w:rFonts w:cs="Times New Roman"/>
                <w:sz w:val="24"/>
                <w:szCs w:val="24"/>
              </w:rPr>
            </w:pPr>
            <w:r w:rsidRPr="00362E75">
              <w:rPr>
                <w:rFonts w:cs="Times New Roman"/>
                <w:sz w:val="24"/>
                <w:szCs w:val="24"/>
              </w:rPr>
              <w:t>Закон Республики Казахстан «О государствен</w:t>
            </w:r>
            <w:r w:rsidR="007C55FA">
              <w:rPr>
                <w:rFonts w:cs="Times New Roman"/>
                <w:sz w:val="24"/>
                <w:szCs w:val="24"/>
              </w:rPr>
              <w:t xml:space="preserve"> </w:t>
            </w:r>
            <w:r w:rsidRPr="00362E75">
              <w:rPr>
                <w:rFonts w:cs="Times New Roman"/>
                <w:sz w:val="24"/>
                <w:szCs w:val="24"/>
              </w:rPr>
              <w:t>ных закупках» от 4 декабря 2015 года № 434-V ЗРК.</w:t>
            </w:r>
          </w:p>
          <w:p w14:paraId="3C336847" w14:textId="77777777" w:rsidR="00F87519" w:rsidRPr="00362E75" w:rsidRDefault="00F87519" w:rsidP="00CC37EF">
            <w:pPr>
              <w:jc w:val="center"/>
              <w:rPr>
                <w:rFonts w:cs="Times New Roman"/>
                <w:sz w:val="24"/>
                <w:szCs w:val="24"/>
              </w:rPr>
            </w:pPr>
          </w:p>
          <w:p w14:paraId="1B343EAB" w14:textId="77777777" w:rsidR="00F87519" w:rsidRPr="00362E75" w:rsidRDefault="00F87519" w:rsidP="00CC37EF">
            <w:pPr>
              <w:jc w:val="center"/>
              <w:rPr>
                <w:rFonts w:cs="Times New Roman"/>
                <w:sz w:val="24"/>
                <w:szCs w:val="24"/>
              </w:rPr>
            </w:pPr>
            <w:r w:rsidRPr="00362E75">
              <w:rPr>
                <w:rFonts w:cs="Times New Roman"/>
                <w:sz w:val="24"/>
                <w:szCs w:val="24"/>
              </w:rPr>
              <w:t>Обновленный</w:t>
            </w:r>
          </w:p>
          <w:p w14:paraId="1A95A538" w14:textId="3E54D58D" w:rsidR="00F87519" w:rsidRPr="00362E75" w:rsidRDefault="00F87519" w:rsidP="00CC37EF">
            <w:pPr>
              <w:jc w:val="center"/>
              <w:rPr>
                <w:rFonts w:cs="Times New Roman"/>
                <w:sz w:val="24"/>
                <w:szCs w:val="24"/>
              </w:rPr>
            </w:pPr>
            <w:r w:rsidRPr="00362E75">
              <w:rPr>
                <w:rFonts w:eastAsia="Times New Roman" w:cs="Times New Roman"/>
                <w:color w:val="000000" w:themeColor="text1"/>
                <w:sz w:val="24"/>
                <w:szCs w:val="24"/>
                <w:lang w:eastAsia="ru-RU"/>
              </w:rPr>
              <w:t>07 марта 2022года</w:t>
            </w:r>
          </w:p>
        </w:tc>
        <w:tc>
          <w:tcPr>
            <w:tcW w:w="723" w:type="pct"/>
            <w:tcBorders>
              <w:bottom w:val="nil"/>
            </w:tcBorders>
          </w:tcPr>
          <w:p w14:paraId="57915B3D"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10 глав</w:t>
            </w:r>
          </w:p>
          <w:p w14:paraId="7E6604E7"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52 статьи</w:t>
            </w:r>
          </w:p>
          <w:p w14:paraId="2AD718A4"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p>
          <w:p w14:paraId="18D915D6" w14:textId="77777777" w:rsidR="00F87519" w:rsidRPr="00362E75" w:rsidRDefault="00F87519" w:rsidP="00CC37EF">
            <w:pPr>
              <w:widowControl w:val="0"/>
              <w:tabs>
                <w:tab w:val="left" w:pos="993"/>
              </w:tabs>
              <w:jc w:val="center"/>
              <w:rPr>
                <w:rFonts w:cs="Times New Roman"/>
                <w:sz w:val="24"/>
                <w:szCs w:val="24"/>
              </w:rPr>
            </w:pPr>
            <w:r w:rsidRPr="00362E75">
              <w:rPr>
                <w:rFonts w:cs="Times New Roman"/>
                <w:sz w:val="24"/>
                <w:szCs w:val="24"/>
              </w:rPr>
              <w:t>количество</w:t>
            </w:r>
            <w:r w:rsidRPr="00362E75">
              <w:rPr>
                <w:rFonts w:cs="Times New Roman"/>
                <w:b/>
                <w:sz w:val="24"/>
                <w:szCs w:val="24"/>
              </w:rPr>
              <w:t xml:space="preserve"> </w:t>
            </w:r>
            <w:r w:rsidRPr="00362E75">
              <w:rPr>
                <w:rFonts w:cs="Times New Roman"/>
                <w:sz w:val="24"/>
                <w:szCs w:val="24"/>
              </w:rPr>
              <w:t>поправок в Закон о ГЗ</w:t>
            </w:r>
          </w:p>
          <w:p w14:paraId="79F00692" w14:textId="5B276671"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sz w:val="24"/>
                <w:szCs w:val="24"/>
              </w:rPr>
              <w:t>(37 раза)</w:t>
            </w:r>
          </w:p>
        </w:tc>
        <w:tc>
          <w:tcPr>
            <w:tcW w:w="1488" w:type="pct"/>
            <w:tcBorders>
              <w:bottom w:val="nil"/>
            </w:tcBorders>
          </w:tcPr>
          <w:p w14:paraId="1191E3A1" w14:textId="77777777" w:rsidR="00F87519" w:rsidRPr="00362E75" w:rsidRDefault="00F87519" w:rsidP="00CC37EF">
            <w:pPr>
              <w:jc w:val="center"/>
              <w:rPr>
                <w:rFonts w:cs="Times New Roman"/>
                <w:sz w:val="24"/>
                <w:szCs w:val="24"/>
              </w:rPr>
            </w:pPr>
            <w:r w:rsidRPr="00362E75">
              <w:rPr>
                <w:rFonts w:cs="Times New Roman"/>
                <w:sz w:val="24"/>
                <w:szCs w:val="24"/>
              </w:rPr>
              <w:t>Глава 3. Контроль и мониторинг проведения государственных закупок</w:t>
            </w:r>
          </w:p>
          <w:p w14:paraId="24D66484" w14:textId="77777777" w:rsidR="00F87519" w:rsidRPr="00362E75" w:rsidRDefault="00F87519" w:rsidP="00CC37EF">
            <w:pPr>
              <w:jc w:val="center"/>
              <w:rPr>
                <w:rFonts w:cs="Times New Roman"/>
                <w:bCs/>
                <w:color w:val="000000"/>
                <w:sz w:val="24"/>
                <w:szCs w:val="24"/>
                <w:bdr w:val="none" w:sz="0" w:space="0" w:color="auto" w:frame="1"/>
                <w:shd w:val="clear" w:color="auto" w:fill="FFFFFF"/>
              </w:rPr>
            </w:pPr>
            <w:r w:rsidRPr="00362E75">
              <w:rPr>
                <w:rFonts w:cs="Times New Roman"/>
                <w:bCs/>
                <w:color w:val="000000"/>
                <w:sz w:val="24"/>
                <w:szCs w:val="24"/>
                <w:bdr w:val="none" w:sz="0" w:space="0" w:color="auto" w:frame="1"/>
                <w:shd w:val="clear" w:color="auto" w:fill="FFFFFF"/>
              </w:rPr>
              <w:t>Статья 18. Контроль за соблюдением законодательства Республики Казахстан о государственных закупках</w:t>
            </w:r>
          </w:p>
          <w:p w14:paraId="0838F5D8" w14:textId="2085F72B" w:rsidR="00F87519" w:rsidRPr="00362E75" w:rsidRDefault="00F87519" w:rsidP="00CC37EF">
            <w:pPr>
              <w:jc w:val="center"/>
              <w:rPr>
                <w:rFonts w:cs="Times New Roman"/>
                <w:sz w:val="24"/>
                <w:szCs w:val="24"/>
              </w:rPr>
            </w:pPr>
            <w:r w:rsidRPr="00362E75">
              <w:rPr>
                <w:rFonts w:cs="Times New Roman"/>
                <w:color w:val="000000"/>
                <w:sz w:val="24"/>
                <w:szCs w:val="24"/>
                <w:shd w:val="clear" w:color="auto" w:fill="FFFFFF"/>
              </w:rPr>
              <w:t>1. Контроль за соблюдением законодательства РК о государственных закупках осуществляется уполномоченным органом.</w:t>
            </w:r>
          </w:p>
        </w:tc>
        <w:tc>
          <w:tcPr>
            <w:tcW w:w="883" w:type="pct"/>
            <w:tcBorders>
              <w:bottom w:val="nil"/>
            </w:tcBorders>
          </w:tcPr>
          <w:p w14:paraId="1C81D087" w14:textId="34FEAFD3"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xml:space="preserve">1) </w:t>
            </w:r>
            <w:r w:rsidRPr="00362E75">
              <w:rPr>
                <w:rFonts w:cs="Times New Roman"/>
                <w:color w:val="000000"/>
                <w:spacing w:val="2"/>
                <w:sz w:val="24"/>
                <w:szCs w:val="24"/>
                <w:shd w:val="clear" w:color="auto" w:fill="FFFFFF"/>
              </w:rPr>
              <w:t>Конкурс (открытого конкурса, конкурса с использо</w:t>
            </w:r>
            <w:r w:rsidR="00A736EE" w:rsidRPr="00362E75">
              <w:rPr>
                <w:rFonts w:cs="Times New Roman"/>
                <w:color w:val="000000"/>
                <w:spacing w:val="2"/>
                <w:sz w:val="24"/>
                <w:szCs w:val="24"/>
                <w:shd w:val="clear" w:color="auto" w:fill="FFFFFF"/>
              </w:rPr>
              <w:t xml:space="preserve"> </w:t>
            </w:r>
            <w:r w:rsidRPr="00362E75">
              <w:rPr>
                <w:rFonts w:cs="Times New Roman"/>
                <w:color w:val="000000"/>
                <w:spacing w:val="2"/>
                <w:sz w:val="24"/>
                <w:szCs w:val="24"/>
                <w:shd w:val="clear" w:color="auto" w:fill="FFFFFF"/>
              </w:rPr>
              <w:t>ванием двухэтапных процедур, конкурса с предварительным квалифика</w:t>
            </w:r>
            <w:r w:rsidR="007C55FA">
              <w:rPr>
                <w:rFonts w:cs="Times New Roman"/>
                <w:color w:val="000000"/>
                <w:spacing w:val="2"/>
                <w:sz w:val="24"/>
                <w:szCs w:val="24"/>
                <w:shd w:val="clear" w:color="auto" w:fill="FFFFFF"/>
              </w:rPr>
              <w:t xml:space="preserve"> </w:t>
            </w:r>
            <w:r w:rsidRPr="00362E75">
              <w:rPr>
                <w:rFonts w:cs="Times New Roman"/>
                <w:color w:val="000000"/>
                <w:spacing w:val="2"/>
                <w:sz w:val="24"/>
                <w:szCs w:val="24"/>
                <w:shd w:val="clear" w:color="auto" w:fill="FFFFFF"/>
              </w:rPr>
              <w:t>ционным отбором, конкурса с ис</w:t>
            </w:r>
            <w:r w:rsidR="007C55FA">
              <w:rPr>
                <w:rFonts w:cs="Times New Roman"/>
                <w:color w:val="000000"/>
                <w:spacing w:val="2"/>
                <w:sz w:val="24"/>
                <w:szCs w:val="24"/>
                <w:shd w:val="clear" w:color="auto" w:fill="FFFFFF"/>
              </w:rPr>
              <w:t xml:space="preserve"> </w:t>
            </w:r>
            <w:r w:rsidRPr="00362E75">
              <w:rPr>
                <w:rFonts w:cs="Times New Roman"/>
                <w:color w:val="000000"/>
                <w:spacing w:val="2"/>
                <w:sz w:val="24"/>
                <w:szCs w:val="24"/>
                <w:shd w:val="clear" w:color="auto" w:fill="FFFFFF"/>
              </w:rPr>
              <w:t>пользованием рамочных соглашений, конкурса с использова</w:t>
            </w:r>
            <w:r w:rsidR="00A736EE" w:rsidRPr="00362E75">
              <w:rPr>
                <w:rFonts w:cs="Times New Roman"/>
                <w:color w:val="000000"/>
                <w:spacing w:val="2"/>
                <w:sz w:val="24"/>
                <w:szCs w:val="24"/>
                <w:shd w:val="clear" w:color="auto" w:fill="FFFFFF"/>
              </w:rPr>
              <w:t xml:space="preserve"> </w:t>
            </w:r>
            <w:r w:rsidRPr="00362E75">
              <w:rPr>
                <w:rFonts w:cs="Times New Roman"/>
                <w:color w:val="000000"/>
                <w:spacing w:val="2"/>
                <w:sz w:val="24"/>
                <w:szCs w:val="24"/>
                <w:shd w:val="clear" w:color="auto" w:fill="FFFFFF"/>
              </w:rPr>
              <w:t>нием рейтингово-балльной системы</w:t>
            </w:r>
            <w:r w:rsidRPr="00362E75">
              <w:rPr>
                <w:rFonts w:eastAsia="Times New Roman" w:cs="Times New Roman"/>
                <w:color w:val="000000" w:themeColor="text1"/>
                <w:sz w:val="24"/>
                <w:szCs w:val="24"/>
                <w:lang w:eastAsia="ru-RU"/>
              </w:rPr>
              <w:t>;</w:t>
            </w:r>
          </w:p>
          <w:p w14:paraId="3B297F91"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 Аукцион;</w:t>
            </w:r>
          </w:p>
          <w:p w14:paraId="420FC42E"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 Из одного источника;</w:t>
            </w:r>
          </w:p>
          <w:p w14:paraId="71E5DEC4"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4) Запрос ценовых предложений;</w:t>
            </w:r>
          </w:p>
          <w:p w14:paraId="0C3C1B0A" w14:textId="1A9FFF0A"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5) Через товарные биржи;</w:t>
            </w:r>
          </w:p>
        </w:tc>
        <w:tc>
          <w:tcPr>
            <w:tcW w:w="880" w:type="pct"/>
            <w:tcBorders>
              <w:bottom w:val="nil"/>
            </w:tcBorders>
          </w:tcPr>
          <w:p w14:paraId="0707E399" w14:textId="0B5ADE54"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С 2008 года запущен веб-портал государ</w:t>
            </w:r>
            <w:r w:rsidR="00A736EE" w:rsidRPr="00362E75">
              <w:rPr>
                <w:rFonts w:eastAsia="Times New Roman" w:cs="Times New Roman"/>
                <w:color w:val="000000" w:themeColor="text1"/>
                <w:sz w:val="24"/>
                <w:szCs w:val="24"/>
                <w:lang w:eastAsia="ru-RU"/>
              </w:rPr>
              <w:t xml:space="preserve"> </w:t>
            </w:r>
            <w:r w:rsidRPr="00362E75">
              <w:rPr>
                <w:rFonts w:eastAsia="Times New Roman" w:cs="Times New Roman"/>
                <w:color w:val="000000" w:themeColor="text1"/>
                <w:sz w:val="24"/>
                <w:szCs w:val="24"/>
                <w:lang w:eastAsia="ru-RU"/>
              </w:rPr>
              <w:t>ственных закупок</w:t>
            </w:r>
          </w:p>
          <w:p w14:paraId="78E6119E" w14:textId="54B32A90"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АИИС ЭГЗ</w:t>
            </w:r>
          </w:p>
        </w:tc>
      </w:tr>
    </w:tbl>
    <w:p w14:paraId="5A16DC1A" w14:textId="77777777" w:rsidR="008D3A78" w:rsidRPr="00362E75" w:rsidRDefault="008D3A78" w:rsidP="008D3A78">
      <w:pPr>
        <w:widowControl w:val="0"/>
        <w:tabs>
          <w:tab w:val="left" w:pos="993"/>
        </w:tabs>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lastRenderedPageBreak/>
        <w:t>Продолжение таблицы 1</w:t>
      </w:r>
    </w:p>
    <w:p w14:paraId="4A80EEBC" w14:textId="77777777" w:rsidR="00F87519" w:rsidRPr="00362E75" w:rsidRDefault="00F87519">
      <w:pPr>
        <w:rPr>
          <w:rFonts w:cs="Times New Roman"/>
          <w:sz w:val="16"/>
          <w:szCs w:val="16"/>
        </w:rPr>
      </w:pPr>
    </w:p>
    <w:tbl>
      <w:tblPr>
        <w:tblStyle w:val="a7"/>
        <w:tblW w:w="5000" w:type="pct"/>
        <w:tblLook w:val="04A0" w:firstRow="1" w:lastRow="0" w:firstColumn="1" w:lastColumn="0" w:noHBand="0" w:noVBand="1"/>
      </w:tblPr>
      <w:tblGrid>
        <w:gridCol w:w="1967"/>
        <w:gridCol w:w="1387"/>
        <w:gridCol w:w="2037"/>
        <w:gridCol w:w="2271"/>
        <w:gridCol w:w="1966"/>
      </w:tblGrid>
      <w:tr w:rsidR="00A562E5" w:rsidRPr="00362E75" w14:paraId="552B0EB8" w14:textId="0A206A0E" w:rsidTr="00CC37EF">
        <w:tc>
          <w:tcPr>
            <w:tcW w:w="1023" w:type="pct"/>
            <w:tcBorders>
              <w:bottom w:val="single" w:sz="4" w:space="0" w:color="auto"/>
            </w:tcBorders>
          </w:tcPr>
          <w:p w14:paraId="51488722" w14:textId="6BAD9FA4" w:rsidR="00A562E5" w:rsidRPr="00362E75" w:rsidRDefault="00F87519" w:rsidP="00CC37EF">
            <w:pPr>
              <w:jc w:val="center"/>
              <w:rPr>
                <w:rFonts w:cs="Times New Roman"/>
                <w:sz w:val="24"/>
                <w:szCs w:val="24"/>
              </w:rPr>
            </w:pPr>
            <w:r w:rsidRPr="00362E75">
              <w:rPr>
                <w:rFonts w:cs="Times New Roman"/>
                <w:sz w:val="24"/>
                <w:szCs w:val="24"/>
              </w:rPr>
              <w:t>1</w:t>
            </w:r>
          </w:p>
        </w:tc>
        <w:tc>
          <w:tcPr>
            <w:tcW w:w="722" w:type="pct"/>
            <w:tcBorders>
              <w:bottom w:val="single" w:sz="4" w:space="0" w:color="auto"/>
            </w:tcBorders>
          </w:tcPr>
          <w:p w14:paraId="66750C66" w14:textId="7ED245EB" w:rsidR="00404D0A"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w:t>
            </w:r>
          </w:p>
        </w:tc>
        <w:tc>
          <w:tcPr>
            <w:tcW w:w="1052" w:type="pct"/>
            <w:tcBorders>
              <w:bottom w:val="single" w:sz="4" w:space="0" w:color="auto"/>
            </w:tcBorders>
          </w:tcPr>
          <w:p w14:paraId="33699838" w14:textId="63D14593" w:rsidR="00A562E5" w:rsidRPr="00362E75" w:rsidRDefault="00F87519" w:rsidP="00CC37EF">
            <w:pPr>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w:t>
            </w:r>
          </w:p>
        </w:tc>
        <w:tc>
          <w:tcPr>
            <w:tcW w:w="1181" w:type="pct"/>
            <w:tcBorders>
              <w:bottom w:val="single" w:sz="4" w:space="0" w:color="auto"/>
            </w:tcBorders>
          </w:tcPr>
          <w:p w14:paraId="75017D26" w14:textId="6E670652" w:rsidR="00A562E5"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4</w:t>
            </w:r>
          </w:p>
        </w:tc>
        <w:tc>
          <w:tcPr>
            <w:tcW w:w="1022" w:type="pct"/>
            <w:tcBorders>
              <w:bottom w:val="single" w:sz="4" w:space="0" w:color="auto"/>
            </w:tcBorders>
          </w:tcPr>
          <w:p w14:paraId="18916378" w14:textId="016A638A" w:rsidR="00A562E5" w:rsidRPr="00362E75" w:rsidRDefault="00F87519"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5</w:t>
            </w:r>
          </w:p>
        </w:tc>
      </w:tr>
      <w:tr w:rsidR="00F87519" w:rsidRPr="00362E75" w14:paraId="1FA4B82D" w14:textId="77777777" w:rsidTr="00CC37EF">
        <w:tc>
          <w:tcPr>
            <w:tcW w:w="1023" w:type="pct"/>
            <w:tcBorders>
              <w:top w:val="single" w:sz="4" w:space="0" w:color="auto"/>
              <w:bottom w:val="nil"/>
            </w:tcBorders>
          </w:tcPr>
          <w:p w14:paraId="1C43AD9A" w14:textId="77777777" w:rsidR="00F87519" w:rsidRPr="00362E75" w:rsidRDefault="00F87519" w:rsidP="00CC37EF">
            <w:pPr>
              <w:jc w:val="center"/>
              <w:rPr>
                <w:rFonts w:cs="Times New Roman"/>
                <w:sz w:val="24"/>
                <w:szCs w:val="24"/>
              </w:rPr>
            </w:pPr>
          </w:p>
        </w:tc>
        <w:tc>
          <w:tcPr>
            <w:tcW w:w="722" w:type="pct"/>
            <w:tcBorders>
              <w:top w:val="single" w:sz="4" w:space="0" w:color="auto"/>
              <w:bottom w:val="nil"/>
            </w:tcBorders>
          </w:tcPr>
          <w:p w14:paraId="6B67AE81" w14:textId="77777777" w:rsidR="00F87519" w:rsidRPr="00362E75" w:rsidRDefault="00F87519" w:rsidP="00CC37EF">
            <w:pPr>
              <w:widowControl w:val="0"/>
              <w:tabs>
                <w:tab w:val="left" w:pos="993"/>
              </w:tabs>
              <w:jc w:val="center"/>
              <w:rPr>
                <w:rFonts w:eastAsia="Times New Roman" w:cs="Times New Roman"/>
                <w:i/>
                <w:color w:val="000000" w:themeColor="text1"/>
                <w:sz w:val="24"/>
                <w:szCs w:val="24"/>
                <w:lang w:eastAsia="ru-RU"/>
              </w:rPr>
            </w:pPr>
          </w:p>
        </w:tc>
        <w:tc>
          <w:tcPr>
            <w:tcW w:w="1052" w:type="pct"/>
            <w:tcBorders>
              <w:top w:val="single" w:sz="4" w:space="0" w:color="auto"/>
              <w:bottom w:val="nil"/>
            </w:tcBorders>
          </w:tcPr>
          <w:p w14:paraId="2FEF8D83" w14:textId="64F424B8" w:rsidR="00F87519" w:rsidRPr="00362E75" w:rsidRDefault="00F87519" w:rsidP="00CC37EF">
            <w:pPr>
              <w:jc w:val="center"/>
              <w:rPr>
                <w:rFonts w:cs="Times New Roman"/>
                <w:sz w:val="24"/>
                <w:szCs w:val="24"/>
              </w:rPr>
            </w:pPr>
            <w:r w:rsidRPr="00362E75">
              <w:rPr>
                <w:rFonts w:cs="Times New Roman"/>
                <w:color w:val="000000"/>
                <w:sz w:val="24"/>
                <w:szCs w:val="24"/>
                <w:shd w:val="clear" w:color="auto" w:fill="FFFFFF"/>
              </w:rPr>
              <w:t xml:space="preserve">Органы государственного аудита и финансового контроля осуществляют контроль за соблюдением законодательства РК о государственных закупках в пределах полномочий, установленных </w:t>
            </w:r>
            <w:hyperlink r:id="rId11" w:anchor="z14" w:history="1">
              <w:r w:rsidRPr="00362E75">
                <w:rPr>
                  <w:rStyle w:val="a6"/>
                  <w:rFonts w:cs="Times New Roman"/>
                  <w:color w:val="auto"/>
                  <w:sz w:val="24"/>
                  <w:szCs w:val="24"/>
                  <w:u w:val="none"/>
                  <w:shd w:val="clear" w:color="auto" w:fill="FFFFFF"/>
                </w:rPr>
                <w:t>Законом</w:t>
              </w:r>
            </w:hyperlink>
            <w:r w:rsidRPr="00362E75">
              <w:rPr>
                <w:rFonts w:cs="Times New Roman"/>
                <w:sz w:val="24"/>
                <w:szCs w:val="24"/>
                <w:shd w:val="clear" w:color="auto" w:fill="FFFFFF"/>
              </w:rPr>
              <w:t xml:space="preserve"> </w:t>
            </w:r>
            <w:r w:rsidRPr="00362E75">
              <w:rPr>
                <w:rFonts w:cs="Times New Roman"/>
                <w:color w:val="000000"/>
                <w:sz w:val="24"/>
                <w:szCs w:val="24"/>
                <w:shd w:val="clear" w:color="auto" w:fill="FFFFFF"/>
              </w:rPr>
              <w:t xml:space="preserve">РК </w:t>
            </w:r>
            <w:r w:rsidR="00E86FA3">
              <w:rPr>
                <w:rFonts w:cs="Times New Roman"/>
                <w:color w:val="000000"/>
                <w:sz w:val="24"/>
                <w:szCs w:val="24"/>
                <w:shd w:val="clear" w:color="auto" w:fill="FFFFFF"/>
              </w:rPr>
              <w:t>«</w:t>
            </w:r>
            <w:r w:rsidRPr="00362E75">
              <w:rPr>
                <w:rFonts w:cs="Times New Roman"/>
                <w:color w:val="000000"/>
                <w:sz w:val="24"/>
                <w:szCs w:val="24"/>
                <w:shd w:val="clear" w:color="auto" w:fill="FFFFFF"/>
              </w:rPr>
              <w:t>О государственном аудите и финансовом контроле</w:t>
            </w:r>
            <w:r w:rsidR="00E86FA3">
              <w:rPr>
                <w:rFonts w:cs="Times New Roman"/>
                <w:color w:val="000000"/>
                <w:sz w:val="24"/>
                <w:szCs w:val="24"/>
                <w:shd w:val="clear" w:color="auto" w:fill="FFFFFF"/>
              </w:rPr>
              <w:t>»</w:t>
            </w:r>
            <w:r w:rsidRPr="00362E75">
              <w:rPr>
                <w:rFonts w:cs="Times New Roman"/>
                <w:color w:val="000000"/>
                <w:sz w:val="24"/>
                <w:szCs w:val="24"/>
                <w:shd w:val="clear" w:color="auto" w:fill="FFFFFF"/>
              </w:rPr>
              <w:t>.</w:t>
            </w:r>
          </w:p>
          <w:p w14:paraId="1414ACCA" w14:textId="77777777" w:rsidR="00F87519" w:rsidRPr="00362E75" w:rsidRDefault="00F87519" w:rsidP="00CC37EF">
            <w:pPr>
              <w:widowControl w:val="0"/>
              <w:tabs>
                <w:tab w:val="left" w:pos="993"/>
              </w:tabs>
              <w:jc w:val="center"/>
              <w:rPr>
                <w:rFonts w:cs="Times New Roman"/>
                <w:bCs/>
                <w:color w:val="000000"/>
                <w:sz w:val="24"/>
                <w:szCs w:val="24"/>
                <w:bdr w:val="none" w:sz="0" w:space="0" w:color="auto" w:frame="1"/>
                <w:shd w:val="clear" w:color="auto" w:fill="FFFFFF"/>
              </w:rPr>
            </w:pPr>
            <w:r w:rsidRPr="00362E75">
              <w:rPr>
                <w:rFonts w:cs="Times New Roman"/>
                <w:bCs/>
                <w:color w:val="000000"/>
                <w:sz w:val="24"/>
                <w:szCs w:val="24"/>
                <w:bdr w:val="none" w:sz="0" w:space="0" w:color="auto" w:frame="1"/>
                <w:shd w:val="clear" w:color="auto" w:fill="FFFFFF"/>
              </w:rPr>
              <w:t>Статья 19. Мониторинг государственных закупок</w:t>
            </w:r>
          </w:p>
          <w:p w14:paraId="78357ED2" w14:textId="77777777" w:rsidR="00F87519" w:rsidRPr="00362E75" w:rsidRDefault="00F87519" w:rsidP="00CC37EF">
            <w:pPr>
              <w:widowControl w:val="0"/>
              <w:tabs>
                <w:tab w:val="left" w:pos="993"/>
              </w:tabs>
              <w:jc w:val="center"/>
              <w:rPr>
                <w:rFonts w:cs="Times New Roman"/>
                <w:color w:val="000000"/>
                <w:sz w:val="24"/>
                <w:szCs w:val="24"/>
                <w:shd w:val="clear" w:color="auto" w:fill="FFFFFF"/>
              </w:rPr>
            </w:pPr>
            <w:r w:rsidRPr="00362E75">
              <w:rPr>
                <w:rFonts w:cs="Times New Roman"/>
                <w:color w:val="000000"/>
                <w:sz w:val="24"/>
                <w:szCs w:val="24"/>
                <w:shd w:val="clear" w:color="auto" w:fill="FFFFFF"/>
              </w:rPr>
              <w:t>1. Мониторинг государственных закупок осуществляется на основе сбора, обобщения, анализа, систематизации и оценки информации об осуществлении государственных закупок.</w:t>
            </w:r>
          </w:p>
          <w:p w14:paraId="039E8899" w14:textId="6BD8BD5E" w:rsidR="00F87519" w:rsidRPr="00362E75" w:rsidRDefault="00F87519" w:rsidP="00CC37EF">
            <w:pPr>
              <w:jc w:val="center"/>
              <w:rPr>
                <w:rFonts w:cs="Times New Roman"/>
                <w:sz w:val="24"/>
                <w:szCs w:val="24"/>
              </w:rPr>
            </w:pPr>
            <w:r w:rsidRPr="00362E75">
              <w:rPr>
                <w:rFonts w:cs="Times New Roman"/>
                <w:color w:val="000000"/>
                <w:sz w:val="24"/>
                <w:szCs w:val="24"/>
                <w:shd w:val="clear" w:color="auto" w:fill="FFFFFF"/>
              </w:rPr>
              <w:t>2. Мониторинг государственных закупок осуществляется уполномоченным органом посредством веб-портала государственных закупок и на основе</w:t>
            </w:r>
          </w:p>
        </w:tc>
        <w:tc>
          <w:tcPr>
            <w:tcW w:w="1181" w:type="pct"/>
            <w:tcBorders>
              <w:top w:val="single" w:sz="4" w:space="0" w:color="auto"/>
              <w:bottom w:val="nil"/>
            </w:tcBorders>
          </w:tcPr>
          <w:p w14:paraId="73EB0143" w14:textId="2504AC47" w:rsidR="00F87519" w:rsidRPr="00362E75" w:rsidRDefault="00F87519" w:rsidP="00655E02">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6) Чере</w:t>
            </w:r>
            <w:r w:rsidR="00655E02">
              <w:rPr>
                <w:rFonts w:eastAsia="Times New Roman" w:cs="Times New Roman"/>
                <w:color w:val="000000" w:themeColor="text1"/>
                <w:sz w:val="24"/>
                <w:szCs w:val="24"/>
                <w:lang w:eastAsia="ru-RU"/>
              </w:rPr>
              <w:t>з электронный магазин «Омаркет»</w:t>
            </w:r>
            <w:r w:rsidRPr="00362E75">
              <w:rPr>
                <w:rFonts w:eastAsia="Times New Roman" w:cs="Times New Roman"/>
                <w:color w:val="000000" w:themeColor="text1"/>
                <w:sz w:val="24"/>
                <w:szCs w:val="24"/>
                <w:lang w:eastAsia="ru-RU"/>
              </w:rPr>
              <w:t>.</w:t>
            </w:r>
          </w:p>
        </w:tc>
        <w:tc>
          <w:tcPr>
            <w:tcW w:w="1022" w:type="pct"/>
            <w:tcBorders>
              <w:top w:val="single" w:sz="4" w:space="0" w:color="auto"/>
              <w:bottom w:val="nil"/>
            </w:tcBorders>
          </w:tcPr>
          <w:p w14:paraId="199C6393" w14:textId="77777777" w:rsidR="00F87519" w:rsidRPr="00362E75" w:rsidRDefault="00F87519" w:rsidP="00CC37EF">
            <w:pPr>
              <w:widowControl w:val="0"/>
              <w:tabs>
                <w:tab w:val="left" w:pos="993"/>
              </w:tabs>
              <w:jc w:val="center"/>
              <w:rPr>
                <w:rFonts w:eastAsia="Times New Roman" w:cs="Times New Roman"/>
                <w:color w:val="000000" w:themeColor="text1"/>
                <w:sz w:val="24"/>
                <w:szCs w:val="24"/>
                <w:lang w:eastAsia="ru-RU"/>
              </w:rPr>
            </w:pPr>
          </w:p>
        </w:tc>
      </w:tr>
    </w:tbl>
    <w:p w14:paraId="1DFAD2D5" w14:textId="77777777" w:rsidR="00664161" w:rsidRPr="00362E75" w:rsidRDefault="00664161">
      <w:pPr>
        <w:spacing w:after="160" w:line="259" w:lineRule="auto"/>
        <w:rPr>
          <w:rFonts w:cs="Times New Roman"/>
        </w:rPr>
      </w:pPr>
      <w:r w:rsidRPr="00362E75">
        <w:rPr>
          <w:rFonts w:cs="Times New Roman"/>
        </w:rPr>
        <w:br w:type="page"/>
      </w:r>
    </w:p>
    <w:p w14:paraId="00D52F54" w14:textId="46737734" w:rsidR="00E85BFA" w:rsidRPr="00362E75" w:rsidRDefault="00E85BFA" w:rsidP="00B357EC">
      <w:pPr>
        <w:widowControl w:val="0"/>
        <w:tabs>
          <w:tab w:val="left" w:pos="993"/>
        </w:tabs>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lastRenderedPageBreak/>
        <w:t>Продолжение таблицы 1</w:t>
      </w:r>
    </w:p>
    <w:p w14:paraId="7F73D642" w14:textId="6CADC3D0" w:rsidR="00E85BFA" w:rsidRPr="00362E75" w:rsidRDefault="00E85BFA" w:rsidP="00F06B2F">
      <w:pPr>
        <w:rPr>
          <w:rFonts w:cs="Times New Roman"/>
        </w:rPr>
      </w:pPr>
    </w:p>
    <w:tbl>
      <w:tblPr>
        <w:tblStyle w:val="a7"/>
        <w:tblW w:w="5000" w:type="pct"/>
        <w:tblLook w:val="04A0" w:firstRow="1" w:lastRow="0" w:firstColumn="1" w:lastColumn="0" w:noHBand="0" w:noVBand="1"/>
      </w:tblPr>
      <w:tblGrid>
        <w:gridCol w:w="1802"/>
        <w:gridCol w:w="1398"/>
        <w:gridCol w:w="2933"/>
        <w:gridCol w:w="1679"/>
        <w:gridCol w:w="1816"/>
      </w:tblGrid>
      <w:tr w:rsidR="00A562E5" w:rsidRPr="00362E75" w14:paraId="05080E76" w14:textId="6F3FACFB" w:rsidTr="00CC37EF">
        <w:tc>
          <w:tcPr>
            <w:tcW w:w="936" w:type="pct"/>
          </w:tcPr>
          <w:p w14:paraId="044C0B51" w14:textId="77777777" w:rsidR="00A562E5" w:rsidRPr="00362E75" w:rsidRDefault="00A562E5" w:rsidP="00CC37EF">
            <w:pPr>
              <w:jc w:val="center"/>
              <w:rPr>
                <w:rFonts w:cs="Times New Roman"/>
                <w:sz w:val="24"/>
                <w:szCs w:val="24"/>
              </w:rPr>
            </w:pPr>
            <w:r w:rsidRPr="00362E75">
              <w:rPr>
                <w:rFonts w:cs="Times New Roman"/>
                <w:sz w:val="24"/>
                <w:szCs w:val="24"/>
              </w:rPr>
              <w:t>1</w:t>
            </w:r>
          </w:p>
        </w:tc>
        <w:tc>
          <w:tcPr>
            <w:tcW w:w="726" w:type="pct"/>
          </w:tcPr>
          <w:p w14:paraId="745ACF01"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w:t>
            </w:r>
          </w:p>
        </w:tc>
        <w:tc>
          <w:tcPr>
            <w:tcW w:w="1523" w:type="pct"/>
          </w:tcPr>
          <w:p w14:paraId="5AC45C7D"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3</w:t>
            </w:r>
          </w:p>
        </w:tc>
        <w:tc>
          <w:tcPr>
            <w:tcW w:w="871" w:type="pct"/>
          </w:tcPr>
          <w:p w14:paraId="3A1CFC4E" w14:textId="77777777"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4</w:t>
            </w:r>
          </w:p>
        </w:tc>
        <w:tc>
          <w:tcPr>
            <w:tcW w:w="943" w:type="pct"/>
          </w:tcPr>
          <w:p w14:paraId="78DC1A36" w14:textId="3E9FFAB6" w:rsidR="00A562E5" w:rsidRPr="00362E75" w:rsidRDefault="00E85BFA" w:rsidP="00CC37E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5</w:t>
            </w:r>
          </w:p>
        </w:tc>
      </w:tr>
      <w:tr w:rsidR="008D3A78" w:rsidRPr="00362E75" w14:paraId="4FBDD34C" w14:textId="77777777" w:rsidTr="00CC37EF">
        <w:tc>
          <w:tcPr>
            <w:tcW w:w="936" w:type="pct"/>
          </w:tcPr>
          <w:p w14:paraId="2C1D8E23" w14:textId="77777777" w:rsidR="008D3A78" w:rsidRPr="00362E75" w:rsidRDefault="008D3A78" w:rsidP="00CC37EF">
            <w:pPr>
              <w:jc w:val="center"/>
              <w:rPr>
                <w:rFonts w:cs="Times New Roman"/>
                <w:sz w:val="24"/>
                <w:szCs w:val="24"/>
              </w:rPr>
            </w:pPr>
          </w:p>
        </w:tc>
        <w:tc>
          <w:tcPr>
            <w:tcW w:w="726" w:type="pct"/>
          </w:tcPr>
          <w:p w14:paraId="04E291DC" w14:textId="77777777" w:rsidR="008D3A78" w:rsidRPr="00362E75" w:rsidRDefault="008D3A78" w:rsidP="00CC37EF">
            <w:pPr>
              <w:widowControl w:val="0"/>
              <w:tabs>
                <w:tab w:val="left" w:pos="993"/>
              </w:tabs>
              <w:jc w:val="center"/>
              <w:rPr>
                <w:rFonts w:eastAsia="Times New Roman" w:cs="Times New Roman"/>
                <w:color w:val="000000" w:themeColor="text1"/>
                <w:sz w:val="24"/>
                <w:szCs w:val="24"/>
                <w:lang w:eastAsia="ru-RU"/>
              </w:rPr>
            </w:pPr>
          </w:p>
        </w:tc>
        <w:tc>
          <w:tcPr>
            <w:tcW w:w="1523" w:type="pct"/>
          </w:tcPr>
          <w:p w14:paraId="030260CB" w14:textId="54AC19EF" w:rsidR="008D3A78" w:rsidRPr="00362E75" w:rsidRDefault="008D3A78"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color w:val="000000"/>
                <w:sz w:val="24"/>
                <w:szCs w:val="24"/>
                <w:shd w:val="clear" w:color="auto" w:fill="FFFFFF"/>
              </w:rPr>
              <w:t>содержащейся в нем информации</w:t>
            </w:r>
          </w:p>
        </w:tc>
        <w:tc>
          <w:tcPr>
            <w:tcW w:w="871" w:type="pct"/>
          </w:tcPr>
          <w:p w14:paraId="0D48043F" w14:textId="77777777" w:rsidR="008D3A78" w:rsidRPr="00362E75" w:rsidRDefault="008D3A78" w:rsidP="00CC37EF">
            <w:pPr>
              <w:widowControl w:val="0"/>
              <w:tabs>
                <w:tab w:val="left" w:pos="993"/>
              </w:tabs>
              <w:jc w:val="center"/>
              <w:rPr>
                <w:rFonts w:eastAsia="Times New Roman" w:cs="Times New Roman"/>
                <w:color w:val="000000" w:themeColor="text1"/>
                <w:sz w:val="24"/>
                <w:szCs w:val="24"/>
                <w:lang w:eastAsia="ru-RU"/>
              </w:rPr>
            </w:pPr>
          </w:p>
        </w:tc>
        <w:tc>
          <w:tcPr>
            <w:tcW w:w="943" w:type="pct"/>
          </w:tcPr>
          <w:p w14:paraId="1ED796B8" w14:textId="77777777" w:rsidR="008D3A78" w:rsidRPr="00362E75" w:rsidRDefault="008D3A78" w:rsidP="00CC37EF">
            <w:pPr>
              <w:widowControl w:val="0"/>
              <w:tabs>
                <w:tab w:val="left" w:pos="993"/>
              </w:tabs>
              <w:jc w:val="center"/>
              <w:rPr>
                <w:rFonts w:eastAsia="Times New Roman" w:cs="Times New Roman"/>
                <w:color w:val="000000" w:themeColor="text1"/>
                <w:sz w:val="24"/>
                <w:szCs w:val="24"/>
                <w:lang w:eastAsia="ru-RU"/>
              </w:rPr>
            </w:pPr>
          </w:p>
        </w:tc>
      </w:tr>
      <w:tr w:rsidR="00A562E5" w:rsidRPr="00362E75" w14:paraId="3E67D036" w14:textId="2EE6724B" w:rsidTr="00CC37EF">
        <w:tc>
          <w:tcPr>
            <w:tcW w:w="936" w:type="pct"/>
          </w:tcPr>
          <w:p w14:paraId="57A5687C" w14:textId="77777777" w:rsidR="00A562E5" w:rsidRPr="00362E75" w:rsidRDefault="00A562E5" w:rsidP="00CC37EF">
            <w:pPr>
              <w:jc w:val="center"/>
              <w:rPr>
                <w:rFonts w:cs="Times New Roman"/>
                <w:sz w:val="24"/>
                <w:szCs w:val="24"/>
              </w:rPr>
            </w:pPr>
          </w:p>
        </w:tc>
        <w:tc>
          <w:tcPr>
            <w:tcW w:w="726" w:type="pct"/>
          </w:tcPr>
          <w:p w14:paraId="7FA64678" w14:textId="77777777" w:rsidR="00A562E5" w:rsidRPr="00362E75" w:rsidRDefault="00A562E5" w:rsidP="00CC37EF">
            <w:pPr>
              <w:widowControl w:val="0"/>
              <w:tabs>
                <w:tab w:val="left" w:pos="993"/>
              </w:tabs>
              <w:jc w:val="center"/>
              <w:rPr>
                <w:rFonts w:eastAsia="Times New Roman" w:cs="Times New Roman"/>
                <w:i/>
                <w:color w:val="000000" w:themeColor="text1"/>
                <w:sz w:val="24"/>
                <w:szCs w:val="24"/>
                <w:lang w:eastAsia="ru-RU"/>
              </w:rPr>
            </w:pPr>
          </w:p>
        </w:tc>
        <w:tc>
          <w:tcPr>
            <w:tcW w:w="1523" w:type="pct"/>
          </w:tcPr>
          <w:p w14:paraId="28EA593D" w14:textId="69FAB9F0" w:rsidR="00A562E5" w:rsidRPr="00362E75" w:rsidRDefault="00A562E5" w:rsidP="00CC37EF">
            <w:pPr>
              <w:widowControl w:val="0"/>
              <w:tabs>
                <w:tab w:val="left" w:pos="993"/>
              </w:tabs>
              <w:jc w:val="center"/>
              <w:rPr>
                <w:rFonts w:eastAsia="Times New Roman" w:cs="Times New Roman"/>
                <w:color w:val="000000" w:themeColor="text1"/>
                <w:sz w:val="24"/>
                <w:szCs w:val="24"/>
                <w:lang w:eastAsia="ru-RU"/>
              </w:rPr>
            </w:pPr>
            <w:r w:rsidRPr="00362E75">
              <w:rPr>
                <w:rFonts w:cs="Times New Roman"/>
                <w:color w:val="000000"/>
                <w:sz w:val="24"/>
                <w:szCs w:val="24"/>
                <w:shd w:val="clear" w:color="auto" w:fill="FFFFFF"/>
              </w:rPr>
              <w:t>3. По результатам мониторинга государственных закупок уполномоченный орган направляет ежегодный отчет о государственных закупках в Администрацию Президента РК и Правительство РК, а также размещает его на веб-портале государственных закупок</w:t>
            </w:r>
          </w:p>
        </w:tc>
        <w:tc>
          <w:tcPr>
            <w:tcW w:w="871" w:type="pct"/>
          </w:tcPr>
          <w:p w14:paraId="416E455D" w14:textId="77777777" w:rsidR="00A562E5" w:rsidRPr="00362E75" w:rsidRDefault="00A562E5" w:rsidP="00CC37EF">
            <w:pPr>
              <w:widowControl w:val="0"/>
              <w:tabs>
                <w:tab w:val="left" w:pos="993"/>
              </w:tabs>
              <w:jc w:val="center"/>
              <w:rPr>
                <w:rFonts w:eastAsia="Times New Roman" w:cs="Times New Roman"/>
                <w:i/>
                <w:color w:val="000000" w:themeColor="text1"/>
                <w:sz w:val="24"/>
                <w:szCs w:val="24"/>
                <w:lang w:eastAsia="ru-RU"/>
              </w:rPr>
            </w:pPr>
          </w:p>
        </w:tc>
        <w:tc>
          <w:tcPr>
            <w:tcW w:w="943" w:type="pct"/>
          </w:tcPr>
          <w:p w14:paraId="59BB77A5" w14:textId="77777777" w:rsidR="00A562E5" w:rsidRPr="00362E75" w:rsidRDefault="00A562E5" w:rsidP="00CC37EF">
            <w:pPr>
              <w:widowControl w:val="0"/>
              <w:tabs>
                <w:tab w:val="left" w:pos="993"/>
              </w:tabs>
              <w:jc w:val="center"/>
              <w:rPr>
                <w:rFonts w:eastAsia="Times New Roman" w:cs="Times New Roman"/>
                <w:i/>
                <w:color w:val="000000" w:themeColor="text1"/>
                <w:sz w:val="24"/>
                <w:szCs w:val="24"/>
                <w:lang w:eastAsia="ru-RU"/>
              </w:rPr>
            </w:pPr>
          </w:p>
        </w:tc>
      </w:tr>
      <w:tr w:rsidR="00A562E5" w:rsidRPr="00362E75" w14:paraId="47241957" w14:textId="07E9CAF6" w:rsidTr="00CC37EF">
        <w:tc>
          <w:tcPr>
            <w:tcW w:w="4057" w:type="pct"/>
            <w:gridSpan w:val="4"/>
            <w:vAlign w:val="bottom"/>
          </w:tcPr>
          <w:p w14:paraId="6BE18E7C" w14:textId="1F2C44A1" w:rsidR="00A562E5" w:rsidRPr="00362E75" w:rsidRDefault="00A562E5" w:rsidP="009D3492">
            <w:pPr>
              <w:widowControl w:val="0"/>
              <w:tabs>
                <w:tab w:val="left" w:pos="993"/>
              </w:tabs>
              <w:ind w:left="587"/>
              <w:rPr>
                <w:rFonts w:eastAsia="Times New Roman" w:cs="Times New Roman"/>
                <w:i/>
                <w:color w:val="000000" w:themeColor="text1"/>
                <w:sz w:val="24"/>
                <w:szCs w:val="24"/>
                <w:lang w:eastAsia="ru-RU"/>
              </w:rPr>
            </w:pPr>
            <w:r w:rsidRPr="00362E75">
              <w:rPr>
                <w:rFonts w:eastAsia="Times New Roman" w:cs="Times New Roman"/>
                <w:color w:val="000000" w:themeColor="text1"/>
                <w:sz w:val="24"/>
                <w:szCs w:val="24"/>
                <w:lang w:eastAsia="ru-RU"/>
              </w:rPr>
              <w:t xml:space="preserve">Примечание – </w:t>
            </w:r>
            <w:r w:rsidR="009D3492" w:rsidRPr="00362E75">
              <w:rPr>
                <w:rFonts w:eastAsia="Times New Roman" w:cs="Times New Roman"/>
                <w:color w:val="000000" w:themeColor="text1"/>
                <w:sz w:val="24"/>
                <w:szCs w:val="24"/>
                <w:lang w:eastAsia="ru-RU"/>
              </w:rPr>
              <w:t>Составлено по</w:t>
            </w:r>
            <w:r w:rsidR="00C61A13" w:rsidRPr="00362E75">
              <w:rPr>
                <w:rFonts w:eastAsia="Times New Roman" w:cs="Times New Roman"/>
                <w:color w:val="000000" w:themeColor="text1"/>
                <w:sz w:val="24"/>
                <w:szCs w:val="24"/>
                <w:lang w:eastAsia="ru-RU"/>
              </w:rPr>
              <w:t xml:space="preserve"> источник</w:t>
            </w:r>
            <w:r w:rsidR="00CC37EF" w:rsidRPr="00362E75">
              <w:rPr>
                <w:rFonts w:eastAsia="Times New Roman" w:cs="Times New Roman"/>
                <w:color w:val="000000" w:themeColor="text1"/>
                <w:sz w:val="24"/>
                <w:szCs w:val="24"/>
                <w:lang w:eastAsia="ru-RU"/>
              </w:rPr>
              <w:t>ам</w:t>
            </w:r>
            <w:r w:rsidR="00C61A13" w:rsidRPr="00362E75">
              <w:rPr>
                <w:rFonts w:eastAsia="Times New Roman" w:cs="Times New Roman"/>
                <w:color w:val="000000" w:themeColor="text1"/>
                <w:sz w:val="24"/>
                <w:szCs w:val="24"/>
                <w:lang w:eastAsia="ru-RU"/>
              </w:rPr>
              <w:t xml:space="preserve"> [8</w:t>
            </w:r>
            <w:r w:rsidR="009D3492" w:rsidRPr="00362E75">
              <w:rPr>
                <w:rFonts w:eastAsia="Times New Roman" w:cs="Times New Roman"/>
                <w:color w:val="000000" w:themeColor="text1"/>
                <w:sz w:val="24"/>
                <w:szCs w:val="24"/>
                <w:lang w:eastAsia="ru-RU"/>
              </w:rPr>
              <w:t>-</w:t>
            </w:r>
            <w:r w:rsidR="00C61A13" w:rsidRPr="00362E75">
              <w:rPr>
                <w:rFonts w:eastAsia="Times New Roman" w:cs="Times New Roman"/>
                <w:color w:val="000000" w:themeColor="text1"/>
                <w:sz w:val="24"/>
                <w:szCs w:val="24"/>
                <w:lang w:eastAsia="ru-RU"/>
              </w:rPr>
              <w:t>10</w:t>
            </w:r>
            <w:r w:rsidRPr="00362E75">
              <w:rPr>
                <w:rFonts w:eastAsia="Times New Roman" w:cs="Times New Roman"/>
                <w:color w:val="000000" w:themeColor="text1"/>
                <w:sz w:val="24"/>
                <w:szCs w:val="24"/>
                <w:lang w:eastAsia="ru-RU"/>
              </w:rPr>
              <w:t>]</w:t>
            </w:r>
          </w:p>
        </w:tc>
        <w:tc>
          <w:tcPr>
            <w:tcW w:w="943" w:type="pct"/>
          </w:tcPr>
          <w:p w14:paraId="2F1C06ED" w14:textId="77777777" w:rsidR="00A562E5" w:rsidRPr="00362E75" w:rsidRDefault="00A562E5" w:rsidP="00CC37EF">
            <w:pPr>
              <w:widowControl w:val="0"/>
              <w:tabs>
                <w:tab w:val="left" w:pos="993"/>
              </w:tabs>
              <w:ind w:left="587"/>
              <w:jc w:val="center"/>
              <w:rPr>
                <w:rFonts w:eastAsia="Times New Roman" w:cs="Times New Roman"/>
                <w:color w:val="000000" w:themeColor="text1"/>
                <w:sz w:val="24"/>
                <w:szCs w:val="24"/>
                <w:lang w:eastAsia="ru-RU"/>
              </w:rPr>
            </w:pPr>
          </w:p>
        </w:tc>
      </w:tr>
    </w:tbl>
    <w:p w14:paraId="65176ED8" w14:textId="77777777" w:rsidR="00652BB0" w:rsidRPr="00362E75" w:rsidRDefault="00652BB0" w:rsidP="00F06B2F">
      <w:pPr>
        <w:widowControl w:val="0"/>
        <w:tabs>
          <w:tab w:val="left" w:pos="993"/>
        </w:tabs>
        <w:ind w:firstLine="709"/>
        <w:jc w:val="both"/>
        <w:rPr>
          <w:rFonts w:eastAsia="Times New Roman" w:cs="Times New Roman"/>
          <w:color w:val="000000" w:themeColor="text1"/>
          <w:sz w:val="16"/>
          <w:szCs w:val="16"/>
          <w:lang w:eastAsia="ru-RU"/>
        </w:rPr>
      </w:pPr>
    </w:p>
    <w:p w14:paraId="00E155FE" w14:textId="3F133DDB" w:rsidR="00C33AF9" w:rsidRPr="00362E75" w:rsidRDefault="00053C0E"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П</w:t>
      </w:r>
      <w:r w:rsidR="008C1606" w:rsidRPr="00362E75">
        <w:rPr>
          <w:rFonts w:eastAsia="Times New Roman" w:cs="Times New Roman"/>
          <w:color w:val="000000" w:themeColor="text1"/>
          <w:sz w:val="28"/>
          <w:szCs w:val="28"/>
          <w:lang w:eastAsia="ru-RU"/>
        </w:rPr>
        <w:t>роведенн</w:t>
      </w:r>
      <w:r w:rsidRPr="00362E75">
        <w:rPr>
          <w:rFonts w:eastAsia="Times New Roman" w:cs="Times New Roman"/>
          <w:color w:val="000000" w:themeColor="text1"/>
          <w:sz w:val="28"/>
          <w:szCs w:val="28"/>
          <w:lang w:eastAsia="ru-RU"/>
        </w:rPr>
        <w:t>ый</w:t>
      </w:r>
      <w:r w:rsidR="00C33AF9" w:rsidRPr="00362E75">
        <w:rPr>
          <w:rFonts w:eastAsia="Times New Roman" w:cs="Times New Roman"/>
          <w:color w:val="000000" w:themeColor="text1"/>
          <w:sz w:val="28"/>
          <w:szCs w:val="28"/>
          <w:lang w:eastAsia="ru-RU"/>
        </w:rPr>
        <w:t xml:space="preserve"> анализ</w:t>
      </w:r>
      <w:r w:rsidR="00F12811" w:rsidRPr="00362E75">
        <w:rPr>
          <w:rFonts w:eastAsia="Times New Roman" w:cs="Times New Roman"/>
          <w:color w:val="000000" w:themeColor="text1"/>
          <w:sz w:val="28"/>
          <w:szCs w:val="28"/>
          <w:lang w:eastAsia="ru-RU"/>
        </w:rPr>
        <w:t xml:space="preserve"> эт</w:t>
      </w:r>
      <w:r w:rsidR="008C1606" w:rsidRPr="00362E75">
        <w:rPr>
          <w:rFonts w:eastAsia="Times New Roman" w:cs="Times New Roman"/>
          <w:color w:val="000000" w:themeColor="text1"/>
          <w:sz w:val="28"/>
          <w:szCs w:val="28"/>
          <w:lang w:eastAsia="ru-RU"/>
        </w:rPr>
        <w:t>ап</w:t>
      </w:r>
      <w:r w:rsidRPr="00362E75">
        <w:rPr>
          <w:rFonts w:eastAsia="Times New Roman" w:cs="Times New Roman"/>
          <w:color w:val="000000" w:themeColor="text1"/>
          <w:sz w:val="28"/>
          <w:szCs w:val="28"/>
          <w:lang w:eastAsia="ru-RU"/>
        </w:rPr>
        <w:t>ов</w:t>
      </w:r>
      <w:r w:rsidR="00F12811" w:rsidRPr="00362E75">
        <w:rPr>
          <w:rFonts w:eastAsia="Times New Roman" w:cs="Times New Roman"/>
          <w:color w:val="000000" w:themeColor="text1"/>
          <w:sz w:val="28"/>
          <w:szCs w:val="28"/>
          <w:lang w:eastAsia="ru-RU"/>
        </w:rPr>
        <w:t xml:space="preserve"> развития системы г</w:t>
      </w:r>
      <w:r w:rsidR="008C1606" w:rsidRPr="00362E75">
        <w:rPr>
          <w:rFonts w:eastAsia="Times New Roman" w:cs="Times New Roman"/>
          <w:color w:val="000000" w:themeColor="text1"/>
          <w:sz w:val="28"/>
          <w:szCs w:val="28"/>
          <w:lang w:eastAsia="ru-RU"/>
        </w:rPr>
        <w:t>осударственных закупок демонстриру</w:t>
      </w:r>
      <w:r w:rsidRPr="00362E75">
        <w:rPr>
          <w:rFonts w:eastAsia="Times New Roman" w:cs="Times New Roman"/>
          <w:color w:val="000000" w:themeColor="text1"/>
          <w:sz w:val="28"/>
          <w:szCs w:val="28"/>
          <w:lang w:eastAsia="ru-RU"/>
        </w:rPr>
        <w:t>е</w:t>
      </w:r>
      <w:r w:rsidR="008C1606" w:rsidRPr="00362E75">
        <w:rPr>
          <w:rFonts w:eastAsia="Times New Roman" w:cs="Times New Roman"/>
          <w:color w:val="000000" w:themeColor="text1"/>
          <w:sz w:val="28"/>
          <w:szCs w:val="28"/>
          <w:lang w:eastAsia="ru-RU"/>
        </w:rPr>
        <w:t>т,</w:t>
      </w:r>
      <w:r w:rsidR="00C33AF9" w:rsidRPr="00362E75">
        <w:rPr>
          <w:rFonts w:eastAsia="Times New Roman" w:cs="Times New Roman"/>
          <w:color w:val="000000" w:themeColor="text1"/>
          <w:sz w:val="28"/>
          <w:szCs w:val="28"/>
          <w:lang w:eastAsia="ru-RU"/>
        </w:rPr>
        <w:t xml:space="preserve"> что количество принимаемых поправок и изменени</w:t>
      </w:r>
      <w:r w:rsidRPr="00362E75">
        <w:rPr>
          <w:rFonts w:eastAsia="Times New Roman" w:cs="Times New Roman"/>
          <w:color w:val="000000" w:themeColor="text1"/>
          <w:sz w:val="28"/>
          <w:szCs w:val="28"/>
          <w:lang w:eastAsia="ru-RU"/>
        </w:rPr>
        <w:t>й</w:t>
      </w:r>
      <w:r w:rsidR="00C33AF9" w:rsidRPr="00362E75">
        <w:rPr>
          <w:rFonts w:eastAsia="Times New Roman" w:cs="Times New Roman"/>
          <w:color w:val="000000" w:themeColor="text1"/>
          <w:sz w:val="28"/>
          <w:szCs w:val="28"/>
          <w:lang w:eastAsia="ru-RU"/>
        </w:rPr>
        <w:t xml:space="preserve"> в законодательстве </w:t>
      </w:r>
      <w:r w:rsidRPr="00362E75">
        <w:rPr>
          <w:rFonts w:eastAsia="Times New Roman" w:cs="Times New Roman"/>
          <w:color w:val="000000" w:themeColor="text1"/>
          <w:sz w:val="28"/>
          <w:szCs w:val="28"/>
          <w:lang w:eastAsia="ru-RU"/>
        </w:rPr>
        <w:t xml:space="preserve">о </w:t>
      </w:r>
      <w:r w:rsidR="00C33AF9" w:rsidRPr="00362E75">
        <w:rPr>
          <w:rFonts w:eastAsia="Times New Roman" w:cs="Times New Roman"/>
          <w:color w:val="000000" w:themeColor="text1"/>
          <w:sz w:val="28"/>
          <w:szCs w:val="28"/>
          <w:lang w:eastAsia="ru-RU"/>
        </w:rPr>
        <w:t>государственных закупк</w:t>
      </w:r>
      <w:r w:rsidRPr="00362E75">
        <w:rPr>
          <w:rFonts w:eastAsia="Times New Roman" w:cs="Times New Roman"/>
          <w:color w:val="000000" w:themeColor="text1"/>
          <w:sz w:val="28"/>
          <w:szCs w:val="28"/>
          <w:lang w:eastAsia="ru-RU"/>
        </w:rPr>
        <w:t>ах</w:t>
      </w:r>
      <w:r w:rsidR="00C33AF9" w:rsidRPr="00362E75">
        <w:rPr>
          <w:rFonts w:eastAsia="Times New Roman" w:cs="Times New Roman"/>
          <w:color w:val="000000" w:themeColor="text1"/>
          <w:sz w:val="28"/>
          <w:szCs w:val="28"/>
          <w:lang w:eastAsia="ru-RU"/>
        </w:rPr>
        <w:t xml:space="preserve"> составило 111 раз</w:t>
      </w:r>
      <w:r w:rsidR="008C1606" w:rsidRPr="00362E75">
        <w:rPr>
          <w:rFonts w:eastAsia="Times New Roman" w:cs="Times New Roman"/>
          <w:color w:val="000000" w:themeColor="text1"/>
          <w:sz w:val="28"/>
          <w:szCs w:val="28"/>
          <w:lang w:eastAsia="ru-RU"/>
        </w:rPr>
        <w:t xml:space="preserve"> за указанный период</w:t>
      </w:r>
      <w:r w:rsidR="00C33AF9" w:rsidRPr="00362E75">
        <w:rPr>
          <w:rFonts w:eastAsia="Times New Roman" w:cs="Times New Roman"/>
          <w:color w:val="000000" w:themeColor="text1"/>
          <w:sz w:val="28"/>
          <w:szCs w:val="28"/>
          <w:lang w:eastAsia="ru-RU"/>
        </w:rPr>
        <w:t>. В свою очередь</w:t>
      </w:r>
      <w:r w:rsidRPr="00362E75">
        <w:rPr>
          <w:rFonts w:eastAsia="Times New Roman" w:cs="Times New Roman"/>
          <w:color w:val="000000" w:themeColor="text1"/>
          <w:sz w:val="28"/>
          <w:szCs w:val="28"/>
          <w:lang w:eastAsia="ru-RU"/>
        </w:rPr>
        <w:t>,</w:t>
      </w:r>
      <w:r w:rsidR="00C33AF9" w:rsidRPr="00362E75">
        <w:rPr>
          <w:rFonts w:eastAsia="Times New Roman" w:cs="Times New Roman"/>
          <w:color w:val="000000" w:themeColor="text1"/>
          <w:sz w:val="28"/>
          <w:szCs w:val="28"/>
          <w:lang w:eastAsia="ru-RU"/>
        </w:rPr>
        <w:t xml:space="preserve"> </w:t>
      </w:r>
      <w:r w:rsidR="00FD04D4" w:rsidRPr="00362E75">
        <w:rPr>
          <w:rFonts w:eastAsia="Times New Roman" w:cs="Times New Roman"/>
          <w:color w:val="000000" w:themeColor="text1"/>
          <w:sz w:val="28"/>
          <w:szCs w:val="28"/>
          <w:lang w:eastAsia="ru-RU"/>
        </w:rPr>
        <w:t xml:space="preserve">в проводимом социологическом исследовании </w:t>
      </w:r>
      <w:r w:rsidR="00C33AF9" w:rsidRPr="00362E75">
        <w:rPr>
          <w:rFonts w:eastAsia="Times New Roman" w:cs="Times New Roman"/>
          <w:color w:val="000000" w:themeColor="text1"/>
          <w:sz w:val="28"/>
          <w:szCs w:val="28"/>
          <w:lang w:eastAsia="ru-RU"/>
        </w:rPr>
        <w:t>участниками государствен</w:t>
      </w:r>
      <w:r w:rsidR="00FD04D4" w:rsidRPr="00362E75">
        <w:rPr>
          <w:rFonts w:eastAsia="Times New Roman" w:cs="Times New Roman"/>
          <w:color w:val="000000" w:themeColor="text1"/>
          <w:sz w:val="28"/>
          <w:szCs w:val="28"/>
          <w:lang w:eastAsia="ru-RU"/>
        </w:rPr>
        <w:t>н</w:t>
      </w:r>
      <w:r w:rsidR="008C1606" w:rsidRPr="00362E75">
        <w:rPr>
          <w:rFonts w:eastAsia="Times New Roman" w:cs="Times New Roman"/>
          <w:color w:val="000000" w:themeColor="text1"/>
          <w:sz w:val="28"/>
          <w:szCs w:val="28"/>
          <w:lang w:eastAsia="ru-RU"/>
        </w:rPr>
        <w:t>ых закупок отмечал</w:t>
      </w:r>
      <w:r w:rsidR="00B909A3" w:rsidRPr="00362E75">
        <w:rPr>
          <w:rFonts w:eastAsia="Times New Roman" w:cs="Times New Roman"/>
          <w:color w:val="000000" w:themeColor="text1"/>
          <w:sz w:val="28"/>
          <w:szCs w:val="28"/>
          <w:lang w:eastAsia="ru-RU"/>
        </w:rPr>
        <w:t>и</w:t>
      </w:r>
      <w:r w:rsidR="008C1606" w:rsidRPr="00362E75">
        <w:rPr>
          <w:rFonts w:eastAsia="Times New Roman" w:cs="Times New Roman"/>
          <w:color w:val="000000" w:themeColor="text1"/>
          <w:sz w:val="28"/>
          <w:szCs w:val="28"/>
          <w:lang w:eastAsia="ru-RU"/>
        </w:rPr>
        <w:t>сь</w:t>
      </w:r>
      <w:r w:rsidR="00FD04D4" w:rsidRPr="00362E75">
        <w:rPr>
          <w:rFonts w:eastAsia="Times New Roman" w:cs="Times New Roman"/>
          <w:color w:val="000000" w:themeColor="text1"/>
          <w:sz w:val="28"/>
          <w:szCs w:val="28"/>
          <w:lang w:eastAsia="ru-RU"/>
        </w:rPr>
        <w:t xml:space="preserve"> постоянны</w:t>
      </w:r>
      <w:r w:rsidR="00B909A3" w:rsidRPr="00362E75">
        <w:rPr>
          <w:rFonts w:eastAsia="Times New Roman" w:cs="Times New Roman"/>
          <w:color w:val="000000" w:themeColor="text1"/>
          <w:sz w:val="28"/>
          <w:szCs w:val="28"/>
          <w:lang w:eastAsia="ru-RU"/>
        </w:rPr>
        <w:t>е</w:t>
      </w:r>
      <w:r w:rsidR="00FD04D4" w:rsidRPr="00362E75">
        <w:rPr>
          <w:rFonts w:eastAsia="Times New Roman" w:cs="Times New Roman"/>
          <w:color w:val="000000" w:themeColor="text1"/>
          <w:sz w:val="28"/>
          <w:szCs w:val="28"/>
          <w:lang w:eastAsia="ru-RU"/>
        </w:rPr>
        <w:t xml:space="preserve"> изменения в правилах закупок</w:t>
      </w:r>
      <w:r w:rsidR="00B909A3" w:rsidRPr="00362E75">
        <w:rPr>
          <w:rFonts w:eastAsia="Times New Roman" w:cs="Times New Roman"/>
          <w:color w:val="000000" w:themeColor="text1"/>
          <w:sz w:val="28"/>
          <w:szCs w:val="28"/>
          <w:lang w:eastAsia="ru-RU"/>
        </w:rPr>
        <w:t xml:space="preserve"> (</w:t>
      </w:r>
      <w:r w:rsidR="00FD04D4" w:rsidRPr="00362E75">
        <w:rPr>
          <w:rFonts w:eastAsia="Times New Roman" w:cs="Times New Roman"/>
          <w:color w:val="000000" w:themeColor="text1"/>
          <w:sz w:val="28"/>
          <w:szCs w:val="28"/>
          <w:lang w:eastAsia="ru-RU"/>
        </w:rPr>
        <w:t xml:space="preserve">в среднем за один год </w:t>
      </w:r>
      <w:r w:rsidR="00B909A3" w:rsidRPr="00362E75">
        <w:rPr>
          <w:rFonts w:eastAsia="Times New Roman" w:cs="Times New Roman"/>
          <w:color w:val="000000" w:themeColor="text1"/>
          <w:sz w:val="28"/>
          <w:szCs w:val="28"/>
          <w:lang w:eastAsia="ru-RU"/>
        </w:rPr>
        <w:t xml:space="preserve">такие </w:t>
      </w:r>
      <w:r w:rsidR="00FD04D4" w:rsidRPr="00362E75">
        <w:rPr>
          <w:rFonts w:eastAsia="Times New Roman" w:cs="Times New Roman"/>
          <w:color w:val="000000" w:themeColor="text1"/>
          <w:sz w:val="28"/>
          <w:szCs w:val="28"/>
          <w:lang w:eastAsia="ru-RU"/>
        </w:rPr>
        <w:t>изменения</w:t>
      </w:r>
      <w:r w:rsidR="008C1606" w:rsidRPr="00362E75">
        <w:rPr>
          <w:rFonts w:eastAsia="Times New Roman" w:cs="Times New Roman"/>
          <w:color w:val="000000" w:themeColor="text1"/>
          <w:sz w:val="28"/>
          <w:szCs w:val="28"/>
          <w:lang w:eastAsia="ru-RU"/>
        </w:rPr>
        <w:t xml:space="preserve"> и поправки</w:t>
      </w:r>
      <w:r w:rsidR="00FD04D4" w:rsidRPr="00362E75">
        <w:rPr>
          <w:rFonts w:eastAsia="Times New Roman" w:cs="Times New Roman"/>
          <w:color w:val="000000" w:themeColor="text1"/>
          <w:sz w:val="28"/>
          <w:szCs w:val="28"/>
          <w:lang w:eastAsia="ru-RU"/>
        </w:rPr>
        <w:t xml:space="preserve"> могли </w:t>
      </w:r>
      <w:r w:rsidR="00B909A3" w:rsidRPr="00362E75">
        <w:rPr>
          <w:rFonts w:eastAsia="Times New Roman" w:cs="Times New Roman"/>
          <w:color w:val="000000" w:themeColor="text1"/>
          <w:sz w:val="28"/>
          <w:szCs w:val="28"/>
          <w:lang w:eastAsia="ru-RU"/>
        </w:rPr>
        <w:t>вноситься</w:t>
      </w:r>
      <w:r w:rsidR="00FD04D4" w:rsidRPr="00362E75">
        <w:rPr>
          <w:rFonts w:eastAsia="Times New Roman" w:cs="Times New Roman"/>
          <w:color w:val="000000" w:themeColor="text1"/>
          <w:sz w:val="28"/>
          <w:szCs w:val="28"/>
          <w:lang w:eastAsia="ru-RU"/>
        </w:rPr>
        <w:t xml:space="preserve"> от 4 до 7 раз</w:t>
      </w:r>
      <w:r w:rsidR="00B909A3" w:rsidRPr="00362E75">
        <w:rPr>
          <w:rFonts w:eastAsia="Times New Roman" w:cs="Times New Roman"/>
          <w:color w:val="000000" w:themeColor="text1"/>
          <w:sz w:val="28"/>
          <w:szCs w:val="28"/>
          <w:lang w:eastAsia="ru-RU"/>
        </w:rPr>
        <w:t>)</w:t>
      </w:r>
      <w:r w:rsidR="00FD04D4" w:rsidRPr="00362E75">
        <w:rPr>
          <w:rFonts w:eastAsia="Times New Roman" w:cs="Times New Roman"/>
          <w:color w:val="000000" w:themeColor="text1"/>
          <w:sz w:val="28"/>
          <w:szCs w:val="28"/>
          <w:lang w:eastAsia="ru-RU"/>
        </w:rPr>
        <w:t>.</w:t>
      </w:r>
    </w:p>
    <w:p w14:paraId="5F29049D" w14:textId="36CE62FC" w:rsidR="00472DBB" w:rsidRPr="00362E75" w:rsidRDefault="00FD04D4"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К</w:t>
      </w:r>
      <w:r w:rsidR="00934DD6" w:rsidRPr="00362E75">
        <w:rPr>
          <w:rFonts w:eastAsia="Times New Roman" w:cs="Times New Roman"/>
          <w:color w:val="000000" w:themeColor="text1"/>
          <w:sz w:val="28"/>
          <w:szCs w:val="28"/>
          <w:lang w:eastAsia="ru-RU"/>
        </w:rPr>
        <w:t xml:space="preserve">оличество глав и статей </w:t>
      </w:r>
      <w:r w:rsidRPr="00362E75">
        <w:rPr>
          <w:rFonts w:eastAsia="Times New Roman" w:cs="Times New Roman"/>
          <w:color w:val="000000" w:themeColor="text1"/>
          <w:sz w:val="28"/>
          <w:szCs w:val="28"/>
          <w:lang w:eastAsia="ru-RU"/>
        </w:rPr>
        <w:t>в Законе о государств</w:t>
      </w:r>
      <w:r w:rsidR="00934DD6" w:rsidRPr="00362E75">
        <w:rPr>
          <w:rFonts w:eastAsia="Times New Roman" w:cs="Times New Roman"/>
          <w:color w:val="000000" w:themeColor="text1"/>
          <w:sz w:val="28"/>
          <w:szCs w:val="28"/>
          <w:lang w:eastAsia="ru-RU"/>
        </w:rPr>
        <w:t>енных закупках увеличилось от 3 глав (30 статей) до 10</w:t>
      </w:r>
      <w:r w:rsidRPr="00362E75">
        <w:rPr>
          <w:rFonts w:eastAsia="Times New Roman" w:cs="Times New Roman"/>
          <w:color w:val="000000" w:themeColor="text1"/>
          <w:sz w:val="28"/>
          <w:szCs w:val="28"/>
          <w:lang w:eastAsia="ru-RU"/>
        </w:rPr>
        <w:t xml:space="preserve"> </w:t>
      </w:r>
      <w:r w:rsidR="00934DD6" w:rsidRPr="00362E75">
        <w:rPr>
          <w:rFonts w:eastAsia="Times New Roman" w:cs="Times New Roman"/>
          <w:color w:val="000000" w:themeColor="text1"/>
          <w:sz w:val="28"/>
          <w:szCs w:val="28"/>
          <w:lang w:eastAsia="ru-RU"/>
        </w:rPr>
        <w:t>глав (52 статей)</w:t>
      </w:r>
      <w:r w:rsidR="0016376D"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r w:rsidR="0016376D" w:rsidRPr="00362E75">
        <w:rPr>
          <w:rFonts w:eastAsia="Times New Roman" w:cs="Times New Roman"/>
          <w:color w:val="000000" w:themeColor="text1"/>
          <w:sz w:val="28"/>
          <w:szCs w:val="28"/>
          <w:lang w:eastAsia="ru-RU"/>
        </w:rPr>
        <w:t>Д</w:t>
      </w:r>
      <w:r w:rsidR="00F57568" w:rsidRPr="00362E75">
        <w:rPr>
          <w:rFonts w:eastAsia="Times New Roman" w:cs="Times New Roman"/>
          <w:color w:val="000000" w:themeColor="text1"/>
          <w:sz w:val="28"/>
          <w:szCs w:val="28"/>
          <w:lang w:eastAsia="ru-RU"/>
        </w:rPr>
        <w:t>алее</w:t>
      </w:r>
      <w:r w:rsidRPr="00362E75">
        <w:rPr>
          <w:rFonts w:eastAsia="Times New Roman" w:cs="Times New Roman"/>
          <w:color w:val="000000" w:themeColor="text1"/>
          <w:sz w:val="28"/>
          <w:szCs w:val="28"/>
          <w:lang w:eastAsia="ru-RU"/>
        </w:rPr>
        <w:t xml:space="preserve"> проводился </w:t>
      </w:r>
      <w:r w:rsidR="00F57568" w:rsidRPr="00362E75">
        <w:rPr>
          <w:rFonts w:eastAsia="Times New Roman" w:cs="Times New Roman"/>
          <w:color w:val="000000" w:themeColor="text1"/>
          <w:sz w:val="28"/>
          <w:szCs w:val="28"/>
          <w:lang w:eastAsia="ru-RU"/>
        </w:rPr>
        <w:t>поиск по ключевым словам</w:t>
      </w:r>
      <w:r w:rsidRPr="00362E75">
        <w:rPr>
          <w:rFonts w:eastAsia="Times New Roman" w:cs="Times New Roman"/>
          <w:color w:val="000000" w:themeColor="text1"/>
          <w:sz w:val="28"/>
          <w:szCs w:val="28"/>
          <w:lang w:eastAsia="ru-RU"/>
        </w:rPr>
        <w:t xml:space="preserve"> </w:t>
      </w:r>
      <w:r w:rsidR="00F57568" w:rsidRPr="00362E75">
        <w:rPr>
          <w:rFonts w:eastAsia="Times New Roman" w:cs="Times New Roman"/>
          <w:color w:val="000000" w:themeColor="text1"/>
          <w:sz w:val="28"/>
          <w:szCs w:val="28"/>
          <w:lang w:eastAsia="ru-RU"/>
        </w:rPr>
        <w:t>«Мониторинг &amp; Контроль» в</w:t>
      </w:r>
      <w:r w:rsidR="00B909A3" w:rsidRPr="00362E75">
        <w:rPr>
          <w:rFonts w:eastAsia="Times New Roman" w:cs="Times New Roman"/>
          <w:color w:val="000000" w:themeColor="text1"/>
          <w:sz w:val="28"/>
          <w:szCs w:val="28"/>
          <w:lang w:eastAsia="ru-RU"/>
        </w:rPr>
        <w:t xml:space="preserve"> з</w:t>
      </w:r>
      <w:r w:rsidR="00F57568" w:rsidRPr="00362E75">
        <w:rPr>
          <w:rFonts w:eastAsia="Times New Roman" w:cs="Times New Roman"/>
          <w:color w:val="000000" w:themeColor="text1"/>
          <w:sz w:val="28"/>
          <w:szCs w:val="28"/>
          <w:lang w:eastAsia="ru-RU"/>
        </w:rPr>
        <w:t xml:space="preserve">аконе </w:t>
      </w:r>
      <w:r w:rsidR="00B909A3" w:rsidRPr="00362E75">
        <w:rPr>
          <w:rFonts w:eastAsia="Times New Roman" w:cs="Times New Roman"/>
          <w:color w:val="000000" w:themeColor="text1"/>
          <w:sz w:val="28"/>
          <w:szCs w:val="28"/>
          <w:lang w:eastAsia="ru-RU"/>
        </w:rPr>
        <w:t>«О</w:t>
      </w:r>
      <w:r w:rsidR="00F57568" w:rsidRPr="00362E75">
        <w:rPr>
          <w:rFonts w:eastAsia="Times New Roman" w:cs="Times New Roman"/>
          <w:color w:val="000000" w:themeColor="text1"/>
          <w:sz w:val="28"/>
          <w:szCs w:val="28"/>
          <w:lang w:eastAsia="ru-RU"/>
        </w:rPr>
        <w:t xml:space="preserve"> государственных закупках</w:t>
      </w:r>
      <w:r w:rsidR="00B909A3" w:rsidRPr="00362E75">
        <w:rPr>
          <w:rFonts w:eastAsia="Times New Roman" w:cs="Times New Roman"/>
          <w:color w:val="000000" w:themeColor="text1"/>
          <w:sz w:val="28"/>
          <w:szCs w:val="28"/>
          <w:lang w:eastAsia="ru-RU"/>
        </w:rPr>
        <w:t>»</w:t>
      </w:r>
      <w:r w:rsidR="00F57568" w:rsidRPr="00362E75">
        <w:rPr>
          <w:rFonts w:eastAsia="Times New Roman" w:cs="Times New Roman"/>
          <w:color w:val="000000" w:themeColor="text1"/>
          <w:sz w:val="28"/>
          <w:szCs w:val="28"/>
          <w:lang w:eastAsia="ru-RU"/>
        </w:rPr>
        <w:t xml:space="preserve"> в период </w:t>
      </w:r>
      <w:r w:rsidR="00184F36" w:rsidRPr="00362E75">
        <w:rPr>
          <w:rFonts w:eastAsia="Times New Roman" w:cs="Times New Roman"/>
          <w:color w:val="000000" w:themeColor="text1"/>
          <w:sz w:val="28"/>
          <w:szCs w:val="28"/>
          <w:lang w:eastAsia="ru-RU"/>
        </w:rPr>
        <w:t xml:space="preserve">с </w:t>
      </w:r>
      <w:r w:rsidR="00F57568" w:rsidRPr="00362E75">
        <w:rPr>
          <w:rFonts w:eastAsia="Times New Roman" w:cs="Times New Roman"/>
          <w:color w:val="000000" w:themeColor="text1"/>
          <w:sz w:val="28"/>
          <w:szCs w:val="28"/>
          <w:lang w:eastAsia="ru-RU"/>
        </w:rPr>
        <w:t xml:space="preserve">1997 по 2022 годы. Из проведенного анализа </w:t>
      </w:r>
      <w:r w:rsidR="008C1606" w:rsidRPr="00362E75">
        <w:rPr>
          <w:rFonts w:eastAsia="Times New Roman" w:cs="Times New Roman"/>
          <w:color w:val="000000" w:themeColor="text1"/>
          <w:sz w:val="28"/>
          <w:szCs w:val="28"/>
          <w:lang w:eastAsia="ru-RU"/>
        </w:rPr>
        <w:t>видно</w:t>
      </w:r>
      <w:r w:rsidR="00184F36" w:rsidRPr="00362E75">
        <w:rPr>
          <w:rFonts w:eastAsia="Times New Roman" w:cs="Times New Roman"/>
          <w:color w:val="000000" w:themeColor="text1"/>
          <w:sz w:val="28"/>
          <w:szCs w:val="28"/>
          <w:lang w:eastAsia="ru-RU"/>
        </w:rPr>
        <w:t>, что</w:t>
      </w:r>
      <w:r w:rsidR="008C1606" w:rsidRPr="00362E75">
        <w:rPr>
          <w:rFonts w:eastAsia="Times New Roman" w:cs="Times New Roman"/>
          <w:color w:val="000000" w:themeColor="text1"/>
          <w:sz w:val="28"/>
          <w:szCs w:val="28"/>
          <w:lang w:eastAsia="ru-RU"/>
        </w:rPr>
        <w:t xml:space="preserve"> если в </w:t>
      </w:r>
      <w:r w:rsidR="00184F36" w:rsidRPr="00362E75">
        <w:rPr>
          <w:rFonts w:eastAsia="Times New Roman" w:cs="Times New Roman"/>
          <w:color w:val="000000" w:themeColor="text1"/>
          <w:sz w:val="28"/>
          <w:szCs w:val="28"/>
          <w:lang w:eastAsia="ru-RU"/>
        </w:rPr>
        <w:t>з</w:t>
      </w:r>
      <w:r w:rsidR="008C1606" w:rsidRPr="00362E75">
        <w:rPr>
          <w:rFonts w:eastAsia="Times New Roman" w:cs="Times New Roman"/>
          <w:color w:val="000000" w:themeColor="text1"/>
          <w:sz w:val="28"/>
          <w:szCs w:val="28"/>
          <w:lang w:eastAsia="ru-RU"/>
        </w:rPr>
        <w:t>аконе</w:t>
      </w:r>
      <w:r w:rsidR="00472DBB" w:rsidRPr="00362E75">
        <w:rPr>
          <w:rFonts w:eastAsia="Times New Roman" w:cs="Times New Roman"/>
          <w:color w:val="000000" w:themeColor="text1"/>
          <w:sz w:val="28"/>
          <w:szCs w:val="28"/>
          <w:lang w:eastAsia="ru-RU"/>
        </w:rPr>
        <w:t xml:space="preserve"> 1997 года, 2002 года и 2007 года функции мониторинга и контро</w:t>
      </w:r>
      <w:r w:rsidR="00A74FF9" w:rsidRPr="00362E75">
        <w:rPr>
          <w:rFonts w:eastAsia="Times New Roman" w:cs="Times New Roman"/>
          <w:color w:val="000000" w:themeColor="text1"/>
          <w:sz w:val="28"/>
          <w:szCs w:val="28"/>
          <w:lang w:eastAsia="ru-RU"/>
        </w:rPr>
        <w:t>ля указывались в 1-</w:t>
      </w:r>
      <w:r w:rsidR="00184F36" w:rsidRPr="00362E75">
        <w:rPr>
          <w:rFonts w:eastAsia="Times New Roman" w:cs="Times New Roman"/>
          <w:color w:val="000000" w:themeColor="text1"/>
          <w:sz w:val="28"/>
          <w:szCs w:val="28"/>
          <w:lang w:eastAsia="ru-RU"/>
        </w:rPr>
        <w:t xml:space="preserve">й, </w:t>
      </w:r>
      <w:r w:rsidR="00A74FF9" w:rsidRPr="00362E75">
        <w:rPr>
          <w:rFonts w:eastAsia="Times New Roman" w:cs="Times New Roman"/>
          <w:color w:val="000000" w:themeColor="text1"/>
          <w:sz w:val="28"/>
          <w:szCs w:val="28"/>
          <w:lang w:eastAsia="ru-RU"/>
        </w:rPr>
        <w:t>2</w:t>
      </w:r>
      <w:r w:rsidR="00184F36" w:rsidRPr="00362E75">
        <w:rPr>
          <w:rFonts w:eastAsia="Times New Roman" w:cs="Times New Roman"/>
          <w:color w:val="000000" w:themeColor="text1"/>
          <w:sz w:val="28"/>
          <w:szCs w:val="28"/>
          <w:lang w:eastAsia="ru-RU"/>
        </w:rPr>
        <w:t>-й</w:t>
      </w:r>
      <w:r w:rsidR="00A74FF9" w:rsidRPr="00362E75">
        <w:rPr>
          <w:rFonts w:eastAsia="Times New Roman" w:cs="Times New Roman"/>
          <w:color w:val="000000" w:themeColor="text1"/>
          <w:sz w:val="28"/>
          <w:szCs w:val="28"/>
          <w:lang w:eastAsia="ru-RU"/>
        </w:rPr>
        <w:t xml:space="preserve"> статьях, </w:t>
      </w:r>
      <w:r w:rsidR="0016376D" w:rsidRPr="00362E75">
        <w:rPr>
          <w:rFonts w:eastAsia="Times New Roman" w:cs="Times New Roman"/>
          <w:color w:val="000000" w:themeColor="text1"/>
          <w:sz w:val="28"/>
          <w:szCs w:val="28"/>
          <w:lang w:eastAsia="ru-RU"/>
        </w:rPr>
        <w:t>то</w:t>
      </w:r>
      <w:r w:rsidR="00472DBB" w:rsidRPr="00362E75">
        <w:rPr>
          <w:rFonts w:eastAsia="Times New Roman" w:cs="Times New Roman"/>
          <w:color w:val="000000" w:themeColor="text1"/>
          <w:sz w:val="28"/>
          <w:szCs w:val="28"/>
          <w:lang w:eastAsia="ru-RU"/>
        </w:rPr>
        <w:t xml:space="preserve"> в </w:t>
      </w:r>
      <w:r w:rsidR="00184F36" w:rsidRPr="00362E75">
        <w:rPr>
          <w:rFonts w:eastAsia="Times New Roman" w:cs="Times New Roman"/>
          <w:color w:val="000000" w:themeColor="text1"/>
          <w:sz w:val="28"/>
          <w:szCs w:val="28"/>
          <w:lang w:eastAsia="ru-RU"/>
        </w:rPr>
        <w:t>з</w:t>
      </w:r>
      <w:r w:rsidR="00472DBB" w:rsidRPr="00362E75">
        <w:rPr>
          <w:rFonts w:eastAsia="Times New Roman" w:cs="Times New Roman"/>
          <w:color w:val="000000" w:themeColor="text1"/>
          <w:sz w:val="28"/>
          <w:szCs w:val="28"/>
          <w:lang w:eastAsia="ru-RU"/>
        </w:rPr>
        <w:t>аконе</w:t>
      </w:r>
      <w:r w:rsidR="0016376D" w:rsidRPr="00362E75">
        <w:rPr>
          <w:rFonts w:eastAsia="Times New Roman" w:cs="Times New Roman"/>
          <w:color w:val="000000" w:themeColor="text1"/>
          <w:sz w:val="28"/>
          <w:szCs w:val="28"/>
          <w:lang w:eastAsia="ru-RU"/>
        </w:rPr>
        <w:t>,</w:t>
      </w:r>
      <w:r w:rsidR="00472DBB" w:rsidRPr="00362E75">
        <w:rPr>
          <w:rFonts w:eastAsia="Times New Roman" w:cs="Times New Roman"/>
          <w:color w:val="000000" w:themeColor="text1"/>
          <w:sz w:val="28"/>
          <w:szCs w:val="28"/>
          <w:lang w:eastAsia="ru-RU"/>
        </w:rPr>
        <w:t xml:space="preserve"> принятом 2015 году</w:t>
      </w:r>
      <w:r w:rsidR="0016376D" w:rsidRPr="00362E75">
        <w:rPr>
          <w:rFonts w:eastAsia="Times New Roman" w:cs="Times New Roman"/>
          <w:color w:val="000000" w:themeColor="text1"/>
          <w:sz w:val="28"/>
          <w:szCs w:val="28"/>
          <w:lang w:eastAsia="ru-RU"/>
        </w:rPr>
        <w:t>,</w:t>
      </w:r>
      <w:r w:rsidR="00472DBB" w:rsidRPr="00362E75">
        <w:rPr>
          <w:rFonts w:eastAsia="Times New Roman" w:cs="Times New Roman"/>
          <w:color w:val="000000" w:themeColor="text1"/>
          <w:sz w:val="28"/>
          <w:szCs w:val="28"/>
          <w:lang w:eastAsia="ru-RU"/>
        </w:rPr>
        <w:t xml:space="preserve"> </w:t>
      </w:r>
      <w:r w:rsidR="007A5699" w:rsidRPr="00362E75">
        <w:rPr>
          <w:rFonts w:eastAsia="Times New Roman" w:cs="Times New Roman"/>
          <w:color w:val="000000" w:themeColor="text1"/>
          <w:sz w:val="28"/>
          <w:szCs w:val="28"/>
          <w:lang w:eastAsia="ru-RU"/>
        </w:rPr>
        <w:t>целая глава</w:t>
      </w:r>
      <w:r w:rsidR="00184F36" w:rsidRPr="00362E75">
        <w:rPr>
          <w:rFonts w:eastAsia="Times New Roman" w:cs="Times New Roman"/>
          <w:color w:val="000000" w:themeColor="text1"/>
          <w:sz w:val="28"/>
          <w:szCs w:val="28"/>
          <w:lang w:eastAsia="ru-RU"/>
        </w:rPr>
        <w:t>,</w:t>
      </w:r>
      <w:r w:rsidR="007A5699" w:rsidRPr="00362E75">
        <w:rPr>
          <w:rFonts w:eastAsia="Times New Roman" w:cs="Times New Roman"/>
          <w:color w:val="000000" w:themeColor="text1"/>
          <w:sz w:val="28"/>
          <w:szCs w:val="28"/>
          <w:lang w:eastAsia="ru-RU"/>
        </w:rPr>
        <w:t xml:space="preserve"> </w:t>
      </w:r>
      <w:r w:rsidR="00184F36" w:rsidRPr="00362E75">
        <w:rPr>
          <w:rFonts w:eastAsia="Times New Roman" w:cs="Times New Roman"/>
          <w:color w:val="000000" w:themeColor="text1"/>
          <w:sz w:val="28"/>
          <w:szCs w:val="28"/>
          <w:lang w:eastAsia="ru-RU"/>
        </w:rPr>
        <w:t xml:space="preserve">состоящая из нескольких статей и пунктов, посвящена </w:t>
      </w:r>
      <w:r w:rsidR="007A5699" w:rsidRPr="00362E75">
        <w:rPr>
          <w:rFonts w:eastAsia="Times New Roman" w:cs="Times New Roman"/>
          <w:color w:val="000000" w:themeColor="text1"/>
          <w:sz w:val="28"/>
          <w:szCs w:val="28"/>
          <w:lang w:eastAsia="ru-RU"/>
        </w:rPr>
        <w:t>контрол</w:t>
      </w:r>
      <w:r w:rsidR="00184F36" w:rsidRPr="00362E75">
        <w:rPr>
          <w:rFonts w:eastAsia="Times New Roman" w:cs="Times New Roman"/>
          <w:color w:val="000000" w:themeColor="text1"/>
          <w:sz w:val="28"/>
          <w:szCs w:val="28"/>
          <w:lang w:eastAsia="ru-RU"/>
        </w:rPr>
        <w:t>ю</w:t>
      </w:r>
      <w:r w:rsidR="007A5699" w:rsidRPr="00362E75">
        <w:rPr>
          <w:rFonts w:eastAsia="Times New Roman" w:cs="Times New Roman"/>
          <w:color w:val="000000" w:themeColor="text1"/>
          <w:sz w:val="28"/>
          <w:szCs w:val="28"/>
          <w:lang w:eastAsia="ru-RU"/>
        </w:rPr>
        <w:t xml:space="preserve"> и мониторинг</w:t>
      </w:r>
      <w:r w:rsidR="00184F36" w:rsidRPr="00362E75">
        <w:rPr>
          <w:rFonts w:eastAsia="Times New Roman" w:cs="Times New Roman"/>
          <w:color w:val="000000" w:themeColor="text1"/>
          <w:sz w:val="28"/>
          <w:szCs w:val="28"/>
          <w:lang w:eastAsia="ru-RU"/>
        </w:rPr>
        <w:t>у</w:t>
      </w:r>
      <w:r w:rsidR="007A5699" w:rsidRPr="00362E75">
        <w:rPr>
          <w:rFonts w:eastAsia="Times New Roman" w:cs="Times New Roman"/>
          <w:color w:val="000000" w:themeColor="text1"/>
          <w:sz w:val="28"/>
          <w:szCs w:val="28"/>
          <w:lang w:eastAsia="ru-RU"/>
        </w:rPr>
        <w:t xml:space="preserve"> пров</w:t>
      </w:r>
      <w:r w:rsidR="00184F36" w:rsidRPr="00362E75">
        <w:rPr>
          <w:rFonts w:eastAsia="Times New Roman" w:cs="Times New Roman"/>
          <w:color w:val="000000" w:themeColor="text1"/>
          <w:sz w:val="28"/>
          <w:szCs w:val="28"/>
          <w:lang w:eastAsia="ru-RU"/>
        </w:rPr>
        <w:t>едения государственных закупок.</w:t>
      </w:r>
    </w:p>
    <w:p w14:paraId="5E40BDE1" w14:textId="719C80B2" w:rsidR="00857F49" w:rsidRPr="00362E75" w:rsidRDefault="008B6FD4"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Экспертами</w:t>
      </w:r>
      <w:r w:rsidR="0044713B" w:rsidRPr="00362E75">
        <w:rPr>
          <w:rFonts w:eastAsia="Times New Roman" w:cs="Times New Roman"/>
          <w:color w:val="000000" w:themeColor="text1"/>
          <w:sz w:val="28"/>
          <w:szCs w:val="28"/>
          <w:lang w:eastAsia="ru-RU"/>
        </w:rPr>
        <w:t xml:space="preserve"> из ОЭСР отмечается</w:t>
      </w:r>
      <w:r w:rsidR="00184F3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если сравнить</w:t>
      </w:r>
      <w:r w:rsidR="0044713B" w:rsidRPr="00362E75">
        <w:rPr>
          <w:rFonts w:eastAsia="Times New Roman" w:cs="Times New Roman"/>
          <w:color w:val="000000" w:themeColor="text1"/>
          <w:sz w:val="28"/>
          <w:szCs w:val="28"/>
          <w:lang w:eastAsia="ru-RU"/>
        </w:rPr>
        <w:t xml:space="preserve"> </w:t>
      </w:r>
      <w:r w:rsidR="008B5C53" w:rsidRPr="00362E75">
        <w:rPr>
          <w:rFonts w:eastAsia="Times New Roman" w:cs="Times New Roman"/>
          <w:color w:val="000000" w:themeColor="text1"/>
          <w:sz w:val="28"/>
          <w:szCs w:val="28"/>
          <w:lang w:eastAsia="ru-RU"/>
        </w:rPr>
        <w:t>з</w:t>
      </w:r>
      <w:r w:rsidRPr="00362E75">
        <w:rPr>
          <w:rFonts w:eastAsia="Times New Roman" w:cs="Times New Roman"/>
          <w:color w:val="000000" w:themeColor="text1"/>
          <w:sz w:val="28"/>
          <w:szCs w:val="28"/>
          <w:lang w:eastAsia="ru-RU"/>
        </w:rPr>
        <w:t>акон «О государственных закупках»</w:t>
      </w:r>
      <w:r w:rsidR="0016376D"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принятый в 1997</w:t>
      </w:r>
      <w:r w:rsidR="00F10530" w:rsidRPr="00362E75">
        <w:rPr>
          <w:rFonts w:eastAsia="Times New Roman" w:cs="Times New Roman"/>
          <w:color w:val="000000" w:themeColor="text1"/>
          <w:sz w:val="28"/>
          <w:szCs w:val="28"/>
          <w:lang w:eastAsia="ru-RU"/>
        </w:rPr>
        <w:t xml:space="preserve"> году</w:t>
      </w:r>
      <w:r w:rsidR="008B5C53" w:rsidRPr="00362E75">
        <w:rPr>
          <w:rFonts w:eastAsia="Times New Roman" w:cs="Times New Roman"/>
          <w:color w:val="000000" w:themeColor="text1"/>
          <w:sz w:val="28"/>
          <w:szCs w:val="28"/>
          <w:lang w:eastAsia="ru-RU"/>
        </w:rPr>
        <w:t>,</w:t>
      </w:r>
      <w:r w:rsidR="00F10530" w:rsidRPr="00362E75">
        <w:rPr>
          <w:rFonts w:eastAsia="Times New Roman" w:cs="Times New Roman"/>
          <w:color w:val="000000" w:themeColor="text1"/>
          <w:sz w:val="28"/>
          <w:szCs w:val="28"/>
          <w:lang w:eastAsia="ru-RU"/>
        </w:rPr>
        <w:t xml:space="preserve"> и действующий</w:t>
      </w:r>
      <w:r w:rsidRPr="00362E75">
        <w:rPr>
          <w:rFonts w:eastAsia="Times New Roman" w:cs="Times New Roman"/>
          <w:color w:val="000000" w:themeColor="text1"/>
          <w:sz w:val="28"/>
          <w:szCs w:val="28"/>
          <w:lang w:eastAsia="ru-RU"/>
        </w:rPr>
        <w:t xml:space="preserve"> </w:t>
      </w:r>
      <w:r w:rsidR="008B5C53" w:rsidRPr="00362E75">
        <w:rPr>
          <w:rFonts w:eastAsia="Times New Roman" w:cs="Times New Roman"/>
          <w:color w:val="000000" w:themeColor="text1"/>
          <w:sz w:val="28"/>
          <w:szCs w:val="28"/>
          <w:lang w:eastAsia="ru-RU"/>
        </w:rPr>
        <w:t>з</w:t>
      </w:r>
      <w:r w:rsidRPr="00362E75">
        <w:rPr>
          <w:rFonts w:eastAsia="Times New Roman" w:cs="Times New Roman"/>
          <w:color w:val="000000" w:themeColor="text1"/>
          <w:sz w:val="28"/>
          <w:szCs w:val="28"/>
          <w:lang w:eastAsia="ru-RU"/>
        </w:rPr>
        <w:t xml:space="preserve">акон «О государственных закупках», </w:t>
      </w:r>
      <w:r w:rsidR="008B5C53" w:rsidRPr="00362E75">
        <w:rPr>
          <w:rFonts w:eastAsia="Times New Roman" w:cs="Times New Roman"/>
          <w:color w:val="000000" w:themeColor="text1"/>
          <w:sz w:val="28"/>
          <w:szCs w:val="28"/>
          <w:lang w:eastAsia="ru-RU"/>
        </w:rPr>
        <w:t>можно заключить, что</w:t>
      </w:r>
      <w:r w:rsidRPr="00362E75">
        <w:rPr>
          <w:rFonts w:eastAsia="Times New Roman" w:cs="Times New Roman"/>
          <w:color w:val="000000" w:themeColor="text1"/>
          <w:sz w:val="28"/>
          <w:szCs w:val="28"/>
          <w:lang w:eastAsia="ru-RU"/>
        </w:rPr>
        <w:t xml:space="preserve"> </w:t>
      </w:r>
      <w:r w:rsidR="0016376D" w:rsidRPr="00362E75">
        <w:rPr>
          <w:rFonts w:eastAsia="Times New Roman" w:cs="Times New Roman"/>
          <w:color w:val="000000" w:themeColor="text1"/>
          <w:sz w:val="28"/>
          <w:szCs w:val="28"/>
          <w:lang w:eastAsia="ru-RU"/>
        </w:rPr>
        <w:t xml:space="preserve">в Казахстане </w:t>
      </w:r>
      <w:r w:rsidRPr="00362E75">
        <w:rPr>
          <w:rFonts w:eastAsia="Times New Roman" w:cs="Times New Roman"/>
          <w:color w:val="000000" w:themeColor="text1"/>
          <w:sz w:val="28"/>
          <w:szCs w:val="28"/>
          <w:lang w:eastAsia="ru-RU"/>
        </w:rPr>
        <w:t xml:space="preserve">преобразования в </w:t>
      </w:r>
      <w:r w:rsidR="008B5C53" w:rsidRPr="00362E75">
        <w:rPr>
          <w:rFonts w:eastAsia="Times New Roman" w:cs="Times New Roman"/>
          <w:color w:val="000000" w:themeColor="text1"/>
          <w:sz w:val="28"/>
          <w:szCs w:val="28"/>
          <w:lang w:eastAsia="ru-RU"/>
        </w:rPr>
        <w:t xml:space="preserve">закупочном </w:t>
      </w:r>
      <w:r w:rsidRPr="00362E75">
        <w:rPr>
          <w:rFonts w:eastAsia="Times New Roman" w:cs="Times New Roman"/>
          <w:color w:val="000000" w:themeColor="text1"/>
          <w:sz w:val="28"/>
          <w:szCs w:val="28"/>
          <w:lang w:eastAsia="ru-RU"/>
        </w:rPr>
        <w:t>законодательстве возросл</w:t>
      </w:r>
      <w:r w:rsidR="0016376D" w:rsidRPr="00362E75">
        <w:rPr>
          <w:rFonts w:eastAsia="Times New Roman" w:cs="Times New Roman"/>
          <w:color w:val="000000" w:themeColor="text1"/>
          <w:sz w:val="28"/>
          <w:szCs w:val="28"/>
          <w:lang w:eastAsia="ru-RU"/>
        </w:rPr>
        <w:t>и</w:t>
      </w:r>
      <w:r w:rsidRPr="00362E75">
        <w:rPr>
          <w:rFonts w:eastAsia="Times New Roman" w:cs="Times New Roman"/>
          <w:color w:val="000000" w:themeColor="text1"/>
          <w:sz w:val="28"/>
          <w:szCs w:val="28"/>
          <w:lang w:eastAsia="ru-RU"/>
        </w:rPr>
        <w:t xml:space="preserve">. </w:t>
      </w:r>
      <w:r w:rsidR="005B06E5" w:rsidRPr="00362E75">
        <w:rPr>
          <w:rFonts w:eastAsia="Times New Roman" w:cs="Times New Roman"/>
          <w:color w:val="000000" w:themeColor="text1"/>
          <w:sz w:val="28"/>
          <w:szCs w:val="28"/>
          <w:lang w:eastAsia="ru-RU"/>
        </w:rPr>
        <w:t>Правительство РК</w:t>
      </w:r>
      <w:r w:rsidR="008C1606" w:rsidRPr="00362E75">
        <w:rPr>
          <w:rFonts w:eastAsia="Times New Roman" w:cs="Times New Roman"/>
          <w:color w:val="000000" w:themeColor="text1"/>
          <w:sz w:val="28"/>
          <w:szCs w:val="28"/>
          <w:lang w:eastAsia="ru-RU"/>
        </w:rPr>
        <w:t xml:space="preserve"> и заинтересованные ведомства</w:t>
      </w:r>
      <w:r w:rsidR="005B06E5" w:rsidRPr="00362E75">
        <w:rPr>
          <w:rFonts w:eastAsia="Times New Roman" w:cs="Times New Roman"/>
          <w:color w:val="000000" w:themeColor="text1"/>
          <w:sz w:val="28"/>
          <w:szCs w:val="28"/>
          <w:lang w:eastAsia="ru-RU"/>
        </w:rPr>
        <w:t>, опираясь на Рекомендацию Совета ОЭСР по вопросам закупок, принимают кардинальные р</w:t>
      </w:r>
      <w:r w:rsidRPr="00362E75">
        <w:rPr>
          <w:rFonts w:eastAsia="Times New Roman" w:cs="Times New Roman"/>
          <w:color w:val="000000" w:themeColor="text1"/>
          <w:sz w:val="28"/>
          <w:szCs w:val="28"/>
          <w:lang w:eastAsia="ru-RU"/>
        </w:rPr>
        <w:t>еформы в сфере закупок</w:t>
      </w:r>
      <w:r w:rsidR="005B06E5" w:rsidRPr="00362E75">
        <w:rPr>
          <w:rFonts w:eastAsia="Times New Roman" w:cs="Times New Roman"/>
          <w:color w:val="000000" w:themeColor="text1"/>
          <w:sz w:val="28"/>
          <w:szCs w:val="28"/>
          <w:lang w:eastAsia="ru-RU"/>
        </w:rPr>
        <w:t>, направленные на развитие и обеспечение стандартизации в сфере исполнения договоров</w:t>
      </w:r>
      <w:r w:rsidR="00C61A13" w:rsidRPr="00362E75">
        <w:rPr>
          <w:rFonts w:eastAsia="Times New Roman" w:cs="Times New Roman"/>
          <w:color w:val="000000" w:themeColor="text1"/>
          <w:sz w:val="28"/>
          <w:szCs w:val="28"/>
          <w:lang w:eastAsia="ru-RU"/>
        </w:rPr>
        <w:t xml:space="preserve"> (</w:t>
      </w:r>
      <w:r w:rsidR="00F10530" w:rsidRPr="00362E75">
        <w:rPr>
          <w:rFonts w:eastAsia="Times New Roman" w:cs="Times New Roman"/>
          <w:color w:val="000000" w:themeColor="text1"/>
          <w:sz w:val="28"/>
          <w:szCs w:val="28"/>
          <w:lang w:eastAsia="ru-RU"/>
        </w:rPr>
        <w:t>рисунок 1</w:t>
      </w:r>
      <w:r w:rsidR="00C61A13" w:rsidRPr="00362E75">
        <w:rPr>
          <w:rFonts w:eastAsia="Times New Roman" w:cs="Times New Roman"/>
          <w:color w:val="000000" w:themeColor="text1"/>
          <w:sz w:val="28"/>
          <w:szCs w:val="28"/>
          <w:lang w:eastAsia="ru-RU"/>
        </w:rPr>
        <w:t>)</w:t>
      </w:r>
      <w:r w:rsidR="005B06E5"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p>
    <w:p w14:paraId="4C5BD2A0" w14:textId="77777777" w:rsidR="00652BB0" w:rsidRPr="00362E75" w:rsidRDefault="00652BB0" w:rsidP="00F06B2F">
      <w:pPr>
        <w:widowControl w:val="0"/>
        <w:tabs>
          <w:tab w:val="left" w:pos="993"/>
        </w:tabs>
        <w:ind w:firstLine="709"/>
        <w:jc w:val="both"/>
        <w:rPr>
          <w:rFonts w:eastAsia="Times New Roman" w:cs="Times New Roman"/>
          <w:color w:val="000000" w:themeColor="text1"/>
          <w:sz w:val="28"/>
          <w:szCs w:val="28"/>
          <w:lang w:eastAsia="ru-RU"/>
        </w:rPr>
      </w:pPr>
    </w:p>
    <w:p w14:paraId="008AB129" w14:textId="71C4EEE2" w:rsidR="00780E6C" w:rsidRPr="00362E75" w:rsidRDefault="001A64F8" w:rsidP="001A64F8">
      <w:pPr>
        <w:widowControl w:val="0"/>
        <w:tabs>
          <w:tab w:val="left" w:pos="993"/>
        </w:tabs>
        <w:jc w:val="center"/>
        <w:rPr>
          <w:rFonts w:eastAsia="Times New Roman" w:cs="Times New Roman"/>
          <w:color w:val="000000" w:themeColor="text1"/>
          <w:sz w:val="28"/>
          <w:szCs w:val="28"/>
          <w:lang w:eastAsia="ru-RU"/>
        </w:rPr>
      </w:pPr>
      <w:r w:rsidRPr="00362E75">
        <w:rPr>
          <w:rFonts w:cs="Times New Roman"/>
          <w:noProof/>
          <w:lang w:eastAsia="ru-RU"/>
        </w:rPr>
        <w:lastRenderedPageBreak/>
        <w:drawing>
          <wp:inline distT="0" distB="0" distL="0" distR="0" wp14:anchorId="2B0D53B5" wp14:editId="5B44984E">
            <wp:extent cx="6072996" cy="4244810"/>
            <wp:effectExtent l="0" t="0" r="444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130" t="31988" r="16859" b="24503"/>
                    <a:stretch/>
                  </pic:blipFill>
                  <pic:spPr bwMode="auto">
                    <a:xfrm>
                      <a:off x="0" y="0"/>
                      <a:ext cx="6111147" cy="4271476"/>
                    </a:xfrm>
                    <a:prstGeom prst="rect">
                      <a:avLst/>
                    </a:prstGeom>
                    <a:ln>
                      <a:noFill/>
                    </a:ln>
                    <a:extLst>
                      <a:ext uri="{53640926-AAD7-44D8-BBD7-CCE9431645EC}">
                        <a14:shadowObscured xmlns:a14="http://schemas.microsoft.com/office/drawing/2010/main"/>
                      </a:ext>
                    </a:extLst>
                  </pic:spPr>
                </pic:pic>
              </a:graphicData>
            </a:graphic>
          </wp:inline>
        </w:drawing>
      </w:r>
    </w:p>
    <w:p w14:paraId="0B56F100" w14:textId="77777777" w:rsidR="00DB1E6A" w:rsidRPr="00362E75" w:rsidRDefault="00DB1E6A" w:rsidP="001A64F8">
      <w:pPr>
        <w:widowControl w:val="0"/>
        <w:tabs>
          <w:tab w:val="left" w:pos="993"/>
        </w:tabs>
        <w:jc w:val="center"/>
        <w:rPr>
          <w:rFonts w:eastAsia="Times New Roman" w:cs="Times New Roman"/>
          <w:color w:val="000000" w:themeColor="text1"/>
          <w:sz w:val="28"/>
          <w:szCs w:val="28"/>
          <w:lang w:eastAsia="ru-RU"/>
        </w:rPr>
      </w:pPr>
    </w:p>
    <w:p w14:paraId="55C436B4" w14:textId="6ADDFDEB" w:rsidR="008D64BE" w:rsidRPr="00362E75" w:rsidRDefault="008D64BE" w:rsidP="001A64F8">
      <w:pPr>
        <w:widowControl w:val="0"/>
        <w:tabs>
          <w:tab w:val="left" w:pos="993"/>
        </w:tabs>
        <w:jc w:val="center"/>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Рисунок 1 –</w:t>
      </w:r>
      <w:r w:rsidR="001A64F8" w:rsidRPr="00362E75">
        <w:rPr>
          <w:rFonts w:eastAsia="Times New Roman" w:cs="Times New Roman"/>
          <w:color w:val="000000" w:themeColor="text1"/>
          <w:sz w:val="28"/>
          <w:szCs w:val="28"/>
          <w:lang w:eastAsia="ru-RU"/>
        </w:rPr>
        <w:t xml:space="preserve"> </w:t>
      </w:r>
      <w:r w:rsidR="00BB0B6C" w:rsidRPr="00362E75">
        <w:rPr>
          <w:rFonts w:eastAsia="Times New Roman" w:cs="Times New Roman"/>
          <w:color w:val="000000" w:themeColor="text1"/>
          <w:sz w:val="28"/>
          <w:szCs w:val="28"/>
          <w:lang w:eastAsia="ru-RU"/>
        </w:rPr>
        <w:t>И</w:t>
      </w:r>
      <w:r w:rsidR="00C54BD4" w:rsidRPr="00362E75">
        <w:rPr>
          <w:rFonts w:eastAsia="Times New Roman" w:cs="Times New Roman"/>
          <w:color w:val="000000" w:themeColor="text1"/>
          <w:sz w:val="28"/>
          <w:szCs w:val="28"/>
          <w:lang w:eastAsia="ru-RU"/>
        </w:rPr>
        <w:t>зменени</w:t>
      </w:r>
      <w:r w:rsidR="00BB0B6C" w:rsidRPr="00362E75">
        <w:rPr>
          <w:rFonts w:eastAsia="Times New Roman" w:cs="Times New Roman"/>
          <w:color w:val="000000" w:themeColor="text1"/>
          <w:sz w:val="28"/>
          <w:szCs w:val="28"/>
          <w:lang w:eastAsia="ru-RU"/>
        </w:rPr>
        <w:t>я</w:t>
      </w:r>
      <w:r w:rsidR="002D263F" w:rsidRPr="00362E75">
        <w:rPr>
          <w:rFonts w:eastAsia="Times New Roman" w:cs="Times New Roman"/>
          <w:color w:val="000000" w:themeColor="text1"/>
          <w:sz w:val="28"/>
          <w:szCs w:val="28"/>
          <w:lang w:eastAsia="ru-RU"/>
        </w:rPr>
        <w:t xml:space="preserve"> </w:t>
      </w:r>
      <w:r w:rsidR="00BB0B6C" w:rsidRPr="00362E75">
        <w:rPr>
          <w:rFonts w:eastAsia="Times New Roman" w:cs="Times New Roman"/>
          <w:color w:val="000000" w:themeColor="text1"/>
          <w:sz w:val="28"/>
          <w:szCs w:val="28"/>
          <w:lang w:eastAsia="ru-RU"/>
        </w:rPr>
        <w:t xml:space="preserve">в </w:t>
      </w:r>
      <w:r w:rsidR="002D263F" w:rsidRPr="00362E75">
        <w:rPr>
          <w:rFonts w:eastAsia="Times New Roman" w:cs="Times New Roman"/>
          <w:color w:val="000000" w:themeColor="text1"/>
          <w:sz w:val="28"/>
          <w:szCs w:val="28"/>
          <w:lang w:eastAsia="ru-RU"/>
        </w:rPr>
        <w:t>правил</w:t>
      </w:r>
      <w:r w:rsidR="00BB0B6C" w:rsidRPr="00362E75">
        <w:rPr>
          <w:rFonts w:eastAsia="Times New Roman" w:cs="Times New Roman"/>
          <w:color w:val="000000" w:themeColor="text1"/>
          <w:sz w:val="28"/>
          <w:szCs w:val="28"/>
          <w:lang w:eastAsia="ru-RU"/>
        </w:rPr>
        <w:t>ах</w:t>
      </w:r>
      <w:r w:rsidR="002D263F" w:rsidRPr="00362E75">
        <w:rPr>
          <w:rFonts w:eastAsia="Times New Roman" w:cs="Times New Roman"/>
          <w:color w:val="000000" w:themeColor="text1"/>
          <w:sz w:val="28"/>
          <w:szCs w:val="28"/>
          <w:lang w:eastAsia="ru-RU"/>
        </w:rPr>
        <w:t xml:space="preserve"> осуществления ГЗ</w:t>
      </w:r>
    </w:p>
    <w:p w14:paraId="17AA5FBB" w14:textId="77777777" w:rsidR="002D263F" w:rsidRPr="00362E75" w:rsidRDefault="002D263F" w:rsidP="00F06B2F">
      <w:pPr>
        <w:widowControl w:val="0"/>
        <w:tabs>
          <w:tab w:val="left" w:pos="993"/>
        </w:tabs>
        <w:ind w:firstLine="709"/>
        <w:jc w:val="center"/>
        <w:rPr>
          <w:rFonts w:eastAsia="Times New Roman" w:cs="Times New Roman"/>
          <w:color w:val="000000" w:themeColor="text1"/>
          <w:sz w:val="16"/>
          <w:szCs w:val="16"/>
          <w:lang w:eastAsia="ru-RU"/>
        </w:rPr>
      </w:pPr>
    </w:p>
    <w:p w14:paraId="558B6B0B" w14:textId="6D2C19BC" w:rsidR="008D64BE" w:rsidRPr="00362E75" w:rsidRDefault="008D64BE" w:rsidP="00F06B2F">
      <w:pPr>
        <w:widowControl w:val="0"/>
        <w:tabs>
          <w:tab w:val="left" w:pos="993"/>
        </w:tabs>
        <w:ind w:firstLine="709"/>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Примечание – Составлено по источнику [</w:t>
      </w:r>
      <w:r w:rsidR="00C61A13" w:rsidRPr="00362E75">
        <w:rPr>
          <w:rFonts w:eastAsia="Times New Roman" w:cs="Times New Roman"/>
          <w:color w:val="000000" w:themeColor="text1"/>
          <w:sz w:val="24"/>
          <w:szCs w:val="24"/>
          <w:lang w:eastAsia="ru-RU"/>
        </w:rPr>
        <w:t>12</w:t>
      </w:r>
      <w:r w:rsidRPr="00362E75">
        <w:rPr>
          <w:rFonts w:eastAsia="Times New Roman" w:cs="Times New Roman"/>
          <w:color w:val="000000" w:themeColor="text1"/>
          <w:sz w:val="24"/>
          <w:szCs w:val="24"/>
          <w:lang w:eastAsia="ru-RU"/>
        </w:rPr>
        <w:t>]</w:t>
      </w:r>
    </w:p>
    <w:p w14:paraId="5BD92973" w14:textId="3ECB2D81" w:rsidR="008C1606" w:rsidRPr="00362E75" w:rsidRDefault="008C1606" w:rsidP="00F06B2F">
      <w:pPr>
        <w:widowControl w:val="0"/>
        <w:tabs>
          <w:tab w:val="left" w:pos="993"/>
        </w:tabs>
        <w:ind w:firstLine="709"/>
        <w:jc w:val="both"/>
        <w:rPr>
          <w:rFonts w:eastAsia="Times New Roman" w:cs="Times New Roman"/>
          <w:color w:val="000000" w:themeColor="text1"/>
          <w:sz w:val="24"/>
          <w:szCs w:val="24"/>
          <w:lang w:eastAsia="ru-RU"/>
        </w:rPr>
      </w:pPr>
    </w:p>
    <w:p w14:paraId="3742334A" w14:textId="57F93C06" w:rsidR="008C1606" w:rsidRPr="00362E75" w:rsidRDefault="00BB0B6C"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П</w:t>
      </w:r>
      <w:r w:rsidR="008C1606" w:rsidRPr="00362E75">
        <w:rPr>
          <w:rFonts w:eastAsia="Times New Roman" w:cs="Times New Roman"/>
          <w:color w:val="000000" w:themeColor="text1"/>
          <w:sz w:val="28"/>
          <w:szCs w:val="28"/>
          <w:lang w:eastAsia="ru-RU"/>
        </w:rPr>
        <w:t xml:space="preserve">о мнению экспертов ОЭСР, </w:t>
      </w:r>
      <w:r w:rsidR="00DC5418" w:rsidRPr="00362E75">
        <w:rPr>
          <w:rFonts w:eastAsia="Times New Roman" w:cs="Times New Roman"/>
          <w:color w:val="000000" w:themeColor="text1"/>
          <w:sz w:val="28"/>
          <w:szCs w:val="28"/>
          <w:lang w:eastAsia="ru-RU"/>
        </w:rPr>
        <w:t>частые</w:t>
      </w:r>
      <w:r w:rsidR="008C1606" w:rsidRPr="00362E75">
        <w:rPr>
          <w:rFonts w:eastAsia="Times New Roman" w:cs="Times New Roman"/>
          <w:color w:val="000000" w:themeColor="text1"/>
          <w:sz w:val="28"/>
          <w:szCs w:val="28"/>
          <w:lang w:eastAsia="ru-RU"/>
        </w:rPr>
        <w:t xml:space="preserve"> изменения</w:t>
      </w:r>
      <w:r w:rsidR="00DC5418" w:rsidRPr="00362E75">
        <w:rPr>
          <w:rFonts w:eastAsia="Times New Roman" w:cs="Times New Roman"/>
          <w:color w:val="000000" w:themeColor="text1"/>
          <w:sz w:val="28"/>
          <w:szCs w:val="28"/>
          <w:lang w:eastAsia="ru-RU"/>
        </w:rPr>
        <w:t xml:space="preserve"> в </w:t>
      </w:r>
      <w:r w:rsidR="008C1606" w:rsidRPr="00362E75">
        <w:rPr>
          <w:rFonts w:eastAsia="Times New Roman" w:cs="Times New Roman"/>
          <w:color w:val="000000" w:themeColor="text1"/>
          <w:sz w:val="28"/>
          <w:szCs w:val="28"/>
          <w:lang w:eastAsia="ru-RU"/>
        </w:rPr>
        <w:t>законе о ГЗ</w:t>
      </w:r>
      <w:r w:rsidR="00DC5418" w:rsidRPr="00362E75">
        <w:rPr>
          <w:rFonts w:eastAsia="Times New Roman" w:cs="Times New Roman"/>
          <w:color w:val="000000" w:themeColor="text1"/>
          <w:sz w:val="28"/>
          <w:szCs w:val="28"/>
          <w:lang w:eastAsia="ru-RU"/>
        </w:rPr>
        <w:t xml:space="preserve"> </w:t>
      </w:r>
      <w:r w:rsidR="008C1606" w:rsidRPr="00362E75">
        <w:rPr>
          <w:rFonts w:eastAsia="Times New Roman" w:cs="Times New Roman"/>
          <w:color w:val="000000" w:themeColor="text1"/>
          <w:sz w:val="28"/>
          <w:szCs w:val="28"/>
          <w:lang w:eastAsia="ru-RU"/>
        </w:rPr>
        <w:t>чреваты увеличением количества ошибок со стороны специалистов по закупкам,</w:t>
      </w:r>
      <w:r w:rsidR="00F06B2F" w:rsidRPr="00362E75">
        <w:rPr>
          <w:rFonts w:eastAsia="Times New Roman" w:cs="Times New Roman"/>
          <w:color w:val="000000" w:themeColor="text1"/>
          <w:sz w:val="28"/>
          <w:szCs w:val="28"/>
          <w:lang w:eastAsia="ru-RU"/>
        </w:rPr>
        <w:t xml:space="preserve"> </w:t>
      </w:r>
      <w:r w:rsidR="008C1606" w:rsidRPr="00362E75">
        <w:rPr>
          <w:rFonts w:eastAsia="Times New Roman" w:cs="Times New Roman"/>
          <w:color w:val="000000" w:themeColor="text1"/>
          <w:sz w:val="28"/>
          <w:szCs w:val="28"/>
          <w:lang w:eastAsia="ru-RU"/>
        </w:rPr>
        <w:t>в особенности со стороны поставщиков, которые</w:t>
      </w:r>
      <w:r w:rsidRPr="00362E75">
        <w:rPr>
          <w:rFonts w:eastAsia="Times New Roman" w:cs="Times New Roman"/>
          <w:color w:val="000000" w:themeColor="text1"/>
          <w:sz w:val="28"/>
          <w:szCs w:val="28"/>
          <w:lang w:eastAsia="ru-RU"/>
        </w:rPr>
        <w:t>,</w:t>
      </w:r>
      <w:r w:rsidR="008C1606" w:rsidRPr="00362E75">
        <w:rPr>
          <w:rFonts w:eastAsia="Times New Roman" w:cs="Times New Roman"/>
          <w:color w:val="000000" w:themeColor="text1"/>
          <w:sz w:val="28"/>
          <w:szCs w:val="28"/>
          <w:lang w:eastAsia="ru-RU"/>
        </w:rPr>
        <w:t xml:space="preserve"> в свою очередь</w:t>
      </w:r>
      <w:r w:rsidRPr="00362E75">
        <w:rPr>
          <w:rFonts w:eastAsia="Times New Roman" w:cs="Times New Roman"/>
          <w:color w:val="000000" w:themeColor="text1"/>
          <w:sz w:val="28"/>
          <w:szCs w:val="28"/>
          <w:lang w:eastAsia="ru-RU"/>
        </w:rPr>
        <w:t>,</w:t>
      </w:r>
      <w:r w:rsidR="008C1606" w:rsidRPr="00362E75">
        <w:rPr>
          <w:rFonts w:eastAsia="Times New Roman" w:cs="Times New Roman"/>
          <w:color w:val="000000" w:themeColor="text1"/>
          <w:sz w:val="28"/>
          <w:szCs w:val="28"/>
          <w:lang w:eastAsia="ru-RU"/>
        </w:rPr>
        <w:t xml:space="preserve"> не всегда успевают следить за</w:t>
      </w:r>
      <w:r w:rsidR="00DC5418" w:rsidRPr="00362E75">
        <w:rPr>
          <w:rFonts w:eastAsia="Times New Roman" w:cs="Times New Roman"/>
          <w:color w:val="000000" w:themeColor="text1"/>
          <w:sz w:val="28"/>
          <w:szCs w:val="28"/>
          <w:lang w:eastAsia="ru-RU"/>
        </w:rPr>
        <w:t xml:space="preserve"> такими</w:t>
      </w:r>
      <w:r w:rsidR="008C1606" w:rsidRPr="00362E75">
        <w:rPr>
          <w:rFonts w:eastAsia="Times New Roman" w:cs="Times New Roman"/>
          <w:color w:val="000000" w:themeColor="text1"/>
          <w:sz w:val="28"/>
          <w:szCs w:val="28"/>
          <w:lang w:eastAsia="ru-RU"/>
        </w:rPr>
        <w:t xml:space="preserve"> изменениями в правилах закупок [12]. </w:t>
      </w:r>
    </w:p>
    <w:p w14:paraId="01B66D29" w14:textId="5C528D4F" w:rsidR="008C1606" w:rsidRPr="00362E75" w:rsidRDefault="008C1606"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В целом проведенный анализ </w:t>
      </w:r>
      <w:r w:rsidR="00A0260B" w:rsidRPr="00362E75">
        <w:rPr>
          <w:rFonts w:eastAsia="Times New Roman" w:cs="Times New Roman"/>
          <w:color w:val="000000" w:themeColor="text1"/>
          <w:sz w:val="28"/>
          <w:szCs w:val="28"/>
          <w:lang w:eastAsia="ru-RU"/>
        </w:rPr>
        <w:t>динамики</w:t>
      </w:r>
      <w:r w:rsidRPr="00362E75">
        <w:rPr>
          <w:rFonts w:eastAsia="Times New Roman" w:cs="Times New Roman"/>
          <w:color w:val="000000" w:themeColor="text1"/>
          <w:sz w:val="28"/>
          <w:szCs w:val="28"/>
          <w:lang w:eastAsia="ru-RU"/>
        </w:rPr>
        <w:t xml:space="preserve"> законодательства закупок с</w:t>
      </w:r>
      <w:r w:rsidR="00A0260B" w:rsidRPr="00362E75">
        <w:rPr>
          <w:rFonts w:eastAsia="Times New Roman" w:cs="Times New Roman"/>
          <w:color w:val="000000" w:themeColor="text1"/>
          <w:sz w:val="28"/>
          <w:szCs w:val="28"/>
          <w:lang w:eastAsia="ru-RU"/>
        </w:rPr>
        <w:t> </w:t>
      </w:r>
      <w:r w:rsidRPr="00362E75">
        <w:rPr>
          <w:rFonts w:eastAsia="Times New Roman" w:cs="Times New Roman"/>
          <w:color w:val="000000" w:themeColor="text1"/>
          <w:sz w:val="28"/>
          <w:szCs w:val="28"/>
          <w:lang w:eastAsia="ru-RU"/>
        </w:rPr>
        <w:t>момента принятия первого Закона Республики Казахстан «О государственн</w:t>
      </w:r>
      <w:r w:rsidR="00A0260B" w:rsidRPr="00362E75">
        <w:rPr>
          <w:rFonts w:eastAsia="Times New Roman" w:cs="Times New Roman"/>
          <w:color w:val="000000" w:themeColor="text1"/>
          <w:sz w:val="28"/>
          <w:szCs w:val="28"/>
          <w:lang w:eastAsia="ru-RU"/>
        </w:rPr>
        <w:t>ых закупках» по настоящее время</w:t>
      </w:r>
      <w:r w:rsidRPr="00362E75">
        <w:rPr>
          <w:rFonts w:eastAsia="Times New Roman" w:cs="Times New Roman"/>
          <w:color w:val="000000" w:themeColor="text1"/>
          <w:sz w:val="28"/>
          <w:szCs w:val="28"/>
          <w:lang w:eastAsia="ru-RU"/>
        </w:rPr>
        <w:t xml:space="preserve"> </w:t>
      </w:r>
      <w:r w:rsidR="00BB0B6C" w:rsidRPr="00362E75">
        <w:rPr>
          <w:rFonts w:eastAsia="Times New Roman" w:cs="Times New Roman"/>
          <w:color w:val="000000" w:themeColor="text1"/>
          <w:sz w:val="28"/>
          <w:szCs w:val="28"/>
          <w:lang w:eastAsia="ru-RU"/>
        </w:rPr>
        <w:t xml:space="preserve">показал, что </w:t>
      </w:r>
      <w:r w:rsidRPr="00362E75">
        <w:rPr>
          <w:rFonts w:eastAsia="Times New Roman" w:cs="Times New Roman"/>
          <w:color w:val="000000" w:themeColor="text1"/>
          <w:sz w:val="28"/>
          <w:szCs w:val="28"/>
          <w:lang w:eastAsia="ru-RU"/>
        </w:rPr>
        <w:t xml:space="preserve">произошли кардинальные изменения, </w:t>
      </w:r>
      <w:r w:rsidR="00A0260B" w:rsidRPr="00362E75">
        <w:rPr>
          <w:rFonts w:eastAsia="Times New Roman" w:cs="Times New Roman"/>
          <w:color w:val="000000" w:themeColor="text1"/>
          <w:sz w:val="28"/>
          <w:szCs w:val="28"/>
          <w:lang w:eastAsia="ru-RU"/>
        </w:rPr>
        <w:t>потребовавшие</w:t>
      </w:r>
      <w:r w:rsidRPr="00362E75">
        <w:rPr>
          <w:rFonts w:eastAsia="Times New Roman" w:cs="Times New Roman"/>
          <w:color w:val="000000" w:themeColor="text1"/>
          <w:sz w:val="28"/>
          <w:szCs w:val="28"/>
          <w:lang w:eastAsia="ru-RU"/>
        </w:rPr>
        <w:t xml:space="preserve"> обновлен</w:t>
      </w:r>
      <w:r w:rsidR="00A0260B" w:rsidRPr="00362E75">
        <w:rPr>
          <w:rFonts w:eastAsia="Times New Roman" w:cs="Times New Roman"/>
          <w:color w:val="000000" w:themeColor="text1"/>
          <w:sz w:val="28"/>
          <w:szCs w:val="28"/>
          <w:lang w:eastAsia="ru-RU"/>
        </w:rPr>
        <w:t>ия</w:t>
      </w:r>
      <w:r w:rsidRPr="00362E75">
        <w:rPr>
          <w:rFonts w:eastAsia="Times New Roman" w:cs="Times New Roman"/>
          <w:color w:val="000000" w:themeColor="text1"/>
          <w:sz w:val="28"/>
          <w:szCs w:val="28"/>
          <w:lang w:eastAsia="ru-RU"/>
        </w:rPr>
        <w:t xml:space="preserve"> </w:t>
      </w:r>
      <w:r w:rsidR="00A0260B" w:rsidRPr="00362E75">
        <w:rPr>
          <w:rFonts w:eastAsia="Times New Roman" w:cs="Times New Roman"/>
          <w:color w:val="000000" w:themeColor="text1"/>
          <w:sz w:val="28"/>
          <w:szCs w:val="28"/>
          <w:lang w:eastAsia="ru-RU"/>
        </w:rPr>
        <w:t>нормативно-правовой</w:t>
      </w:r>
      <w:r w:rsidRPr="00362E75">
        <w:rPr>
          <w:rFonts w:eastAsia="Times New Roman" w:cs="Times New Roman"/>
          <w:color w:val="000000" w:themeColor="text1"/>
          <w:sz w:val="28"/>
          <w:szCs w:val="28"/>
          <w:lang w:eastAsia="ru-RU"/>
        </w:rPr>
        <w:t xml:space="preserve"> баз</w:t>
      </w:r>
      <w:r w:rsidR="00A0260B" w:rsidRPr="00362E75">
        <w:rPr>
          <w:rFonts w:eastAsia="Times New Roman" w:cs="Times New Roman"/>
          <w:color w:val="000000" w:themeColor="text1"/>
          <w:sz w:val="28"/>
          <w:szCs w:val="28"/>
          <w:lang w:eastAsia="ru-RU"/>
        </w:rPr>
        <w:t>ы</w:t>
      </w:r>
      <w:r w:rsidRPr="00362E75">
        <w:rPr>
          <w:rFonts w:eastAsia="Times New Roman" w:cs="Times New Roman"/>
          <w:color w:val="000000" w:themeColor="text1"/>
          <w:sz w:val="28"/>
          <w:szCs w:val="28"/>
          <w:lang w:eastAsia="ru-RU"/>
        </w:rPr>
        <w:t xml:space="preserve"> в системе закупок</w:t>
      </w:r>
      <w:r w:rsidR="00A0260B" w:rsidRPr="00362E75">
        <w:rPr>
          <w:rFonts w:eastAsia="Times New Roman" w:cs="Times New Roman"/>
          <w:color w:val="000000" w:themeColor="text1"/>
          <w:sz w:val="28"/>
          <w:szCs w:val="28"/>
          <w:lang w:eastAsia="ru-RU"/>
        </w:rPr>
        <w:t xml:space="preserve"> для приведения ее в соответствие с</w:t>
      </w:r>
      <w:r w:rsidRPr="00362E75">
        <w:rPr>
          <w:rFonts w:eastAsia="Times New Roman" w:cs="Times New Roman"/>
          <w:color w:val="000000" w:themeColor="text1"/>
          <w:sz w:val="28"/>
          <w:szCs w:val="28"/>
          <w:lang w:eastAsia="ru-RU"/>
        </w:rPr>
        <w:t xml:space="preserve"> политическим</w:t>
      </w:r>
      <w:r w:rsidR="00A0260B" w:rsidRPr="00362E75">
        <w:rPr>
          <w:rFonts w:eastAsia="Times New Roman" w:cs="Times New Roman"/>
          <w:color w:val="000000" w:themeColor="text1"/>
          <w:sz w:val="28"/>
          <w:szCs w:val="28"/>
          <w:lang w:eastAsia="ru-RU"/>
        </w:rPr>
        <w:t>и</w:t>
      </w:r>
      <w:r w:rsidRPr="00362E75">
        <w:rPr>
          <w:rFonts w:eastAsia="Times New Roman" w:cs="Times New Roman"/>
          <w:color w:val="000000" w:themeColor="text1"/>
          <w:sz w:val="28"/>
          <w:szCs w:val="28"/>
          <w:lang w:eastAsia="ru-RU"/>
        </w:rPr>
        <w:t xml:space="preserve"> и экономическим</w:t>
      </w:r>
      <w:r w:rsidR="00A0260B" w:rsidRPr="00362E75">
        <w:rPr>
          <w:rFonts w:eastAsia="Times New Roman" w:cs="Times New Roman"/>
          <w:color w:val="000000" w:themeColor="text1"/>
          <w:sz w:val="28"/>
          <w:szCs w:val="28"/>
          <w:lang w:eastAsia="ru-RU"/>
        </w:rPr>
        <w:t>и</w:t>
      </w:r>
      <w:r w:rsidRPr="00362E75">
        <w:rPr>
          <w:rFonts w:eastAsia="Times New Roman" w:cs="Times New Roman"/>
          <w:color w:val="000000" w:themeColor="text1"/>
          <w:sz w:val="28"/>
          <w:szCs w:val="28"/>
          <w:lang w:eastAsia="ru-RU"/>
        </w:rPr>
        <w:t xml:space="preserve"> реалиям</w:t>
      </w:r>
      <w:r w:rsidR="00A0260B" w:rsidRPr="00362E75">
        <w:rPr>
          <w:rFonts w:eastAsia="Times New Roman" w:cs="Times New Roman"/>
          <w:color w:val="000000" w:themeColor="text1"/>
          <w:sz w:val="28"/>
          <w:szCs w:val="28"/>
          <w:lang w:eastAsia="ru-RU"/>
        </w:rPr>
        <w:t>и</w:t>
      </w:r>
      <w:r w:rsidRPr="00362E75">
        <w:rPr>
          <w:rFonts w:eastAsia="Times New Roman" w:cs="Times New Roman"/>
          <w:color w:val="000000" w:themeColor="text1"/>
          <w:sz w:val="28"/>
          <w:szCs w:val="28"/>
          <w:lang w:eastAsia="ru-RU"/>
        </w:rPr>
        <w:t>.</w:t>
      </w:r>
      <w:r w:rsidR="00BD399D" w:rsidRPr="00362E75">
        <w:rPr>
          <w:rFonts w:eastAsia="Times New Roman" w:cs="Times New Roman"/>
          <w:color w:val="000000" w:themeColor="text1"/>
          <w:sz w:val="28"/>
          <w:szCs w:val="28"/>
          <w:lang w:eastAsia="ru-RU"/>
        </w:rPr>
        <w:t xml:space="preserve"> </w:t>
      </w:r>
    </w:p>
    <w:p w14:paraId="767AB3D9" w14:textId="2CC46778" w:rsidR="00BD399D" w:rsidRPr="00362E75" w:rsidRDefault="00BD399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В этой связи актуализируется </w:t>
      </w:r>
      <w:r w:rsidR="007E23F8" w:rsidRPr="00362E75">
        <w:rPr>
          <w:rFonts w:eastAsia="Times New Roman" w:cs="Times New Roman"/>
          <w:color w:val="000000" w:themeColor="text1"/>
          <w:sz w:val="28"/>
          <w:szCs w:val="28"/>
          <w:lang w:eastAsia="ru-RU"/>
        </w:rPr>
        <w:t xml:space="preserve">необходимость </w:t>
      </w:r>
      <w:r w:rsidRPr="00362E75">
        <w:rPr>
          <w:rFonts w:eastAsia="Times New Roman" w:cs="Times New Roman"/>
          <w:color w:val="000000" w:themeColor="text1"/>
          <w:sz w:val="28"/>
          <w:szCs w:val="28"/>
          <w:lang w:eastAsia="ru-RU"/>
        </w:rPr>
        <w:t>научно-методическо</w:t>
      </w:r>
      <w:r w:rsidR="007E23F8" w:rsidRPr="00362E75">
        <w:rPr>
          <w:rFonts w:eastAsia="Times New Roman" w:cs="Times New Roman"/>
          <w:color w:val="000000" w:themeColor="text1"/>
          <w:sz w:val="28"/>
          <w:szCs w:val="28"/>
          <w:lang w:eastAsia="ru-RU"/>
        </w:rPr>
        <w:t>го сопровождения закупочной деятельности, начиная с подходов к определению закупок, инструментов и методов проведения закупок, их мониторинга и т.д.</w:t>
      </w:r>
    </w:p>
    <w:p w14:paraId="528D6A7F" w14:textId="50B66B07" w:rsidR="000C4424" w:rsidRPr="00362E75" w:rsidRDefault="008C1606" w:rsidP="00F06B2F">
      <w:pPr>
        <w:widowControl w:val="0"/>
        <w:tabs>
          <w:tab w:val="left" w:pos="993"/>
        </w:tabs>
        <w:ind w:firstLine="709"/>
        <w:jc w:val="both"/>
        <w:rPr>
          <w:rFonts w:eastAsia="Times New Roman" w:cs="Times New Roman"/>
          <w:sz w:val="28"/>
          <w:szCs w:val="28"/>
          <w:lang w:eastAsia="ru-RU"/>
        </w:rPr>
      </w:pPr>
      <w:r w:rsidRPr="00362E75">
        <w:rPr>
          <w:rFonts w:eastAsia="Times New Roman" w:cs="Times New Roman"/>
          <w:color w:val="000000" w:themeColor="text1"/>
          <w:sz w:val="28"/>
          <w:szCs w:val="28"/>
          <w:lang w:eastAsia="ru-RU"/>
        </w:rPr>
        <w:t>В современной юридической и экономической научной литературе встречаю</w:t>
      </w:r>
      <w:r w:rsidRPr="00362E75">
        <w:rPr>
          <w:rFonts w:eastAsia="Times New Roman" w:cs="Times New Roman"/>
          <w:sz w:val="28"/>
          <w:szCs w:val="28"/>
          <w:lang w:eastAsia="ru-RU"/>
        </w:rPr>
        <w:t>тся достаточно разные определения и толкования государственных закупок.</w:t>
      </w:r>
    </w:p>
    <w:p w14:paraId="79AC1126" w14:textId="6A8D4F8A" w:rsidR="00652BB0" w:rsidRPr="00362E75" w:rsidRDefault="00652BB0"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sz w:val="28"/>
          <w:szCs w:val="28"/>
          <w:lang w:eastAsia="ru-RU"/>
        </w:rPr>
        <w:t>Согласно</w:t>
      </w:r>
      <w:r w:rsidRPr="00362E75">
        <w:rPr>
          <w:rFonts w:eastAsia="Times New Roman" w:cs="Times New Roman"/>
          <w:color w:val="000000" w:themeColor="text1"/>
          <w:sz w:val="28"/>
          <w:szCs w:val="28"/>
          <w:lang w:eastAsia="ru-RU"/>
        </w:rPr>
        <w:t xml:space="preserve"> экономическому словарю Б.А. Райзберга, «государственные закупки – это товары и услуги, закупаемые правительством и государственными органами за средства </w:t>
      </w:r>
      <w:r w:rsidR="00C61A13" w:rsidRPr="00362E75">
        <w:rPr>
          <w:rFonts w:eastAsia="Times New Roman" w:cs="Times New Roman"/>
          <w:color w:val="000000" w:themeColor="text1"/>
          <w:sz w:val="28"/>
          <w:szCs w:val="28"/>
          <w:lang w:eastAsia="ru-RU"/>
        </w:rPr>
        <w:t>из государственного бюджета» [13</w:t>
      </w:r>
      <w:r w:rsidRPr="00362E75">
        <w:rPr>
          <w:rFonts w:eastAsia="Times New Roman" w:cs="Times New Roman"/>
          <w:color w:val="000000" w:themeColor="text1"/>
          <w:sz w:val="28"/>
          <w:szCs w:val="28"/>
          <w:lang w:eastAsia="ru-RU"/>
        </w:rPr>
        <w:t>].</w:t>
      </w:r>
    </w:p>
    <w:p w14:paraId="1D7BD87D" w14:textId="1616075A" w:rsidR="00834266" w:rsidRPr="00362E75" w:rsidRDefault="001F301A"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Существует большое количество опубликованных исследований системы </w:t>
      </w:r>
      <w:r w:rsidR="00726322" w:rsidRPr="00362E75">
        <w:rPr>
          <w:rFonts w:eastAsia="Times New Roman" w:cs="Times New Roman"/>
          <w:color w:val="000000" w:themeColor="text1"/>
          <w:sz w:val="28"/>
          <w:szCs w:val="28"/>
          <w:lang w:eastAsia="ru-RU"/>
        </w:rPr>
        <w:lastRenderedPageBreak/>
        <w:t>закупок</w:t>
      </w:r>
      <w:r w:rsidR="00DB0AEA" w:rsidRPr="00362E75">
        <w:rPr>
          <w:rFonts w:eastAsia="Times New Roman" w:cs="Times New Roman"/>
          <w:color w:val="000000" w:themeColor="text1"/>
          <w:sz w:val="28"/>
          <w:szCs w:val="28"/>
          <w:lang w:eastAsia="ru-RU"/>
        </w:rPr>
        <w:t xml:space="preserve"> с позиции междисциплинарных направлени</w:t>
      </w:r>
      <w:r w:rsidR="0016376D" w:rsidRPr="00362E75">
        <w:rPr>
          <w:rFonts w:eastAsia="Times New Roman" w:cs="Times New Roman"/>
          <w:color w:val="000000" w:themeColor="text1"/>
          <w:sz w:val="28"/>
          <w:szCs w:val="28"/>
          <w:lang w:eastAsia="ru-RU"/>
        </w:rPr>
        <w:t>й</w:t>
      </w:r>
      <w:r w:rsidR="00DB0AEA" w:rsidRPr="00362E75">
        <w:rPr>
          <w:rFonts w:eastAsia="Times New Roman" w:cs="Times New Roman"/>
          <w:color w:val="000000" w:themeColor="text1"/>
          <w:sz w:val="28"/>
          <w:szCs w:val="28"/>
          <w:lang w:eastAsia="ru-RU"/>
        </w:rPr>
        <w:t xml:space="preserve"> и через призму государственного управления</w:t>
      </w:r>
      <w:r w:rsidR="00834266" w:rsidRPr="00362E75">
        <w:rPr>
          <w:rFonts w:eastAsia="Times New Roman" w:cs="Times New Roman"/>
          <w:color w:val="000000" w:themeColor="text1"/>
          <w:sz w:val="28"/>
          <w:szCs w:val="28"/>
          <w:lang w:eastAsia="ru-RU"/>
        </w:rPr>
        <w:t xml:space="preserve"> и новой модели управления (NPM).</w:t>
      </w:r>
      <w:r w:rsidRPr="00362E75">
        <w:rPr>
          <w:rFonts w:eastAsia="Times New Roman" w:cs="Times New Roman"/>
          <w:color w:val="000000" w:themeColor="text1"/>
          <w:sz w:val="28"/>
          <w:szCs w:val="28"/>
          <w:lang w:eastAsia="ru-RU"/>
        </w:rPr>
        <w:t xml:space="preserve"> </w:t>
      </w:r>
    </w:p>
    <w:p w14:paraId="7D206114" w14:textId="42CBE8EB" w:rsidR="00735D18" w:rsidRPr="00362E75" w:rsidRDefault="00834266"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Авторы</w:t>
      </w:r>
      <w:r w:rsidR="00297E03" w:rsidRPr="00362E75">
        <w:rPr>
          <w:rFonts w:eastAsia="Times New Roman" w:cs="Times New Roman"/>
          <w:color w:val="000000" w:themeColor="text1"/>
          <w:sz w:val="28"/>
          <w:szCs w:val="28"/>
          <w:lang w:eastAsia="ru-RU"/>
        </w:rPr>
        <w:t xml:space="preserve"> </w:t>
      </w:r>
      <w:r w:rsidR="007B13F5" w:rsidRPr="00362E75">
        <w:rPr>
          <w:rFonts w:cs="Times New Roman"/>
          <w:color w:val="000000" w:themeColor="text1"/>
          <w:sz w:val="28"/>
          <w:szCs w:val="28"/>
        </w:rPr>
        <w:t>Л.И.</w:t>
      </w:r>
      <w:r w:rsidR="00854007" w:rsidRPr="00362E75">
        <w:rPr>
          <w:rFonts w:cs="Times New Roman"/>
          <w:color w:val="000000" w:themeColor="text1"/>
          <w:sz w:val="28"/>
          <w:szCs w:val="28"/>
        </w:rPr>
        <w:t xml:space="preserve"> </w:t>
      </w:r>
      <w:r w:rsidR="007B13F5" w:rsidRPr="00362E75">
        <w:rPr>
          <w:rFonts w:cs="Times New Roman"/>
          <w:color w:val="000000" w:themeColor="text1"/>
          <w:sz w:val="28"/>
          <w:szCs w:val="28"/>
        </w:rPr>
        <w:t>Юзвович,</w:t>
      </w:r>
      <w:r w:rsidR="00854007" w:rsidRPr="00362E75">
        <w:rPr>
          <w:rFonts w:cs="Times New Roman"/>
          <w:color w:val="000000" w:themeColor="text1"/>
          <w:sz w:val="28"/>
          <w:szCs w:val="28"/>
        </w:rPr>
        <w:t xml:space="preserve"> </w:t>
      </w:r>
      <w:r w:rsidR="007B13F5" w:rsidRPr="00362E75">
        <w:rPr>
          <w:rFonts w:cs="Times New Roman"/>
          <w:color w:val="000000" w:themeColor="text1"/>
          <w:sz w:val="28"/>
          <w:szCs w:val="28"/>
        </w:rPr>
        <w:t>Н.Ю.</w:t>
      </w:r>
      <w:r w:rsidR="00854007" w:rsidRPr="00362E75">
        <w:rPr>
          <w:rFonts w:cs="Times New Roman"/>
          <w:color w:val="000000" w:themeColor="text1"/>
          <w:sz w:val="28"/>
          <w:szCs w:val="28"/>
        </w:rPr>
        <w:t xml:space="preserve"> </w:t>
      </w:r>
      <w:r w:rsidR="007B13F5" w:rsidRPr="00362E75">
        <w:rPr>
          <w:rFonts w:cs="Times New Roman"/>
          <w:color w:val="000000" w:themeColor="text1"/>
          <w:sz w:val="28"/>
          <w:szCs w:val="28"/>
        </w:rPr>
        <w:t>Исакова</w:t>
      </w:r>
      <w:r w:rsidR="00297E03" w:rsidRPr="00362E75">
        <w:rPr>
          <w:rFonts w:cs="Times New Roman"/>
          <w:color w:val="000000" w:themeColor="text1"/>
          <w:sz w:val="28"/>
          <w:szCs w:val="28"/>
        </w:rPr>
        <w:t xml:space="preserve"> и Ю.В. Истомина</w:t>
      </w:r>
      <w:r w:rsidR="00854007" w:rsidRPr="00362E75">
        <w:rPr>
          <w:rFonts w:cs="Times New Roman"/>
          <w:color w:val="000000" w:themeColor="text1"/>
          <w:sz w:val="28"/>
          <w:szCs w:val="28"/>
        </w:rPr>
        <w:t xml:space="preserve"> </w:t>
      </w:r>
      <w:r w:rsidR="001F301A" w:rsidRPr="00362E75">
        <w:rPr>
          <w:rFonts w:cs="Times New Roman"/>
          <w:color w:val="000000" w:themeColor="text1"/>
          <w:sz w:val="28"/>
          <w:szCs w:val="28"/>
        </w:rPr>
        <w:t>дают определение понятия</w:t>
      </w:r>
      <w:r w:rsidR="00297E03" w:rsidRPr="00362E75">
        <w:rPr>
          <w:rFonts w:cs="Times New Roman"/>
          <w:color w:val="000000" w:themeColor="text1"/>
          <w:sz w:val="28"/>
          <w:szCs w:val="28"/>
        </w:rPr>
        <w:t xml:space="preserve"> государственных закупок – </w:t>
      </w:r>
      <w:r w:rsidR="00050E55" w:rsidRPr="00362E75">
        <w:rPr>
          <w:rFonts w:cs="Times New Roman"/>
          <w:color w:val="000000" w:themeColor="text1"/>
          <w:sz w:val="28"/>
          <w:szCs w:val="28"/>
        </w:rPr>
        <w:t>это закупки товаров, работ и услуг для обеспечения государственных или муниципальных нужд</w:t>
      </w:r>
      <w:r w:rsidR="008215A3" w:rsidRPr="00362E75">
        <w:rPr>
          <w:rFonts w:cs="Times New Roman"/>
          <w:color w:val="000000" w:themeColor="text1"/>
          <w:sz w:val="28"/>
          <w:szCs w:val="28"/>
        </w:rPr>
        <w:t xml:space="preserve"> в различных сферах государственного сектора</w:t>
      </w:r>
      <w:r w:rsidR="00050E55" w:rsidRPr="00362E75">
        <w:rPr>
          <w:rFonts w:cs="Times New Roman"/>
          <w:color w:val="000000" w:themeColor="text1"/>
          <w:sz w:val="28"/>
          <w:szCs w:val="28"/>
        </w:rPr>
        <w:t xml:space="preserve">, </w:t>
      </w:r>
      <w:r w:rsidR="008215A3" w:rsidRPr="00362E75">
        <w:rPr>
          <w:rFonts w:cs="Times New Roman"/>
          <w:color w:val="000000" w:themeColor="text1"/>
          <w:sz w:val="28"/>
          <w:szCs w:val="28"/>
        </w:rPr>
        <w:t>где заказчики в установленном законом порядке проводят процедуру закупок с целью определения поставщика (подрядчика)</w:t>
      </w:r>
      <w:r w:rsidR="006C467E" w:rsidRPr="00362E75">
        <w:rPr>
          <w:rFonts w:cs="Times New Roman"/>
          <w:color w:val="000000" w:themeColor="text1"/>
          <w:sz w:val="28"/>
          <w:szCs w:val="28"/>
        </w:rPr>
        <w:t xml:space="preserve"> и </w:t>
      </w:r>
      <w:r w:rsidR="008215A3" w:rsidRPr="00362E75">
        <w:rPr>
          <w:rFonts w:cs="Times New Roman"/>
          <w:color w:val="000000" w:themeColor="text1"/>
          <w:sz w:val="28"/>
          <w:szCs w:val="28"/>
        </w:rPr>
        <w:t xml:space="preserve">составляется контракт по исполнению сторонами своих обязательств </w:t>
      </w:r>
      <w:r w:rsidR="00C61A13" w:rsidRPr="00362E75">
        <w:rPr>
          <w:rFonts w:eastAsia="Times New Roman" w:cs="Times New Roman"/>
          <w:color w:val="000000" w:themeColor="text1"/>
          <w:sz w:val="28"/>
          <w:szCs w:val="28"/>
          <w:lang w:eastAsia="ru-RU"/>
        </w:rPr>
        <w:t>[14</w:t>
      </w:r>
      <w:r w:rsidR="008C6405" w:rsidRPr="00362E75">
        <w:rPr>
          <w:rFonts w:eastAsia="Times New Roman" w:cs="Times New Roman"/>
          <w:color w:val="000000" w:themeColor="text1"/>
          <w:sz w:val="28"/>
          <w:szCs w:val="28"/>
          <w:lang w:eastAsia="ru-RU"/>
        </w:rPr>
        <w:t>]</w:t>
      </w:r>
      <w:r w:rsidR="00384773" w:rsidRPr="00362E75">
        <w:rPr>
          <w:rFonts w:eastAsia="Times New Roman" w:cs="Times New Roman"/>
          <w:color w:val="000000" w:themeColor="text1"/>
          <w:sz w:val="28"/>
          <w:szCs w:val="28"/>
          <w:lang w:eastAsia="ru-RU"/>
        </w:rPr>
        <w:t>.</w:t>
      </w:r>
    </w:p>
    <w:p w14:paraId="2A2D373E" w14:textId="077DD461" w:rsidR="00F15EC6" w:rsidRPr="00362E75" w:rsidRDefault="00E44749" w:rsidP="00F06B2F">
      <w:pPr>
        <w:widowControl w:val="0"/>
        <w:tabs>
          <w:tab w:val="left" w:pos="993"/>
        </w:tabs>
        <w:ind w:firstLine="709"/>
        <w:jc w:val="both"/>
        <w:rPr>
          <w:rFonts w:cs="Times New Roman"/>
          <w:color w:val="000000" w:themeColor="text1"/>
          <w:sz w:val="28"/>
          <w:szCs w:val="28"/>
        </w:rPr>
      </w:pPr>
      <w:r w:rsidRPr="00362E75">
        <w:rPr>
          <w:rFonts w:eastAsia="Times New Roman" w:cs="Times New Roman"/>
          <w:color w:val="000000" w:themeColor="text1"/>
          <w:sz w:val="28"/>
          <w:szCs w:val="28"/>
          <w:lang w:eastAsia="ru-RU"/>
        </w:rPr>
        <w:t>В Законе РК</w:t>
      </w:r>
      <w:r w:rsidR="00735D18" w:rsidRPr="00362E75">
        <w:rPr>
          <w:rFonts w:eastAsia="Times New Roman" w:cs="Times New Roman"/>
          <w:color w:val="000000" w:themeColor="text1"/>
          <w:sz w:val="28"/>
          <w:szCs w:val="28"/>
          <w:lang w:eastAsia="ru-RU"/>
        </w:rPr>
        <w:t xml:space="preserve"> «О государственных закупках» </w:t>
      </w:r>
      <w:r w:rsidR="006C467E" w:rsidRPr="00362E75">
        <w:rPr>
          <w:rFonts w:eastAsia="Times New Roman" w:cs="Times New Roman"/>
          <w:color w:val="000000" w:themeColor="text1"/>
          <w:sz w:val="28"/>
          <w:szCs w:val="28"/>
          <w:lang w:eastAsia="ru-RU"/>
        </w:rPr>
        <w:t>понятие</w:t>
      </w:r>
      <w:r w:rsidR="00735D18" w:rsidRPr="00362E75">
        <w:rPr>
          <w:rFonts w:eastAsia="Times New Roman" w:cs="Times New Roman"/>
          <w:color w:val="000000" w:themeColor="text1"/>
          <w:sz w:val="28"/>
          <w:szCs w:val="28"/>
          <w:lang w:eastAsia="ru-RU"/>
        </w:rPr>
        <w:t xml:space="preserve"> </w:t>
      </w:r>
      <w:r w:rsidR="00A74FF9" w:rsidRPr="00362E75">
        <w:rPr>
          <w:rFonts w:eastAsia="Times New Roman" w:cs="Times New Roman"/>
          <w:color w:val="000000" w:themeColor="text1"/>
          <w:sz w:val="28"/>
          <w:szCs w:val="28"/>
          <w:lang w:eastAsia="ru-RU"/>
        </w:rPr>
        <w:t>«</w:t>
      </w:r>
      <w:r w:rsidR="00735D18" w:rsidRPr="00362E75">
        <w:rPr>
          <w:rFonts w:eastAsia="Times New Roman" w:cs="Times New Roman"/>
          <w:color w:val="000000" w:themeColor="text1"/>
          <w:sz w:val="28"/>
          <w:szCs w:val="28"/>
          <w:lang w:eastAsia="ru-RU"/>
        </w:rPr>
        <w:t>государственных закупок</w:t>
      </w:r>
      <w:r w:rsidR="00A74FF9" w:rsidRPr="00362E75">
        <w:rPr>
          <w:rFonts w:eastAsia="Times New Roman" w:cs="Times New Roman"/>
          <w:color w:val="000000" w:themeColor="text1"/>
          <w:sz w:val="28"/>
          <w:szCs w:val="28"/>
          <w:lang w:eastAsia="ru-RU"/>
        </w:rPr>
        <w:t>»</w:t>
      </w:r>
      <w:r w:rsidR="00735D18" w:rsidRPr="00362E75">
        <w:rPr>
          <w:rFonts w:eastAsia="Times New Roman" w:cs="Times New Roman"/>
          <w:color w:val="000000" w:themeColor="text1"/>
          <w:sz w:val="28"/>
          <w:szCs w:val="28"/>
          <w:lang w:eastAsia="ru-RU"/>
        </w:rPr>
        <w:t xml:space="preserve"> трактуется следующим образом</w:t>
      </w:r>
      <w:r w:rsidR="006C467E" w:rsidRPr="00362E75">
        <w:rPr>
          <w:rFonts w:eastAsia="Times New Roman" w:cs="Times New Roman"/>
          <w:color w:val="000000" w:themeColor="text1"/>
          <w:sz w:val="28"/>
          <w:szCs w:val="28"/>
          <w:lang w:eastAsia="ru-RU"/>
        </w:rPr>
        <w:t xml:space="preserve">: это </w:t>
      </w:r>
      <w:r w:rsidR="000518E4" w:rsidRPr="00362E75">
        <w:rPr>
          <w:rFonts w:cs="Times New Roman"/>
          <w:sz w:val="28"/>
          <w:szCs w:val="28"/>
        </w:rPr>
        <w:t>приобретение заказчиками товаров, работ, услуг полностью или частично за счет бюджетных средств и (или) собственных доходов, за исключением доходов международных аэропортов, связанных с оказанием услуг нере</w:t>
      </w:r>
      <w:r w:rsidR="00C61A13" w:rsidRPr="00362E75">
        <w:rPr>
          <w:rFonts w:cs="Times New Roman"/>
          <w:sz w:val="28"/>
          <w:szCs w:val="28"/>
        </w:rPr>
        <w:t>зидентам Республики Казахстан [7</w:t>
      </w:r>
      <w:r w:rsidR="000518E4" w:rsidRPr="00362E75">
        <w:rPr>
          <w:rFonts w:cs="Times New Roman"/>
          <w:sz w:val="28"/>
          <w:szCs w:val="28"/>
        </w:rPr>
        <w:t>].</w:t>
      </w:r>
      <w:r w:rsidR="00854007" w:rsidRPr="00362E75">
        <w:rPr>
          <w:rFonts w:cs="Times New Roman"/>
          <w:color w:val="000000" w:themeColor="text1"/>
          <w:sz w:val="28"/>
          <w:szCs w:val="28"/>
        </w:rPr>
        <w:t xml:space="preserve"> </w:t>
      </w:r>
    </w:p>
    <w:p w14:paraId="23AD0F8E" w14:textId="01494870" w:rsidR="008C6405" w:rsidRPr="00362E75" w:rsidRDefault="008C6405"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М.В.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Шмелева</w:t>
      </w:r>
      <w:r w:rsidR="00FA3FEC" w:rsidRPr="00362E75">
        <w:rPr>
          <w:rFonts w:eastAsia="Times New Roman" w:cs="Times New Roman"/>
          <w:color w:val="000000" w:themeColor="text1"/>
          <w:sz w:val="28"/>
          <w:szCs w:val="28"/>
          <w:lang w:eastAsia="ru-RU"/>
        </w:rPr>
        <w:t xml:space="preserve"> отмечает что закупки, проводимые государственными учреждениями</w:t>
      </w:r>
      <w:r w:rsidR="00BB0B6C" w:rsidRPr="00362E75">
        <w:rPr>
          <w:rFonts w:eastAsia="Times New Roman" w:cs="Times New Roman"/>
          <w:color w:val="000000" w:themeColor="text1"/>
          <w:sz w:val="28"/>
          <w:szCs w:val="28"/>
          <w:lang w:eastAsia="ru-RU"/>
        </w:rPr>
        <w:t>,</w:t>
      </w:r>
      <w:r w:rsidR="00FA3FEC" w:rsidRPr="00362E75">
        <w:rPr>
          <w:rFonts w:eastAsia="Times New Roman" w:cs="Times New Roman"/>
          <w:color w:val="000000" w:themeColor="text1"/>
          <w:sz w:val="28"/>
          <w:szCs w:val="28"/>
          <w:lang w:eastAsia="ru-RU"/>
        </w:rPr>
        <w:t xml:space="preserve"> </w:t>
      </w:r>
      <w:r w:rsidR="000D76C4" w:rsidRPr="00362E75">
        <w:rPr>
          <w:rFonts w:eastAsia="Times New Roman" w:cs="Times New Roman"/>
          <w:color w:val="000000" w:themeColor="text1"/>
          <w:sz w:val="28"/>
          <w:szCs w:val="28"/>
          <w:lang w:eastAsia="ru-RU"/>
        </w:rPr>
        <w:t xml:space="preserve">должны быть ориентированы </w:t>
      </w:r>
      <w:r w:rsidR="00F61293" w:rsidRPr="00362E75">
        <w:rPr>
          <w:rFonts w:eastAsia="Times New Roman" w:cs="Times New Roman"/>
          <w:color w:val="000000" w:themeColor="text1"/>
          <w:sz w:val="28"/>
          <w:szCs w:val="28"/>
          <w:lang w:eastAsia="ru-RU"/>
        </w:rPr>
        <w:t>на качество закупаемых товаров и услуг. Кроме того,</w:t>
      </w:r>
      <w:r w:rsidR="00B2794B" w:rsidRPr="00362E75">
        <w:rPr>
          <w:rFonts w:eastAsia="Times New Roman" w:cs="Times New Roman"/>
          <w:color w:val="000000" w:themeColor="text1"/>
          <w:sz w:val="28"/>
          <w:szCs w:val="28"/>
          <w:lang w:eastAsia="ru-RU"/>
        </w:rPr>
        <w:t xml:space="preserve"> автор раскрывает особенности понятия «контрактной системы», которое с переходом к новой модели системы закупок</w:t>
      </w:r>
      <w:r w:rsidR="007028D0" w:rsidRPr="00362E75">
        <w:rPr>
          <w:rFonts w:eastAsia="Times New Roman" w:cs="Times New Roman"/>
          <w:color w:val="000000" w:themeColor="text1"/>
          <w:sz w:val="28"/>
          <w:szCs w:val="28"/>
          <w:lang w:eastAsia="ru-RU"/>
        </w:rPr>
        <w:t xml:space="preserve"> требует пересмотра закупочных правил, понятийного наполнения и целевых установок </w:t>
      </w:r>
      <w:r w:rsidR="00C61A13" w:rsidRPr="00362E75">
        <w:rPr>
          <w:rFonts w:eastAsia="Times New Roman" w:cs="Times New Roman"/>
          <w:color w:val="000000" w:themeColor="text1"/>
          <w:sz w:val="28"/>
          <w:szCs w:val="28"/>
          <w:lang w:eastAsia="ru-RU"/>
        </w:rPr>
        <w:t>[15</w:t>
      </w:r>
      <w:r w:rsidRPr="00362E75">
        <w:rPr>
          <w:rFonts w:eastAsia="Times New Roman" w:cs="Times New Roman"/>
          <w:color w:val="000000" w:themeColor="text1"/>
          <w:sz w:val="28"/>
          <w:szCs w:val="28"/>
          <w:lang w:eastAsia="ru-RU"/>
        </w:rPr>
        <w:t>]</w:t>
      </w:r>
      <w:r w:rsidR="00384773"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p>
    <w:p w14:paraId="413A7FBF" w14:textId="6E97DE6E" w:rsidR="008C6405" w:rsidRPr="00362E75" w:rsidRDefault="008C6405"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И.В.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Конева</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считает,</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что</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государственные</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закупки</w:t>
      </w:r>
      <w:r w:rsidR="00854007" w:rsidRPr="00362E75">
        <w:rPr>
          <w:rFonts w:eastAsia="Times New Roman" w:cs="Times New Roman"/>
          <w:color w:val="000000" w:themeColor="text1"/>
          <w:sz w:val="28"/>
          <w:szCs w:val="28"/>
          <w:lang w:eastAsia="ru-RU"/>
        </w:rPr>
        <w:t xml:space="preserve"> </w:t>
      </w:r>
      <w:r w:rsidR="00113260"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r w:rsidR="008653BE" w:rsidRPr="00362E75">
        <w:rPr>
          <w:rFonts w:eastAsia="Times New Roman" w:cs="Times New Roman"/>
          <w:color w:val="000000" w:themeColor="text1"/>
          <w:sz w:val="28"/>
          <w:szCs w:val="28"/>
          <w:lang w:eastAsia="ru-RU"/>
        </w:rPr>
        <w:t>это закупки</w:t>
      </w:r>
      <w:r w:rsidR="00113260" w:rsidRPr="00362E75">
        <w:rPr>
          <w:rFonts w:eastAsia="Times New Roman" w:cs="Times New Roman"/>
          <w:color w:val="000000" w:themeColor="text1"/>
          <w:sz w:val="28"/>
          <w:szCs w:val="28"/>
          <w:lang w:eastAsia="ru-RU"/>
        </w:rPr>
        <w:t xml:space="preserve"> товаров и услуг</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на</w:t>
      </w:r>
      <w:r w:rsidR="00854007" w:rsidRPr="00362E75">
        <w:rPr>
          <w:rFonts w:eastAsia="Times New Roman" w:cs="Times New Roman"/>
          <w:color w:val="000000" w:themeColor="text1"/>
          <w:sz w:val="28"/>
          <w:szCs w:val="28"/>
          <w:lang w:eastAsia="ru-RU"/>
        </w:rPr>
        <w:t xml:space="preserve"> </w:t>
      </w:r>
      <w:r w:rsidR="00113260" w:rsidRPr="00362E75">
        <w:rPr>
          <w:rFonts w:eastAsia="Times New Roman" w:cs="Times New Roman"/>
          <w:color w:val="000000" w:themeColor="text1"/>
          <w:sz w:val="28"/>
          <w:szCs w:val="28"/>
          <w:lang w:eastAsia="ru-RU"/>
        </w:rPr>
        <w:t>конкурсной</w:t>
      </w:r>
      <w:r w:rsidR="00854007" w:rsidRPr="00362E75">
        <w:rPr>
          <w:rFonts w:eastAsia="Times New Roman" w:cs="Times New Roman"/>
          <w:color w:val="000000" w:themeColor="text1"/>
          <w:sz w:val="28"/>
          <w:szCs w:val="28"/>
          <w:lang w:eastAsia="ru-RU"/>
        </w:rPr>
        <w:t xml:space="preserve"> </w:t>
      </w:r>
      <w:r w:rsidR="00874972" w:rsidRPr="00362E75">
        <w:rPr>
          <w:rFonts w:eastAsia="Times New Roman" w:cs="Times New Roman"/>
          <w:color w:val="000000" w:themeColor="text1"/>
          <w:sz w:val="28"/>
          <w:szCs w:val="28"/>
          <w:lang w:eastAsia="ru-RU"/>
        </w:rPr>
        <w:t>основе</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соответствии</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с</w:t>
      </w:r>
      <w:r w:rsidR="00113260" w:rsidRPr="00362E75">
        <w:rPr>
          <w:rFonts w:eastAsia="Times New Roman" w:cs="Times New Roman"/>
          <w:color w:val="000000" w:themeColor="text1"/>
          <w:sz w:val="28"/>
          <w:szCs w:val="28"/>
          <w:lang w:eastAsia="ru-RU"/>
        </w:rPr>
        <w:t xml:space="preserve"> утвержденными </w:t>
      </w:r>
      <w:r w:rsidR="00384773" w:rsidRPr="00362E75">
        <w:rPr>
          <w:rFonts w:eastAsia="Times New Roman" w:cs="Times New Roman"/>
          <w:color w:val="000000" w:themeColor="text1"/>
          <w:sz w:val="28"/>
          <w:szCs w:val="28"/>
          <w:lang w:eastAsia="ru-RU"/>
        </w:rPr>
        <w:t>правилами,</w:t>
      </w:r>
      <w:r w:rsidR="00854007" w:rsidRPr="00362E75">
        <w:rPr>
          <w:rFonts w:eastAsia="Times New Roman" w:cs="Times New Roman"/>
          <w:color w:val="000000" w:themeColor="text1"/>
          <w:sz w:val="28"/>
          <w:szCs w:val="28"/>
          <w:lang w:eastAsia="ru-RU"/>
        </w:rPr>
        <w:t xml:space="preserve"> </w:t>
      </w:r>
      <w:r w:rsidR="00113260" w:rsidRPr="00362E75">
        <w:rPr>
          <w:rFonts w:eastAsia="Times New Roman" w:cs="Times New Roman"/>
          <w:color w:val="000000" w:themeColor="text1"/>
          <w:sz w:val="28"/>
          <w:szCs w:val="28"/>
          <w:lang w:eastAsia="ru-RU"/>
        </w:rPr>
        <w:t xml:space="preserve">где </w:t>
      </w:r>
      <w:r w:rsidR="00874972" w:rsidRPr="00362E75">
        <w:rPr>
          <w:rFonts w:eastAsia="Times New Roman" w:cs="Times New Roman"/>
          <w:color w:val="000000" w:themeColor="text1"/>
          <w:sz w:val="28"/>
          <w:szCs w:val="28"/>
          <w:lang w:eastAsia="ru-RU"/>
        </w:rPr>
        <w:t xml:space="preserve">приобретение </w:t>
      </w:r>
      <w:r w:rsidR="00384773" w:rsidRPr="00362E75">
        <w:rPr>
          <w:rFonts w:eastAsia="Times New Roman" w:cs="Times New Roman"/>
          <w:color w:val="000000" w:themeColor="text1"/>
          <w:sz w:val="28"/>
          <w:szCs w:val="28"/>
          <w:lang w:eastAsia="ru-RU"/>
        </w:rPr>
        <w:t>товаров,</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работ</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услуг</w:t>
      </w:r>
      <w:r w:rsidR="00854007" w:rsidRPr="00362E75">
        <w:rPr>
          <w:rFonts w:eastAsia="Times New Roman" w:cs="Times New Roman"/>
          <w:color w:val="000000" w:themeColor="text1"/>
          <w:sz w:val="28"/>
          <w:szCs w:val="28"/>
          <w:lang w:eastAsia="ru-RU"/>
        </w:rPr>
        <w:t xml:space="preserve"> </w:t>
      </w:r>
      <w:r w:rsidR="00113260" w:rsidRPr="00362E75">
        <w:rPr>
          <w:rFonts w:eastAsia="Times New Roman" w:cs="Times New Roman"/>
          <w:color w:val="000000" w:themeColor="text1"/>
          <w:sz w:val="28"/>
          <w:szCs w:val="28"/>
          <w:lang w:eastAsia="ru-RU"/>
        </w:rPr>
        <w:t>провод</w:t>
      </w:r>
      <w:r w:rsidR="00874972" w:rsidRPr="00362E75">
        <w:rPr>
          <w:rFonts w:eastAsia="Times New Roman" w:cs="Times New Roman"/>
          <w:color w:val="000000" w:themeColor="text1"/>
          <w:sz w:val="28"/>
          <w:szCs w:val="28"/>
          <w:lang w:eastAsia="ru-RU"/>
        </w:rPr>
        <w:t>и</w:t>
      </w:r>
      <w:r w:rsidR="00113260" w:rsidRPr="00362E75">
        <w:rPr>
          <w:rFonts w:eastAsia="Times New Roman" w:cs="Times New Roman"/>
          <w:color w:val="000000" w:themeColor="text1"/>
          <w:sz w:val="28"/>
          <w:szCs w:val="28"/>
          <w:lang w:eastAsia="ru-RU"/>
        </w:rPr>
        <w:t xml:space="preserve">тся </w:t>
      </w:r>
      <w:r w:rsidR="00384773" w:rsidRPr="00362E75">
        <w:rPr>
          <w:rFonts w:eastAsia="Times New Roman" w:cs="Times New Roman"/>
          <w:color w:val="000000" w:themeColor="text1"/>
          <w:sz w:val="28"/>
          <w:szCs w:val="28"/>
          <w:lang w:eastAsia="ru-RU"/>
        </w:rPr>
        <w:t>за</w:t>
      </w:r>
      <w:r w:rsidR="00854007" w:rsidRPr="00362E75">
        <w:rPr>
          <w:rFonts w:eastAsia="Times New Roman" w:cs="Times New Roman"/>
          <w:color w:val="000000" w:themeColor="text1"/>
          <w:sz w:val="28"/>
          <w:szCs w:val="28"/>
          <w:lang w:eastAsia="ru-RU"/>
        </w:rPr>
        <w:t xml:space="preserve"> </w:t>
      </w:r>
      <w:r w:rsidR="00113260" w:rsidRPr="00362E75">
        <w:rPr>
          <w:rFonts w:eastAsia="Times New Roman" w:cs="Times New Roman"/>
          <w:color w:val="000000" w:themeColor="text1"/>
          <w:sz w:val="28"/>
          <w:szCs w:val="28"/>
          <w:lang w:eastAsia="ru-RU"/>
        </w:rPr>
        <w:t>бюджетные</w:t>
      </w:r>
      <w:r w:rsidR="00854007" w:rsidRPr="00362E75">
        <w:rPr>
          <w:rFonts w:eastAsia="Times New Roman" w:cs="Times New Roman"/>
          <w:color w:val="000000" w:themeColor="text1"/>
          <w:sz w:val="28"/>
          <w:szCs w:val="28"/>
          <w:lang w:eastAsia="ru-RU"/>
        </w:rPr>
        <w:t xml:space="preserve"> </w:t>
      </w:r>
      <w:r w:rsidR="00384773" w:rsidRPr="00362E75">
        <w:rPr>
          <w:rFonts w:eastAsia="Times New Roman" w:cs="Times New Roman"/>
          <w:color w:val="000000" w:themeColor="text1"/>
          <w:sz w:val="28"/>
          <w:szCs w:val="28"/>
          <w:lang w:eastAsia="ru-RU"/>
        </w:rPr>
        <w:t>средства</w:t>
      </w:r>
      <w:r w:rsidR="00113260" w:rsidRPr="00362E75">
        <w:rPr>
          <w:rFonts w:eastAsia="Times New Roman" w:cs="Times New Roman"/>
          <w:color w:val="000000" w:themeColor="text1"/>
          <w:sz w:val="28"/>
          <w:szCs w:val="28"/>
          <w:lang w:eastAsia="ru-RU"/>
        </w:rPr>
        <w:t>,</w:t>
      </w:r>
      <w:r w:rsidR="00874972" w:rsidRPr="00362E75">
        <w:rPr>
          <w:rFonts w:eastAsia="Times New Roman" w:cs="Times New Roman"/>
          <w:color w:val="000000" w:themeColor="text1"/>
          <w:sz w:val="28"/>
          <w:szCs w:val="28"/>
          <w:lang w:eastAsia="ru-RU"/>
        </w:rPr>
        <w:t xml:space="preserve"> и этот процесс сопряжен с вопросами по </w:t>
      </w:r>
      <w:r w:rsidR="00113260" w:rsidRPr="00362E75">
        <w:rPr>
          <w:rFonts w:eastAsia="Times New Roman" w:cs="Times New Roman"/>
          <w:color w:val="000000" w:themeColor="text1"/>
          <w:sz w:val="28"/>
          <w:szCs w:val="28"/>
          <w:lang w:eastAsia="ru-RU"/>
        </w:rPr>
        <w:t>обес</w:t>
      </w:r>
      <w:r w:rsidR="00E44749" w:rsidRPr="00362E75">
        <w:rPr>
          <w:rFonts w:eastAsia="Times New Roman" w:cs="Times New Roman"/>
          <w:color w:val="000000" w:themeColor="text1"/>
          <w:sz w:val="28"/>
          <w:szCs w:val="28"/>
          <w:lang w:eastAsia="ru-RU"/>
        </w:rPr>
        <w:t>печени</w:t>
      </w:r>
      <w:r w:rsidR="00874972" w:rsidRPr="00362E75">
        <w:rPr>
          <w:rFonts w:eastAsia="Times New Roman" w:cs="Times New Roman"/>
          <w:color w:val="000000" w:themeColor="text1"/>
          <w:sz w:val="28"/>
          <w:szCs w:val="28"/>
          <w:lang w:eastAsia="ru-RU"/>
        </w:rPr>
        <w:t>ю</w:t>
      </w:r>
      <w:r w:rsidR="00E44749" w:rsidRPr="00362E75">
        <w:rPr>
          <w:rFonts w:eastAsia="Times New Roman" w:cs="Times New Roman"/>
          <w:color w:val="000000" w:themeColor="text1"/>
          <w:sz w:val="28"/>
          <w:szCs w:val="28"/>
          <w:lang w:eastAsia="ru-RU"/>
        </w:rPr>
        <w:t xml:space="preserve"> социально-экономической</w:t>
      </w:r>
      <w:r w:rsidR="00113260" w:rsidRPr="00362E75">
        <w:rPr>
          <w:rFonts w:eastAsia="Times New Roman" w:cs="Times New Roman"/>
          <w:color w:val="000000" w:themeColor="text1"/>
          <w:sz w:val="28"/>
          <w:szCs w:val="28"/>
          <w:lang w:eastAsia="ru-RU"/>
        </w:rPr>
        <w:t xml:space="preserve"> </w:t>
      </w:r>
      <w:r w:rsidR="00394437" w:rsidRPr="00362E75">
        <w:rPr>
          <w:rFonts w:eastAsia="Times New Roman" w:cs="Times New Roman"/>
          <w:color w:val="000000" w:themeColor="text1"/>
          <w:sz w:val="28"/>
          <w:szCs w:val="28"/>
          <w:lang w:eastAsia="ru-RU"/>
        </w:rPr>
        <w:t>безопасности страны</w:t>
      </w:r>
      <w:r w:rsidR="00854007" w:rsidRPr="00362E75">
        <w:rPr>
          <w:rFonts w:eastAsia="Times New Roman" w:cs="Times New Roman"/>
          <w:color w:val="000000" w:themeColor="text1"/>
          <w:sz w:val="28"/>
          <w:szCs w:val="28"/>
          <w:lang w:eastAsia="ru-RU"/>
        </w:rPr>
        <w:t xml:space="preserve"> </w:t>
      </w:r>
      <w:r w:rsidR="00C61A13" w:rsidRPr="00362E75">
        <w:rPr>
          <w:rFonts w:eastAsia="Times New Roman" w:cs="Times New Roman"/>
          <w:color w:val="000000" w:themeColor="text1"/>
          <w:sz w:val="28"/>
          <w:szCs w:val="28"/>
          <w:lang w:eastAsia="ru-RU"/>
        </w:rPr>
        <w:t>[16</w:t>
      </w:r>
      <w:r w:rsidRPr="00362E75">
        <w:rPr>
          <w:rFonts w:eastAsia="Times New Roman" w:cs="Times New Roman"/>
          <w:color w:val="000000" w:themeColor="text1"/>
          <w:sz w:val="28"/>
          <w:szCs w:val="28"/>
          <w:lang w:eastAsia="ru-RU"/>
        </w:rPr>
        <w:t>]</w:t>
      </w:r>
      <w:r w:rsidR="00384773"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p>
    <w:p w14:paraId="7C438EF6" w14:textId="5EE9A10E" w:rsidR="00384773" w:rsidRPr="00362E75" w:rsidRDefault="00384773"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свою</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очередь,</w:t>
      </w:r>
      <w:r w:rsidR="00854007" w:rsidRPr="00362E75">
        <w:rPr>
          <w:rFonts w:eastAsia="Times New Roman" w:cs="Times New Roman"/>
          <w:color w:val="000000" w:themeColor="text1"/>
          <w:sz w:val="28"/>
          <w:szCs w:val="28"/>
          <w:lang w:eastAsia="ru-RU"/>
        </w:rPr>
        <w:t xml:space="preserve"> </w:t>
      </w:r>
      <w:r w:rsidR="008C6405" w:rsidRPr="00362E75">
        <w:rPr>
          <w:rFonts w:eastAsia="Times New Roman" w:cs="Times New Roman"/>
          <w:color w:val="000000" w:themeColor="text1"/>
          <w:sz w:val="28"/>
          <w:szCs w:val="28"/>
          <w:lang w:eastAsia="ru-RU"/>
        </w:rPr>
        <w:t>А.А.</w:t>
      </w:r>
      <w:r w:rsidR="00854007" w:rsidRPr="00362E75">
        <w:rPr>
          <w:rFonts w:eastAsia="Times New Roman" w:cs="Times New Roman"/>
          <w:color w:val="000000" w:themeColor="text1"/>
          <w:sz w:val="28"/>
          <w:szCs w:val="28"/>
          <w:lang w:eastAsia="ru-RU"/>
        </w:rPr>
        <w:t xml:space="preserve"> </w:t>
      </w:r>
      <w:r w:rsidR="008C6405" w:rsidRPr="00362E75">
        <w:rPr>
          <w:rFonts w:eastAsia="Times New Roman" w:cs="Times New Roman"/>
          <w:color w:val="000000" w:themeColor="text1"/>
          <w:sz w:val="28"/>
          <w:szCs w:val="28"/>
          <w:lang w:eastAsia="ru-RU"/>
        </w:rPr>
        <w:t>Герасименко</w:t>
      </w:r>
      <w:r w:rsidR="00854007" w:rsidRPr="00362E75">
        <w:rPr>
          <w:rFonts w:eastAsia="Times New Roman" w:cs="Times New Roman"/>
          <w:color w:val="000000" w:themeColor="text1"/>
          <w:sz w:val="28"/>
          <w:szCs w:val="28"/>
          <w:lang w:eastAsia="ru-RU"/>
        </w:rPr>
        <w:t xml:space="preserve"> </w:t>
      </w:r>
      <w:r w:rsidR="001F201F" w:rsidRPr="00362E75">
        <w:rPr>
          <w:rFonts w:eastAsia="Times New Roman" w:cs="Times New Roman"/>
          <w:color w:val="000000" w:themeColor="text1"/>
          <w:sz w:val="28"/>
          <w:szCs w:val="28"/>
          <w:lang w:eastAsia="ru-RU"/>
        </w:rPr>
        <w:t>полагает</w:t>
      </w:r>
      <w:r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что</w:t>
      </w:r>
      <w:r w:rsidR="00854007" w:rsidRPr="00362E75">
        <w:rPr>
          <w:rFonts w:eastAsia="Times New Roman" w:cs="Times New Roman"/>
          <w:color w:val="000000" w:themeColor="text1"/>
          <w:sz w:val="28"/>
          <w:szCs w:val="28"/>
          <w:lang w:eastAsia="ru-RU"/>
        </w:rPr>
        <w:t xml:space="preserve"> </w:t>
      </w:r>
      <w:r w:rsidR="00C711FD" w:rsidRPr="00362E75">
        <w:rPr>
          <w:rFonts w:eastAsia="Times New Roman" w:cs="Times New Roman"/>
          <w:color w:val="000000" w:themeColor="text1"/>
          <w:sz w:val="28"/>
          <w:szCs w:val="28"/>
          <w:lang w:eastAsia="ru-RU"/>
        </w:rPr>
        <w:t xml:space="preserve">закупка товаров и работ </w:t>
      </w:r>
      <w:r w:rsidR="00652BB0" w:rsidRPr="00362E75">
        <w:rPr>
          <w:rFonts w:eastAsia="Times New Roman" w:cs="Times New Roman"/>
          <w:color w:val="000000" w:themeColor="text1"/>
          <w:sz w:val="28"/>
          <w:szCs w:val="28"/>
          <w:lang w:eastAsia="ru-RU"/>
        </w:rPr>
        <w:t>–</w:t>
      </w:r>
      <w:r w:rsidR="00C711FD" w:rsidRPr="00362E75">
        <w:rPr>
          <w:rFonts w:eastAsia="Times New Roman" w:cs="Times New Roman"/>
          <w:color w:val="000000" w:themeColor="text1"/>
          <w:sz w:val="28"/>
          <w:szCs w:val="28"/>
          <w:lang w:eastAsia="ru-RU"/>
        </w:rPr>
        <w:t xml:space="preserve"> это конкурентная среда,</w:t>
      </w:r>
      <w:r w:rsidR="001F201F" w:rsidRPr="00362E75">
        <w:rPr>
          <w:rFonts w:eastAsia="Times New Roman" w:cs="Times New Roman"/>
          <w:color w:val="000000" w:themeColor="text1"/>
          <w:sz w:val="28"/>
          <w:szCs w:val="28"/>
          <w:lang w:eastAsia="ru-RU"/>
        </w:rPr>
        <w:t xml:space="preserve"> где при определении победителя</w:t>
      </w:r>
      <w:r w:rsidR="00C711FD" w:rsidRPr="00362E75">
        <w:rPr>
          <w:rFonts w:eastAsia="Times New Roman" w:cs="Times New Roman"/>
          <w:color w:val="000000" w:themeColor="text1"/>
          <w:sz w:val="28"/>
          <w:szCs w:val="28"/>
          <w:lang w:eastAsia="ru-RU"/>
        </w:rPr>
        <w:t xml:space="preserve"> максимально необходимо ставить акцент на прозрачность проводимых процессов, качество товара, выполнения работ и услуг, при этом необходимо предоставить равные условия всем заинтересованным поставщикам </w:t>
      </w:r>
      <w:r w:rsidR="00C61A13" w:rsidRPr="00362E75">
        <w:rPr>
          <w:rFonts w:eastAsia="Times New Roman" w:cs="Times New Roman"/>
          <w:color w:val="000000" w:themeColor="text1"/>
          <w:sz w:val="28"/>
          <w:szCs w:val="28"/>
          <w:lang w:eastAsia="ru-RU"/>
        </w:rPr>
        <w:t>[17</w:t>
      </w:r>
      <w:r w:rsidR="008C6405"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w:t>
      </w:r>
    </w:p>
    <w:p w14:paraId="46D065A2" w14:textId="16C3E0EF" w:rsidR="00384773" w:rsidRPr="00362E75" w:rsidRDefault="008B72BC"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По</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мнению</w:t>
      </w:r>
      <w:r w:rsidR="00854007" w:rsidRPr="00362E75">
        <w:rPr>
          <w:rFonts w:eastAsia="Times New Roman" w:cs="Times New Roman"/>
          <w:color w:val="000000" w:themeColor="text1"/>
          <w:sz w:val="28"/>
          <w:szCs w:val="28"/>
          <w:lang w:eastAsia="ru-RU"/>
        </w:rPr>
        <w:t xml:space="preserve"> </w:t>
      </w:r>
      <w:r w:rsidR="00782AF0" w:rsidRPr="00362E75">
        <w:rPr>
          <w:rFonts w:eastAsia="Times New Roman" w:cs="Times New Roman"/>
          <w:color w:val="000000" w:themeColor="text1"/>
          <w:sz w:val="28"/>
          <w:szCs w:val="28"/>
          <w:lang w:eastAsia="ru-RU"/>
        </w:rPr>
        <w:t xml:space="preserve">авторов </w:t>
      </w:r>
      <w:r w:rsidR="007B13F5" w:rsidRPr="00362E75">
        <w:rPr>
          <w:rFonts w:eastAsia="Times New Roman" w:cs="Times New Roman"/>
          <w:color w:val="000000" w:themeColor="text1"/>
          <w:sz w:val="28"/>
          <w:szCs w:val="28"/>
          <w:lang w:eastAsia="ru-RU"/>
        </w:rPr>
        <w:t>Л.В.</w:t>
      </w:r>
      <w:r w:rsidR="00854007" w:rsidRPr="00362E75">
        <w:rPr>
          <w:rFonts w:eastAsia="Times New Roman" w:cs="Times New Roman"/>
          <w:color w:val="000000" w:themeColor="text1"/>
          <w:sz w:val="28"/>
          <w:szCs w:val="28"/>
          <w:lang w:eastAsia="ru-RU"/>
        </w:rPr>
        <w:t xml:space="preserve"> </w:t>
      </w:r>
      <w:r w:rsidR="00782AF0" w:rsidRPr="00362E75">
        <w:rPr>
          <w:rFonts w:eastAsia="Times New Roman" w:cs="Times New Roman"/>
          <w:color w:val="000000" w:themeColor="text1"/>
          <w:sz w:val="28"/>
          <w:szCs w:val="28"/>
          <w:lang w:eastAsia="ru-RU"/>
        </w:rPr>
        <w:t xml:space="preserve">Борисовой и </w:t>
      </w:r>
      <w:r w:rsidR="007B13F5" w:rsidRPr="00362E75">
        <w:rPr>
          <w:rFonts w:eastAsia="Times New Roman" w:cs="Times New Roman"/>
          <w:color w:val="000000" w:themeColor="text1"/>
          <w:sz w:val="28"/>
          <w:szCs w:val="28"/>
          <w:lang w:eastAsia="ru-RU"/>
        </w:rPr>
        <w:t>А.А.</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Саволайнен</w:t>
      </w:r>
      <w:r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r w:rsidR="00C711FD" w:rsidRPr="00362E75">
        <w:rPr>
          <w:rFonts w:eastAsia="Times New Roman" w:cs="Times New Roman"/>
          <w:color w:val="000000" w:themeColor="text1"/>
          <w:sz w:val="28"/>
          <w:szCs w:val="28"/>
          <w:lang w:eastAsia="ru-RU"/>
        </w:rPr>
        <w:t xml:space="preserve">государственные закупки товаров, работ и услуг </w:t>
      </w:r>
      <w:r w:rsidR="006C7A91" w:rsidRPr="00362E75">
        <w:rPr>
          <w:rFonts w:eastAsia="Times New Roman" w:cs="Times New Roman"/>
          <w:color w:val="000000" w:themeColor="text1"/>
          <w:sz w:val="28"/>
          <w:szCs w:val="28"/>
          <w:lang w:eastAsia="ru-RU"/>
        </w:rPr>
        <w:t>проводятся для социально-экономических потребностей государства и нужд населения. В установленном законом порядке выступают заказчики в соответствии</w:t>
      </w:r>
      <w:r w:rsidR="001F201F" w:rsidRPr="00362E75">
        <w:rPr>
          <w:rFonts w:eastAsia="Times New Roman" w:cs="Times New Roman"/>
          <w:color w:val="000000" w:themeColor="text1"/>
          <w:sz w:val="28"/>
          <w:szCs w:val="28"/>
          <w:lang w:eastAsia="ru-RU"/>
        </w:rPr>
        <w:t xml:space="preserve"> с</w:t>
      </w:r>
      <w:r w:rsidR="006C7A91" w:rsidRPr="00362E75">
        <w:rPr>
          <w:rFonts w:eastAsia="Times New Roman" w:cs="Times New Roman"/>
          <w:color w:val="000000" w:themeColor="text1"/>
          <w:sz w:val="28"/>
          <w:szCs w:val="28"/>
          <w:lang w:eastAsia="ru-RU"/>
        </w:rPr>
        <w:t xml:space="preserve"> </w:t>
      </w:r>
      <w:r w:rsidR="001F201F" w:rsidRPr="00362E75">
        <w:rPr>
          <w:rFonts w:eastAsia="Times New Roman" w:cs="Times New Roman"/>
          <w:color w:val="000000" w:themeColor="text1"/>
          <w:sz w:val="28"/>
          <w:szCs w:val="28"/>
          <w:lang w:eastAsia="ru-RU"/>
        </w:rPr>
        <w:t>предварительно составляемыми</w:t>
      </w:r>
      <w:r w:rsidR="006C7A91" w:rsidRPr="00362E75">
        <w:rPr>
          <w:rFonts w:eastAsia="Times New Roman" w:cs="Times New Roman"/>
          <w:color w:val="000000" w:themeColor="text1"/>
          <w:sz w:val="28"/>
          <w:szCs w:val="28"/>
          <w:lang w:eastAsia="ru-RU"/>
        </w:rPr>
        <w:t xml:space="preserve"> план</w:t>
      </w:r>
      <w:r w:rsidR="00BB0B6C" w:rsidRPr="00362E75">
        <w:rPr>
          <w:rFonts w:eastAsia="Times New Roman" w:cs="Times New Roman"/>
          <w:color w:val="000000" w:themeColor="text1"/>
          <w:sz w:val="28"/>
          <w:szCs w:val="28"/>
          <w:lang w:eastAsia="ru-RU"/>
        </w:rPr>
        <w:t>а</w:t>
      </w:r>
      <w:r w:rsidR="006C7A91" w:rsidRPr="00362E75">
        <w:rPr>
          <w:rFonts w:eastAsia="Times New Roman" w:cs="Times New Roman"/>
          <w:color w:val="000000" w:themeColor="text1"/>
          <w:sz w:val="28"/>
          <w:szCs w:val="28"/>
          <w:lang w:eastAsia="ru-RU"/>
        </w:rPr>
        <w:t>м</w:t>
      </w:r>
      <w:r w:rsidR="001F201F" w:rsidRPr="00362E75">
        <w:rPr>
          <w:rFonts w:eastAsia="Times New Roman" w:cs="Times New Roman"/>
          <w:color w:val="000000" w:themeColor="text1"/>
          <w:sz w:val="28"/>
          <w:szCs w:val="28"/>
          <w:lang w:eastAsia="ru-RU"/>
        </w:rPr>
        <w:t>и</w:t>
      </w:r>
      <w:r w:rsidR="006C7A91" w:rsidRPr="00362E75">
        <w:rPr>
          <w:rFonts w:eastAsia="Times New Roman" w:cs="Times New Roman"/>
          <w:color w:val="000000" w:themeColor="text1"/>
          <w:sz w:val="28"/>
          <w:szCs w:val="28"/>
          <w:lang w:eastAsia="ru-RU"/>
        </w:rPr>
        <w:t xml:space="preserve"> закупок, </w:t>
      </w:r>
      <w:r w:rsidR="008F303E" w:rsidRPr="00362E75">
        <w:rPr>
          <w:rFonts w:eastAsia="Times New Roman" w:cs="Times New Roman"/>
          <w:color w:val="000000" w:themeColor="text1"/>
          <w:sz w:val="28"/>
          <w:szCs w:val="28"/>
          <w:lang w:eastAsia="ru-RU"/>
        </w:rPr>
        <w:t>и далее посредством специализированных процедур</w:t>
      </w:r>
      <w:r w:rsidR="006C7A91" w:rsidRPr="00362E75">
        <w:rPr>
          <w:rFonts w:eastAsia="Times New Roman" w:cs="Times New Roman"/>
          <w:color w:val="000000" w:themeColor="text1"/>
          <w:sz w:val="28"/>
          <w:szCs w:val="28"/>
          <w:lang w:eastAsia="ru-RU"/>
        </w:rPr>
        <w:t xml:space="preserve"> на конку</w:t>
      </w:r>
      <w:r w:rsidR="00C05557" w:rsidRPr="00362E75">
        <w:rPr>
          <w:rFonts w:eastAsia="Times New Roman" w:cs="Times New Roman"/>
          <w:color w:val="000000" w:themeColor="text1"/>
          <w:sz w:val="28"/>
          <w:szCs w:val="28"/>
          <w:lang w:eastAsia="ru-RU"/>
        </w:rPr>
        <w:t>рсной основе опреде</w:t>
      </w:r>
      <w:r w:rsidR="008F303E" w:rsidRPr="00362E75">
        <w:rPr>
          <w:rFonts w:eastAsia="Times New Roman" w:cs="Times New Roman"/>
          <w:color w:val="000000" w:themeColor="text1"/>
          <w:sz w:val="28"/>
          <w:szCs w:val="28"/>
          <w:lang w:eastAsia="ru-RU"/>
        </w:rPr>
        <w:t>ляются</w:t>
      </w:r>
      <w:r w:rsidR="00C05557" w:rsidRPr="00362E75">
        <w:rPr>
          <w:rFonts w:eastAsia="Times New Roman" w:cs="Times New Roman"/>
          <w:color w:val="000000" w:themeColor="text1"/>
          <w:sz w:val="28"/>
          <w:szCs w:val="28"/>
          <w:lang w:eastAsia="ru-RU"/>
        </w:rPr>
        <w:t xml:space="preserve"> </w:t>
      </w:r>
      <w:r w:rsidR="00E44749" w:rsidRPr="00362E75">
        <w:rPr>
          <w:rFonts w:eastAsia="Times New Roman" w:cs="Times New Roman"/>
          <w:color w:val="000000" w:themeColor="text1"/>
          <w:sz w:val="28"/>
          <w:szCs w:val="28"/>
          <w:lang w:eastAsia="ru-RU"/>
        </w:rPr>
        <w:t>поставщик</w:t>
      </w:r>
      <w:r w:rsidR="008F303E" w:rsidRPr="00362E75">
        <w:rPr>
          <w:rFonts w:eastAsia="Times New Roman" w:cs="Times New Roman"/>
          <w:color w:val="000000" w:themeColor="text1"/>
          <w:sz w:val="28"/>
          <w:szCs w:val="28"/>
          <w:lang w:eastAsia="ru-RU"/>
        </w:rPr>
        <w:t>и</w:t>
      </w:r>
      <w:r w:rsidR="00E44749" w:rsidRPr="00362E75">
        <w:rPr>
          <w:rFonts w:eastAsia="Times New Roman" w:cs="Times New Roman"/>
          <w:color w:val="000000" w:themeColor="text1"/>
          <w:sz w:val="28"/>
          <w:szCs w:val="28"/>
          <w:lang w:eastAsia="ru-RU"/>
        </w:rPr>
        <w:t xml:space="preserve"> товаров, работ</w:t>
      </w:r>
      <w:r w:rsidR="006C7A91" w:rsidRPr="00362E75">
        <w:rPr>
          <w:rFonts w:eastAsia="Times New Roman" w:cs="Times New Roman"/>
          <w:color w:val="000000" w:themeColor="text1"/>
          <w:sz w:val="28"/>
          <w:szCs w:val="28"/>
          <w:lang w:eastAsia="ru-RU"/>
        </w:rPr>
        <w:t xml:space="preserve"> и услуг</w:t>
      </w:r>
      <w:r w:rsidR="00854007" w:rsidRPr="00362E75">
        <w:rPr>
          <w:rFonts w:eastAsia="Times New Roman" w:cs="Times New Roman"/>
          <w:color w:val="000000" w:themeColor="text1"/>
          <w:sz w:val="28"/>
          <w:szCs w:val="28"/>
          <w:lang w:eastAsia="ru-RU"/>
        </w:rPr>
        <w:t xml:space="preserve"> </w:t>
      </w:r>
      <w:r w:rsidR="00C61A13" w:rsidRPr="00362E75">
        <w:rPr>
          <w:rFonts w:eastAsia="Times New Roman" w:cs="Times New Roman"/>
          <w:color w:val="000000" w:themeColor="text1"/>
          <w:sz w:val="28"/>
          <w:szCs w:val="28"/>
          <w:lang w:eastAsia="ru-RU"/>
        </w:rPr>
        <w:t>[18</w:t>
      </w:r>
      <w:r w:rsidR="008C6405" w:rsidRPr="00362E75">
        <w:rPr>
          <w:rFonts w:eastAsia="Times New Roman" w:cs="Times New Roman"/>
          <w:color w:val="000000" w:themeColor="text1"/>
          <w:sz w:val="28"/>
          <w:szCs w:val="28"/>
          <w:lang w:eastAsia="ru-RU"/>
        </w:rPr>
        <w:t>]</w:t>
      </w:r>
      <w:r w:rsidR="00384773" w:rsidRPr="00362E75">
        <w:rPr>
          <w:rFonts w:eastAsia="Times New Roman" w:cs="Times New Roman"/>
          <w:color w:val="000000" w:themeColor="text1"/>
          <w:sz w:val="28"/>
          <w:szCs w:val="28"/>
          <w:lang w:eastAsia="ru-RU"/>
        </w:rPr>
        <w:t>.</w:t>
      </w:r>
    </w:p>
    <w:p w14:paraId="5A845B3B" w14:textId="56B931DD" w:rsidR="00D20A0A" w:rsidRPr="00362E75" w:rsidRDefault="008C6405"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А.М.</w:t>
      </w:r>
      <w:r w:rsidR="00854007" w:rsidRPr="00362E75">
        <w:rPr>
          <w:rFonts w:eastAsia="Times New Roman" w:cs="Times New Roman"/>
          <w:color w:val="000000" w:themeColor="text1"/>
          <w:sz w:val="28"/>
          <w:szCs w:val="28"/>
          <w:lang w:eastAsia="ru-RU"/>
        </w:rPr>
        <w:t xml:space="preserve"> </w:t>
      </w:r>
      <w:r w:rsidR="001332B6" w:rsidRPr="00362E75">
        <w:rPr>
          <w:rFonts w:eastAsia="Times New Roman" w:cs="Times New Roman"/>
          <w:color w:val="000000" w:themeColor="text1"/>
          <w:sz w:val="28"/>
          <w:szCs w:val="28"/>
          <w:lang w:eastAsia="ru-RU"/>
        </w:rPr>
        <w:t>Эльдаров</w:t>
      </w:r>
      <w:r w:rsidR="00854007" w:rsidRPr="00362E75">
        <w:rPr>
          <w:rFonts w:eastAsia="Times New Roman" w:cs="Times New Roman"/>
          <w:color w:val="000000" w:themeColor="text1"/>
          <w:sz w:val="28"/>
          <w:szCs w:val="28"/>
          <w:lang w:eastAsia="ru-RU"/>
        </w:rPr>
        <w:t xml:space="preserve"> </w:t>
      </w:r>
      <w:r w:rsidR="008F303E" w:rsidRPr="00362E75">
        <w:rPr>
          <w:rFonts w:eastAsia="Times New Roman" w:cs="Times New Roman"/>
          <w:color w:val="000000" w:themeColor="text1"/>
          <w:sz w:val="28"/>
          <w:szCs w:val="28"/>
          <w:lang w:eastAsia="ru-RU"/>
        </w:rPr>
        <w:t xml:space="preserve">формулирует дефиницию </w:t>
      </w:r>
      <w:r w:rsidR="006A787C" w:rsidRPr="00362E75">
        <w:rPr>
          <w:rFonts w:eastAsia="Times New Roman" w:cs="Times New Roman"/>
          <w:color w:val="000000" w:themeColor="text1"/>
          <w:sz w:val="28"/>
          <w:szCs w:val="28"/>
          <w:lang w:eastAsia="ru-RU"/>
        </w:rPr>
        <w:t>систем</w:t>
      </w:r>
      <w:r w:rsidR="008F303E" w:rsidRPr="00362E75">
        <w:rPr>
          <w:rFonts w:eastAsia="Times New Roman" w:cs="Times New Roman"/>
          <w:color w:val="000000" w:themeColor="text1"/>
          <w:sz w:val="28"/>
          <w:szCs w:val="28"/>
          <w:lang w:eastAsia="ru-RU"/>
        </w:rPr>
        <w:t>ы</w:t>
      </w:r>
      <w:r w:rsidR="006A787C" w:rsidRPr="00362E75">
        <w:rPr>
          <w:rFonts w:eastAsia="Times New Roman" w:cs="Times New Roman"/>
          <w:color w:val="000000" w:themeColor="text1"/>
          <w:sz w:val="28"/>
          <w:szCs w:val="28"/>
          <w:lang w:eastAsia="ru-RU"/>
        </w:rPr>
        <w:t xml:space="preserve"> закупок товаров, р</w:t>
      </w:r>
      <w:r w:rsidR="009E517B" w:rsidRPr="00362E75">
        <w:rPr>
          <w:rFonts w:eastAsia="Times New Roman" w:cs="Times New Roman"/>
          <w:color w:val="000000" w:themeColor="text1"/>
          <w:sz w:val="28"/>
          <w:szCs w:val="28"/>
          <w:lang w:eastAsia="ru-RU"/>
        </w:rPr>
        <w:t>абот и услуг</w:t>
      </w:r>
      <w:r w:rsidR="00534466" w:rsidRPr="00362E75">
        <w:rPr>
          <w:rFonts w:eastAsia="Times New Roman" w:cs="Times New Roman"/>
          <w:color w:val="000000" w:themeColor="text1"/>
          <w:sz w:val="28"/>
          <w:szCs w:val="28"/>
          <w:lang w:eastAsia="ru-RU"/>
        </w:rPr>
        <w:t xml:space="preserve"> с акцентом на поставщика, а не заказчика: по его мнению,</w:t>
      </w:r>
      <w:r w:rsidR="006A787C" w:rsidRPr="00362E75">
        <w:rPr>
          <w:rFonts w:eastAsia="Times New Roman" w:cs="Times New Roman"/>
          <w:color w:val="000000" w:themeColor="text1"/>
          <w:sz w:val="28"/>
          <w:szCs w:val="28"/>
          <w:lang w:eastAsia="ru-RU"/>
        </w:rPr>
        <w:t xml:space="preserve"> </w:t>
      </w:r>
      <w:r w:rsidR="000B3B5D" w:rsidRPr="00362E75">
        <w:rPr>
          <w:rFonts w:eastAsia="Times New Roman" w:cs="Times New Roman"/>
          <w:color w:val="000000" w:themeColor="text1"/>
          <w:sz w:val="28"/>
          <w:szCs w:val="28"/>
          <w:lang w:eastAsia="ru-RU"/>
        </w:rPr>
        <w:t>это механизм проведения конкурса</w:t>
      </w:r>
      <w:r w:rsidR="006A787C" w:rsidRPr="00362E75">
        <w:rPr>
          <w:rFonts w:eastAsia="Times New Roman" w:cs="Times New Roman"/>
          <w:color w:val="000000" w:themeColor="text1"/>
          <w:sz w:val="28"/>
          <w:szCs w:val="28"/>
          <w:lang w:eastAsia="ru-RU"/>
        </w:rPr>
        <w:t>, где участвуют представители разных уровней бизнеса, которые</w:t>
      </w:r>
      <w:r w:rsidR="009E517B" w:rsidRPr="00362E75">
        <w:rPr>
          <w:rFonts w:eastAsia="Times New Roman" w:cs="Times New Roman"/>
          <w:color w:val="000000" w:themeColor="text1"/>
          <w:sz w:val="28"/>
          <w:szCs w:val="28"/>
          <w:lang w:eastAsia="ru-RU"/>
        </w:rPr>
        <w:t xml:space="preserve"> заинтересованы в получении прибыли</w:t>
      </w:r>
      <w:r w:rsidR="00DE342D" w:rsidRPr="00362E75">
        <w:rPr>
          <w:rFonts w:eastAsia="Times New Roman" w:cs="Times New Roman"/>
          <w:color w:val="000000" w:themeColor="text1"/>
          <w:sz w:val="28"/>
          <w:szCs w:val="28"/>
          <w:lang w:eastAsia="ru-RU"/>
        </w:rPr>
        <w:t xml:space="preserve"> и </w:t>
      </w:r>
      <w:r w:rsidR="009E517B" w:rsidRPr="00362E75">
        <w:rPr>
          <w:rFonts w:eastAsia="Times New Roman" w:cs="Times New Roman"/>
          <w:color w:val="000000" w:themeColor="text1"/>
          <w:sz w:val="28"/>
          <w:szCs w:val="28"/>
          <w:lang w:eastAsia="ru-RU"/>
        </w:rPr>
        <w:t>предлага</w:t>
      </w:r>
      <w:r w:rsidR="00DE342D" w:rsidRPr="00362E75">
        <w:rPr>
          <w:rFonts w:eastAsia="Times New Roman" w:cs="Times New Roman"/>
          <w:color w:val="000000" w:themeColor="text1"/>
          <w:sz w:val="28"/>
          <w:szCs w:val="28"/>
          <w:lang w:eastAsia="ru-RU"/>
        </w:rPr>
        <w:t>ют</w:t>
      </w:r>
      <w:r w:rsidR="009E517B" w:rsidRPr="00362E75">
        <w:rPr>
          <w:rFonts w:eastAsia="Times New Roman" w:cs="Times New Roman"/>
          <w:color w:val="000000" w:themeColor="text1"/>
          <w:sz w:val="28"/>
          <w:szCs w:val="28"/>
          <w:lang w:eastAsia="ru-RU"/>
        </w:rPr>
        <w:t xml:space="preserve"> сво</w:t>
      </w:r>
      <w:r w:rsidR="00DE342D" w:rsidRPr="00362E75">
        <w:rPr>
          <w:rFonts w:eastAsia="Times New Roman" w:cs="Times New Roman"/>
          <w:color w:val="000000" w:themeColor="text1"/>
          <w:sz w:val="28"/>
          <w:szCs w:val="28"/>
          <w:lang w:eastAsia="ru-RU"/>
        </w:rPr>
        <w:t>и</w:t>
      </w:r>
      <w:r w:rsidR="009E517B" w:rsidRPr="00362E75">
        <w:rPr>
          <w:rFonts w:eastAsia="Times New Roman" w:cs="Times New Roman"/>
          <w:color w:val="000000" w:themeColor="text1"/>
          <w:sz w:val="28"/>
          <w:szCs w:val="28"/>
          <w:lang w:eastAsia="ru-RU"/>
        </w:rPr>
        <w:t xml:space="preserve"> услуги и товары на определенной площадке, </w:t>
      </w:r>
      <w:r w:rsidR="00DE342D" w:rsidRPr="00362E75">
        <w:rPr>
          <w:rFonts w:eastAsia="Times New Roman" w:cs="Times New Roman"/>
          <w:color w:val="000000" w:themeColor="text1"/>
          <w:sz w:val="28"/>
          <w:szCs w:val="28"/>
          <w:lang w:eastAsia="ru-RU"/>
        </w:rPr>
        <w:t>где закупки проводятся</w:t>
      </w:r>
      <w:r w:rsidR="009E517B" w:rsidRPr="00362E75">
        <w:rPr>
          <w:rFonts w:eastAsia="Times New Roman" w:cs="Times New Roman"/>
          <w:color w:val="000000" w:themeColor="text1"/>
          <w:sz w:val="28"/>
          <w:szCs w:val="28"/>
          <w:lang w:eastAsia="ru-RU"/>
        </w:rPr>
        <w:t xml:space="preserve"> конкурентным способом. </w:t>
      </w:r>
      <w:r w:rsidR="00534466" w:rsidRPr="00362E75">
        <w:rPr>
          <w:rFonts w:eastAsia="Times New Roman" w:cs="Times New Roman"/>
          <w:color w:val="000000" w:themeColor="text1"/>
          <w:sz w:val="28"/>
          <w:szCs w:val="28"/>
          <w:lang w:eastAsia="ru-RU"/>
        </w:rPr>
        <w:t>При этом</w:t>
      </w:r>
      <w:r w:rsidR="00DE342D" w:rsidRPr="00362E75">
        <w:rPr>
          <w:rFonts w:eastAsia="Times New Roman" w:cs="Times New Roman"/>
          <w:color w:val="000000" w:themeColor="text1"/>
          <w:sz w:val="28"/>
          <w:szCs w:val="28"/>
          <w:lang w:eastAsia="ru-RU"/>
        </w:rPr>
        <w:t xml:space="preserve"> данный автор сходится с другими исследователями во мнении о том, что</w:t>
      </w:r>
      <w:r w:rsidR="009E517B" w:rsidRPr="00362E75">
        <w:rPr>
          <w:rFonts w:eastAsia="Times New Roman" w:cs="Times New Roman"/>
          <w:color w:val="000000" w:themeColor="text1"/>
          <w:sz w:val="28"/>
          <w:szCs w:val="28"/>
          <w:lang w:eastAsia="ru-RU"/>
        </w:rPr>
        <w:t xml:space="preserve"> закупки необходимы для удовлетворения государственных нужд и </w:t>
      </w:r>
      <w:r w:rsidR="006A787C" w:rsidRPr="00362E75">
        <w:rPr>
          <w:rFonts w:eastAsia="Times New Roman" w:cs="Times New Roman"/>
          <w:color w:val="000000" w:themeColor="text1"/>
          <w:sz w:val="28"/>
          <w:szCs w:val="28"/>
          <w:lang w:eastAsia="ru-RU"/>
        </w:rPr>
        <w:t xml:space="preserve">обеспечения общества </w:t>
      </w:r>
      <w:r w:rsidR="0016376D" w:rsidRPr="00362E75">
        <w:rPr>
          <w:rFonts w:eastAsia="Times New Roman" w:cs="Times New Roman"/>
          <w:color w:val="000000" w:themeColor="text1"/>
          <w:sz w:val="28"/>
          <w:szCs w:val="28"/>
          <w:lang w:eastAsia="ru-RU"/>
        </w:rPr>
        <w:t xml:space="preserve">в </w:t>
      </w:r>
      <w:r w:rsidR="006A787C" w:rsidRPr="00362E75">
        <w:rPr>
          <w:rFonts w:eastAsia="Times New Roman" w:cs="Times New Roman"/>
          <w:color w:val="000000" w:themeColor="text1"/>
          <w:sz w:val="28"/>
          <w:szCs w:val="28"/>
          <w:lang w:eastAsia="ru-RU"/>
        </w:rPr>
        <w:t>получ</w:t>
      </w:r>
      <w:r w:rsidR="0016376D" w:rsidRPr="00362E75">
        <w:rPr>
          <w:rFonts w:eastAsia="Times New Roman" w:cs="Times New Roman"/>
          <w:color w:val="000000" w:themeColor="text1"/>
          <w:sz w:val="28"/>
          <w:szCs w:val="28"/>
          <w:lang w:eastAsia="ru-RU"/>
        </w:rPr>
        <w:t>ении</w:t>
      </w:r>
      <w:r w:rsidR="006A787C" w:rsidRPr="00362E75">
        <w:rPr>
          <w:rFonts w:eastAsia="Times New Roman" w:cs="Times New Roman"/>
          <w:color w:val="000000" w:themeColor="text1"/>
          <w:sz w:val="28"/>
          <w:szCs w:val="28"/>
          <w:lang w:eastAsia="ru-RU"/>
        </w:rPr>
        <w:t xml:space="preserve"> необходимы</w:t>
      </w:r>
      <w:r w:rsidR="0016376D" w:rsidRPr="00362E75">
        <w:rPr>
          <w:rFonts w:eastAsia="Times New Roman" w:cs="Times New Roman"/>
          <w:color w:val="000000" w:themeColor="text1"/>
          <w:sz w:val="28"/>
          <w:szCs w:val="28"/>
          <w:lang w:eastAsia="ru-RU"/>
        </w:rPr>
        <w:t>х</w:t>
      </w:r>
      <w:r w:rsidR="006A787C" w:rsidRPr="00362E75">
        <w:rPr>
          <w:rFonts w:eastAsia="Times New Roman" w:cs="Times New Roman"/>
          <w:color w:val="000000" w:themeColor="text1"/>
          <w:sz w:val="28"/>
          <w:szCs w:val="28"/>
          <w:lang w:eastAsia="ru-RU"/>
        </w:rPr>
        <w:t xml:space="preserve"> соц</w:t>
      </w:r>
      <w:r w:rsidR="009E517B" w:rsidRPr="00362E75">
        <w:rPr>
          <w:rFonts w:eastAsia="Times New Roman" w:cs="Times New Roman"/>
          <w:color w:val="000000" w:themeColor="text1"/>
          <w:sz w:val="28"/>
          <w:szCs w:val="28"/>
          <w:lang w:eastAsia="ru-RU"/>
        </w:rPr>
        <w:t>иальны</w:t>
      </w:r>
      <w:r w:rsidR="0016376D" w:rsidRPr="00362E75">
        <w:rPr>
          <w:rFonts w:eastAsia="Times New Roman" w:cs="Times New Roman"/>
          <w:color w:val="000000" w:themeColor="text1"/>
          <w:sz w:val="28"/>
          <w:szCs w:val="28"/>
          <w:lang w:eastAsia="ru-RU"/>
        </w:rPr>
        <w:t>х</w:t>
      </w:r>
      <w:r w:rsidR="009E517B" w:rsidRPr="00362E75">
        <w:rPr>
          <w:rFonts w:eastAsia="Times New Roman" w:cs="Times New Roman"/>
          <w:color w:val="000000" w:themeColor="text1"/>
          <w:sz w:val="28"/>
          <w:szCs w:val="28"/>
          <w:lang w:eastAsia="ru-RU"/>
        </w:rPr>
        <w:t xml:space="preserve"> услуг</w:t>
      </w:r>
      <w:r w:rsidR="00854007" w:rsidRPr="00362E75">
        <w:rPr>
          <w:rFonts w:eastAsia="Times New Roman" w:cs="Times New Roman"/>
          <w:color w:val="000000" w:themeColor="text1"/>
          <w:sz w:val="28"/>
          <w:szCs w:val="28"/>
          <w:lang w:eastAsia="ru-RU"/>
        </w:rPr>
        <w:t xml:space="preserve"> </w:t>
      </w:r>
      <w:r w:rsidR="005C2FAF" w:rsidRPr="00362E75">
        <w:rPr>
          <w:rFonts w:eastAsia="Times New Roman" w:cs="Times New Roman"/>
          <w:color w:val="000000" w:themeColor="text1"/>
          <w:sz w:val="28"/>
          <w:szCs w:val="28"/>
          <w:lang w:eastAsia="ru-RU"/>
        </w:rPr>
        <w:t>[</w:t>
      </w:r>
      <w:r w:rsidR="00C61A13" w:rsidRPr="00362E75">
        <w:rPr>
          <w:rFonts w:eastAsia="Times New Roman" w:cs="Times New Roman"/>
          <w:color w:val="000000" w:themeColor="text1"/>
          <w:sz w:val="28"/>
          <w:szCs w:val="28"/>
          <w:lang w:eastAsia="ru-RU"/>
        </w:rPr>
        <w:t>19</w:t>
      </w:r>
      <w:r w:rsidRPr="00362E75">
        <w:rPr>
          <w:rFonts w:eastAsia="Times New Roman" w:cs="Times New Roman"/>
          <w:color w:val="000000" w:themeColor="text1"/>
          <w:sz w:val="28"/>
          <w:szCs w:val="28"/>
          <w:lang w:eastAsia="ru-RU"/>
        </w:rPr>
        <w:t>]</w:t>
      </w:r>
      <w:r w:rsidR="00384773" w:rsidRPr="00362E75">
        <w:rPr>
          <w:rFonts w:eastAsia="Times New Roman" w:cs="Times New Roman"/>
          <w:color w:val="000000" w:themeColor="text1"/>
          <w:sz w:val="28"/>
          <w:szCs w:val="28"/>
          <w:lang w:eastAsia="ru-RU"/>
        </w:rPr>
        <w:t>.</w:t>
      </w:r>
    </w:p>
    <w:p w14:paraId="346663FC" w14:textId="68536242" w:rsidR="00834266" w:rsidRPr="00362E75" w:rsidRDefault="00C46C31"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lastRenderedPageBreak/>
        <w:t>Парис Хаим Фаридиан,</w:t>
      </w:r>
      <w:r w:rsidR="00834266" w:rsidRPr="00362E75">
        <w:rPr>
          <w:rFonts w:eastAsia="Times New Roman" w:cs="Times New Roman"/>
          <w:color w:val="000000" w:themeColor="text1"/>
          <w:sz w:val="28"/>
          <w:szCs w:val="28"/>
          <w:lang w:eastAsia="ru-RU"/>
        </w:rPr>
        <w:t xml:space="preserve"> </w:t>
      </w:r>
      <w:r w:rsidR="00A839FB" w:rsidRPr="00362E75">
        <w:rPr>
          <w:rFonts w:eastAsia="Times New Roman" w:cs="Times New Roman"/>
          <w:color w:val="000000" w:themeColor="text1"/>
          <w:sz w:val="28"/>
          <w:szCs w:val="28"/>
          <w:lang w:eastAsia="ru-RU"/>
        </w:rPr>
        <w:t>подчеркивая</w:t>
      </w:r>
      <w:r w:rsidRPr="00362E75">
        <w:rPr>
          <w:rFonts w:eastAsia="Times New Roman" w:cs="Times New Roman"/>
          <w:color w:val="000000" w:themeColor="text1"/>
          <w:sz w:val="28"/>
          <w:szCs w:val="28"/>
          <w:lang w:eastAsia="ru-RU"/>
        </w:rPr>
        <w:t>,</w:t>
      </w:r>
      <w:r w:rsidR="00834266" w:rsidRPr="00362E75">
        <w:rPr>
          <w:rFonts w:eastAsia="Times New Roman" w:cs="Times New Roman"/>
          <w:color w:val="000000" w:themeColor="text1"/>
          <w:sz w:val="28"/>
          <w:szCs w:val="28"/>
          <w:lang w:eastAsia="ru-RU"/>
        </w:rPr>
        <w:t xml:space="preserve"> что в эпоху развития цифровых технологи</w:t>
      </w:r>
      <w:r w:rsidR="0016376D" w:rsidRPr="00362E75">
        <w:rPr>
          <w:rFonts w:eastAsia="Times New Roman" w:cs="Times New Roman"/>
          <w:color w:val="000000" w:themeColor="text1"/>
          <w:sz w:val="28"/>
          <w:szCs w:val="28"/>
          <w:lang w:eastAsia="ru-RU"/>
        </w:rPr>
        <w:t>й</w:t>
      </w:r>
      <w:r w:rsidR="00834266" w:rsidRPr="00362E75">
        <w:rPr>
          <w:rFonts w:eastAsia="Times New Roman" w:cs="Times New Roman"/>
          <w:color w:val="000000" w:themeColor="text1"/>
          <w:sz w:val="28"/>
          <w:szCs w:val="28"/>
          <w:lang w:eastAsia="ru-RU"/>
        </w:rPr>
        <w:t xml:space="preserve"> становится важным развити</w:t>
      </w:r>
      <w:r w:rsidR="0016376D" w:rsidRPr="00362E75">
        <w:rPr>
          <w:rFonts w:eastAsia="Times New Roman" w:cs="Times New Roman"/>
          <w:color w:val="000000" w:themeColor="text1"/>
          <w:sz w:val="28"/>
          <w:szCs w:val="28"/>
          <w:lang w:eastAsia="ru-RU"/>
        </w:rPr>
        <w:t>е</w:t>
      </w:r>
      <w:r w:rsidR="00834266" w:rsidRPr="00362E75">
        <w:rPr>
          <w:rFonts w:eastAsia="Times New Roman" w:cs="Times New Roman"/>
          <w:color w:val="000000" w:themeColor="text1"/>
          <w:sz w:val="28"/>
          <w:szCs w:val="28"/>
          <w:lang w:eastAsia="ru-RU"/>
        </w:rPr>
        <w:t xml:space="preserve"> государственных электрон</w:t>
      </w:r>
      <w:r w:rsidRPr="00362E75">
        <w:rPr>
          <w:rFonts w:eastAsia="Times New Roman" w:cs="Times New Roman"/>
          <w:color w:val="000000" w:themeColor="text1"/>
          <w:sz w:val="28"/>
          <w:szCs w:val="28"/>
          <w:lang w:eastAsia="ru-RU"/>
        </w:rPr>
        <w:t>ных закупок,</w:t>
      </w:r>
      <w:r w:rsidR="00834266" w:rsidRPr="00362E75">
        <w:rPr>
          <w:rFonts w:eastAsia="Times New Roman" w:cs="Times New Roman"/>
          <w:color w:val="000000" w:themeColor="text1"/>
          <w:sz w:val="28"/>
          <w:szCs w:val="28"/>
          <w:lang w:eastAsia="ru-RU"/>
        </w:rPr>
        <w:t xml:space="preserve"> предлагает четырехкратную теоретическую перспективу, реализуем</w:t>
      </w:r>
      <w:r w:rsidR="0016376D" w:rsidRPr="00362E75">
        <w:rPr>
          <w:rFonts w:eastAsia="Times New Roman" w:cs="Times New Roman"/>
          <w:color w:val="000000" w:themeColor="text1"/>
          <w:sz w:val="28"/>
          <w:szCs w:val="28"/>
          <w:lang w:eastAsia="ru-RU"/>
        </w:rPr>
        <w:t>ую</w:t>
      </w:r>
      <w:r w:rsidR="00834266" w:rsidRPr="00362E75">
        <w:rPr>
          <w:rFonts w:eastAsia="Times New Roman" w:cs="Times New Roman"/>
          <w:color w:val="000000" w:themeColor="text1"/>
          <w:sz w:val="28"/>
          <w:szCs w:val="28"/>
          <w:lang w:eastAsia="ru-RU"/>
        </w:rPr>
        <w:t xml:space="preserve"> </w:t>
      </w:r>
      <w:r w:rsidR="00C214D8" w:rsidRPr="00362E75">
        <w:rPr>
          <w:rFonts w:eastAsia="Times New Roman" w:cs="Times New Roman"/>
          <w:color w:val="000000" w:themeColor="text1"/>
          <w:sz w:val="28"/>
          <w:szCs w:val="28"/>
          <w:lang w:eastAsia="ru-RU"/>
        </w:rPr>
        <w:t>через призму нового государственного управления</w:t>
      </w:r>
      <w:r w:rsidR="00D21232" w:rsidRPr="00362E75">
        <w:rPr>
          <w:rFonts w:eastAsia="Times New Roman" w:cs="Times New Roman"/>
          <w:color w:val="000000" w:themeColor="text1"/>
          <w:sz w:val="28"/>
          <w:szCs w:val="28"/>
          <w:lang w:eastAsia="ru-RU"/>
        </w:rPr>
        <w:t xml:space="preserve"> (New public management)</w:t>
      </w:r>
      <w:r w:rsidR="00C61A13" w:rsidRPr="00362E75">
        <w:rPr>
          <w:rFonts w:eastAsia="Times New Roman" w:cs="Times New Roman"/>
          <w:color w:val="000000" w:themeColor="text1"/>
          <w:sz w:val="28"/>
          <w:szCs w:val="28"/>
          <w:lang w:eastAsia="ru-RU"/>
        </w:rPr>
        <w:t xml:space="preserve"> [20</w:t>
      </w:r>
      <w:r w:rsidR="00C214D8" w:rsidRPr="00362E75">
        <w:rPr>
          <w:rFonts w:eastAsia="Times New Roman" w:cs="Times New Roman"/>
          <w:color w:val="000000" w:themeColor="text1"/>
          <w:sz w:val="28"/>
          <w:szCs w:val="28"/>
          <w:lang w:eastAsia="ru-RU"/>
        </w:rPr>
        <w:t xml:space="preserve">]. </w:t>
      </w:r>
    </w:p>
    <w:p w14:paraId="2358C828" w14:textId="7A2DC445" w:rsidR="00EE46DA" w:rsidRPr="00362E75" w:rsidRDefault="00D20A0A"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Стивен Таделис сравнивает государственные и частны</w:t>
      </w:r>
      <w:r w:rsidR="0016376D" w:rsidRPr="00362E75">
        <w:rPr>
          <w:rFonts w:eastAsia="Times New Roman" w:cs="Times New Roman"/>
          <w:color w:val="000000" w:themeColor="text1"/>
          <w:sz w:val="28"/>
          <w:szCs w:val="28"/>
          <w:lang w:eastAsia="ru-RU"/>
        </w:rPr>
        <w:t>е</w:t>
      </w:r>
      <w:r w:rsidRPr="00362E75">
        <w:rPr>
          <w:rFonts w:eastAsia="Times New Roman" w:cs="Times New Roman"/>
          <w:color w:val="000000" w:themeColor="text1"/>
          <w:sz w:val="28"/>
          <w:szCs w:val="28"/>
          <w:lang w:eastAsia="ru-RU"/>
        </w:rPr>
        <w:t xml:space="preserve"> закупки, </w:t>
      </w:r>
      <w:r w:rsidR="00C46C31" w:rsidRPr="00362E75">
        <w:rPr>
          <w:rFonts w:eastAsia="Times New Roman" w:cs="Times New Roman"/>
          <w:color w:val="000000" w:themeColor="text1"/>
          <w:sz w:val="28"/>
          <w:szCs w:val="28"/>
          <w:lang w:eastAsia="ru-RU"/>
        </w:rPr>
        <w:t>настаивая на</w:t>
      </w:r>
      <w:r w:rsidRPr="00362E75">
        <w:rPr>
          <w:rFonts w:eastAsia="Times New Roman" w:cs="Times New Roman"/>
          <w:color w:val="000000" w:themeColor="text1"/>
          <w:sz w:val="28"/>
          <w:szCs w:val="28"/>
          <w:lang w:eastAsia="ru-RU"/>
        </w:rPr>
        <w:t xml:space="preserve"> необходимост</w:t>
      </w:r>
      <w:r w:rsidR="00C46C31" w:rsidRPr="00362E75">
        <w:rPr>
          <w:rFonts w:eastAsia="Times New Roman" w:cs="Times New Roman"/>
          <w:color w:val="000000" w:themeColor="text1"/>
          <w:sz w:val="28"/>
          <w:szCs w:val="28"/>
          <w:lang w:eastAsia="ru-RU"/>
        </w:rPr>
        <w:t>и</w:t>
      </w:r>
      <w:r w:rsidRPr="00362E75">
        <w:rPr>
          <w:rFonts w:eastAsia="Times New Roman" w:cs="Times New Roman"/>
          <w:color w:val="000000" w:themeColor="text1"/>
          <w:sz w:val="28"/>
          <w:szCs w:val="28"/>
          <w:lang w:eastAsia="ru-RU"/>
        </w:rPr>
        <w:t xml:space="preserve"> улучшения инструментов государственных закупок, так как в правилах государственных закупок имеются механизмы ограничительного характера, котор</w:t>
      </w:r>
      <w:r w:rsidR="00A839FB" w:rsidRPr="00362E75">
        <w:rPr>
          <w:rFonts w:eastAsia="Times New Roman" w:cs="Times New Roman"/>
          <w:color w:val="000000" w:themeColor="text1"/>
          <w:sz w:val="28"/>
          <w:szCs w:val="28"/>
          <w:lang w:eastAsia="ru-RU"/>
        </w:rPr>
        <w:t>ы</w:t>
      </w:r>
      <w:r w:rsidRPr="00362E75">
        <w:rPr>
          <w:rFonts w:eastAsia="Times New Roman" w:cs="Times New Roman"/>
          <w:color w:val="000000" w:themeColor="text1"/>
          <w:sz w:val="28"/>
          <w:szCs w:val="28"/>
          <w:lang w:eastAsia="ru-RU"/>
        </w:rPr>
        <w:t xml:space="preserve">е в свою очередь негативно влияют на развитие государственного </w:t>
      </w:r>
      <w:r w:rsidR="005418A1" w:rsidRPr="00362E75">
        <w:rPr>
          <w:rFonts w:eastAsia="Times New Roman" w:cs="Times New Roman"/>
          <w:color w:val="000000" w:themeColor="text1"/>
          <w:sz w:val="28"/>
          <w:szCs w:val="28"/>
          <w:lang w:eastAsia="ru-RU"/>
        </w:rPr>
        <w:t xml:space="preserve">управления </w:t>
      </w:r>
      <w:r w:rsidR="00C61A13" w:rsidRPr="00362E75">
        <w:rPr>
          <w:rFonts w:eastAsia="Times New Roman" w:cs="Times New Roman"/>
          <w:color w:val="000000" w:themeColor="text1"/>
          <w:sz w:val="28"/>
          <w:szCs w:val="28"/>
          <w:lang w:eastAsia="ru-RU"/>
        </w:rPr>
        <w:t>[21</w:t>
      </w:r>
      <w:r w:rsidR="00EE46DA" w:rsidRPr="00362E75">
        <w:rPr>
          <w:rFonts w:eastAsia="Times New Roman" w:cs="Times New Roman"/>
          <w:color w:val="000000" w:themeColor="text1"/>
          <w:sz w:val="28"/>
          <w:szCs w:val="28"/>
          <w:lang w:eastAsia="ru-RU"/>
        </w:rPr>
        <w:t>]</w:t>
      </w:r>
      <w:r w:rsidR="0047427D" w:rsidRPr="00362E75">
        <w:rPr>
          <w:rFonts w:eastAsia="Times New Roman" w:cs="Times New Roman"/>
          <w:color w:val="000000" w:themeColor="text1"/>
          <w:sz w:val="28"/>
          <w:szCs w:val="28"/>
          <w:lang w:eastAsia="ru-RU"/>
        </w:rPr>
        <w:t>.</w:t>
      </w:r>
    </w:p>
    <w:p w14:paraId="1514C188" w14:textId="15A96251" w:rsidR="009231AC" w:rsidRPr="00362E75" w:rsidRDefault="00EE46DA"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В своих исследованиях авторы </w:t>
      </w:r>
      <w:r w:rsidR="00BC7B14" w:rsidRPr="00362E75">
        <w:rPr>
          <w:rFonts w:cs="Times New Roman"/>
          <w:color w:val="000000" w:themeColor="text1"/>
          <w:sz w:val="28"/>
          <w:szCs w:val="28"/>
        </w:rPr>
        <w:t xml:space="preserve">А.К. </w:t>
      </w:r>
      <w:r w:rsidRPr="00362E75">
        <w:rPr>
          <w:rFonts w:cs="Times New Roman"/>
          <w:color w:val="000000" w:themeColor="text1"/>
          <w:sz w:val="28"/>
          <w:szCs w:val="28"/>
        </w:rPr>
        <w:t xml:space="preserve">Шарипов и </w:t>
      </w:r>
      <w:r w:rsidR="00BC7B14" w:rsidRPr="00362E75">
        <w:rPr>
          <w:rFonts w:cs="Times New Roman"/>
          <w:color w:val="000000" w:themeColor="text1"/>
          <w:sz w:val="28"/>
          <w:szCs w:val="28"/>
        </w:rPr>
        <w:t xml:space="preserve">А.И. </w:t>
      </w:r>
      <w:r w:rsidRPr="00362E75">
        <w:rPr>
          <w:rFonts w:cs="Times New Roman"/>
          <w:color w:val="000000" w:themeColor="text1"/>
          <w:sz w:val="28"/>
          <w:szCs w:val="28"/>
        </w:rPr>
        <w:t xml:space="preserve">Ормышев </w:t>
      </w:r>
      <w:r w:rsidR="00A839FB" w:rsidRPr="00362E75">
        <w:rPr>
          <w:rFonts w:eastAsia="Times New Roman" w:cs="Times New Roman"/>
          <w:color w:val="000000" w:themeColor="text1"/>
          <w:sz w:val="28"/>
          <w:szCs w:val="28"/>
          <w:lang w:eastAsia="ru-RU"/>
        </w:rPr>
        <w:t>обращают внимание на то,</w:t>
      </w:r>
      <w:r w:rsidR="009E517B" w:rsidRPr="00362E75">
        <w:rPr>
          <w:rFonts w:eastAsia="Times New Roman" w:cs="Times New Roman"/>
          <w:color w:val="000000" w:themeColor="text1"/>
          <w:sz w:val="28"/>
          <w:szCs w:val="28"/>
          <w:lang w:eastAsia="ru-RU"/>
        </w:rPr>
        <w:t xml:space="preserve"> что</w:t>
      </w:r>
      <w:r w:rsidR="0047427D"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государственные закупки</w:t>
      </w:r>
      <w:r w:rsidR="009E517B" w:rsidRPr="00362E75">
        <w:rPr>
          <w:rFonts w:eastAsia="Times New Roman" w:cs="Times New Roman"/>
          <w:color w:val="000000" w:themeColor="text1"/>
          <w:sz w:val="28"/>
          <w:szCs w:val="28"/>
          <w:lang w:eastAsia="ru-RU"/>
        </w:rPr>
        <w:t xml:space="preserve"> товаров, работ и услуг являются одним из механизмов </w:t>
      </w:r>
      <w:r w:rsidRPr="00362E75">
        <w:rPr>
          <w:rFonts w:eastAsia="Times New Roman" w:cs="Times New Roman"/>
          <w:color w:val="000000" w:themeColor="text1"/>
          <w:sz w:val="28"/>
          <w:szCs w:val="28"/>
          <w:lang w:eastAsia="ru-RU"/>
        </w:rPr>
        <w:t>государственного регулирования.</w:t>
      </w:r>
      <w:r w:rsidR="009E517B" w:rsidRPr="00362E75">
        <w:rPr>
          <w:rFonts w:eastAsia="Times New Roman" w:cs="Times New Roman"/>
          <w:color w:val="000000" w:themeColor="text1"/>
          <w:sz w:val="28"/>
          <w:szCs w:val="28"/>
          <w:lang w:eastAsia="ru-RU"/>
        </w:rPr>
        <w:t xml:space="preserve"> С позиции исследователей, </w:t>
      </w:r>
      <w:r w:rsidR="00C05557" w:rsidRPr="00362E75">
        <w:rPr>
          <w:rFonts w:eastAsia="Times New Roman" w:cs="Times New Roman"/>
          <w:color w:val="000000" w:themeColor="text1"/>
          <w:sz w:val="28"/>
          <w:szCs w:val="28"/>
          <w:lang w:eastAsia="ru-RU"/>
        </w:rPr>
        <w:t xml:space="preserve">государственный сектор рынка </w:t>
      </w:r>
      <w:r w:rsidR="00652BB0" w:rsidRPr="00362E75">
        <w:rPr>
          <w:rFonts w:eastAsia="Times New Roman" w:cs="Times New Roman"/>
          <w:color w:val="000000" w:themeColor="text1"/>
          <w:sz w:val="28"/>
          <w:szCs w:val="28"/>
          <w:lang w:eastAsia="ru-RU"/>
        </w:rPr>
        <w:t>–</w:t>
      </w:r>
      <w:r w:rsidR="00C05557" w:rsidRPr="00362E75">
        <w:rPr>
          <w:rFonts w:eastAsia="Times New Roman" w:cs="Times New Roman"/>
          <w:color w:val="000000" w:themeColor="text1"/>
          <w:sz w:val="28"/>
          <w:szCs w:val="28"/>
          <w:lang w:eastAsia="ru-RU"/>
        </w:rPr>
        <w:t xml:space="preserve"> это</w:t>
      </w:r>
      <w:r w:rsidR="009E517B" w:rsidRPr="00362E75">
        <w:rPr>
          <w:rFonts w:eastAsia="Times New Roman" w:cs="Times New Roman"/>
          <w:color w:val="000000" w:themeColor="text1"/>
          <w:sz w:val="28"/>
          <w:szCs w:val="28"/>
          <w:lang w:eastAsia="ru-RU"/>
        </w:rPr>
        <w:t xml:space="preserve"> не только заку</w:t>
      </w:r>
      <w:r w:rsidR="007760D7" w:rsidRPr="00362E75">
        <w:rPr>
          <w:rFonts w:eastAsia="Times New Roman" w:cs="Times New Roman"/>
          <w:color w:val="000000" w:themeColor="text1"/>
          <w:sz w:val="28"/>
          <w:szCs w:val="28"/>
          <w:lang w:eastAsia="ru-RU"/>
        </w:rPr>
        <w:t xml:space="preserve">почная система, а </w:t>
      </w:r>
      <w:r w:rsidR="009E517B" w:rsidRPr="00362E75">
        <w:rPr>
          <w:rFonts w:eastAsia="Times New Roman" w:cs="Times New Roman"/>
          <w:color w:val="000000" w:themeColor="text1"/>
          <w:sz w:val="28"/>
          <w:szCs w:val="28"/>
          <w:lang w:eastAsia="ru-RU"/>
        </w:rPr>
        <w:t>инструмент государственного уп</w:t>
      </w:r>
      <w:r w:rsidR="007760D7" w:rsidRPr="00362E75">
        <w:rPr>
          <w:rFonts w:eastAsia="Times New Roman" w:cs="Times New Roman"/>
          <w:color w:val="000000" w:themeColor="text1"/>
          <w:sz w:val="28"/>
          <w:szCs w:val="28"/>
          <w:lang w:eastAsia="ru-RU"/>
        </w:rPr>
        <w:t>равления</w:t>
      </w:r>
      <w:r w:rsidR="000A2D03" w:rsidRPr="00362E75">
        <w:rPr>
          <w:rFonts w:eastAsia="Times New Roman" w:cs="Times New Roman"/>
          <w:color w:val="000000" w:themeColor="text1"/>
          <w:sz w:val="28"/>
          <w:szCs w:val="28"/>
          <w:lang w:eastAsia="ru-RU"/>
        </w:rPr>
        <w:t>, который включает в себя экономический, ор</w:t>
      </w:r>
      <w:r w:rsidR="00E44749" w:rsidRPr="00362E75">
        <w:rPr>
          <w:rFonts w:eastAsia="Times New Roman" w:cs="Times New Roman"/>
          <w:color w:val="000000" w:themeColor="text1"/>
          <w:sz w:val="28"/>
          <w:szCs w:val="28"/>
          <w:lang w:eastAsia="ru-RU"/>
        </w:rPr>
        <w:t>ганизационный и правовой аспект</w:t>
      </w:r>
      <w:r w:rsidR="00A839FB" w:rsidRPr="00362E75">
        <w:rPr>
          <w:rFonts w:eastAsia="Times New Roman" w:cs="Times New Roman"/>
          <w:color w:val="000000" w:themeColor="text1"/>
          <w:sz w:val="28"/>
          <w:szCs w:val="28"/>
          <w:lang w:eastAsia="ru-RU"/>
        </w:rPr>
        <w:t>ы</w:t>
      </w:r>
      <w:r w:rsidR="000A2D03" w:rsidRPr="00362E75">
        <w:rPr>
          <w:rFonts w:eastAsia="Times New Roman" w:cs="Times New Roman"/>
          <w:color w:val="000000" w:themeColor="text1"/>
          <w:sz w:val="28"/>
          <w:szCs w:val="28"/>
          <w:lang w:eastAsia="ru-RU"/>
        </w:rPr>
        <w:t>. Бе</w:t>
      </w:r>
      <w:r w:rsidR="00A839FB" w:rsidRPr="00362E75">
        <w:rPr>
          <w:rFonts w:eastAsia="Times New Roman" w:cs="Times New Roman"/>
          <w:color w:val="000000" w:themeColor="text1"/>
          <w:sz w:val="28"/>
          <w:szCs w:val="28"/>
          <w:lang w:eastAsia="ru-RU"/>
        </w:rPr>
        <w:t>з применения системы закупок невозможно</w:t>
      </w:r>
      <w:r w:rsidR="000A2D03" w:rsidRPr="00362E75">
        <w:rPr>
          <w:rFonts w:eastAsia="Times New Roman" w:cs="Times New Roman"/>
          <w:color w:val="000000" w:themeColor="text1"/>
          <w:sz w:val="28"/>
          <w:szCs w:val="28"/>
          <w:lang w:eastAsia="ru-RU"/>
        </w:rPr>
        <w:t xml:space="preserve"> функционировани</w:t>
      </w:r>
      <w:r w:rsidR="00A839FB" w:rsidRPr="00362E75">
        <w:rPr>
          <w:rFonts w:eastAsia="Times New Roman" w:cs="Times New Roman"/>
          <w:color w:val="000000" w:themeColor="text1"/>
          <w:sz w:val="28"/>
          <w:szCs w:val="28"/>
          <w:lang w:eastAsia="ru-RU"/>
        </w:rPr>
        <w:t>е</w:t>
      </w:r>
      <w:r w:rsidR="000A2D03" w:rsidRPr="00362E75">
        <w:rPr>
          <w:rFonts w:eastAsia="Times New Roman" w:cs="Times New Roman"/>
          <w:color w:val="000000" w:themeColor="text1"/>
          <w:sz w:val="28"/>
          <w:szCs w:val="28"/>
          <w:lang w:eastAsia="ru-RU"/>
        </w:rPr>
        <w:t xml:space="preserve"> той или иной отрасли, развити</w:t>
      </w:r>
      <w:r w:rsidR="00A839FB" w:rsidRPr="00362E75">
        <w:rPr>
          <w:rFonts w:eastAsia="Times New Roman" w:cs="Times New Roman"/>
          <w:color w:val="000000" w:themeColor="text1"/>
          <w:sz w:val="28"/>
          <w:szCs w:val="28"/>
          <w:lang w:eastAsia="ru-RU"/>
        </w:rPr>
        <w:t>е</w:t>
      </w:r>
      <w:r w:rsidR="000A2D03" w:rsidRPr="00362E75">
        <w:rPr>
          <w:rFonts w:eastAsia="Times New Roman" w:cs="Times New Roman"/>
          <w:color w:val="000000" w:themeColor="text1"/>
          <w:sz w:val="28"/>
          <w:szCs w:val="28"/>
          <w:lang w:eastAsia="ru-RU"/>
        </w:rPr>
        <w:t xml:space="preserve"> рыночной экономики и инфраструктуры</w:t>
      </w:r>
      <w:r w:rsidR="00C61A13" w:rsidRPr="00362E75">
        <w:rPr>
          <w:rFonts w:eastAsia="Times New Roman" w:cs="Times New Roman"/>
          <w:color w:val="000000" w:themeColor="text1"/>
          <w:sz w:val="28"/>
          <w:szCs w:val="28"/>
          <w:lang w:eastAsia="ru-RU"/>
        </w:rPr>
        <w:t xml:space="preserve"> [22</w:t>
      </w:r>
      <w:r w:rsidRPr="00362E75">
        <w:rPr>
          <w:rFonts w:eastAsia="Times New Roman" w:cs="Times New Roman"/>
          <w:color w:val="000000" w:themeColor="text1"/>
          <w:sz w:val="28"/>
          <w:szCs w:val="28"/>
          <w:lang w:eastAsia="ru-RU"/>
        </w:rPr>
        <w:t xml:space="preserve">]. </w:t>
      </w:r>
    </w:p>
    <w:p w14:paraId="51C9F44C" w14:textId="508A459F" w:rsidR="009231AC" w:rsidRPr="00362E75" w:rsidRDefault="00384773"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западных</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государствах</w:t>
      </w:r>
      <w:r w:rsidR="00854007" w:rsidRPr="00362E75">
        <w:rPr>
          <w:rFonts w:eastAsia="Times New Roman" w:cs="Times New Roman"/>
          <w:color w:val="000000" w:themeColor="text1"/>
          <w:sz w:val="28"/>
          <w:szCs w:val="28"/>
          <w:lang w:eastAsia="ru-RU"/>
        </w:rPr>
        <w:t xml:space="preserve"> </w:t>
      </w:r>
      <w:r w:rsidR="008B72BC" w:rsidRPr="00362E75">
        <w:rPr>
          <w:rFonts w:eastAsia="Times New Roman" w:cs="Times New Roman"/>
          <w:color w:val="000000" w:themeColor="text1"/>
          <w:sz w:val="28"/>
          <w:szCs w:val="28"/>
          <w:lang w:eastAsia="ru-RU"/>
        </w:rPr>
        <w:t>(</w:t>
      </w:r>
      <w:r w:rsidR="007B13F5" w:rsidRPr="00362E75">
        <w:rPr>
          <w:rFonts w:eastAsia="Times New Roman" w:cs="Times New Roman"/>
          <w:color w:val="000000" w:themeColor="text1"/>
          <w:sz w:val="28"/>
          <w:szCs w:val="28"/>
          <w:lang w:eastAsia="ru-RU"/>
        </w:rPr>
        <w:t>например,</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США,</w:t>
      </w:r>
      <w:r w:rsidR="00854007" w:rsidRPr="00362E75">
        <w:rPr>
          <w:rFonts w:eastAsia="Times New Roman" w:cs="Times New Roman"/>
          <w:color w:val="000000" w:themeColor="text1"/>
          <w:sz w:val="28"/>
          <w:szCs w:val="28"/>
          <w:lang w:eastAsia="ru-RU"/>
        </w:rPr>
        <w:t xml:space="preserve"> </w:t>
      </w:r>
      <w:r w:rsidR="007B13F5" w:rsidRPr="00362E75">
        <w:rPr>
          <w:rFonts w:eastAsia="Times New Roman" w:cs="Times New Roman"/>
          <w:color w:val="000000" w:themeColor="text1"/>
          <w:sz w:val="28"/>
          <w:szCs w:val="28"/>
          <w:lang w:eastAsia="ru-RU"/>
        </w:rPr>
        <w:t>Великобритании</w:t>
      </w:r>
      <w:r w:rsidR="008B72BC" w:rsidRPr="00362E75">
        <w:rPr>
          <w:rFonts w:eastAsia="Times New Roman" w:cs="Times New Roman"/>
          <w:color w:val="000000" w:themeColor="text1"/>
          <w:sz w:val="28"/>
          <w:szCs w:val="28"/>
          <w:lang w:eastAsia="ru-RU"/>
        </w:rPr>
        <w:t>)</w:t>
      </w:r>
      <w:r w:rsidR="00854007" w:rsidRPr="00362E75">
        <w:rPr>
          <w:rFonts w:eastAsia="Times New Roman" w:cs="Times New Roman"/>
          <w:color w:val="000000" w:themeColor="text1"/>
          <w:sz w:val="28"/>
          <w:szCs w:val="28"/>
          <w:lang w:eastAsia="ru-RU"/>
        </w:rPr>
        <w:t xml:space="preserve"> </w:t>
      </w:r>
      <w:r w:rsidR="009231AC" w:rsidRPr="00362E75">
        <w:rPr>
          <w:rFonts w:eastAsia="Times New Roman" w:cs="Times New Roman"/>
          <w:color w:val="000000" w:themeColor="text1"/>
          <w:sz w:val="28"/>
          <w:szCs w:val="28"/>
          <w:lang w:eastAsia="ru-RU"/>
        </w:rPr>
        <w:t>употребляют термин «procurement», в переводе</w:t>
      </w:r>
      <w:r w:rsidR="00873235" w:rsidRPr="00362E75">
        <w:rPr>
          <w:rFonts w:eastAsia="Times New Roman" w:cs="Times New Roman"/>
          <w:color w:val="000000" w:themeColor="text1"/>
          <w:sz w:val="28"/>
          <w:szCs w:val="28"/>
          <w:lang w:eastAsia="ru-RU"/>
        </w:rPr>
        <w:t xml:space="preserve"> от английского он</w:t>
      </w:r>
      <w:r w:rsidR="009231AC" w:rsidRPr="00362E75">
        <w:rPr>
          <w:rFonts w:eastAsia="Times New Roman" w:cs="Times New Roman"/>
          <w:color w:val="000000" w:themeColor="text1"/>
          <w:sz w:val="28"/>
          <w:szCs w:val="28"/>
          <w:lang w:eastAsia="ru-RU"/>
        </w:rPr>
        <w:t xml:space="preserve"> означает </w:t>
      </w:r>
      <w:r w:rsidR="00873235" w:rsidRPr="00362E75">
        <w:rPr>
          <w:rFonts w:eastAsia="Times New Roman" w:cs="Times New Roman"/>
          <w:color w:val="000000" w:themeColor="text1"/>
          <w:sz w:val="28"/>
          <w:szCs w:val="28"/>
          <w:lang w:eastAsia="ru-RU"/>
        </w:rPr>
        <w:t>«</w:t>
      </w:r>
      <w:r w:rsidR="009231AC" w:rsidRPr="00362E75">
        <w:rPr>
          <w:rFonts w:eastAsia="Times New Roman" w:cs="Times New Roman"/>
          <w:color w:val="000000" w:themeColor="text1"/>
          <w:sz w:val="28"/>
          <w:szCs w:val="28"/>
          <w:lang w:eastAsia="ru-RU"/>
        </w:rPr>
        <w:t>закупки</w:t>
      </w:r>
      <w:r w:rsidR="00873235" w:rsidRPr="00362E75">
        <w:rPr>
          <w:rFonts w:eastAsia="Times New Roman" w:cs="Times New Roman"/>
          <w:color w:val="000000" w:themeColor="text1"/>
          <w:sz w:val="28"/>
          <w:szCs w:val="28"/>
          <w:lang w:eastAsia="ru-RU"/>
        </w:rPr>
        <w:t>». В</w:t>
      </w:r>
      <w:r w:rsidR="00B07D82" w:rsidRPr="00362E75">
        <w:rPr>
          <w:rFonts w:eastAsia="Times New Roman" w:cs="Times New Roman"/>
          <w:color w:val="000000" w:themeColor="text1"/>
          <w:sz w:val="28"/>
          <w:szCs w:val="28"/>
          <w:lang w:eastAsia="ru-RU"/>
        </w:rPr>
        <w:t xml:space="preserve"> академических словарях и энциклопедиях приведены различные </w:t>
      </w:r>
      <w:r w:rsidR="00873235" w:rsidRPr="00362E75">
        <w:rPr>
          <w:rFonts w:eastAsia="Times New Roman" w:cs="Times New Roman"/>
          <w:color w:val="000000" w:themeColor="text1"/>
          <w:sz w:val="28"/>
          <w:szCs w:val="28"/>
          <w:lang w:eastAsia="ru-RU"/>
        </w:rPr>
        <w:t xml:space="preserve">его </w:t>
      </w:r>
      <w:r w:rsidR="00B07D82" w:rsidRPr="00362E75">
        <w:rPr>
          <w:rFonts w:eastAsia="Times New Roman" w:cs="Times New Roman"/>
          <w:color w:val="000000" w:themeColor="text1"/>
          <w:sz w:val="28"/>
          <w:szCs w:val="28"/>
          <w:lang w:eastAsia="ru-RU"/>
        </w:rPr>
        <w:t>опред</w:t>
      </w:r>
      <w:r w:rsidR="00873235" w:rsidRPr="00362E75">
        <w:rPr>
          <w:rFonts w:eastAsia="Times New Roman" w:cs="Times New Roman"/>
          <w:color w:val="000000" w:themeColor="text1"/>
          <w:sz w:val="28"/>
          <w:szCs w:val="28"/>
          <w:lang w:eastAsia="ru-RU"/>
        </w:rPr>
        <w:t>еления,</w:t>
      </w:r>
      <w:r w:rsidR="00F06B2F" w:rsidRPr="00362E75">
        <w:rPr>
          <w:rFonts w:eastAsia="Times New Roman" w:cs="Times New Roman"/>
          <w:color w:val="000000" w:themeColor="text1"/>
          <w:sz w:val="28"/>
          <w:szCs w:val="28"/>
          <w:lang w:eastAsia="ru-RU"/>
        </w:rPr>
        <w:t xml:space="preserve"> </w:t>
      </w:r>
      <w:r w:rsidR="008E7334" w:rsidRPr="00362E75">
        <w:rPr>
          <w:rFonts w:eastAsia="Times New Roman" w:cs="Times New Roman"/>
          <w:color w:val="000000" w:themeColor="text1"/>
          <w:sz w:val="28"/>
          <w:szCs w:val="28"/>
          <w:lang w:eastAsia="ru-RU"/>
        </w:rPr>
        <w:t>такие как</w:t>
      </w:r>
      <w:r w:rsidR="00873235" w:rsidRPr="00362E75">
        <w:rPr>
          <w:rFonts w:eastAsia="Times New Roman" w:cs="Times New Roman"/>
          <w:color w:val="000000" w:themeColor="text1"/>
          <w:sz w:val="28"/>
          <w:szCs w:val="28"/>
          <w:lang w:eastAsia="ru-RU"/>
        </w:rPr>
        <w:t>:</w:t>
      </w:r>
      <w:r w:rsidR="008E7334" w:rsidRPr="00362E75">
        <w:rPr>
          <w:rFonts w:eastAsia="Times New Roman" w:cs="Times New Roman"/>
          <w:color w:val="000000" w:themeColor="text1"/>
          <w:sz w:val="28"/>
          <w:szCs w:val="28"/>
          <w:lang w:eastAsia="ru-RU"/>
        </w:rPr>
        <w:t xml:space="preserve"> </w:t>
      </w:r>
      <w:r w:rsidR="00EB4A72" w:rsidRPr="00362E75">
        <w:rPr>
          <w:rFonts w:eastAsia="Times New Roman" w:cs="Times New Roman"/>
          <w:color w:val="000000" w:themeColor="text1"/>
          <w:sz w:val="28"/>
          <w:szCs w:val="28"/>
          <w:lang w:eastAsia="ru-RU"/>
        </w:rPr>
        <w:t>приобретение одной из сторон товаров и услуг</w:t>
      </w:r>
      <w:r w:rsidR="001705BE" w:rsidRPr="00362E75">
        <w:rPr>
          <w:rFonts w:eastAsia="Times New Roman" w:cs="Times New Roman"/>
          <w:color w:val="000000" w:themeColor="text1"/>
          <w:sz w:val="28"/>
          <w:szCs w:val="28"/>
          <w:lang w:eastAsia="ru-RU"/>
        </w:rPr>
        <w:t>;</w:t>
      </w:r>
      <w:r w:rsidR="008E7334" w:rsidRPr="00362E75">
        <w:rPr>
          <w:rFonts w:eastAsia="Times New Roman" w:cs="Times New Roman"/>
          <w:color w:val="000000" w:themeColor="text1"/>
          <w:sz w:val="28"/>
          <w:szCs w:val="28"/>
          <w:lang w:eastAsia="ru-RU"/>
        </w:rPr>
        <w:t xml:space="preserve"> процесс закупки товара, материалов, оборудования и друго</w:t>
      </w:r>
      <w:r w:rsidR="00873235" w:rsidRPr="00362E75">
        <w:rPr>
          <w:rFonts w:eastAsia="Times New Roman" w:cs="Times New Roman"/>
          <w:color w:val="000000" w:themeColor="text1"/>
          <w:sz w:val="28"/>
          <w:szCs w:val="28"/>
          <w:lang w:eastAsia="ru-RU"/>
        </w:rPr>
        <w:t>го</w:t>
      </w:r>
      <w:r w:rsidR="008E7334" w:rsidRPr="00362E75">
        <w:rPr>
          <w:rFonts w:eastAsia="Times New Roman" w:cs="Times New Roman"/>
          <w:color w:val="000000" w:themeColor="text1"/>
          <w:sz w:val="28"/>
          <w:szCs w:val="28"/>
          <w:lang w:eastAsia="ru-RU"/>
        </w:rPr>
        <w:t xml:space="preserve"> для удовлетворения нужд заказчика </w:t>
      </w:r>
      <w:r w:rsidR="001705BE" w:rsidRPr="00362E75">
        <w:rPr>
          <w:rFonts w:eastAsia="Times New Roman" w:cs="Times New Roman"/>
          <w:color w:val="000000" w:themeColor="text1"/>
          <w:sz w:val="28"/>
          <w:szCs w:val="28"/>
          <w:lang w:eastAsia="ru-RU"/>
        </w:rPr>
        <w:t>в объявляемых товарах и работах</w:t>
      </w:r>
      <w:r w:rsidR="00873235" w:rsidRPr="00362E75">
        <w:rPr>
          <w:rFonts w:eastAsia="Times New Roman" w:cs="Times New Roman"/>
          <w:color w:val="000000" w:themeColor="text1"/>
          <w:sz w:val="28"/>
          <w:szCs w:val="28"/>
          <w:lang w:eastAsia="ru-RU"/>
        </w:rPr>
        <w:t xml:space="preserve">. Также уточняется, что </w:t>
      </w:r>
      <w:r w:rsidR="001705BE" w:rsidRPr="00362E75">
        <w:rPr>
          <w:rFonts w:eastAsia="Times New Roman" w:cs="Times New Roman"/>
          <w:color w:val="000000" w:themeColor="text1"/>
          <w:sz w:val="28"/>
          <w:szCs w:val="28"/>
          <w:lang w:eastAsia="ru-RU"/>
        </w:rPr>
        <w:t>п</w:t>
      </w:r>
      <w:r w:rsidR="008E7334" w:rsidRPr="00362E75">
        <w:rPr>
          <w:rFonts w:eastAsia="Times New Roman" w:cs="Times New Roman"/>
          <w:color w:val="000000" w:themeColor="text1"/>
          <w:sz w:val="28"/>
          <w:szCs w:val="28"/>
          <w:lang w:eastAsia="ru-RU"/>
        </w:rPr>
        <w:t xml:space="preserve">риобретаемые товары и услуги должны </w:t>
      </w:r>
      <w:r w:rsidR="00873235" w:rsidRPr="00362E75">
        <w:rPr>
          <w:rFonts w:eastAsia="Times New Roman" w:cs="Times New Roman"/>
          <w:color w:val="000000" w:themeColor="text1"/>
          <w:sz w:val="28"/>
          <w:szCs w:val="28"/>
          <w:lang w:eastAsia="ru-RU"/>
        </w:rPr>
        <w:t>соответствовать цене и качеству</w:t>
      </w:r>
      <w:r w:rsidR="008E7334" w:rsidRPr="00362E75">
        <w:rPr>
          <w:rFonts w:eastAsia="Times New Roman" w:cs="Times New Roman"/>
          <w:color w:val="000000" w:themeColor="text1"/>
          <w:sz w:val="28"/>
          <w:szCs w:val="28"/>
          <w:lang w:eastAsia="ru-RU"/>
        </w:rPr>
        <w:t xml:space="preserve"> с наилучшей возможностью для удовлетвор</w:t>
      </w:r>
      <w:r w:rsidR="00C61A13" w:rsidRPr="00362E75">
        <w:rPr>
          <w:rFonts w:eastAsia="Times New Roman" w:cs="Times New Roman"/>
          <w:color w:val="000000" w:themeColor="text1"/>
          <w:sz w:val="28"/>
          <w:szCs w:val="28"/>
          <w:lang w:eastAsia="ru-RU"/>
        </w:rPr>
        <w:t>ения потребностей покупателя [23</w:t>
      </w:r>
      <w:r w:rsidR="008E7334" w:rsidRPr="00362E75">
        <w:rPr>
          <w:rFonts w:eastAsia="Times New Roman" w:cs="Times New Roman"/>
          <w:color w:val="000000" w:themeColor="text1"/>
          <w:sz w:val="28"/>
          <w:szCs w:val="28"/>
          <w:lang w:eastAsia="ru-RU"/>
        </w:rPr>
        <w:t>].</w:t>
      </w:r>
      <w:r w:rsidR="00F06B2F" w:rsidRPr="00362E75">
        <w:rPr>
          <w:rFonts w:eastAsia="Times New Roman" w:cs="Times New Roman"/>
          <w:color w:val="000000" w:themeColor="text1"/>
          <w:sz w:val="28"/>
          <w:szCs w:val="28"/>
          <w:lang w:eastAsia="ru-RU"/>
        </w:rPr>
        <w:t xml:space="preserve"> </w:t>
      </w:r>
    </w:p>
    <w:p w14:paraId="462F58B7" w14:textId="030D646C" w:rsidR="009231AC" w:rsidRPr="00362E75" w:rsidRDefault="00797F71"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в</w:t>
      </w:r>
      <w:r w:rsidR="001705BE" w:rsidRPr="00362E75">
        <w:rPr>
          <w:rFonts w:eastAsia="Times New Roman" w:cs="Times New Roman"/>
          <w:color w:val="000000" w:themeColor="text1"/>
          <w:sz w:val="28"/>
          <w:szCs w:val="28"/>
          <w:lang w:eastAsia="ru-RU"/>
        </w:rPr>
        <w:t>ышеупомянуты</w:t>
      </w:r>
      <w:r w:rsidRPr="00362E75">
        <w:rPr>
          <w:rFonts w:eastAsia="Times New Roman" w:cs="Times New Roman"/>
          <w:color w:val="000000" w:themeColor="text1"/>
          <w:sz w:val="28"/>
          <w:szCs w:val="28"/>
          <w:lang w:eastAsia="ru-RU"/>
        </w:rPr>
        <w:t>х</w:t>
      </w:r>
      <w:r w:rsidR="001705BE" w:rsidRPr="00362E75">
        <w:rPr>
          <w:rFonts w:eastAsia="Times New Roman" w:cs="Times New Roman"/>
          <w:color w:val="000000" w:themeColor="text1"/>
          <w:sz w:val="28"/>
          <w:szCs w:val="28"/>
          <w:lang w:eastAsia="ru-RU"/>
        </w:rPr>
        <w:t xml:space="preserve"> определения</w:t>
      </w:r>
      <w:r w:rsidRPr="00362E75">
        <w:rPr>
          <w:rFonts w:eastAsia="Times New Roman" w:cs="Times New Roman"/>
          <w:color w:val="000000" w:themeColor="text1"/>
          <w:sz w:val="28"/>
          <w:szCs w:val="28"/>
          <w:lang w:eastAsia="ru-RU"/>
        </w:rPr>
        <w:t>х</w:t>
      </w:r>
      <w:r w:rsidR="001705BE" w:rsidRPr="00362E75">
        <w:rPr>
          <w:rFonts w:eastAsia="Times New Roman" w:cs="Times New Roman"/>
          <w:color w:val="000000" w:themeColor="text1"/>
          <w:sz w:val="28"/>
          <w:szCs w:val="28"/>
          <w:lang w:eastAsia="ru-RU"/>
        </w:rPr>
        <w:t xml:space="preserve"> четко прослеживается</w:t>
      </w:r>
      <w:r w:rsidR="004E432A" w:rsidRPr="00362E75">
        <w:rPr>
          <w:rFonts w:eastAsia="Times New Roman" w:cs="Times New Roman"/>
          <w:color w:val="000000" w:themeColor="text1"/>
          <w:sz w:val="28"/>
          <w:szCs w:val="28"/>
          <w:lang w:eastAsia="ru-RU"/>
        </w:rPr>
        <w:t xml:space="preserve">, что </w:t>
      </w:r>
      <w:r w:rsidR="001705BE" w:rsidRPr="00362E75">
        <w:rPr>
          <w:rFonts w:eastAsia="Times New Roman" w:cs="Times New Roman"/>
          <w:color w:val="000000" w:themeColor="text1"/>
          <w:sz w:val="28"/>
          <w:szCs w:val="28"/>
          <w:lang w:eastAsia="ru-RU"/>
        </w:rPr>
        <w:t>удовлетворени</w:t>
      </w:r>
      <w:r w:rsidR="0016376D" w:rsidRPr="00362E75">
        <w:rPr>
          <w:rFonts w:eastAsia="Times New Roman" w:cs="Times New Roman"/>
          <w:color w:val="000000" w:themeColor="text1"/>
          <w:sz w:val="28"/>
          <w:szCs w:val="28"/>
          <w:lang w:eastAsia="ru-RU"/>
        </w:rPr>
        <w:t>е</w:t>
      </w:r>
      <w:r w:rsidR="001705BE" w:rsidRPr="00362E75">
        <w:rPr>
          <w:rFonts w:eastAsia="Times New Roman" w:cs="Times New Roman"/>
          <w:color w:val="000000" w:themeColor="text1"/>
          <w:sz w:val="28"/>
          <w:szCs w:val="28"/>
          <w:lang w:eastAsia="ru-RU"/>
        </w:rPr>
        <w:t xml:space="preserve"> потребностей заказчика</w:t>
      </w:r>
      <w:r w:rsidRPr="00362E75">
        <w:rPr>
          <w:rFonts w:eastAsia="Times New Roman" w:cs="Times New Roman"/>
          <w:color w:val="000000" w:themeColor="text1"/>
          <w:sz w:val="28"/>
          <w:szCs w:val="28"/>
          <w:lang w:eastAsia="ru-RU"/>
        </w:rPr>
        <w:t xml:space="preserve"> и</w:t>
      </w:r>
      <w:r w:rsidR="001705BE" w:rsidRPr="00362E75">
        <w:rPr>
          <w:rFonts w:eastAsia="Times New Roman" w:cs="Times New Roman"/>
          <w:color w:val="000000" w:themeColor="text1"/>
          <w:sz w:val="28"/>
          <w:szCs w:val="28"/>
          <w:lang w:eastAsia="ru-RU"/>
        </w:rPr>
        <w:t xml:space="preserve"> </w:t>
      </w:r>
      <w:r w:rsidR="007349B9" w:rsidRPr="00362E75">
        <w:rPr>
          <w:rFonts w:eastAsia="Times New Roman" w:cs="Times New Roman"/>
          <w:color w:val="000000" w:themeColor="text1"/>
          <w:sz w:val="28"/>
          <w:szCs w:val="28"/>
          <w:lang w:eastAsia="ru-RU"/>
        </w:rPr>
        <w:t>качество товара и цены</w:t>
      </w:r>
      <w:r w:rsidR="004E432A" w:rsidRPr="00362E75">
        <w:rPr>
          <w:rFonts w:eastAsia="Times New Roman" w:cs="Times New Roman"/>
          <w:color w:val="000000" w:themeColor="text1"/>
          <w:sz w:val="28"/>
          <w:szCs w:val="28"/>
          <w:lang w:eastAsia="ru-RU"/>
        </w:rPr>
        <w:t xml:space="preserve"> явля</w:t>
      </w:r>
      <w:r w:rsidRPr="00362E75">
        <w:rPr>
          <w:rFonts w:eastAsia="Times New Roman" w:cs="Times New Roman"/>
          <w:color w:val="000000" w:themeColor="text1"/>
          <w:sz w:val="28"/>
          <w:szCs w:val="28"/>
          <w:lang w:eastAsia="ru-RU"/>
        </w:rPr>
        <w:t>ю</w:t>
      </w:r>
      <w:r w:rsidR="004E432A" w:rsidRPr="00362E75">
        <w:rPr>
          <w:rFonts w:eastAsia="Times New Roman" w:cs="Times New Roman"/>
          <w:color w:val="000000" w:themeColor="text1"/>
          <w:sz w:val="28"/>
          <w:szCs w:val="28"/>
          <w:lang w:eastAsia="ru-RU"/>
        </w:rPr>
        <w:t>тся одним</w:t>
      </w:r>
      <w:r w:rsidRPr="00362E75">
        <w:rPr>
          <w:rFonts w:eastAsia="Times New Roman" w:cs="Times New Roman"/>
          <w:color w:val="000000" w:themeColor="text1"/>
          <w:sz w:val="28"/>
          <w:szCs w:val="28"/>
          <w:lang w:eastAsia="ru-RU"/>
        </w:rPr>
        <w:t>и</w:t>
      </w:r>
      <w:r w:rsidR="004E432A" w:rsidRPr="00362E75">
        <w:rPr>
          <w:rFonts w:eastAsia="Times New Roman" w:cs="Times New Roman"/>
          <w:color w:val="000000" w:themeColor="text1"/>
          <w:sz w:val="28"/>
          <w:szCs w:val="28"/>
          <w:lang w:eastAsia="ru-RU"/>
        </w:rPr>
        <w:t xml:space="preserve"> из важных критериев</w:t>
      </w:r>
      <w:r w:rsidR="007349B9" w:rsidRPr="00362E75">
        <w:rPr>
          <w:rFonts w:eastAsia="Times New Roman" w:cs="Times New Roman"/>
          <w:color w:val="000000" w:themeColor="text1"/>
          <w:sz w:val="28"/>
          <w:szCs w:val="28"/>
          <w:lang w:eastAsia="ru-RU"/>
        </w:rPr>
        <w:t xml:space="preserve">. Однако необходимо различать </w:t>
      </w:r>
      <w:r w:rsidR="00A862A8" w:rsidRPr="00362E75">
        <w:rPr>
          <w:rFonts w:eastAsia="Times New Roman" w:cs="Times New Roman"/>
          <w:color w:val="000000" w:themeColor="text1"/>
          <w:sz w:val="28"/>
          <w:szCs w:val="28"/>
          <w:lang w:eastAsia="ru-RU"/>
        </w:rPr>
        <w:t>потребности заказчика и общества.</w:t>
      </w:r>
    </w:p>
    <w:p w14:paraId="0B87246C" w14:textId="58319769" w:rsidR="009F758B" w:rsidRPr="00362E75" w:rsidRDefault="007C0F35"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Многие авторы, которые посвятили себя изучению сферы государственных закупок, </w:t>
      </w:r>
      <w:r w:rsidR="00746F6C" w:rsidRPr="00362E75">
        <w:rPr>
          <w:rFonts w:eastAsia="Times New Roman" w:cs="Times New Roman"/>
          <w:color w:val="000000" w:themeColor="text1"/>
          <w:sz w:val="28"/>
          <w:szCs w:val="28"/>
          <w:lang w:eastAsia="ru-RU"/>
        </w:rPr>
        <w:t>отмечают что государственные закупки играют важную роль в</w:t>
      </w:r>
      <w:r w:rsidR="00C469B9" w:rsidRPr="00362E75">
        <w:rPr>
          <w:rFonts w:eastAsia="Times New Roman" w:cs="Times New Roman"/>
          <w:color w:val="000000" w:themeColor="text1"/>
          <w:sz w:val="28"/>
          <w:szCs w:val="28"/>
          <w:lang w:eastAsia="ru-RU"/>
        </w:rPr>
        <w:t xml:space="preserve"> государственном управлении,</w:t>
      </w:r>
      <w:r w:rsidR="00746F6C" w:rsidRPr="00362E75">
        <w:rPr>
          <w:rFonts w:eastAsia="Times New Roman" w:cs="Times New Roman"/>
          <w:color w:val="000000" w:themeColor="text1"/>
          <w:sz w:val="28"/>
          <w:szCs w:val="28"/>
          <w:lang w:eastAsia="ru-RU"/>
        </w:rPr>
        <w:t xml:space="preserve"> развитии экономики, защиты и стимулирования внутреннего рынка,</w:t>
      </w:r>
      <w:r w:rsidR="009D381B" w:rsidRPr="00362E75">
        <w:rPr>
          <w:rFonts w:eastAsia="Times New Roman" w:cs="Times New Roman"/>
          <w:color w:val="000000" w:themeColor="text1"/>
          <w:sz w:val="28"/>
          <w:szCs w:val="28"/>
          <w:lang w:eastAsia="ru-RU"/>
        </w:rPr>
        <w:t xml:space="preserve"> обеспечивая государственные нужды и со</w:t>
      </w:r>
      <w:r w:rsidR="00C469B9" w:rsidRPr="00362E75">
        <w:rPr>
          <w:rFonts w:eastAsia="Times New Roman" w:cs="Times New Roman"/>
          <w:color w:val="000000" w:themeColor="text1"/>
          <w:sz w:val="28"/>
          <w:szCs w:val="28"/>
          <w:lang w:eastAsia="ru-RU"/>
        </w:rPr>
        <w:t>циально-экономическое развитие</w:t>
      </w:r>
      <w:r w:rsidR="009D381B" w:rsidRPr="00362E75">
        <w:rPr>
          <w:rFonts w:eastAsia="Times New Roman" w:cs="Times New Roman"/>
          <w:color w:val="000000" w:themeColor="text1"/>
          <w:sz w:val="28"/>
          <w:szCs w:val="28"/>
          <w:lang w:eastAsia="ru-RU"/>
        </w:rPr>
        <w:t>.</w:t>
      </w:r>
    </w:p>
    <w:p w14:paraId="3F4BE4D3" w14:textId="781391FA" w:rsidR="009F758B" w:rsidRPr="00362E75" w:rsidRDefault="00C469B9"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Автор А.Р. Бакшеева </w:t>
      </w:r>
      <w:r w:rsidR="00DF6696" w:rsidRPr="00362E75">
        <w:rPr>
          <w:rFonts w:cs="Times New Roman"/>
          <w:color w:val="000000" w:themeColor="text1"/>
          <w:sz w:val="28"/>
          <w:szCs w:val="28"/>
        </w:rPr>
        <w:t>подчеркивает</w:t>
      </w:r>
      <w:r w:rsidRPr="00362E75">
        <w:rPr>
          <w:rFonts w:cs="Times New Roman"/>
          <w:color w:val="000000" w:themeColor="text1"/>
          <w:sz w:val="28"/>
          <w:szCs w:val="28"/>
        </w:rPr>
        <w:t xml:space="preserve"> роль прозрачности в системе закупок, так как эффективное противодействие коррупции в закупках оказывает положительное влияние на политические системы и государственное управление, </w:t>
      </w:r>
      <w:r w:rsidR="00D37B74" w:rsidRPr="00362E75">
        <w:rPr>
          <w:rFonts w:cs="Times New Roman"/>
          <w:color w:val="000000" w:themeColor="text1"/>
          <w:sz w:val="28"/>
          <w:szCs w:val="28"/>
        </w:rPr>
        <w:t>которое</w:t>
      </w:r>
      <w:r w:rsidR="004E51F6" w:rsidRPr="00362E75">
        <w:rPr>
          <w:rFonts w:cs="Times New Roman"/>
          <w:color w:val="000000" w:themeColor="text1"/>
          <w:sz w:val="28"/>
          <w:szCs w:val="28"/>
        </w:rPr>
        <w:t>,</w:t>
      </w:r>
      <w:r w:rsidR="00D37B74" w:rsidRPr="00362E75">
        <w:rPr>
          <w:rFonts w:cs="Times New Roman"/>
          <w:color w:val="000000" w:themeColor="text1"/>
          <w:sz w:val="28"/>
          <w:szCs w:val="28"/>
        </w:rPr>
        <w:t xml:space="preserve"> </w:t>
      </w:r>
      <w:r w:rsidR="004E51F6" w:rsidRPr="00362E75">
        <w:rPr>
          <w:rFonts w:cs="Times New Roman"/>
          <w:color w:val="000000" w:themeColor="text1"/>
          <w:sz w:val="28"/>
          <w:szCs w:val="28"/>
        </w:rPr>
        <w:t xml:space="preserve">в свою очередь, </w:t>
      </w:r>
      <w:r w:rsidR="00D37B74" w:rsidRPr="00362E75">
        <w:rPr>
          <w:rFonts w:cs="Times New Roman"/>
          <w:color w:val="000000" w:themeColor="text1"/>
          <w:sz w:val="28"/>
          <w:szCs w:val="28"/>
        </w:rPr>
        <w:t>выступает послом</w:t>
      </w:r>
      <w:r w:rsidRPr="00362E75">
        <w:rPr>
          <w:rFonts w:cs="Times New Roman"/>
          <w:color w:val="000000" w:themeColor="text1"/>
          <w:sz w:val="28"/>
          <w:szCs w:val="28"/>
        </w:rPr>
        <w:t xml:space="preserve"> взаимодействия общества и государства</w:t>
      </w:r>
      <w:r w:rsidR="00D37B74" w:rsidRPr="00362E75">
        <w:rPr>
          <w:rFonts w:cs="Times New Roman"/>
          <w:color w:val="000000" w:themeColor="text1"/>
          <w:sz w:val="28"/>
          <w:szCs w:val="28"/>
        </w:rPr>
        <w:t xml:space="preserve"> [</w:t>
      </w:r>
      <w:r w:rsidR="00C61A13" w:rsidRPr="00362E75">
        <w:rPr>
          <w:rFonts w:cs="Times New Roman"/>
          <w:color w:val="000000" w:themeColor="text1"/>
          <w:sz w:val="28"/>
          <w:szCs w:val="28"/>
        </w:rPr>
        <w:t>24</w:t>
      </w:r>
      <w:r w:rsidR="00D37B74" w:rsidRPr="00362E75">
        <w:rPr>
          <w:rFonts w:cs="Times New Roman"/>
          <w:color w:val="000000" w:themeColor="text1"/>
          <w:sz w:val="28"/>
          <w:szCs w:val="28"/>
        </w:rPr>
        <w:t>].</w:t>
      </w:r>
      <w:r w:rsidRPr="00362E75">
        <w:rPr>
          <w:rFonts w:cs="Times New Roman"/>
          <w:color w:val="000000" w:themeColor="text1"/>
          <w:sz w:val="28"/>
          <w:szCs w:val="28"/>
        </w:rPr>
        <w:t xml:space="preserve"> </w:t>
      </w:r>
    </w:p>
    <w:p w14:paraId="191ED2DF" w14:textId="58692B97" w:rsidR="006628E8" w:rsidRPr="00362E75" w:rsidRDefault="006D0D5C"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Н. Хан в своей работе </w:t>
      </w:r>
      <w:r w:rsidR="00DF6696" w:rsidRPr="00362E75">
        <w:rPr>
          <w:rFonts w:eastAsia="Times New Roman" w:cs="Times New Roman"/>
          <w:color w:val="000000" w:themeColor="text1"/>
          <w:sz w:val="28"/>
          <w:szCs w:val="28"/>
          <w:lang w:eastAsia="ru-RU"/>
        </w:rPr>
        <w:t>называет</w:t>
      </w:r>
      <w:r w:rsidRPr="00362E75">
        <w:rPr>
          <w:rFonts w:eastAsia="Times New Roman" w:cs="Times New Roman"/>
          <w:color w:val="000000" w:themeColor="text1"/>
          <w:sz w:val="28"/>
          <w:szCs w:val="28"/>
          <w:lang w:eastAsia="ru-RU"/>
        </w:rPr>
        <w:t xml:space="preserve"> закупки одной из важных систем расходования бюджетных средств на приобретение товаров и работ, необходимых для реализации государственных проектов и программ. Закупки включают в себя: (а)</w:t>
      </w:r>
      <w:r w:rsidR="00E206D7" w:rsidRPr="00362E75">
        <w:rPr>
          <w:rFonts w:eastAsia="Times New Roman" w:cs="Times New Roman"/>
          <w:color w:val="000000" w:themeColor="text1"/>
          <w:sz w:val="28"/>
          <w:szCs w:val="28"/>
          <w:lang w:eastAsia="ru-RU"/>
        </w:rPr>
        <w:t xml:space="preserve"> подготовку бюджета, после принятия заявок; (б) </w:t>
      </w:r>
      <w:r w:rsidR="00E206D7" w:rsidRPr="00362E75">
        <w:rPr>
          <w:rFonts w:eastAsia="Times New Roman" w:cs="Times New Roman"/>
          <w:color w:val="000000" w:themeColor="text1"/>
          <w:sz w:val="28"/>
          <w:szCs w:val="28"/>
          <w:lang w:eastAsia="ru-RU"/>
        </w:rPr>
        <w:lastRenderedPageBreak/>
        <w:t>планирование закупок после согласования бюджета; (в) исполнение плана закупок</w:t>
      </w:r>
      <w:r w:rsidR="005418A1" w:rsidRPr="00362E75">
        <w:rPr>
          <w:rFonts w:eastAsia="Times New Roman" w:cs="Times New Roman"/>
          <w:color w:val="000000" w:themeColor="text1"/>
          <w:sz w:val="28"/>
          <w:szCs w:val="28"/>
          <w:lang w:eastAsia="ru-RU"/>
        </w:rPr>
        <w:t>. Роль закупок</w:t>
      </w:r>
      <w:r w:rsidR="00DF6696" w:rsidRPr="00362E75">
        <w:rPr>
          <w:rFonts w:eastAsia="Times New Roman" w:cs="Times New Roman"/>
          <w:color w:val="000000" w:themeColor="text1"/>
          <w:sz w:val="28"/>
          <w:szCs w:val="28"/>
          <w:lang w:eastAsia="ru-RU"/>
        </w:rPr>
        <w:t>,</w:t>
      </w:r>
      <w:r w:rsidR="005418A1" w:rsidRPr="00362E75">
        <w:rPr>
          <w:rFonts w:eastAsia="Times New Roman" w:cs="Times New Roman"/>
          <w:color w:val="000000" w:themeColor="text1"/>
          <w:sz w:val="28"/>
          <w:szCs w:val="28"/>
          <w:lang w:eastAsia="ru-RU"/>
        </w:rPr>
        <w:t xml:space="preserve"> по мнению автора, имеет важное значение для государственного управления в целом</w:t>
      </w:r>
      <w:r w:rsidR="00E206D7" w:rsidRPr="00362E75">
        <w:rPr>
          <w:rFonts w:eastAsia="Times New Roman" w:cs="Times New Roman"/>
          <w:color w:val="000000" w:themeColor="text1"/>
          <w:sz w:val="28"/>
          <w:szCs w:val="28"/>
          <w:lang w:eastAsia="ru-RU"/>
        </w:rPr>
        <w:t xml:space="preserve"> [</w:t>
      </w:r>
      <w:r w:rsidR="00C61A13" w:rsidRPr="00362E75">
        <w:rPr>
          <w:rFonts w:eastAsia="Times New Roman" w:cs="Times New Roman"/>
          <w:color w:val="000000" w:themeColor="text1"/>
          <w:sz w:val="28"/>
          <w:szCs w:val="28"/>
          <w:lang w:eastAsia="ru-RU"/>
        </w:rPr>
        <w:t>25</w:t>
      </w:r>
      <w:r w:rsidR="00E206D7"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p>
    <w:p w14:paraId="05E37754" w14:textId="431ADFD6" w:rsidR="006D0D5C" w:rsidRPr="00362E75" w:rsidRDefault="006628E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Автор Джошуа</w:t>
      </w:r>
      <w:r w:rsidR="00BA35CD" w:rsidRPr="00BA35CD">
        <w:rPr>
          <w:rFonts w:eastAsia="Times New Roman" w:cs="Times New Roman"/>
          <w:color w:val="000000" w:themeColor="text1"/>
          <w:sz w:val="28"/>
          <w:szCs w:val="28"/>
          <w:lang w:eastAsia="ru-RU"/>
        </w:rPr>
        <w:t xml:space="preserve"> </w:t>
      </w:r>
      <w:r w:rsidR="00BA35CD" w:rsidRPr="00362E75">
        <w:rPr>
          <w:rFonts w:eastAsia="Times New Roman" w:cs="Times New Roman"/>
          <w:color w:val="000000" w:themeColor="text1"/>
          <w:sz w:val="28"/>
          <w:szCs w:val="28"/>
          <w:lang w:eastAsia="ru-RU"/>
        </w:rPr>
        <w:t>М.</w:t>
      </w:r>
      <w:r w:rsidRPr="00362E75">
        <w:rPr>
          <w:rFonts w:eastAsia="Times New Roman" w:cs="Times New Roman"/>
          <w:color w:val="000000" w:themeColor="text1"/>
          <w:sz w:val="28"/>
          <w:szCs w:val="28"/>
          <w:lang w:eastAsia="ru-RU"/>
        </w:rPr>
        <w:t xml:space="preserve"> Стейнфельд в своей работе провел исследование о</w:t>
      </w:r>
      <w:r w:rsidR="00143585" w:rsidRPr="00362E75">
        <w:rPr>
          <w:rFonts w:eastAsia="Times New Roman" w:cs="Times New Roman"/>
          <w:color w:val="000000" w:themeColor="text1"/>
          <w:sz w:val="28"/>
          <w:szCs w:val="28"/>
          <w:lang w:eastAsia="ru-RU"/>
        </w:rPr>
        <w:t>б</w:t>
      </w:r>
      <w:r w:rsidRPr="00362E75">
        <w:rPr>
          <w:rFonts w:eastAsia="Times New Roman" w:cs="Times New Roman"/>
          <w:color w:val="000000" w:themeColor="text1"/>
          <w:sz w:val="28"/>
          <w:szCs w:val="28"/>
          <w:lang w:eastAsia="ru-RU"/>
        </w:rPr>
        <w:t xml:space="preserve"> </w:t>
      </w:r>
      <w:r w:rsidR="00143585" w:rsidRPr="00362E75">
        <w:rPr>
          <w:rFonts w:eastAsia="Times New Roman" w:cs="Times New Roman"/>
          <w:color w:val="000000" w:themeColor="text1"/>
          <w:sz w:val="28"/>
          <w:szCs w:val="28"/>
          <w:lang w:eastAsia="ru-RU"/>
        </w:rPr>
        <w:t>управлении в сфере государственных закупок, обязанност</w:t>
      </w:r>
      <w:r w:rsidR="004E51F6" w:rsidRPr="00362E75">
        <w:rPr>
          <w:rFonts w:eastAsia="Times New Roman" w:cs="Times New Roman"/>
          <w:color w:val="000000" w:themeColor="text1"/>
          <w:sz w:val="28"/>
          <w:szCs w:val="28"/>
          <w:lang w:eastAsia="ru-RU"/>
        </w:rPr>
        <w:t>ях</w:t>
      </w:r>
      <w:r w:rsidR="00143585" w:rsidRPr="00362E75">
        <w:rPr>
          <w:rFonts w:eastAsia="Times New Roman" w:cs="Times New Roman"/>
          <w:color w:val="000000" w:themeColor="text1"/>
          <w:sz w:val="28"/>
          <w:szCs w:val="28"/>
          <w:lang w:eastAsia="ru-RU"/>
        </w:rPr>
        <w:t>, способност</w:t>
      </w:r>
      <w:r w:rsidR="004E51F6" w:rsidRPr="00362E75">
        <w:rPr>
          <w:rFonts w:eastAsia="Times New Roman" w:cs="Times New Roman"/>
          <w:color w:val="000000" w:themeColor="text1"/>
          <w:sz w:val="28"/>
          <w:szCs w:val="28"/>
          <w:lang w:eastAsia="ru-RU"/>
        </w:rPr>
        <w:t>ей</w:t>
      </w:r>
      <w:r w:rsidR="00143585" w:rsidRPr="00362E75">
        <w:rPr>
          <w:rFonts w:eastAsia="Times New Roman" w:cs="Times New Roman"/>
          <w:color w:val="000000" w:themeColor="text1"/>
          <w:sz w:val="28"/>
          <w:szCs w:val="28"/>
          <w:lang w:eastAsia="ru-RU"/>
        </w:rPr>
        <w:t xml:space="preserve"> и навыков специалистов</w:t>
      </w:r>
      <w:r w:rsidR="004E51F6" w:rsidRPr="00362E75">
        <w:rPr>
          <w:rFonts w:eastAsia="Times New Roman" w:cs="Times New Roman"/>
          <w:color w:val="000000" w:themeColor="text1"/>
          <w:sz w:val="28"/>
          <w:szCs w:val="28"/>
          <w:lang w:eastAsia="ru-RU"/>
        </w:rPr>
        <w:t>-</w:t>
      </w:r>
      <w:r w:rsidR="00143585" w:rsidRPr="00362E75">
        <w:rPr>
          <w:rFonts w:eastAsia="Times New Roman" w:cs="Times New Roman"/>
          <w:color w:val="000000" w:themeColor="text1"/>
          <w:sz w:val="28"/>
          <w:szCs w:val="28"/>
          <w:lang w:eastAsia="ru-RU"/>
        </w:rPr>
        <w:t xml:space="preserve">практиков в области закупок. </w:t>
      </w:r>
      <w:r w:rsidR="004E51F6" w:rsidRPr="00362E75">
        <w:rPr>
          <w:rFonts w:eastAsia="Times New Roman" w:cs="Times New Roman"/>
          <w:color w:val="000000" w:themeColor="text1"/>
          <w:sz w:val="28"/>
          <w:szCs w:val="28"/>
          <w:lang w:eastAsia="ru-RU"/>
        </w:rPr>
        <w:t>Тем самым он и</w:t>
      </w:r>
      <w:r w:rsidR="00143585" w:rsidRPr="00362E75">
        <w:rPr>
          <w:rFonts w:eastAsia="Times New Roman" w:cs="Times New Roman"/>
          <w:color w:val="000000" w:themeColor="text1"/>
          <w:sz w:val="28"/>
          <w:szCs w:val="28"/>
          <w:lang w:eastAsia="ru-RU"/>
        </w:rPr>
        <w:t xml:space="preserve">зучил </w:t>
      </w:r>
      <w:r w:rsidR="002D687C" w:rsidRPr="00362E75">
        <w:rPr>
          <w:rFonts w:eastAsia="Times New Roman" w:cs="Times New Roman"/>
          <w:color w:val="000000" w:themeColor="text1"/>
          <w:sz w:val="28"/>
          <w:szCs w:val="28"/>
          <w:lang w:eastAsia="ru-RU"/>
        </w:rPr>
        <w:t>влияние</w:t>
      </w:r>
      <w:r w:rsidRPr="00362E75">
        <w:rPr>
          <w:rFonts w:eastAsia="Times New Roman" w:cs="Times New Roman"/>
          <w:color w:val="000000" w:themeColor="text1"/>
          <w:sz w:val="28"/>
          <w:szCs w:val="28"/>
          <w:lang w:eastAsia="ru-RU"/>
        </w:rPr>
        <w:t xml:space="preserve"> закупок на систему государственного управления. В качестве</w:t>
      </w:r>
      <w:r w:rsidR="00547B31" w:rsidRPr="00362E75">
        <w:rPr>
          <w:rFonts w:eastAsia="Times New Roman" w:cs="Times New Roman"/>
          <w:color w:val="000000" w:themeColor="text1"/>
          <w:sz w:val="28"/>
          <w:szCs w:val="28"/>
          <w:lang w:eastAsia="ru-RU"/>
        </w:rPr>
        <w:t xml:space="preserve"> первичных</w:t>
      </w:r>
      <w:r w:rsidRPr="00362E75">
        <w:rPr>
          <w:rFonts w:eastAsia="Times New Roman" w:cs="Times New Roman"/>
          <w:color w:val="000000" w:themeColor="text1"/>
          <w:sz w:val="28"/>
          <w:szCs w:val="28"/>
          <w:lang w:eastAsia="ru-RU"/>
        </w:rPr>
        <w:t xml:space="preserve"> данных</w:t>
      </w:r>
      <w:r w:rsidR="00547B31" w:rsidRPr="00362E75">
        <w:rPr>
          <w:rFonts w:eastAsia="Times New Roman" w:cs="Times New Roman"/>
          <w:color w:val="000000" w:themeColor="text1"/>
          <w:sz w:val="28"/>
          <w:szCs w:val="28"/>
          <w:lang w:eastAsia="ru-RU"/>
        </w:rPr>
        <w:t xml:space="preserve"> использовался</w:t>
      </w:r>
      <w:r w:rsidR="007C6C90" w:rsidRPr="00362E75">
        <w:rPr>
          <w:rFonts w:eastAsia="Times New Roman" w:cs="Times New Roman"/>
          <w:color w:val="000000" w:themeColor="text1"/>
          <w:sz w:val="28"/>
          <w:szCs w:val="28"/>
          <w:lang w:eastAsia="ru-RU"/>
        </w:rPr>
        <w:t xml:space="preserve"> опрос Национального института государственных закупок (NIGP). В ходе анализа применялись качественные и количественные факторы</w:t>
      </w:r>
      <w:r w:rsidR="00143585" w:rsidRPr="00362E75">
        <w:rPr>
          <w:rFonts w:eastAsia="Times New Roman" w:cs="Times New Roman"/>
          <w:color w:val="000000" w:themeColor="text1"/>
          <w:sz w:val="28"/>
          <w:szCs w:val="28"/>
          <w:lang w:eastAsia="ru-RU"/>
        </w:rPr>
        <w:t xml:space="preserve"> </w:t>
      </w:r>
      <w:r w:rsidR="0016376D" w:rsidRPr="00362E75">
        <w:rPr>
          <w:rFonts w:eastAsia="Times New Roman" w:cs="Times New Roman"/>
          <w:color w:val="000000" w:themeColor="text1"/>
          <w:sz w:val="28"/>
          <w:szCs w:val="28"/>
          <w:lang w:eastAsia="ru-RU"/>
        </w:rPr>
        <w:t xml:space="preserve">и было выявлено, </w:t>
      </w:r>
      <w:r w:rsidR="00143585" w:rsidRPr="00362E75">
        <w:rPr>
          <w:rFonts w:eastAsia="Times New Roman" w:cs="Times New Roman"/>
          <w:color w:val="000000" w:themeColor="text1"/>
          <w:sz w:val="28"/>
          <w:szCs w:val="28"/>
          <w:lang w:eastAsia="ru-RU"/>
        </w:rPr>
        <w:t>что качественные факторы в закупках оцениваются в</w:t>
      </w:r>
      <w:r w:rsidR="004E51F6" w:rsidRPr="00362E75">
        <w:rPr>
          <w:rFonts w:eastAsia="Times New Roman" w:cs="Times New Roman"/>
          <w:color w:val="000000" w:themeColor="text1"/>
          <w:sz w:val="28"/>
          <w:szCs w:val="28"/>
          <w:lang w:eastAsia="ru-RU"/>
        </w:rPr>
        <w:t>ыше</w:t>
      </w:r>
      <w:r w:rsidR="0016376D" w:rsidRPr="00362E75">
        <w:rPr>
          <w:rFonts w:eastAsia="Times New Roman" w:cs="Times New Roman"/>
          <w:color w:val="000000" w:themeColor="text1"/>
          <w:sz w:val="28"/>
          <w:szCs w:val="28"/>
          <w:lang w:eastAsia="ru-RU"/>
        </w:rPr>
        <w:t>,</w:t>
      </w:r>
      <w:r w:rsidR="00143585" w:rsidRPr="00362E75">
        <w:rPr>
          <w:rFonts w:eastAsia="Times New Roman" w:cs="Times New Roman"/>
          <w:color w:val="000000" w:themeColor="text1"/>
          <w:sz w:val="28"/>
          <w:szCs w:val="28"/>
          <w:lang w:eastAsia="ru-RU"/>
        </w:rPr>
        <w:t xml:space="preserve"> чем количественные [</w:t>
      </w:r>
      <w:r w:rsidR="00C61A13" w:rsidRPr="00362E75">
        <w:rPr>
          <w:rFonts w:eastAsia="Times New Roman" w:cs="Times New Roman"/>
          <w:color w:val="000000" w:themeColor="text1"/>
          <w:sz w:val="28"/>
          <w:szCs w:val="28"/>
          <w:lang w:eastAsia="ru-RU"/>
        </w:rPr>
        <w:t>26</w:t>
      </w:r>
      <w:r w:rsidR="00143585" w:rsidRPr="00362E75">
        <w:rPr>
          <w:rFonts w:eastAsia="Times New Roman" w:cs="Times New Roman"/>
          <w:color w:val="000000" w:themeColor="text1"/>
          <w:sz w:val="28"/>
          <w:szCs w:val="28"/>
          <w:lang w:eastAsia="ru-RU"/>
        </w:rPr>
        <w:t>].</w:t>
      </w:r>
    </w:p>
    <w:p w14:paraId="320453DF" w14:textId="5CEEFE8E" w:rsidR="00837652" w:rsidRPr="00362E75" w:rsidRDefault="002B071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А.А. Романов на основе проведенного анализа в сфере государственных закупок отмечает</w:t>
      </w:r>
      <w:r w:rsidR="0016376D"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что основн</w:t>
      </w:r>
      <w:r w:rsidR="0016376D" w:rsidRPr="00362E75">
        <w:rPr>
          <w:rFonts w:eastAsia="Times New Roman" w:cs="Times New Roman"/>
          <w:color w:val="000000" w:themeColor="text1"/>
          <w:sz w:val="28"/>
          <w:szCs w:val="28"/>
          <w:lang w:eastAsia="ru-RU"/>
        </w:rPr>
        <w:t>ая</w:t>
      </w:r>
      <w:r w:rsidRPr="00362E75">
        <w:rPr>
          <w:rFonts w:eastAsia="Times New Roman" w:cs="Times New Roman"/>
          <w:color w:val="000000" w:themeColor="text1"/>
          <w:sz w:val="28"/>
          <w:szCs w:val="28"/>
          <w:lang w:eastAsia="ru-RU"/>
        </w:rPr>
        <w:t xml:space="preserve"> проблем</w:t>
      </w:r>
      <w:r w:rsidR="0016376D" w:rsidRPr="00362E75">
        <w:rPr>
          <w:rFonts w:eastAsia="Times New Roman" w:cs="Times New Roman"/>
          <w:color w:val="000000" w:themeColor="text1"/>
          <w:sz w:val="28"/>
          <w:szCs w:val="28"/>
          <w:lang w:eastAsia="ru-RU"/>
        </w:rPr>
        <w:t>а</w:t>
      </w:r>
      <w:r w:rsidRPr="00362E75">
        <w:rPr>
          <w:rFonts w:eastAsia="Times New Roman" w:cs="Times New Roman"/>
          <w:color w:val="000000" w:themeColor="text1"/>
          <w:sz w:val="28"/>
          <w:szCs w:val="28"/>
          <w:lang w:eastAsia="ru-RU"/>
        </w:rPr>
        <w:t xml:space="preserve"> в системе закупок</w:t>
      </w:r>
      <w:r w:rsidR="000D49D0" w:rsidRPr="00362E75">
        <w:rPr>
          <w:rFonts w:eastAsia="Times New Roman" w:cs="Times New Roman"/>
          <w:color w:val="000000" w:themeColor="text1"/>
          <w:sz w:val="28"/>
          <w:szCs w:val="28"/>
          <w:lang w:eastAsia="ru-RU"/>
        </w:rPr>
        <w:t xml:space="preserve"> – </w:t>
      </w:r>
      <w:r w:rsidRPr="00362E75">
        <w:rPr>
          <w:rFonts w:eastAsia="Times New Roman" w:cs="Times New Roman"/>
          <w:color w:val="000000" w:themeColor="text1"/>
          <w:sz w:val="28"/>
          <w:szCs w:val="28"/>
          <w:lang w:eastAsia="ru-RU"/>
        </w:rPr>
        <w:t xml:space="preserve">это коррупция. </w:t>
      </w:r>
      <w:r w:rsidR="008C0B39" w:rsidRPr="00362E75">
        <w:rPr>
          <w:rFonts w:eastAsia="Times New Roman" w:cs="Times New Roman"/>
          <w:color w:val="000000" w:themeColor="text1"/>
          <w:sz w:val="28"/>
          <w:szCs w:val="28"/>
          <w:lang w:eastAsia="ru-RU"/>
        </w:rPr>
        <w:t>Первые упоминания о хищениях при конкурсной закупке и поставке продовольствия и обмундирования для военных датиру</w:t>
      </w:r>
      <w:r w:rsidR="0016376D" w:rsidRPr="00362E75">
        <w:rPr>
          <w:rFonts w:eastAsia="Times New Roman" w:cs="Times New Roman"/>
          <w:color w:val="000000" w:themeColor="text1"/>
          <w:sz w:val="28"/>
          <w:szCs w:val="28"/>
          <w:lang w:eastAsia="ru-RU"/>
        </w:rPr>
        <w:t>ю</w:t>
      </w:r>
      <w:r w:rsidR="008C0B39" w:rsidRPr="00362E75">
        <w:rPr>
          <w:rFonts w:eastAsia="Times New Roman" w:cs="Times New Roman"/>
          <w:color w:val="000000" w:themeColor="text1"/>
          <w:sz w:val="28"/>
          <w:szCs w:val="28"/>
          <w:lang w:eastAsia="ru-RU"/>
        </w:rPr>
        <w:t>тся в XVII в. В начале XVIII в. Петр I издает ряд законов, где указывает</w:t>
      </w:r>
      <w:r w:rsidR="00363360" w:rsidRPr="00362E75">
        <w:rPr>
          <w:rFonts w:eastAsia="Times New Roman" w:cs="Times New Roman"/>
          <w:color w:val="000000" w:themeColor="text1"/>
          <w:sz w:val="28"/>
          <w:szCs w:val="28"/>
          <w:lang w:eastAsia="ru-RU"/>
        </w:rPr>
        <w:t>,</w:t>
      </w:r>
      <w:r w:rsidR="008C0B39" w:rsidRPr="00362E75">
        <w:rPr>
          <w:rFonts w:eastAsia="Times New Roman" w:cs="Times New Roman"/>
          <w:color w:val="000000" w:themeColor="text1"/>
          <w:sz w:val="28"/>
          <w:szCs w:val="28"/>
          <w:lang w:eastAsia="ru-RU"/>
        </w:rPr>
        <w:t xml:space="preserve"> что все подряды необходимо заключать </w:t>
      </w:r>
      <w:r w:rsidR="00C81B58" w:rsidRPr="00362E75">
        <w:rPr>
          <w:rFonts w:eastAsia="Times New Roman" w:cs="Times New Roman"/>
          <w:color w:val="000000" w:themeColor="text1"/>
          <w:sz w:val="28"/>
          <w:szCs w:val="28"/>
          <w:lang w:eastAsia="ru-RU"/>
        </w:rPr>
        <w:t>публично, обязательно все протоколировать и при принятии каких-либо решении учитывать мнения большинства голосов [</w:t>
      </w:r>
      <w:r w:rsidR="00C61A13" w:rsidRPr="00362E75">
        <w:rPr>
          <w:rFonts w:eastAsia="Times New Roman" w:cs="Times New Roman"/>
          <w:color w:val="000000" w:themeColor="text1"/>
          <w:sz w:val="28"/>
          <w:szCs w:val="28"/>
          <w:lang w:eastAsia="ru-RU"/>
        </w:rPr>
        <w:t>27</w:t>
      </w:r>
      <w:r w:rsidR="00C81B58" w:rsidRPr="00362E75">
        <w:rPr>
          <w:rFonts w:eastAsia="Times New Roman" w:cs="Times New Roman"/>
          <w:color w:val="000000" w:themeColor="text1"/>
          <w:sz w:val="28"/>
          <w:szCs w:val="28"/>
          <w:lang w:eastAsia="ru-RU"/>
        </w:rPr>
        <w:t>].</w:t>
      </w:r>
    </w:p>
    <w:p w14:paraId="7170C4A4" w14:textId="712CF7A0" w:rsidR="00E001C1" w:rsidRPr="00362E75" w:rsidRDefault="00554B31"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Масштабы закупок в государственном секторе</w:t>
      </w:r>
      <w:r w:rsidR="00363360" w:rsidRPr="00362E75">
        <w:rPr>
          <w:rFonts w:eastAsia="Times New Roman" w:cs="Times New Roman"/>
          <w:color w:val="000000" w:themeColor="text1"/>
          <w:sz w:val="28"/>
          <w:szCs w:val="28"/>
          <w:lang w:eastAsia="ru-RU"/>
        </w:rPr>
        <w:t>,</w:t>
      </w:r>
      <w:r w:rsidR="00696142" w:rsidRPr="00362E75">
        <w:rPr>
          <w:rFonts w:eastAsia="Times New Roman" w:cs="Times New Roman"/>
          <w:color w:val="000000" w:themeColor="text1"/>
          <w:sz w:val="28"/>
          <w:szCs w:val="28"/>
          <w:lang w:eastAsia="ru-RU"/>
        </w:rPr>
        <w:t xml:space="preserve"> по мнению </w:t>
      </w:r>
      <w:r w:rsidR="00BC7B14" w:rsidRPr="00362E75">
        <w:rPr>
          <w:rFonts w:eastAsia="Times New Roman" w:cs="Times New Roman"/>
          <w:color w:val="000000" w:themeColor="text1"/>
          <w:sz w:val="28"/>
          <w:szCs w:val="28"/>
          <w:lang w:eastAsia="ru-RU"/>
        </w:rPr>
        <w:t>Дж.</w:t>
      </w:r>
      <w:r w:rsidR="00652BB0" w:rsidRPr="00362E75">
        <w:rPr>
          <w:rFonts w:eastAsia="Times New Roman" w:cs="Times New Roman"/>
          <w:color w:val="000000" w:themeColor="text1"/>
          <w:sz w:val="28"/>
          <w:szCs w:val="28"/>
          <w:lang w:eastAsia="ru-RU"/>
        </w:rPr>
        <w:t> </w:t>
      </w:r>
      <w:r w:rsidR="00DD1DFE" w:rsidRPr="00362E75">
        <w:rPr>
          <w:rFonts w:eastAsia="Times New Roman" w:cs="Times New Roman"/>
          <w:color w:val="000000" w:themeColor="text1"/>
          <w:sz w:val="28"/>
          <w:szCs w:val="28"/>
          <w:lang w:eastAsia="ru-RU"/>
        </w:rPr>
        <w:t>В.</w:t>
      </w:r>
      <w:r w:rsidR="00652BB0" w:rsidRPr="00362E75">
        <w:rPr>
          <w:rFonts w:eastAsia="Times New Roman" w:cs="Times New Roman"/>
          <w:color w:val="000000" w:themeColor="text1"/>
          <w:sz w:val="28"/>
          <w:szCs w:val="28"/>
          <w:lang w:eastAsia="ru-RU"/>
        </w:rPr>
        <w:t> </w:t>
      </w:r>
      <w:r w:rsidR="00DD1DFE" w:rsidRPr="00362E75">
        <w:rPr>
          <w:rFonts w:eastAsia="Times New Roman" w:cs="Times New Roman"/>
          <w:color w:val="000000" w:themeColor="text1"/>
          <w:sz w:val="28"/>
          <w:szCs w:val="28"/>
          <w:lang w:eastAsia="ru-RU"/>
        </w:rPr>
        <w:t xml:space="preserve">Кэмпбелл </w:t>
      </w:r>
      <w:r w:rsidR="00696142" w:rsidRPr="00362E75">
        <w:rPr>
          <w:rFonts w:eastAsia="Times New Roman" w:cs="Times New Roman"/>
          <w:color w:val="000000" w:themeColor="text1"/>
          <w:sz w:val="28"/>
          <w:szCs w:val="28"/>
          <w:lang w:eastAsia="ru-RU"/>
        </w:rPr>
        <w:t xml:space="preserve">из </w:t>
      </w:r>
      <w:r w:rsidR="00363360" w:rsidRPr="00362E75">
        <w:rPr>
          <w:rFonts w:eastAsia="Times New Roman" w:cs="Times New Roman"/>
          <w:color w:val="000000" w:themeColor="text1"/>
          <w:sz w:val="28"/>
          <w:szCs w:val="28"/>
          <w:lang w:eastAsia="ru-RU"/>
        </w:rPr>
        <w:t>Республики</w:t>
      </w:r>
      <w:r w:rsidR="00F06B2F" w:rsidRPr="00362E75">
        <w:rPr>
          <w:rFonts w:eastAsia="Times New Roman" w:cs="Times New Roman"/>
          <w:color w:val="000000" w:themeColor="text1"/>
          <w:sz w:val="28"/>
          <w:szCs w:val="28"/>
          <w:lang w:eastAsia="ru-RU"/>
        </w:rPr>
        <w:t xml:space="preserve"> </w:t>
      </w:r>
      <w:r w:rsidR="00696142" w:rsidRPr="00362E75">
        <w:rPr>
          <w:rFonts w:eastAsia="Times New Roman" w:cs="Times New Roman"/>
          <w:color w:val="000000" w:themeColor="text1"/>
          <w:sz w:val="28"/>
          <w:szCs w:val="28"/>
          <w:lang w:eastAsia="ru-RU"/>
        </w:rPr>
        <w:t>Коре</w:t>
      </w:r>
      <w:r w:rsidR="00363360" w:rsidRPr="00362E75">
        <w:rPr>
          <w:rFonts w:eastAsia="Times New Roman" w:cs="Times New Roman"/>
          <w:color w:val="000000" w:themeColor="text1"/>
          <w:sz w:val="28"/>
          <w:szCs w:val="28"/>
          <w:lang w:eastAsia="ru-RU"/>
        </w:rPr>
        <w:t>я,</w:t>
      </w:r>
      <w:r w:rsidR="00696142"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непосредственно</w:t>
      </w:r>
      <w:r w:rsidR="00837652" w:rsidRPr="00362E75">
        <w:rPr>
          <w:rFonts w:eastAsia="Times New Roman" w:cs="Times New Roman"/>
          <w:color w:val="000000" w:themeColor="text1"/>
          <w:sz w:val="28"/>
          <w:szCs w:val="28"/>
          <w:lang w:eastAsia="ru-RU"/>
        </w:rPr>
        <w:t xml:space="preserve"> влияют на</w:t>
      </w:r>
      <w:r w:rsidR="00DD1DFE" w:rsidRPr="00362E75">
        <w:rPr>
          <w:rFonts w:eastAsia="Times New Roman" w:cs="Times New Roman"/>
          <w:color w:val="000000" w:themeColor="text1"/>
          <w:sz w:val="28"/>
          <w:szCs w:val="28"/>
          <w:lang w:eastAsia="ru-RU"/>
        </w:rPr>
        <w:t xml:space="preserve"> поведение участников</w:t>
      </w:r>
      <w:r w:rsidR="00E63426" w:rsidRPr="00362E75">
        <w:rPr>
          <w:rFonts w:eastAsia="Times New Roman" w:cs="Times New Roman"/>
          <w:color w:val="000000" w:themeColor="text1"/>
          <w:sz w:val="28"/>
          <w:szCs w:val="28"/>
          <w:lang w:eastAsia="ru-RU"/>
        </w:rPr>
        <w:t xml:space="preserve"> рынка в стране и</w:t>
      </w:r>
      <w:r w:rsidR="00DD1DFE" w:rsidRPr="00362E75">
        <w:rPr>
          <w:rFonts w:eastAsia="Times New Roman" w:cs="Times New Roman"/>
          <w:color w:val="000000" w:themeColor="text1"/>
          <w:sz w:val="28"/>
          <w:szCs w:val="28"/>
          <w:lang w:eastAsia="ru-RU"/>
        </w:rPr>
        <w:t xml:space="preserve"> уров</w:t>
      </w:r>
      <w:r w:rsidR="00363360" w:rsidRPr="00362E75">
        <w:rPr>
          <w:rFonts w:eastAsia="Times New Roman" w:cs="Times New Roman"/>
          <w:color w:val="000000" w:themeColor="text1"/>
          <w:sz w:val="28"/>
          <w:szCs w:val="28"/>
          <w:lang w:eastAsia="ru-RU"/>
        </w:rPr>
        <w:t>ень развития</w:t>
      </w:r>
      <w:r w:rsidR="00837652" w:rsidRPr="00362E75">
        <w:rPr>
          <w:rFonts w:eastAsia="Times New Roman" w:cs="Times New Roman"/>
          <w:color w:val="000000" w:themeColor="text1"/>
          <w:sz w:val="28"/>
          <w:szCs w:val="28"/>
          <w:lang w:eastAsia="ru-RU"/>
        </w:rPr>
        <w:t xml:space="preserve"> бизнеса.</w:t>
      </w:r>
      <w:r w:rsidR="00DD1DFE" w:rsidRPr="00362E75">
        <w:rPr>
          <w:rFonts w:eastAsia="Times New Roman" w:cs="Times New Roman"/>
          <w:color w:val="000000" w:themeColor="text1"/>
          <w:sz w:val="28"/>
          <w:szCs w:val="28"/>
          <w:lang w:eastAsia="ru-RU"/>
        </w:rPr>
        <w:t xml:space="preserve"> О</w:t>
      </w:r>
      <w:r w:rsidR="00855CD0" w:rsidRPr="00362E75">
        <w:rPr>
          <w:rFonts w:eastAsia="Times New Roman" w:cs="Times New Roman"/>
          <w:color w:val="000000" w:themeColor="text1"/>
          <w:sz w:val="28"/>
          <w:szCs w:val="28"/>
          <w:lang w:eastAsia="ru-RU"/>
        </w:rPr>
        <w:t>дним из принципов</w:t>
      </w:r>
      <w:r w:rsidR="00DD1DFE" w:rsidRPr="00362E75">
        <w:rPr>
          <w:rFonts w:eastAsia="Times New Roman" w:cs="Times New Roman"/>
          <w:color w:val="000000" w:themeColor="text1"/>
          <w:sz w:val="28"/>
          <w:szCs w:val="28"/>
          <w:lang w:eastAsia="ru-RU"/>
        </w:rPr>
        <w:t xml:space="preserve"> экономического развития </w:t>
      </w:r>
      <w:r w:rsidR="00855CD0" w:rsidRPr="00362E75">
        <w:rPr>
          <w:rFonts w:eastAsia="Times New Roman" w:cs="Times New Roman"/>
          <w:color w:val="000000" w:themeColor="text1"/>
          <w:sz w:val="28"/>
          <w:szCs w:val="28"/>
          <w:lang w:eastAsia="ru-RU"/>
        </w:rPr>
        <w:t>является принцип устойчивых и прозрачных закупок.</w:t>
      </w:r>
      <w:r w:rsidR="00E63426" w:rsidRPr="00362E75">
        <w:rPr>
          <w:rFonts w:eastAsia="Times New Roman" w:cs="Times New Roman"/>
          <w:color w:val="000000" w:themeColor="text1"/>
          <w:sz w:val="28"/>
          <w:szCs w:val="28"/>
          <w:lang w:eastAsia="ru-RU"/>
        </w:rPr>
        <w:t xml:space="preserve"> </w:t>
      </w:r>
      <w:r w:rsidR="00855CD0" w:rsidRPr="00362E75">
        <w:rPr>
          <w:rFonts w:eastAsia="Times New Roman" w:cs="Times New Roman"/>
          <w:color w:val="000000" w:themeColor="text1"/>
          <w:sz w:val="28"/>
          <w:szCs w:val="28"/>
          <w:lang w:eastAsia="ru-RU"/>
        </w:rPr>
        <w:t xml:space="preserve">Автор </w:t>
      </w:r>
      <w:r w:rsidR="00E001C1" w:rsidRPr="00362E75">
        <w:rPr>
          <w:rFonts w:eastAsia="Times New Roman" w:cs="Times New Roman"/>
          <w:color w:val="000000" w:themeColor="text1"/>
          <w:sz w:val="28"/>
          <w:szCs w:val="28"/>
          <w:lang w:eastAsia="ru-RU"/>
        </w:rPr>
        <w:t xml:space="preserve">приводит пример </w:t>
      </w:r>
      <w:r w:rsidR="002D687C" w:rsidRPr="00362E75">
        <w:rPr>
          <w:rFonts w:eastAsia="Times New Roman" w:cs="Times New Roman"/>
          <w:color w:val="000000" w:themeColor="text1"/>
          <w:sz w:val="28"/>
          <w:szCs w:val="28"/>
          <w:lang w:eastAsia="ru-RU"/>
        </w:rPr>
        <w:t>внедрения</w:t>
      </w:r>
      <w:r w:rsidR="00E63426" w:rsidRPr="00362E75">
        <w:rPr>
          <w:rFonts w:eastAsia="Times New Roman" w:cs="Times New Roman"/>
          <w:color w:val="000000" w:themeColor="text1"/>
          <w:sz w:val="28"/>
          <w:szCs w:val="28"/>
          <w:lang w:eastAsia="ru-RU"/>
        </w:rPr>
        <w:t xml:space="preserve"> </w:t>
      </w:r>
      <w:r w:rsidR="00E001C1" w:rsidRPr="00362E75">
        <w:rPr>
          <w:rFonts w:eastAsia="Times New Roman" w:cs="Times New Roman"/>
          <w:color w:val="000000" w:themeColor="text1"/>
          <w:sz w:val="28"/>
          <w:szCs w:val="28"/>
          <w:lang w:eastAsia="ru-RU"/>
        </w:rPr>
        <w:t>системы электронных закупок KONEPS, с помощью которой</w:t>
      </w:r>
      <w:r w:rsidR="00E63426" w:rsidRPr="00362E75">
        <w:rPr>
          <w:rFonts w:eastAsia="Times New Roman" w:cs="Times New Roman"/>
          <w:color w:val="000000" w:themeColor="text1"/>
          <w:sz w:val="28"/>
          <w:szCs w:val="28"/>
          <w:lang w:eastAsia="ru-RU"/>
        </w:rPr>
        <w:t xml:space="preserve"> удалось </w:t>
      </w:r>
      <w:r w:rsidR="00855CD0" w:rsidRPr="00362E75">
        <w:rPr>
          <w:rFonts w:eastAsia="Times New Roman" w:cs="Times New Roman"/>
          <w:color w:val="000000" w:themeColor="text1"/>
          <w:sz w:val="28"/>
          <w:szCs w:val="28"/>
          <w:lang w:eastAsia="ru-RU"/>
        </w:rPr>
        <w:t xml:space="preserve">достичь благоприятных условий </w:t>
      </w:r>
      <w:r w:rsidR="00E63426" w:rsidRPr="00362E75">
        <w:rPr>
          <w:rFonts w:eastAsia="Times New Roman" w:cs="Times New Roman"/>
          <w:color w:val="000000" w:themeColor="text1"/>
          <w:sz w:val="28"/>
          <w:szCs w:val="28"/>
          <w:lang w:eastAsia="ru-RU"/>
        </w:rPr>
        <w:t>в сфере закупок</w:t>
      </w:r>
      <w:r w:rsidR="00855CD0" w:rsidRPr="00362E75">
        <w:rPr>
          <w:rFonts w:eastAsia="Times New Roman" w:cs="Times New Roman"/>
          <w:color w:val="000000" w:themeColor="text1"/>
          <w:sz w:val="28"/>
          <w:szCs w:val="28"/>
          <w:lang w:eastAsia="ru-RU"/>
        </w:rPr>
        <w:t xml:space="preserve"> [</w:t>
      </w:r>
      <w:r w:rsidR="00C61A13" w:rsidRPr="00362E75">
        <w:rPr>
          <w:rFonts w:eastAsia="Times New Roman" w:cs="Times New Roman"/>
          <w:color w:val="000000" w:themeColor="text1"/>
          <w:sz w:val="28"/>
          <w:szCs w:val="28"/>
          <w:lang w:eastAsia="ru-RU"/>
        </w:rPr>
        <w:t>28</w:t>
      </w:r>
      <w:r w:rsidR="00855CD0" w:rsidRPr="00362E75">
        <w:rPr>
          <w:rFonts w:eastAsia="Times New Roman" w:cs="Times New Roman"/>
          <w:color w:val="000000" w:themeColor="text1"/>
          <w:sz w:val="28"/>
          <w:szCs w:val="28"/>
          <w:lang w:eastAsia="ru-RU"/>
        </w:rPr>
        <w:t>]</w:t>
      </w:r>
      <w:r w:rsidR="00E63426" w:rsidRPr="00362E75">
        <w:rPr>
          <w:rFonts w:eastAsia="Times New Roman" w:cs="Times New Roman"/>
          <w:color w:val="000000" w:themeColor="text1"/>
          <w:sz w:val="28"/>
          <w:szCs w:val="28"/>
          <w:lang w:eastAsia="ru-RU"/>
        </w:rPr>
        <w:t xml:space="preserve">. </w:t>
      </w:r>
    </w:p>
    <w:p w14:paraId="049E1F05" w14:textId="3A73AAD7" w:rsidR="007C0F35" w:rsidRPr="00362E75" w:rsidRDefault="00D55349"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Авторы </w:t>
      </w:r>
      <w:r w:rsidR="007F2A5C" w:rsidRPr="00362E75">
        <w:rPr>
          <w:rFonts w:eastAsia="Times New Roman" w:cs="Times New Roman"/>
          <w:color w:val="000000" w:themeColor="text1"/>
          <w:sz w:val="28"/>
          <w:szCs w:val="28"/>
          <w:lang w:eastAsia="ru-RU"/>
        </w:rPr>
        <w:t>Кристиан Асуко</w:t>
      </w:r>
      <w:r w:rsidRPr="00362E75">
        <w:rPr>
          <w:rFonts w:eastAsia="Times New Roman" w:cs="Times New Roman"/>
          <w:color w:val="000000" w:themeColor="text1"/>
          <w:sz w:val="28"/>
          <w:szCs w:val="28"/>
          <w:lang w:eastAsia="ru-RU"/>
        </w:rPr>
        <w:t xml:space="preserve">, </w:t>
      </w:r>
      <w:r w:rsidR="007F2A5C" w:rsidRPr="00362E75">
        <w:rPr>
          <w:rFonts w:eastAsia="Times New Roman" w:cs="Times New Roman"/>
          <w:color w:val="000000" w:themeColor="text1"/>
          <w:sz w:val="28"/>
          <w:szCs w:val="28"/>
          <w:lang w:eastAsia="ru-RU"/>
        </w:rPr>
        <w:t>Адениран Лашинде</w:t>
      </w:r>
      <w:r w:rsidRPr="00362E75">
        <w:rPr>
          <w:rFonts w:eastAsia="Times New Roman" w:cs="Times New Roman"/>
          <w:color w:val="000000" w:themeColor="text1"/>
          <w:sz w:val="28"/>
          <w:szCs w:val="28"/>
          <w:lang w:eastAsia="ru-RU"/>
        </w:rPr>
        <w:t xml:space="preserve"> и </w:t>
      </w:r>
      <w:r w:rsidR="007F2A5C" w:rsidRPr="00362E75">
        <w:rPr>
          <w:rFonts w:eastAsia="Times New Roman" w:cs="Times New Roman"/>
          <w:color w:val="000000" w:themeColor="text1"/>
          <w:sz w:val="28"/>
          <w:szCs w:val="28"/>
          <w:lang w:eastAsia="ru-RU"/>
        </w:rPr>
        <w:t>Эммануэль Аду</w:t>
      </w:r>
      <w:r w:rsidR="002D687C" w:rsidRPr="00362E75">
        <w:rPr>
          <w:rFonts w:eastAsia="Times New Roman" w:cs="Times New Roman"/>
          <w:color w:val="000000" w:themeColor="text1"/>
          <w:sz w:val="28"/>
          <w:szCs w:val="28"/>
          <w:lang w:eastAsia="ru-RU"/>
        </w:rPr>
        <w:t xml:space="preserve"> в своих ис</w:t>
      </w:r>
      <w:r w:rsidR="00E26B4D" w:rsidRPr="00362E75">
        <w:rPr>
          <w:rFonts w:eastAsia="Times New Roman" w:cs="Times New Roman"/>
          <w:color w:val="000000" w:themeColor="text1"/>
          <w:sz w:val="28"/>
          <w:szCs w:val="28"/>
          <w:lang w:eastAsia="ru-RU"/>
        </w:rPr>
        <w:t>следованиях</w:t>
      </w:r>
      <w:r w:rsidRPr="00362E75">
        <w:rPr>
          <w:rFonts w:eastAsia="Times New Roman" w:cs="Times New Roman"/>
          <w:color w:val="000000" w:themeColor="text1"/>
          <w:sz w:val="28"/>
          <w:szCs w:val="28"/>
          <w:lang w:eastAsia="ru-RU"/>
        </w:rPr>
        <w:t xml:space="preserve"> </w:t>
      </w:r>
      <w:r w:rsidR="005008AA" w:rsidRPr="00362E75">
        <w:rPr>
          <w:rFonts w:eastAsia="Times New Roman" w:cs="Times New Roman"/>
          <w:color w:val="000000" w:themeColor="text1"/>
          <w:sz w:val="28"/>
          <w:szCs w:val="28"/>
          <w:lang w:eastAsia="ru-RU"/>
        </w:rPr>
        <w:t xml:space="preserve">устанавливают взаимосвязь между государственными расходами на закупки и качеством </w:t>
      </w:r>
      <w:r w:rsidR="00FD1F0A" w:rsidRPr="00362E75">
        <w:rPr>
          <w:rFonts w:eastAsia="Times New Roman" w:cs="Times New Roman"/>
          <w:color w:val="000000" w:themeColor="text1"/>
          <w:sz w:val="28"/>
          <w:szCs w:val="28"/>
          <w:lang w:eastAsia="ru-RU"/>
        </w:rPr>
        <w:t xml:space="preserve">государственного </w:t>
      </w:r>
      <w:r w:rsidR="005008AA" w:rsidRPr="00362E75">
        <w:rPr>
          <w:rFonts w:eastAsia="Times New Roman" w:cs="Times New Roman"/>
          <w:color w:val="000000" w:themeColor="text1"/>
          <w:sz w:val="28"/>
          <w:szCs w:val="28"/>
          <w:lang w:eastAsia="ru-RU"/>
        </w:rPr>
        <w:t>управления.</w:t>
      </w:r>
      <w:r w:rsidRPr="00362E75">
        <w:rPr>
          <w:rFonts w:eastAsia="Times New Roman" w:cs="Times New Roman"/>
          <w:color w:val="000000" w:themeColor="text1"/>
          <w:sz w:val="28"/>
          <w:szCs w:val="28"/>
          <w:lang w:eastAsia="ru-RU"/>
        </w:rPr>
        <w:t xml:space="preserve"> </w:t>
      </w:r>
      <w:r w:rsidR="00363360" w:rsidRPr="00362E75">
        <w:rPr>
          <w:rFonts w:eastAsia="Times New Roman" w:cs="Times New Roman"/>
          <w:color w:val="000000" w:themeColor="text1"/>
          <w:sz w:val="28"/>
          <w:szCs w:val="28"/>
          <w:lang w:eastAsia="ru-RU"/>
        </w:rPr>
        <w:t>Полученные ими</w:t>
      </w:r>
      <w:r w:rsidR="007F2A5C" w:rsidRPr="00362E75">
        <w:rPr>
          <w:rFonts w:eastAsia="Times New Roman" w:cs="Times New Roman"/>
          <w:color w:val="000000" w:themeColor="text1"/>
          <w:sz w:val="28"/>
          <w:szCs w:val="28"/>
          <w:lang w:eastAsia="ru-RU"/>
        </w:rPr>
        <w:t xml:space="preserve"> результаты показывают, что рост коррупции в государственном секторе приводит к увеличению доли государственного бюджета, выделяем</w:t>
      </w:r>
      <w:r w:rsidR="00363360" w:rsidRPr="00362E75">
        <w:rPr>
          <w:rFonts w:eastAsia="Times New Roman" w:cs="Times New Roman"/>
          <w:color w:val="000000" w:themeColor="text1"/>
          <w:sz w:val="28"/>
          <w:szCs w:val="28"/>
          <w:lang w:eastAsia="ru-RU"/>
        </w:rPr>
        <w:t>ого</w:t>
      </w:r>
      <w:r w:rsidR="007F2A5C" w:rsidRPr="00362E75">
        <w:rPr>
          <w:rFonts w:eastAsia="Times New Roman" w:cs="Times New Roman"/>
          <w:color w:val="000000" w:themeColor="text1"/>
          <w:sz w:val="28"/>
          <w:szCs w:val="28"/>
          <w:lang w:eastAsia="ru-RU"/>
        </w:rPr>
        <w:t xml:space="preserve"> на закупку товаров, работ и услуг. </w:t>
      </w:r>
      <w:r w:rsidR="00117C44" w:rsidRPr="00362E75">
        <w:rPr>
          <w:rFonts w:eastAsia="Times New Roman" w:cs="Times New Roman"/>
          <w:color w:val="000000" w:themeColor="text1"/>
          <w:sz w:val="28"/>
          <w:szCs w:val="28"/>
          <w:lang w:eastAsia="ru-RU"/>
        </w:rPr>
        <w:t>Для эффективного распред</w:t>
      </w:r>
      <w:r w:rsidR="004530AB" w:rsidRPr="00362E75">
        <w:rPr>
          <w:rFonts w:eastAsia="Times New Roman" w:cs="Times New Roman"/>
          <w:color w:val="000000" w:themeColor="text1"/>
          <w:sz w:val="28"/>
          <w:szCs w:val="28"/>
          <w:lang w:eastAsia="ru-RU"/>
        </w:rPr>
        <w:t>еления государственных ресурсов</w:t>
      </w:r>
      <w:r w:rsidR="00117C44" w:rsidRPr="00362E75">
        <w:rPr>
          <w:rFonts w:eastAsia="Times New Roman" w:cs="Times New Roman"/>
          <w:color w:val="000000" w:themeColor="text1"/>
          <w:sz w:val="28"/>
          <w:szCs w:val="28"/>
          <w:lang w:eastAsia="ru-RU"/>
        </w:rPr>
        <w:t xml:space="preserve"> необходимо проводить к</w:t>
      </w:r>
      <w:r w:rsidR="00E26B4D" w:rsidRPr="00362E75">
        <w:rPr>
          <w:rFonts w:eastAsia="Times New Roman" w:cs="Times New Roman"/>
          <w:color w:val="000000" w:themeColor="text1"/>
          <w:sz w:val="28"/>
          <w:szCs w:val="28"/>
          <w:lang w:eastAsia="ru-RU"/>
        </w:rPr>
        <w:t>омплексные мероприятия, где буду</w:t>
      </w:r>
      <w:r w:rsidR="00117C44" w:rsidRPr="00362E75">
        <w:rPr>
          <w:rFonts w:eastAsia="Times New Roman" w:cs="Times New Roman"/>
          <w:color w:val="000000" w:themeColor="text1"/>
          <w:sz w:val="28"/>
          <w:szCs w:val="28"/>
          <w:lang w:eastAsia="ru-RU"/>
        </w:rPr>
        <w:t>т исключаться коррупционные факты и акцент ставится на качеств</w:t>
      </w:r>
      <w:r w:rsidR="00363360" w:rsidRPr="00362E75">
        <w:rPr>
          <w:rFonts w:eastAsia="Times New Roman" w:cs="Times New Roman"/>
          <w:color w:val="000000" w:themeColor="text1"/>
          <w:sz w:val="28"/>
          <w:szCs w:val="28"/>
          <w:lang w:eastAsia="ru-RU"/>
        </w:rPr>
        <w:t>о</w:t>
      </w:r>
      <w:r w:rsidR="00117C44" w:rsidRPr="00362E75">
        <w:rPr>
          <w:rFonts w:eastAsia="Times New Roman" w:cs="Times New Roman"/>
          <w:color w:val="000000" w:themeColor="text1"/>
          <w:sz w:val="28"/>
          <w:szCs w:val="28"/>
          <w:lang w:eastAsia="ru-RU"/>
        </w:rPr>
        <w:t xml:space="preserve"> управления государственным</w:t>
      </w:r>
      <w:r w:rsidR="00363360" w:rsidRPr="00362E75">
        <w:rPr>
          <w:rFonts w:eastAsia="Times New Roman" w:cs="Times New Roman"/>
          <w:color w:val="000000" w:themeColor="text1"/>
          <w:sz w:val="28"/>
          <w:szCs w:val="28"/>
          <w:lang w:eastAsia="ru-RU"/>
        </w:rPr>
        <w:t>и</w:t>
      </w:r>
      <w:r w:rsidR="00117C44" w:rsidRPr="00362E75">
        <w:rPr>
          <w:rFonts w:eastAsia="Times New Roman" w:cs="Times New Roman"/>
          <w:color w:val="000000" w:themeColor="text1"/>
          <w:sz w:val="28"/>
          <w:szCs w:val="28"/>
          <w:lang w:eastAsia="ru-RU"/>
        </w:rPr>
        <w:t xml:space="preserve"> закупкам</w:t>
      </w:r>
      <w:r w:rsidR="00363360" w:rsidRPr="00362E75">
        <w:rPr>
          <w:rFonts w:eastAsia="Times New Roman" w:cs="Times New Roman"/>
          <w:color w:val="000000" w:themeColor="text1"/>
          <w:sz w:val="28"/>
          <w:szCs w:val="28"/>
          <w:lang w:eastAsia="ru-RU"/>
        </w:rPr>
        <w:t>и</w:t>
      </w:r>
      <w:r w:rsidR="00117C44" w:rsidRPr="00362E75">
        <w:rPr>
          <w:rFonts w:eastAsia="Times New Roman" w:cs="Times New Roman"/>
          <w:color w:val="000000" w:themeColor="text1"/>
          <w:sz w:val="28"/>
          <w:szCs w:val="28"/>
          <w:lang w:eastAsia="ru-RU"/>
        </w:rPr>
        <w:t xml:space="preserve"> [</w:t>
      </w:r>
      <w:r w:rsidR="00C61A13" w:rsidRPr="00362E75">
        <w:rPr>
          <w:rFonts w:eastAsia="Times New Roman" w:cs="Times New Roman"/>
          <w:color w:val="000000" w:themeColor="text1"/>
          <w:sz w:val="28"/>
          <w:szCs w:val="28"/>
          <w:lang w:eastAsia="ru-RU"/>
        </w:rPr>
        <w:t>29</w:t>
      </w:r>
      <w:r w:rsidR="00117C44" w:rsidRPr="00362E75">
        <w:rPr>
          <w:rFonts w:eastAsia="Times New Roman" w:cs="Times New Roman"/>
          <w:color w:val="000000" w:themeColor="text1"/>
          <w:sz w:val="28"/>
          <w:szCs w:val="28"/>
          <w:lang w:eastAsia="ru-RU"/>
        </w:rPr>
        <w:t xml:space="preserve">]. </w:t>
      </w:r>
    </w:p>
    <w:p w14:paraId="30B121F3" w14:textId="46CF36F5" w:rsidR="00F21B2D" w:rsidRPr="00362E75" w:rsidRDefault="004E51F6"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cs="Times New Roman"/>
          <w:sz w:val="28"/>
          <w:szCs w:val="28"/>
        </w:rPr>
        <w:t xml:space="preserve">Существуют различные подходы </w:t>
      </w:r>
      <w:r w:rsidR="004530AB" w:rsidRPr="00362E75">
        <w:rPr>
          <w:rFonts w:cs="Times New Roman"/>
          <w:sz w:val="28"/>
          <w:szCs w:val="28"/>
        </w:rPr>
        <w:t xml:space="preserve">к </w:t>
      </w:r>
      <w:r w:rsidRPr="00362E75">
        <w:rPr>
          <w:rFonts w:cs="Times New Roman"/>
          <w:sz w:val="28"/>
          <w:szCs w:val="28"/>
        </w:rPr>
        <w:t>изучени</w:t>
      </w:r>
      <w:r w:rsidR="004530AB" w:rsidRPr="00362E75">
        <w:rPr>
          <w:rFonts w:cs="Times New Roman"/>
          <w:sz w:val="28"/>
          <w:szCs w:val="28"/>
        </w:rPr>
        <w:t>ю</w:t>
      </w:r>
      <w:r w:rsidRPr="00362E75">
        <w:rPr>
          <w:rFonts w:cs="Times New Roman"/>
          <w:sz w:val="28"/>
          <w:szCs w:val="28"/>
        </w:rPr>
        <w:t xml:space="preserve"> антикоррупционного мониторинга:</w:t>
      </w:r>
    </w:p>
    <w:p w14:paraId="37584878" w14:textId="3B44BC9A" w:rsidR="00F21B2D" w:rsidRPr="00362E75" w:rsidRDefault="00652BB0" w:rsidP="004530AB">
      <w:pPr>
        <w:widowControl w:val="0"/>
        <w:tabs>
          <w:tab w:val="left" w:pos="1276"/>
        </w:tabs>
        <w:ind w:firstLine="709"/>
        <w:jc w:val="both"/>
        <w:rPr>
          <w:rFonts w:cs="Times New Roman"/>
          <w:color w:val="000000" w:themeColor="text1"/>
          <w:sz w:val="28"/>
          <w:szCs w:val="28"/>
        </w:rPr>
      </w:pPr>
      <w:r w:rsidRPr="00362E75">
        <w:rPr>
          <w:rFonts w:cs="Times New Roman"/>
          <w:color w:val="000000" w:themeColor="text1"/>
          <w:sz w:val="28"/>
          <w:szCs w:val="28"/>
        </w:rPr>
        <w:t>–</w:t>
      </w:r>
      <w:r w:rsidR="004530AB" w:rsidRPr="00362E75">
        <w:rPr>
          <w:rFonts w:cs="Times New Roman"/>
          <w:color w:val="000000" w:themeColor="text1"/>
          <w:sz w:val="28"/>
          <w:szCs w:val="28"/>
        </w:rPr>
        <w:t xml:space="preserve"> </w:t>
      </w:r>
      <w:r w:rsidR="00F21B2D" w:rsidRPr="00362E75">
        <w:rPr>
          <w:rFonts w:cs="Times New Roman"/>
          <w:color w:val="000000" w:themeColor="text1"/>
          <w:sz w:val="28"/>
          <w:szCs w:val="28"/>
        </w:rPr>
        <w:t>с позиции государственного управления;</w:t>
      </w:r>
    </w:p>
    <w:p w14:paraId="50E0E6E1" w14:textId="570427CD" w:rsidR="00F21B2D" w:rsidRPr="00362E75" w:rsidRDefault="00652BB0" w:rsidP="004530AB">
      <w:pPr>
        <w:widowControl w:val="0"/>
        <w:tabs>
          <w:tab w:val="left" w:pos="1276"/>
        </w:tabs>
        <w:ind w:firstLine="709"/>
        <w:jc w:val="both"/>
        <w:rPr>
          <w:rFonts w:cs="Times New Roman"/>
          <w:color w:val="000000" w:themeColor="text1"/>
          <w:sz w:val="28"/>
          <w:szCs w:val="28"/>
        </w:rPr>
      </w:pPr>
      <w:r w:rsidRPr="00362E75">
        <w:rPr>
          <w:rFonts w:cs="Times New Roman"/>
          <w:color w:val="000000" w:themeColor="text1"/>
          <w:sz w:val="28"/>
          <w:szCs w:val="28"/>
        </w:rPr>
        <w:t>–</w:t>
      </w:r>
      <w:r w:rsidR="004530AB" w:rsidRPr="00362E75">
        <w:rPr>
          <w:rFonts w:cs="Times New Roman"/>
          <w:color w:val="000000" w:themeColor="text1"/>
          <w:sz w:val="28"/>
          <w:szCs w:val="28"/>
        </w:rPr>
        <w:t xml:space="preserve"> </w:t>
      </w:r>
      <w:r w:rsidR="00F21B2D" w:rsidRPr="00362E75">
        <w:rPr>
          <w:rFonts w:cs="Times New Roman"/>
          <w:color w:val="000000" w:themeColor="text1"/>
          <w:sz w:val="28"/>
          <w:szCs w:val="28"/>
        </w:rPr>
        <w:t>с экономической позиции;</w:t>
      </w:r>
    </w:p>
    <w:p w14:paraId="5F0623EC" w14:textId="5577C4BB" w:rsidR="00F21B2D" w:rsidRPr="00362E75" w:rsidRDefault="00652BB0" w:rsidP="004530AB">
      <w:pPr>
        <w:widowControl w:val="0"/>
        <w:tabs>
          <w:tab w:val="left" w:pos="1276"/>
        </w:tabs>
        <w:ind w:firstLine="709"/>
        <w:jc w:val="both"/>
        <w:rPr>
          <w:rFonts w:cs="Times New Roman"/>
          <w:color w:val="000000" w:themeColor="text1"/>
          <w:sz w:val="28"/>
          <w:szCs w:val="28"/>
        </w:rPr>
      </w:pPr>
      <w:r w:rsidRPr="00362E75">
        <w:rPr>
          <w:rFonts w:cs="Times New Roman"/>
          <w:color w:val="000000" w:themeColor="text1"/>
          <w:sz w:val="28"/>
          <w:szCs w:val="28"/>
        </w:rPr>
        <w:t>–</w:t>
      </w:r>
      <w:r w:rsidR="004530AB" w:rsidRPr="00362E75">
        <w:rPr>
          <w:rFonts w:cs="Times New Roman"/>
          <w:color w:val="000000" w:themeColor="text1"/>
          <w:sz w:val="28"/>
          <w:szCs w:val="28"/>
        </w:rPr>
        <w:t xml:space="preserve"> </w:t>
      </w:r>
      <w:r w:rsidR="00F21B2D" w:rsidRPr="00362E75">
        <w:rPr>
          <w:rFonts w:cs="Times New Roman"/>
          <w:color w:val="000000" w:themeColor="text1"/>
          <w:sz w:val="28"/>
          <w:szCs w:val="28"/>
        </w:rPr>
        <w:t xml:space="preserve">с </w:t>
      </w:r>
      <w:r w:rsidR="004530AB" w:rsidRPr="00362E75">
        <w:rPr>
          <w:rFonts w:cs="Times New Roman"/>
          <w:color w:val="000000" w:themeColor="text1"/>
          <w:sz w:val="28"/>
          <w:szCs w:val="28"/>
        </w:rPr>
        <w:t>точки зрения</w:t>
      </w:r>
      <w:r w:rsidR="00F21B2D" w:rsidRPr="00362E75">
        <w:rPr>
          <w:rFonts w:cs="Times New Roman"/>
          <w:color w:val="000000" w:themeColor="text1"/>
          <w:sz w:val="28"/>
          <w:szCs w:val="28"/>
        </w:rPr>
        <w:t xml:space="preserve"> правового отношения;</w:t>
      </w:r>
    </w:p>
    <w:p w14:paraId="099CFAF1" w14:textId="6EC30AEE" w:rsidR="00F21B2D" w:rsidRPr="00362E75" w:rsidRDefault="00652BB0" w:rsidP="004530AB">
      <w:pPr>
        <w:widowControl w:val="0"/>
        <w:tabs>
          <w:tab w:val="left" w:pos="1276"/>
        </w:tabs>
        <w:ind w:firstLine="709"/>
        <w:jc w:val="both"/>
        <w:rPr>
          <w:rFonts w:cs="Times New Roman"/>
          <w:color w:val="000000" w:themeColor="text1"/>
          <w:sz w:val="28"/>
          <w:szCs w:val="28"/>
        </w:rPr>
      </w:pPr>
      <w:r w:rsidRPr="00362E75">
        <w:rPr>
          <w:rFonts w:cs="Times New Roman"/>
          <w:color w:val="000000" w:themeColor="text1"/>
          <w:sz w:val="28"/>
          <w:szCs w:val="28"/>
        </w:rPr>
        <w:t>–</w:t>
      </w:r>
      <w:r w:rsidR="004530AB" w:rsidRPr="00362E75">
        <w:rPr>
          <w:rFonts w:cs="Times New Roman"/>
          <w:color w:val="000000" w:themeColor="text1"/>
          <w:sz w:val="28"/>
          <w:szCs w:val="28"/>
        </w:rPr>
        <w:t xml:space="preserve"> </w:t>
      </w:r>
      <w:r w:rsidR="00F21B2D" w:rsidRPr="00362E75">
        <w:rPr>
          <w:rFonts w:cs="Times New Roman"/>
          <w:color w:val="000000" w:themeColor="text1"/>
          <w:sz w:val="28"/>
          <w:szCs w:val="28"/>
        </w:rPr>
        <w:t>с позиции социологического отношения;</w:t>
      </w:r>
    </w:p>
    <w:p w14:paraId="665399BC" w14:textId="4B8733DD" w:rsidR="00F21B2D" w:rsidRPr="00362E75" w:rsidRDefault="00652BB0" w:rsidP="004530AB">
      <w:pPr>
        <w:widowControl w:val="0"/>
        <w:tabs>
          <w:tab w:val="left" w:pos="1276"/>
        </w:tabs>
        <w:ind w:firstLine="709"/>
        <w:jc w:val="both"/>
        <w:rPr>
          <w:rFonts w:cs="Times New Roman"/>
          <w:color w:val="000000" w:themeColor="text1"/>
          <w:sz w:val="28"/>
          <w:szCs w:val="28"/>
        </w:rPr>
      </w:pPr>
      <w:r w:rsidRPr="00362E75">
        <w:rPr>
          <w:rFonts w:cs="Times New Roman"/>
          <w:color w:val="000000" w:themeColor="text1"/>
          <w:sz w:val="28"/>
          <w:szCs w:val="28"/>
        </w:rPr>
        <w:t>–</w:t>
      </w:r>
      <w:r w:rsidR="004530AB" w:rsidRPr="00362E75">
        <w:rPr>
          <w:rFonts w:cs="Times New Roman"/>
          <w:color w:val="000000" w:themeColor="text1"/>
          <w:sz w:val="28"/>
          <w:szCs w:val="28"/>
        </w:rPr>
        <w:t xml:space="preserve"> </w:t>
      </w:r>
      <w:r w:rsidR="00F21B2D" w:rsidRPr="00362E75">
        <w:rPr>
          <w:rFonts w:cs="Times New Roman"/>
          <w:color w:val="000000" w:themeColor="text1"/>
          <w:sz w:val="28"/>
          <w:szCs w:val="28"/>
        </w:rPr>
        <w:t>с технологическо</w:t>
      </w:r>
      <w:r w:rsidR="004530AB" w:rsidRPr="00362E75">
        <w:rPr>
          <w:rFonts w:cs="Times New Roman"/>
          <w:color w:val="000000" w:themeColor="text1"/>
          <w:sz w:val="28"/>
          <w:szCs w:val="28"/>
        </w:rPr>
        <w:t>й точки зрения</w:t>
      </w:r>
      <w:r w:rsidR="00F21B2D" w:rsidRPr="00362E75">
        <w:rPr>
          <w:rFonts w:cs="Times New Roman"/>
          <w:color w:val="000000" w:themeColor="text1"/>
          <w:sz w:val="28"/>
          <w:szCs w:val="28"/>
        </w:rPr>
        <w:t xml:space="preserve">. </w:t>
      </w:r>
    </w:p>
    <w:p w14:paraId="59228F94" w14:textId="01EBD46E" w:rsidR="00652BB0" w:rsidRPr="00362E75" w:rsidRDefault="00F21B2D" w:rsidP="00F06B2F">
      <w:pPr>
        <w:widowControl w:val="0"/>
        <w:tabs>
          <w:tab w:val="left" w:pos="993"/>
        </w:tabs>
        <w:ind w:firstLine="709"/>
        <w:jc w:val="both"/>
        <w:rPr>
          <w:rFonts w:cs="Times New Roman"/>
          <w:sz w:val="28"/>
          <w:szCs w:val="28"/>
        </w:rPr>
      </w:pPr>
      <w:r w:rsidRPr="00362E75">
        <w:rPr>
          <w:rFonts w:cs="Times New Roman"/>
          <w:sz w:val="28"/>
          <w:szCs w:val="28"/>
        </w:rPr>
        <w:t>В</w:t>
      </w:r>
      <w:r w:rsidR="00B2472A" w:rsidRPr="00362E75">
        <w:rPr>
          <w:rFonts w:cs="Times New Roman"/>
          <w:sz w:val="28"/>
          <w:szCs w:val="28"/>
        </w:rPr>
        <w:t xml:space="preserve"> </w:t>
      </w:r>
      <w:r w:rsidR="00503863" w:rsidRPr="00362E75">
        <w:rPr>
          <w:rFonts w:cs="Times New Roman"/>
          <w:sz w:val="28"/>
          <w:szCs w:val="28"/>
        </w:rPr>
        <w:t>табл</w:t>
      </w:r>
      <w:r w:rsidR="00B2472A" w:rsidRPr="00362E75">
        <w:rPr>
          <w:rFonts w:cs="Times New Roman"/>
          <w:sz w:val="28"/>
          <w:szCs w:val="28"/>
        </w:rPr>
        <w:t>ице</w:t>
      </w:r>
      <w:r w:rsidR="00503863" w:rsidRPr="00362E75">
        <w:rPr>
          <w:rFonts w:cs="Times New Roman"/>
          <w:sz w:val="28"/>
          <w:szCs w:val="28"/>
        </w:rPr>
        <w:t xml:space="preserve"> 2</w:t>
      </w:r>
      <w:r w:rsidR="00B2472A" w:rsidRPr="00362E75">
        <w:rPr>
          <w:rFonts w:cs="Times New Roman"/>
          <w:sz w:val="28"/>
          <w:szCs w:val="28"/>
        </w:rPr>
        <w:t xml:space="preserve"> </w:t>
      </w:r>
      <w:r w:rsidRPr="00362E75">
        <w:rPr>
          <w:rFonts w:cs="Times New Roman"/>
          <w:sz w:val="28"/>
          <w:szCs w:val="28"/>
        </w:rPr>
        <w:t>предложены основные направления изучения мониторинга с позиции государственного управления, правовой, социологической, экономической и технологической</w:t>
      </w:r>
      <w:r w:rsidR="004530AB" w:rsidRPr="00362E75">
        <w:rPr>
          <w:rFonts w:cs="Times New Roman"/>
          <w:sz w:val="28"/>
          <w:szCs w:val="28"/>
        </w:rPr>
        <w:t xml:space="preserve"> точек зрения</w:t>
      </w:r>
      <w:r w:rsidRPr="00362E75">
        <w:rPr>
          <w:rFonts w:cs="Times New Roman"/>
          <w:sz w:val="28"/>
          <w:szCs w:val="28"/>
        </w:rPr>
        <w:t>.</w:t>
      </w:r>
    </w:p>
    <w:p w14:paraId="1CDD723D" w14:textId="77777777" w:rsidR="004530AB" w:rsidRPr="00362E75" w:rsidRDefault="004530AB" w:rsidP="00F06B2F">
      <w:pPr>
        <w:widowControl w:val="0"/>
        <w:tabs>
          <w:tab w:val="left" w:pos="993"/>
        </w:tabs>
        <w:ind w:firstLine="709"/>
        <w:jc w:val="both"/>
        <w:rPr>
          <w:rFonts w:eastAsia="Times New Roman" w:cs="Times New Roman"/>
          <w:color w:val="000000" w:themeColor="text1"/>
          <w:sz w:val="28"/>
          <w:szCs w:val="28"/>
          <w:lang w:eastAsia="ru-RU"/>
        </w:rPr>
      </w:pPr>
    </w:p>
    <w:p w14:paraId="20B1D574" w14:textId="5DE19BEC" w:rsidR="00F21B2D" w:rsidRPr="00362E75" w:rsidRDefault="00503863" w:rsidP="004530AB">
      <w:pPr>
        <w:ind w:firstLine="709"/>
        <w:jc w:val="both"/>
        <w:rPr>
          <w:rFonts w:cs="Times New Roman"/>
          <w:sz w:val="28"/>
          <w:szCs w:val="28"/>
        </w:rPr>
      </w:pPr>
      <w:r w:rsidRPr="00362E75">
        <w:rPr>
          <w:rFonts w:cs="Times New Roman"/>
          <w:sz w:val="28"/>
          <w:szCs w:val="28"/>
        </w:rPr>
        <w:lastRenderedPageBreak/>
        <w:t>Таблица 2</w:t>
      </w:r>
      <w:r w:rsidR="00F21B2D" w:rsidRPr="00362E75">
        <w:rPr>
          <w:rFonts w:cs="Times New Roman"/>
          <w:sz w:val="28"/>
          <w:szCs w:val="28"/>
        </w:rPr>
        <w:t xml:space="preserve"> – Комплексные подходы </w:t>
      </w:r>
      <w:r w:rsidR="004530AB" w:rsidRPr="00362E75">
        <w:rPr>
          <w:rFonts w:cs="Times New Roman"/>
          <w:sz w:val="28"/>
          <w:szCs w:val="28"/>
        </w:rPr>
        <w:t xml:space="preserve">к </w:t>
      </w:r>
      <w:r w:rsidR="00F21B2D" w:rsidRPr="00362E75">
        <w:rPr>
          <w:rFonts w:cs="Times New Roman"/>
          <w:sz w:val="28"/>
          <w:szCs w:val="28"/>
        </w:rPr>
        <w:t>изучени</w:t>
      </w:r>
      <w:r w:rsidR="004530AB" w:rsidRPr="00362E75">
        <w:rPr>
          <w:rFonts w:cs="Times New Roman"/>
          <w:sz w:val="28"/>
          <w:szCs w:val="28"/>
        </w:rPr>
        <w:t xml:space="preserve">ю </w:t>
      </w:r>
      <w:r w:rsidR="00F21B2D" w:rsidRPr="00362E75">
        <w:rPr>
          <w:rFonts w:cs="Times New Roman"/>
          <w:sz w:val="28"/>
          <w:szCs w:val="28"/>
        </w:rPr>
        <w:t>антикоррупционного мониторинга</w:t>
      </w:r>
    </w:p>
    <w:p w14:paraId="734A4AFA" w14:textId="77777777" w:rsidR="00094E79" w:rsidRPr="00362E75" w:rsidRDefault="00094E79" w:rsidP="00F06B2F">
      <w:pPr>
        <w:ind w:firstLine="709"/>
        <w:jc w:val="both"/>
        <w:rPr>
          <w:rFonts w:cs="Times New Roman"/>
          <w:sz w:val="16"/>
          <w:szCs w:val="16"/>
        </w:rPr>
      </w:pPr>
    </w:p>
    <w:tbl>
      <w:tblPr>
        <w:tblStyle w:val="a7"/>
        <w:tblW w:w="5000" w:type="pct"/>
        <w:tblLook w:val="04A0" w:firstRow="1" w:lastRow="0" w:firstColumn="1" w:lastColumn="0" w:noHBand="0" w:noVBand="1"/>
      </w:tblPr>
      <w:tblGrid>
        <w:gridCol w:w="2257"/>
        <w:gridCol w:w="4956"/>
        <w:gridCol w:w="2415"/>
      </w:tblGrid>
      <w:tr w:rsidR="00F21B2D" w:rsidRPr="00362E75" w14:paraId="6891BBDF" w14:textId="77777777" w:rsidTr="004530AB">
        <w:tc>
          <w:tcPr>
            <w:tcW w:w="1172" w:type="pct"/>
          </w:tcPr>
          <w:p w14:paraId="61567651" w14:textId="77777777" w:rsidR="00F21B2D" w:rsidRPr="00362E75" w:rsidRDefault="00F21B2D" w:rsidP="00F06B2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Авторы</w:t>
            </w:r>
          </w:p>
        </w:tc>
        <w:tc>
          <w:tcPr>
            <w:tcW w:w="2574" w:type="pct"/>
          </w:tcPr>
          <w:p w14:paraId="4D05DD96" w14:textId="77777777" w:rsidR="00F21B2D" w:rsidRPr="00362E75" w:rsidRDefault="00F21B2D" w:rsidP="00F06B2F">
            <w:pPr>
              <w:widowControl w:val="0"/>
              <w:tabs>
                <w:tab w:val="left" w:pos="993"/>
              </w:tabs>
              <w:jc w:val="center"/>
              <w:rPr>
                <w:rFonts w:eastAsia="Times New Roman" w:cs="Times New Roman"/>
                <w:color w:val="000000" w:themeColor="text1"/>
                <w:sz w:val="24"/>
                <w:szCs w:val="24"/>
                <w:lang w:eastAsia="ru-RU"/>
              </w:rPr>
            </w:pPr>
            <w:r w:rsidRPr="00362E75">
              <w:rPr>
                <w:rFonts w:cs="Times New Roman"/>
                <w:sz w:val="24"/>
                <w:szCs w:val="24"/>
              </w:rPr>
              <w:t>Ключевые вопросы направления</w:t>
            </w:r>
          </w:p>
        </w:tc>
        <w:tc>
          <w:tcPr>
            <w:tcW w:w="1255" w:type="pct"/>
          </w:tcPr>
          <w:p w14:paraId="7512AD5D" w14:textId="77777777" w:rsidR="00F21B2D" w:rsidRPr="00362E75" w:rsidRDefault="00F21B2D" w:rsidP="00F06B2F">
            <w:pPr>
              <w:widowControl w:val="0"/>
              <w:tabs>
                <w:tab w:val="left" w:pos="993"/>
              </w:tabs>
              <w:jc w:val="center"/>
              <w:rPr>
                <w:rFonts w:eastAsia="Times New Roman" w:cs="Times New Roman"/>
                <w:color w:val="000000" w:themeColor="text1"/>
                <w:sz w:val="24"/>
                <w:szCs w:val="24"/>
                <w:lang w:eastAsia="ru-RU"/>
              </w:rPr>
            </w:pPr>
            <w:r w:rsidRPr="00362E75">
              <w:rPr>
                <w:rFonts w:cs="Times New Roman"/>
                <w:sz w:val="24"/>
                <w:szCs w:val="24"/>
              </w:rPr>
              <w:t>Принципы</w:t>
            </w:r>
          </w:p>
        </w:tc>
      </w:tr>
      <w:tr w:rsidR="00F21B2D" w:rsidRPr="00362E75" w14:paraId="399EDE00" w14:textId="77777777" w:rsidTr="004530AB">
        <w:tc>
          <w:tcPr>
            <w:tcW w:w="5000" w:type="pct"/>
            <w:gridSpan w:val="3"/>
          </w:tcPr>
          <w:p w14:paraId="16FB169A" w14:textId="17A1A114" w:rsidR="00F21B2D" w:rsidRPr="00362E75" w:rsidRDefault="00E26B4D" w:rsidP="00F06B2F">
            <w:pPr>
              <w:widowControl w:val="0"/>
              <w:tabs>
                <w:tab w:val="left" w:pos="993"/>
              </w:tabs>
              <w:ind w:firstLine="709"/>
              <w:jc w:val="center"/>
              <w:rPr>
                <w:rFonts w:eastAsia="Times New Roman" w:cs="Times New Roman"/>
                <w:i/>
                <w:color w:val="000000" w:themeColor="text1"/>
                <w:sz w:val="24"/>
                <w:szCs w:val="24"/>
                <w:lang w:eastAsia="ru-RU"/>
              </w:rPr>
            </w:pPr>
            <w:r w:rsidRPr="00362E75">
              <w:rPr>
                <w:rFonts w:eastAsia="Times New Roman" w:cs="Times New Roman"/>
                <w:i/>
                <w:color w:val="000000" w:themeColor="text1"/>
                <w:sz w:val="24"/>
                <w:szCs w:val="24"/>
                <w:lang w:eastAsia="ru-RU"/>
              </w:rPr>
              <w:t>Подход</w:t>
            </w:r>
            <w:r w:rsidR="00F21B2D" w:rsidRPr="00362E75">
              <w:rPr>
                <w:rFonts w:eastAsia="Times New Roman" w:cs="Times New Roman"/>
                <w:i/>
                <w:color w:val="000000" w:themeColor="text1"/>
                <w:sz w:val="24"/>
                <w:szCs w:val="24"/>
                <w:lang w:eastAsia="ru-RU"/>
              </w:rPr>
              <w:t xml:space="preserve"> с позиции государственного управления</w:t>
            </w:r>
          </w:p>
        </w:tc>
      </w:tr>
      <w:tr w:rsidR="00F21B2D" w:rsidRPr="00362E75" w14:paraId="4CF4186E" w14:textId="77777777" w:rsidTr="004530AB">
        <w:tc>
          <w:tcPr>
            <w:tcW w:w="1172" w:type="pct"/>
          </w:tcPr>
          <w:p w14:paraId="55C7E5AE" w14:textId="77777777" w:rsidR="00652BB0" w:rsidRPr="00362E75" w:rsidRDefault="00F21B2D" w:rsidP="00F06B2F">
            <w:pPr>
              <w:widowControl w:val="0"/>
              <w:tabs>
                <w:tab w:val="left" w:pos="993"/>
              </w:tabs>
              <w:jc w:val="both"/>
              <w:rPr>
                <w:rFonts w:cs="Times New Roman"/>
                <w:color w:val="000000" w:themeColor="text1"/>
                <w:sz w:val="24"/>
                <w:szCs w:val="24"/>
              </w:rPr>
            </w:pPr>
            <w:r w:rsidRPr="00362E75">
              <w:rPr>
                <w:rFonts w:cs="Times New Roman"/>
                <w:color w:val="000000" w:themeColor="text1"/>
                <w:sz w:val="24"/>
                <w:szCs w:val="24"/>
              </w:rPr>
              <w:t xml:space="preserve">А.К. Шарипов, </w:t>
            </w:r>
          </w:p>
          <w:p w14:paraId="1EB7677D" w14:textId="70C3211F" w:rsidR="00F21B2D" w:rsidRPr="00362E75" w:rsidRDefault="00F21B2D" w:rsidP="00F06B2F">
            <w:pPr>
              <w:widowControl w:val="0"/>
              <w:tabs>
                <w:tab w:val="left" w:pos="993"/>
              </w:tabs>
              <w:jc w:val="both"/>
              <w:rPr>
                <w:rFonts w:cs="Times New Roman"/>
                <w:sz w:val="24"/>
                <w:szCs w:val="24"/>
              </w:rPr>
            </w:pPr>
            <w:r w:rsidRPr="00362E75">
              <w:rPr>
                <w:rFonts w:cs="Times New Roman"/>
                <w:color w:val="000000" w:themeColor="text1"/>
                <w:sz w:val="24"/>
                <w:szCs w:val="24"/>
              </w:rPr>
              <w:t xml:space="preserve">А.И Ормышев, </w:t>
            </w:r>
          </w:p>
          <w:p w14:paraId="7D09F6CE" w14:textId="77777777" w:rsidR="00F21B2D" w:rsidRPr="00362E75" w:rsidRDefault="00F21B2D" w:rsidP="00F06B2F">
            <w:pPr>
              <w:widowControl w:val="0"/>
              <w:tabs>
                <w:tab w:val="left" w:pos="993"/>
              </w:tabs>
              <w:jc w:val="both"/>
              <w:rPr>
                <w:rFonts w:cs="Times New Roman"/>
                <w:sz w:val="24"/>
                <w:szCs w:val="24"/>
              </w:rPr>
            </w:pPr>
            <w:r w:rsidRPr="00362E75">
              <w:rPr>
                <w:rFonts w:cs="Times New Roman"/>
                <w:sz w:val="24"/>
                <w:szCs w:val="24"/>
              </w:rPr>
              <w:t>В.Н. Лавриненко, A.C. Гречина,</w:t>
            </w:r>
          </w:p>
          <w:p w14:paraId="08DA8519" w14:textId="77777777" w:rsidR="00652BB0"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xml:space="preserve">Джошуа </w:t>
            </w:r>
          </w:p>
          <w:p w14:paraId="024E3939" w14:textId="4230B3AC"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М. Стейнфельд</w:t>
            </w:r>
          </w:p>
        </w:tc>
        <w:tc>
          <w:tcPr>
            <w:tcW w:w="2574" w:type="pct"/>
          </w:tcPr>
          <w:p w14:paraId="0DF5E0E7" w14:textId="2BA68830"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Развитие кадрового потенциала; механизмы взаимодействия между государственными органами; взаимодействия между государственными уч</w:t>
            </w:r>
            <w:r w:rsidR="00652BB0" w:rsidRPr="00362E75">
              <w:rPr>
                <w:rFonts w:eastAsia="Times New Roman" w:cs="Times New Roman"/>
                <w:color w:val="000000" w:themeColor="text1"/>
                <w:sz w:val="24"/>
                <w:szCs w:val="24"/>
                <w:lang w:eastAsia="ru-RU"/>
              </w:rPr>
              <w:t>реждениями и бизнес сообществом</w:t>
            </w:r>
          </w:p>
        </w:tc>
        <w:tc>
          <w:tcPr>
            <w:tcW w:w="1255" w:type="pct"/>
          </w:tcPr>
          <w:p w14:paraId="2CC1C34E" w14:textId="77777777"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Публичность;</w:t>
            </w:r>
          </w:p>
          <w:p w14:paraId="206E5976" w14:textId="77777777"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Взаимодействие;</w:t>
            </w:r>
          </w:p>
          <w:p w14:paraId="446ABA57" w14:textId="77777777"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Ответственность;</w:t>
            </w:r>
          </w:p>
          <w:p w14:paraId="4D7B7778" w14:textId="77777777"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Системность;</w:t>
            </w:r>
          </w:p>
          <w:p w14:paraId="14A30499" w14:textId="1A3027B8" w:rsidR="00F21B2D"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Поощрение</w:t>
            </w:r>
          </w:p>
        </w:tc>
      </w:tr>
      <w:tr w:rsidR="00F21B2D" w:rsidRPr="00362E75" w14:paraId="5896C5BB" w14:textId="77777777" w:rsidTr="004530AB">
        <w:tc>
          <w:tcPr>
            <w:tcW w:w="5000" w:type="pct"/>
            <w:gridSpan w:val="3"/>
          </w:tcPr>
          <w:p w14:paraId="4B5A0C4D" w14:textId="2A3476D5" w:rsidR="00F21B2D" w:rsidRPr="00362E75" w:rsidRDefault="00E26B4D" w:rsidP="00F06B2F">
            <w:pPr>
              <w:widowControl w:val="0"/>
              <w:tabs>
                <w:tab w:val="left" w:pos="993"/>
              </w:tabs>
              <w:jc w:val="center"/>
              <w:rPr>
                <w:rFonts w:eastAsia="Times New Roman" w:cs="Times New Roman"/>
                <w:i/>
                <w:color w:val="000000" w:themeColor="text1"/>
                <w:sz w:val="24"/>
                <w:szCs w:val="24"/>
                <w:lang w:eastAsia="ru-RU"/>
              </w:rPr>
            </w:pPr>
            <w:r w:rsidRPr="00362E75">
              <w:rPr>
                <w:rFonts w:eastAsia="Times New Roman" w:cs="Times New Roman"/>
                <w:i/>
                <w:color w:val="000000" w:themeColor="text1"/>
                <w:sz w:val="24"/>
                <w:szCs w:val="24"/>
                <w:lang w:eastAsia="ru-RU"/>
              </w:rPr>
              <w:t>Подход</w:t>
            </w:r>
            <w:r w:rsidR="00F21B2D" w:rsidRPr="00362E75">
              <w:rPr>
                <w:rFonts w:eastAsia="Times New Roman" w:cs="Times New Roman"/>
                <w:i/>
                <w:color w:val="000000" w:themeColor="text1"/>
                <w:sz w:val="24"/>
                <w:szCs w:val="24"/>
                <w:lang w:eastAsia="ru-RU"/>
              </w:rPr>
              <w:t xml:space="preserve"> с экономической позиции</w:t>
            </w:r>
          </w:p>
        </w:tc>
      </w:tr>
      <w:tr w:rsidR="00F21B2D" w:rsidRPr="00362E75" w14:paraId="05557666" w14:textId="77777777" w:rsidTr="004530AB">
        <w:tc>
          <w:tcPr>
            <w:tcW w:w="1172" w:type="pct"/>
          </w:tcPr>
          <w:p w14:paraId="2B2C7605" w14:textId="6169B209"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И.В.</w:t>
            </w:r>
            <w:r w:rsidR="00652BB0" w:rsidRPr="00362E75">
              <w:rPr>
                <w:rFonts w:eastAsia="Times New Roman" w:cs="Times New Roman"/>
                <w:color w:val="000000" w:themeColor="text1"/>
                <w:sz w:val="24"/>
                <w:szCs w:val="24"/>
                <w:lang w:eastAsia="ru-RU"/>
              </w:rPr>
              <w:t xml:space="preserve"> </w:t>
            </w:r>
            <w:r w:rsidRPr="00362E75">
              <w:rPr>
                <w:rFonts w:eastAsia="Times New Roman" w:cs="Times New Roman"/>
                <w:color w:val="000000" w:themeColor="text1"/>
                <w:sz w:val="24"/>
                <w:szCs w:val="24"/>
                <w:lang w:eastAsia="ru-RU"/>
              </w:rPr>
              <w:t>Конева,</w:t>
            </w:r>
          </w:p>
          <w:p w14:paraId="63B8648C" w14:textId="2EDFFA55"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А.А.</w:t>
            </w:r>
            <w:r w:rsidR="00652BB0" w:rsidRPr="00362E75">
              <w:rPr>
                <w:rFonts w:eastAsia="Times New Roman" w:cs="Times New Roman"/>
                <w:color w:val="000000" w:themeColor="text1"/>
                <w:sz w:val="24"/>
                <w:szCs w:val="24"/>
                <w:lang w:eastAsia="ru-RU"/>
              </w:rPr>
              <w:t xml:space="preserve"> </w:t>
            </w:r>
            <w:r w:rsidRPr="00362E75">
              <w:rPr>
                <w:rFonts w:eastAsia="Times New Roman" w:cs="Times New Roman"/>
                <w:color w:val="000000" w:themeColor="text1"/>
                <w:sz w:val="24"/>
                <w:szCs w:val="24"/>
                <w:lang w:eastAsia="ru-RU"/>
              </w:rPr>
              <w:t>Герасименко,</w:t>
            </w:r>
          </w:p>
          <w:p w14:paraId="33F63AAF" w14:textId="61935A68"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Н.</w:t>
            </w:r>
            <w:r w:rsidR="00652BB0" w:rsidRPr="00362E75">
              <w:rPr>
                <w:rFonts w:eastAsia="Times New Roman" w:cs="Times New Roman"/>
                <w:color w:val="000000" w:themeColor="text1"/>
                <w:sz w:val="24"/>
                <w:szCs w:val="24"/>
                <w:lang w:eastAsia="ru-RU"/>
              </w:rPr>
              <w:t xml:space="preserve"> </w:t>
            </w:r>
            <w:r w:rsidRPr="00362E75">
              <w:rPr>
                <w:rFonts w:eastAsia="Times New Roman" w:cs="Times New Roman"/>
                <w:color w:val="000000" w:themeColor="text1"/>
                <w:sz w:val="24"/>
                <w:szCs w:val="24"/>
                <w:lang w:eastAsia="ru-RU"/>
              </w:rPr>
              <w:t>Хан</w:t>
            </w:r>
          </w:p>
        </w:tc>
        <w:tc>
          <w:tcPr>
            <w:tcW w:w="2574" w:type="pct"/>
          </w:tcPr>
          <w:p w14:paraId="08360DAA" w14:textId="547F1C38"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Экономические отношения между субъектами государственных закупок, где заказчики/организаторы, обладая административными, финансовыми функциями, могут оказывать покровительство получая вознаграждение; пр</w:t>
            </w:r>
            <w:r w:rsidR="00652BB0" w:rsidRPr="00362E75">
              <w:rPr>
                <w:rFonts w:eastAsia="Times New Roman" w:cs="Times New Roman"/>
                <w:color w:val="000000" w:themeColor="text1"/>
                <w:sz w:val="24"/>
                <w:szCs w:val="24"/>
                <w:lang w:eastAsia="ru-RU"/>
              </w:rPr>
              <w:t>озрачность электронных платежей</w:t>
            </w:r>
          </w:p>
        </w:tc>
        <w:tc>
          <w:tcPr>
            <w:tcW w:w="1255" w:type="pct"/>
          </w:tcPr>
          <w:p w14:paraId="1CB6EE2E" w14:textId="77777777" w:rsidR="00F21B2D" w:rsidRPr="00362E75" w:rsidRDefault="00F21B2D"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Открытость;</w:t>
            </w:r>
          </w:p>
          <w:p w14:paraId="30DC0FC3" w14:textId="2AA3B259" w:rsidR="00F21B2D"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Законность</w:t>
            </w:r>
          </w:p>
        </w:tc>
      </w:tr>
      <w:tr w:rsidR="00652BB0" w:rsidRPr="00362E75" w14:paraId="71EEC3EC" w14:textId="77777777" w:rsidTr="004530AB">
        <w:tc>
          <w:tcPr>
            <w:tcW w:w="5000" w:type="pct"/>
            <w:gridSpan w:val="3"/>
          </w:tcPr>
          <w:p w14:paraId="189A48FD" w14:textId="3AE742A1" w:rsidR="00652BB0" w:rsidRPr="00362E75" w:rsidRDefault="00E26B4D" w:rsidP="00F06B2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i/>
                <w:color w:val="000000" w:themeColor="text1"/>
                <w:sz w:val="24"/>
                <w:szCs w:val="24"/>
                <w:lang w:eastAsia="ru-RU"/>
              </w:rPr>
              <w:t>Подход</w:t>
            </w:r>
            <w:r w:rsidR="00652BB0" w:rsidRPr="00362E75">
              <w:rPr>
                <w:rFonts w:eastAsia="Times New Roman" w:cs="Times New Roman"/>
                <w:i/>
                <w:color w:val="000000" w:themeColor="text1"/>
                <w:sz w:val="24"/>
                <w:szCs w:val="24"/>
                <w:lang w:eastAsia="ru-RU"/>
              </w:rPr>
              <w:t xml:space="preserve"> с позиции правового отношения</w:t>
            </w:r>
          </w:p>
        </w:tc>
      </w:tr>
      <w:tr w:rsidR="00652BB0" w:rsidRPr="00362E75" w14:paraId="58ABF571" w14:textId="77777777" w:rsidTr="004530AB">
        <w:tc>
          <w:tcPr>
            <w:tcW w:w="1172" w:type="pct"/>
          </w:tcPr>
          <w:p w14:paraId="232D8CC1" w14:textId="1D04E001"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cs="Times New Roman"/>
                <w:sz w:val="24"/>
                <w:szCs w:val="24"/>
              </w:rPr>
              <w:t>A.C. Панарина, Г.А. Сатарова,</w:t>
            </w:r>
          </w:p>
        </w:tc>
        <w:tc>
          <w:tcPr>
            <w:tcW w:w="2574" w:type="pct"/>
          </w:tcPr>
          <w:p w14:paraId="257D8EC6" w14:textId="40C1FC63"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Комплексный подход анализа эффективности норм законодательства закупок; внедрять новые методологические подходы при мониторинге закупок; совершенствовать механизм общедоступности при реализации нормативно-правовых документов</w:t>
            </w:r>
          </w:p>
        </w:tc>
        <w:tc>
          <w:tcPr>
            <w:tcW w:w="1255" w:type="pct"/>
          </w:tcPr>
          <w:p w14:paraId="5A4A32E1" w14:textId="77777777"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Публичность;</w:t>
            </w:r>
          </w:p>
          <w:p w14:paraId="6B8EBF9F" w14:textId="77777777"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Законность;</w:t>
            </w:r>
          </w:p>
          <w:p w14:paraId="5E5A2774" w14:textId="77777777"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Соблюдению прав и свобод юр. и физ. лиц;</w:t>
            </w:r>
          </w:p>
          <w:p w14:paraId="5CDB006B" w14:textId="77777777"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p>
        </w:tc>
      </w:tr>
      <w:tr w:rsidR="00652BB0" w:rsidRPr="00362E75" w14:paraId="4E4521CC" w14:textId="77777777" w:rsidTr="004530AB">
        <w:tc>
          <w:tcPr>
            <w:tcW w:w="5000" w:type="pct"/>
            <w:gridSpan w:val="3"/>
          </w:tcPr>
          <w:p w14:paraId="5A356A8A" w14:textId="34E8ED9D" w:rsidR="00652BB0" w:rsidRPr="00362E75" w:rsidRDefault="00652BB0" w:rsidP="00F06B2F">
            <w:pPr>
              <w:widowControl w:val="0"/>
              <w:tabs>
                <w:tab w:val="left" w:pos="993"/>
              </w:tabs>
              <w:jc w:val="center"/>
              <w:rPr>
                <w:rFonts w:eastAsia="Times New Roman" w:cs="Times New Roman"/>
                <w:i/>
                <w:color w:val="000000" w:themeColor="text1"/>
                <w:sz w:val="24"/>
                <w:szCs w:val="24"/>
                <w:lang w:eastAsia="ru-RU"/>
              </w:rPr>
            </w:pPr>
            <w:r w:rsidRPr="00362E75">
              <w:rPr>
                <w:rFonts w:cs="Times New Roman"/>
                <w:i/>
                <w:sz w:val="24"/>
                <w:szCs w:val="24"/>
              </w:rPr>
              <w:t>Подход с позиции социологического отношения</w:t>
            </w:r>
          </w:p>
        </w:tc>
      </w:tr>
      <w:tr w:rsidR="00652BB0" w:rsidRPr="00362E75" w14:paraId="4A8824D7" w14:textId="77777777" w:rsidTr="004530AB">
        <w:tc>
          <w:tcPr>
            <w:tcW w:w="1172" w:type="pct"/>
          </w:tcPr>
          <w:p w14:paraId="4750CDD0" w14:textId="3BC87F05"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А.Ю.</w:t>
            </w:r>
            <w:r w:rsidR="00BA35CD">
              <w:rPr>
                <w:rFonts w:eastAsia="Times New Roman" w:cs="Times New Roman"/>
                <w:color w:val="000000" w:themeColor="text1"/>
                <w:sz w:val="24"/>
                <w:szCs w:val="24"/>
                <w:lang w:eastAsia="ru-RU"/>
              </w:rPr>
              <w:t xml:space="preserve"> </w:t>
            </w:r>
            <w:r w:rsidRPr="00362E75">
              <w:rPr>
                <w:rFonts w:eastAsia="Times New Roman" w:cs="Times New Roman"/>
                <w:color w:val="000000" w:themeColor="text1"/>
                <w:sz w:val="24"/>
                <w:szCs w:val="24"/>
                <w:lang w:eastAsia="ru-RU"/>
              </w:rPr>
              <w:t>Труфанов,</w:t>
            </w:r>
          </w:p>
          <w:p w14:paraId="64218D69" w14:textId="15BDC0EE"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Т.Н.</w:t>
            </w:r>
            <w:r w:rsidR="00BA35CD">
              <w:rPr>
                <w:rFonts w:eastAsia="Times New Roman" w:cs="Times New Roman"/>
                <w:color w:val="000000" w:themeColor="text1"/>
                <w:sz w:val="24"/>
                <w:szCs w:val="24"/>
                <w:lang w:eastAsia="ru-RU"/>
              </w:rPr>
              <w:t xml:space="preserve"> </w:t>
            </w:r>
            <w:r w:rsidRPr="00362E75">
              <w:rPr>
                <w:rFonts w:eastAsia="Times New Roman" w:cs="Times New Roman"/>
                <w:color w:val="000000" w:themeColor="text1"/>
                <w:sz w:val="24"/>
                <w:szCs w:val="24"/>
                <w:lang w:eastAsia="ru-RU"/>
              </w:rPr>
              <w:t>Коголь</w:t>
            </w:r>
          </w:p>
        </w:tc>
        <w:tc>
          <w:tcPr>
            <w:tcW w:w="2574" w:type="pct"/>
          </w:tcPr>
          <w:p w14:paraId="763AF139" w14:textId="5274059D" w:rsidR="00652BB0" w:rsidRPr="00362E75" w:rsidRDefault="00652BB0" w:rsidP="00F06B2F">
            <w:pPr>
              <w:jc w:val="both"/>
              <w:rPr>
                <w:rFonts w:cs="Times New Roman"/>
                <w:sz w:val="24"/>
                <w:szCs w:val="24"/>
              </w:rPr>
            </w:pPr>
            <w:r w:rsidRPr="00362E75">
              <w:rPr>
                <w:rFonts w:cs="Times New Roman"/>
                <w:sz w:val="24"/>
                <w:szCs w:val="24"/>
              </w:rPr>
              <w:t>Отношение граждан и общественных организации к нулевой терпимости коррупции; уровень восприятия населения к коррупции; социальные группы более подвержены к коррупциогенным правонарушениям</w:t>
            </w:r>
          </w:p>
        </w:tc>
        <w:tc>
          <w:tcPr>
            <w:tcW w:w="1255" w:type="pct"/>
          </w:tcPr>
          <w:p w14:paraId="4E45101E" w14:textId="77777777"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p>
        </w:tc>
      </w:tr>
      <w:tr w:rsidR="00652BB0" w:rsidRPr="00362E75" w14:paraId="793B792B" w14:textId="77777777" w:rsidTr="004530AB">
        <w:tc>
          <w:tcPr>
            <w:tcW w:w="5000" w:type="pct"/>
            <w:gridSpan w:val="3"/>
          </w:tcPr>
          <w:p w14:paraId="158A646D" w14:textId="6B9B348A" w:rsidR="00652BB0" w:rsidRPr="00362E75" w:rsidRDefault="00652BB0" w:rsidP="00F06B2F">
            <w:pPr>
              <w:widowControl w:val="0"/>
              <w:tabs>
                <w:tab w:val="left" w:pos="993"/>
              </w:tabs>
              <w:jc w:val="center"/>
              <w:rPr>
                <w:rFonts w:eastAsia="Times New Roman" w:cs="Times New Roman"/>
                <w:i/>
                <w:color w:val="000000" w:themeColor="text1"/>
                <w:sz w:val="24"/>
                <w:szCs w:val="24"/>
                <w:lang w:eastAsia="ru-RU"/>
              </w:rPr>
            </w:pPr>
            <w:r w:rsidRPr="00362E75">
              <w:rPr>
                <w:rFonts w:cs="Times New Roman"/>
                <w:i/>
                <w:sz w:val="24"/>
                <w:szCs w:val="24"/>
              </w:rPr>
              <w:t>Подход с технологической позиции</w:t>
            </w:r>
          </w:p>
        </w:tc>
      </w:tr>
      <w:tr w:rsidR="00652BB0" w:rsidRPr="00362E75" w14:paraId="28F2F54D" w14:textId="77777777" w:rsidTr="004530AB">
        <w:tc>
          <w:tcPr>
            <w:tcW w:w="1172" w:type="pct"/>
          </w:tcPr>
          <w:p w14:paraId="431349C7" w14:textId="77777777" w:rsidR="00652BB0" w:rsidRPr="00362E75" w:rsidRDefault="00652BB0" w:rsidP="00F06B2F">
            <w:pPr>
              <w:widowControl w:val="0"/>
              <w:tabs>
                <w:tab w:val="left" w:pos="993"/>
              </w:tabs>
              <w:jc w:val="both"/>
              <w:rPr>
                <w:rFonts w:cs="Times New Roman"/>
                <w:sz w:val="24"/>
                <w:szCs w:val="24"/>
                <w:shd w:val="clear" w:color="auto" w:fill="FFFFFF"/>
              </w:rPr>
            </w:pPr>
            <w:r w:rsidRPr="00362E75">
              <w:rPr>
                <w:rFonts w:cs="Times New Roman"/>
                <w:sz w:val="24"/>
                <w:szCs w:val="24"/>
                <w:shd w:val="clear" w:color="auto" w:fill="FFFFFF"/>
              </w:rPr>
              <w:t>И.П. Гладилина,</w:t>
            </w:r>
          </w:p>
          <w:p w14:paraId="56022152" w14:textId="77777777" w:rsidR="00652BB0" w:rsidRPr="00362E75" w:rsidRDefault="00652BB0" w:rsidP="00F06B2F">
            <w:pPr>
              <w:widowControl w:val="0"/>
              <w:tabs>
                <w:tab w:val="left" w:pos="993"/>
              </w:tabs>
              <w:jc w:val="both"/>
              <w:rPr>
                <w:rFonts w:cs="Times New Roman"/>
                <w:sz w:val="24"/>
                <w:szCs w:val="24"/>
                <w:shd w:val="clear" w:color="auto" w:fill="FFFFFF"/>
              </w:rPr>
            </w:pPr>
            <w:r w:rsidRPr="00362E75">
              <w:rPr>
                <w:rFonts w:cs="Times New Roman"/>
                <w:sz w:val="24"/>
                <w:szCs w:val="24"/>
                <w:shd w:val="clear" w:color="auto" w:fill="FFFFFF"/>
              </w:rPr>
              <w:t>Г.В. Дёгтев,</w:t>
            </w:r>
          </w:p>
          <w:p w14:paraId="2AC53250" w14:textId="77777777" w:rsidR="00652BB0" w:rsidRPr="00362E75" w:rsidRDefault="00652BB0" w:rsidP="00F06B2F">
            <w:pPr>
              <w:widowControl w:val="0"/>
              <w:tabs>
                <w:tab w:val="left" w:pos="993"/>
              </w:tabs>
              <w:jc w:val="both"/>
              <w:rPr>
                <w:rFonts w:cs="Times New Roman"/>
                <w:sz w:val="24"/>
                <w:szCs w:val="24"/>
                <w:shd w:val="clear" w:color="auto" w:fill="FFFFFF"/>
              </w:rPr>
            </w:pPr>
            <w:r w:rsidRPr="00362E75">
              <w:rPr>
                <w:rFonts w:cs="Times New Roman"/>
                <w:sz w:val="24"/>
                <w:szCs w:val="24"/>
                <w:shd w:val="clear" w:color="auto" w:fill="FFFFFF"/>
              </w:rPr>
              <w:t>Б.М. Бижоев,</w:t>
            </w:r>
          </w:p>
          <w:p w14:paraId="2FA32516" w14:textId="72E60DF1"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cs="Times New Roman"/>
                <w:sz w:val="24"/>
                <w:szCs w:val="24"/>
                <w:shd w:val="clear" w:color="auto" w:fill="FFFFFF"/>
              </w:rPr>
              <w:t>Л.Г. Каранатова</w:t>
            </w:r>
          </w:p>
        </w:tc>
        <w:tc>
          <w:tcPr>
            <w:tcW w:w="2574" w:type="pct"/>
          </w:tcPr>
          <w:p w14:paraId="20D29556" w14:textId="5DD7AE41"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cs="Times New Roman"/>
                <w:sz w:val="24"/>
                <w:szCs w:val="24"/>
              </w:rPr>
              <w:t>Развитие цифровых систем; совершенствование уровня интеграционных процессов между государственными органами</w:t>
            </w:r>
          </w:p>
        </w:tc>
        <w:tc>
          <w:tcPr>
            <w:tcW w:w="1255" w:type="pct"/>
          </w:tcPr>
          <w:p w14:paraId="28919699" w14:textId="77777777" w:rsidR="00652BB0" w:rsidRPr="00362E75" w:rsidRDefault="00652BB0" w:rsidP="00F06B2F">
            <w:pPr>
              <w:jc w:val="both"/>
              <w:rPr>
                <w:rFonts w:cs="Times New Roman"/>
                <w:sz w:val="24"/>
                <w:szCs w:val="24"/>
              </w:rPr>
            </w:pPr>
            <w:r w:rsidRPr="00362E75">
              <w:rPr>
                <w:rFonts w:cs="Times New Roman"/>
                <w:sz w:val="24"/>
                <w:szCs w:val="24"/>
              </w:rPr>
              <w:t xml:space="preserve">Открытость; </w:t>
            </w:r>
          </w:p>
          <w:p w14:paraId="744B4438" w14:textId="77777777" w:rsidR="00652BB0" w:rsidRPr="00362E75" w:rsidRDefault="00652BB0" w:rsidP="00F06B2F">
            <w:pPr>
              <w:jc w:val="both"/>
              <w:rPr>
                <w:rFonts w:cs="Times New Roman"/>
                <w:sz w:val="24"/>
                <w:szCs w:val="24"/>
              </w:rPr>
            </w:pPr>
            <w:r w:rsidRPr="00362E75">
              <w:rPr>
                <w:rFonts w:cs="Times New Roman"/>
                <w:sz w:val="24"/>
                <w:szCs w:val="24"/>
              </w:rPr>
              <w:t xml:space="preserve">Прозрачность; </w:t>
            </w:r>
          </w:p>
          <w:p w14:paraId="49B7BDA3" w14:textId="0CEBBA61" w:rsidR="00652BB0" w:rsidRPr="00362E75" w:rsidRDefault="00652BB0" w:rsidP="00F06B2F">
            <w:pPr>
              <w:widowControl w:val="0"/>
              <w:tabs>
                <w:tab w:val="left" w:pos="993"/>
              </w:tabs>
              <w:jc w:val="both"/>
              <w:rPr>
                <w:rFonts w:eastAsia="Times New Roman" w:cs="Times New Roman"/>
                <w:color w:val="000000" w:themeColor="text1"/>
                <w:sz w:val="24"/>
                <w:szCs w:val="24"/>
                <w:lang w:eastAsia="ru-RU"/>
              </w:rPr>
            </w:pPr>
            <w:r w:rsidRPr="00362E75">
              <w:rPr>
                <w:rFonts w:cs="Times New Roman"/>
                <w:sz w:val="24"/>
                <w:szCs w:val="24"/>
              </w:rPr>
              <w:t>Доступность</w:t>
            </w:r>
          </w:p>
        </w:tc>
      </w:tr>
      <w:tr w:rsidR="00652BB0" w:rsidRPr="00362E75" w14:paraId="69C3D349" w14:textId="77777777" w:rsidTr="004530AB">
        <w:tc>
          <w:tcPr>
            <w:tcW w:w="5000" w:type="pct"/>
            <w:gridSpan w:val="3"/>
          </w:tcPr>
          <w:p w14:paraId="4356889D" w14:textId="7C670D10" w:rsidR="00652BB0" w:rsidRPr="00362E75" w:rsidRDefault="00652BB0" w:rsidP="001E6CFA">
            <w:pPr>
              <w:widowControl w:val="0"/>
              <w:tabs>
                <w:tab w:val="left" w:pos="993"/>
              </w:tabs>
              <w:ind w:firstLine="573"/>
              <w:jc w:val="both"/>
              <w:rPr>
                <w:rFonts w:eastAsia="Times New Roman" w:cs="Times New Roman"/>
                <w:color w:val="000000" w:themeColor="text1"/>
                <w:sz w:val="24"/>
                <w:szCs w:val="24"/>
                <w:lang w:eastAsia="ru-RU"/>
              </w:rPr>
            </w:pPr>
            <w:r w:rsidRPr="00362E75">
              <w:rPr>
                <w:rFonts w:cs="Times New Roman"/>
                <w:sz w:val="24"/>
                <w:szCs w:val="24"/>
              </w:rPr>
              <w:t>Примечание – Сост</w:t>
            </w:r>
            <w:r w:rsidR="00C61A13" w:rsidRPr="00362E75">
              <w:rPr>
                <w:rFonts w:cs="Times New Roman"/>
                <w:sz w:val="24"/>
                <w:szCs w:val="24"/>
              </w:rPr>
              <w:t>авлено по источникам [14-29</w:t>
            </w:r>
            <w:r w:rsidRPr="00362E75">
              <w:rPr>
                <w:rFonts w:cs="Times New Roman"/>
                <w:sz w:val="24"/>
                <w:szCs w:val="24"/>
              </w:rPr>
              <w:t>]</w:t>
            </w:r>
          </w:p>
        </w:tc>
      </w:tr>
    </w:tbl>
    <w:p w14:paraId="090B89D6" w14:textId="77777777" w:rsidR="00094E79" w:rsidRPr="00362E75" w:rsidRDefault="00094E79" w:rsidP="00F06B2F">
      <w:pPr>
        <w:ind w:firstLine="709"/>
        <w:rPr>
          <w:rFonts w:cs="Times New Roman"/>
          <w:sz w:val="28"/>
          <w:szCs w:val="28"/>
        </w:rPr>
      </w:pPr>
    </w:p>
    <w:p w14:paraId="707B989E" w14:textId="118DD2BA" w:rsidR="00900BA9" w:rsidRPr="00362E75" w:rsidRDefault="00363360"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Г</w:t>
      </w:r>
      <w:r w:rsidR="00B43834" w:rsidRPr="00362E75">
        <w:rPr>
          <w:rFonts w:cs="Times New Roman"/>
          <w:color w:val="000000" w:themeColor="text1"/>
          <w:sz w:val="28"/>
          <w:szCs w:val="28"/>
        </w:rPr>
        <w:t>осударстве</w:t>
      </w:r>
      <w:r w:rsidR="00336553" w:rsidRPr="00362E75">
        <w:rPr>
          <w:rFonts w:cs="Times New Roman"/>
          <w:color w:val="000000" w:themeColor="text1"/>
          <w:sz w:val="28"/>
          <w:szCs w:val="28"/>
        </w:rPr>
        <w:t>нны</w:t>
      </w:r>
      <w:r w:rsidRPr="00362E75">
        <w:rPr>
          <w:rFonts w:cs="Times New Roman"/>
          <w:color w:val="000000" w:themeColor="text1"/>
          <w:sz w:val="28"/>
          <w:szCs w:val="28"/>
        </w:rPr>
        <w:t>е</w:t>
      </w:r>
      <w:r w:rsidR="00336553" w:rsidRPr="00362E75">
        <w:rPr>
          <w:rFonts w:cs="Times New Roman"/>
          <w:color w:val="000000" w:themeColor="text1"/>
          <w:sz w:val="28"/>
          <w:szCs w:val="28"/>
        </w:rPr>
        <w:t xml:space="preserve"> закуп</w:t>
      </w:r>
      <w:r w:rsidRPr="00362E75">
        <w:rPr>
          <w:rFonts w:cs="Times New Roman"/>
          <w:color w:val="000000" w:themeColor="text1"/>
          <w:sz w:val="28"/>
          <w:szCs w:val="28"/>
        </w:rPr>
        <w:t>ки</w:t>
      </w:r>
      <w:r w:rsidR="00E26B4D" w:rsidRPr="00362E75">
        <w:rPr>
          <w:rFonts w:cs="Times New Roman"/>
          <w:color w:val="000000" w:themeColor="text1"/>
          <w:sz w:val="28"/>
          <w:szCs w:val="28"/>
        </w:rPr>
        <w:t xml:space="preserve"> </w:t>
      </w:r>
      <w:r w:rsidR="00336553" w:rsidRPr="00362E75">
        <w:rPr>
          <w:rFonts w:cs="Times New Roman"/>
          <w:color w:val="000000" w:themeColor="text1"/>
          <w:sz w:val="28"/>
          <w:szCs w:val="28"/>
        </w:rPr>
        <w:t xml:space="preserve">играют важную роль в качественном предоставлении государственных услуг, сфере образования, общественной безопасности, </w:t>
      </w:r>
      <w:r w:rsidR="001E6CFA" w:rsidRPr="00362E75">
        <w:rPr>
          <w:rFonts w:cs="Times New Roman"/>
          <w:color w:val="000000" w:themeColor="text1"/>
          <w:sz w:val="28"/>
          <w:szCs w:val="28"/>
        </w:rPr>
        <w:t xml:space="preserve">в </w:t>
      </w:r>
      <w:r w:rsidR="00336553" w:rsidRPr="00362E75">
        <w:rPr>
          <w:rFonts w:cs="Times New Roman"/>
          <w:color w:val="000000" w:themeColor="text1"/>
          <w:sz w:val="28"/>
          <w:szCs w:val="28"/>
        </w:rPr>
        <w:t>развити</w:t>
      </w:r>
      <w:r w:rsidR="001E6CFA" w:rsidRPr="00362E75">
        <w:rPr>
          <w:rFonts w:cs="Times New Roman"/>
          <w:color w:val="000000" w:themeColor="text1"/>
          <w:sz w:val="28"/>
          <w:szCs w:val="28"/>
        </w:rPr>
        <w:t>и</w:t>
      </w:r>
      <w:r w:rsidR="00336553" w:rsidRPr="00362E75">
        <w:rPr>
          <w:rFonts w:cs="Times New Roman"/>
          <w:color w:val="000000" w:themeColor="text1"/>
          <w:sz w:val="28"/>
          <w:szCs w:val="28"/>
        </w:rPr>
        <w:t xml:space="preserve"> инфраструктуры и </w:t>
      </w:r>
      <w:r w:rsidR="001E6CFA" w:rsidRPr="00362E75">
        <w:rPr>
          <w:rFonts w:cs="Times New Roman"/>
          <w:color w:val="000000" w:themeColor="text1"/>
          <w:sz w:val="28"/>
          <w:szCs w:val="28"/>
        </w:rPr>
        <w:t xml:space="preserve">в </w:t>
      </w:r>
      <w:r w:rsidR="00336553" w:rsidRPr="00362E75">
        <w:rPr>
          <w:rFonts w:cs="Times New Roman"/>
          <w:color w:val="000000" w:themeColor="text1"/>
          <w:sz w:val="28"/>
          <w:szCs w:val="28"/>
        </w:rPr>
        <w:t xml:space="preserve">системе здравоохранения. </w:t>
      </w:r>
      <w:r w:rsidR="001E6CFA" w:rsidRPr="00362E75">
        <w:rPr>
          <w:rFonts w:cs="Times New Roman"/>
          <w:color w:val="000000" w:themeColor="text1"/>
          <w:sz w:val="28"/>
          <w:szCs w:val="28"/>
        </w:rPr>
        <w:t>О</w:t>
      </w:r>
      <w:r w:rsidR="00BF33B2" w:rsidRPr="00362E75">
        <w:rPr>
          <w:rFonts w:cs="Times New Roman"/>
          <w:color w:val="000000" w:themeColor="text1"/>
          <w:sz w:val="28"/>
          <w:szCs w:val="28"/>
        </w:rPr>
        <w:t>тмеч</w:t>
      </w:r>
      <w:r w:rsidR="001E6CFA" w:rsidRPr="00362E75">
        <w:rPr>
          <w:rFonts w:cs="Times New Roman"/>
          <w:color w:val="000000" w:themeColor="text1"/>
          <w:sz w:val="28"/>
          <w:szCs w:val="28"/>
        </w:rPr>
        <w:t>ается</w:t>
      </w:r>
      <w:r w:rsidR="00BF33B2" w:rsidRPr="00362E75">
        <w:rPr>
          <w:rFonts w:cs="Times New Roman"/>
          <w:color w:val="000000" w:themeColor="text1"/>
          <w:sz w:val="28"/>
          <w:szCs w:val="28"/>
        </w:rPr>
        <w:t xml:space="preserve"> </w:t>
      </w:r>
      <w:r w:rsidR="001E6CFA" w:rsidRPr="00362E75">
        <w:rPr>
          <w:rFonts w:cs="Times New Roman"/>
          <w:color w:val="000000" w:themeColor="text1"/>
          <w:sz w:val="28"/>
          <w:szCs w:val="28"/>
        </w:rPr>
        <w:t xml:space="preserve">особая </w:t>
      </w:r>
      <w:r w:rsidR="00BF33B2" w:rsidRPr="00362E75">
        <w:rPr>
          <w:rFonts w:cs="Times New Roman"/>
          <w:color w:val="000000" w:themeColor="text1"/>
          <w:sz w:val="28"/>
          <w:szCs w:val="28"/>
        </w:rPr>
        <w:t xml:space="preserve">роль закупок в период эпидемии коронавируса (Covid-19), когда медицинский персонал столкнулся с дефицитом все </w:t>
      </w:r>
      <w:r w:rsidR="00E70C48" w:rsidRPr="00362E75">
        <w:rPr>
          <w:rFonts w:cs="Times New Roman"/>
          <w:color w:val="000000" w:themeColor="text1"/>
          <w:sz w:val="28"/>
          <w:szCs w:val="28"/>
        </w:rPr>
        <w:t>медицински</w:t>
      </w:r>
      <w:r w:rsidR="001E6CFA" w:rsidRPr="00362E75">
        <w:rPr>
          <w:rFonts w:cs="Times New Roman"/>
          <w:color w:val="000000" w:themeColor="text1"/>
          <w:sz w:val="28"/>
          <w:szCs w:val="28"/>
        </w:rPr>
        <w:t xml:space="preserve">х </w:t>
      </w:r>
      <w:r w:rsidR="00E70C48" w:rsidRPr="00362E75">
        <w:rPr>
          <w:rFonts w:cs="Times New Roman"/>
          <w:color w:val="000000" w:themeColor="text1"/>
          <w:sz w:val="28"/>
          <w:szCs w:val="28"/>
        </w:rPr>
        <w:t>принадлежност</w:t>
      </w:r>
      <w:r w:rsidR="001E6CFA" w:rsidRPr="00362E75">
        <w:rPr>
          <w:rFonts w:cs="Times New Roman"/>
          <w:color w:val="000000" w:themeColor="text1"/>
          <w:sz w:val="28"/>
          <w:szCs w:val="28"/>
        </w:rPr>
        <w:t xml:space="preserve">ей </w:t>
      </w:r>
      <w:r w:rsidR="00F05DB1" w:rsidRPr="00362E75">
        <w:rPr>
          <w:rFonts w:cs="Times New Roman"/>
          <w:color w:val="000000" w:themeColor="text1"/>
          <w:sz w:val="28"/>
          <w:szCs w:val="28"/>
        </w:rPr>
        <w:t>(медицинские маски, средства индивидуальной защиты, антисептические средства),</w:t>
      </w:r>
      <w:r w:rsidR="001E6CFA" w:rsidRPr="00362E75">
        <w:rPr>
          <w:rFonts w:cs="Times New Roman"/>
          <w:color w:val="000000" w:themeColor="text1"/>
          <w:sz w:val="28"/>
          <w:szCs w:val="28"/>
        </w:rPr>
        <w:t xml:space="preserve"> препаратов</w:t>
      </w:r>
      <w:r w:rsidR="00F05DB1" w:rsidRPr="00362E75">
        <w:rPr>
          <w:rFonts w:cs="Times New Roman"/>
          <w:color w:val="000000" w:themeColor="text1"/>
          <w:sz w:val="28"/>
          <w:szCs w:val="28"/>
        </w:rPr>
        <w:t xml:space="preserve"> (лекарства первой необходимости и прочие </w:t>
      </w:r>
      <w:r w:rsidR="00BF33B2" w:rsidRPr="00362E75">
        <w:rPr>
          <w:rFonts w:cs="Times New Roman"/>
          <w:color w:val="000000" w:themeColor="text1"/>
          <w:sz w:val="28"/>
          <w:szCs w:val="28"/>
        </w:rPr>
        <w:t xml:space="preserve">медицинские </w:t>
      </w:r>
      <w:r w:rsidR="00E70C48" w:rsidRPr="00362E75">
        <w:rPr>
          <w:rFonts w:cs="Times New Roman"/>
          <w:color w:val="000000" w:themeColor="text1"/>
          <w:sz w:val="28"/>
          <w:szCs w:val="28"/>
        </w:rPr>
        <w:t>препараты</w:t>
      </w:r>
      <w:r w:rsidR="00F05DB1" w:rsidRPr="00362E75">
        <w:rPr>
          <w:rFonts w:cs="Times New Roman"/>
          <w:color w:val="000000" w:themeColor="text1"/>
          <w:sz w:val="28"/>
          <w:szCs w:val="28"/>
        </w:rPr>
        <w:t xml:space="preserve">), оборудования (например, </w:t>
      </w:r>
      <w:r w:rsidR="00E70C48" w:rsidRPr="00362E75">
        <w:rPr>
          <w:rFonts w:cs="Times New Roman"/>
          <w:color w:val="000000" w:themeColor="text1"/>
          <w:sz w:val="28"/>
          <w:szCs w:val="28"/>
        </w:rPr>
        <w:t xml:space="preserve">дорогостоящие </w:t>
      </w:r>
      <w:r w:rsidR="00BF33B2" w:rsidRPr="00362E75">
        <w:rPr>
          <w:rFonts w:cs="Times New Roman"/>
          <w:color w:val="000000" w:themeColor="text1"/>
          <w:sz w:val="28"/>
          <w:szCs w:val="28"/>
        </w:rPr>
        <w:t>приборы</w:t>
      </w:r>
      <w:r w:rsidR="00E70C48" w:rsidRPr="00362E75">
        <w:rPr>
          <w:rFonts w:cs="Times New Roman"/>
          <w:color w:val="000000" w:themeColor="text1"/>
          <w:sz w:val="28"/>
          <w:szCs w:val="28"/>
        </w:rPr>
        <w:t xml:space="preserve"> </w:t>
      </w:r>
      <w:r w:rsidR="00F05DB1" w:rsidRPr="00362E75">
        <w:rPr>
          <w:rFonts w:cs="Times New Roman"/>
          <w:color w:val="000000" w:themeColor="text1"/>
          <w:sz w:val="28"/>
          <w:szCs w:val="28"/>
        </w:rPr>
        <w:t xml:space="preserve">для искусственной вентиляции легких) </w:t>
      </w:r>
      <w:r w:rsidR="00E70C48" w:rsidRPr="00362E75">
        <w:rPr>
          <w:rFonts w:cs="Times New Roman"/>
          <w:color w:val="000000" w:themeColor="text1"/>
          <w:sz w:val="28"/>
          <w:szCs w:val="28"/>
        </w:rPr>
        <w:t>и много</w:t>
      </w:r>
      <w:r w:rsidR="00F05DB1" w:rsidRPr="00362E75">
        <w:rPr>
          <w:rFonts w:cs="Times New Roman"/>
          <w:color w:val="000000" w:themeColor="text1"/>
          <w:sz w:val="28"/>
          <w:szCs w:val="28"/>
        </w:rPr>
        <w:t>го</w:t>
      </w:r>
      <w:r w:rsidR="00E70C48" w:rsidRPr="00362E75">
        <w:rPr>
          <w:rFonts w:cs="Times New Roman"/>
          <w:color w:val="000000" w:themeColor="text1"/>
          <w:sz w:val="28"/>
          <w:szCs w:val="28"/>
        </w:rPr>
        <w:t xml:space="preserve"> друго</w:t>
      </w:r>
      <w:r w:rsidR="00F05DB1" w:rsidRPr="00362E75">
        <w:rPr>
          <w:rFonts w:cs="Times New Roman"/>
          <w:color w:val="000000" w:themeColor="text1"/>
          <w:sz w:val="28"/>
          <w:szCs w:val="28"/>
        </w:rPr>
        <w:t>го</w:t>
      </w:r>
      <w:r w:rsidR="00E70C48" w:rsidRPr="00362E75">
        <w:rPr>
          <w:rFonts w:cs="Times New Roman"/>
          <w:color w:val="000000" w:themeColor="text1"/>
          <w:sz w:val="28"/>
          <w:szCs w:val="28"/>
        </w:rPr>
        <w:t>.</w:t>
      </w:r>
    </w:p>
    <w:p w14:paraId="6B3F3E9E" w14:textId="3F446E9F" w:rsidR="00B43834" w:rsidRPr="00362E75" w:rsidRDefault="001E720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Как отмечают Н.А. Акимов и М.А. Конайков</w:t>
      </w:r>
      <w:r w:rsidR="00F05DB1" w:rsidRPr="00362E75">
        <w:rPr>
          <w:rFonts w:cs="Times New Roman"/>
          <w:color w:val="000000" w:themeColor="text1"/>
          <w:sz w:val="28"/>
          <w:szCs w:val="28"/>
        </w:rPr>
        <w:t>,</w:t>
      </w:r>
      <w:r w:rsidR="00C0222E" w:rsidRPr="00362E75">
        <w:rPr>
          <w:rFonts w:cs="Times New Roman"/>
          <w:color w:val="000000" w:themeColor="text1"/>
          <w:sz w:val="28"/>
          <w:szCs w:val="28"/>
        </w:rPr>
        <w:t xml:space="preserve"> система закупок </w:t>
      </w:r>
      <w:r w:rsidR="00C0222E" w:rsidRPr="00362E75">
        <w:rPr>
          <w:rFonts w:cs="Times New Roman"/>
          <w:color w:val="000000" w:themeColor="text1"/>
          <w:sz w:val="28"/>
          <w:szCs w:val="28"/>
        </w:rPr>
        <w:lastRenderedPageBreak/>
        <w:t>представляет интерес с научной и практической точек зрения.</w:t>
      </w:r>
      <w:r w:rsidRPr="00362E75">
        <w:rPr>
          <w:rFonts w:cs="Times New Roman"/>
          <w:color w:val="000000" w:themeColor="text1"/>
          <w:sz w:val="28"/>
          <w:szCs w:val="28"/>
        </w:rPr>
        <w:t xml:space="preserve"> </w:t>
      </w:r>
      <w:r w:rsidR="00C0222E" w:rsidRPr="00362E75">
        <w:rPr>
          <w:rFonts w:cs="Times New Roman"/>
          <w:color w:val="000000" w:themeColor="text1"/>
          <w:sz w:val="28"/>
          <w:szCs w:val="28"/>
        </w:rPr>
        <w:t>Так как в</w:t>
      </w:r>
      <w:r w:rsidR="00E81FE7" w:rsidRPr="00362E75">
        <w:rPr>
          <w:rFonts w:cs="Times New Roman"/>
          <w:color w:val="000000" w:themeColor="text1"/>
          <w:sz w:val="28"/>
          <w:szCs w:val="28"/>
        </w:rPr>
        <w:t> </w:t>
      </w:r>
      <w:r w:rsidRPr="00362E75">
        <w:rPr>
          <w:rFonts w:cs="Times New Roman"/>
          <w:color w:val="000000" w:themeColor="text1"/>
          <w:sz w:val="28"/>
          <w:szCs w:val="28"/>
        </w:rPr>
        <w:t>последние десятилети</w:t>
      </w:r>
      <w:r w:rsidR="00363360" w:rsidRPr="00362E75">
        <w:rPr>
          <w:rFonts w:cs="Times New Roman"/>
          <w:color w:val="000000" w:themeColor="text1"/>
          <w:sz w:val="28"/>
          <w:szCs w:val="28"/>
        </w:rPr>
        <w:t>я</w:t>
      </w:r>
      <w:r w:rsidR="008D66E7" w:rsidRPr="00362E75">
        <w:rPr>
          <w:rFonts w:cs="Times New Roman"/>
          <w:color w:val="000000" w:themeColor="text1"/>
          <w:sz w:val="28"/>
          <w:szCs w:val="28"/>
        </w:rPr>
        <w:t xml:space="preserve"> отмечается увеличение государственных расходов во многих странах, в свою очередь</w:t>
      </w:r>
      <w:r w:rsidR="00363360" w:rsidRPr="00362E75">
        <w:rPr>
          <w:rFonts w:cs="Times New Roman"/>
          <w:color w:val="000000" w:themeColor="text1"/>
          <w:sz w:val="28"/>
          <w:szCs w:val="28"/>
        </w:rPr>
        <w:t>,</w:t>
      </w:r>
      <w:r w:rsidRPr="00362E75">
        <w:rPr>
          <w:rFonts w:cs="Times New Roman"/>
          <w:color w:val="000000" w:themeColor="text1"/>
          <w:sz w:val="28"/>
          <w:szCs w:val="28"/>
        </w:rPr>
        <w:t xml:space="preserve"> </w:t>
      </w:r>
      <w:r w:rsidR="00CB68DD" w:rsidRPr="00362E75">
        <w:rPr>
          <w:rFonts w:cs="Times New Roman"/>
          <w:color w:val="000000" w:themeColor="text1"/>
          <w:sz w:val="28"/>
          <w:szCs w:val="28"/>
        </w:rPr>
        <w:t>роль государственных закупок</w:t>
      </w:r>
      <w:r w:rsidRPr="00362E75">
        <w:rPr>
          <w:rFonts w:cs="Times New Roman"/>
          <w:color w:val="000000" w:themeColor="text1"/>
          <w:sz w:val="28"/>
          <w:szCs w:val="28"/>
        </w:rPr>
        <w:t xml:space="preserve"> возросл</w:t>
      </w:r>
      <w:r w:rsidR="00363360" w:rsidRPr="00362E75">
        <w:rPr>
          <w:rFonts w:cs="Times New Roman"/>
          <w:color w:val="000000" w:themeColor="text1"/>
          <w:sz w:val="28"/>
          <w:szCs w:val="28"/>
        </w:rPr>
        <w:t>а</w:t>
      </w:r>
      <w:r w:rsidRPr="00362E75">
        <w:rPr>
          <w:rFonts w:cs="Times New Roman"/>
          <w:color w:val="000000" w:themeColor="text1"/>
          <w:sz w:val="28"/>
          <w:szCs w:val="28"/>
        </w:rPr>
        <w:t xml:space="preserve"> в связи </w:t>
      </w:r>
      <w:r w:rsidR="00E81FE7" w:rsidRPr="00362E75">
        <w:rPr>
          <w:rFonts w:cs="Times New Roman"/>
          <w:color w:val="000000" w:themeColor="text1"/>
          <w:sz w:val="28"/>
          <w:szCs w:val="28"/>
        </w:rPr>
        <w:t>с </w:t>
      </w:r>
      <w:r w:rsidRPr="00362E75">
        <w:rPr>
          <w:rFonts w:cs="Times New Roman"/>
          <w:color w:val="000000" w:themeColor="text1"/>
          <w:sz w:val="28"/>
          <w:szCs w:val="28"/>
        </w:rPr>
        <w:t>присутствие</w:t>
      </w:r>
      <w:r w:rsidR="00CB68DD" w:rsidRPr="00362E75">
        <w:rPr>
          <w:rFonts w:cs="Times New Roman"/>
          <w:color w:val="000000" w:themeColor="text1"/>
          <w:sz w:val="28"/>
          <w:szCs w:val="28"/>
        </w:rPr>
        <w:t>м</w:t>
      </w:r>
      <w:r w:rsidRPr="00362E75">
        <w:rPr>
          <w:rFonts w:cs="Times New Roman"/>
          <w:color w:val="000000" w:themeColor="text1"/>
          <w:sz w:val="28"/>
          <w:szCs w:val="28"/>
        </w:rPr>
        <w:t xml:space="preserve"> государства на рынке</w:t>
      </w:r>
      <w:r w:rsidR="00CB68DD" w:rsidRPr="00362E75">
        <w:rPr>
          <w:rFonts w:cs="Times New Roman"/>
          <w:color w:val="000000" w:themeColor="text1"/>
          <w:sz w:val="28"/>
          <w:szCs w:val="28"/>
        </w:rPr>
        <w:t>.</w:t>
      </w:r>
      <w:r w:rsidRPr="00362E75">
        <w:rPr>
          <w:rFonts w:cs="Times New Roman"/>
          <w:color w:val="000000" w:themeColor="text1"/>
          <w:sz w:val="28"/>
          <w:szCs w:val="28"/>
        </w:rPr>
        <w:t xml:space="preserve"> </w:t>
      </w:r>
      <w:r w:rsidR="00CB68DD" w:rsidRPr="00362E75">
        <w:rPr>
          <w:rFonts w:cs="Times New Roman"/>
          <w:color w:val="000000" w:themeColor="text1"/>
          <w:sz w:val="28"/>
          <w:szCs w:val="28"/>
        </w:rPr>
        <w:t>Закуп</w:t>
      </w:r>
      <w:r w:rsidR="00C0222E" w:rsidRPr="00362E75">
        <w:rPr>
          <w:rFonts w:cs="Times New Roman"/>
          <w:color w:val="000000" w:themeColor="text1"/>
          <w:sz w:val="28"/>
          <w:szCs w:val="28"/>
        </w:rPr>
        <w:t>ки представляют уникальную площадку</w:t>
      </w:r>
      <w:r w:rsidR="00CB68DD" w:rsidRPr="00362E75">
        <w:rPr>
          <w:rFonts w:cs="Times New Roman"/>
          <w:color w:val="000000" w:themeColor="text1"/>
          <w:sz w:val="28"/>
          <w:szCs w:val="28"/>
        </w:rPr>
        <w:t>, сочетающ</w:t>
      </w:r>
      <w:r w:rsidR="004E51F6" w:rsidRPr="00362E75">
        <w:rPr>
          <w:rFonts w:cs="Times New Roman"/>
          <w:color w:val="000000" w:themeColor="text1"/>
          <w:sz w:val="28"/>
          <w:szCs w:val="28"/>
        </w:rPr>
        <w:t>ую</w:t>
      </w:r>
      <w:r w:rsidR="00CB68DD" w:rsidRPr="00362E75">
        <w:rPr>
          <w:rFonts w:cs="Times New Roman"/>
          <w:color w:val="000000" w:themeColor="text1"/>
          <w:sz w:val="28"/>
          <w:szCs w:val="28"/>
        </w:rPr>
        <w:t xml:space="preserve"> в себе </w:t>
      </w:r>
      <w:r w:rsidR="00C0222E" w:rsidRPr="00362E75">
        <w:rPr>
          <w:rFonts w:cs="Times New Roman"/>
          <w:color w:val="000000" w:themeColor="text1"/>
          <w:sz w:val="28"/>
          <w:szCs w:val="28"/>
        </w:rPr>
        <w:t>интересы как</w:t>
      </w:r>
      <w:r w:rsidR="00CB68DD" w:rsidRPr="00362E75">
        <w:rPr>
          <w:rFonts w:cs="Times New Roman"/>
          <w:color w:val="000000" w:themeColor="text1"/>
          <w:sz w:val="28"/>
          <w:szCs w:val="28"/>
        </w:rPr>
        <w:t xml:space="preserve"> </w:t>
      </w:r>
      <w:r w:rsidR="00C0222E" w:rsidRPr="00362E75">
        <w:rPr>
          <w:rFonts w:cs="Times New Roman"/>
          <w:color w:val="000000" w:themeColor="text1"/>
          <w:sz w:val="28"/>
          <w:szCs w:val="28"/>
        </w:rPr>
        <w:t>общества,</w:t>
      </w:r>
      <w:r w:rsidR="00CB68DD" w:rsidRPr="00362E75">
        <w:rPr>
          <w:rFonts w:cs="Times New Roman"/>
          <w:color w:val="000000" w:themeColor="text1"/>
          <w:sz w:val="28"/>
          <w:szCs w:val="28"/>
        </w:rPr>
        <w:t xml:space="preserve"> так и государства</w:t>
      </w:r>
      <w:r w:rsidR="00C61A13" w:rsidRPr="00362E75">
        <w:rPr>
          <w:rFonts w:cs="Times New Roman"/>
          <w:color w:val="000000" w:themeColor="text1"/>
          <w:sz w:val="28"/>
          <w:szCs w:val="28"/>
        </w:rPr>
        <w:t xml:space="preserve"> [30</w:t>
      </w:r>
      <w:r w:rsidR="00C0222E" w:rsidRPr="00362E75">
        <w:rPr>
          <w:rFonts w:cs="Times New Roman"/>
          <w:color w:val="000000" w:themeColor="text1"/>
          <w:sz w:val="28"/>
          <w:szCs w:val="28"/>
        </w:rPr>
        <w:t>]</w:t>
      </w:r>
      <w:r w:rsidR="00CB68DD" w:rsidRPr="00362E75">
        <w:rPr>
          <w:rFonts w:cs="Times New Roman"/>
          <w:color w:val="000000" w:themeColor="text1"/>
          <w:sz w:val="28"/>
          <w:szCs w:val="28"/>
        </w:rPr>
        <w:t>.</w:t>
      </w:r>
    </w:p>
    <w:p w14:paraId="6146AB6D" w14:textId="59EB9877" w:rsidR="008D66E7" w:rsidRPr="00362E75" w:rsidRDefault="008D66E7"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В св</w:t>
      </w:r>
      <w:r w:rsidR="004E51F6" w:rsidRPr="00362E75">
        <w:rPr>
          <w:rFonts w:cs="Times New Roman"/>
          <w:color w:val="000000" w:themeColor="text1"/>
          <w:sz w:val="28"/>
          <w:szCs w:val="28"/>
        </w:rPr>
        <w:t>язи с этим</w:t>
      </w:r>
      <w:r w:rsidR="00F06B2F" w:rsidRPr="00362E75">
        <w:rPr>
          <w:rFonts w:cs="Times New Roman"/>
          <w:color w:val="000000" w:themeColor="text1"/>
          <w:sz w:val="28"/>
          <w:szCs w:val="28"/>
        </w:rPr>
        <w:t xml:space="preserve"> </w:t>
      </w:r>
      <w:r w:rsidRPr="00362E75">
        <w:rPr>
          <w:rFonts w:cs="Times New Roman"/>
          <w:color w:val="000000" w:themeColor="text1"/>
          <w:sz w:val="28"/>
          <w:szCs w:val="28"/>
        </w:rPr>
        <w:t xml:space="preserve">возникает </w:t>
      </w:r>
      <w:r w:rsidRPr="00362E75">
        <w:rPr>
          <w:rFonts w:cs="Times New Roman"/>
          <w:sz w:val="28"/>
          <w:szCs w:val="28"/>
        </w:rPr>
        <w:t>необходимость рассматривать роль государственных закупок как одн</w:t>
      </w:r>
      <w:r w:rsidR="00363360" w:rsidRPr="00362E75">
        <w:rPr>
          <w:rFonts w:cs="Times New Roman"/>
          <w:sz w:val="28"/>
          <w:szCs w:val="28"/>
        </w:rPr>
        <w:t>ого</w:t>
      </w:r>
      <w:r w:rsidRPr="00362E75">
        <w:rPr>
          <w:rFonts w:cs="Times New Roman"/>
          <w:sz w:val="28"/>
          <w:szCs w:val="28"/>
        </w:rPr>
        <w:t xml:space="preserve"> из главных механизмов повышения эффективности расходов страны и исполнения бюджета. Принятие эффективных мер</w:t>
      </w:r>
      <w:r w:rsidR="00363360" w:rsidRPr="00362E75">
        <w:rPr>
          <w:rFonts w:cs="Times New Roman"/>
          <w:sz w:val="28"/>
          <w:szCs w:val="28"/>
        </w:rPr>
        <w:t>,</w:t>
      </w:r>
      <w:r w:rsidRPr="00362E75">
        <w:rPr>
          <w:rFonts w:cs="Times New Roman"/>
          <w:sz w:val="28"/>
          <w:szCs w:val="28"/>
        </w:rPr>
        <w:t xml:space="preserve"> ведущих к повышению качества бюджетного процесса</w:t>
      </w:r>
      <w:r w:rsidR="00363360" w:rsidRPr="00362E75">
        <w:rPr>
          <w:rFonts w:cs="Times New Roman"/>
          <w:sz w:val="28"/>
          <w:szCs w:val="28"/>
        </w:rPr>
        <w:t>,</w:t>
      </w:r>
      <w:r w:rsidRPr="00362E75">
        <w:rPr>
          <w:rFonts w:cs="Times New Roman"/>
          <w:sz w:val="28"/>
          <w:szCs w:val="28"/>
        </w:rPr>
        <w:t xml:space="preserve"> имеют возможность оказать эффекты </w:t>
      </w:r>
      <w:r w:rsidR="008C3258" w:rsidRPr="00362E75">
        <w:rPr>
          <w:rFonts w:cs="Times New Roman"/>
          <w:sz w:val="28"/>
          <w:szCs w:val="28"/>
        </w:rPr>
        <w:t xml:space="preserve">как </w:t>
      </w:r>
      <w:r w:rsidRPr="00362E75">
        <w:rPr>
          <w:rFonts w:cs="Times New Roman"/>
          <w:sz w:val="28"/>
          <w:szCs w:val="28"/>
        </w:rPr>
        <w:t xml:space="preserve">на местном уровне </w:t>
      </w:r>
      <w:r w:rsidR="00E81FE7" w:rsidRPr="00362E75">
        <w:rPr>
          <w:rFonts w:cs="Times New Roman"/>
          <w:sz w:val="28"/>
          <w:szCs w:val="28"/>
        </w:rPr>
        <w:t xml:space="preserve">в </w:t>
      </w:r>
      <w:r w:rsidR="008C3258" w:rsidRPr="00362E75">
        <w:rPr>
          <w:rFonts w:cs="Times New Roman"/>
          <w:sz w:val="28"/>
          <w:szCs w:val="28"/>
        </w:rPr>
        <w:t>масштабах</w:t>
      </w:r>
      <w:r w:rsidR="00E81FE7" w:rsidRPr="00362E75">
        <w:rPr>
          <w:rFonts w:cs="Times New Roman"/>
          <w:sz w:val="28"/>
          <w:szCs w:val="28"/>
        </w:rPr>
        <w:t xml:space="preserve"> </w:t>
      </w:r>
      <w:r w:rsidRPr="00362E75">
        <w:rPr>
          <w:rFonts w:cs="Times New Roman"/>
          <w:sz w:val="28"/>
          <w:szCs w:val="28"/>
        </w:rPr>
        <w:t xml:space="preserve">одного района или области, </w:t>
      </w:r>
      <w:r w:rsidR="008C3258" w:rsidRPr="00362E75">
        <w:rPr>
          <w:rFonts w:cs="Times New Roman"/>
          <w:sz w:val="28"/>
          <w:szCs w:val="28"/>
        </w:rPr>
        <w:t>так и на общестрановом уровне</w:t>
      </w:r>
      <w:r w:rsidR="00C61A13" w:rsidRPr="00362E75">
        <w:rPr>
          <w:rFonts w:cs="Times New Roman"/>
          <w:sz w:val="28"/>
          <w:szCs w:val="28"/>
        </w:rPr>
        <w:t xml:space="preserve"> [31</w:t>
      </w:r>
      <w:r w:rsidRPr="00362E75">
        <w:rPr>
          <w:rFonts w:cs="Times New Roman"/>
          <w:sz w:val="28"/>
          <w:szCs w:val="28"/>
        </w:rPr>
        <w:t>].</w:t>
      </w:r>
    </w:p>
    <w:p w14:paraId="495CB3D7" w14:textId="0AC36C08" w:rsidR="00B43834" w:rsidRPr="00362E75" w:rsidRDefault="005A30FE"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Т.Г. Шешукова определила функции закупок</w:t>
      </w:r>
      <w:r w:rsidR="009907F8" w:rsidRPr="00362E75">
        <w:rPr>
          <w:rFonts w:cs="Times New Roman"/>
          <w:color w:val="000000" w:themeColor="text1"/>
          <w:sz w:val="28"/>
          <w:szCs w:val="28"/>
        </w:rPr>
        <w:t xml:space="preserve"> (рисунок 2)</w:t>
      </w:r>
      <w:r w:rsidRPr="00362E75">
        <w:rPr>
          <w:rFonts w:cs="Times New Roman"/>
          <w:color w:val="000000" w:themeColor="text1"/>
          <w:sz w:val="28"/>
          <w:szCs w:val="28"/>
        </w:rPr>
        <w:t>, направленные на стимулирование экономики как страны, так и регионов в целом</w:t>
      </w:r>
      <w:r w:rsidR="009907F8" w:rsidRPr="00362E75">
        <w:rPr>
          <w:rFonts w:cs="Times New Roman"/>
          <w:color w:val="000000" w:themeColor="text1"/>
          <w:sz w:val="28"/>
          <w:szCs w:val="28"/>
        </w:rPr>
        <w:t xml:space="preserve"> с целью достижения</w:t>
      </w:r>
      <w:r w:rsidR="005A281A" w:rsidRPr="00362E75">
        <w:rPr>
          <w:rFonts w:cs="Times New Roman"/>
          <w:color w:val="000000" w:themeColor="text1"/>
          <w:sz w:val="28"/>
          <w:szCs w:val="28"/>
        </w:rPr>
        <w:t xml:space="preserve"> устойчиво</w:t>
      </w:r>
      <w:r w:rsidR="009907F8" w:rsidRPr="00362E75">
        <w:rPr>
          <w:rFonts w:cs="Times New Roman"/>
          <w:color w:val="000000" w:themeColor="text1"/>
          <w:sz w:val="28"/>
          <w:szCs w:val="28"/>
        </w:rPr>
        <w:t>го</w:t>
      </w:r>
      <w:r w:rsidR="005A281A" w:rsidRPr="00362E75">
        <w:rPr>
          <w:rFonts w:cs="Times New Roman"/>
          <w:color w:val="000000" w:themeColor="text1"/>
          <w:sz w:val="28"/>
          <w:szCs w:val="28"/>
        </w:rPr>
        <w:t xml:space="preserve"> развити</w:t>
      </w:r>
      <w:r w:rsidR="009907F8" w:rsidRPr="00362E75">
        <w:rPr>
          <w:rFonts w:cs="Times New Roman"/>
          <w:color w:val="000000" w:themeColor="text1"/>
          <w:sz w:val="28"/>
          <w:szCs w:val="28"/>
        </w:rPr>
        <w:t>я</w:t>
      </w:r>
      <w:r w:rsidR="005A281A" w:rsidRPr="00362E75">
        <w:rPr>
          <w:rFonts w:cs="Times New Roman"/>
          <w:color w:val="000000" w:themeColor="text1"/>
          <w:sz w:val="28"/>
          <w:szCs w:val="28"/>
        </w:rPr>
        <w:t xml:space="preserve"> национальной экономики и укреплени</w:t>
      </w:r>
      <w:r w:rsidR="009907F8" w:rsidRPr="00362E75">
        <w:rPr>
          <w:rFonts w:cs="Times New Roman"/>
          <w:color w:val="000000" w:themeColor="text1"/>
          <w:sz w:val="28"/>
          <w:szCs w:val="28"/>
        </w:rPr>
        <w:t>я</w:t>
      </w:r>
      <w:r w:rsidR="005A281A" w:rsidRPr="00362E75">
        <w:rPr>
          <w:rFonts w:cs="Times New Roman"/>
          <w:color w:val="000000" w:themeColor="text1"/>
          <w:sz w:val="28"/>
          <w:szCs w:val="28"/>
        </w:rPr>
        <w:t xml:space="preserve"> международного экономического сотрудничества </w:t>
      </w:r>
      <w:r w:rsidR="00C61A13" w:rsidRPr="00362E75">
        <w:rPr>
          <w:rFonts w:cs="Times New Roman"/>
          <w:color w:val="000000" w:themeColor="text1"/>
          <w:sz w:val="28"/>
          <w:szCs w:val="28"/>
        </w:rPr>
        <w:t>[32]</w:t>
      </w:r>
      <w:r w:rsidR="005A281A" w:rsidRPr="00362E75">
        <w:rPr>
          <w:rFonts w:cs="Times New Roman"/>
          <w:color w:val="000000" w:themeColor="text1"/>
          <w:sz w:val="28"/>
          <w:szCs w:val="28"/>
        </w:rPr>
        <w:t>.</w:t>
      </w:r>
    </w:p>
    <w:p w14:paraId="52A32F10" w14:textId="3A16556B" w:rsidR="005A281A" w:rsidRPr="00362E75" w:rsidRDefault="005A281A" w:rsidP="00F06B2F">
      <w:pPr>
        <w:widowControl w:val="0"/>
        <w:tabs>
          <w:tab w:val="left" w:pos="993"/>
        </w:tabs>
        <w:ind w:left="-567" w:firstLine="709"/>
        <w:jc w:val="both"/>
        <w:rPr>
          <w:rFonts w:cs="Times New Roman"/>
          <w:color w:val="000000" w:themeColor="text1"/>
          <w:sz w:val="16"/>
          <w:szCs w:val="16"/>
        </w:rPr>
      </w:pPr>
    </w:p>
    <w:p w14:paraId="64A8EB53" w14:textId="1E7B4538" w:rsidR="00B43834" w:rsidRPr="00362E75" w:rsidRDefault="0055500A" w:rsidP="0055500A">
      <w:pPr>
        <w:widowControl w:val="0"/>
        <w:tabs>
          <w:tab w:val="left" w:pos="993"/>
        </w:tabs>
        <w:jc w:val="center"/>
        <w:rPr>
          <w:rFonts w:cs="Times New Roman"/>
          <w:color w:val="000000" w:themeColor="text1"/>
          <w:sz w:val="28"/>
          <w:szCs w:val="28"/>
        </w:rPr>
      </w:pPr>
      <w:r w:rsidRPr="00362E75">
        <w:rPr>
          <w:noProof/>
          <w:lang w:eastAsia="ru-RU"/>
        </w:rPr>
        <w:drawing>
          <wp:inline distT="0" distB="0" distL="0" distR="0" wp14:anchorId="7A1B387A" wp14:editId="32534CA9">
            <wp:extent cx="5367872" cy="50292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940" t="19799" r="12892" b="13293"/>
                    <a:stretch/>
                  </pic:blipFill>
                  <pic:spPr bwMode="auto">
                    <a:xfrm>
                      <a:off x="0" y="0"/>
                      <a:ext cx="5386112" cy="5046289"/>
                    </a:xfrm>
                    <a:prstGeom prst="rect">
                      <a:avLst/>
                    </a:prstGeom>
                    <a:ln>
                      <a:noFill/>
                    </a:ln>
                    <a:extLst>
                      <a:ext uri="{53640926-AAD7-44D8-BBD7-CCE9431645EC}">
                        <a14:shadowObscured xmlns:a14="http://schemas.microsoft.com/office/drawing/2010/main"/>
                      </a:ext>
                    </a:extLst>
                  </pic:spPr>
                </pic:pic>
              </a:graphicData>
            </a:graphic>
          </wp:inline>
        </w:drawing>
      </w:r>
    </w:p>
    <w:p w14:paraId="794BD7E7" w14:textId="77777777" w:rsidR="0055500A" w:rsidRPr="00362E75" w:rsidRDefault="0055500A" w:rsidP="00F06B2F">
      <w:pPr>
        <w:widowControl w:val="0"/>
        <w:tabs>
          <w:tab w:val="left" w:pos="993"/>
        </w:tabs>
        <w:jc w:val="center"/>
        <w:rPr>
          <w:rFonts w:eastAsia="Times New Roman" w:cs="Times New Roman"/>
          <w:color w:val="000000" w:themeColor="text1"/>
          <w:sz w:val="12"/>
          <w:szCs w:val="12"/>
          <w:lang w:eastAsia="ru-RU"/>
        </w:rPr>
      </w:pPr>
    </w:p>
    <w:p w14:paraId="40B0BDD8" w14:textId="77777777" w:rsidR="0055500A" w:rsidRPr="00362E75" w:rsidRDefault="00C05407" w:rsidP="00F06B2F">
      <w:pPr>
        <w:widowControl w:val="0"/>
        <w:tabs>
          <w:tab w:val="left" w:pos="993"/>
        </w:tabs>
        <w:jc w:val="center"/>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Рисунок 2 </w:t>
      </w:r>
      <w:r w:rsidR="00A76B18"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Функции государственных закупок и механизмы их влияния </w:t>
      </w:r>
    </w:p>
    <w:p w14:paraId="45F330EB" w14:textId="576FE820" w:rsidR="00C05407" w:rsidRPr="00362E75" w:rsidRDefault="00C05407" w:rsidP="00F06B2F">
      <w:pPr>
        <w:widowControl w:val="0"/>
        <w:tabs>
          <w:tab w:val="left" w:pos="993"/>
        </w:tabs>
        <w:jc w:val="center"/>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на экономику государства</w:t>
      </w:r>
    </w:p>
    <w:p w14:paraId="4308BF8D" w14:textId="77777777" w:rsidR="002037B2" w:rsidRPr="00362E75" w:rsidRDefault="002037B2" w:rsidP="00F06B2F">
      <w:pPr>
        <w:widowControl w:val="0"/>
        <w:tabs>
          <w:tab w:val="left" w:pos="993"/>
        </w:tabs>
        <w:ind w:firstLine="709"/>
        <w:jc w:val="both"/>
        <w:rPr>
          <w:rFonts w:eastAsia="Times New Roman" w:cs="Times New Roman"/>
          <w:sz w:val="16"/>
          <w:szCs w:val="16"/>
          <w:lang w:eastAsia="ru-RU"/>
        </w:rPr>
      </w:pPr>
    </w:p>
    <w:p w14:paraId="2EBBB007" w14:textId="4FE43091" w:rsidR="002037B2" w:rsidRPr="00362E75" w:rsidRDefault="00C05407" w:rsidP="00F06B2F">
      <w:pPr>
        <w:widowControl w:val="0"/>
        <w:tabs>
          <w:tab w:val="left" w:pos="993"/>
        </w:tabs>
        <w:ind w:firstLine="709"/>
        <w:jc w:val="both"/>
        <w:rPr>
          <w:rFonts w:eastAsia="Times New Roman" w:cs="Times New Roman"/>
          <w:sz w:val="24"/>
          <w:szCs w:val="24"/>
          <w:lang w:eastAsia="ru-RU"/>
        </w:rPr>
      </w:pPr>
      <w:r w:rsidRPr="00362E75">
        <w:rPr>
          <w:rFonts w:eastAsia="Times New Roman" w:cs="Times New Roman"/>
          <w:sz w:val="24"/>
          <w:szCs w:val="24"/>
          <w:lang w:eastAsia="ru-RU"/>
        </w:rPr>
        <w:t xml:space="preserve">Примечание – </w:t>
      </w:r>
      <w:r w:rsidR="00A76B18" w:rsidRPr="00362E75">
        <w:rPr>
          <w:rFonts w:eastAsia="Times New Roman" w:cs="Times New Roman"/>
          <w:sz w:val="24"/>
          <w:szCs w:val="24"/>
          <w:lang w:eastAsia="ru-RU"/>
        </w:rPr>
        <w:t>С</w:t>
      </w:r>
      <w:r w:rsidRPr="00362E75">
        <w:rPr>
          <w:rFonts w:eastAsia="Times New Roman" w:cs="Times New Roman"/>
          <w:sz w:val="24"/>
          <w:szCs w:val="24"/>
          <w:lang w:eastAsia="ru-RU"/>
        </w:rPr>
        <w:t>оставле</w:t>
      </w:r>
      <w:r w:rsidR="003519AD" w:rsidRPr="00362E75">
        <w:rPr>
          <w:rFonts w:eastAsia="Times New Roman" w:cs="Times New Roman"/>
          <w:sz w:val="24"/>
          <w:szCs w:val="24"/>
          <w:lang w:eastAsia="ru-RU"/>
        </w:rPr>
        <w:t>но по источник</w:t>
      </w:r>
      <w:r w:rsidR="00A76B18" w:rsidRPr="00362E75">
        <w:rPr>
          <w:rFonts w:eastAsia="Times New Roman" w:cs="Times New Roman"/>
          <w:sz w:val="24"/>
          <w:szCs w:val="24"/>
          <w:lang w:eastAsia="ru-RU"/>
        </w:rPr>
        <w:t>у</w:t>
      </w:r>
      <w:r w:rsidR="00C61A13" w:rsidRPr="00362E75">
        <w:rPr>
          <w:rFonts w:eastAsia="Times New Roman" w:cs="Times New Roman"/>
          <w:sz w:val="24"/>
          <w:szCs w:val="24"/>
          <w:lang w:eastAsia="ru-RU"/>
        </w:rPr>
        <w:t xml:space="preserve"> [32</w:t>
      </w:r>
      <w:r w:rsidRPr="00362E75">
        <w:rPr>
          <w:rFonts w:eastAsia="Times New Roman" w:cs="Times New Roman"/>
          <w:sz w:val="24"/>
          <w:szCs w:val="24"/>
          <w:lang w:eastAsia="ru-RU"/>
        </w:rPr>
        <w:t>]</w:t>
      </w:r>
    </w:p>
    <w:p w14:paraId="0F1D46E9" w14:textId="77777777" w:rsidR="002F438C" w:rsidRPr="00362E75" w:rsidRDefault="002F438C" w:rsidP="00F06B2F">
      <w:pPr>
        <w:widowControl w:val="0"/>
        <w:tabs>
          <w:tab w:val="left" w:pos="993"/>
        </w:tabs>
        <w:ind w:firstLine="709"/>
        <w:jc w:val="both"/>
        <w:rPr>
          <w:rFonts w:eastAsia="Times New Roman" w:cs="Times New Roman"/>
          <w:sz w:val="16"/>
          <w:szCs w:val="16"/>
          <w:lang w:eastAsia="ru-RU"/>
        </w:rPr>
      </w:pPr>
    </w:p>
    <w:p w14:paraId="6F4B9DC8" w14:textId="1942654B" w:rsidR="00D749F6" w:rsidRPr="00362E75" w:rsidRDefault="002037B2" w:rsidP="00F06B2F">
      <w:pPr>
        <w:widowControl w:val="0"/>
        <w:tabs>
          <w:tab w:val="left" w:pos="993"/>
        </w:tabs>
        <w:ind w:firstLine="709"/>
        <w:jc w:val="both"/>
        <w:rPr>
          <w:rFonts w:eastAsia="Times New Roman" w:cs="Times New Roman"/>
          <w:sz w:val="28"/>
          <w:szCs w:val="28"/>
          <w:lang w:eastAsia="ru-RU"/>
        </w:rPr>
      </w:pPr>
      <w:r w:rsidRPr="00362E75">
        <w:rPr>
          <w:rFonts w:eastAsia="Times New Roman" w:cs="Times New Roman"/>
          <w:sz w:val="28"/>
          <w:szCs w:val="28"/>
          <w:lang w:eastAsia="ru-RU"/>
        </w:rPr>
        <w:t>Все вышеперечисленные функции государственных закупок</w:t>
      </w:r>
      <w:r w:rsidR="00D749F6" w:rsidRPr="00362E75">
        <w:rPr>
          <w:rFonts w:eastAsia="Times New Roman" w:cs="Times New Roman"/>
          <w:sz w:val="28"/>
          <w:szCs w:val="28"/>
          <w:lang w:eastAsia="ru-RU"/>
        </w:rPr>
        <w:t xml:space="preserve"> применимы к казахстанским реалиям. К примеру, </w:t>
      </w:r>
      <w:r w:rsidR="009F1D6D" w:rsidRPr="00362E75">
        <w:rPr>
          <w:rFonts w:eastAsia="Times New Roman" w:cs="Times New Roman"/>
          <w:sz w:val="28"/>
          <w:szCs w:val="28"/>
          <w:lang w:eastAsia="ru-RU"/>
        </w:rPr>
        <w:t>функци</w:t>
      </w:r>
      <w:r w:rsidR="00A908E0" w:rsidRPr="00362E75">
        <w:rPr>
          <w:rFonts w:eastAsia="Times New Roman" w:cs="Times New Roman"/>
          <w:sz w:val="28"/>
          <w:szCs w:val="28"/>
          <w:lang w:eastAsia="ru-RU"/>
        </w:rPr>
        <w:t>я</w:t>
      </w:r>
      <w:r w:rsidR="009F1D6D" w:rsidRPr="00362E75">
        <w:rPr>
          <w:rFonts w:eastAsia="Times New Roman" w:cs="Times New Roman"/>
          <w:sz w:val="28"/>
          <w:szCs w:val="28"/>
          <w:lang w:eastAsia="ru-RU"/>
        </w:rPr>
        <w:t xml:space="preserve"> стимулир</w:t>
      </w:r>
      <w:r w:rsidR="00A908E0" w:rsidRPr="00362E75">
        <w:rPr>
          <w:rFonts w:eastAsia="Times New Roman" w:cs="Times New Roman"/>
          <w:sz w:val="28"/>
          <w:szCs w:val="28"/>
          <w:lang w:eastAsia="ru-RU"/>
        </w:rPr>
        <w:t>ования</w:t>
      </w:r>
      <w:r w:rsidR="009F1D6D" w:rsidRPr="00362E75">
        <w:rPr>
          <w:rFonts w:eastAsia="Times New Roman" w:cs="Times New Roman"/>
          <w:sz w:val="28"/>
          <w:szCs w:val="28"/>
          <w:lang w:eastAsia="ru-RU"/>
        </w:rPr>
        <w:t xml:space="preserve"> отечественных товаропроизводителей</w:t>
      </w:r>
      <w:r w:rsidR="00D749F6" w:rsidRPr="00362E75">
        <w:rPr>
          <w:rFonts w:eastAsia="Times New Roman" w:cs="Times New Roman"/>
          <w:sz w:val="28"/>
          <w:szCs w:val="28"/>
          <w:lang w:eastAsia="ru-RU"/>
        </w:rPr>
        <w:t>,</w:t>
      </w:r>
      <w:r w:rsidR="00CA07FD" w:rsidRPr="00362E75">
        <w:rPr>
          <w:rFonts w:eastAsia="Times New Roman" w:cs="Times New Roman"/>
          <w:sz w:val="28"/>
          <w:szCs w:val="28"/>
          <w:lang w:eastAsia="ru-RU"/>
        </w:rPr>
        <w:t xml:space="preserve"> а также защиты внутреннего рынка РК</w:t>
      </w:r>
      <w:r w:rsidR="00A908E0" w:rsidRPr="00362E75">
        <w:rPr>
          <w:rFonts w:eastAsia="Times New Roman" w:cs="Times New Roman"/>
          <w:sz w:val="28"/>
          <w:szCs w:val="28"/>
          <w:lang w:eastAsia="ru-RU"/>
        </w:rPr>
        <w:t>:</w:t>
      </w:r>
      <w:r w:rsidR="00AB5D94" w:rsidRPr="00362E75">
        <w:rPr>
          <w:rFonts w:eastAsia="Times New Roman" w:cs="Times New Roman"/>
          <w:sz w:val="28"/>
          <w:szCs w:val="28"/>
          <w:lang w:eastAsia="ru-RU"/>
        </w:rPr>
        <w:t xml:space="preserve"> буквально </w:t>
      </w:r>
      <w:r w:rsidR="00CA07FD" w:rsidRPr="00362E75">
        <w:rPr>
          <w:rFonts w:eastAsia="Times New Roman" w:cs="Times New Roman"/>
          <w:sz w:val="28"/>
          <w:szCs w:val="28"/>
          <w:lang w:eastAsia="ru-RU"/>
        </w:rPr>
        <w:t>8</w:t>
      </w:r>
      <w:r w:rsidR="00A908E0" w:rsidRPr="00362E75">
        <w:rPr>
          <w:rFonts w:eastAsia="Times New Roman" w:cs="Times New Roman"/>
          <w:sz w:val="28"/>
          <w:szCs w:val="28"/>
          <w:lang w:eastAsia="ru-RU"/>
        </w:rPr>
        <w:t> </w:t>
      </w:r>
      <w:r w:rsidR="00CA07FD" w:rsidRPr="00362E75">
        <w:rPr>
          <w:rFonts w:eastAsia="Times New Roman" w:cs="Times New Roman"/>
          <w:sz w:val="28"/>
          <w:szCs w:val="28"/>
          <w:lang w:eastAsia="ru-RU"/>
        </w:rPr>
        <w:t>июня 2020</w:t>
      </w:r>
      <w:r w:rsidR="009F1D6D" w:rsidRPr="00362E75">
        <w:rPr>
          <w:rFonts w:eastAsia="Times New Roman" w:cs="Times New Roman"/>
          <w:sz w:val="28"/>
          <w:szCs w:val="28"/>
          <w:lang w:eastAsia="ru-RU"/>
        </w:rPr>
        <w:t xml:space="preserve"> года Постановлением Правительства РК утвержден </w:t>
      </w:r>
      <w:r w:rsidR="00AB5D94" w:rsidRPr="00362E75">
        <w:rPr>
          <w:rFonts w:eastAsia="Times New Roman" w:cs="Times New Roman"/>
          <w:sz w:val="28"/>
          <w:szCs w:val="28"/>
          <w:lang w:eastAsia="ru-RU"/>
        </w:rPr>
        <w:t>Перечень товаров, подлежащих изъятию из национального режима</w:t>
      </w:r>
      <w:r w:rsidR="002D7F22" w:rsidRPr="00362E75">
        <w:rPr>
          <w:rFonts w:eastAsia="Times New Roman" w:cs="Times New Roman"/>
          <w:sz w:val="28"/>
          <w:szCs w:val="28"/>
          <w:lang w:eastAsia="ru-RU"/>
        </w:rPr>
        <w:t xml:space="preserve"> </w:t>
      </w:r>
      <w:r w:rsidR="00C61A13" w:rsidRPr="00362E75">
        <w:rPr>
          <w:rFonts w:eastAsia="Times New Roman" w:cs="Times New Roman"/>
          <w:sz w:val="28"/>
          <w:szCs w:val="28"/>
          <w:lang w:eastAsia="ru-RU"/>
        </w:rPr>
        <w:t>[33</w:t>
      </w:r>
      <w:r w:rsidR="002D7F22" w:rsidRPr="00362E75">
        <w:rPr>
          <w:rFonts w:eastAsia="Times New Roman" w:cs="Times New Roman"/>
          <w:sz w:val="28"/>
          <w:szCs w:val="28"/>
          <w:lang w:eastAsia="ru-RU"/>
        </w:rPr>
        <w:t>]</w:t>
      </w:r>
      <w:r w:rsidR="00AB5D94" w:rsidRPr="00362E75">
        <w:rPr>
          <w:rFonts w:eastAsia="Times New Roman" w:cs="Times New Roman"/>
          <w:sz w:val="28"/>
          <w:szCs w:val="28"/>
          <w:lang w:eastAsia="ru-RU"/>
        </w:rPr>
        <w:t>, это товары легкой и мебельной промышленности,</w:t>
      </w:r>
      <w:r w:rsidR="00721CE8" w:rsidRPr="00362E75">
        <w:rPr>
          <w:rFonts w:eastAsia="Times New Roman" w:cs="Times New Roman"/>
          <w:sz w:val="28"/>
          <w:szCs w:val="28"/>
          <w:lang w:eastAsia="ru-RU"/>
        </w:rPr>
        <w:t xml:space="preserve"> а та</w:t>
      </w:r>
      <w:r w:rsidR="002D7F22" w:rsidRPr="00362E75">
        <w:rPr>
          <w:rFonts w:eastAsia="Times New Roman" w:cs="Times New Roman"/>
          <w:sz w:val="28"/>
          <w:szCs w:val="28"/>
          <w:lang w:eastAsia="ru-RU"/>
        </w:rPr>
        <w:t>кже</w:t>
      </w:r>
      <w:r w:rsidR="00797351" w:rsidRPr="00362E75">
        <w:rPr>
          <w:rFonts w:eastAsia="Times New Roman" w:cs="Times New Roman"/>
          <w:sz w:val="28"/>
          <w:szCs w:val="28"/>
          <w:lang w:eastAsia="ru-RU"/>
        </w:rPr>
        <w:t xml:space="preserve"> машиностроения. Отечественные производители, </w:t>
      </w:r>
      <w:r w:rsidR="00A908E0" w:rsidRPr="00362E75">
        <w:rPr>
          <w:rFonts w:eastAsia="Times New Roman" w:cs="Times New Roman"/>
          <w:sz w:val="28"/>
          <w:szCs w:val="28"/>
          <w:lang w:eastAsia="ru-RU"/>
        </w:rPr>
        <w:t xml:space="preserve">получившие </w:t>
      </w:r>
      <w:r w:rsidR="00797351" w:rsidRPr="00362E75">
        <w:rPr>
          <w:rFonts w:eastAsia="Times New Roman" w:cs="Times New Roman"/>
          <w:sz w:val="28"/>
          <w:szCs w:val="28"/>
          <w:lang w:eastAsia="ru-RU"/>
        </w:rPr>
        <w:t xml:space="preserve">индустриальные сертификаты и сертификаты </w:t>
      </w:r>
      <w:r w:rsidR="00CA07FD" w:rsidRPr="00362E75">
        <w:rPr>
          <w:rFonts w:eastAsia="Times New Roman" w:cs="Times New Roman"/>
          <w:sz w:val="28"/>
          <w:szCs w:val="28"/>
          <w:lang w:eastAsia="ru-RU"/>
        </w:rPr>
        <w:t>происхождении «CT-KЗ»</w:t>
      </w:r>
      <w:r w:rsidR="002F438C" w:rsidRPr="00362E75">
        <w:rPr>
          <w:rFonts w:eastAsia="Times New Roman" w:cs="Times New Roman"/>
          <w:sz w:val="28"/>
          <w:szCs w:val="28"/>
          <w:lang w:eastAsia="ru-RU"/>
        </w:rPr>
        <w:t>,</w:t>
      </w:r>
      <w:r w:rsidR="00AB5D94" w:rsidRPr="00362E75">
        <w:rPr>
          <w:rFonts w:eastAsia="Times New Roman" w:cs="Times New Roman"/>
          <w:sz w:val="28"/>
          <w:szCs w:val="28"/>
          <w:lang w:eastAsia="ru-RU"/>
        </w:rPr>
        <w:t xml:space="preserve"> </w:t>
      </w:r>
      <w:r w:rsidR="00CA07FD" w:rsidRPr="00362E75">
        <w:rPr>
          <w:rFonts w:eastAsia="Times New Roman" w:cs="Times New Roman"/>
          <w:sz w:val="28"/>
          <w:szCs w:val="28"/>
          <w:lang w:eastAsia="ru-RU"/>
        </w:rPr>
        <w:t xml:space="preserve">имеют приоритет и </w:t>
      </w:r>
      <w:r w:rsidR="00AB5D94" w:rsidRPr="00362E75">
        <w:rPr>
          <w:rFonts w:eastAsia="Times New Roman" w:cs="Times New Roman"/>
          <w:sz w:val="28"/>
          <w:szCs w:val="28"/>
          <w:lang w:eastAsia="ru-RU"/>
        </w:rPr>
        <w:t>возможность участвовать в конкурсе государственных закупок РК.</w:t>
      </w:r>
    </w:p>
    <w:p w14:paraId="30723DCD" w14:textId="4B45AF98" w:rsidR="008F4F39" w:rsidRPr="00362E75" w:rsidRDefault="008C4ED6" w:rsidP="00F06B2F">
      <w:pPr>
        <w:widowControl w:val="0"/>
        <w:tabs>
          <w:tab w:val="left" w:pos="993"/>
        </w:tabs>
        <w:ind w:firstLine="709"/>
        <w:jc w:val="both"/>
        <w:rPr>
          <w:rFonts w:eastAsia="Times New Roman" w:cs="Times New Roman"/>
          <w:sz w:val="28"/>
          <w:szCs w:val="28"/>
          <w:lang w:eastAsia="ru-RU"/>
        </w:rPr>
      </w:pPr>
      <w:r w:rsidRPr="00362E75">
        <w:rPr>
          <w:rFonts w:eastAsia="Times New Roman" w:cs="Times New Roman"/>
          <w:sz w:val="28"/>
          <w:szCs w:val="28"/>
          <w:lang w:eastAsia="ru-RU"/>
        </w:rPr>
        <w:t>На основании проведенного анализа можно заключить</w:t>
      </w:r>
      <w:r w:rsidR="0072309F" w:rsidRPr="00362E75">
        <w:rPr>
          <w:rFonts w:eastAsia="Times New Roman" w:cs="Times New Roman"/>
          <w:sz w:val="28"/>
          <w:szCs w:val="28"/>
          <w:lang w:eastAsia="ru-RU"/>
        </w:rPr>
        <w:t>,</w:t>
      </w:r>
      <w:r w:rsidRPr="00362E75">
        <w:rPr>
          <w:rFonts w:eastAsia="Times New Roman" w:cs="Times New Roman"/>
          <w:sz w:val="28"/>
          <w:szCs w:val="28"/>
          <w:lang w:eastAsia="ru-RU"/>
        </w:rPr>
        <w:t xml:space="preserve"> что государственные закупки являются важным драйвером развития экономики в целом</w:t>
      </w:r>
      <w:r w:rsidR="0033481E" w:rsidRPr="00362E75">
        <w:rPr>
          <w:rFonts w:eastAsia="Times New Roman" w:cs="Times New Roman"/>
          <w:sz w:val="28"/>
          <w:szCs w:val="28"/>
          <w:lang w:eastAsia="ru-RU"/>
        </w:rPr>
        <w:t xml:space="preserve">. </w:t>
      </w:r>
      <w:r w:rsidR="004E51F6" w:rsidRPr="00362E75">
        <w:rPr>
          <w:rFonts w:eastAsia="Times New Roman" w:cs="Times New Roman"/>
          <w:color w:val="000000" w:themeColor="text1"/>
          <w:sz w:val="28"/>
          <w:szCs w:val="28"/>
          <w:lang w:eastAsia="ru-RU"/>
        </w:rPr>
        <w:t>С</w:t>
      </w:r>
      <w:r w:rsidR="0072309F" w:rsidRPr="00362E75">
        <w:rPr>
          <w:rFonts w:eastAsia="Times New Roman" w:cs="Times New Roman"/>
          <w:color w:val="000000" w:themeColor="text1"/>
          <w:sz w:val="28"/>
          <w:szCs w:val="28"/>
          <w:lang w:eastAsia="ru-RU"/>
        </w:rPr>
        <w:t>истема</w:t>
      </w:r>
      <w:r w:rsidR="00C951CE" w:rsidRPr="00362E75">
        <w:rPr>
          <w:rFonts w:eastAsia="Times New Roman" w:cs="Times New Roman"/>
          <w:color w:val="000000" w:themeColor="text1"/>
          <w:sz w:val="28"/>
          <w:szCs w:val="28"/>
          <w:lang w:eastAsia="ru-RU"/>
        </w:rPr>
        <w:t xml:space="preserve"> государственных закупок К</w:t>
      </w:r>
      <w:r w:rsidR="00717D0D" w:rsidRPr="00362E75">
        <w:rPr>
          <w:rFonts w:eastAsia="Times New Roman" w:cs="Times New Roman"/>
          <w:color w:val="000000" w:themeColor="text1"/>
          <w:sz w:val="28"/>
          <w:szCs w:val="28"/>
          <w:lang w:eastAsia="ru-RU"/>
        </w:rPr>
        <w:t xml:space="preserve">азахстана за короткий период </w:t>
      </w:r>
      <w:r w:rsidR="00E85CC8" w:rsidRPr="00362E75">
        <w:rPr>
          <w:rFonts w:eastAsia="Times New Roman" w:cs="Times New Roman"/>
          <w:color w:val="000000" w:themeColor="text1"/>
          <w:sz w:val="28"/>
          <w:szCs w:val="28"/>
          <w:lang w:eastAsia="ru-RU"/>
        </w:rPr>
        <w:t>сумела выстроить нормативно правовую</w:t>
      </w:r>
      <w:r w:rsidR="00717D0D" w:rsidRPr="00362E75">
        <w:rPr>
          <w:rFonts w:eastAsia="Times New Roman" w:cs="Times New Roman"/>
          <w:color w:val="000000" w:themeColor="text1"/>
          <w:sz w:val="28"/>
          <w:szCs w:val="28"/>
          <w:lang w:eastAsia="ru-RU"/>
        </w:rPr>
        <w:t xml:space="preserve"> базу, </w:t>
      </w:r>
      <w:r w:rsidR="00E85CC8" w:rsidRPr="00362E75">
        <w:rPr>
          <w:rFonts w:eastAsia="Times New Roman" w:cs="Times New Roman"/>
          <w:color w:val="000000" w:themeColor="text1"/>
          <w:sz w:val="28"/>
          <w:szCs w:val="28"/>
          <w:lang w:eastAsia="ru-RU"/>
        </w:rPr>
        <w:t xml:space="preserve">внедрить </w:t>
      </w:r>
      <w:r w:rsidR="00717D0D" w:rsidRPr="00362E75">
        <w:rPr>
          <w:rFonts w:eastAsia="Times New Roman" w:cs="Times New Roman"/>
          <w:color w:val="000000" w:themeColor="text1"/>
          <w:sz w:val="28"/>
          <w:szCs w:val="28"/>
          <w:lang w:eastAsia="ru-RU"/>
        </w:rPr>
        <w:t>собственную электронную площадку</w:t>
      </w:r>
      <w:r w:rsidR="00183F8D" w:rsidRPr="00362E75">
        <w:rPr>
          <w:rFonts w:eastAsia="Times New Roman" w:cs="Times New Roman"/>
          <w:color w:val="000000" w:themeColor="text1"/>
          <w:sz w:val="28"/>
          <w:szCs w:val="28"/>
          <w:lang w:eastAsia="ru-RU"/>
        </w:rPr>
        <w:t xml:space="preserve"> закупок </w:t>
      </w:r>
      <w:hyperlink r:id="rId14" w:history="1">
        <w:r w:rsidR="00183F8D" w:rsidRPr="00362E75">
          <w:rPr>
            <w:rStyle w:val="a6"/>
            <w:rFonts w:eastAsia="Times New Roman" w:cs="Times New Roman"/>
            <w:bCs/>
            <w:color w:val="auto"/>
            <w:kern w:val="24"/>
            <w:sz w:val="28"/>
            <w:szCs w:val="28"/>
            <w:u w:val="none"/>
            <w:lang w:eastAsia="ru-RU"/>
          </w:rPr>
          <w:t>https://goszakup.gov.kz</w:t>
        </w:r>
      </w:hyperlink>
      <w:r w:rsidR="00717D0D" w:rsidRPr="00362E75">
        <w:rPr>
          <w:rFonts w:eastAsia="Times New Roman" w:cs="Times New Roman"/>
          <w:color w:val="000000" w:themeColor="text1"/>
          <w:sz w:val="28"/>
          <w:szCs w:val="28"/>
          <w:lang w:eastAsia="ru-RU"/>
        </w:rPr>
        <w:t>,</w:t>
      </w:r>
      <w:r w:rsidR="00662940" w:rsidRPr="00362E75">
        <w:rPr>
          <w:rFonts w:eastAsia="Times New Roman" w:cs="Times New Roman"/>
          <w:color w:val="000000" w:themeColor="text1"/>
          <w:sz w:val="28"/>
          <w:szCs w:val="28"/>
          <w:lang w:eastAsia="ru-RU"/>
        </w:rPr>
        <w:t xml:space="preserve"> принят единый номенклатурный справочник товаров, работ и услуг,</w:t>
      </w:r>
      <w:r w:rsidR="00A92ED4" w:rsidRPr="00362E75">
        <w:rPr>
          <w:rFonts w:eastAsia="Times New Roman" w:cs="Times New Roman"/>
          <w:color w:val="000000" w:themeColor="text1"/>
          <w:sz w:val="28"/>
          <w:szCs w:val="28"/>
          <w:lang w:eastAsia="ru-RU"/>
        </w:rPr>
        <w:t xml:space="preserve"> а также утверждены</w:t>
      </w:r>
      <w:r w:rsidR="00662940" w:rsidRPr="00362E75">
        <w:rPr>
          <w:rFonts w:eastAsia="Times New Roman" w:cs="Times New Roman"/>
          <w:color w:val="000000" w:themeColor="text1"/>
          <w:sz w:val="28"/>
          <w:szCs w:val="28"/>
          <w:lang w:eastAsia="ru-RU"/>
        </w:rPr>
        <w:t xml:space="preserve"> правила </w:t>
      </w:r>
      <w:r w:rsidR="00717D0D" w:rsidRPr="00362E75">
        <w:rPr>
          <w:rFonts w:eastAsia="Times New Roman" w:cs="Times New Roman"/>
          <w:color w:val="000000" w:themeColor="text1"/>
          <w:sz w:val="28"/>
          <w:szCs w:val="28"/>
          <w:lang w:eastAsia="ru-RU"/>
        </w:rPr>
        <w:t>взаимод</w:t>
      </w:r>
      <w:r w:rsidR="002F438C" w:rsidRPr="00362E75">
        <w:rPr>
          <w:rFonts w:eastAsia="Times New Roman" w:cs="Times New Roman"/>
          <w:color w:val="000000" w:themeColor="text1"/>
          <w:sz w:val="28"/>
          <w:szCs w:val="28"/>
          <w:lang w:eastAsia="ru-RU"/>
        </w:rPr>
        <w:t>ействия участников государственных закупок</w:t>
      </w:r>
      <w:r w:rsidR="008F4F39" w:rsidRPr="00362E75">
        <w:rPr>
          <w:rFonts w:eastAsia="Times New Roman" w:cs="Times New Roman"/>
          <w:color w:val="000000" w:themeColor="text1"/>
          <w:sz w:val="28"/>
          <w:szCs w:val="28"/>
          <w:lang w:eastAsia="ru-RU"/>
        </w:rPr>
        <w:t xml:space="preserve">. </w:t>
      </w:r>
    </w:p>
    <w:p w14:paraId="387266AD" w14:textId="7EBAA5B1" w:rsidR="00D749F6" w:rsidRPr="00362E75" w:rsidRDefault="00D749F6" w:rsidP="00F06B2F">
      <w:pPr>
        <w:widowControl w:val="0"/>
        <w:tabs>
          <w:tab w:val="left" w:pos="993"/>
        </w:tabs>
        <w:ind w:firstLine="709"/>
        <w:jc w:val="both"/>
        <w:rPr>
          <w:rFonts w:eastAsia="Times New Roman" w:cs="Times New Roman"/>
          <w:sz w:val="28"/>
          <w:szCs w:val="28"/>
          <w:lang w:eastAsia="ru-RU"/>
        </w:rPr>
      </w:pPr>
    </w:p>
    <w:p w14:paraId="3E6E4E8A" w14:textId="7342FBAE" w:rsidR="001E295E" w:rsidRPr="00362E75" w:rsidRDefault="00D73200" w:rsidP="00F06B2F">
      <w:pPr>
        <w:pStyle w:val="1"/>
        <w:keepNext w:val="0"/>
        <w:keepLines w:val="0"/>
        <w:widowControl w:val="0"/>
        <w:spacing w:before="0"/>
        <w:ind w:firstLine="709"/>
        <w:jc w:val="both"/>
        <w:rPr>
          <w:rFonts w:ascii="Times New Roman" w:hAnsi="Times New Roman" w:cs="Times New Roman"/>
          <w:b/>
          <w:color w:val="000000" w:themeColor="text1"/>
          <w:sz w:val="28"/>
          <w:szCs w:val="28"/>
        </w:rPr>
      </w:pPr>
      <w:bookmarkStart w:id="6" w:name="_Toc61211234"/>
      <w:r w:rsidRPr="00362E75">
        <w:rPr>
          <w:rFonts w:ascii="Times New Roman" w:hAnsi="Times New Roman" w:cs="Times New Roman"/>
          <w:b/>
          <w:color w:val="000000" w:themeColor="text1"/>
          <w:sz w:val="28"/>
          <w:szCs w:val="28"/>
        </w:rPr>
        <w:t>1.2</w:t>
      </w:r>
      <w:r w:rsidR="001E295E" w:rsidRPr="00362E75">
        <w:rPr>
          <w:rFonts w:ascii="Times New Roman" w:hAnsi="Times New Roman" w:cs="Times New Roman"/>
          <w:b/>
          <w:color w:val="000000" w:themeColor="text1"/>
          <w:sz w:val="28"/>
          <w:szCs w:val="28"/>
        </w:rPr>
        <w:t xml:space="preserve"> </w:t>
      </w:r>
      <w:r w:rsidR="00E85BFA" w:rsidRPr="00362E75">
        <w:rPr>
          <w:rFonts w:ascii="Times New Roman" w:hAnsi="Times New Roman" w:cs="Times New Roman"/>
          <w:b/>
          <w:color w:val="000000" w:themeColor="text1"/>
          <w:sz w:val="28"/>
          <w:szCs w:val="28"/>
        </w:rPr>
        <w:t>Антикоррупционный мониторинг</w:t>
      </w:r>
      <w:r w:rsidR="00A76B18" w:rsidRPr="00362E75">
        <w:rPr>
          <w:rFonts w:ascii="Times New Roman" w:hAnsi="Times New Roman" w:cs="Times New Roman"/>
          <w:b/>
          <w:color w:val="000000" w:themeColor="text1"/>
          <w:sz w:val="28"/>
          <w:szCs w:val="28"/>
        </w:rPr>
        <w:t xml:space="preserve"> в сфере государственных закупок</w:t>
      </w:r>
      <w:bookmarkEnd w:id="6"/>
    </w:p>
    <w:p w14:paraId="26A6712F" w14:textId="77777777" w:rsidR="00F24596" w:rsidRPr="00362E75" w:rsidRDefault="00F039FD"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Коррупция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является</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одной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из</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наиболее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серьезных</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проблем</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Республике</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Казахстан,</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поскольку</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препятствует</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национальной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безопасности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стабильности</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государства.</w:t>
      </w:r>
    </w:p>
    <w:p w14:paraId="07DDAD87" w14:textId="29B10EAB" w:rsidR="00F24596" w:rsidRPr="00362E75" w:rsidRDefault="007C38EF" w:rsidP="00F06B2F">
      <w:pPr>
        <w:widowControl w:val="0"/>
        <w:tabs>
          <w:tab w:val="left" w:pos="993"/>
        </w:tabs>
        <w:ind w:firstLine="709"/>
        <w:jc w:val="both"/>
        <w:rPr>
          <w:rFonts w:cs="Times New Roman"/>
          <w:sz w:val="28"/>
          <w:szCs w:val="28"/>
        </w:rPr>
      </w:pPr>
      <w:r w:rsidRPr="00362E75">
        <w:rPr>
          <w:rFonts w:eastAsia="Times New Roman" w:cs="Times New Roman"/>
          <w:color w:val="000000" w:themeColor="text1"/>
          <w:sz w:val="28"/>
          <w:szCs w:val="28"/>
          <w:lang w:eastAsia="ru-RU"/>
        </w:rPr>
        <w:t xml:space="preserve">Ранее опубликованные исследования ОЭСР «Реформирование системы в целях повышения эффективности» отмечают, что </w:t>
      </w:r>
      <w:r w:rsidRPr="00362E75">
        <w:rPr>
          <w:rFonts w:cs="Times New Roman"/>
          <w:sz w:val="28"/>
          <w:szCs w:val="28"/>
        </w:rPr>
        <w:t>п</w:t>
      </w:r>
      <w:r w:rsidR="00F24596" w:rsidRPr="00362E75">
        <w:rPr>
          <w:rFonts w:cs="Times New Roman"/>
          <w:sz w:val="28"/>
          <w:szCs w:val="28"/>
        </w:rPr>
        <w:t>ротиводействие коррупции является для страны приоритетной задачей, и с этой целью Пр</w:t>
      </w:r>
      <w:r w:rsidRPr="00362E75">
        <w:rPr>
          <w:rFonts w:cs="Times New Roman"/>
          <w:sz w:val="28"/>
          <w:szCs w:val="28"/>
        </w:rPr>
        <w:t>авительство РК</w:t>
      </w:r>
      <w:r w:rsidR="00F24596" w:rsidRPr="00362E75">
        <w:rPr>
          <w:rFonts w:cs="Times New Roman"/>
          <w:sz w:val="28"/>
          <w:szCs w:val="28"/>
        </w:rPr>
        <w:t xml:space="preserve"> на протяжении последних лет провело серию реформ и разработало ряд инструментов, призванных способствовать переменам</w:t>
      </w:r>
      <w:r w:rsidRPr="00362E75">
        <w:rPr>
          <w:rFonts w:cs="Times New Roman"/>
          <w:sz w:val="28"/>
          <w:szCs w:val="28"/>
        </w:rPr>
        <w:t xml:space="preserve"> [</w:t>
      </w:r>
      <w:r w:rsidR="00C61A13" w:rsidRPr="00362E75">
        <w:rPr>
          <w:rFonts w:cs="Times New Roman"/>
          <w:sz w:val="28"/>
          <w:szCs w:val="28"/>
        </w:rPr>
        <w:t>12</w:t>
      </w:r>
      <w:r w:rsidRPr="00362E75">
        <w:rPr>
          <w:rFonts w:cs="Times New Roman"/>
          <w:sz w:val="28"/>
          <w:szCs w:val="28"/>
        </w:rPr>
        <w:t>]</w:t>
      </w:r>
      <w:r w:rsidR="00F24596" w:rsidRPr="00362E75">
        <w:rPr>
          <w:rFonts w:cs="Times New Roman"/>
          <w:sz w:val="28"/>
          <w:szCs w:val="28"/>
        </w:rPr>
        <w:t>.</w:t>
      </w:r>
    </w:p>
    <w:p w14:paraId="2042B0FC" w14:textId="2B5BC1DA" w:rsidR="007C38EF" w:rsidRPr="00362E75" w:rsidRDefault="00900D82"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Термин «коррупция»</w:t>
      </w:r>
      <w:r w:rsidR="00F33A2B"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впервые упоминается во время расцвета циви</w:t>
      </w:r>
      <w:r w:rsidR="00F33A2B" w:rsidRPr="00362E75">
        <w:rPr>
          <w:rFonts w:eastAsia="Times New Roman" w:cs="Times New Roman"/>
          <w:color w:val="000000" w:themeColor="text1"/>
          <w:sz w:val="28"/>
          <w:szCs w:val="28"/>
          <w:lang w:eastAsia="ru-RU"/>
        </w:rPr>
        <w:t>лизации Междуречья,</w:t>
      </w:r>
      <w:r w:rsidR="003033F7" w:rsidRPr="00362E75">
        <w:rPr>
          <w:rFonts w:eastAsia="Times New Roman" w:cs="Times New Roman"/>
          <w:color w:val="000000" w:themeColor="text1"/>
          <w:sz w:val="28"/>
          <w:szCs w:val="28"/>
          <w:lang w:eastAsia="ru-RU"/>
        </w:rPr>
        <w:t xml:space="preserve"> </w:t>
      </w:r>
      <w:r w:rsidR="00774DCD" w:rsidRPr="00362E75">
        <w:rPr>
          <w:rFonts w:eastAsia="Times New Roman" w:cs="Times New Roman"/>
          <w:color w:val="000000" w:themeColor="text1"/>
          <w:sz w:val="28"/>
          <w:szCs w:val="28"/>
          <w:lang w:eastAsia="ru-RU"/>
        </w:rPr>
        <w:t>где употреблялся, главным образом, для характеристики морально-нравственного состояния общества.</w:t>
      </w:r>
      <w:r w:rsidR="00F33A2B" w:rsidRPr="00362E75">
        <w:rPr>
          <w:rFonts w:eastAsia="Times New Roman" w:cs="Times New Roman"/>
          <w:color w:val="000000" w:themeColor="text1"/>
          <w:sz w:val="28"/>
          <w:szCs w:val="28"/>
          <w:lang w:eastAsia="ru-RU"/>
        </w:rPr>
        <w:t xml:space="preserve"> Аристотель</w:t>
      </w:r>
      <w:r w:rsidR="00EA5B09" w:rsidRPr="00362E75">
        <w:rPr>
          <w:rFonts w:eastAsia="Times New Roman" w:cs="Times New Roman"/>
          <w:color w:val="000000" w:themeColor="text1"/>
          <w:sz w:val="28"/>
          <w:szCs w:val="28"/>
          <w:lang w:eastAsia="ru-RU"/>
        </w:rPr>
        <w:t>,</w:t>
      </w:r>
      <w:r w:rsidR="00F33A2B" w:rsidRPr="00362E75">
        <w:rPr>
          <w:rFonts w:eastAsia="Times New Roman" w:cs="Times New Roman"/>
          <w:color w:val="000000" w:themeColor="text1"/>
          <w:sz w:val="28"/>
          <w:szCs w:val="28"/>
          <w:lang w:eastAsia="ru-RU"/>
        </w:rPr>
        <w:t xml:space="preserve"> </w:t>
      </w:r>
      <w:r w:rsidR="00EA5B09" w:rsidRPr="00362E75">
        <w:rPr>
          <w:rFonts w:eastAsia="Times New Roman" w:cs="Times New Roman"/>
          <w:color w:val="000000" w:themeColor="text1"/>
          <w:sz w:val="28"/>
          <w:szCs w:val="28"/>
          <w:lang w:eastAsia="ru-RU"/>
        </w:rPr>
        <w:t xml:space="preserve">Фукидид и </w:t>
      </w:r>
      <w:r w:rsidR="003033F7" w:rsidRPr="00362E75">
        <w:rPr>
          <w:rFonts w:eastAsia="Times New Roman" w:cs="Times New Roman"/>
          <w:color w:val="000000" w:themeColor="text1"/>
          <w:sz w:val="28"/>
          <w:szCs w:val="28"/>
          <w:lang w:eastAsia="ru-RU"/>
        </w:rPr>
        <w:t>Макиавелли описывают «коррупцию»</w:t>
      </w:r>
      <w:r w:rsidR="00774DCD" w:rsidRPr="00362E75">
        <w:rPr>
          <w:rFonts w:eastAsia="Times New Roman" w:cs="Times New Roman"/>
          <w:color w:val="000000" w:themeColor="text1"/>
          <w:sz w:val="28"/>
          <w:szCs w:val="28"/>
          <w:lang w:eastAsia="ru-RU"/>
        </w:rPr>
        <w:t xml:space="preserve"> в наиболее простой форме как тирани</w:t>
      </w:r>
      <w:r w:rsidR="005D39FC" w:rsidRPr="00362E75">
        <w:rPr>
          <w:rFonts w:eastAsia="Times New Roman" w:cs="Times New Roman"/>
          <w:color w:val="000000" w:themeColor="text1"/>
          <w:sz w:val="28"/>
          <w:szCs w:val="28"/>
          <w:lang w:eastAsia="ru-RU"/>
        </w:rPr>
        <w:t>ю</w:t>
      </w:r>
      <w:r w:rsidR="00F33A2B" w:rsidRPr="00362E75">
        <w:rPr>
          <w:rFonts w:eastAsia="Times New Roman" w:cs="Times New Roman"/>
          <w:color w:val="000000" w:themeColor="text1"/>
          <w:sz w:val="28"/>
          <w:szCs w:val="28"/>
          <w:lang w:eastAsia="ru-RU"/>
        </w:rPr>
        <w:t>,</w:t>
      </w:r>
      <w:r w:rsidR="00774DCD" w:rsidRPr="00362E75">
        <w:rPr>
          <w:rFonts w:eastAsia="Times New Roman" w:cs="Times New Roman"/>
          <w:color w:val="000000" w:themeColor="text1"/>
          <w:sz w:val="28"/>
          <w:szCs w:val="28"/>
          <w:lang w:eastAsia="ru-RU"/>
        </w:rPr>
        <w:t xml:space="preserve"> подкуп и </w:t>
      </w:r>
      <w:r w:rsidR="00F33A2B" w:rsidRPr="00362E75">
        <w:rPr>
          <w:rFonts w:eastAsia="Times New Roman" w:cs="Times New Roman"/>
          <w:color w:val="000000" w:themeColor="text1"/>
          <w:sz w:val="28"/>
          <w:szCs w:val="28"/>
          <w:lang w:eastAsia="ru-RU"/>
        </w:rPr>
        <w:t>взяточничество</w:t>
      </w:r>
      <w:r w:rsidR="00774DCD" w:rsidRPr="00362E75">
        <w:rPr>
          <w:rFonts w:eastAsia="Times New Roman" w:cs="Times New Roman"/>
          <w:color w:val="000000" w:themeColor="text1"/>
          <w:sz w:val="28"/>
          <w:szCs w:val="28"/>
          <w:lang w:eastAsia="ru-RU"/>
        </w:rPr>
        <w:t xml:space="preserve"> [</w:t>
      </w:r>
      <w:r w:rsidR="00C61A13" w:rsidRPr="00362E75">
        <w:rPr>
          <w:rFonts w:eastAsia="Times New Roman" w:cs="Times New Roman"/>
          <w:color w:val="000000" w:themeColor="text1"/>
          <w:sz w:val="28"/>
          <w:szCs w:val="28"/>
          <w:lang w:eastAsia="ru-RU"/>
        </w:rPr>
        <w:t>34</w:t>
      </w:r>
      <w:r w:rsidR="00774DCD" w:rsidRPr="00362E75">
        <w:rPr>
          <w:rFonts w:eastAsia="Times New Roman" w:cs="Times New Roman"/>
          <w:color w:val="000000" w:themeColor="text1"/>
          <w:sz w:val="28"/>
          <w:szCs w:val="28"/>
          <w:lang w:eastAsia="ru-RU"/>
        </w:rPr>
        <w:t>].</w:t>
      </w:r>
    </w:p>
    <w:p w14:paraId="0A1EA4C8" w14:textId="6921D701" w:rsidR="00F24596" w:rsidRPr="00362E75" w:rsidRDefault="003033F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римском праве использовался термин «corrumpere»</w:t>
      </w:r>
      <w:r w:rsidR="005D39FC"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означа</w:t>
      </w:r>
      <w:r w:rsidR="005D39FC" w:rsidRPr="00362E75">
        <w:rPr>
          <w:rFonts w:eastAsia="Times New Roman" w:cs="Times New Roman"/>
          <w:color w:val="000000" w:themeColor="text1"/>
          <w:sz w:val="28"/>
          <w:szCs w:val="28"/>
          <w:lang w:eastAsia="ru-RU"/>
        </w:rPr>
        <w:t>вший «</w:t>
      </w:r>
      <w:r w:rsidRPr="00362E75">
        <w:rPr>
          <w:rFonts w:eastAsia="Times New Roman" w:cs="Times New Roman"/>
          <w:color w:val="000000" w:themeColor="text1"/>
          <w:sz w:val="28"/>
          <w:szCs w:val="28"/>
          <w:lang w:eastAsia="ru-RU"/>
        </w:rPr>
        <w:t>портить, разрушать, фальсифицировать</w:t>
      </w:r>
      <w:r w:rsidR="005D39FC"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w:t>
      </w:r>
      <w:r w:rsidR="00180030" w:rsidRPr="00362E75">
        <w:rPr>
          <w:rFonts w:eastAsia="Times New Roman" w:cs="Times New Roman"/>
          <w:color w:val="000000" w:themeColor="text1"/>
          <w:sz w:val="28"/>
          <w:szCs w:val="28"/>
          <w:lang w:eastAsia="ru-RU"/>
        </w:rPr>
        <w:t>[35</w:t>
      </w:r>
      <w:r w:rsidRPr="00362E75">
        <w:rPr>
          <w:rFonts w:eastAsia="Times New Roman" w:cs="Times New Roman"/>
          <w:color w:val="000000" w:themeColor="text1"/>
          <w:sz w:val="28"/>
          <w:szCs w:val="28"/>
          <w:lang w:eastAsia="ru-RU"/>
        </w:rPr>
        <w:t>].</w:t>
      </w:r>
    </w:p>
    <w:p w14:paraId="00857F5C" w14:textId="3CE7506D" w:rsidR="00F24596" w:rsidRPr="00362E75" w:rsidRDefault="00D972E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В настоящее время </w:t>
      </w:r>
      <w:r w:rsidR="005D39FC" w:rsidRPr="00362E75">
        <w:rPr>
          <w:rFonts w:eastAsia="Times New Roman" w:cs="Times New Roman"/>
          <w:color w:val="000000" w:themeColor="text1"/>
          <w:sz w:val="28"/>
          <w:szCs w:val="28"/>
          <w:lang w:eastAsia="ru-RU"/>
        </w:rPr>
        <w:t>термин</w:t>
      </w:r>
      <w:r w:rsidRPr="00362E75">
        <w:rPr>
          <w:rFonts w:eastAsia="Times New Roman" w:cs="Times New Roman"/>
          <w:color w:val="000000" w:themeColor="text1"/>
          <w:sz w:val="28"/>
          <w:szCs w:val="28"/>
          <w:lang w:eastAsia="ru-RU"/>
        </w:rPr>
        <w:t xml:space="preserve"> «коррупция» в законодательствах различных странах </w:t>
      </w:r>
      <w:r w:rsidR="005D39FC" w:rsidRPr="00362E75">
        <w:rPr>
          <w:rFonts w:eastAsia="Times New Roman" w:cs="Times New Roman"/>
          <w:color w:val="000000" w:themeColor="text1"/>
          <w:sz w:val="28"/>
          <w:szCs w:val="28"/>
          <w:lang w:eastAsia="ru-RU"/>
        </w:rPr>
        <w:t>трактуется</w:t>
      </w:r>
      <w:r w:rsidRPr="00362E75">
        <w:rPr>
          <w:rFonts w:eastAsia="Times New Roman" w:cs="Times New Roman"/>
          <w:color w:val="000000" w:themeColor="text1"/>
          <w:sz w:val="28"/>
          <w:szCs w:val="28"/>
          <w:lang w:eastAsia="ru-RU"/>
        </w:rPr>
        <w:t xml:space="preserve"> с различных позици</w:t>
      </w:r>
      <w:r w:rsidR="004E51F6" w:rsidRPr="00362E75">
        <w:rPr>
          <w:rFonts w:eastAsia="Times New Roman" w:cs="Times New Roman"/>
          <w:color w:val="000000" w:themeColor="text1"/>
          <w:sz w:val="28"/>
          <w:szCs w:val="28"/>
          <w:lang w:eastAsia="ru-RU"/>
        </w:rPr>
        <w:t>й</w:t>
      </w:r>
      <w:r w:rsidRPr="00362E75">
        <w:rPr>
          <w:rFonts w:eastAsia="Times New Roman" w:cs="Times New Roman"/>
          <w:color w:val="000000" w:themeColor="text1"/>
          <w:sz w:val="28"/>
          <w:szCs w:val="28"/>
          <w:lang w:eastAsia="ru-RU"/>
        </w:rPr>
        <w:t>.</w:t>
      </w:r>
    </w:p>
    <w:p w14:paraId="1BCDC361" w14:textId="28602892" w:rsidR="00D972E8" w:rsidRPr="00362E75" w:rsidRDefault="00D972E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принятой резолюции от 31 октября 2003 года Конвенции Организации Объединенных Нации против коррупции</w:t>
      </w:r>
      <w:r w:rsidR="00252E4D" w:rsidRPr="00362E75">
        <w:rPr>
          <w:rFonts w:eastAsia="Times New Roman" w:cs="Times New Roman"/>
          <w:color w:val="000000" w:themeColor="text1"/>
          <w:sz w:val="28"/>
          <w:szCs w:val="28"/>
          <w:lang w:eastAsia="ru-RU"/>
        </w:rPr>
        <w:t xml:space="preserve"> отмечается</w:t>
      </w:r>
      <w:r w:rsidR="001334D8"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что «коррупция» в нынешнее время не представляет собой локальную проблему, а превратил</w:t>
      </w:r>
      <w:r w:rsidR="001334D8" w:rsidRPr="00362E75">
        <w:rPr>
          <w:rFonts w:eastAsia="Times New Roman" w:cs="Times New Roman"/>
          <w:color w:val="000000" w:themeColor="text1"/>
          <w:sz w:val="28"/>
          <w:szCs w:val="28"/>
          <w:lang w:eastAsia="ru-RU"/>
        </w:rPr>
        <w:t>а</w:t>
      </w:r>
      <w:r w:rsidRPr="00362E75">
        <w:rPr>
          <w:rFonts w:eastAsia="Times New Roman" w:cs="Times New Roman"/>
          <w:color w:val="000000" w:themeColor="text1"/>
          <w:sz w:val="28"/>
          <w:szCs w:val="28"/>
          <w:lang w:eastAsia="ru-RU"/>
        </w:rPr>
        <w:t>сь в транснациональное явление</w:t>
      </w:r>
      <w:r w:rsidR="00252E4D" w:rsidRPr="00362E75">
        <w:rPr>
          <w:rFonts w:eastAsia="Times New Roman" w:cs="Times New Roman"/>
          <w:color w:val="000000" w:themeColor="text1"/>
          <w:sz w:val="28"/>
          <w:szCs w:val="28"/>
          <w:lang w:eastAsia="ru-RU"/>
        </w:rPr>
        <w:t>, затрагивающее экономику и общество всех стран. Кроме того, серьезным фактом является то, что коррупция порождает организованную преступность с умыслом отмывания денежных средств, подрывающая демократические институты и ценности, приносящий ущерб устойчивому развитию и безопасности общества [</w:t>
      </w:r>
      <w:r w:rsidR="00180030" w:rsidRPr="00362E75">
        <w:rPr>
          <w:rFonts w:eastAsia="Times New Roman" w:cs="Times New Roman"/>
          <w:color w:val="000000" w:themeColor="text1"/>
          <w:sz w:val="28"/>
          <w:szCs w:val="28"/>
          <w:lang w:eastAsia="ru-RU"/>
        </w:rPr>
        <w:t>36</w:t>
      </w:r>
      <w:r w:rsidR="00252E4D" w:rsidRPr="00362E75">
        <w:rPr>
          <w:rFonts w:eastAsia="Times New Roman" w:cs="Times New Roman"/>
          <w:color w:val="000000" w:themeColor="text1"/>
          <w:sz w:val="28"/>
          <w:szCs w:val="28"/>
          <w:lang w:eastAsia="ru-RU"/>
        </w:rPr>
        <w:t xml:space="preserve">]. </w:t>
      </w:r>
    </w:p>
    <w:p w14:paraId="14AEAA6F" w14:textId="33FD77F1" w:rsidR="00F24596" w:rsidRPr="00362E75" w:rsidRDefault="00EC0373"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Вместе с тем в Кодексе поведения должностных лиц по поддержанию правопорядка от 17 декабря 1979 года</w:t>
      </w:r>
      <w:r w:rsidR="005E51C2"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принято</w:t>
      </w:r>
      <w:r w:rsidR="005E51C2" w:rsidRPr="00362E75">
        <w:rPr>
          <w:rFonts w:eastAsia="Times New Roman" w:cs="Times New Roman"/>
          <w:color w:val="000000" w:themeColor="text1"/>
          <w:sz w:val="28"/>
          <w:szCs w:val="28"/>
          <w:lang w:eastAsia="ru-RU"/>
        </w:rPr>
        <w:t>м</w:t>
      </w:r>
      <w:r w:rsidRPr="00362E75">
        <w:rPr>
          <w:rFonts w:eastAsia="Times New Roman" w:cs="Times New Roman"/>
          <w:color w:val="000000" w:themeColor="text1"/>
          <w:sz w:val="28"/>
          <w:szCs w:val="28"/>
          <w:lang w:eastAsia="ru-RU"/>
        </w:rPr>
        <w:t xml:space="preserve"> на Генеральной Ассамблее ООН</w:t>
      </w:r>
      <w:r w:rsidR="005E51C2"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в статье 7 указывается</w:t>
      </w:r>
      <w:r w:rsidR="005E51C2"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что должностные лица, назначенные на поддержание правопорядка, не совершают какие-либо акты коррупции </w:t>
      </w:r>
      <w:r w:rsidR="003731C3" w:rsidRPr="00362E75">
        <w:rPr>
          <w:rFonts w:eastAsia="Times New Roman" w:cs="Times New Roman"/>
          <w:color w:val="000000" w:themeColor="text1"/>
          <w:sz w:val="28"/>
          <w:szCs w:val="28"/>
          <w:lang w:eastAsia="ru-RU"/>
        </w:rPr>
        <w:t xml:space="preserve">и всемерно препятствуют таким проявлениям, </w:t>
      </w:r>
      <w:r w:rsidR="006B4F28" w:rsidRPr="00362E75">
        <w:rPr>
          <w:rFonts w:eastAsia="Times New Roman" w:cs="Times New Roman"/>
          <w:color w:val="000000" w:themeColor="text1"/>
          <w:sz w:val="28"/>
          <w:szCs w:val="28"/>
          <w:lang w:eastAsia="ru-RU"/>
        </w:rPr>
        <w:t xml:space="preserve">а </w:t>
      </w:r>
      <w:r w:rsidR="003731C3" w:rsidRPr="00362E75">
        <w:rPr>
          <w:rFonts w:eastAsia="Times New Roman" w:cs="Times New Roman"/>
          <w:color w:val="000000" w:themeColor="text1"/>
          <w:sz w:val="28"/>
          <w:szCs w:val="28"/>
          <w:lang w:eastAsia="ru-RU"/>
        </w:rPr>
        <w:t>«…</w:t>
      </w:r>
      <w:r w:rsidR="006B4F28" w:rsidRPr="00362E75">
        <w:rPr>
          <w:rFonts w:eastAsia="Times New Roman" w:cs="Times New Roman"/>
          <w:color w:val="000000" w:themeColor="text1"/>
          <w:sz w:val="28"/>
          <w:szCs w:val="28"/>
          <w:lang w:eastAsia="ru-RU"/>
        </w:rPr>
        <w:t>п</w:t>
      </w:r>
      <w:r w:rsidR="003731C3" w:rsidRPr="00362E75">
        <w:rPr>
          <w:rFonts w:eastAsia="Times New Roman" w:cs="Times New Roman"/>
          <w:color w:val="000000" w:themeColor="text1"/>
          <w:sz w:val="28"/>
          <w:szCs w:val="28"/>
          <w:lang w:eastAsia="ru-RU"/>
        </w:rPr>
        <w:t>онятие коррупции должно определят</w:t>
      </w:r>
      <w:r w:rsidR="006B4F28" w:rsidRPr="00362E75">
        <w:rPr>
          <w:rFonts w:eastAsia="Times New Roman" w:cs="Times New Roman"/>
          <w:color w:val="000000" w:themeColor="text1"/>
          <w:sz w:val="28"/>
          <w:szCs w:val="28"/>
          <w:lang w:eastAsia="ru-RU"/>
        </w:rPr>
        <w:t>ь</w:t>
      </w:r>
      <w:r w:rsidR="003731C3" w:rsidRPr="00362E75">
        <w:rPr>
          <w:rFonts w:eastAsia="Times New Roman" w:cs="Times New Roman"/>
          <w:color w:val="000000" w:themeColor="text1"/>
          <w:sz w:val="28"/>
          <w:szCs w:val="28"/>
          <w:lang w:eastAsia="ru-RU"/>
        </w:rPr>
        <w:t>ся в соответствии с национальным правом…» [</w:t>
      </w:r>
      <w:r w:rsidR="00180030" w:rsidRPr="00362E75">
        <w:rPr>
          <w:rFonts w:eastAsia="Times New Roman" w:cs="Times New Roman"/>
          <w:color w:val="000000" w:themeColor="text1"/>
          <w:sz w:val="28"/>
          <w:szCs w:val="28"/>
          <w:lang w:eastAsia="ru-RU"/>
        </w:rPr>
        <w:t>37</w:t>
      </w:r>
      <w:r w:rsidR="003731C3" w:rsidRPr="00362E75">
        <w:rPr>
          <w:rFonts w:eastAsia="Times New Roman" w:cs="Times New Roman"/>
          <w:color w:val="000000" w:themeColor="text1"/>
          <w:sz w:val="28"/>
          <w:szCs w:val="28"/>
          <w:lang w:eastAsia="ru-RU"/>
        </w:rPr>
        <w:t>].</w:t>
      </w:r>
    </w:p>
    <w:p w14:paraId="5E576ED8" w14:textId="309FC3D8" w:rsidR="003731C3" w:rsidRPr="00362E75" w:rsidRDefault="006B4F28"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В XX и XXI веках п</w:t>
      </w:r>
      <w:r w:rsidR="00F73452" w:rsidRPr="00362E75">
        <w:rPr>
          <w:rFonts w:eastAsia="Calibri" w:cs="Times New Roman"/>
          <w:sz w:val="28"/>
          <w:szCs w:val="28"/>
        </w:rPr>
        <w:t xml:space="preserve">оявились самые разные </w:t>
      </w:r>
      <w:r w:rsidR="00B80C88" w:rsidRPr="00362E75">
        <w:rPr>
          <w:rFonts w:eastAsia="Calibri" w:cs="Times New Roman"/>
          <w:sz w:val="28"/>
          <w:szCs w:val="28"/>
        </w:rPr>
        <w:t>подходы к определению</w:t>
      </w:r>
      <w:r w:rsidR="00F73452" w:rsidRPr="00362E75">
        <w:rPr>
          <w:rFonts w:eastAsia="Calibri" w:cs="Times New Roman"/>
          <w:sz w:val="28"/>
          <w:szCs w:val="28"/>
        </w:rPr>
        <w:t xml:space="preserve"> термина «коррупции», многие из них прописаны в международных договорах антикоррупционной политики,</w:t>
      </w:r>
      <w:r w:rsidR="008912C4" w:rsidRPr="00362E75">
        <w:rPr>
          <w:rFonts w:eastAsia="Calibri" w:cs="Times New Roman"/>
          <w:sz w:val="28"/>
          <w:szCs w:val="28"/>
        </w:rPr>
        <w:t xml:space="preserve"> конвенции, которые принимают участие в </w:t>
      </w:r>
      <w:r w:rsidR="000751D7" w:rsidRPr="00362E75">
        <w:rPr>
          <w:rFonts w:eastAsia="Calibri" w:cs="Times New Roman"/>
          <w:sz w:val="28"/>
          <w:szCs w:val="28"/>
        </w:rPr>
        <w:t>бо</w:t>
      </w:r>
      <w:r w:rsidR="008912C4" w:rsidRPr="00362E75">
        <w:rPr>
          <w:rFonts w:eastAsia="Calibri" w:cs="Times New Roman"/>
          <w:sz w:val="28"/>
          <w:szCs w:val="28"/>
        </w:rPr>
        <w:t>рьбе с проявлениями</w:t>
      </w:r>
      <w:r w:rsidR="000751D7" w:rsidRPr="00362E75">
        <w:rPr>
          <w:rFonts w:eastAsia="Calibri" w:cs="Times New Roman"/>
          <w:sz w:val="28"/>
          <w:szCs w:val="28"/>
        </w:rPr>
        <w:t xml:space="preserve"> коррупции </w:t>
      </w:r>
      <w:r w:rsidR="008912C4" w:rsidRPr="00362E75">
        <w:rPr>
          <w:rFonts w:eastAsia="Calibri" w:cs="Times New Roman"/>
          <w:sz w:val="28"/>
          <w:szCs w:val="28"/>
        </w:rPr>
        <w:t>различного характера</w:t>
      </w:r>
      <w:r w:rsidR="00E876E3" w:rsidRPr="00362E75">
        <w:rPr>
          <w:rFonts w:eastAsia="Calibri" w:cs="Times New Roman"/>
          <w:sz w:val="28"/>
          <w:szCs w:val="28"/>
        </w:rPr>
        <w:t>. К числу</w:t>
      </w:r>
      <w:r w:rsidR="000751D7" w:rsidRPr="00362E75">
        <w:rPr>
          <w:rFonts w:eastAsia="Calibri" w:cs="Times New Roman"/>
          <w:sz w:val="28"/>
          <w:szCs w:val="28"/>
        </w:rPr>
        <w:t xml:space="preserve"> </w:t>
      </w:r>
      <w:r w:rsidR="00E876E3" w:rsidRPr="00362E75">
        <w:rPr>
          <w:rFonts w:eastAsia="Calibri" w:cs="Times New Roman"/>
          <w:sz w:val="28"/>
          <w:szCs w:val="28"/>
        </w:rPr>
        <w:t xml:space="preserve">таких </w:t>
      </w:r>
      <w:r w:rsidR="00993563" w:rsidRPr="00362E75">
        <w:rPr>
          <w:rFonts w:eastAsia="Calibri" w:cs="Times New Roman"/>
          <w:sz w:val="28"/>
          <w:szCs w:val="28"/>
        </w:rPr>
        <w:t>международных</w:t>
      </w:r>
      <w:r w:rsidR="00E876E3" w:rsidRPr="00362E75">
        <w:rPr>
          <w:rFonts w:eastAsia="Calibri" w:cs="Times New Roman"/>
          <w:sz w:val="28"/>
          <w:szCs w:val="28"/>
        </w:rPr>
        <w:t xml:space="preserve"> организаций, групп</w:t>
      </w:r>
      <w:r w:rsidR="000751D7" w:rsidRPr="00362E75">
        <w:rPr>
          <w:rFonts w:eastAsia="Calibri" w:cs="Times New Roman"/>
          <w:sz w:val="28"/>
          <w:szCs w:val="28"/>
        </w:rPr>
        <w:t xml:space="preserve"> и</w:t>
      </w:r>
      <w:r w:rsidR="008912C4" w:rsidRPr="00362E75">
        <w:rPr>
          <w:rFonts w:eastAsia="Calibri" w:cs="Times New Roman"/>
          <w:sz w:val="28"/>
          <w:szCs w:val="28"/>
        </w:rPr>
        <w:t xml:space="preserve"> союзов </w:t>
      </w:r>
      <w:r w:rsidR="00E876E3" w:rsidRPr="00362E75">
        <w:rPr>
          <w:rFonts w:eastAsia="Calibri" w:cs="Times New Roman"/>
          <w:sz w:val="28"/>
          <w:szCs w:val="28"/>
        </w:rPr>
        <w:t>относятся</w:t>
      </w:r>
      <w:r w:rsidR="000751D7" w:rsidRPr="00362E75">
        <w:rPr>
          <w:rFonts w:eastAsia="Calibri" w:cs="Times New Roman"/>
          <w:sz w:val="28"/>
          <w:szCs w:val="28"/>
        </w:rPr>
        <w:t xml:space="preserve"> «Группа государств против коррупции (ГРЕКО)», </w:t>
      </w:r>
      <w:r w:rsidR="008912C4" w:rsidRPr="00362E75">
        <w:rPr>
          <w:rFonts w:eastAsia="Calibri" w:cs="Times New Roman"/>
          <w:sz w:val="28"/>
          <w:szCs w:val="28"/>
        </w:rPr>
        <w:t>Организация Объединенных Наций, Международный валютный фонд, Всемирная торговая организация, Европейский Союз, ОЭСР, Организация американских государств, Совет Европы.</w:t>
      </w:r>
    </w:p>
    <w:p w14:paraId="70C48792" w14:textId="31727EC7" w:rsidR="003731C3" w:rsidRPr="00362E75" w:rsidRDefault="00D337C0"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Хотелось бы отметить, что в Конвенции Совета Европы «</w:t>
      </w:r>
      <w:r w:rsidR="001D699F" w:rsidRPr="00362E75">
        <w:rPr>
          <w:rFonts w:eastAsia="Calibri" w:cs="Times New Roman"/>
          <w:sz w:val="28"/>
          <w:szCs w:val="28"/>
        </w:rPr>
        <w:t>О</w:t>
      </w:r>
      <w:r w:rsidRPr="00362E75">
        <w:rPr>
          <w:rFonts w:eastAsia="Calibri" w:cs="Times New Roman"/>
          <w:sz w:val="28"/>
          <w:szCs w:val="28"/>
        </w:rPr>
        <w:t>б уголовной ответственности за коррупцию»</w:t>
      </w:r>
      <w:r w:rsidR="005C1DDD" w:rsidRPr="00362E75">
        <w:rPr>
          <w:rFonts w:eastAsia="Calibri" w:cs="Times New Roman"/>
          <w:sz w:val="28"/>
          <w:szCs w:val="28"/>
        </w:rPr>
        <w:t>,</w:t>
      </w:r>
      <w:r w:rsidRPr="00362E75">
        <w:rPr>
          <w:rFonts w:eastAsia="Calibri" w:cs="Times New Roman"/>
          <w:sz w:val="28"/>
          <w:szCs w:val="28"/>
        </w:rPr>
        <w:t xml:space="preserve"> принятой в 1999 году, понятие коррупции трактуется шире. В настоящей Конвенции </w:t>
      </w:r>
      <w:r w:rsidR="001D699F" w:rsidRPr="00362E75">
        <w:rPr>
          <w:rFonts w:eastAsia="Calibri" w:cs="Times New Roman"/>
          <w:sz w:val="28"/>
          <w:szCs w:val="28"/>
        </w:rPr>
        <w:t xml:space="preserve">термин </w:t>
      </w:r>
      <w:r w:rsidRPr="00362E75">
        <w:rPr>
          <w:rFonts w:eastAsia="Calibri" w:cs="Times New Roman"/>
          <w:sz w:val="28"/>
          <w:szCs w:val="28"/>
        </w:rPr>
        <w:t>«</w:t>
      </w:r>
      <w:r w:rsidR="001D699F" w:rsidRPr="00362E75">
        <w:rPr>
          <w:rFonts w:eastAsia="Calibri" w:cs="Times New Roman"/>
          <w:sz w:val="28"/>
          <w:szCs w:val="28"/>
        </w:rPr>
        <w:t>коррупци</w:t>
      </w:r>
      <w:r w:rsidR="005C1DDD" w:rsidRPr="00362E75">
        <w:rPr>
          <w:rFonts w:eastAsia="Calibri" w:cs="Times New Roman"/>
          <w:sz w:val="28"/>
          <w:szCs w:val="28"/>
        </w:rPr>
        <w:t>я</w:t>
      </w:r>
      <w:r w:rsidRPr="00362E75">
        <w:rPr>
          <w:rFonts w:eastAsia="Calibri" w:cs="Times New Roman"/>
          <w:sz w:val="28"/>
          <w:szCs w:val="28"/>
        </w:rPr>
        <w:t>»</w:t>
      </w:r>
      <w:r w:rsidR="001D699F" w:rsidRPr="00362E75">
        <w:rPr>
          <w:rFonts w:eastAsia="Calibri" w:cs="Times New Roman"/>
          <w:sz w:val="28"/>
          <w:szCs w:val="28"/>
        </w:rPr>
        <w:t xml:space="preserve"> раскрывается как нарушение принципов социальной справедливости и равенства,</w:t>
      </w:r>
      <w:r w:rsidR="005C1DDD" w:rsidRPr="00362E75">
        <w:rPr>
          <w:rFonts w:eastAsia="Calibri" w:cs="Times New Roman"/>
          <w:sz w:val="28"/>
          <w:szCs w:val="28"/>
        </w:rPr>
        <w:t xml:space="preserve"> которое</w:t>
      </w:r>
      <w:r w:rsidR="001D699F" w:rsidRPr="00362E75">
        <w:rPr>
          <w:rFonts w:eastAsia="Calibri" w:cs="Times New Roman"/>
          <w:sz w:val="28"/>
          <w:szCs w:val="28"/>
        </w:rPr>
        <w:t xml:space="preserve"> несет угрозу верховенству закона, правам человека и демократии, затрудняет экономическое развитие и международное сотрудничество. </w:t>
      </w:r>
      <w:r w:rsidR="008F600E" w:rsidRPr="00362E75">
        <w:rPr>
          <w:rFonts w:eastAsia="Calibri" w:cs="Times New Roman"/>
          <w:sz w:val="28"/>
          <w:szCs w:val="28"/>
        </w:rPr>
        <w:t>Кроме того, в</w:t>
      </w:r>
      <w:r w:rsidR="001D699F" w:rsidRPr="00362E75">
        <w:rPr>
          <w:rFonts w:eastAsia="Calibri" w:cs="Times New Roman"/>
          <w:sz w:val="28"/>
          <w:szCs w:val="28"/>
        </w:rPr>
        <w:t xml:space="preserve"> стать</w:t>
      </w:r>
      <w:r w:rsidR="005C1DDD" w:rsidRPr="00362E75">
        <w:rPr>
          <w:rFonts w:eastAsia="Calibri" w:cs="Times New Roman"/>
          <w:sz w:val="28"/>
          <w:szCs w:val="28"/>
        </w:rPr>
        <w:t>ях </w:t>
      </w:r>
      <w:r w:rsidR="001D699F" w:rsidRPr="00362E75">
        <w:rPr>
          <w:rFonts w:eastAsia="Calibri" w:cs="Times New Roman"/>
          <w:sz w:val="28"/>
          <w:szCs w:val="28"/>
        </w:rPr>
        <w:t xml:space="preserve">7 </w:t>
      </w:r>
      <w:r w:rsidR="00DA1109" w:rsidRPr="00362E75">
        <w:rPr>
          <w:rFonts w:eastAsia="Calibri" w:cs="Times New Roman"/>
          <w:sz w:val="28"/>
          <w:szCs w:val="28"/>
        </w:rPr>
        <w:t xml:space="preserve">и 8 </w:t>
      </w:r>
      <w:r w:rsidR="005C1DDD" w:rsidRPr="00362E75">
        <w:rPr>
          <w:rFonts w:eastAsia="Calibri" w:cs="Times New Roman"/>
          <w:sz w:val="28"/>
          <w:szCs w:val="28"/>
        </w:rPr>
        <w:t>настоящей Конвенции</w:t>
      </w:r>
      <w:r w:rsidR="00883995" w:rsidRPr="00362E75">
        <w:rPr>
          <w:rFonts w:eastAsia="Calibri" w:cs="Times New Roman"/>
          <w:sz w:val="28"/>
          <w:szCs w:val="28"/>
        </w:rPr>
        <w:t xml:space="preserve"> отмечается возможность активного</w:t>
      </w:r>
      <w:r w:rsidR="00DA1109" w:rsidRPr="00362E75">
        <w:rPr>
          <w:rFonts w:eastAsia="Calibri" w:cs="Times New Roman"/>
          <w:sz w:val="28"/>
          <w:szCs w:val="28"/>
        </w:rPr>
        <w:t xml:space="preserve"> и пассивного</w:t>
      </w:r>
      <w:r w:rsidR="00883995" w:rsidRPr="00362E75">
        <w:rPr>
          <w:rFonts w:eastAsia="Calibri" w:cs="Times New Roman"/>
          <w:sz w:val="28"/>
          <w:szCs w:val="28"/>
        </w:rPr>
        <w:t xml:space="preserve"> подкупа в частном секторе</w:t>
      </w:r>
      <w:r w:rsidR="005C1DDD" w:rsidRPr="00362E75">
        <w:rPr>
          <w:rFonts w:eastAsia="Calibri" w:cs="Times New Roman"/>
          <w:sz w:val="28"/>
          <w:szCs w:val="28"/>
        </w:rPr>
        <w:t>;</w:t>
      </w:r>
      <w:r w:rsidR="00883995" w:rsidRPr="00362E75">
        <w:rPr>
          <w:rFonts w:eastAsia="Calibri" w:cs="Times New Roman"/>
          <w:sz w:val="28"/>
          <w:szCs w:val="28"/>
        </w:rPr>
        <w:t xml:space="preserve"> </w:t>
      </w:r>
      <w:r w:rsidR="00DA1109" w:rsidRPr="00362E75">
        <w:rPr>
          <w:rFonts w:eastAsia="Calibri" w:cs="Times New Roman"/>
          <w:sz w:val="28"/>
          <w:szCs w:val="28"/>
        </w:rPr>
        <w:t>несомненно</w:t>
      </w:r>
      <w:r w:rsidR="005C1DDD" w:rsidRPr="00362E75">
        <w:rPr>
          <w:rFonts w:eastAsia="Calibri" w:cs="Times New Roman"/>
          <w:sz w:val="28"/>
          <w:szCs w:val="28"/>
        </w:rPr>
        <w:t>,</w:t>
      </w:r>
      <w:r w:rsidR="00DA1109" w:rsidRPr="00362E75">
        <w:rPr>
          <w:rFonts w:eastAsia="Calibri" w:cs="Times New Roman"/>
          <w:sz w:val="28"/>
          <w:szCs w:val="28"/>
        </w:rPr>
        <w:t xml:space="preserve"> данные статьи</w:t>
      </w:r>
      <w:r w:rsidR="00883995" w:rsidRPr="00362E75">
        <w:rPr>
          <w:rFonts w:eastAsia="Calibri" w:cs="Times New Roman"/>
          <w:sz w:val="28"/>
          <w:szCs w:val="28"/>
        </w:rPr>
        <w:t xml:space="preserve"> заслуживает отдельного внимания</w:t>
      </w:r>
      <w:r w:rsidR="00DA1109" w:rsidRPr="00362E75">
        <w:rPr>
          <w:rFonts w:eastAsia="Calibri" w:cs="Times New Roman"/>
          <w:sz w:val="28"/>
          <w:szCs w:val="28"/>
        </w:rPr>
        <w:t xml:space="preserve"> </w:t>
      </w:r>
      <w:r w:rsidR="00180030" w:rsidRPr="00362E75">
        <w:rPr>
          <w:rFonts w:eastAsia="Calibri" w:cs="Times New Roman"/>
          <w:sz w:val="28"/>
          <w:szCs w:val="28"/>
        </w:rPr>
        <w:t>[38</w:t>
      </w:r>
      <w:r w:rsidR="00DA1109" w:rsidRPr="00362E75">
        <w:rPr>
          <w:rFonts w:eastAsia="Calibri" w:cs="Times New Roman"/>
          <w:sz w:val="28"/>
          <w:szCs w:val="28"/>
        </w:rPr>
        <w:t>].</w:t>
      </w:r>
    </w:p>
    <w:p w14:paraId="09C256B6" w14:textId="2EEA5AC6" w:rsidR="000C05F1" w:rsidRPr="00362E75" w:rsidRDefault="00B80C88"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 xml:space="preserve">Независимая комиссия по борьбе с коррупцией (ICAC) </w:t>
      </w:r>
      <w:r w:rsidR="00506B09" w:rsidRPr="00362E75">
        <w:rPr>
          <w:rFonts w:eastAsia="Calibri" w:cs="Times New Roman"/>
          <w:sz w:val="28"/>
          <w:szCs w:val="28"/>
        </w:rPr>
        <w:t>является одн</w:t>
      </w:r>
      <w:r w:rsidR="004E51F6" w:rsidRPr="00362E75">
        <w:rPr>
          <w:rFonts w:eastAsia="Calibri" w:cs="Times New Roman"/>
          <w:sz w:val="28"/>
          <w:szCs w:val="28"/>
        </w:rPr>
        <w:t>им</w:t>
      </w:r>
      <w:r w:rsidR="00506B09" w:rsidRPr="00362E75">
        <w:rPr>
          <w:rFonts w:eastAsia="Calibri" w:cs="Times New Roman"/>
          <w:sz w:val="28"/>
          <w:szCs w:val="28"/>
        </w:rPr>
        <w:t xml:space="preserve"> из известных</w:t>
      </w:r>
      <w:r w:rsidR="005C1DDD" w:rsidRPr="00362E75">
        <w:rPr>
          <w:rFonts w:eastAsia="Calibri" w:cs="Times New Roman"/>
          <w:sz w:val="28"/>
          <w:szCs w:val="28"/>
        </w:rPr>
        <w:t xml:space="preserve"> в мире</w:t>
      </w:r>
      <w:r w:rsidR="0066737C" w:rsidRPr="00362E75">
        <w:rPr>
          <w:rFonts w:eastAsia="Calibri" w:cs="Times New Roman"/>
          <w:sz w:val="28"/>
          <w:szCs w:val="28"/>
        </w:rPr>
        <w:t xml:space="preserve"> специализированных</w:t>
      </w:r>
      <w:r w:rsidR="00506B09" w:rsidRPr="00362E75">
        <w:rPr>
          <w:rFonts w:eastAsia="Calibri" w:cs="Times New Roman"/>
          <w:sz w:val="28"/>
          <w:szCs w:val="28"/>
        </w:rPr>
        <w:t xml:space="preserve"> институтов</w:t>
      </w:r>
      <w:r w:rsidR="00C07943" w:rsidRPr="00362E75">
        <w:rPr>
          <w:rFonts w:eastAsia="Calibri" w:cs="Times New Roman"/>
          <w:sz w:val="28"/>
          <w:szCs w:val="28"/>
        </w:rPr>
        <w:t xml:space="preserve"> </w:t>
      </w:r>
      <w:r w:rsidR="00506B09" w:rsidRPr="00362E75">
        <w:rPr>
          <w:rFonts w:eastAsia="Calibri" w:cs="Times New Roman"/>
          <w:sz w:val="28"/>
          <w:szCs w:val="28"/>
        </w:rPr>
        <w:t>по борьбе с коррупцией</w:t>
      </w:r>
      <w:r w:rsidR="004E51F6" w:rsidRPr="00362E75">
        <w:rPr>
          <w:rFonts w:eastAsia="Calibri" w:cs="Times New Roman"/>
          <w:sz w:val="28"/>
          <w:szCs w:val="28"/>
        </w:rPr>
        <w:t>.</w:t>
      </w:r>
      <w:r w:rsidR="00506B09" w:rsidRPr="00362E75">
        <w:rPr>
          <w:rFonts w:eastAsia="Calibri" w:cs="Times New Roman"/>
          <w:sz w:val="28"/>
          <w:szCs w:val="28"/>
        </w:rPr>
        <w:t xml:space="preserve"> </w:t>
      </w:r>
      <w:r w:rsidR="004E51F6" w:rsidRPr="00362E75">
        <w:rPr>
          <w:rFonts w:eastAsia="Calibri" w:cs="Times New Roman"/>
          <w:sz w:val="28"/>
          <w:szCs w:val="28"/>
        </w:rPr>
        <w:t>Т</w:t>
      </w:r>
      <w:r w:rsidR="00C07943" w:rsidRPr="00362E75">
        <w:rPr>
          <w:rFonts w:eastAsia="Calibri" w:cs="Times New Roman"/>
          <w:sz w:val="28"/>
          <w:szCs w:val="28"/>
        </w:rPr>
        <w:t>ак</w:t>
      </w:r>
      <w:r w:rsidR="00046817" w:rsidRPr="00362E75">
        <w:rPr>
          <w:rFonts w:eastAsia="Calibri" w:cs="Times New Roman"/>
          <w:sz w:val="28"/>
          <w:szCs w:val="28"/>
        </w:rPr>
        <w:t>,</w:t>
      </w:r>
      <w:r w:rsidR="00C07943" w:rsidRPr="00362E75">
        <w:rPr>
          <w:rFonts w:eastAsia="Calibri" w:cs="Times New Roman"/>
          <w:sz w:val="28"/>
          <w:szCs w:val="28"/>
        </w:rPr>
        <w:t xml:space="preserve"> </w:t>
      </w:r>
      <w:r w:rsidR="0066737C" w:rsidRPr="00362E75">
        <w:rPr>
          <w:rFonts w:eastAsia="Calibri" w:cs="Times New Roman"/>
          <w:sz w:val="28"/>
          <w:szCs w:val="28"/>
        </w:rPr>
        <w:t>в</w:t>
      </w:r>
      <w:r w:rsidR="00C07943" w:rsidRPr="00362E75">
        <w:rPr>
          <w:rFonts w:eastAsia="Calibri" w:cs="Times New Roman"/>
          <w:sz w:val="28"/>
          <w:szCs w:val="28"/>
        </w:rPr>
        <w:t xml:space="preserve"> международных стандартах и</w:t>
      </w:r>
      <w:r w:rsidR="0066737C" w:rsidRPr="00362E75">
        <w:rPr>
          <w:rFonts w:eastAsia="Calibri" w:cs="Times New Roman"/>
          <w:sz w:val="28"/>
          <w:szCs w:val="28"/>
        </w:rPr>
        <w:t xml:space="preserve"> модел</w:t>
      </w:r>
      <w:r w:rsidR="005C1DDD" w:rsidRPr="00362E75">
        <w:rPr>
          <w:rFonts w:eastAsia="Calibri" w:cs="Times New Roman"/>
          <w:sz w:val="28"/>
          <w:szCs w:val="28"/>
        </w:rPr>
        <w:t>ях</w:t>
      </w:r>
      <w:r w:rsidR="0066737C" w:rsidRPr="00362E75">
        <w:rPr>
          <w:rFonts w:eastAsia="Calibri" w:cs="Times New Roman"/>
          <w:sz w:val="28"/>
          <w:szCs w:val="28"/>
        </w:rPr>
        <w:t xml:space="preserve"> институтов по борьбе с коррупцией</w:t>
      </w:r>
      <w:r w:rsidR="00C07943" w:rsidRPr="00362E75">
        <w:rPr>
          <w:rFonts w:eastAsia="Calibri" w:cs="Times New Roman"/>
          <w:sz w:val="28"/>
          <w:szCs w:val="28"/>
        </w:rPr>
        <w:t xml:space="preserve"> </w:t>
      </w:r>
      <w:r w:rsidR="0018711D" w:rsidRPr="00362E75">
        <w:rPr>
          <w:rFonts w:eastAsia="Calibri" w:cs="Times New Roman"/>
          <w:sz w:val="28"/>
          <w:szCs w:val="28"/>
        </w:rPr>
        <w:t>утверждается,</w:t>
      </w:r>
      <w:r w:rsidR="00C07943" w:rsidRPr="00362E75">
        <w:rPr>
          <w:rFonts w:eastAsia="Calibri" w:cs="Times New Roman"/>
          <w:sz w:val="28"/>
          <w:szCs w:val="28"/>
        </w:rPr>
        <w:t xml:space="preserve"> что в борьбе с явлением</w:t>
      </w:r>
      <w:r w:rsidR="0066737C" w:rsidRPr="00362E75">
        <w:rPr>
          <w:rFonts w:eastAsia="Calibri" w:cs="Times New Roman"/>
          <w:sz w:val="28"/>
          <w:szCs w:val="28"/>
        </w:rPr>
        <w:t xml:space="preserve"> «коррупции»</w:t>
      </w:r>
      <w:r w:rsidR="00C07943" w:rsidRPr="00362E75">
        <w:rPr>
          <w:rFonts w:eastAsia="Calibri" w:cs="Times New Roman"/>
          <w:sz w:val="28"/>
          <w:szCs w:val="28"/>
        </w:rPr>
        <w:t xml:space="preserve"> необходимо обладать знаниями в области экономики, юриспруденции, гражданского строительства, бухгалтерского учета и других специальностей, </w:t>
      </w:r>
      <w:r w:rsidR="0018711D" w:rsidRPr="00362E75">
        <w:rPr>
          <w:rFonts w:eastAsia="Calibri" w:cs="Times New Roman"/>
          <w:sz w:val="28"/>
          <w:szCs w:val="28"/>
        </w:rPr>
        <w:t xml:space="preserve">в работе представителей которых могут возникать </w:t>
      </w:r>
      <w:r w:rsidR="00C07943" w:rsidRPr="00362E75">
        <w:rPr>
          <w:rFonts w:eastAsia="Calibri" w:cs="Times New Roman"/>
          <w:sz w:val="28"/>
          <w:szCs w:val="28"/>
        </w:rPr>
        <w:t>подозрения на коррупцию</w:t>
      </w:r>
      <w:r w:rsidR="0033651F" w:rsidRPr="00362E75">
        <w:rPr>
          <w:rFonts w:eastAsia="Calibri" w:cs="Times New Roman"/>
          <w:sz w:val="28"/>
          <w:szCs w:val="28"/>
        </w:rPr>
        <w:t xml:space="preserve">, а также </w:t>
      </w:r>
      <w:r w:rsidR="00073594" w:rsidRPr="00362E75">
        <w:rPr>
          <w:rFonts w:eastAsia="Calibri" w:cs="Times New Roman"/>
          <w:sz w:val="28"/>
          <w:szCs w:val="28"/>
        </w:rPr>
        <w:t xml:space="preserve">следует знать </w:t>
      </w:r>
      <w:r w:rsidR="0033651F" w:rsidRPr="00362E75">
        <w:rPr>
          <w:rFonts w:eastAsia="Calibri" w:cs="Times New Roman"/>
          <w:sz w:val="28"/>
          <w:szCs w:val="28"/>
        </w:rPr>
        <w:t>требовани</w:t>
      </w:r>
      <w:r w:rsidR="00073594" w:rsidRPr="00362E75">
        <w:rPr>
          <w:rFonts w:eastAsia="Calibri" w:cs="Times New Roman"/>
          <w:sz w:val="28"/>
          <w:szCs w:val="28"/>
        </w:rPr>
        <w:t>я,</w:t>
      </w:r>
      <w:r w:rsidR="0033651F" w:rsidRPr="00362E75">
        <w:rPr>
          <w:rFonts w:eastAsia="Calibri" w:cs="Times New Roman"/>
          <w:sz w:val="28"/>
          <w:szCs w:val="28"/>
        </w:rPr>
        <w:t xml:space="preserve"> </w:t>
      </w:r>
      <w:r w:rsidR="00073594" w:rsidRPr="00362E75">
        <w:rPr>
          <w:rFonts w:eastAsia="Calibri" w:cs="Times New Roman"/>
          <w:sz w:val="28"/>
          <w:szCs w:val="28"/>
        </w:rPr>
        <w:t>предъявляемые</w:t>
      </w:r>
      <w:r w:rsidR="0033651F" w:rsidRPr="00362E75">
        <w:rPr>
          <w:rFonts w:eastAsia="Calibri" w:cs="Times New Roman"/>
          <w:sz w:val="28"/>
          <w:szCs w:val="28"/>
        </w:rPr>
        <w:t xml:space="preserve"> к органам по выявлению коррупции</w:t>
      </w:r>
      <w:r w:rsidR="00C07943" w:rsidRPr="00362E75">
        <w:rPr>
          <w:rFonts w:eastAsia="Calibri" w:cs="Times New Roman"/>
          <w:sz w:val="28"/>
          <w:szCs w:val="28"/>
        </w:rPr>
        <w:t>.</w:t>
      </w:r>
      <w:r w:rsidR="0033651F" w:rsidRPr="00362E75">
        <w:rPr>
          <w:rFonts w:eastAsia="Calibri" w:cs="Times New Roman"/>
          <w:sz w:val="28"/>
          <w:szCs w:val="28"/>
        </w:rPr>
        <w:t xml:space="preserve"> Так, в принятых международных договорах</w:t>
      </w:r>
      <w:r w:rsidR="003C4A5F" w:rsidRPr="00362E75">
        <w:rPr>
          <w:rFonts w:eastAsia="Calibri" w:cs="Times New Roman"/>
          <w:sz w:val="28"/>
          <w:szCs w:val="28"/>
        </w:rPr>
        <w:t xml:space="preserve"> </w:t>
      </w:r>
      <w:r w:rsidR="00073594" w:rsidRPr="00362E75">
        <w:rPr>
          <w:rFonts w:eastAsia="Calibri" w:cs="Times New Roman"/>
          <w:sz w:val="28"/>
          <w:szCs w:val="28"/>
        </w:rPr>
        <w:t xml:space="preserve">о ратификации </w:t>
      </w:r>
      <w:r w:rsidR="00C07943" w:rsidRPr="00362E75">
        <w:rPr>
          <w:rFonts w:eastAsia="Calibri" w:cs="Times New Roman"/>
          <w:sz w:val="28"/>
          <w:szCs w:val="28"/>
        </w:rPr>
        <w:t>Конвенци</w:t>
      </w:r>
      <w:r w:rsidR="00073594" w:rsidRPr="00362E75">
        <w:rPr>
          <w:rFonts w:eastAsia="Calibri" w:cs="Times New Roman"/>
          <w:sz w:val="28"/>
          <w:szCs w:val="28"/>
        </w:rPr>
        <w:t>и</w:t>
      </w:r>
      <w:r w:rsidR="00C07943" w:rsidRPr="00362E75">
        <w:rPr>
          <w:rFonts w:eastAsia="Calibri" w:cs="Times New Roman"/>
          <w:sz w:val="28"/>
          <w:szCs w:val="28"/>
        </w:rPr>
        <w:t xml:space="preserve"> ООН против коррупции</w:t>
      </w:r>
      <w:r w:rsidR="00073594" w:rsidRPr="00362E75">
        <w:rPr>
          <w:rFonts w:eastAsia="Calibri" w:cs="Times New Roman"/>
          <w:sz w:val="28"/>
          <w:szCs w:val="28"/>
        </w:rPr>
        <w:t xml:space="preserve"> содержится требование</w:t>
      </w:r>
      <w:r w:rsidR="003C4A5F" w:rsidRPr="00362E75">
        <w:rPr>
          <w:rFonts w:eastAsia="Calibri" w:cs="Times New Roman"/>
          <w:sz w:val="28"/>
          <w:szCs w:val="28"/>
        </w:rPr>
        <w:t xml:space="preserve"> </w:t>
      </w:r>
      <w:r w:rsidR="00073594" w:rsidRPr="00362E75">
        <w:rPr>
          <w:rFonts w:eastAsia="Calibri" w:cs="Times New Roman"/>
          <w:sz w:val="28"/>
          <w:szCs w:val="28"/>
        </w:rPr>
        <w:t>наличия у</w:t>
      </w:r>
      <w:r w:rsidR="003C4A5F" w:rsidRPr="00362E75">
        <w:rPr>
          <w:rFonts w:eastAsia="Calibri" w:cs="Times New Roman"/>
          <w:sz w:val="28"/>
          <w:szCs w:val="28"/>
        </w:rPr>
        <w:t xml:space="preserve"> государств-участников двух</w:t>
      </w:r>
      <w:r w:rsidR="000C05F1" w:rsidRPr="00362E75">
        <w:rPr>
          <w:rFonts w:eastAsia="Calibri" w:cs="Times New Roman"/>
          <w:sz w:val="28"/>
          <w:szCs w:val="28"/>
        </w:rPr>
        <w:t xml:space="preserve"> типов институтов для предупреждения и </w:t>
      </w:r>
      <w:r w:rsidR="003C4A5F" w:rsidRPr="00362E75">
        <w:rPr>
          <w:rFonts w:eastAsia="Calibri" w:cs="Times New Roman"/>
          <w:sz w:val="28"/>
          <w:szCs w:val="28"/>
        </w:rPr>
        <w:t>бо</w:t>
      </w:r>
      <w:r w:rsidR="000C05F1" w:rsidRPr="00362E75">
        <w:rPr>
          <w:rFonts w:eastAsia="Calibri" w:cs="Times New Roman"/>
          <w:sz w:val="28"/>
          <w:szCs w:val="28"/>
        </w:rPr>
        <w:t>рьбы с коррупции</w:t>
      </w:r>
      <w:r w:rsidR="001A3454" w:rsidRPr="00362E75">
        <w:rPr>
          <w:rFonts w:eastAsia="Calibri" w:cs="Times New Roman"/>
          <w:sz w:val="28"/>
          <w:szCs w:val="28"/>
        </w:rPr>
        <w:t xml:space="preserve">: </w:t>
      </w:r>
      <w:r w:rsidR="004C43CC" w:rsidRPr="00362E75">
        <w:rPr>
          <w:rFonts w:eastAsia="Calibri" w:cs="Times New Roman"/>
          <w:sz w:val="28"/>
          <w:szCs w:val="28"/>
        </w:rPr>
        <w:t xml:space="preserve">с одной стороны, необходимо </w:t>
      </w:r>
      <w:r w:rsidR="001A3454" w:rsidRPr="00362E75">
        <w:rPr>
          <w:rFonts w:eastAsia="Calibri" w:cs="Times New Roman"/>
          <w:sz w:val="28"/>
          <w:szCs w:val="28"/>
        </w:rPr>
        <w:t>ведомство по предупреждению коррупции</w:t>
      </w:r>
      <w:r w:rsidR="004C43CC" w:rsidRPr="00362E75">
        <w:rPr>
          <w:rFonts w:eastAsia="Calibri" w:cs="Times New Roman"/>
          <w:sz w:val="28"/>
          <w:szCs w:val="28"/>
        </w:rPr>
        <w:t>, а с другой –</w:t>
      </w:r>
      <w:r w:rsidR="001A3454" w:rsidRPr="00362E75">
        <w:rPr>
          <w:rFonts w:eastAsia="Calibri" w:cs="Times New Roman"/>
          <w:sz w:val="28"/>
          <w:szCs w:val="28"/>
        </w:rPr>
        <w:t xml:space="preserve"> ведомство или лица, специализирующие</w:t>
      </w:r>
      <w:r w:rsidR="004C43CC" w:rsidRPr="00362E75">
        <w:rPr>
          <w:rFonts w:eastAsia="Calibri" w:cs="Times New Roman"/>
          <w:sz w:val="28"/>
          <w:szCs w:val="28"/>
        </w:rPr>
        <w:t>ся</w:t>
      </w:r>
      <w:r w:rsidR="001A3454" w:rsidRPr="00362E75">
        <w:rPr>
          <w:rFonts w:eastAsia="Calibri" w:cs="Times New Roman"/>
          <w:sz w:val="28"/>
          <w:szCs w:val="28"/>
        </w:rPr>
        <w:t xml:space="preserve"> на борьбе с коррупцией с помощью правоохранительных средств.</w:t>
      </w:r>
    </w:p>
    <w:p w14:paraId="5B3A49B0" w14:textId="3E1DD40E" w:rsidR="003454B6" w:rsidRPr="00362E75" w:rsidRDefault="00B7659D"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Предупреждение и борь</w:t>
      </w:r>
      <w:r w:rsidR="004C43CC" w:rsidRPr="00362E75">
        <w:rPr>
          <w:rFonts w:eastAsia="Calibri" w:cs="Times New Roman"/>
          <w:sz w:val="28"/>
          <w:szCs w:val="28"/>
        </w:rPr>
        <w:t>ба с фактами коррупции проводят</w:t>
      </w:r>
      <w:r w:rsidRPr="00362E75">
        <w:rPr>
          <w:rFonts w:eastAsia="Calibri" w:cs="Times New Roman"/>
          <w:sz w:val="28"/>
          <w:szCs w:val="28"/>
        </w:rPr>
        <w:t>ся с помощью правоохранительных органов, котор</w:t>
      </w:r>
      <w:r w:rsidR="004C43CC" w:rsidRPr="00362E75">
        <w:rPr>
          <w:rFonts w:eastAsia="Calibri" w:cs="Times New Roman"/>
          <w:sz w:val="28"/>
          <w:szCs w:val="28"/>
        </w:rPr>
        <w:t>ые при принятии мер</w:t>
      </w:r>
      <w:r w:rsidRPr="00362E75">
        <w:rPr>
          <w:rFonts w:eastAsia="Calibri" w:cs="Times New Roman"/>
          <w:sz w:val="28"/>
          <w:szCs w:val="28"/>
        </w:rPr>
        <w:t xml:space="preserve"> должны обладать широким перечнем функций в разных областях. </w:t>
      </w:r>
      <w:r w:rsidR="000C05F1" w:rsidRPr="00362E75">
        <w:rPr>
          <w:rFonts w:eastAsia="Calibri" w:cs="Times New Roman"/>
          <w:sz w:val="28"/>
          <w:szCs w:val="28"/>
        </w:rPr>
        <w:t>Спектр</w:t>
      </w:r>
      <w:r w:rsidR="004C43CC" w:rsidRPr="00362E75">
        <w:rPr>
          <w:rFonts w:eastAsia="Calibri" w:cs="Times New Roman"/>
          <w:sz w:val="28"/>
          <w:szCs w:val="28"/>
        </w:rPr>
        <w:t xml:space="preserve"> таких</w:t>
      </w:r>
      <w:r w:rsidR="000C05F1" w:rsidRPr="00362E75">
        <w:rPr>
          <w:rFonts w:eastAsia="Calibri" w:cs="Times New Roman"/>
          <w:sz w:val="28"/>
          <w:szCs w:val="28"/>
        </w:rPr>
        <w:t xml:space="preserve"> функци</w:t>
      </w:r>
      <w:r w:rsidR="00046817" w:rsidRPr="00362E75">
        <w:rPr>
          <w:rFonts w:eastAsia="Calibri" w:cs="Times New Roman"/>
          <w:sz w:val="28"/>
          <w:szCs w:val="28"/>
        </w:rPr>
        <w:t>й</w:t>
      </w:r>
      <w:r w:rsidR="004C43CC" w:rsidRPr="00362E75">
        <w:rPr>
          <w:rFonts w:eastAsia="Calibri" w:cs="Times New Roman"/>
          <w:sz w:val="28"/>
          <w:szCs w:val="28"/>
        </w:rPr>
        <w:t xml:space="preserve"> включает</w:t>
      </w:r>
      <w:r w:rsidR="000C05F1" w:rsidRPr="00362E75">
        <w:rPr>
          <w:rFonts w:eastAsia="Calibri" w:cs="Times New Roman"/>
          <w:sz w:val="28"/>
          <w:szCs w:val="28"/>
        </w:rPr>
        <w:t>:</w:t>
      </w:r>
    </w:p>
    <w:p w14:paraId="5F9E6BBC" w14:textId="4F0B7AC3" w:rsidR="003454B6" w:rsidRPr="00362E75" w:rsidRDefault="00A76B18"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w:t>
      </w:r>
      <w:r w:rsidR="003454B6" w:rsidRPr="00362E75">
        <w:rPr>
          <w:rFonts w:eastAsia="Calibri" w:cs="Times New Roman"/>
          <w:sz w:val="28"/>
          <w:szCs w:val="28"/>
        </w:rPr>
        <w:t xml:space="preserve"> </w:t>
      </w:r>
      <w:r w:rsidRPr="00362E75">
        <w:rPr>
          <w:rFonts w:eastAsia="Calibri" w:cs="Times New Roman"/>
          <w:sz w:val="28"/>
          <w:szCs w:val="28"/>
        </w:rPr>
        <w:t>п</w:t>
      </w:r>
      <w:r w:rsidR="003454B6" w:rsidRPr="00362E75">
        <w:rPr>
          <w:rFonts w:eastAsia="Calibri" w:cs="Times New Roman"/>
          <w:sz w:val="28"/>
          <w:szCs w:val="28"/>
        </w:rPr>
        <w:t>редупреждение коррупции в структурах власти;</w:t>
      </w:r>
    </w:p>
    <w:p w14:paraId="6F750F87" w14:textId="390C1A23" w:rsidR="003454B6" w:rsidRPr="00362E75" w:rsidRDefault="00A76B18"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w:t>
      </w:r>
      <w:r w:rsidR="003454B6" w:rsidRPr="00362E75">
        <w:rPr>
          <w:rFonts w:eastAsia="Calibri" w:cs="Times New Roman"/>
          <w:sz w:val="28"/>
          <w:szCs w:val="28"/>
        </w:rPr>
        <w:t xml:space="preserve"> </w:t>
      </w:r>
      <w:r w:rsidRPr="00362E75">
        <w:rPr>
          <w:rFonts w:eastAsia="Calibri" w:cs="Times New Roman"/>
          <w:sz w:val="28"/>
          <w:szCs w:val="28"/>
        </w:rPr>
        <w:t>о</w:t>
      </w:r>
      <w:r w:rsidR="003454B6" w:rsidRPr="00362E75">
        <w:rPr>
          <w:rFonts w:eastAsia="Calibri" w:cs="Times New Roman"/>
          <w:sz w:val="28"/>
          <w:szCs w:val="28"/>
        </w:rPr>
        <w:t>бразовательн</w:t>
      </w:r>
      <w:r w:rsidR="004C43CC" w:rsidRPr="00362E75">
        <w:rPr>
          <w:rFonts w:eastAsia="Calibri" w:cs="Times New Roman"/>
          <w:sz w:val="28"/>
          <w:szCs w:val="28"/>
        </w:rPr>
        <w:t>ую</w:t>
      </w:r>
      <w:r w:rsidR="003454B6" w:rsidRPr="00362E75">
        <w:rPr>
          <w:rFonts w:eastAsia="Calibri" w:cs="Times New Roman"/>
          <w:sz w:val="28"/>
          <w:szCs w:val="28"/>
        </w:rPr>
        <w:t xml:space="preserve"> и просветительск</w:t>
      </w:r>
      <w:r w:rsidR="004C43CC" w:rsidRPr="00362E75">
        <w:rPr>
          <w:rFonts w:eastAsia="Calibri" w:cs="Times New Roman"/>
          <w:sz w:val="28"/>
          <w:szCs w:val="28"/>
        </w:rPr>
        <w:t>ую функции;</w:t>
      </w:r>
    </w:p>
    <w:p w14:paraId="4AC86203" w14:textId="056AD7B4" w:rsidR="000836D4" w:rsidRPr="00362E75" w:rsidRDefault="00A76B18"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w:t>
      </w:r>
      <w:r w:rsidR="003454B6" w:rsidRPr="00362E75">
        <w:rPr>
          <w:rFonts w:eastAsia="Calibri" w:cs="Times New Roman"/>
          <w:sz w:val="28"/>
          <w:szCs w:val="28"/>
        </w:rPr>
        <w:t xml:space="preserve"> </w:t>
      </w:r>
      <w:r w:rsidRPr="00362E75">
        <w:rPr>
          <w:rFonts w:eastAsia="Calibri" w:cs="Times New Roman"/>
          <w:sz w:val="28"/>
          <w:szCs w:val="28"/>
        </w:rPr>
        <w:t>р</w:t>
      </w:r>
      <w:r w:rsidR="003454B6" w:rsidRPr="00362E75">
        <w:rPr>
          <w:rFonts w:eastAsia="Calibri" w:cs="Times New Roman"/>
          <w:sz w:val="28"/>
          <w:szCs w:val="28"/>
        </w:rPr>
        <w:t>асследование и уголовное преследование случаев коррупции</w:t>
      </w:r>
      <w:r w:rsidR="000836D4" w:rsidRPr="00362E75">
        <w:rPr>
          <w:rFonts w:eastAsia="Calibri" w:cs="Times New Roman"/>
          <w:sz w:val="28"/>
          <w:szCs w:val="28"/>
        </w:rPr>
        <w:t>;</w:t>
      </w:r>
    </w:p>
    <w:p w14:paraId="349A42A4" w14:textId="604ECC5A" w:rsidR="004C43CC" w:rsidRPr="00362E75" w:rsidRDefault="00A76B18" w:rsidP="004C43CC">
      <w:pPr>
        <w:widowControl w:val="0"/>
        <w:tabs>
          <w:tab w:val="left" w:pos="993"/>
        </w:tabs>
        <w:ind w:firstLine="709"/>
        <w:jc w:val="both"/>
        <w:rPr>
          <w:rFonts w:eastAsia="Calibri" w:cs="Times New Roman"/>
          <w:sz w:val="28"/>
          <w:szCs w:val="28"/>
        </w:rPr>
      </w:pPr>
      <w:r w:rsidRPr="00362E75">
        <w:rPr>
          <w:rFonts w:eastAsia="Calibri" w:cs="Times New Roman"/>
          <w:sz w:val="28"/>
          <w:szCs w:val="28"/>
        </w:rPr>
        <w:t>–</w:t>
      </w:r>
      <w:r w:rsidR="000836D4" w:rsidRPr="00362E75">
        <w:rPr>
          <w:rFonts w:eastAsia="Calibri" w:cs="Times New Roman"/>
          <w:sz w:val="28"/>
          <w:szCs w:val="28"/>
        </w:rPr>
        <w:t xml:space="preserve"> </w:t>
      </w:r>
      <w:r w:rsidRPr="00362E75">
        <w:rPr>
          <w:rFonts w:eastAsia="Calibri" w:cs="Times New Roman"/>
          <w:sz w:val="28"/>
          <w:szCs w:val="28"/>
        </w:rPr>
        <w:t>р</w:t>
      </w:r>
      <w:r w:rsidR="003454B6" w:rsidRPr="00362E75">
        <w:rPr>
          <w:rFonts w:eastAsia="Calibri" w:cs="Times New Roman"/>
          <w:sz w:val="28"/>
          <w:szCs w:val="28"/>
        </w:rPr>
        <w:t>азработк</w:t>
      </w:r>
      <w:r w:rsidR="004C43CC" w:rsidRPr="00362E75">
        <w:rPr>
          <w:rFonts w:eastAsia="Calibri" w:cs="Times New Roman"/>
          <w:sz w:val="28"/>
          <w:szCs w:val="28"/>
        </w:rPr>
        <w:t>у</w:t>
      </w:r>
      <w:r w:rsidR="003454B6" w:rsidRPr="00362E75">
        <w:rPr>
          <w:rFonts w:eastAsia="Calibri" w:cs="Times New Roman"/>
          <w:sz w:val="28"/>
          <w:szCs w:val="28"/>
        </w:rPr>
        <w:t xml:space="preserve"> политики, аналитические исследования, мониторинг и координаци</w:t>
      </w:r>
      <w:r w:rsidR="004C43CC" w:rsidRPr="00362E75">
        <w:rPr>
          <w:rFonts w:eastAsia="Calibri" w:cs="Times New Roman"/>
          <w:sz w:val="28"/>
          <w:szCs w:val="28"/>
        </w:rPr>
        <w:t>ю</w:t>
      </w:r>
      <w:r w:rsidR="000836D4" w:rsidRPr="00362E75">
        <w:rPr>
          <w:rFonts w:eastAsia="Calibri" w:cs="Times New Roman"/>
          <w:sz w:val="28"/>
          <w:szCs w:val="28"/>
        </w:rPr>
        <w:t xml:space="preserve"> [</w:t>
      </w:r>
      <w:r w:rsidR="00180030" w:rsidRPr="00362E75">
        <w:rPr>
          <w:rFonts w:eastAsia="Calibri" w:cs="Times New Roman"/>
          <w:sz w:val="28"/>
          <w:szCs w:val="28"/>
        </w:rPr>
        <w:t>39</w:t>
      </w:r>
      <w:r w:rsidR="004C43CC" w:rsidRPr="00362E75">
        <w:rPr>
          <w:rFonts w:eastAsia="Calibri" w:cs="Times New Roman"/>
          <w:sz w:val="28"/>
          <w:szCs w:val="28"/>
        </w:rPr>
        <w:t>]</w:t>
      </w:r>
      <w:r w:rsidR="00281E5A" w:rsidRPr="00362E75">
        <w:rPr>
          <w:rFonts w:eastAsia="Calibri" w:cs="Times New Roman"/>
          <w:sz w:val="28"/>
          <w:szCs w:val="28"/>
        </w:rPr>
        <w:t>.</w:t>
      </w:r>
    </w:p>
    <w:p w14:paraId="63996681" w14:textId="6A8CBF55" w:rsidR="00B75E98" w:rsidRPr="00362E75" w:rsidRDefault="003454B6"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 xml:space="preserve">Вышеперечисленные функции </w:t>
      </w:r>
      <w:r w:rsidR="000836D4" w:rsidRPr="00362E75">
        <w:rPr>
          <w:rFonts w:eastAsia="Calibri" w:cs="Times New Roman"/>
          <w:sz w:val="28"/>
          <w:szCs w:val="28"/>
        </w:rPr>
        <w:t>должны быть распределены между существующими институтами, спектр функци</w:t>
      </w:r>
      <w:r w:rsidR="00046817" w:rsidRPr="00362E75">
        <w:rPr>
          <w:rFonts w:eastAsia="Calibri" w:cs="Times New Roman"/>
          <w:sz w:val="28"/>
          <w:szCs w:val="28"/>
        </w:rPr>
        <w:t>й</w:t>
      </w:r>
      <w:r w:rsidR="000836D4" w:rsidRPr="00362E75">
        <w:rPr>
          <w:rFonts w:eastAsia="Calibri" w:cs="Times New Roman"/>
          <w:sz w:val="28"/>
          <w:szCs w:val="28"/>
        </w:rPr>
        <w:t xml:space="preserve"> может дополнят</w:t>
      </w:r>
      <w:r w:rsidR="007C2C94" w:rsidRPr="00362E75">
        <w:rPr>
          <w:rFonts w:eastAsia="Calibri" w:cs="Times New Roman"/>
          <w:sz w:val="28"/>
          <w:szCs w:val="28"/>
        </w:rPr>
        <w:t>ь</w:t>
      </w:r>
      <w:r w:rsidR="000836D4" w:rsidRPr="00362E75">
        <w:rPr>
          <w:rFonts w:eastAsia="Calibri" w:cs="Times New Roman"/>
          <w:sz w:val="28"/>
          <w:szCs w:val="28"/>
        </w:rPr>
        <w:t>ся с учетом ситуации</w:t>
      </w:r>
      <w:r w:rsidR="007B2E5D" w:rsidRPr="00362E75">
        <w:rPr>
          <w:rFonts w:eastAsia="Calibri" w:cs="Times New Roman"/>
          <w:sz w:val="28"/>
          <w:szCs w:val="28"/>
        </w:rPr>
        <w:t xml:space="preserve"> на местах</w:t>
      </w:r>
      <w:r w:rsidR="007C2C94" w:rsidRPr="00362E75">
        <w:rPr>
          <w:rFonts w:eastAsia="Calibri" w:cs="Times New Roman"/>
          <w:sz w:val="28"/>
          <w:szCs w:val="28"/>
        </w:rPr>
        <w:t xml:space="preserve">. Само по себе </w:t>
      </w:r>
      <w:r w:rsidR="000836D4" w:rsidRPr="00362E75">
        <w:rPr>
          <w:rFonts w:eastAsia="Calibri" w:cs="Times New Roman"/>
          <w:sz w:val="28"/>
          <w:szCs w:val="28"/>
        </w:rPr>
        <w:t>наличие таких институтов не всегда</w:t>
      </w:r>
      <w:r w:rsidR="007B2E5D" w:rsidRPr="00362E75">
        <w:rPr>
          <w:rFonts w:eastAsia="Calibri" w:cs="Times New Roman"/>
          <w:sz w:val="28"/>
          <w:szCs w:val="28"/>
        </w:rPr>
        <w:t xml:space="preserve"> способствует снижению уровня коррупции. Выполнени</w:t>
      </w:r>
      <w:r w:rsidR="007C2C94" w:rsidRPr="00362E75">
        <w:rPr>
          <w:rFonts w:eastAsia="Calibri" w:cs="Times New Roman"/>
          <w:sz w:val="28"/>
          <w:szCs w:val="28"/>
        </w:rPr>
        <w:t>е</w:t>
      </w:r>
      <w:r w:rsidR="007B2E5D" w:rsidRPr="00362E75">
        <w:rPr>
          <w:rFonts w:eastAsia="Calibri" w:cs="Times New Roman"/>
          <w:sz w:val="28"/>
          <w:szCs w:val="28"/>
        </w:rPr>
        <w:t xml:space="preserve"> всех задач, целей и функци</w:t>
      </w:r>
      <w:r w:rsidR="007C2C94" w:rsidRPr="00362E75">
        <w:rPr>
          <w:rFonts w:eastAsia="Calibri" w:cs="Times New Roman"/>
          <w:sz w:val="28"/>
          <w:szCs w:val="28"/>
        </w:rPr>
        <w:t>й</w:t>
      </w:r>
      <w:r w:rsidR="007B2E5D" w:rsidRPr="00362E75">
        <w:rPr>
          <w:rFonts w:eastAsia="Calibri" w:cs="Times New Roman"/>
          <w:sz w:val="28"/>
          <w:szCs w:val="28"/>
        </w:rPr>
        <w:t xml:space="preserve"> необходимо проводить комплексн</w:t>
      </w:r>
      <w:r w:rsidR="007C2C94" w:rsidRPr="00362E75">
        <w:rPr>
          <w:rFonts w:eastAsia="Calibri" w:cs="Times New Roman"/>
          <w:sz w:val="28"/>
          <w:szCs w:val="28"/>
        </w:rPr>
        <w:t>о</w:t>
      </w:r>
      <w:r w:rsidR="007B2E5D" w:rsidRPr="00362E75">
        <w:rPr>
          <w:rFonts w:eastAsia="Calibri" w:cs="Times New Roman"/>
          <w:sz w:val="28"/>
          <w:szCs w:val="28"/>
        </w:rPr>
        <w:t xml:space="preserve"> с привлечением специалистов, общественности, а также располагать необходимыми средствами.</w:t>
      </w:r>
    </w:p>
    <w:p w14:paraId="739C86C0" w14:textId="6AEDFBE4" w:rsidR="002B4BD9" w:rsidRPr="00362E75" w:rsidRDefault="00A10723" w:rsidP="00A10723">
      <w:pPr>
        <w:widowControl w:val="0"/>
        <w:tabs>
          <w:tab w:val="left" w:pos="993"/>
        </w:tabs>
        <w:ind w:firstLine="709"/>
        <w:jc w:val="both"/>
        <w:rPr>
          <w:rFonts w:eastAsia="Calibri" w:cs="Times New Roman"/>
          <w:color w:val="000000" w:themeColor="text1"/>
          <w:sz w:val="28"/>
          <w:szCs w:val="28"/>
        </w:rPr>
      </w:pPr>
      <w:r w:rsidRPr="00362E75">
        <w:rPr>
          <w:rFonts w:eastAsia="Calibri" w:cs="Times New Roman"/>
          <w:sz w:val="28"/>
          <w:szCs w:val="28"/>
        </w:rPr>
        <w:t xml:space="preserve">В соответствии с тематикой нашего исследования рассмотрим составляющую одной из вышеперечисленных функций – </w:t>
      </w:r>
      <w:r w:rsidR="00900AB4" w:rsidRPr="00362E75">
        <w:rPr>
          <w:rFonts w:eastAsia="Calibri" w:cs="Times New Roman"/>
          <w:color w:val="000000" w:themeColor="text1"/>
          <w:sz w:val="28"/>
          <w:szCs w:val="28"/>
        </w:rPr>
        <w:t>«</w:t>
      </w:r>
      <w:r w:rsidR="00740D5C" w:rsidRPr="00362E75">
        <w:rPr>
          <w:rFonts w:eastAsia="Calibri" w:cs="Times New Roman"/>
          <w:color w:val="000000" w:themeColor="text1"/>
          <w:sz w:val="28"/>
          <w:szCs w:val="28"/>
        </w:rPr>
        <w:t>антикоррупционный</w:t>
      </w:r>
      <w:r w:rsidR="00900AB4" w:rsidRPr="00362E75">
        <w:rPr>
          <w:rFonts w:eastAsia="Calibri" w:cs="Times New Roman"/>
          <w:color w:val="000000" w:themeColor="text1"/>
          <w:sz w:val="28"/>
          <w:szCs w:val="28"/>
        </w:rPr>
        <w:t xml:space="preserve"> мониторинг»</w:t>
      </w:r>
      <w:r w:rsidR="00EA5B09" w:rsidRPr="00362E75">
        <w:rPr>
          <w:rFonts w:eastAsia="Calibri" w:cs="Times New Roman"/>
          <w:color w:val="000000" w:themeColor="text1"/>
          <w:sz w:val="28"/>
          <w:szCs w:val="28"/>
        </w:rPr>
        <w:t xml:space="preserve">, </w:t>
      </w:r>
      <w:r w:rsidRPr="00362E75">
        <w:rPr>
          <w:rFonts w:eastAsia="Calibri" w:cs="Times New Roman"/>
          <w:color w:val="000000" w:themeColor="text1"/>
          <w:sz w:val="28"/>
          <w:szCs w:val="28"/>
        </w:rPr>
        <w:t xml:space="preserve">а также </w:t>
      </w:r>
      <w:r w:rsidR="00FB31F5" w:rsidRPr="00362E75">
        <w:rPr>
          <w:rFonts w:eastAsia="Calibri" w:cs="Times New Roman"/>
          <w:color w:val="000000" w:themeColor="text1"/>
          <w:sz w:val="28"/>
          <w:szCs w:val="28"/>
        </w:rPr>
        <w:t xml:space="preserve">необходимые для его понимания и </w:t>
      </w:r>
      <w:r w:rsidRPr="00362E75">
        <w:rPr>
          <w:rFonts w:eastAsia="Calibri" w:cs="Times New Roman"/>
          <w:color w:val="000000" w:themeColor="text1"/>
          <w:sz w:val="28"/>
          <w:szCs w:val="28"/>
        </w:rPr>
        <w:t xml:space="preserve">сопутствующие ему понятия </w:t>
      </w:r>
      <w:r w:rsidR="00FB31F5" w:rsidRPr="00362E75">
        <w:rPr>
          <w:rFonts w:eastAsia="Calibri" w:cs="Times New Roman"/>
          <w:color w:val="000000" w:themeColor="text1"/>
          <w:sz w:val="28"/>
          <w:szCs w:val="28"/>
        </w:rPr>
        <w:t xml:space="preserve">«система», </w:t>
      </w:r>
      <w:r w:rsidR="00CA483C" w:rsidRPr="00362E75">
        <w:rPr>
          <w:rFonts w:eastAsia="Calibri" w:cs="Times New Roman"/>
          <w:color w:val="000000" w:themeColor="text1"/>
          <w:sz w:val="28"/>
          <w:szCs w:val="28"/>
        </w:rPr>
        <w:t xml:space="preserve">«коррупция», </w:t>
      </w:r>
      <w:r w:rsidR="00900AB4" w:rsidRPr="00362E75">
        <w:rPr>
          <w:rFonts w:eastAsia="Calibri" w:cs="Times New Roman"/>
          <w:color w:val="000000" w:themeColor="text1"/>
          <w:sz w:val="28"/>
          <w:szCs w:val="28"/>
        </w:rPr>
        <w:t>«</w:t>
      </w:r>
      <w:r w:rsidR="00740D5C" w:rsidRPr="00362E75">
        <w:rPr>
          <w:rFonts w:eastAsia="Calibri" w:cs="Times New Roman"/>
          <w:color w:val="000000" w:themeColor="text1"/>
          <w:sz w:val="28"/>
          <w:szCs w:val="28"/>
        </w:rPr>
        <w:t>коррупционные</w:t>
      </w:r>
      <w:r w:rsidR="00900AB4" w:rsidRPr="00362E75">
        <w:rPr>
          <w:rFonts w:eastAsia="Calibri" w:cs="Times New Roman"/>
          <w:color w:val="000000" w:themeColor="text1"/>
          <w:sz w:val="28"/>
          <w:szCs w:val="28"/>
        </w:rPr>
        <w:t xml:space="preserve"> рис</w:t>
      </w:r>
      <w:r w:rsidR="00740D5C" w:rsidRPr="00362E75">
        <w:rPr>
          <w:rFonts w:eastAsia="Calibri" w:cs="Times New Roman"/>
          <w:color w:val="000000" w:themeColor="text1"/>
          <w:sz w:val="28"/>
          <w:szCs w:val="28"/>
        </w:rPr>
        <w:t>ки</w:t>
      </w:r>
      <w:r w:rsidR="00900AB4" w:rsidRPr="00362E75">
        <w:rPr>
          <w:rFonts w:eastAsia="Calibri" w:cs="Times New Roman"/>
          <w:color w:val="000000" w:themeColor="text1"/>
          <w:sz w:val="28"/>
          <w:szCs w:val="28"/>
        </w:rPr>
        <w:t>»</w:t>
      </w:r>
      <w:r w:rsidR="00FB31F5" w:rsidRPr="00362E75">
        <w:rPr>
          <w:rFonts w:eastAsia="Calibri" w:cs="Times New Roman"/>
          <w:color w:val="000000" w:themeColor="text1"/>
          <w:sz w:val="28"/>
          <w:szCs w:val="28"/>
        </w:rPr>
        <w:t xml:space="preserve"> и </w:t>
      </w:r>
      <w:r w:rsidR="00F71A56" w:rsidRPr="00362E75">
        <w:rPr>
          <w:rFonts w:eastAsia="Calibri" w:cs="Times New Roman"/>
          <w:color w:val="000000" w:themeColor="text1"/>
          <w:sz w:val="28"/>
          <w:szCs w:val="28"/>
        </w:rPr>
        <w:t>механизмы противодействия коррупции в закупках</w:t>
      </w:r>
      <w:r w:rsidR="00740D5C" w:rsidRPr="00362E75">
        <w:rPr>
          <w:rFonts w:eastAsia="Calibri" w:cs="Times New Roman"/>
          <w:color w:val="000000" w:themeColor="text1"/>
          <w:sz w:val="28"/>
          <w:szCs w:val="28"/>
        </w:rPr>
        <w:t>.</w:t>
      </w:r>
    </w:p>
    <w:p w14:paraId="7BA9CEA7" w14:textId="77777777" w:rsidR="00FB31F5" w:rsidRPr="00362E75" w:rsidRDefault="007C2C94" w:rsidP="00F06B2F">
      <w:pPr>
        <w:widowControl w:val="0"/>
        <w:ind w:firstLine="709"/>
        <w:jc w:val="both"/>
        <w:rPr>
          <w:rFonts w:cs="Times New Roman"/>
          <w:sz w:val="28"/>
          <w:szCs w:val="28"/>
        </w:rPr>
      </w:pPr>
      <w:r w:rsidRPr="00362E75">
        <w:rPr>
          <w:rFonts w:cs="Times New Roman"/>
          <w:sz w:val="28"/>
          <w:szCs w:val="28"/>
        </w:rPr>
        <w:t>Т</w:t>
      </w:r>
      <w:r w:rsidR="00EA5B09" w:rsidRPr="00362E75">
        <w:rPr>
          <w:rFonts w:cs="Times New Roman"/>
          <w:sz w:val="28"/>
          <w:szCs w:val="28"/>
        </w:rPr>
        <w:t>ермин «система</w:t>
      </w:r>
      <w:r w:rsidR="00EA5B09" w:rsidRPr="00362E75">
        <w:rPr>
          <w:rFonts w:cs="Times New Roman"/>
          <w:b/>
          <w:sz w:val="28"/>
          <w:szCs w:val="28"/>
        </w:rPr>
        <w:t>»</w:t>
      </w:r>
      <w:r w:rsidR="00EA5B09" w:rsidRPr="00362E75">
        <w:rPr>
          <w:rFonts w:cs="Times New Roman"/>
          <w:sz w:val="28"/>
          <w:szCs w:val="28"/>
        </w:rPr>
        <w:t xml:space="preserve"> </w:t>
      </w:r>
      <w:r w:rsidR="00281E5A" w:rsidRPr="00362E75">
        <w:rPr>
          <w:rFonts w:cs="Times New Roman"/>
          <w:sz w:val="28"/>
          <w:szCs w:val="28"/>
        </w:rPr>
        <w:t>происходит от древне</w:t>
      </w:r>
      <w:r w:rsidR="00EA5B09" w:rsidRPr="00362E75">
        <w:rPr>
          <w:rFonts w:cs="Times New Roman"/>
          <w:sz w:val="28"/>
          <w:szCs w:val="28"/>
        </w:rPr>
        <w:t>греч</w:t>
      </w:r>
      <w:r w:rsidR="00281E5A" w:rsidRPr="00362E75">
        <w:rPr>
          <w:rFonts w:cs="Times New Roman"/>
          <w:sz w:val="28"/>
          <w:szCs w:val="28"/>
        </w:rPr>
        <w:t>еского слова, означающего</w:t>
      </w:r>
      <w:r w:rsidR="00EA5B09" w:rsidRPr="00362E75">
        <w:rPr>
          <w:rFonts w:cs="Times New Roman"/>
          <w:sz w:val="28"/>
          <w:szCs w:val="28"/>
        </w:rPr>
        <w:t xml:space="preserve"> целое, составленное из множества элементов, нах</w:t>
      </w:r>
      <w:r w:rsidR="00281E5A" w:rsidRPr="00362E75">
        <w:rPr>
          <w:rFonts w:cs="Times New Roman"/>
          <w:sz w:val="28"/>
          <w:szCs w:val="28"/>
        </w:rPr>
        <w:t>одящихся в связах друг с другом</w:t>
      </w:r>
      <w:r w:rsidR="00180030" w:rsidRPr="00362E75">
        <w:rPr>
          <w:rFonts w:cs="Times New Roman"/>
          <w:sz w:val="28"/>
          <w:szCs w:val="28"/>
        </w:rPr>
        <w:t xml:space="preserve"> [23</w:t>
      </w:r>
      <w:r w:rsidR="00737CE7" w:rsidRPr="00362E75">
        <w:rPr>
          <w:rFonts w:cs="Times New Roman"/>
          <w:sz w:val="28"/>
          <w:szCs w:val="28"/>
        </w:rPr>
        <w:t>]</w:t>
      </w:r>
      <w:r w:rsidR="00EA5B09" w:rsidRPr="00362E75">
        <w:rPr>
          <w:rFonts w:cs="Times New Roman"/>
          <w:sz w:val="28"/>
          <w:szCs w:val="28"/>
        </w:rPr>
        <w:t>.</w:t>
      </w:r>
      <w:r w:rsidR="00FB31F5" w:rsidRPr="00362E75">
        <w:rPr>
          <w:rFonts w:cs="Times New Roman"/>
          <w:sz w:val="28"/>
          <w:szCs w:val="28"/>
        </w:rPr>
        <w:t xml:space="preserve"> </w:t>
      </w:r>
    </w:p>
    <w:p w14:paraId="23665598" w14:textId="664993B0" w:rsidR="00737CE7" w:rsidRPr="00362E75" w:rsidRDefault="003B04E8" w:rsidP="00F06B2F">
      <w:pPr>
        <w:widowControl w:val="0"/>
        <w:ind w:firstLine="709"/>
        <w:jc w:val="both"/>
        <w:rPr>
          <w:rFonts w:cs="Times New Roman"/>
          <w:sz w:val="28"/>
          <w:szCs w:val="28"/>
        </w:rPr>
      </w:pPr>
      <w:r w:rsidRPr="00362E75">
        <w:rPr>
          <w:rFonts w:cs="Times New Roman"/>
          <w:sz w:val="28"/>
          <w:szCs w:val="28"/>
        </w:rPr>
        <w:t>Для целей</w:t>
      </w:r>
      <w:r w:rsidR="00737CE7" w:rsidRPr="00362E75">
        <w:rPr>
          <w:rFonts w:cs="Times New Roman"/>
          <w:sz w:val="28"/>
          <w:szCs w:val="28"/>
        </w:rPr>
        <w:t xml:space="preserve"> </w:t>
      </w:r>
      <w:r w:rsidR="00FB31F5" w:rsidRPr="00362E75">
        <w:rPr>
          <w:rFonts w:cs="Times New Roman"/>
          <w:sz w:val="28"/>
          <w:szCs w:val="28"/>
        </w:rPr>
        <w:t xml:space="preserve">нашей </w:t>
      </w:r>
      <w:r w:rsidR="007C2C94" w:rsidRPr="00362E75">
        <w:rPr>
          <w:rFonts w:cs="Times New Roman"/>
          <w:sz w:val="28"/>
          <w:szCs w:val="28"/>
        </w:rPr>
        <w:t>диссертационной работ</w:t>
      </w:r>
      <w:r w:rsidRPr="00362E75">
        <w:rPr>
          <w:rFonts w:cs="Times New Roman"/>
          <w:sz w:val="28"/>
          <w:szCs w:val="28"/>
        </w:rPr>
        <w:t>ы</w:t>
      </w:r>
      <w:r w:rsidR="00737CE7" w:rsidRPr="00362E75">
        <w:rPr>
          <w:rFonts w:cs="Times New Roman"/>
          <w:sz w:val="28"/>
          <w:szCs w:val="28"/>
        </w:rPr>
        <w:t xml:space="preserve"> </w:t>
      </w:r>
      <w:r w:rsidRPr="00362E75">
        <w:rPr>
          <w:rFonts w:cs="Times New Roman"/>
          <w:sz w:val="28"/>
          <w:szCs w:val="28"/>
        </w:rPr>
        <w:t xml:space="preserve">термин </w:t>
      </w:r>
      <w:r w:rsidR="00737CE7" w:rsidRPr="00362E75">
        <w:rPr>
          <w:rFonts w:cs="Times New Roman"/>
          <w:sz w:val="28"/>
          <w:szCs w:val="28"/>
        </w:rPr>
        <w:t xml:space="preserve">«система» в </w:t>
      </w:r>
      <w:r w:rsidRPr="00362E75">
        <w:rPr>
          <w:rFonts w:cs="Times New Roman"/>
          <w:sz w:val="28"/>
          <w:szCs w:val="28"/>
        </w:rPr>
        <w:t xml:space="preserve">сфере </w:t>
      </w:r>
      <w:r w:rsidR="00737CE7" w:rsidRPr="00362E75">
        <w:rPr>
          <w:rFonts w:cs="Times New Roman"/>
          <w:sz w:val="28"/>
          <w:szCs w:val="28"/>
        </w:rPr>
        <w:t>государственных закуп</w:t>
      </w:r>
      <w:r w:rsidRPr="00362E75">
        <w:rPr>
          <w:rFonts w:cs="Times New Roman"/>
          <w:sz w:val="28"/>
          <w:szCs w:val="28"/>
        </w:rPr>
        <w:t>ок</w:t>
      </w:r>
      <w:r w:rsidR="00737CE7" w:rsidRPr="00362E75">
        <w:rPr>
          <w:rFonts w:cs="Times New Roman"/>
          <w:sz w:val="28"/>
          <w:szCs w:val="28"/>
        </w:rPr>
        <w:t xml:space="preserve"> </w:t>
      </w:r>
      <w:r w:rsidRPr="00362E75">
        <w:rPr>
          <w:rFonts w:cs="Times New Roman"/>
          <w:sz w:val="28"/>
          <w:szCs w:val="28"/>
        </w:rPr>
        <w:t>понимается как</w:t>
      </w:r>
      <w:r w:rsidR="00737CE7" w:rsidRPr="00362E75">
        <w:rPr>
          <w:rFonts w:cs="Times New Roman"/>
          <w:sz w:val="28"/>
          <w:szCs w:val="28"/>
        </w:rPr>
        <w:t xml:space="preserve"> связь нескольких элементов,</w:t>
      </w:r>
      <w:r w:rsidR="00D5697C" w:rsidRPr="00362E75">
        <w:rPr>
          <w:rFonts w:cs="Times New Roman"/>
          <w:sz w:val="28"/>
          <w:szCs w:val="28"/>
        </w:rPr>
        <w:t xml:space="preserve"> таки</w:t>
      </w:r>
      <w:r w:rsidR="007C2C94" w:rsidRPr="00362E75">
        <w:rPr>
          <w:rFonts w:cs="Times New Roman"/>
          <w:sz w:val="28"/>
          <w:szCs w:val="28"/>
        </w:rPr>
        <w:t>х</w:t>
      </w:r>
      <w:r w:rsidR="00D5697C" w:rsidRPr="00362E75">
        <w:rPr>
          <w:rFonts w:cs="Times New Roman"/>
          <w:sz w:val="28"/>
          <w:szCs w:val="28"/>
        </w:rPr>
        <w:t xml:space="preserve"> как кадровые ресурсы</w:t>
      </w:r>
      <w:r w:rsidR="00737CE7" w:rsidRPr="00362E75">
        <w:rPr>
          <w:rFonts w:cs="Times New Roman"/>
          <w:sz w:val="28"/>
          <w:szCs w:val="28"/>
        </w:rPr>
        <w:t>, нормативно-правовые базы, информационн</w:t>
      </w:r>
      <w:r w:rsidRPr="00362E75">
        <w:rPr>
          <w:rFonts w:cs="Times New Roman"/>
          <w:sz w:val="28"/>
          <w:szCs w:val="28"/>
        </w:rPr>
        <w:t>о</w:t>
      </w:r>
      <w:r w:rsidR="00737CE7" w:rsidRPr="00362E75">
        <w:rPr>
          <w:rFonts w:cs="Times New Roman"/>
          <w:sz w:val="28"/>
          <w:szCs w:val="28"/>
        </w:rPr>
        <w:t>е обеспечени</w:t>
      </w:r>
      <w:r w:rsidRPr="00362E75">
        <w:rPr>
          <w:rFonts w:cs="Times New Roman"/>
          <w:sz w:val="28"/>
          <w:szCs w:val="28"/>
        </w:rPr>
        <w:t>е</w:t>
      </w:r>
      <w:r w:rsidR="00737CE7" w:rsidRPr="00362E75">
        <w:rPr>
          <w:rFonts w:cs="Times New Roman"/>
          <w:sz w:val="28"/>
          <w:szCs w:val="28"/>
        </w:rPr>
        <w:t xml:space="preserve"> и другие, которые непосредственно взаимосвязаны между собой.</w:t>
      </w:r>
      <w:r w:rsidR="00F06B2F" w:rsidRPr="00362E75">
        <w:rPr>
          <w:rFonts w:cs="Times New Roman"/>
          <w:sz w:val="28"/>
          <w:szCs w:val="28"/>
        </w:rPr>
        <w:t xml:space="preserve"> </w:t>
      </w:r>
    </w:p>
    <w:p w14:paraId="4488EF44" w14:textId="2B7FF3F0" w:rsidR="009C7AAD" w:rsidRPr="00362E75" w:rsidRDefault="002D48CC" w:rsidP="00CA483C">
      <w:pPr>
        <w:widowControl w:val="0"/>
        <w:ind w:firstLine="709"/>
        <w:jc w:val="both"/>
        <w:rPr>
          <w:rFonts w:cs="Times New Roman"/>
          <w:sz w:val="28"/>
          <w:szCs w:val="28"/>
        </w:rPr>
      </w:pPr>
      <w:r w:rsidRPr="00362E75">
        <w:rPr>
          <w:rFonts w:eastAsia="Calibri" w:cs="Times New Roman"/>
          <w:sz w:val="28"/>
          <w:szCs w:val="28"/>
        </w:rPr>
        <w:t>В</w:t>
      </w:r>
      <w:r w:rsidR="00E0171F" w:rsidRPr="00362E75">
        <w:rPr>
          <w:rFonts w:eastAsia="Calibri" w:cs="Times New Roman"/>
          <w:sz w:val="28"/>
          <w:szCs w:val="28"/>
        </w:rPr>
        <w:t xml:space="preserve"> национальном законодател</w:t>
      </w:r>
      <w:r w:rsidR="00D5697C" w:rsidRPr="00362E75">
        <w:rPr>
          <w:rFonts w:eastAsia="Calibri" w:cs="Times New Roman"/>
          <w:sz w:val="28"/>
          <w:szCs w:val="28"/>
        </w:rPr>
        <w:t xml:space="preserve">ьстве </w:t>
      </w:r>
      <w:r w:rsidR="00CA483C" w:rsidRPr="00362E75">
        <w:rPr>
          <w:rFonts w:eastAsia="Calibri" w:cs="Times New Roman"/>
          <w:sz w:val="28"/>
          <w:szCs w:val="28"/>
        </w:rPr>
        <w:t>трактовке термина</w:t>
      </w:r>
      <w:r w:rsidRPr="00362E75">
        <w:rPr>
          <w:rFonts w:eastAsia="Calibri" w:cs="Times New Roman"/>
          <w:sz w:val="28"/>
          <w:szCs w:val="28"/>
        </w:rPr>
        <w:t xml:space="preserve"> «коррупция»</w:t>
      </w:r>
      <w:r w:rsidR="00D5697C" w:rsidRPr="00362E75">
        <w:rPr>
          <w:rFonts w:eastAsia="Calibri" w:cs="Times New Roman"/>
          <w:sz w:val="28"/>
          <w:szCs w:val="28"/>
        </w:rPr>
        <w:t xml:space="preserve"> </w:t>
      </w:r>
      <w:r w:rsidR="00CA483C" w:rsidRPr="00362E75">
        <w:rPr>
          <w:rFonts w:eastAsia="Calibri" w:cs="Times New Roman"/>
          <w:sz w:val="28"/>
          <w:szCs w:val="28"/>
        </w:rPr>
        <w:t>отводится место в за</w:t>
      </w:r>
      <w:r w:rsidR="00E0171F" w:rsidRPr="00362E75">
        <w:rPr>
          <w:rFonts w:eastAsia="Calibri" w:cs="Times New Roman"/>
          <w:sz w:val="28"/>
          <w:szCs w:val="28"/>
        </w:rPr>
        <w:t>коне «О противодействии коррупции», ко</w:t>
      </w:r>
      <w:r w:rsidR="00CA483C" w:rsidRPr="00362E75">
        <w:rPr>
          <w:rFonts w:eastAsia="Calibri" w:cs="Times New Roman"/>
          <w:sz w:val="28"/>
          <w:szCs w:val="28"/>
        </w:rPr>
        <w:t>торый был принят 18 ноября 2015 </w:t>
      </w:r>
      <w:r w:rsidR="00E0171F" w:rsidRPr="00362E75">
        <w:rPr>
          <w:rFonts w:eastAsia="Calibri" w:cs="Times New Roman"/>
          <w:sz w:val="28"/>
          <w:szCs w:val="28"/>
        </w:rPr>
        <w:t>года.</w:t>
      </w:r>
      <w:r w:rsidR="006B70F1" w:rsidRPr="00362E75">
        <w:rPr>
          <w:rFonts w:eastAsia="Calibri" w:cs="Times New Roman"/>
          <w:sz w:val="28"/>
          <w:szCs w:val="28"/>
        </w:rPr>
        <w:t xml:space="preserve"> </w:t>
      </w:r>
      <w:r w:rsidR="00CA483C" w:rsidRPr="00362E75">
        <w:rPr>
          <w:rFonts w:eastAsia="Calibri" w:cs="Times New Roman"/>
          <w:sz w:val="28"/>
          <w:szCs w:val="28"/>
        </w:rPr>
        <w:t>Под ним понимается</w:t>
      </w:r>
      <w:r w:rsidR="006B70F1" w:rsidRPr="00362E75">
        <w:rPr>
          <w:rFonts w:eastAsia="Calibri" w:cs="Times New Roman"/>
          <w:sz w:val="28"/>
          <w:szCs w:val="28"/>
        </w:rPr>
        <w:t xml:space="preserve"> «</w:t>
      </w:r>
      <w:r w:rsidR="006B70F1" w:rsidRPr="00362E75">
        <w:rPr>
          <w:rFonts w:cs="Times New Roman"/>
          <w:sz w:val="28"/>
          <w:szCs w:val="28"/>
        </w:rPr>
        <w:t>незаконное использование лицами, занимающими ответственную государственную должность, лицами, уполномоченными на выполнение государственных функций, лицами, приравненными к лицам, уполномоченным на выполнение государственных функций, должностными лицами своих должностных (служебных) полномочий и связанных с ними возможностей в целях получения или извлечения лично или через посредников имущественных (неимущественных) благ и преимуществ для себя либо третьих лиц, а равно подкуп данных лиц путем пре</w:t>
      </w:r>
      <w:r w:rsidR="009C7AAD" w:rsidRPr="00362E75">
        <w:rPr>
          <w:rFonts w:cs="Times New Roman"/>
          <w:sz w:val="28"/>
          <w:szCs w:val="28"/>
        </w:rPr>
        <w:t>доставления благ и преимуществ»</w:t>
      </w:r>
      <w:r w:rsidR="00EA5B09" w:rsidRPr="00362E75">
        <w:rPr>
          <w:rFonts w:cs="Times New Roman"/>
          <w:sz w:val="28"/>
          <w:szCs w:val="28"/>
        </w:rPr>
        <w:t xml:space="preserve"> </w:t>
      </w:r>
      <w:r w:rsidR="00180030" w:rsidRPr="00362E75">
        <w:rPr>
          <w:rFonts w:cs="Times New Roman"/>
          <w:sz w:val="28"/>
          <w:szCs w:val="28"/>
        </w:rPr>
        <w:t>[40</w:t>
      </w:r>
      <w:r w:rsidR="00EA5B09" w:rsidRPr="00362E75">
        <w:rPr>
          <w:rFonts w:cs="Times New Roman"/>
          <w:sz w:val="28"/>
          <w:szCs w:val="28"/>
        </w:rPr>
        <w:t>].</w:t>
      </w:r>
    </w:p>
    <w:p w14:paraId="14A145B4" w14:textId="3545679B" w:rsidR="00740D5C" w:rsidRPr="00362E75" w:rsidRDefault="006B70F1" w:rsidP="00F06B2F">
      <w:pPr>
        <w:widowControl w:val="0"/>
        <w:ind w:firstLine="709"/>
        <w:jc w:val="both"/>
        <w:rPr>
          <w:rFonts w:cs="Times New Roman"/>
          <w:sz w:val="28"/>
          <w:szCs w:val="28"/>
        </w:rPr>
      </w:pPr>
      <w:r w:rsidRPr="00362E75">
        <w:rPr>
          <w:rFonts w:cs="Times New Roman"/>
          <w:sz w:val="28"/>
          <w:szCs w:val="28"/>
        </w:rPr>
        <w:t>Ж.</w:t>
      </w:r>
      <w:r w:rsidR="00D82C93" w:rsidRPr="00362E75">
        <w:rPr>
          <w:rFonts w:cs="Times New Roman"/>
          <w:sz w:val="28"/>
          <w:szCs w:val="28"/>
        </w:rPr>
        <w:t>Ж.</w:t>
      </w:r>
      <w:r w:rsidR="00AC7DBE" w:rsidRPr="00362E75">
        <w:rPr>
          <w:rFonts w:cs="Times New Roman"/>
          <w:sz w:val="28"/>
          <w:szCs w:val="28"/>
        </w:rPr>
        <w:t xml:space="preserve"> </w:t>
      </w:r>
      <w:r w:rsidRPr="00362E75">
        <w:rPr>
          <w:rFonts w:cs="Times New Roman"/>
          <w:sz w:val="28"/>
          <w:szCs w:val="28"/>
        </w:rPr>
        <w:t>Ж</w:t>
      </w:r>
      <w:r w:rsidR="00E56C6B" w:rsidRPr="00362E75">
        <w:rPr>
          <w:rFonts w:cs="Times New Roman"/>
          <w:sz w:val="28"/>
          <w:szCs w:val="28"/>
        </w:rPr>
        <w:t xml:space="preserve">ылкышиева </w:t>
      </w:r>
      <w:r w:rsidR="009D2518" w:rsidRPr="00362E75">
        <w:rPr>
          <w:rFonts w:cs="Times New Roman"/>
          <w:sz w:val="28"/>
          <w:szCs w:val="28"/>
        </w:rPr>
        <w:t>подчеркивает,</w:t>
      </w:r>
      <w:r w:rsidR="00E56C6B" w:rsidRPr="00362E75">
        <w:rPr>
          <w:rFonts w:cs="Times New Roman"/>
          <w:sz w:val="28"/>
          <w:szCs w:val="28"/>
        </w:rPr>
        <w:t xml:space="preserve"> что</w:t>
      </w:r>
      <w:r w:rsidR="00AC7DBE" w:rsidRPr="00362E75">
        <w:rPr>
          <w:rFonts w:cs="Times New Roman"/>
          <w:sz w:val="28"/>
          <w:szCs w:val="28"/>
        </w:rPr>
        <w:t xml:space="preserve"> коррупция является серьезной угрозой для благополучия и процветания любой страны, так как приводит к дискредитации важных для общества ценностей и подмене их другими, чрезвычайно опасными ориентирами, подрывающими стабильность всех сфер общественной жизни </w:t>
      </w:r>
      <w:r w:rsidR="00E56C6B" w:rsidRPr="00362E75">
        <w:rPr>
          <w:rFonts w:cs="Times New Roman"/>
          <w:sz w:val="28"/>
          <w:szCs w:val="28"/>
        </w:rPr>
        <w:t>[</w:t>
      </w:r>
      <w:r w:rsidR="00180030" w:rsidRPr="00362E75">
        <w:rPr>
          <w:rFonts w:cs="Times New Roman"/>
          <w:sz w:val="28"/>
          <w:szCs w:val="28"/>
        </w:rPr>
        <w:t>41</w:t>
      </w:r>
      <w:r w:rsidR="00E56C6B" w:rsidRPr="00362E75">
        <w:rPr>
          <w:rFonts w:cs="Times New Roman"/>
          <w:sz w:val="28"/>
          <w:szCs w:val="28"/>
        </w:rPr>
        <w:t>].</w:t>
      </w:r>
    </w:p>
    <w:p w14:paraId="4C4A51BB" w14:textId="3AB491BB" w:rsidR="00285401" w:rsidRPr="00362E75" w:rsidRDefault="00D80934" w:rsidP="00F06B2F">
      <w:pPr>
        <w:widowControl w:val="0"/>
        <w:tabs>
          <w:tab w:val="left" w:pos="993"/>
        </w:tabs>
        <w:ind w:firstLine="709"/>
        <w:jc w:val="both"/>
        <w:rPr>
          <w:rFonts w:eastAsia="Times New Roman" w:cs="Times New Roman"/>
          <w:b/>
          <w:color w:val="000000" w:themeColor="text1"/>
          <w:sz w:val="28"/>
          <w:szCs w:val="28"/>
          <w:lang w:eastAsia="ru-RU"/>
        </w:rPr>
      </w:pPr>
      <w:r w:rsidRPr="00362E75">
        <w:rPr>
          <w:rFonts w:eastAsia="Times New Roman" w:cs="Times New Roman"/>
          <w:color w:val="000000" w:themeColor="text1"/>
          <w:sz w:val="28"/>
          <w:szCs w:val="28"/>
          <w:lang w:eastAsia="ru-RU"/>
        </w:rPr>
        <w:t>Коррупция не только снижает эффективность государственного управления, но также негативно влияет на инвестиционный климат в стране, сдерживает развитие различных социально-экономиче</w:t>
      </w:r>
      <w:r w:rsidR="00E92701" w:rsidRPr="00362E75">
        <w:rPr>
          <w:rFonts w:eastAsia="Times New Roman" w:cs="Times New Roman"/>
          <w:color w:val="000000" w:themeColor="text1"/>
          <w:sz w:val="28"/>
          <w:szCs w:val="28"/>
          <w:lang w:eastAsia="ru-RU"/>
        </w:rPr>
        <w:t>ских систем, в том числе систем</w:t>
      </w:r>
      <w:r w:rsidR="009D2518" w:rsidRPr="00362E75">
        <w:rPr>
          <w:rFonts w:eastAsia="Times New Roman" w:cs="Times New Roman"/>
          <w:color w:val="000000" w:themeColor="text1"/>
          <w:sz w:val="28"/>
          <w:szCs w:val="28"/>
          <w:lang w:eastAsia="ru-RU"/>
        </w:rPr>
        <w:t>ы</w:t>
      </w:r>
      <w:r w:rsidRPr="00362E75">
        <w:rPr>
          <w:rFonts w:eastAsia="Times New Roman" w:cs="Times New Roman"/>
          <w:color w:val="000000" w:themeColor="text1"/>
          <w:sz w:val="28"/>
          <w:szCs w:val="28"/>
          <w:lang w:eastAsia="ru-RU"/>
        </w:rPr>
        <w:t xml:space="preserve"> государственных закупок</w:t>
      </w:r>
      <w:r w:rsidR="00285401" w:rsidRPr="00362E75">
        <w:rPr>
          <w:rFonts w:eastAsia="Times New Roman" w:cs="Times New Roman"/>
          <w:color w:val="000000" w:themeColor="text1"/>
          <w:sz w:val="28"/>
          <w:szCs w:val="28"/>
          <w:lang w:eastAsia="ru-RU"/>
        </w:rPr>
        <w:t xml:space="preserve"> </w:t>
      </w:r>
      <w:r w:rsidR="00180030" w:rsidRPr="00362E75">
        <w:rPr>
          <w:rFonts w:eastAsia="Times New Roman" w:cs="Times New Roman"/>
          <w:color w:val="000000" w:themeColor="text1"/>
          <w:sz w:val="28"/>
          <w:szCs w:val="28"/>
          <w:lang w:eastAsia="ru-RU"/>
        </w:rPr>
        <w:t>[42</w:t>
      </w:r>
      <w:r w:rsidR="00285401"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w:t>
      </w:r>
    </w:p>
    <w:p w14:paraId="36652895" w14:textId="34F239DF" w:rsidR="00372558" w:rsidRPr="00362E75" w:rsidRDefault="0037255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После принятия независимости Казахстан встал на путь ускоренной модернизации всех социально-экономических и политических сфер. Вместе с ростом национального благополучия, развитие</w:t>
      </w:r>
      <w:r w:rsidR="002D48CC" w:rsidRPr="00362E75">
        <w:rPr>
          <w:rFonts w:cs="Times New Roman"/>
          <w:color w:val="000000" w:themeColor="text1"/>
          <w:sz w:val="28"/>
          <w:szCs w:val="28"/>
        </w:rPr>
        <w:t>м</w:t>
      </w:r>
      <w:r w:rsidRPr="00362E75">
        <w:rPr>
          <w:rFonts w:cs="Times New Roman"/>
          <w:color w:val="000000" w:themeColor="text1"/>
          <w:sz w:val="28"/>
          <w:szCs w:val="28"/>
        </w:rPr>
        <w:t xml:space="preserve"> рынка и обеспечением независимости развивались и коррупционные проявления. Потребовал</w:t>
      </w:r>
      <w:r w:rsidR="00377F9A" w:rsidRPr="00362E75">
        <w:rPr>
          <w:rFonts w:cs="Times New Roman"/>
          <w:color w:val="000000" w:themeColor="text1"/>
          <w:sz w:val="28"/>
          <w:szCs w:val="28"/>
        </w:rPr>
        <w:t>и</w:t>
      </w:r>
      <w:r w:rsidRPr="00362E75">
        <w:rPr>
          <w:rFonts w:cs="Times New Roman"/>
          <w:color w:val="000000" w:themeColor="text1"/>
          <w:sz w:val="28"/>
          <w:szCs w:val="28"/>
        </w:rPr>
        <w:t>сь принятие большого количества законодательных актов, а также реализация прочих планомерных и последовательных действий, носящих как профилактический и превентивный характер, так и исполнительный характер</w:t>
      </w:r>
      <w:r w:rsidR="00377F9A" w:rsidRPr="00362E75">
        <w:rPr>
          <w:rFonts w:cs="Times New Roman"/>
          <w:color w:val="000000" w:themeColor="text1"/>
          <w:sz w:val="28"/>
          <w:szCs w:val="28"/>
        </w:rPr>
        <w:t>,</w:t>
      </w:r>
      <w:r w:rsidRPr="00362E75">
        <w:rPr>
          <w:rFonts w:cs="Times New Roman"/>
          <w:color w:val="000000" w:themeColor="text1"/>
          <w:sz w:val="28"/>
          <w:szCs w:val="28"/>
        </w:rPr>
        <w:t xml:space="preserve"> для того, чтобы ликвидировать условия для коррупции.</w:t>
      </w:r>
    </w:p>
    <w:p w14:paraId="1A3E11A3" w14:textId="2FE6E46E" w:rsidR="002060D4" w:rsidRPr="00362E75" w:rsidRDefault="00156E4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Б.С. Абдрасиловым</w:t>
      </w:r>
      <w:r w:rsidR="001F7881" w:rsidRPr="00362E75">
        <w:rPr>
          <w:rFonts w:cs="Times New Roman"/>
          <w:color w:val="000000" w:themeColor="text1"/>
          <w:sz w:val="28"/>
          <w:szCs w:val="28"/>
        </w:rPr>
        <w:t xml:space="preserve"> </w:t>
      </w:r>
      <w:r w:rsidR="00377F9A" w:rsidRPr="00362E75">
        <w:rPr>
          <w:rFonts w:cs="Times New Roman"/>
          <w:color w:val="000000" w:themeColor="text1"/>
          <w:sz w:val="28"/>
          <w:szCs w:val="28"/>
        </w:rPr>
        <w:t xml:space="preserve">и авторским коллективом, разработавшим под его руководством издание «Основы антикоррупционной культуры», </w:t>
      </w:r>
      <w:r w:rsidR="001F7881" w:rsidRPr="00362E75">
        <w:rPr>
          <w:rFonts w:cs="Times New Roman"/>
          <w:color w:val="000000" w:themeColor="text1"/>
          <w:sz w:val="28"/>
          <w:szCs w:val="28"/>
        </w:rPr>
        <w:t>также отмечается</w:t>
      </w:r>
      <w:r w:rsidRPr="00362E75">
        <w:rPr>
          <w:rFonts w:cs="Times New Roman"/>
          <w:color w:val="000000" w:themeColor="text1"/>
          <w:sz w:val="28"/>
          <w:szCs w:val="28"/>
        </w:rPr>
        <w:t>,</w:t>
      </w:r>
      <w:r w:rsidR="001F7881" w:rsidRPr="00362E75">
        <w:rPr>
          <w:rFonts w:cs="Times New Roman"/>
          <w:color w:val="000000" w:themeColor="text1"/>
          <w:sz w:val="28"/>
          <w:szCs w:val="28"/>
        </w:rPr>
        <w:t xml:space="preserve"> что с первых дней </w:t>
      </w:r>
      <w:r w:rsidRPr="00362E75">
        <w:rPr>
          <w:rFonts w:cs="Times New Roman"/>
          <w:color w:val="000000" w:themeColor="text1"/>
          <w:sz w:val="28"/>
          <w:szCs w:val="28"/>
        </w:rPr>
        <w:t xml:space="preserve">обретения </w:t>
      </w:r>
      <w:r w:rsidR="001F7881" w:rsidRPr="00362E75">
        <w:rPr>
          <w:rFonts w:cs="Times New Roman"/>
          <w:color w:val="000000" w:themeColor="text1"/>
          <w:sz w:val="28"/>
          <w:szCs w:val="28"/>
        </w:rPr>
        <w:t>государст</w:t>
      </w:r>
      <w:r w:rsidR="00900CF4" w:rsidRPr="00362E75">
        <w:rPr>
          <w:rFonts w:cs="Times New Roman"/>
          <w:color w:val="000000" w:themeColor="text1"/>
          <w:sz w:val="28"/>
          <w:szCs w:val="28"/>
        </w:rPr>
        <w:t>венной независимости Казахстана</w:t>
      </w:r>
      <w:r w:rsidR="001F7881" w:rsidRPr="00362E75">
        <w:rPr>
          <w:rFonts w:cs="Times New Roman"/>
          <w:color w:val="000000" w:themeColor="text1"/>
          <w:sz w:val="28"/>
          <w:szCs w:val="28"/>
        </w:rPr>
        <w:t xml:space="preserve"> страна целенаправленно и поэтапно </w:t>
      </w:r>
      <w:r w:rsidRPr="00362E75">
        <w:rPr>
          <w:rFonts w:cs="Times New Roman"/>
          <w:color w:val="000000" w:themeColor="text1"/>
          <w:sz w:val="28"/>
          <w:szCs w:val="28"/>
        </w:rPr>
        <w:t>следовал</w:t>
      </w:r>
      <w:r w:rsidR="00900CF4" w:rsidRPr="00362E75">
        <w:rPr>
          <w:rFonts w:cs="Times New Roman"/>
          <w:color w:val="000000" w:themeColor="text1"/>
          <w:sz w:val="28"/>
          <w:szCs w:val="28"/>
        </w:rPr>
        <w:t>а</w:t>
      </w:r>
      <w:r w:rsidRPr="00362E75">
        <w:rPr>
          <w:rFonts w:cs="Times New Roman"/>
          <w:color w:val="000000" w:themeColor="text1"/>
          <w:sz w:val="28"/>
          <w:szCs w:val="28"/>
        </w:rPr>
        <w:t xml:space="preserve"> курсу на укрепление и создание эффективных, соответствующих мировым стандартам институтов и механизмов противодействия коррупции [</w:t>
      </w:r>
      <w:r w:rsidR="00180030" w:rsidRPr="00362E75">
        <w:rPr>
          <w:rFonts w:cs="Times New Roman"/>
          <w:color w:val="000000" w:themeColor="text1"/>
          <w:sz w:val="28"/>
          <w:szCs w:val="28"/>
        </w:rPr>
        <w:t>43</w:t>
      </w:r>
      <w:r w:rsidRPr="00362E75">
        <w:rPr>
          <w:rFonts w:cs="Times New Roman"/>
          <w:color w:val="000000" w:themeColor="text1"/>
          <w:sz w:val="28"/>
          <w:szCs w:val="28"/>
        </w:rPr>
        <w:t>].</w:t>
      </w:r>
    </w:p>
    <w:p w14:paraId="6FADF30B" w14:textId="639DEC6B" w:rsidR="002060D4" w:rsidRPr="00362E75" w:rsidRDefault="002F71B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Как уже ранее </w:t>
      </w:r>
      <w:r w:rsidR="00900CF4" w:rsidRPr="00362E75">
        <w:rPr>
          <w:rFonts w:cs="Times New Roman"/>
          <w:color w:val="000000" w:themeColor="text1"/>
          <w:sz w:val="28"/>
          <w:szCs w:val="28"/>
        </w:rPr>
        <w:t>нами упоминалось</w:t>
      </w:r>
      <w:r w:rsidRPr="00362E75">
        <w:rPr>
          <w:rFonts w:cs="Times New Roman"/>
          <w:color w:val="000000" w:themeColor="text1"/>
          <w:sz w:val="28"/>
          <w:szCs w:val="28"/>
        </w:rPr>
        <w:t>, Казахстан на протяжении последних двадцати лет предпринимает меры</w:t>
      </w:r>
      <w:r w:rsidR="00262A40" w:rsidRPr="00362E75">
        <w:rPr>
          <w:rFonts w:cs="Times New Roman"/>
          <w:color w:val="000000" w:themeColor="text1"/>
          <w:sz w:val="28"/>
          <w:szCs w:val="28"/>
        </w:rPr>
        <w:t xml:space="preserve"> и </w:t>
      </w:r>
      <w:r w:rsidR="002D48CC" w:rsidRPr="00362E75">
        <w:rPr>
          <w:rFonts w:cs="Times New Roman"/>
          <w:color w:val="000000" w:themeColor="text1"/>
          <w:sz w:val="28"/>
          <w:szCs w:val="28"/>
        </w:rPr>
        <w:t xml:space="preserve">разрабатывает </w:t>
      </w:r>
      <w:r w:rsidR="00262A40" w:rsidRPr="00362E75">
        <w:rPr>
          <w:rFonts w:cs="Times New Roman"/>
          <w:color w:val="000000" w:themeColor="text1"/>
          <w:sz w:val="28"/>
          <w:szCs w:val="28"/>
        </w:rPr>
        <w:t>механизмы</w:t>
      </w:r>
      <w:r w:rsidRPr="00362E75">
        <w:rPr>
          <w:rFonts w:cs="Times New Roman"/>
          <w:color w:val="000000" w:themeColor="text1"/>
          <w:sz w:val="28"/>
          <w:szCs w:val="28"/>
        </w:rPr>
        <w:t xml:space="preserve"> по предупреждению и борьбе с коррупцией, направлены официальные письма-заявки на вступление в международные организации по борьбе с коррупцией, </w:t>
      </w:r>
      <w:r w:rsidR="006E69D5" w:rsidRPr="00362E75">
        <w:rPr>
          <w:rFonts w:cs="Times New Roman"/>
          <w:color w:val="000000" w:themeColor="text1"/>
          <w:sz w:val="28"/>
          <w:szCs w:val="28"/>
        </w:rPr>
        <w:t xml:space="preserve">ратифицирован </w:t>
      </w:r>
      <w:r w:rsidR="000D0ED2" w:rsidRPr="00362E75">
        <w:rPr>
          <w:rFonts w:cs="Times New Roman"/>
          <w:color w:val="000000" w:themeColor="text1"/>
          <w:sz w:val="28"/>
          <w:szCs w:val="28"/>
        </w:rPr>
        <w:t>ряд международных соглашений и конвенций.</w:t>
      </w:r>
    </w:p>
    <w:p w14:paraId="5C3C39A7" w14:textId="77777777" w:rsidR="008B64CC" w:rsidRPr="00362E75" w:rsidRDefault="000D0ED2"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Так,</w:t>
      </w:r>
      <w:r w:rsidR="000179BF" w:rsidRPr="00362E75">
        <w:rPr>
          <w:rFonts w:cs="Times New Roman"/>
          <w:color w:val="000000" w:themeColor="text1"/>
          <w:sz w:val="28"/>
          <w:szCs w:val="28"/>
        </w:rPr>
        <w:t xml:space="preserve"> 4 мая 2008 года</w:t>
      </w:r>
      <w:r w:rsidRPr="00362E75">
        <w:rPr>
          <w:rFonts w:cs="Times New Roman"/>
          <w:color w:val="000000" w:themeColor="text1"/>
          <w:sz w:val="28"/>
          <w:szCs w:val="28"/>
        </w:rPr>
        <w:t xml:space="preserve"> была ратифицирована Конвенция ООН</w:t>
      </w:r>
      <w:r w:rsidR="000179BF" w:rsidRPr="00362E75">
        <w:rPr>
          <w:rFonts w:cs="Times New Roman"/>
          <w:color w:val="000000" w:themeColor="text1"/>
          <w:sz w:val="28"/>
          <w:szCs w:val="28"/>
        </w:rPr>
        <w:t xml:space="preserve"> против</w:t>
      </w:r>
      <w:r w:rsidR="006E69D5" w:rsidRPr="00362E75">
        <w:rPr>
          <w:rFonts w:cs="Times New Roman"/>
          <w:color w:val="000000" w:themeColor="text1"/>
          <w:sz w:val="28"/>
          <w:szCs w:val="28"/>
        </w:rPr>
        <w:t xml:space="preserve"> коррупции. В данной конвенции </w:t>
      </w:r>
      <w:r w:rsidR="000179BF" w:rsidRPr="00362E75">
        <w:rPr>
          <w:rFonts w:cs="Times New Roman"/>
          <w:color w:val="000000" w:themeColor="text1"/>
          <w:sz w:val="28"/>
          <w:szCs w:val="28"/>
        </w:rPr>
        <w:t xml:space="preserve">в статье 9 «Публичные закупки и управление публичными финансами» отмечена роль закупок, </w:t>
      </w:r>
      <w:r w:rsidR="006E69D5" w:rsidRPr="00362E75">
        <w:rPr>
          <w:rFonts w:cs="Times New Roman"/>
          <w:color w:val="000000" w:themeColor="text1"/>
          <w:sz w:val="28"/>
          <w:szCs w:val="28"/>
        </w:rPr>
        <w:t>при этом</w:t>
      </w:r>
      <w:r w:rsidR="000179BF" w:rsidRPr="00362E75">
        <w:rPr>
          <w:rFonts w:cs="Times New Roman"/>
          <w:color w:val="000000" w:themeColor="text1"/>
          <w:sz w:val="28"/>
          <w:szCs w:val="28"/>
        </w:rPr>
        <w:t xml:space="preserve"> каждое </w:t>
      </w:r>
      <w:r w:rsidR="006E69D5" w:rsidRPr="00362E75">
        <w:rPr>
          <w:rFonts w:cs="Times New Roman"/>
          <w:color w:val="000000" w:themeColor="text1"/>
          <w:sz w:val="28"/>
          <w:szCs w:val="28"/>
        </w:rPr>
        <w:t>г</w:t>
      </w:r>
      <w:r w:rsidR="000179BF" w:rsidRPr="00362E75">
        <w:rPr>
          <w:rFonts w:cs="Times New Roman"/>
          <w:color w:val="000000" w:themeColor="text1"/>
          <w:sz w:val="28"/>
          <w:szCs w:val="28"/>
        </w:rPr>
        <w:t>осударство-участник в соответствии с пр</w:t>
      </w:r>
      <w:r w:rsidR="006E69D5" w:rsidRPr="00362E75">
        <w:rPr>
          <w:rFonts w:cs="Times New Roman"/>
          <w:color w:val="000000" w:themeColor="text1"/>
          <w:sz w:val="28"/>
          <w:szCs w:val="28"/>
        </w:rPr>
        <w:t>инципами своей правовой системы должно</w:t>
      </w:r>
      <w:r w:rsidR="000179BF" w:rsidRPr="00362E75">
        <w:rPr>
          <w:rFonts w:cs="Times New Roman"/>
          <w:color w:val="000000" w:themeColor="text1"/>
          <w:sz w:val="28"/>
          <w:szCs w:val="28"/>
        </w:rPr>
        <w:t xml:space="preserve"> принять меры </w:t>
      </w:r>
      <w:r w:rsidR="008B64CC" w:rsidRPr="00362E75">
        <w:rPr>
          <w:rFonts w:cs="Times New Roman"/>
          <w:color w:val="000000" w:themeColor="text1"/>
          <w:sz w:val="28"/>
          <w:szCs w:val="28"/>
        </w:rPr>
        <w:t>по</w:t>
      </w:r>
      <w:r w:rsidR="000179BF" w:rsidRPr="00362E75">
        <w:rPr>
          <w:rFonts w:cs="Times New Roman"/>
          <w:color w:val="000000" w:themeColor="text1"/>
          <w:sz w:val="28"/>
          <w:szCs w:val="28"/>
        </w:rPr>
        <w:t xml:space="preserve"> создания надлежащих систем закупок, которые будут основываться на </w:t>
      </w:r>
      <w:r w:rsidR="008B64CC" w:rsidRPr="00362E75">
        <w:rPr>
          <w:rFonts w:cs="Times New Roman"/>
          <w:color w:val="000000" w:themeColor="text1"/>
          <w:sz w:val="28"/>
          <w:szCs w:val="28"/>
        </w:rPr>
        <w:t xml:space="preserve">принципах </w:t>
      </w:r>
      <w:r w:rsidR="000179BF" w:rsidRPr="00362E75">
        <w:rPr>
          <w:rFonts w:cs="Times New Roman"/>
          <w:color w:val="000000" w:themeColor="text1"/>
          <w:sz w:val="28"/>
          <w:szCs w:val="28"/>
        </w:rPr>
        <w:t xml:space="preserve">прозрачности, справедливой конкуренции </w:t>
      </w:r>
      <w:r w:rsidR="00E92701" w:rsidRPr="00362E75">
        <w:rPr>
          <w:rFonts w:cs="Times New Roman"/>
          <w:color w:val="000000" w:themeColor="text1"/>
          <w:sz w:val="28"/>
          <w:szCs w:val="28"/>
        </w:rPr>
        <w:t>и объективных критериях принятии</w:t>
      </w:r>
      <w:r w:rsidR="000179BF" w:rsidRPr="00362E75">
        <w:rPr>
          <w:rFonts w:cs="Times New Roman"/>
          <w:color w:val="000000" w:themeColor="text1"/>
          <w:sz w:val="28"/>
          <w:szCs w:val="28"/>
        </w:rPr>
        <w:t xml:space="preserve"> решений [</w:t>
      </w:r>
      <w:r w:rsidR="00180030" w:rsidRPr="00362E75">
        <w:rPr>
          <w:rFonts w:cs="Times New Roman"/>
          <w:color w:val="000000" w:themeColor="text1"/>
          <w:sz w:val="28"/>
          <w:szCs w:val="28"/>
        </w:rPr>
        <w:t>44</w:t>
      </w:r>
      <w:r w:rsidR="000179BF" w:rsidRPr="00362E75">
        <w:rPr>
          <w:rFonts w:cs="Times New Roman"/>
          <w:color w:val="000000" w:themeColor="text1"/>
          <w:sz w:val="28"/>
          <w:szCs w:val="28"/>
        </w:rPr>
        <w:t>].</w:t>
      </w:r>
      <w:r w:rsidR="008B64CC" w:rsidRPr="00362E75">
        <w:rPr>
          <w:rFonts w:cs="Times New Roman"/>
          <w:color w:val="000000" w:themeColor="text1"/>
          <w:sz w:val="28"/>
          <w:szCs w:val="28"/>
        </w:rPr>
        <w:t xml:space="preserve"> </w:t>
      </w:r>
    </w:p>
    <w:p w14:paraId="73609F63" w14:textId="323A8AA3" w:rsidR="002861D2" w:rsidRPr="00362E75" w:rsidRDefault="00BE34CD"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В июне 2008 года </w:t>
      </w:r>
      <w:r w:rsidR="008B64CC" w:rsidRPr="00362E75">
        <w:rPr>
          <w:rFonts w:cs="Times New Roman"/>
          <w:color w:val="000000" w:themeColor="text1"/>
          <w:sz w:val="28"/>
          <w:szCs w:val="28"/>
        </w:rPr>
        <w:t xml:space="preserve">нашей страной </w:t>
      </w:r>
      <w:r w:rsidRPr="00362E75">
        <w:rPr>
          <w:rFonts w:cs="Times New Roman"/>
          <w:color w:val="000000" w:themeColor="text1"/>
          <w:sz w:val="28"/>
          <w:szCs w:val="28"/>
        </w:rPr>
        <w:t xml:space="preserve">была ратифицирована Конвенция ООН против </w:t>
      </w:r>
      <w:r w:rsidRPr="00362E75">
        <w:rPr>
          <w:rFonts w:eastAsia="Calibri" w:cs="Times New Roman"/>
          <w:sz w:val="28"/>
          <w:szCs w:val="28"/>
        </w:rPr>
        <w:t xml:space="preserve">транснациональной организованной преступности </w:t>
      </w:r>
      <w:r w:rsidR="00180030" w:rsidRPr="00362E75">
        <w:rPr>
          <w:rFonts w:eastAsia="Calibri" w:cs="Times New Roman"/>
          <w:sz w:val="28"/>
          <w:szCs w:val="28"/>
        </w:rPr>
        <w:t>[45</w:t>
      </w:r>
      <w:r w:rsidRPr="00362E75">
        <w:rPr>
          <w:rFonts w:eastAsia="Calibri" w:cs="Times New Roman"/>
          <w:sz w:val="28"/>
          <w:szCs w:val="28"/>
        </w:rPr>
        <w:t>].</w:t>
      </w:r>
      <w:r w:rsidR="008B64CC" w:rsidRPr="00362E75">
        <w:rPr>
          <w:rFonts w:eastAsia="Calibri" w:cs="Times New Roman"/>
          <w:sz w:val="28"/>
          <w:szCs w:val="28"/>
        </w:rPr>
        <w:t xml:space="preserve"> </w:t>
      </w:r>
      <w:r w:rsidRPr="00362E75">
        <w:rPr>
          <w:rFonts w:cs="Times New Roman"/>
          <w:color w:val="000000" w:themeColor="text1"/>
          <w:sz w:val="28"/>
          <w:szCs w:val="28"/>
        </w:rPr>
        <w:t>В декабре 2019</w:t>
      </w:r>
      <w:r w:rsidR="008B64CC" w:rsidRPr="00362E75">
        <w:rPr>
          <w:rFonts w:cs="Times New Roman"/>
          <w:color w:val="000000" w:themeColor="text1"/>
          <w:sz w:val="28"/>
          <w:szCs w:val="28"/>
        </w:rPr>
        <w:t> </w:t>
      </w:r>
      <w:r w:rsidRPr="00362E75">
        <w:rPr>
          <w:rFonts w:cs="Times New Roman"/>
          <w:color w:val="000000" w:themeColor="text1"/>
          <w:sz w:val="28"/>
          <w:szCs w:val="28"/>
        </w:rPr>
        <w:t xml:space="preserve">года Казахстан официально стал полноправным участником Европейской группы государств против коррупции (ГРЕКО), основанием </w:t>
      </w:r>
      <w:r w:rsidR="008B64CC" w:rsidRPr="00362E75">
        <w:rPr>
          <w:rFonts w:cs="Times New Roman"/>
          <w:color w:val="000000" w:themeColor="text1"/>
          <w:sz w:val="28"/>
          <w:szCs w:val="28"/>
        </w:rPr>
        <w:t>чего</w:t>
      </w:r>
      <w:r w:rsidRPr="00362E75">
        <w:rPr>
          <w:rFonts w:cs="Times New Roman"/>
          <w:color w:val="000000" w:themeColor="text1"/>
          <w:sz w:val="28"/>
          <w:szCs w:val="28"/>
        </w:rPr>
        <w:t xml:space="preserve"> послужил</w:t>
      </w:r>
      <w:r w:rsidR="008B64CC" w:rsidRPr="00362E75">
        <w:rPr>
          <w:rFonts w:cs="Times New Roman"/>
          <w:color w:val="000000" w:themeColor="text1"/>
          <w:sz w:val="28"/>
          <w:szCs w:val="28"/>
        </w:rPr>
        <w:t>а</w:t>
      </w:r>
      <w:r w:rsidRPr="00362E75">
        <w:rPr>
          <w:rFonts w:cs="Times New Roman"/>
          <w:color w:val="000000" w:themeColor="text1"/>
          <w:sz w:val="28"/>
          <w:szCs w:val="28"/>
        </w:rPr>
        <w:t xml:space="preserve"> ратификация Соглашения между Республикой Казахстан и Советом Европы в отношении привилегий и иммунитетов представителей Группы государств против коррупции и членов оценочных групп [</w:t>
      </w:r>
      <w:r w:rsidR="00180030" w:rsidRPr="00362E75">
        <w:rPr>
          <w:rFonts w:cs="Times New Roman"/>
          <w:color w:val="000000" w:themeColor="text1"/>
          <w:sz w:val="28"/>
          <w:szCs w:val="28"/>
        </w:rPr>
        <w:t>46</w:t>
      </w:r>
      <w:r w:rsidRPr="00362E75">
        <w:rPr>
          <w:rFonts w:cs="Times New Roman"/>
          <w:color w:val="000000" w:themeColor="text1"/>
          <w:sz w:val="28"/>
          <w:szCs w:val="28"/>
        </w:rPr>
        <w:t>].</w:t>
      </w:r>
    </w:p>
    <w:p w14:paraId="7E90352E" w14:textId="6B10C429" w:rsidR="00DB747B" w:rsidRPr="00362E75" w:rsidRDefault="00DB747B" w:rsidP="00F06B2F">
      <w:pPr>
        <w:widowControl w:val="0"/>
        <w:tabs>
          <w:tab w:val="left" w:pos="993"/>
        </w:tabs>
        <w:ind w:firstLine="709"/>
        <w:jc w:val="both"/>
        <w:rPr>
          <w:rFonts w:eastAsia="Calibri" w:cs="Times New Roman"/>
          <w:sz w:val="28"/>
          <w:szCs w:val="28"/>
        </w:rPr>
      </w:pPr>
      <w:r w:rsidRPr="00362E75">
        <w:rPr>
          <w:rFonts w:eastAsia="Calibri" w:cs="Times New Roman"/>
          <w:sz w:val="28"/>
          <w:szCs w:val="28"/>
        </w:rPr>
        <w:t>Таким образом, в Казахстане были ратифицированы основные международные договоры по борьбе с системной коррупцией, которые стали частью национального законодательства.</w:t>
      </w:r>
    </w:p>
    <w:p w14:paraId="01ACB400" w14:textId="6B0D4F1B" w:rsidR="00126043" w:rsidRPr="00362E75" w:rsidRDefault="004A404F" w:rsidP="00F06B2F">
      <w:pPr>
        <w:widowControl w:val="0"/>
        <w:tabs>
          <w:tab w:val="left" w:pos="993"/>
        </w:tabs>
        <w:ind w:firstLine="709"/>
        <w:jc w:val="both"/>
        <w:rPr>
          <w:rFonts w:cs="Times New Roman"/>
          <w:color w:val="000000" w:themeColor="text1"/>
          <w:sz w:val="28"/>
          <w:szCs w:val="28"/>
        </w:rPr>
      </w:pPr>
      <w:r w:rsidRPr="00362E75">
        <w:rPr>
          <w:rFonts w:eastAsia="Calibri" w:cs="Times New Roman"/>
          <w:sz w:val="28"/>
          <w:szCs w:val="28"/>
        </w:rPr>
        <w:t xml:space="preserve">Если обратить внимание </w:t>
      </w:r>
      <w:r w:rsidR="00733416" w:rsidRPr="00362E75">
        <w:rPr>
          <w:rFonts w:eastAsia="Calibri" w:cs="Times New Roman"/>
          <w:sz w:val="28"/>
          <w:szCs w:val="28"/>
        </w:rPr>
        <w:t>на меры</w:t>
      </w:r>
      <w:r w:rsidR="00262A40" w:rsidRPr="00362E75">
        <w:rPr>
          <w:rFonts w:eastAsia="Calibri" w:cs="Times New Roman"/>
          <w:sz w:val="28"/>
          <w:szCs w:val="28"/>
        </w:rPr>
        <w:t xml:space="preserve"> и механизмы</w:t>
      </w:r>
      <w:r w:rsidR="007D0ED9" w:rsidRPr="00362E75">
        <w:rPr>
          <w:rFonts w:eastAsia="Calibri" w:cs="Times New Roman"/>
          <w:sz w:val="28"/>
          <w:szCs w:val="28"/>
        </w:rPr>
        <w:t xml:space="preserve"> </w:t>
      </w:r>
      <w:r w:rsidR="00733416" w:rsidRPr="00362E75">
        <w:rPr>
          <w:rFonts w:eastAsia="Calibri" w:cs="Times New Roman"/>
          <w:sz w:val="28"/>
          <w:szCs w:val="28"/>
        </w:rPr>
        <w:t xml:space="preserve">по усилению борьбы с коррупцией в закупках на национальном уровне, </w:t>
      </w:r>
      <w:r w:rsidR="007D0ED9" w:rsidRPr="00362E75">
        <w:rPr>
          <w:rFonts w:eastAsia="Calibri" w:cs="Times New Roman"/>
          <w:sz w:val="28"/>
          <w:szCs w:val="28"/>
        </w:rPr>
        <w:t xml:space="preserve">обращает на себя внимание принятие </w:t>
      </w:r>
      <w:r w:rsidR="00941766" w:rsidRPr="00362E75">
        <w:rPr>
          <w:rFonts w:eastAsia="Calibri" w:cs="Times New Roman"/>
          <w:sz w:val="28"/>
          <w:szCs w:val="28"/>
        </w:rPr>
        <w:t>14 апреля</w:t>
      </w:r>
      <w:r w:rsidR="00733416" w:rsidRPr="00362E75">
        <w:rPr>
          <w:rFonts w:eastAsia="Calibri" w:cs="Times New Roman"/>
          <w:sz w:val="28"/>
          <w:szCs w:val="28"/>
        </w:rPr>
        <w:t xml:space="preserve"> </w:t>
      </w:r>
      <w:r w:rsidR="00941766" w:rsidRPr="00362E75">
        <w:rPr>
          <w:rFonts w:eastAsia="Calibri" w:cs="Times New Roman"/>
          <w:sz w:val="28"/>
          <w:szCs w:val="28"/>
        </w:rPr>
        <w:t>2005 года</w:t>
      </w:r>
      <w:r w:rsidRPr="00362E75">
        <w:rPr>
          <w:rFonts w:eastAsia="Calibri" w:cs="Times New Roman"/>
          <w:sz w:val="28"/>
          <w:szCs w:val="28"/>
        </w:rPr>
        <w:t xml:space="preserve"> </w:t>
      </w:r>
      <w:r w:rsidR="00733416" w:rsidRPr="00362E75">
        <w:rPr>
          <w:rFonts w:eastAsia="Calibri" w:cs="Times New Roman"/>
          <w:sz w:val="28"/>
          <w:szCs w:val="28"/>
        </w:rPr>
        <w:t>Указ</w:t>
      </w:r>
      <w:r w:rsidR="007D0ED9" w:rsidRPr="00362E75">
        <w:rPr>
          <w:rFonts w:eastAsia="Calibri" w:cs="Times New Roman"/>
          <w:sz w:val="28"/>
          <w:szCs w:val="28"/>
        </w:rPr>
        <w:t>а</w:t>
      </w:r>
      <w:r w:rsidR="00733416" w:rsidRPr="00362E75">
        <w:rPr>
          <w:rFonts w:eastAsia="Calibri" w:cs="Times New Roman"/>
          <w:sz w:val="28"/>
          <w:szCs w:val="28"/>
        </w:rPr>
        <w:t xml:space="preserve"> Президента РК «</w:t>
      </w:r>
      <w:r w:rsidR="00733416" w:rsidRPr="00362E75">
        <w:rPr>
          <w:rFonts w:cs="Times New Roman"/>
          <w:color w:val="000000" w:themeColor="text1"/>
          <w:sz w:val="28"/>
          <w:szCs w:val="28"/>
        </w:rPr>
        <w:t>О мерах по усилению борьбы с коррупцией, укреплению дисциплины и порядка в деятельности государственных органов и должностных лиц».</w:t>
      </w:r>
      <w:r w:rsidR="00941766" w:rsidRPr="00362E75">
        <w:rPr>
          <w:rFonts w:cs="Times New Roman"/>
          <w:color w:val="000000" w:themeColor="text1"/>
          <w:sz w:val="28"/>
          <w:szCs w:val="28"/>
        </w:rPr>
        <w:t xml:space="preserve"> Одним из пунктов в Указе </w:t>
      </w:r>
      <w:r w:rsidR="007D0ED9" w:rsidRPr="00362E75">
        <w:rPr>
          <w:rFonts w:cs="Times New Roman"/>
          <w:color w:val="000000" w:themeColor="text1"/>
          <w:sz w:val="28"/>
          <w:szCs w:val="28"/>
        </w:rPr>
        <w:t>стал</w:t>
      </w:r>
      <w:r w:rsidR="00F1219F" w:rsidRPr="00362E75">
        <w:rPr>
          <w:rFonts w:cs="Times New Roman"/>
          <w:color w:val="000000" w:themeColor="text1"/>
          <w:sz w:val="28"/>
          <w:szCs w:val="28"/>
        </w:rPr>
        <w:t>и</w:t>
      </w:r>
      <w:r w:rsidR="007D0ED9" w:rsidRPr="00362E75">
        <w:rPr>
          <w:rFonts w:cs="Times New Roman"/>
          <w:color w:val="000000" w:themeColor="text1"/>
          <w:sz w:val="28"/>
          <w:szCs w:val="28"/>
        </w:rPr>
        <w:t xml:space="preserve"> требовани</w:t>
      </w:r>
      <w:r w:rsidR="00F1219F" w:rsidRPr="00362E75">
        <w:rPr>
          <w:rFonts w:cs="Times New Roman"/>
          <w:color w:val="000000" w:themeColor="text1"/>
          <w:sz w:val="28"/>
          <w:szCs w:val="28"/>
        </w:rPr>
        <w:t>я</w:t>
      </w:r>
      <w:r w:rsidR="007D0ED9" w:rsidRPr="00362E75">
        <w:rPr>
          <w:rFonts w:cs="Times New Roman"/>
          <w:color w:val="000000" w:themeColor="text1"/>
          <w:sz w:val="28"/>
          <w:szCs w:val="28"/>
        </w:rPr>
        <w:t xml:space="preserve"> к процедуре</w:t>
      </w:r>
      <w:r w:rsidR="00941766" w:rsidRPr="00362E75">
        <w:rPr>
          <w:rFonts w:cs="Times New Roman"/>
          <w:color w:val="000000" w:themeColor="text1"/>
          <w:sz w:val="28"/>
          <w:szCs w:val="28"/>
        </w:rPr>
        <w:t xml:space="preserve"> электронных государственных закупок</w:t>
      </w:r>
      <w:r w:rsidR="00F1219F" w:rsidRPr="00362E75">
        <w:rPr>
          <w:rFonts w:cs="Times New Roman"/>
          <w:color w:val="000000" w:themeColor="text1"/>
          <w:sz w:val="28"/>
          <w:szCs w:val="28"/>
        </w:rPr>
        <w:t>:</w:t>
      </w:r>
      <w:r w:rsidR="007D0ED9" w:rsidRPr="00362E75">
        <w:rPr>
          <w:rFonts w:cs="Times New Roman"/>
          <w:color w:val="000000" w:themeColor="text1"/>
          <w:sz w:val="28"/>
          <w:szCs w:val="28"/>
        </w:rPr>
        <w:t xml:space="preserve"> ее </w:t>
      </w:r>
      <w:r w:rsidR="00941766" w:rsidRPr="00362E75">
        <w:rPr>
          <w:rFonts w:cs="Times New Roman"/>
          <w:color w:val="000000" w:themeColor="text1"/>
          <w:sz w:val="28"/>
          <w:szCs w:val="28"/>
        </w:rPr>
        <w:t>прозрачност</w:t>
      </w:r>
      <w:r w:rsidR="00F1219F" w:rsidRPr="00362E75">
        <w:rPr>
          <w:rFonts w:cs="Times New Roman"/>
          <w:color w:val="000000" w:themeColor="text1"/>
          <w:sz w:val="28"/>
          <w:szCs w:val="28"/>
        </w:rPr>
        <w:t>ь</w:t>
      </w:r>
      <w:r w:rsidR="00941766" w:rsidRPr="00362E75">
        <w:rPr>
          <w:rFonts w:cs="Times New Roman"/>
          <w:color w:val="000000" w:themeColor="text1"/>
          <w:sz w:val="28"/>
          <w:szCs w:val="28"/>
        </w:rPr>
        <w:t xml:space="preserve"> и эффективност</w:t>
      </w:r>
      <w:r w:rsidR="00F1219F" w:rsidRPr="00362E75">
        <w:rPr>
          <w:rFonts w:cs="Times New Roman"/>
          <w:color w:val="000000" w:themeColor="text1"/>
          <w:sz w:val="28"/>
          <w:szCs w:val="28"/>
        </w:rPr>
        <w:t>ь</w:t>
      </w:r>
      <w:r w:rsidR="00941766" w:rsidRPr="00362E75">
        <w:rPr>
          <w:rFonts w:cs="Times New Roman"/>
          <w:color w:val="000000" w:themeColor="text1"/>
          <w:sz w:val="28"/>
          <w:szCs w:val="28"/>
        </w:rPr>
        <w:t xml:space="preserve"> расходования бюджетных средств [</w:t>
      </w:r>
      <w:r w:rsidR="00180030" w:rsidRPr="00362E75">
        <w:rPr>
          <w:rFonts w:cs="Times New Roman"/>
          <w:color w:val="000000" w:themeColor="text1"/>
          <w:sz w:val="28"/>
          <w:szCs w:val="28"/>
        </w:rPr>
        <w:t>47</w:t>
      </w:r>
      <w:r w:rsidR="00941766" w:rsidRPr="00362E75">
        <w:rPr>
          <w:rFonts w:cs="Times New Roman"/>
          <w:color w:val="000000" w:themeColor="text1"/>
          <w:sz w:val="28"/>
          <w:szCs w:val="28"/>
        </w:rPr>
        <w:t>].</w:t>
      </w:r>
    </w:p>
    <w:p w14:paraId="5C9CD982" w14:textId="4F041C06" w:rsidR="00126043" w:rsidRPr="00362E75" w:rsidRDefault="00126043"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По нашему мнению, действенными механизмами противодействия коррупции в государственных закупках должен быть комплексный подход, </w:t>
      </w:r>
      <w:r w:rsidR="00F1219F" w:rsidRPr="00362E75">
        <w:rPr>
          <w:rFonts w:cs="Times New Roman"/>
          <w:color w:val="000000" w:themeColor="text1"/>
          <w:sz w:val="28"/>
          <w:szCs w:val="28"/>
        </w:rPr>
        <w:t>предусматривающий единую цель и скоординированные</w:t>
      </w:r>
      <w:r w:rsidRPr="00362E75">
        <w:rPr>
          <w:rFonts w:cs="Times New Roman"/>
          <w:color w:val="000000" w:themeColor="text1"/>
          <w:sz w:val="28"/>
          <w:szCs w:val="28"/>
        </w:rPr>
        <w:t xml:space="preserve"> задачи (таблица 3).</w:t>
      </w:r>
    </w:p>
    <w:p w14:paraId="6DFC6AF3" w14:textId="77777777" w:rsidR="0055500A" w:rsidRPr="00362E75" w:rsidRDefault="0055500A">
      <w:pPr>
        <w:spacing w:after="160" w:line="259" w:lineRule="auto"/>
        <w:rPr>
          <w:rFonts w:cs="Times New Roman"/>
          <w:color w:val="000000" w:themeColor="text1"/>
          <w:sz w:val="16"/>
          <w:szCs w:val="16"/>
        </w:rPr>
      </w:pPr>
      <w:r w:rsidRPr="00362E75">
        <w:rPr>
          <w:rFonts w:cs="Times New Roman"/>
          <w:color w:val="000000" w:themeColor="text1"/>
          <w:sz w:val="16"/>
          <w:szCs w:val="16"/>
        </w:rPr>
        <w:br w:type="page"/>
      </w:r>
    </w:p>
    <w:p w14:paraId="170026B6" w14:textId="7B28F999" w:rsidR="00126043" w:rsidRPr="00362E75" w:rsidRDefault="00126043" w:rsidP="00F1219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Таблица 3 – </w:t>
      </w:r>
      <w:r w:rsidR="00DB4372" w:rsidRPr="00362E75">
        <w:rPr>
          <w:rFonts w:cs="Times New Roman"/>
          <w:color w:val="000000" w:themeColor="text1"/>
          <w:sz w:val="28"/>
          <w:szCs w:val="28"/>
        </w:rPr>
        <w:t>Основные в</w:t>
      </w:r>
      <w:r w:rsidR="00727083" w:rsidRPr="00362E75">
        <w:rPr>
          <w:rFonts w:cs="Times New Roman"/>
          <w:color w:val="000000" w:themeColor="text1"/>
          <w:sz w:val="28"/>
          <w:szCs w:val="28"/>
        </w:rPr>
        <w:t>иды механизмов</w:t>
      </w:r>
      <w:r w:rsidRPr="00362E75">
        <w:rPr>
          <w:rFonts w:cs="Times New Roman"/>
          <w:color w:val="000000" w:themeColor="text1"/>
          <w:sz w:val="28"/>
          <w:szCs w:val="28"/>
        </w:rPr>
        <w:t xml:space="preserve"> противодействия коррупции в закупках</w:t>
      </w:r>
    </w:p>
    <w:p w14:paraId="6BB4008C" w14:textId="77777777" w:rsidR="00F1219F" w:rsidRPr="00362E75" w:rsidRDefault="00F1219F" w:rsidP="00F06B2F">
      <w:pPr>
        <w:widowControl w:val="0"/>
        <w:tabs>
          <w:tab w:val="left" w:pos="993"/>
        </w:tabs>
        <w:ind w:left="-851" w:firstLine="709"/>
        <w:jc w:val="both"/>
        <w:rPr>
          <w:rFonts w:cs="Times New Roman"/>
          <w:color w:val="000000" w:themeColor="text1"/>
          <w:sz w:val="16"/>
          <w:szCs w:val="16"/>
        </w:rPr>
      </w:pPr>
    </w:p>
    <w:tbl>
      <w:tblPr>
        <w:tblStyle w:val="a7"/>
        <w:tblW w:w="5000" w:type="pct"/>
        <w:tblLook w:val="04A0" w:firstRow="1" w:lastRow="0" w:firstColumn="1" w:lastColumn="0" w:noHBand="0" w:noVBand="1"/>
      </w:tblPr>
      <w:tblGrid>
        <w:gridCol w:w="3222"/>
        <w:gridCol w:w="6406"/>
      </w:tblGrid>
      <w:tr w:rsidR="00126043" w:rsidRPr="00362E75" w14:paraId="0949406C" w14:textId="77777777" w:rsidTr="00D70551">
        <w:tc>
          <w:tcPr>
            <w:tcW w:w="1673" w:type="pct"/>
            <w:vAlign w:val="center"/>
          </w:tcPr>
          <w:p w14:paraId="5011D058" w14:textId="3CC40B3C" w:rsidR="00126043" w:rsidRPr="00362E75" w:rsidRDefault="00126043" w:rsidP="00D70551">
            <w:pPr>
              <w:jc w:val="center"/>
              <w:rPr>
                <w:rFonts w:eastAsia="Times New Roman" w:cs="Times New Roman"/>
                <w:sz w:val="24"/>
                <w:szCs w:val="24"/>
                <w:lang w:eastAsia="ru-RU"/>
              </w:rPr>
            </w:pPr>
            <w:r w:rsidRPr="00362E75">
              <w:rPr>
                <w:rFonts w:eastAsia="Times New Roman" w:cs="Times New Roman"/>
                <w:sz w:val="24"/>
                <w:szCs w:val="24"/>
                <w:lang w:eastAsia="ru-RU"/>
              </w:rPr>
              <w:t xml:space="preserve">Рассматриваемые </w:t>
            </w:r>
            <w:r w:rsidR="00727083" w:rsidRPr="00362E75">
              <w:rPr>
                <w:rFonts w:eastAsia="Times New Roman" w:cs="Times New Roman"/>
                <w:sz w:val="24"/>
                <w:szCs w:val="24"/>
                <w:lang w:eastAsia="ru-RU"/>
              </w:rPr>
              <w:t>виды механизмов</w:t>
            </w:r>
            <w:r w:rsidRPr="00362E75">
              <w:rPr>
                <w:rFonts w:eastAsia="Times New Roman" w:cs="Times New Roman"/>
                <w:sz w:val="24"/>
                <w:szCs w:val="24"/>
                <w:lang w:eastAsia="ru-RU"/>
              </w:rPr>
              <w:t xml:space="preserve"> противодействия коррупции в закупках</w:t>
            </w:r>
          </w:p>
        </w:tc>
        <w:tc>
          <w:tcPr>
            <w:tcW w:w="3327" w:type="pct"/>
            <w:vAlign w:val="center"/>
          </w:tcPr>
          <w:p w14:paraId="5672B2FC" w14:textId="77777777" w:rsidR="00126043" w:rsidRPr="00362E75" w:rsidRDefault="00126043" w:rsidP="00D70551">
            <w:pPr>
              <w:jc w:val="center"/>
              <w:rPr>
                <w:rFonts w:eastAsia="Times New Roman" w:cs="Times New Roman"/>
                <w:sz w:val="24"/>
                <w:szCs w:val="24"/>
                <w:lang w:eastAsia="ru-RU"/>
              </w:rPr>
            </w:pPr>
            <w:r w:rsidRPr="00362E75">
              <w:rPr>
                <w:rFonts w:eastAsia="Times New Roman" w:cs="Times New Roman"/>
                <w:sz w:val="24"/>
                <w:szCs w:val="24"/>
                <w:lang w:eastAsia="ru-RU"/>
              </w:rPr>
              <w:t>Описание</w:t>
            </w:r>
          </w:p>
        </w:tc>
      </w:tr>
      <w:tr w:rsidR="00126043" w:rsidRPr="00362E75" w14:paraId="0C40D5AE" w14:textId="77777777" w:rsidTr="00F1219F">
        <w:tc>
          <w:tcPr>
            <w:tcW w:w="1673" w:type="pct"/>
          </w:tcPr>
          <w:p w14:paraId="5A391EAA" w14:textId="77777777" w:rsidR="00126043" w:rsidRPr="00362E75" w:rsidRDefault="00126043" w:rsidP="00F06B2F">
            <w:pPr>
              <w:jc w:val="center"/>
              <w:rPr>
                <w:rFonts w:eastAsia="Times New Roman" w:cs="Times New Roman"/>
                <w:sz w:val="24"/>
                <w:szCs w:val="24"/>
                <w:lang w:eastAsia="ru-RU"/>
              </w:rPr>
            </w:pPr>
            <w:r w:rsidRPr="00362E75">
              <w:rPr>
                <w:rFonts w:eastAsia="Times New Roman" w:cs="Times New Roman"/>
                <w:sz w:val="24"/>
                <w:szCs w:val="24"/>
                <w:lang w:eastAsia="ru-RU"/>
              </w:rPr>
              <w:t>1</w:t>
            </w:r>
          </w:p>
        </w:tc>
        <w:tc>
          <w:tcPr>
            <w:tcW w:w="3327" w:type="pct"/>
          </w:tcPr>
          <w:p w14:paraId="5C5A38C5" w14:textId="77777777" w:rsidR="00126043" w:rsidRPr="00362E75" w:rsidRDefault="00126043" w:rsidP="00F06B2F">
            <w:pPr>
              <w:jc w:val="center"/>
              <w:rPr>
                <w:rFonts w:eastAsia="Times New Roman" w:cs="Times New Roman"/>
                <w:sz w:val="24"/>
                <w:szCs w:val="24"/>
                <w:lang w:eastAsia="ru-RU"/>
              </w:rPr>
            </w:pPr>
            <w:r w:rsidRPr="00362E75">
              <w:rPr>
                <w:rFonts w:eastAsia="Times New Roman" w:cs="Times New Roman"/>
                <w:sz w:val="24"/>
                <w:szCs w:val="24"/>
                <w:lang w:eastAsia="ru-RU"/>
              </w:rPr>
              <w:t>2</w:t>
            </w:r>
          </w:p>
        </w:tc>
      </w:tr>
      <w:tr w:rsidR="00126043" w:rsidRPr="00362E75" w14:paraId="58F0AFCE" w14:textId="77777777" w:rsidTr="00F1219F">
        <w:tc>
          <w:tcPr>
            <w:tcW w:w="1673" w:type="pct"/>
          </w:tcPr>
          <w:p w14:paraId="2E522E35"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Механизмы гражданского контроля в закупках</w:t>
            </w:r>
          </w:p>
        </w:tc>
        <w:tc>
          <w:tcPr>
            <w:tcW w:w="3327" w:type="pct"/>
          </w:tcPr>
          <w:p w14:paraId="21C3715C" w14:textId="03DF8B3D"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xml:space="preserve">- непосредственное привлечение гражданского общества </w:t>
            </w:r>
            <w:r w:rsidR="002D48CC" w:rsidRPr="00362E75">
              <w:rPr>
                <w:rFonts w:eastAsia="Times New Roman" w:cs="Times New Roman"/>
                <w:sz w:val="24"/>
                <w:szCs w:val="24"/>
                <w:lang w:eastAsia="ru-RU"/>
              </w:rPr>
              <w:t>к</w:t>
            </w:r>
            <w:r w:rsidRPr="00362E75">
              <w:rPr>
                <w:rFonts w:eastAsia="Times New Roman" w:cs="Times New Roman"/>
                <w:sz w:val="24"/>
                <w:szCs w:val="24"/>
                <w:lang w:eastAsia="ru-RU"/>
              </w:rPr>
              <w:t xml:space="preserve"> мониторинг</w:t>
            </w:r>
            <w:r w:rsidR="002D48CC" w:rsidRPr="00362E75">
              <w:rPr>
                <w:rFonts w:eastAsia="Times New Roman" w:cs="Times New Roman"/>
                <w:sz w:val="24"/>
                <w:szCs w:val="24"/>
                <w:lang w:eastAsia="ru-RU"/>
              </w:rPr>
              <w:t>у</w:t>
            </w:r>
            <w:r w:rsidRPr="00362E75">
              <w:rPr>
                <w:rFonts w:eastAsia="Times New Roman" w:cs="Times New Roman"/>
                <w:sz w:val="24"/>
                <w:szCs w:val="24"/>
                <w:lang w:eastAsia="ru-RU"/>
              </w:rPr>
              <w:t xml:space="preserve"> закупочной деятельности в духе патриотического долга;</w:t>
            </w:r>
          </w:p>
          <w:p w14:paraId="61E0A28C"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обеспечить открытый доступ к информации о закупочной деятельности государственных учреждении;</w:t>
            </w:r>
          </w:p>
          <w:p w14:paraId="01C8C3AF"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обеспечить механизм обращения и подачи жалоб в единую систему;</w:t>
            </w:r>
          </w:p>
          <w:p w14:paraId="0E07B67E"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xml:space="preserve">- анонимность и защита со стороны государства. </w:t>
            </w:r>
          </w:p>
        </w:tc>
      </w:tr>
      <w:tr w:rsidR="00126043" w:rsidRPr="00362E75" w14:paraId="6A10FEC2" w14:textId="77777777" w:rsidTr="00F1219F">
        <w:tc>
          <w:tcPr>
            <w:tcW w:w="1673" w:type="pct"/>
          </w:tcPr>
          <w:p w14:paraId="24954CE0"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xml:space="preserve">Правовые механизмы </w:t>
            </w:r>
          </w:p>
        </w:tc>
        <w:tc>
          <w:tcPr>
            <w:tcW w:w="3327" w:type="pct"/>
          </w:tcPr>
          <w:p w14:paraId="0EB2FB74" w14:textId="2D3737DF"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внедрение действенных мер контроля и мониторинга закуп</w:t>
            </w:r>
            <w:r w:rsidR="002D48CC" w:rsidRPr="00362E75">
              <w:rPr>
                <w:rFonts w:eastAsia="Times New Roman" w:cs="Times New Roman"/>
                <w:sz w:val="24"/>
                <w:szCs w:val="24"/>
                <w:lang w:eastAsia="ru-RU"/>
              </w:rPr>
              <w:t>ок</w:t>
            </w:r>
            <w:r w:rsidRPr="00362E75">
              <w:rPr>
                <w:rFonts w:eastAsia="Times New Roman" w:cs="Times New Roman"/>
                <w:sz w:val="24"/>
                <w:szCs w:val="24"/>
                <w:lang w:eastAsia="ru-RU"/>
              </w:rPr>
              <w:t xml:space="preserve"> в антикоррупционное законодательство;</w:t>
            </w:r>
          </w:p>
          <w:p w14:paraId="03654EF6"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судебные механизмы, статистические данные административных и уголовных дел касательно сферы закупок;</w:t>
            </w:r>
          </w:p>
          <w:p w14:paraId="6092E139"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механизмы качественного проведения антикоррупционной экспертизы документов в сфере закупок;</w:t>
            </w:r>
          </w:p>
          <w:p w14:paraId="7DD727D6" w14:textId="7B476A13" w:rsidR="00126043" w:rsidRPr="00362E75" w:rsidRDefault="000D49D0" w:rsidP="00F06B2F">
            <w:pPr>
              <w:jc w:val="both"/>
              <w:rPr>
                <w:rFonts w:eastAsia="Times New Roman" w:cs="Times New Roman"/>
                <w:sz w:val="24"/>
                <w:szCs w:val="24"/>
                <w:lang w:eastAsia="ru-RU"/>
              </w:rPr>
            </w:pPr>
            <w:r w:rsidRPr="00362E75">
              <w:rPr>
                <w:rFonts w:eastAsia="Times New Roman" w:cs="Times New Roman"/>
                <w:sz w:val="24"/>
                <w:szCs w:val="24"/>
                <w:lang w:eastAsia="ru-RU"/>
              </w:rPr>
              <w:t xml:space="preserve"> – </w:t>
            </w:r>
            <w:r w:rsidR="00126043" w:rsidRPr="00362E75">
              <w:rPr>
                <w:rFonts w:eastAsia="Times New Roman" w:cs="Times New Roman"/>
                <w:sz w:val="24"/>
                <w:szCs w:val="24"/>
                <w:lang w:eastAsia="ru-RU"/>
              </w:rPr>
              <w:t>механизм предотвращения конфликтов интересов между участниками закупок;</w:t>
            </w:r>
          </w:p>
          <w:p w14:paraId="42203EAB"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-создание специального Кодекса для государственных служащих, осуществляющих деятельность в сфере закупок.</w:t>
            </w:r>
          </w:p>
        </w:tc>
      </w:tr>
      <w:tr w:rsidR="00126043" w:rsidRPr="00362E75" w14:paraId="28F8C4AC" w14:textId="77777777" w:rsidTr="00F1219F">
        <w:tc>
          <w:tcPr>
            <w:tcW w:w="1673" w:type="pct"/>
          </w:tcPr>
          <w:p w14:paraId="290A541C" w14:textId="5AC8B285" w:rsidR="00126043" w:rsidRPr="00362E75" w:rsidRDefault="00D62A7F" w:rsidP="00F06B2F">
            <w:pPr>
              <w:jc w:val="both"/>
              <w:rPr>
                <w:rFonts w:eastAsia="Times New Roman" w:cs="Times New Roman"/>
                <w:sz w:val="24"/>
                <w:szCs w:val="24"/>
                <w:lang w:eastAsia="ru-RU"/>
              </w:rPr>
            </w:pPr>
            <w:r w:rsidRPr="00362E75">
              <w:rPr>
                <w:rFonts w:eastAsia="Times New Roman" w:cs="Times New Roman"/>
                <w:sz w:val="24"/>
                <w:szCs w:val="24"/>
                <w:lang w:eastAsia="ru-RU"/>
              </w:rPr>
              <w:t>М</w:t>
            </w:r>
            <w:r w:rsidR="00126043" w:rsidRPr="00362E75">
              <w:rPr>
                <w:rFonts w:eastAsia="Times New Roman" w:cs="Times New Roman"/>
                <w:sz w:val="24"/>
                <w:szCs w:val="24"/>
                <w:lang w:eastAsia="ru-RU"/>
              </w:rPr>
              <w:t xml:space="preserve">еханизмы </w:t>
            </w:r>
            <w:r w:rsidRPr="00362E75">
              <w:rPr>
                <w:rFonts w:eastAsia="Times New Roman" w:cs="Times New Roman"/>
                <w:sz w:val="24"/>
                <w:szCs w:val="24"/>
                <w:lang w:eastAsia="ru-RU"/>
              </w:rPr>
              <w:t xml:space="preserve">кадровой политики </w:t>
            </w:r>
          </w:p>
        </w:tc>
        <w:tc>
          <w:tcPr>
            <w:tcW w:w="3327" w:type="pct"/>
          </w:tcPr>
          <w:p w14:paraId="0C4984C6"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увеличение заработной платы государственных служащих, осуществляющих деятельность именно в сфере закупок;</w:t>
            </w:r>
          </w:p>
          <w:p w14:paraId="7B776828" w14:textId="77777777" w:rsidR="00126043" w:rsidRPr="00362E75" w:rsidRDefault="00126043" w:rsidP="00F06B2F">
            <w:pPr>
              <w:jc w:val="both"/>
              <w:rPr>
                <w:rFonts w:cs="Times New Roman"/>
                <w:color w:val="000000" w:themeColor="text1"/>
                <w:sz w:val="24"/>
                <w:szCs w:val="24"/>
              </w:rPr>
            </w:pPr>
            <w:r w:rsidRPr="00362E75">
              <w:rPr>
                <w:rFonts w:eastAsia="Times New Roman" w:cs="Times New Roman"/>
                <w:sz w:val="24"/>
                <w:szCs w:val="24"/>
                <w:lang w:eastAsia="ru-RU"/>
              </w:rPr>
              <w:t xml:space="preserve">- повышение профессионализма сотрудников, </w:t>
            </w:r>
            <w:r w:rsidRPr="00362E75">
              <w:rPr>
                <w:rFonts w:cs="Times New Roman"/>
                <w:color w:val="000000" w:themeColor="text1"/>
                <w:sz w:val="24"/>
                <w:szCs w:val="24"/>
              </w:rPr>
              <w:t>создание учебно-методического комплекса в учебных заведениях;</w:t>
            </w:r>
          </w:p>
          <w:p w14:paraId="2EE3CAA2" w14:textId="77777777" w:rsidR="00126043" w:rsidRPr="00362E75" w:rsidRDefault="00126043" w:rsidP="00F06B2F">
            <w:pPr>
              <w:jc w:val="both"/>
              <w:rPr>
                <w:rFonts w:cs="Times New Roman"/>
                <w:color w:val="000000" w:themeColor="text1"/>
                <w:sz w:val="24"/>
                <w:szCs w:val="24"/>
              </w:rPr>
            </w:pPr>
            <w:r w:rsidRPr="00362E75">
              <w:rPr>
                <w:rFonts w:cs="Times New Roman"/>
                <w:color w:val="000000" w:themeColor="text1"/>
                <w:sz w:val="24"/>
                <w:szCs w:val="24"/>
              </w:rPr>
              <w:t>- ужесточение наказания за нарушения в сфере закупок, ответственность руководящего состава государственного учреждения;</w:t>
            </w:r>
          </w:p>
          <w:p w14:paraId="73E16551" w14:textId="77777777" w:rsidR="00126043" w:rsidRPr="00362E75" w:rsidRDefault="00126043" w:rsidP="00F06B2F">
            <w:pPr>
              <w:jc w:val="both"/>
              <w:rPr>
                <w:rFonts w:cs="Times New Roman"/>
                <w:color w:val="000000" w:themeColor="text1"/>
                <w:sz w:val="24"/>
                <w:szCs w:val="24"/>
              </w:rPr>
            </w:pPr>
            <w:r w:rsidRPr="00362E75">
              <w:rPr>
                <w:rFonts w:cs="Times New Roman"/>
                <w:color w:val="000000" w:themeColor="text1"/>
                <w:sz w:val="24"/>
                <w:szCs w:val="24"/>
              </w:rPr>
              <w:t>- внедрение механизма вознаграждения сотрудников за добросовестное выполнение функции в сфере закупок и экономии бюджетных средств;</w:t>
            </w:r>
          </w:p>
        </w:tc>
      </w:tr>
      <w:tr w:rsidR="00126043" w:rsidRPr="00362E75" w14:paraId="3E790DB9" w14:textId="77777777" w:rsidTr="00F1219F">
        <w:tc>
          <w:tcPr>
            <w:tcW w:w="1673" w:type="pct"/>
          </w:tcPr>
          <w:p w14:paraId="6A9DB1DB" w14:textId="32920E3C" w:rsidR="00126043" w:rsidRPr="00362E75" w:rsidRDefault="00D62A7F" w:rsidP="00F06B2F">
            <w:pPr>
              <w:jc w:val="both"/>
              <w:rPr>
                <w:rFonts w:eastAsia="Times New Roman" w:cs="Times New Roman"/>
                <w:sz w:val="24"/>
                <w:szCs w:val="24"/>
                <w:lang w:eastAsia="ru-RU"/>
              </w:rPr>
            </w:pPr>
            <w:r w:rsidRPr="00362E75">
              <w:rPr>
                <w:rFonts w:eastAsia="Times New Roman" w:cs="Times New Roman"/>
                <w:sz w:val="24"/>
                <w:szCs w:val="24"/>
                <w:lang w:eastAsia="ru-RU"/>
              </w:rPr>
              <w:t>Механизмы информационных технологий</w:t>
            </w:r>
          </w:p>
        </w:tc>
        <w:tc>
          <w:tcPr>
            <w:tcW w:w="3327" w:type="pct"/>
          </w:tcPr>
          <w:p w14:paraId="3EBD0151"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привлечение средств массовой информации о принимаемых мер антикоррупционных программ;</w:t>
            </w:r>
          </w:p>
          <w:p w14:paraId="73E84355" w14:textId="7B991911"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размещение информационной наруж</w:t>
            </w:r>
            <w:r w:rsidR="00242E96" w:rsidRPr="00362E75">
              <w:rPr>
                <w:rFonts w:eastAsia="Times New Roman" w:cs="Times New Roman"/>
                <w:sz w:val="24"/>
                <w:szCs w:val="24"/>
                <w:lang w:eastAsia="ru-RU"/>
              </w:rPr>
              <w:t>ной рекламы, плакатов, билборды</w:t>
            </w:r>
            <w:r w:rsidRPr="00362E75">
              <w:rPr>
                <w:rFonts w:eastAsia="Times New Roman" w:cs="Times New Roman"/>
                <w:sz w:val="24"/>
                <w:szCs w:val="24"/>
                <w:lang w:eastAsia="ru-RU"/>
              </w:rPr>
              <w:t>, листовки, и другое для антикоррупционного просвещения в сфере закупок всего населения;</w:t>
            </w:r>
          </w:p>
          <w:p w14:paraId="306C1BF3" w14:textId="77777777" w:rsidR="00126043" w:rsidRPr="00362E75" w:rsidRDefault="00126043" w:rsidP="00F06B2F">
            <w:pPr>
              <w:jc w:val="both"/>
              <w:rPr>
                <w:rFonts w:eastAsia="Times New Roman" w:cs="Times New Roman"/>
                <w:sz w:val="24"/>
                <w:szCs w:val="24"/>
                <w:lang w:eastAsia="ru-RU"/>
              </w:rPr>
            </w:pPr>
            <w:r w:rsidRPr="00362E75">
              <w:rPr>
                <w:rFonts w:eastAsia="Times New Roman" w:cs="Times New Roman"/>
                <w:sz w:val="24"/>
                <w:szCs w:val="24"/>
                <w:lang w:eastAsia="ru-RU"/>
              </w:rPr>
              <w:t>- создание и внедрение различных платформ для мониторинга закупочной деятельности;</w:t>
            </w:r>
          </w:p>
        </w:tc>
      </w:tr>
      <w:tr w:rsidR="00126043" w:rsidRPr="00362E75" w14:paraId="64799B67" w14:textId="77777777" w:rsidTr="00F1219F">
        <w:tc>
          <w:tcPr>
            <w:tcW w:w="5000" w:type="pct"/>
            <w:gridSpan w:val="2"/>
          </w:tcPr>
          <w:p w14:paraId="01243107" w14:textId="2B77FC35" w:rsidR="00126043" w:rsidRPr="00362E75" w:rsidRDefault="00126043" w:rsidP="00D70551">
            <w:pPr>
              <w:ind w:firstLine="738"/>
              <w:jc w:val="both"/>
              <w:rPr>
                <w:rFonts w:eastAsia="Times New Roman" w:cs="Times New Roman"/>
                <w:sz w:val="24"/>
                <w:szCs w:val="24"/>
                <w:lang w:eastAsia="ru-RU"/>
              </w:rPr>
            </w:pPr>
            <w:r w:rsidRPr="00362E75">
              <w:rPr>
                <w:rFonts w:eastAsia="Times New Roman" w:cs="Times New Roman"/>
                <w:sz w:val="24"/>
                <w:szCs w:val="24"/>
                <w:lang w:eastAsia="ru-RU"/>
              </w:rPr>
              <w:t>Примечание</w:t>
            </w:r>
            <w:r w:rsidR="00D70551" w:rsidRPr="00362E75">
              <w:rPr>
                <w:rFonts w:eastAsia="Times New Roman" w:cs="Times New Roman"/>
                <w:sz w:val="24"/>
                <w:szCs w:val="24"/>
                <w:lang w:eastAsia="ru-RU"/>
              </w:rPr>
              <w:t xml:space="preserve"> – </w:t>
            </w:r>
            <w:r w:rsidRPr="00362E75">
              <w:rPr>
                <w:rFonts w:eastAsia="Times New Roman" w:cs="Times New Roman"/>
                <w:sz w:val="24"/>
                <w:szCs w:val="24"/>
                <w:lang w:eastAsia="ru-RU"/>
              </w:rPr>
              <w:t>Составлено автором</w:t>
            </w:r>
            <w:r w:rsidR="002D48CC" w:rsidRPr="00362E75">
              <w:rPr>
                <w:rFonts w:eastAsia="Times New Roman" w:cs="Times New Roman"/>
                <w:sz w:val="24"/>
                <w:szCs w:val="24"/>
                <w:lang w:eastAsia="ru-RU"/>
              </w:rPr>
              <w:t xml:space="preserve"> </w:t>
            </w:r>
          </w:p>
        </w:tc>
      </w:tr>
    </w:tbl>
    <w:p w14:paraId="467E302D" w14:textId="77777777" w:rsidR="00126043" w:rsidRPr="00362E75" w:rsidRDefault="00126043" w:rsidP="00F06B2F">
      <w:pPr>
        <w:widowControl w:val="0"/>
        <w:tabs>
          <w:tab w:val="left" w:pos="993"/>
        </w:tabs>
        <w:ind w:firstLine="709"/>
        <w:jc w:val="both"/>
        <w:rPr>
          <w:rFonts w:cs="Times New Roman"/>
          <w:color w:val="000000" w:themeColor="text1"/>
          <w:sz w:val="28"/>
          <w:szCs w:val="28"/>
        </w:rPr>
      </w:pPr>
    </w:p>
    <w:p w14:paraId="03C996F6" w14:textId="4E995FD6" w:rsidR="003F10B4" w:rsidRPr="00362E75" w:rsidRDefault="00B71AEF"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Рассмотренные механизмы противодействия коррупции в закупках включают в себя элементы закупо</w:t>
      </w:r>
      <w:r w:rsidR="00D62A7F" w:rsidRPr="00362E75">
        <w:rPr>
          <w:rFonts w:cs="Times New Roman"/>
          <w:color w:val="000000" w:themeColor="text1"/>
          <w:sz w:val="28"/>
          <w:szCs w:val="28"/>
        </w:rPr>
        <w:t>чной деятельности, каждый из которых</w:t>
      </w:r>
      <w:r w:rsidRPr="00362E75">
        <w:rPr>
          <w:rFonts w:cs="Times New Roman"/>
          <w:color w:val="000000" w:themeColor="text1"/>
          <w:sz w:val="28"/>
          <w:szCs w:val="28"/>
        </w:rPr>
        <w:t xml:space="preserve"> имеет важное значение</w:t>
      </w:r>
      <w:r w:rsidR="00F900FB" w:rsidRPr="00362E75">
        <w:rPr>
          <w:rFonts w:cs="Times New Roman"/>
          <w:color w:val="000000" w:themeColor="text1"/>
          <w:sz w:val="28"/>
          <w:szCs w:val="28"/>
        </w:rPr>
        <w:t>. При этом</w:t>
      </w:r>
      <w:r w:rsidRPr="00362E75">
        <w:rPr>
          <w:rFonts w:cs="Times New Roman"/>
          <w:color w:val="000000" w:themeColor="text1"/>
          <w:sz w:val="28"/>
          <w:szCs w:val="28"/>
        </w:rPr>
        <w:t xml:space="preserve"> </w:t>
      </w:r>
      <w:r w:rsidR="00D62A7F" w:rsidRPr="00362E75">
        <w:rPr>
          <w:rFonts w:cs="Times New Roman"/>
          <w:color w:val="000000" w:themeColor="text1"/>
          <w:sz w:val="28"/>
          <w:szCs w:val="28"/>
        </w:rPr>
        <w:t>без специалистов, имеющих профессиональное образование</w:t>
      </w:r>
      <w:r w:rsidRPr="00362E75">
        <w:rPr>
          <w:rFonts w:cs="Times New Roman"/>
          <w:color w:val="000000" w:themeColor="text1"/>
          <w:sz w:val="28"/>
          <w:szCs w:val="28"/>
        </w:rPr>
        <w:t xml:space="preserve"> в сфере закупок, невозможно применять современные информационно-технические системы, </w:t>
      </w:r>
      <w:r w:rsidR="00F900FB" w:rsidRPr="00362E75">
        <w:rPr>
          <w:rFonts w:cs="Times New Roman"/>
          <w:color w:val="000000" w:themeColor="text1"/>
          <w:sz w:val="28"/>
          <w:szCs w:val="28"/>
        </w:rPr>
        <w:t>а</w:t>
      </w:r>
      <w:r w:rsidRPr="00362E75">
        <w:rPr>
          <w:rFonts w:cs="Times New Roman"/>
          <w:color w:val="000000" w:themeColor="text1"/>
          <w:sz w:val="28"/>
          <w:szCs w:val="28"/>
        </w:rPr>
        <w:t xml:space="preserve"> без прозрачных нормативно-правовых актов и законов невозможн</w:t>
      </w:r>
      <w:r w:rsidR="00F900FB" w:rsidRPr="00362E75">
        <w:rPr>
          <w:rFonts w:cs="Times New Roman"/>
          <w:color w:val="000000" w:themeColor="text1"/>
          <w:sz w:val="28"/>
          <w:szCs w:val="28"/>
        </w:rPr>
        <w:t>а</w:t>
      </w:r>
      <w:r w:rsidRPr="00362E75">
        <w:rPr>
          <w:rFonts w:cs="Times New Roman"/>
          <w:color w:val="000000" w:themeColor="text1"/>
          <w:sz w:val="28"/>
          <w:szCs w:val="28"/>
        </w:rPr>
        <w:t xml:space="preserve"> </w:t>
      </w:r>
      <w:r w:rsidR="00F900FB" w:rsidRPr="00362E75">
        <w:rPr>
          <w:rFonts w:cs="Times New Roman"/>
          <w:color w:val="000000" w:themeColor="text1"/>
          <w:sz w:val="28"/>
          <w:szCs w:val="28"/>
        </w:rPr>
        <w:t>реализация</w:t>
      </w:r>
      <w:r w:rsidR="003F10B4" w:rsidRPr="00362E75">
        <w:rPr>
          <w:rFonts w:cs="Times New Roman"/>
          <w:color w:val="000000" w:themeColor="text1"/>
          <w:sz w:val="28"/>
          <w:szCs w:val="28"/>
        </w:rPr>
        <w:t xml:space="preserve"> законных</w:t>
      </w:r>
      <w:r w:rsidRPr="00362E75">
        <w:rPr>
          <w:rFonts w:cs="Times New Roman"/>
          <w:color w:val="000000" w:themeColor="text1"/>
          <w:sz w:val="28"/>
          <w:szCs w:val="28"/>
        </w:rPr>
        <w:t xml:space="preserve"> норм и правил закупок. </w:t>
      </w:r>
    </w:p>
    <w:p w14:paraId="641B036A" w14:textId="046FBB16" w:rsidR="005E36B7" w:rsidRPr="00362E75" w:rsidRDefault="00F900FB"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На сегодняшний день</w:t>
      </w:r>
      <w:r w:rsidR="00B71AEF" w:rsidRPr="00362E75">
        <w:rPr>
          <w:rFonts w:cs="Times New Roman"/>
          <w:color w:val="000000" w:themeColor="text1"/>
          <w:sz w:val="28"/>
          <w:szCs w:val="28"/>
        </w:rPr>
        <w:t xml:space="preserve"> одним из</w:t>
      </w:r>
      <w:r w:rsidR="003F10B4" w:rsidRPr="00362E75">
        <w:rPr>
          <w:rFonts w:cs="Times New Roman"/>
          <w:color w:val="000000" w:themeColor="text1"/>
          <w:sz w:val="28"/>
          <w:szCs w:val="28"/>
        </w:rPr>
        <w:t xml:space="preserve"> важных</w:t>
      </w:r>
      <w:r w:rsidR="00B71AEF" w:rsidRPr="00362E75">
        <w:rPr>
          <w:rFonts w:cs="Times New Roman"/>
          <w:color w:val="000000" w:themeColor="text1"/>
          <w:sz w:val="28"/>
          <w:szCs w:val="28"/>
        </w:rPr>
        <w:t xml:space="preserve"> механизмов противодействия коррупции в закупках является</w:t>
      </w:r>
      <w:r w:rsidR="003F10B4" w:rsidRPr="00362E75">
        <w:rPr>
          <w:rFonts w:cs="Times New Roman"/>
          <w:color w:val="000000" w:themeColor="text1"/>
          <w:sz w:val="28"/>
          <w:szCs w:val="28"/>
        </w:rPr>
        <w:t xml:space="preserve"> участие и привлечение гражданского общества. Так,</w:t>
      </w:r>
      <w:r w:rsidR="00F06B2F" w:rsidRPr="00362E75">
        <w:rPr>
          <w:rFonts w:cs="Times New Roman"/>
          <w:color w:val="000000" w:themeColor="text1"/>
          <w:sz w:val="28"/>
          <w:szCs w:val="28"/>
        </w:rPr>
        <w:t xml:space="preserve"> </w:t>
      </w:r>
      <w:r w:rsidR="002D48CC" w:rsidRPr="00362E75">
        <w:rPr>
          <w:rFonts w:cs="Times New Roman"/>
          <w:color w:val="000000" w:themeColor="text1"/>
          <w:sz w:val="28"/>
          <w:szCs w:val="28"/>
        </w:rPr>
        <w:t xml:space="preserve">в </w:t>
      </w:r>
      <w:r w:rsidR="00F65220" w:rsidRPr="00362E75">
        <w:rPr>
          <w:rFonts w:cs="Times New Roman"/>
          <w:color w:val="000000" w:themeColor="text1"/>
          <w:sz w:val="28"/>
          <w:szCs w:val="28"/>
        </w:rPr>
        <w:t>К</w:t>
      </w:r>
      <w:r w:rsidR="002D48CC" w:rsidRPr="00362E75">
        <w:rPr>
          <w:rFonts w:cs="Times New Roman"/>
          <w:color w:val="000000" w:themeColor="text1"/>
          <w:sz w:val="28"/>
          <w:szCs w:val="28"/>
        </w:rPr>
        <w:t>онцепции антикоррупционной политики РК</w:t>
      </w:r>
      <w:r w:rsidR="002D48CC" w:rsidRPr="00362E75">
        <w:rPr>
          <w:rFonts w:eastAsia="Times New Roman" w:cs="Times New Roman"/>
          <w:color w:val="000000" w:themeColor="text1"/>
          <w:sz w:val="28"/>
          <w:szCs w:val="28"/>
          <w:lang w:eastAsia="ru-RU"/>
        </w:rPr>
        <w:t xml:space="preserve"> на 2022-2026 годы</w:t>
      </w:r>
      <w:r w:rsidR="002D48CC" w:rsidRPr="00362E75">
        <w:rPr>
          <w:rFonts w:cs="Times New Roman"/>
          <w:color w:val="000000" w:themeColor="text1"/>
          <w:sz w:val="28"/>
          <w:szCs w:val="28"/>
        </w:rPr>
        <w:t xml:space="preserve">, принятой </w:t>
      </w:r>
      <w:r w:rsidR="003F10B4" w:rsidRPr="00362E75">
        <w:rPr>
          <w:rFonts w:cs="Times New Roman"/>
          <w:color w:val="000000" w:themeColor="text1"/>
          <w:sz w:val="28"/>
          <w:szCs w:val="28"/>
        </w:rPr>
        <w:t>в феврале 2022 года</w:t>
      </w:r>
      <w:r w:rsidR="002D48CC" w:rsidRPr="00362E75">
        <w:rPr>
          <w:rFonts w:cs="Times New Roman"/>
          <w:color w:val="000000" w:themeColor="text1"/>
          <w:sz w:val="28"/>
          <w:szCs w:val="28"/>
        </w:rPr>
        <w:t>,</w:t>
      </w:r>
      <w:r w:rsidR="003F10B4" w:rsidRPr="00362E75">
        <w:rPr>
          <w:rFonts w:cs="Times New Roman"/>
          <w:color w:val="000000" w:themeColor="text1"/>
          <w:sz w:val="28"/>
          <w:szCs w:val="28"/>
        </w:rPr>
        <w:t xml:space="preserve"> во втором разделе указывается рол</w:t>
      </w:r>
      <w:r w:rsidR="00192E64" w:rsidRPr="00362E75">
        <w:rPr>
          <w:rFonts w:cs="Times New Roman"/>
          <w:color w:val="000000" w:themeColor="text1"/>
          <w:sz w:val="28"/>
          <w:szCs w:val="28"/>
        </w:rPr>
        <w:t>ь</w:t>
      </w:r>
      <w:r w:rsidR="003F10B4" w:rsidRPr="00362E75">
        <w:rPr>
          <w:rFonts w:cs="Times New Roman"/>
          <w:color w:val="000000" w:themeColor="text1"/>
          <w:sz w:val="28"/>
          <w:szCs w:val="28"/>
        </w:rPr>
        <w:t xml:space="preserve"> гражданского общества и </w:t>
      </w:r>
      <w:r w:rsidR="00192E64" w:rsidRPr="00362E75">
        <w:rPr>
          <w:rFonts w:cs="Times New Roman"/>
          <w:color w:val="000000" w:themeColor="text1"/>
          <w:sz w:val="28"/>
          <w:szCs w:val="28"/>
        </w:rPr>
        <w:t xml:space="preserve">его </w:t>
      </w:r>
      <w:r w:rsidR="003F10B4" w:rsidRPr="00362E75">
        <w:rPr>
          <w:rFonts w:cs="Times New Roman"/>
          <w:color w:val="000000" w:themeColor="text1"/>
          <w:sz w:val="28"/>
          <w:szCs w:val="28"/>
        </w:rPr>
        <w:t>вовлечени</w:t>
      </w:r>
      <w:r w:rsidR="00192E64" w:rsidRPr="00362E75">
        <w:rPr>
          <w:rFonts w:cs="Times New Roman"/>
          <w:color w:val="000000" w:themeColor="text1"/>
          <w:sz w:val="28"/>
          <w:szCs w:val="28"/>
        </w:rPr>
        <w:t xml:space="preserve">я в борьбу с коррупцией на фоне </w:t>
      </w:r>
      <w:r w:rsidR="003F10B4" w:rsidRPr="00362E75">
        <w:rPr>
          <w:rFonts w:cs="Times New Roman"/>
          <w:color w:val="000000" w:themeColor="text1"/>
          <w:sz w:val="28"/>
          <w:szCs w:val="28"/>
        </w:rPr>
        <w:t>создан</w:t>
      </w:r>
      <w:r w:rsidR="00192E64" w:rsidRPr="00362E75">
        <w:rPr>
          <w:rFonts w:cs="Times New Roman"/>
          <w:color w:val="000000" w:themeColor="text1"/>
          <w:sz w:val="28"/>
          <w:szCs w:val="28"/>
        </w:rPr>
        <w:t>ия</w:t>
      </w:r>
      <w:r w:rsidR="003F10B4" w:rsidRPr="00362E75">
        <w:rPr>
          <w:rFonts w:cs="Times New Roman"/>
          <w:color w:val="000000" w:themeColor="text1"/>
          <w:sz w:val="28"/>
          <w:szCs w:val="28"/>
        </w:rPr>
        <w:t xml:space="preserve"> атмосферы «нулевой» терпимости к коррупционным правонарушениям.</w:t>
      </w:r>
      <w:r w:rsidR="00F06B2F" w:rsidRPr="00362E75">
        <w:rPr>
          <w:rFonts w:cs="Times New Roman"/>
          <w:color w:val="000000" w:themeColor="text1"/>
          <w:sz w:val="28"/>
          <w:szCs w:val="28"/>
        </w:rPr>
        <w:t xml:space="preserve"> </w:t>
      </w:r>
    </w:p>
    <w:p w14:paraId="4546F056" w14:textId="1215144F" w:rsidR="006B0720" w:rsidRPr="00362E75" w:rsidRDefault="004674C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Концепция антикоррупционной</w:t>
      </w:r>
      <w:r w:rsidR="00854007" w:rsidRPr="00362E75">
        <w:rPr>
          <w:rFonts w:eastAsia="Times New Roman" w:cs="Times New Roman"/>
          <w:color w:val="000000" w:themeColor="text1"/>
          <w:sz w:val="28"/>
          <w:szCs w:val="28"/>
          <w:lang w:eastAsia="ru-RU"/>
        </w:rPr>
        <w:t xml:space="preserve"> </w:t>
      </w:r>
      <w:r w:rsidRPr="00362E75">
        <w:rPr>
          <w:rFonts w:eastAsia="Times New Roman" w:cs="Times New Roman"/>
          <w:color w:val="000000" w:themeColor="text1"/>
          <w:sz w:val="28"/>
          <w:szCs w:val="28"/>
          <w:lang w:eastAsia="ru-RU"/>
        </w:rPr>
        <w:t>политики</w:t>
      </w:r>
      <w:r w:rsidR="00F46877" w:rsidRPr="00362E75">
        <w:rPr>
          <w:rFonts w:eastAsia="Times New Roman" w:cs="Times New Roman"/>
          <w:color w:val="000000" w:themeColor="text1"/>
          <w:sz w:val="28"/>
          <w:szCs w:val="28"/>
          <w:lang w:eastAsia="ru-RU"/>
        </w:rPr>
        <w:t xml:space="preserve"> РК</w:t>
      </w:r>
      <w:r w:rsidR="00854007" w:rsidRPr="00362E75">
        <w:rPr>
          <w:rFonts w:eastAsia="Times New Roman" w:cs="Times New Roman"/>
          <w:color w:val="000000" w:themeColor="text1"/>
          <w:sz w:val="28"/>
          <w:szCs w:val="28"/>
          <w:lang w:eastAsia="ru-RU"/>
        </w:rPr>
        <w:t xml:space="preserve"> </w:t>
      </w:r>
      <w:r w:rsidR="006B0720" w:rsidRPr="00362E75">
        <w:rPr>
          <w:rFonts w:eastAsia="Times New Roman" w:cs="Times New Roman"/>
          <w:color w:val="000000" w:themeColor="text1"/>
          <w:sz w:val="28"/>
          <w:szCs w:val="28"/>
          <w:lang w:eastAsia="ru-RU"/>
        </w:rPr>
        <w:t>является</w:t>
      </w:r>
      <w:r w:rsidR="00854007" w:rsidRPr="00362E75">
        <w:rPr>
          <w:rFonts w:eastAsia="Times New Roman" w:cs="Times New Roman"/>
          <w:color w:val="000000" w:themeColor="text1"/>
          <w:sz w:val="28"/>
          <w:szCs w:val="28"/>
          <w:lang w:eastAsia="ru-RU"/>
        </w:rPr>
        <w:t xml:space="preserve"> </w:t>
      </w:r>
      <w:r w:rsidR="006B0720" w:rsidRPr="00362E75">
        <w:rPr>
          <w:rFonts w:eastAsia="Times New Roman" w:cs="Times New Roman"/>
          <w:color w:val="000000" w:themeColor="text1"/>
          <w:sz w:val="28"/>
          <w:szCs w:val="28"/>
          <w:lang w:eastAsia="ru-RU"/>
        </w:rPr>
        <w:t>главным</w:t>
      </w:r>
      <w:r w:rsidR="00854007" w:rsidRPr="00362E75">
        <w:rPr>
          <w:rFonts w:eastAsia="Times New Roman" w:cs="Times New Roman"/>
          <w:color w:val="000000" w:themeColor="text1"/>
          <w:sz w:val="28"/>
          <w:szCs w:val="28"/>
          <w:lang w:eastAsia="ru-RU"/>
        </w:rPr>
        <w:t xml:space="preserve"> </w:t>
      </w:r>
      <w:r w:rsidR="006B0720" w:rsidRPr="00362E75">
        <w:rPr>
          <w:rFonts w:eastAsia="Times New Roman" w:cs="Times New Roman"/>
          <w:color w:val="000000" w:themeColor="text1"/>
          <w:sz w:val="28"/>
          <w:szCs w:val="28"/>
          <w:lang w:eastAsia="ru-RU"/>
        </w:rPr>
        <w:t>стратегическим</w:t>
      </w:r>
      <w:r w:rsidR="00854007" w:rsidRPr="00362E75">
        <w:rPr>
          <w:rFonts w:eastAsia="Times New Roman" w:cs="Times New Roman"/>
          <w:color w:val="000000" w:themeColor="text1"/>
          <w:sz w:val="28"/>
          <w:szCs w:val="28"/>
          <w:lang w:eastAsia="ru-RU"/>
        </w:rPr>
        <w:t xml:space="preserve"> </w:t>
      </w:r>
      <w:r w:rsidR="00F46877" w:rsidRPr="00362E75">
        <w:rPr>
          <w:rFonts w:eastAsia="Times New Roman" w:cs="Times New Roman"/>
          <w:color w:val="000000" w:themeColor="text1"/>
          <w:sz w:val="28"/>
          <w:szCs w:val="28"/>
          <w:lang w:eastAsia="ru-RU"/>
        </w:rPr>
        <w:t>документом</w:t>
      </w:r>
      <w:r w:rsidR="006B0720" w:rsidRPr="00362E75">
        <w:rPr>
          <w:rFonts w:eastAsia="Times New Roman" w:cs="Times New Roman"/>
          <w:color w:val="000000" w:themeColor="text1"/>
          <w:sz w:val="28"/>
          <w:szCs w:val="28"/>
          <w:lang w:eastAsia="ru-RU"/>
        </w:rPr>
        <w:t>,</w:t>
      </w:r>
      <w:r w:rsidR="00FA7D42" w:rsidRPr="00362E75">
        <w:rPr>
          <w:rFonts w:eastAsia="Times New Roman" w:cs="Times New Roman"/>
          <w:color w:val="000000" w:themeColor="text1"/>
          <w:sz w:val="28"/>
          <w:szCs w:val="28"/>
          <w:lang w:eastAsia="ru-RU"/>
        </w:rPr>
        <w:t xml:space="preserve"> где </w:t>
      </w:r>
      <w:r w:rsidR="006B0720" w:rsidRPr="00362E75">
        <w:rPr>
          <w:rFonts w:eastAsia="Times New Roman" w:cs="Times New Roman"/>
          <w:color w:val="000000" w:themeColor="text1"/>
          <w:sz w:val="28"/>
          <w:szCs w:val="28"/>
          <w:lang w:eastAsia="ru-RU"/>
        </w:rPr>
        <w:t>отражает</w:t>
      </w:r>
      <w:r w:rsidR="002D48CC" w:rsidRPr="00362E75">
        <w:rPr>
          <w:rFonts w:eastAsia="Times New Roman" w:cs="Times New Roman"/>
          <w:color w:val="000000" w:themeColor="text1"/>
          <w:sz w:val="28"/>
          <w:szCs w:val="28"/>
          <w:lang w:eastAsia="ru-RU"/>
        </w:rPr>
        <w:t>ся</w:t>
      </w:r>
      <w:r w:rsidR="00854007" w:rsidRPr="00362E75">
        <w:rPr>
          <w:rFonts w:eastAsia="Times New Roman" w:cs="Times New Roman"/>
          <w:color w:val="000000" w:themeColor="text1"/>
          <w:sz w:val="28"/>
          <w:szCs w:val="28"/>
          <w:lang w:eastAsia="ru-RU"/>
        </w:rPr>
        <w:t xml:space="preserve"> </w:t>
      </w:r>
      <w:r w:rsidR="006B0720" w:rsidRPr="00362E75">
        <w:rPr>
          <w:rFonts w:eastAsia="Times New Roman" w:cs="Times New Roman"/>
          <w:color w:val="000000" w:themeColor="text1"/>
          <w:sz w:val="28"/>
          <w:szCs w:val="28"/>
          <w:lang w:eastAsia="ru-RU"/>
        </w:rPr>
        <w:t>позици</w:t>
      </w:r>
      <w:r w:rsidR="002D48CC" w:rsidRPr="00362E75">
        <w:rPr>
          <w:rFonts w:eastAsia="Times New Roman" w:cs="Times New Roman"/>
          <w:color w:val="000000" w:themeColor="text1"/>
          <w:sz w:val="28"/>
          <w:szCs w:val="28"/>
          <w:lang w:eastAsia="ru-RU"/>
        </w:rPr>
        <w:t>я</w:t>
      </w:r>
      <w:r w:rsidR="00854007" w:rsidRPr="00362E75">
        <w:rPr>
          <w:rFonts w:eastAsia="Times New Roman" w:cs="Times New Roman"/>
          <w:color w:val="000000" w:themeColor="text1"/>
          <w:sz w:val="28"/>
          <w:szCs w:val="28"/>
          <w:lang w:eastAsia="ru-RU"/>
        </w:rPr>
        <w:t xml:space="preserve"> </w:t>
      </w:r>
      <w:r w:rsidR="002D48CC" w:rsidRPr="00362E75">
        <w:rPr>
          <w:rFonts w:eastAsia="Times New Roman" w:cs="Times New Roman"/>
          <w:color w:val="000000" w:themeColor="text1"/>
          <w:sz w:val="28"/>
          <w:szCs w:val="28"/>
          <w:lang w:eastAsia="ru-RU"/>
        </w:rPr>
        <w:t>р</w:t>
      </w:r>
      <w:r w:rsidR="006B0720" w:rsidRPr="00362E75">
        <w:rPr>
          <w:rFonts w:eastAsia="Times New Roman" w:cs="Times New Roman"/>
          <w:color w:val="000000" w:themeColor="text1"/>
          <w:sz w:val="28"/>
          <w:szCs w:val="28"/>
          <w:lang w:eastAsia="ru-RU"/>
        </w:rPr>
        <w:t>еспублики</w:t>
      </w:r>
      <w:r w:rsidR="00854007" w:rsidRPr="00362E75">
        <w:rPr>
          <w:rFonts w:eastAsia="Times New Roman" w:cs="Times New Roman"/>
          <w:color w:val="000000" w:themeColor="text1"/>
          <w:sz w:val="28"/>
          <w:szCs w:val="28"/>
          <w:lang w:eastAsia="ru-RU"/>
        </w:rPr>
        <w:t xml:space="preserve"> </w:t>
      </w:r>
      <w:r w:rsidR="006B0720" w:rsidRPr="00362E75">
        <w:rPr>
          <w:rFonts w:eastAsia="Times New Roman" w:cs="Times New Roman"/>
          <w:color w:val="000000" w:themeColor="text1"/>
          <w:sz w:val="28"/>
          <w:szCs w:val="28"/>
          <w:lang w:eastAsia="ru-RU"/>
        </w:rPr>
        <w:t>по</w:t>
      </w:r>
      <w:r w:rsidR="005E36B7" w:rsidRPr="00362E75">
        <w:rPr>
          <w:rFonts w:eastAsia="Times New Roman" w:cs="Times New Roman"/>
          <w:color w:val="000000" w:themeColor="text1"/>
          <w:sz w:val="28"/>
          <w:szCs w:val="28"/>
          <w:lang w:eastAsia="ru-RU"/>
        </w:rPr>
        <w:t xml:space="preserve"> </w:t>
      </w:r>
      <w:r w:rsidR="006B0720" w:rsidRPr="00362E75">
        <w:rPr>
          <w:rFonts w:eastAsia="Times New Roman" w:cs="Times New Roman"/>
          <w:color w:val="000000" w:themeColor="text1"/>
          <w:sz w:val="28"/>
          <w:szCs w:val="28"/>
          <w:lang w:eastAsia="ru-RU"/>
        </w:rPr>
        <w:t>вопросам</w:t>
      </w:r>
      <w:r w:rsidR="00854007" w:rsidRPr="00362E75">
        <w:rPr>
          <w:rFonts w:eastAsia="Times New Roman" w:cs="Times New Roman"/>
          <w:color w:val="000000" w:themeColor="text1"/>
          <w:sz w:val="28"/>
          <w:szCs w:val="28"/>
          <w:lang w:eastAsia="ru-RU"/>
        </w:rPr>
        <w:t xml:space="preserve"> </w:t>
      </w:r>
      <w:r w:rsidR="00F46877" w:rsidRPr="00362E75">
        <w:rPr>
          <w:rFonts w:eastAsia="Times New Roman" w:cs="Times New Roman"/>
          <w:color w:val="000000" w:themeColor="text1"/>
          <w:sz w:val="28"/>
          <w:szCs w:val="28"/>
          <w:lang w:eastAsia="ru-RU"/>
        </w:rPr>
        <w:t xml:space="preserve">предупреждения и </w:t>
      </w:r>
      <w:r w:rsidR="006B0720" w:rsidRPr="00362E75">
        <w:rPr>
          <w:rFonts w:eastAsia="Times New Roman" w:cs="Times New Roman"/>
          <w:color w:val="000000" w:themeColor="text1"/>
          <w:sz w:val="28"/>
          <w:szCs w:val="28"/>
          <w:lang w:eastAsia="ru-RU"/>
        </w:rPr>
        <w:t>противодействия</w:t>
      </w:r>
      <w:r w:rsidR="00854007" w:rsidRPr="00362E75">
        <w:rPr>
          <w:rFonts w:eastAsia="Times New Roman" w:cs="Times New Roman"/>
          <w:color w:val="000000" w:themeColor="text1"/>
          <w:sz w:val="28"/>
          <w:szCs w:val="28"/>
          <w:lang w:eastAsia="ru-RU"/>
        </w:rPr>
        <w:t xml:space="preserve"> </w:t>
      </w:r>
      <w:r w:rsidR="00FA7D42" w:rsidRPr="00362E75">
        <w:rPr>
          <w:rFonts w:eastAsia="Times New Roman" w:cs="Times New Roman"/>
          <w:color w:val="000000" w:themeColor="text1"/>
          <w:sz w:val="28"/>
          <w:szCs w:val="28"/>
          <w:lang w:eastAsia="ru-RU"/>
        </w:rPr>
        <w:t>коррупции</w:t>
      </w:r>
      <w:r w:rsidR="006B0720" w:rsidRPr="00362E75">
        <w:rPr>
          <w:rFonts w:eastAsia="Times New Roman" w:cs="Times New Roman"/>
          <w:color w:val="000000" w:themeColor="text1"/>
          <w:sz w:val="28"/>
          <w:szCs w:val="28"/>
          <w:lang w:eastAsia="ru-RU"/>
        </w:rPr>
        <w:t>.</w:t>
      </w:r>
    </w:p>
    <w:p w14:paraId="3E24CCDD" w14:textId="445A7693" w:rsidR="00F63D64" w:rsidRPr="00362E75" w:rsidRDefault="004674C7"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Концепцией</w:t>
      </w:r>
      <w:r w:rsidR="00F63D64" w:rsidRPr="00362E75">
        <w:rPr>
          <w:rFonts w:eastAsia="Times New Roman" w:cs="Times New Roman"/>
          <w:color w:val="000000" w:themeColor="text1"/>
          <w:sz w:val="28"/>
          <w:szCs w:val="28"/>
          <w:lang w:eastAsia="ru-RU"/>
        </w:rPr>
        <w:t xml:space="preserve"> охвачены основные сферы функционирования государства и общ</w:t>
      </w:r>
      <w:r w:rsidR="00242E96" w:rsidRPr="00362E75">
        <w:rPr>
          <w:rFonts w:eastAsia="Times New Roman" w:cs="Times New Roman"/>
          <w:color w:val="000000" w:themeColor="text1"/>
          <w:sz w:val="28"/>
          <w:szCs w:val="28"/>
          <w:lang w:eastAsia="ru-RU"/>
        </w:rPr>
        <w:t>ества, в которых могут возникнуть</w:t>
      </w:r>
      <w:r w:rsidR="00F63D64" w:rsidRPr="00362E75">
        <w:rPr>
          <w:rFonts w:eastAsia="Times New Roman" w:cs="Times New Roman"/>
          <w:color w:val="000000" w:themeColor="text1"/>
          <w:sz w:val="28"/>
          <w:szCs w:val="28"/>
          <w:lang w:eastAsia="ru-RU"/>
        </w:rPr>
        <w:t xml:space="preserve"> коррупционные риски, предусмотрены различные меры, обеспечивающие снижение коррупции в государственной власти, а та</w:t>
      </w:r>
      <w:r w:rsidRPr="00362E75">
        <w:rPr>
          <w:rFonts w:eastAsia="Times New Roman" w:cs="Times New Roman"/>
          <w:color w:val="000000" w:themeColor="text1"/>
          <w:sz w:val="28"/>
          <w:szCs w:val="28"/>
          <w:lang w:eastAsia="ru-RU"/>
        </w:rPr>
        <w:t>кже в секторе бизнеса. Концепция</w:t>
      </w:r>
      <w:r w:rsidR="00F63D64" w:rsidRPr="00362E75">
        <w:rPr>
          <w:rFonts w:eastAsia="Times New Roman" w:cs="Times New Roman"/>
          <w:color w:val="000000" w:themeColor="text1"/>
          <w:sz w:val="28"/>
          <w:szCs w:val="28"/>
          <w:lang w:eastAsia="ru-RU"/>
        </w:rPr>
        <w:t xml:space="preserve"> призвана повышать нетерпимость казахстанских граждан к коррупции как к социальному злу. При этом различными исследователями отмечено, </w:t>
      </w:r>
      <w:r w:rsidRPr="00362E75">
        <w:rPr>
          <w:rFonts w:eastAsia="Times New Roman" w:cs="Times New Roman"/>
          <w:color w:val="000000" w:themeColor="text1"/>
          <w:sz w:val="28"/>
          <w:szCs w:val="28"/>
          <w:lang w:eastAsia="ru-RU"/>
        </w:rPr>
        <w:t>что меры Концепции</w:t>
      </w:r>
      <w:r w:rsidR="00F63D64" w:rsidRPr="00362E75">
        <w:rPr>
          <w:rFonts w:eastAsia="Times New Roman" w:cs="Times New Roman"/>
          <w:color w:val="000000" w:themeColor="text1"/>
          <w:sz w:val="28"/>
          <w:szCs w:val="28"/>
          <w:lang w:eastAsia="ru-RU"/>
        </w:rPr>
        <w:t xml:space="preserve"> не должны оставаться неизменными, а должны адаптироваться к изменениям причин, мотивации коррупционных действий, факторов коррупционных рисков</w:t>
      </w:r>
      <w:r w:rsidR="00FA7D42" w:rsidRPr="00362E75">
        <w:rPr>
          <w:rFonts w:eastAsia="Times New Roman" w:cs="Times New Roman"/>
          <w:color w:val="000000" w:themeColor="text1"/>
          <w:sz w:val="28"/>
          <w:szCs w:val="28"/>
          <w:lang w:eastAsia="ru-RU"/>
        </w:rPr>
        <w:t xml:space="preserve"> [</w:t>
      </w:r>
      <w:r w:rsidR="00180030" w:rsidRPr="00362E75">
        <w:rPr>
          <w:rFonts w:eastAsia="Times New Roman" w:cs="Times New Roman"/>
          <w:color w:val="000000" w:themeColor="text1"/>
          <w:sz w:val="28"/>
          <w:szCs w:val="28"/>
          <w:lang w:eastAsia="ru-RU"/>
        </w:rPr>
        <w:t>3</w:t>
      </w:r>
      <w:r w:rsidR="00FA7D42" w:rsidRPr="00362E75">
        <w:rPr>
          <w:rFonts w:eastAsia="Times New Roman" w:cs="Times New Roman"/>
          <w:color w:val="000000" w:themeColor="text1"/>
          <w:sz w:val="28"/>
          <w:szCs w:val="28"/>
          <w:lang w:eastAsia="ru-RU"/>
        </w:rPr>
        <w:t>]</w:t>
      </w:r>
      <w:r w:rsidR="00F63D64" w:rsidRPr="00362E75">
        <w:rPr>
          <w:rFonts w:eastAsia="Times New Roman" w:cs="Times New Roman"/>
          <w:color w:val="000000" w:themeColor="text1"/>
          <w:sz w:val="28"/>
          <w:szCs w:val="28"/>
          <w:lang w:eastAsia="ru-RU"/>
        </w:rPr>
        <w:t>.</w:t>
      </w:r>
    </w:p>
    <w:p w14:paraId="21157138" w14:textId="2FB78798" w:rsidR="004654BA" w:rsidRPr="00362E75" w:rsidRDefault="00F63D64"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Основой антикоррупционного законодательства в Республик</w:t>
      </w:r>
      <w:r w:rsidR="00402B58" w:rsidRPr="00362E75">
        <w:rPr>
          <w:rFonts w:eastAsia="Times New Roman" w:cs="Times New Roman"/>
          <w:color w:val="000000" w:themeColor="text1"/>
          <w:sz w:val="28"/>
          <w:szCs w:val="28"/>
          <w:lang w:eastAsia="ru-RU"/>
        </w:rPr>
        <w:t>е</w:t>
      </w:r>
      <w:r w:rsidRPr="00362E75">
        <w:rPr>
          <w:rFonts w:eastAsia="Times New Roman" w:cs="Times New Roman"/>
          <w:color w:val="000000" w:themeColor="text1"/>
          <w:sz w:val="28"/>
          <w:szCs w:val="28"/>
          <w:lang w:eastAsia="ru-RU"/>
        </w:rPr>
        <w:t xml:space="preserve"> Казахстан выступают законы </w:t>
      </w:r>
      <w:r w:rsidR="00EA6D7B" w:rsidRPr="00362E75">
        <w:rPr>
          <w:rFonts w:eastAsia="Times New Roman" w:cs="Times New Roman"/>
          <w:color w:val="000000" w:themeColor="text1"/>
          <w:sz w:val="28"/>
          <w:szCs w:val="28"/>
          <w:lang w:eastAsia="ru-RU"/>
        </w:rPr>
        <w:t>«</w:t>
      </w:r>
      <w:hyperlink r:id="rId15" w:anchor="z33" w:history="1">
        <w:r w:rsidRPr="00362E75">
          <w:rPr>
            <w:rFonts w:eastAsia="Times New Roman" w:cs="Times New Roman"/>
            <w:color w:val="000000" w:themeColor="text1"/>
            <w:sz w:val="28"/>
            <w:szCs w:val="28"/>
            <w:lang w:eastAsia="ru-RU"/>
          </w:rPr>
          <w:t>О противодействии коррупции</w:t>
        </w:r>
      </w:hyperlink>
      <w:r w:rsidR="00EA6D7B"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и </w:t>
      </w:r>
      <w:r w:rsidR="00EA6D7B" w:rsidRPr="00362E75">
        <w:rPr>
          <w:rFonts w:eastAsia="Times New Roman" w:cs="Times New Roman"/>
          <w:color w:val="000000" w:themeColor="text1"/>
          <w:sz w:val="28"/>
          <w:szCs w:val="28"/>
          <w:lang w:eastAsia="ru-RU"/>
        </w:rPr>
        <w:t>«</w:t>
      </w:r>
      <w:hyperlink r:id="rId16" w:anchor="z70" w:history="1">
        <w:r w:rsidRPr="00362E75">
          <w:rPr>
            <w:rFonts w:eastAsia="Times New Roman" w:cs="Times New Roman"/>
            <w:color w:val="000000" w:themeColor="text1"/>
            <w:sz w:val="28"/>
            <w:szCs w:val="28"/>
            <w:lang w:eastAsia="ru-RU"/>
          </w:rPr>
          <w:t>О государственной службе Республики Казахстан</w:t>
        </w:r>
      </w:hyperlink>
      <w:r w:rsidR="00EA6D7B" w:rsidRPr="00362E75">
        <w:rPr>
          <w:rFonts w:eastAsia="Times New Roman" w:cs="Times New Roman"/>
          <w:color w:val="000000" w:themeColor="text1"/>
          <w:sz w:val="28"/>
          <w:szCs w:val="28"/>
          <w:lang w:eastAsia="ru-RU"/>
        </w:rPr>
        <w:t>»</w:t>
      </w:r>
      <w:r w:rsidR="004674C7" w:rsidRPr="00362E75">
        <w:rPr>
          <w:rFonts w:eastAsia="Times New Roman" w:cs="Times New Roman"/>
          <w:color w:val="000000" w:themeColor="text1"/>
          <w:sz w:val="28"/>
          <w:szCs w:val="28"/>
          <w:lang w:eastAsia="ru-RU"/>
        </w:rPr>
        <w:t>.</w:t>
      </w:r>
      <w:r w:rsidR="004654BA" w:rsidRPr="00362E75">
        <w:rPr>
          <w:rFonts w:eastAsia="Times New Roman" w:cs="Times New Roman"/>
          <w:color w:val="000000" w:themeColor="text1"/>
          <w:sz w:val="28"/>
          <w:szCs w:val="28"/>
          <w:lang w:eastAsia="ru-RU"/>
        </w:rPr>
        <w:t xml:space="preserve"> Орган, занимающийся выявлением и пресечением коррупции, </w:t>
      </w:r>
      <w:r w:rsidR="00EA6D7B" w:rsidRPr="00362E75">
        <w:rPr>
          <w:rFonts w:eastAsia="Times New Roman" w:cs="Times New Roman"/>
          <w:color w:val="000000" w:themeColor="text1"/>
          <w:sz w:val="28"/>
          <w:szCs w:val="28"/>
          <w:lang w:eastAsia="ru-RU"/>
        </w:rPr>
        <w:t>– это</w:t>
      </w:r>
      <w:r w:rsidR="004654BA" w:rsidRPr="00362E75">
        <w:rPr>
          <w:rFonts w:eastAsia="Times New Roman" w:cs="Times New Roman"/>
          <w:color w:val="000000" w:themeColor="text1"/>
          <w:sz w:val="28"/>
          <w:szCs w:val="28"/>
          <w:lang w:eastAsia="ru-RU"/>
        </w:rPr>
        <w:t xml:space="preserve"> Агентство РК по противодействию коррупции (Антикоррупционная служба), история создания </w:t>
      </w:r>
      <w:r w:rsidR="00EA6D7B" w:rsidRPr="00362E75">
        <w:rPr>
          <w:rFonts w:eastAsia="Times New Roman" w:cs="Times New Roman"/>
          <w:color w:val="000000" w:themeColor="text1"/>
          <w:sz w:val="28"/>
          <w:szCs w:val="28"/>
          <w:lang w:eastAsia="ru-RU"/>
        </w:rPr>
        <w:t>которого отсчитывается с 1994 </w:t>
      </w:r>
      <w:r w:rsidR="004654BA" w:rsidRPr="00362E75">
        <w:rPr>
          <w:rFonts w:eastAsia="Times New Roman" w:cs="Times New Roman"/>
          <w:color w:val="000000" w:themeColor="text1"/>
          <w:sz w:val="28"/>
          <w:szCs w:val="28"/>
          <w:lang w:eastAsia="ru-RU"/>
        </w:rPr>
        <w:t xml:space="preserve">года, </w:t>
      </w:r>
      <w:r w:rsidR="00EA6D7B" w:rsidRPr="00362E75">
        <w:rPr>
          <w:rFonts w:eastAsia="Times New Roman" w:cs="Times New Roman"/>
          <w:color w:val="000000" w:themeColor="text1"/>
          <w:sz w:val="28"/>
          <w:szCs w:val="28"/>
          <w:lang w:eastAsia="ru-RU"/>
        </w:rPr>
        <w:t>когда</w:t>
      </w:r>
      <w:r w:rsidR="004654BA" w:rsidRPr="00362E75">
        <w:rPr>
          <w:rFonts w:eastAsia="Times New Roman" w:cs="Times New Roman"/>
          <w:color w:val="000000" w:themeColor="text1"/>
          <w:sz w:val="28"/>
          <w:szCs w:val="28"/>
          <w:lang w:eastAsia="ru-RU"/>
        </w:rPr>
        <w:t xml:space="preserve"> изначально </w:t>
      </w:r>
      <w:r w:rsidR="00EA6D7B" w:rsidRPr="00362E75">
        <w:rPr>
          <w:rFonts w:eastAsia="Times New Roman" w:cs="Times New Roman"/>
          <w:color w:val="000000" w:themeColor="text1"/>
          <w:sz w:val="28"/>
          <w:szCs w:val="28"/>
          <w:lang w:eastAsia="ru-RU"/>
        </w:rPr>
        <w:t>он находился</w:t>
      </w:r>
      <w:r w:rsidR="004654BA" w:rsidRPr="00362E75">
        <w:rPr>
          <w:rFonts w:eastAsia="Times New Roman" w:cs="Times New Roman"/>
          <w:color w:val="000000" w:themeColor="text1"/>
          <w:sz w:val="28"/>
          <w:szCs w:val="28"/>
          <w:lang w:eastAsia="ru-RU"/>
        </w:rPr>
        <w:t xml:space="preserve"> в составе Министерства финансов РК (Налоговая полиция), а уже в 2001 году было образовано Агентство финансовой полиции РК </w:t>
      </w:r>
      <w:r w:rsidR="00180030" w:rsidRPr="00362E75">
        <w:rPr>
          <w:rFonts w:eastAsia="Times New Roman" w:cs="Times New Roman"/>
          <w:color w:val="000000" w:themeColor="text1"/>
          <w:sz w:val="28"/>
          <w:szCs w:val="28"/>
          <w:lang w:eastAsia="ru-RU"/>
        </w:rPr>
        <w:t>[48</w:t>
      </w:r>
      <w:r w:rsidR="004654BA" w:rsidRPr="00362E75">
        <w:rPr>
          <w:rFonts w:eastAsia="Times New Roman" w:cs="Times New Roman"/>
          <w:color w:val="000000" w:themeColor="text1"/>
          <w:sz w:val="28"/>
          <w:szCs w:val="28"/>
          <w:lang w:eastAsia="ru-RU"/>
        </w:rPr>
        <w:t>].</w:t>
      </w:r>
      <w:r w:rsidR="00F06B2F" w:rsidRPr="00362E75">
        <w:rPr>
          <w:rFonts w:eastAsia="Times New Roman" w:cs="Times New Roman"/>
          <w:color w:val="000000" w:themeColor="text1"/>
          <w:sz w:val="28"/>
          <w:szCs w:val="28"/>
          <w:lang w:eastAsia="ru-RU"/>
        </w:rPr>
        <w:t xml:space="preserve"> </w:t>
      </w:r>
    </w:p>
    <w:p w14:paraId="53AE0A90" w14:textId="2E03904A" w:rsidR="004674C7" w:rsidRPr="00362E75" w:rsidRDefault="002F1380"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На </w:t>
      </w:r>
      <w:r w:rsidR="004654BA" w:rsidRPr="00362E75">
        <w:rPr>
          <w:rFonts w:eastAsia="Times New Roman" w:cs="Times New Roman"/>
          <w:color w:val="000000" w:themeColor="text1"/>
          <w:sz w:val="28"/>
          <w:szCs w:val="28"/>
          <w:lang w:eastAsia="ru-RU"/>
        </w:rPr>
        <w:t>сегод</w:t>
      </w:r>
      <w:r w:rsidRPr="00362E75">
        <w:rPr>
          <w:rFonts w:eastAsia="Times New Roman" w:cs="Times New Roman"/>
          <w:color w:val="000000" w:themeColor="text1"/>
          <w:sz w:val="28"/>
          <w:szCs w:val="28"/>
          <w:lang w:eastAsia="ru-RU"/>
        </w:rPr>
        <w:t xml:space="preserve">няшний день </w:t>
      </w:r>
      <w:r w:rsidR="008E604B" w:rsidRPr="00362E75">
        <w:rPr>
          <w:rFonts w:eastAsia="Times New Roman" w:cs="Times New Roman"/>
          <w:color w:val="000000" w:themeColor="text1"/>
          <w:sz w:val="28"/>
          <w:szCs w:val="28"/>
          <w:lang w:eastAsia="ru-RU"/>
        </w:rPr>
        <w:t xml:space="preserve">уполномоченный орган по противодействию коррупции в лице </w:t>
      </w:r>
      <w:r w:rsidRPr="00362E75">
        <w:rPr>
          <w:rFonts w:eastAsia="Times New Roman" w:cs="Times New Roman"/>
          <w:color w:val="000000" w:themeColor="text1"/>
          <w:sz w:val="28"/>
          <w:szCs w:val="28"/>
          <w:lang w:eastAsia="ru-RU"/>
        </w:rPr>
        <w:t>А</w:t>
      </w:r>
      <w:r w:rsidR="008E604B" w:rsidRPr="00362E75">
        <w:rPr>
          <w:rFonts w:eastAsia="Times New Roman" w:cs="Times New Roman"/>
          <w:color w:val="000000" w:themeColor="text1"/>
          <w:sz w:val="28"/>
          <w:szCs w:val="28"/>
          <w:lang w:eastAsia="ru-RU"/>
        </w:rPr>
        <w:t>гентства</w:t>
      </w:r>
      <w:r w:rsidRPr="00362E75">
        <w:rPr>
          <w:rFonts w:eastAsia="Times New Roman" w:cs="Times New Roman"/>
          <w:color w:val="000000" w:themeColor="text1"/>
          <w:sz w:val="28"/>
          <w:szCs w:val="28"/>
          <w:lang w:eastAsia="ru-RU"/>
        </w:rPr>
        <w:t xml:space="preserve"> РК по противодействию</w:t>
      </w:r>
      <w:r w:rsidR="008E604B" w:rsidRPr="00362E75">
        <w:rPr>
          <w:rFonts w:eastAsia="Times New Roman" w:cs="Times New Roman"/>
          <w:color w:val="000000" w:themeColor="text1"/>
          <w:sz w:val="28"/>
          <w:szCs w:val="28"/>
          <w:lang w:eastAsia="ru-RU"/>
        </w:rPr>
        <w:t xml:space="preserve"> коррупции</w:t>
      </w:r>
      <w:r w:rsidRPr="00362E75">
        <w:rPr>
          <w:rFonts w:eastAsia="Times New Roman" w:cs="Times New Roman"/>
          <w:color w:val="000000" w:themeColor="text1"/>
          <w:sz w:val="28"/>
          <w:szCs w:val="28"/>
          <w:lang w:eastAsia="ru-RU"/>
        </w:rPr>
        <w:t xml:space="preserve"> активно сотрудничает со всеми </w:t>
      </w:r>
      <w:r w:rsidR="00AE046E" w:rsidRPr="00362E75">
        <w:rPr>
          <w:rFonts w:eastAsia="Times New Roman" w:cs="Times New Roman"/>
          <w:color w:val="000000" w:themeColor="text1"/>
          <w:sz w:val="28"/>
          <w:szCs w:val="28"/>
          <w:lang w:eastAsia="ru-RU"/>
        </w:rPr>
        <w:t>государственными органами</w:t>
      </w:r>
      <w:r w:rsidRPr="00362E75">
        <w:rPr>
          <w:rFonts w:eastAsia="Times New Roman" w:cs="Times New Roman"/>
          <w:color w:val="000000" w:themeColor="text1"/>
          <w:sz w:val="28"/>
          <w:szCs w:val="28"/>
          <w:lang w:eastAsia="ru-RU"/>
        </w:rPr>
        <w:t>,</w:t>
      </w:r>
      <w:r w:rsidR="00AE046E" w:rsidRPr="00362E75">
        <w:rPr>
          <w:rFonts w:eastAsia="Times New Roman" w:cs="Times New Roman"/>
          <w:color w:val="000000" w:themeColor="text1"/>
          <w:sz w:val="28"/>
          <w:szCs w:val="28"/>
          <w:lang w:eastAsia="ru-RU"/>
        </w:rPr>
        <w:t xml:space="preserve"> квазигосударственным сектором и</w:t>
      </w:r>
      <w:r w:rsidR="00EC4F8A" w:rsidRPr="00362E75">
        <w:rPr>
          <w:rFonts w:eastAsia="Times New Roman" w:cs="Times New Roman"/>
          <w:color w:val="000000" w:themeColor="text1"/>
          <w:sz w:val="28"/>
          <w:szCs w:val="28"/>
          <w:lang w:eastAsia="ru-RU"/>
        </w:rPr>
        <w:t xml:space="preserve"> неправительственными </w:t>
      </w:r>
      <w:r w:rsidRPr="00362E75">
        <w:rPr>
          <w:rFonts w:eastAsia="Times New Roman" w:cs="Times New Roman"/>
          <w:color w:val="000000" w:themeColor="text1"/>
          <w:sz w:val="28"/>
          <w:szCs w:val="28"/>
          <w:lang w:eastAsia="ru-RU"/>
        </w:rPr>
        <w:t>организациями</w:t>
      </w:r>
      <w:r w:rsidR="00EC4F8A" w:rsidRPr="00362E75">
        <w:rPr>
          <w:rFonts w:eastAsia="Times New Roman" w:cs="Times New Roman"/>
          <w:color w:val="000000" w:themeColor="text1"/>
          <w:sz w:val="28"/>
          <w:szCs w:val="28"/>
          <w:lang w:eastAsia="ru-RU"/>
        </w:rPr>
        <w:t xml:space="preserve">, а также с зарубежными странами </w:t>
      </w:r>
      <w:r w:rsidR="008E604B" w:rsidRPr="00362E75">
        <w:rPr>
          <w:rFonts w:eastAsia="Times New Roman" w:cs="Times New Roman"/>
          <w:color w:val="000000" w:themeColor="text1"/>
          <w:sz w:val="28"/>
          <w:szCs w:val="28"/>
          <w:lang w:eastAsia="ru-RU"/>
        </w:rPr>
        <w:t xml:space="preserve">в </w:t>
      </w:r>
      <w:r w:rsidR="00A87891" w:rsidRPr="00362E75">
        <w:rPr>
          <w:rFonts w:eastAsia="Times New Roman" w:cs="Times New Roman"/>
          <w:color w:val="000000" w:themeColor="text1"/>
          <w:sz w:val="28"/>
          <w:szCs w:val="28"/>
          <w:lang w:eastAsia="ru-RU"/>
        </w:rPr>
        <w:t>части</w:t>
      </w:r>
      <w:r w:rsidR="00AE046E" w:rsidRPr="00362E75">
        <w:rPr>
          <w:rFonts w:eastAsia="Times New Roman" w:cs="Times New Roman"/>
          <w:color w:val="000000" w:themeColor="text1"/>
          <w:sz w:val="28"/>
          <w:szCs w:val="28"/>
          <w:lang w:eastAsia="ru-RU"/>
        </w:rPr>
        <w:t xml:space="preserve"> </w:t>
      </w:r>
      <w:r w:rsidR="004300B9" w:rsidRPr="00362E75">
        <w:rPr>
          <w:rFonts w:eastAsia="Times New Roman" w:cs="Times New Roman"/>
          <w:color w:val="000000" w:themeColor="text1"/>
          <w:sz w:val="28"/>
          <w:szCs w:val="28"/>
          <w:lang w:eastAsia="ru-RU"/>
        </w:rPr>
        <w:t xml:space="preserve">совершенствования </w:t>
      </w:r>
      <w:r w:rsidR="00AE046E" w:rsidRPr="00362E75">
        <w:rPr>
          <w:rFonts w:eastAsia="Times New Roman" w:cs="Times New Roman"/>
          <w:color w:val="000000" w:themeColor="text1"/>
          <w:sz w:val="28"/>
          <w:szCs w:val="28"/>
          <w:lang w:eastAsia="ru-RU"/>
        </w:rPr>
        <w:t>антикоррупционной политики</w:t>
      </w:r>
      <w:r w:rsidR="008E604B" w:rsidRPr="00362E75">
        <w:rPr>
          <w:rFonts w:eastAsia="Times New Roman" w:cs="Times New Roman"/>
          <w:color w:val="000000" w:themeColor="text1"/>
          <w:sz w:val="28"/>
          <w:szCs w:val="28"/>
          <w:lang w:eastAsia="ru-RU"/>
        </w:rPr>
        <w:t>.</w:t>
      </w:r>
    </w:p>
    <w:p w14:paraId="637170A7" w14:textId="6A2AE07A" w:rsidR="00A76B18" w:rsidRPr="00362E75" w:rsidRDefault="008E604B" w:rsidP="00F06B2F">
      <w:pPr>
        <w:widowControl w:val="0"/>
        <w:tabs>
          <w:tab w:val="left" w:pos="993"/>
        </w:tabs>
        <w:ind w:firstLine="709"/>
        <w:jc w:val="both"/>
        <w:rPr>
          <w:rFonts w:cs="Times New Roman"/>
          <w:color w:val="000000" w:themeColor="text1"/>
          <w:sz w:val="28"/>
          <w:szCs w:val="28"/>
        </w:rPr>
      </w:pPr>
      <w:r w:rsidRPr="00362E75">
        <w:rPr>
          <w:rFonts w:eastAsia="Times New Roman" w:cs="Times New Roman"/>
          <w:color w:val="000000" w:themeColor="text1"/>
          <w:sz w:val="28"/>
          <w:szCs w:val="28"/>
          <w:lang w:eastAsia="ru-RU"/>
        </w:rPr>
        <w:t>Ключевы</w:t>
      </w:r>
      <w:r w:rsidR="00A87891" w:rsidRPr="00362E75">
        <w:rPr>
          <w:rFonts w:eastAsia="Times New Roman" w:cs="Times New Roman"/>
          <w:color w:val="000000" w:themeColor="text1"/>
          <w:sz w:val="28"/>
          <w:szCs w:val="28"/>
          <w:lang w:eastAsia="ru-RU"/>
        </w:rPr>
        <w:t>е</w:t>
      </w:r>
      <w:r w:rsidRPr="00362E75">
        <w:rPr>
          <w:rFonts w:eastAsia="Times New Roman" w:cs="Times New Roman"/>
          <w:color w:val="000000" w:themeColor="text1"/>
          <w:sz w:val="28"/>
          <w:szCs w:val="28"/>
          <w:lang w:eastAsia="ru-RU"/>
        </w:rPr>
        <w:t xml:space="preserve"> направления</w:t>
      </w:r>
      <w:r w:rsidR="00AE046E" w:rsidRPr="00362E75">
        <w:rPr>
          <w:rFonts w:eastAsia="Times New Roman" w:cs="Times New Roman"/>
          <w:color w:val="000000" w:themeColor="text1"/>
          <w:sz w:val="28"/>
          <w:szCs w:val="28"/>
          <w:lang w:eastAsia="ru-RU"/>
        </w:rPr>
        <w:t xml:space="preserve"> принятой Концепции антикоррупционно</w:t>
      </w:r>
      <w:r w:rsidR="00A87891" w:rsidRPr="00362E75">
        <w:rPr>
          <w:rFonts w:eastAsia="Times New Roman" w:cs="Times New Roman"/>
          <w:color w:val="000000" w:themeColor="text1"/>
          <w:sz w:val="28"/>
          <w:szCs w:val="28"/>
          <w:lang w:eastAsia="ru-RU"/>
        </w:rPr>
        <w:t>й политики РК</w:t>
      </w:r>
      <w:r w:rsidR="00BC2517" w:rsidRPr="00362E75">
        <w:rPr>
          <w:rFonts w:eastAsia="Times New Roman" w:cs="Times New Roman"/>
          <w:color w:val="000000" w:themeColor="text1"/>
          <w:sz w:val="28"/>
          <w:szCs w:val="28"/>
          <w:lang w:eastAsia="ru-RU"/>
        </w:rPr>
        <w:t xml:space="preserve"> </w:t>
      </w:r>
      <w:r w:rsidR="00A87891" w:rsidRPr="00362E75">
        <w:rPr>
          <w:rFonts w:eastAsia="Times New Roman" w:cs="Times New Roman"/>
          <w:color w:val="000000" w:themeColor="text1"/>
          <w:sz w:val="28"/>
          <w:szCs w:val="28"/>
          <w:lang w:eastAsia="ru-RU"/>
        </w:rPr>
        <w:t>мы обобщили далее на рисунке 3.</w:t>
      </w:r>
      <w:r w:rsidR="001B5BC9" w:rsidRPr="00362E75">
        <w:rPr>
          <w:rFonts w:eastAsia="Times New Roman" w:cs="Times New Roman"/>
          <w:color w:val="000000" w:themeColor="text1"/>
          <w:sz w:val="28"/>
          <w:szCs w:val="28"/>
          <w:lang w:eastAsia="ru-RU"/>
        </w:rPr>
        <w:t xml:space="preserve"> </w:t>
      </w:r>
      <w:r w:rsidR="00A76B18" w:rsidRPr="00362E75">
        <w:rPr>
          <w:rFonts w:cs="Times New Roman"/>
          <w:color w:val="000000" w:themeColor="text1"/>
          <w:sz w:val="28"/>
          <w:szCs w:val="28"/>
        </w:rPr>
        <w:t>Данная концепция была утверждена и принята с учетом запросов общества, национальной практики и передового зарубежного опыта. В части положений по закупкам в данной концепции отмечается</w:t>
      </w:r>
      <w:r w:rsidR="001B5BC9" w:rsidRPr="00362E75">
        <w:rPr>
          <w:rFonts w:cs="Times New Roman"/>
          <w:color w:val="000000" w:themeColor="text1"/>
          <w:sz w:val="28"/>
          <w:szCs w:val="28"/>
        </w:rPr>
        <w:t xml:space="preserve"> принятие</w:t>
      </w:r>
      <w:r w:rsidR="00A76B18" w:rsidRPr="00362E75">
        <w:rPr>
          <w:rFonts w:cs="Times New Roman"/>
          <w:color w:val="000000" w:themeColor="text1"/>
          <w:sz w:val="28"/>
          <w:szCs w:val="28"/>
        </w:rPr>
        <w:t xml:space="preserve"> </w:t>
      </w:r>
      <w:r w:rsidR="001B5BC9" w:rsidRPr="00362E75">
        <w:rPr>
          <w:rFonts w:cs="Times New Roman"/>
          <w:color w:val="000000" w:themeColor="text1"/>
          <w:sz w:val="28"/>
          <w:szCs w:val="28"/>
        </w:rPr>
        <w:t>з</w:t>
      </w:r>
      <w:r w:rsidR="00A76B18" w:rsidRPr="00362E75">
        <w:rPr>
          <w:rFonts w:cs="Times New Roman"/>
          <w:color w:val="000000" w:themeColor="text1"/>
          <w:sz w:val="28"/>
          <w:szCs w:val="28"/>
        </w:rPr>
        <w:t>акон</w:t>
      </w:r>
      <w:r w:rsidR="001B5BC9" w:rsidRPr="00362E75">
        <w:rPr>
          <w:rFonts w:cs="Times New Roman"/>
          <w:color w:val="000000" w:themeColor="text1"/>
          <w:sz w:val="28"/>
          <w:szCs w:val="28"/>
        </w:rPr>
        <w:t>а</w:t>
      </w:r>
      <w:r w:rsidR="00A76B18" w:rsidRPr="00362E75">
        <w:rPr>
          <w:rFonts w:cs="Times New Roman"/>
          <w:color w:val="000000" w:themeColor="text1"/>
          <w:sz w:val="28"/>
          <w:szCs w:val="28"/>
        </w:rPr>
        <w:t xml:space="preserve"> «О закупках отдельных субъектов квазигосударственного сектора»</w:t>
      </w:r>
      <w:r w:rsidR="001B5BC9" w:rsidRPr="00362E75">
        <w:rPr>
          <w:rFonts w:cs="Times New Roman"/>
          <w:color w:val="000000" w:themeColor="text1"/>
          <w:sz w:val="28"/>
          <w:szCs w:val="28"/>
        </w:rPr>
        <w:t>, охватывающего закупки</w:t>
      </w:r>
      <w:r w:rsidR="00A76B18" w:rsidRPr="00362E75">
        <w:rPr>
          <w:rFonts w:cs="Times New Roman"/>
          <w:color w:val="000000" w:themeColor="text1"/>
          <w:sz w:val="28"/>
          <w:szCs w:val="28"/>
        </w:rPr>
        <w:t xml:space="preserve"> АО ФНБ «</w:t>
      </w:r>
      <w:r w:rsidR="00F65220" w:rsidRPr="00362E75">
        <w:rPr>
          <w:rFonts w:cs="Times New Roman"/>
          <w:color w:val="000000" w:themeColor="text1"/>
          <w:sz w:val="28"/>
          <w:szCs w:val="28"/>
        </w:rPr>
        <w:t>Самрук-Қазына</w:t>
      </w:r>
      <w:r w:rsidR="00A76B18" w:rsidRPr="00362E75">
        <w:rPr>
          <w:rFonts w:cs="Times New Roman"/>
          <w:color w:val="000000" w:themeColor="text1"/>
          <w:sz w:val="28"/>
          <w:szCs w:val="28"/>
        </w:rPr>
        <w:t>» и других национальных холдингов.</w:t>
      </w:r>
    </w:p>
    <w:p w14:paraId="11FBA245" w14:textId="54A8A65B" w:rsidR="00A76B18" w:rsidRPr="00362E75" w:rsidRDefault="00A76B1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Кас</w:t>
      </w:r>
      <w:r w:rsidR="001B5BC9" w:rsidRPr="00362E75">
        <w:rPr>
          <w:rFonts w:cs="Times New Roman"/>
          <w:color w:val="000000" w:themeColor="text1"/>
          <w:sz w:val="28"/>
          <w:szCs w:val="28"/>
        </w:rPr>
        <w:t>ательно государственных закупок</w:t>
      </w:r>
      <w:r w:rsidRPr="00362E75">
        <w:rPr>
          <w:rFonts w:cs="Times New Roman"/>
          <w:color w:val="000000" w:themeColor="text1"/>
          <w:sz w:val="28"/>
          <w:szCs w:val="28"/>
        </w:rPr>
        <w:t xml:space="preserve"> в </w:t>
      </w:r>
      <w:r w:rsidR="001B5BC9" w:rsidRPr="00362E75">
        <w:rPr>
          <w:rFonts w:cs="Times New Roman"/>
          <w:color w:val="000000" w:themeColor="text1"/>
          <w:sz w:val="28"/>
          <w:szCs w:val="28"/>
        </w:rPr>
        <w:t>данной</w:t>
      </w:r>
      <w:r w:rsidRPr="00362E75">
        <w:rPr>
          <w:rFonts w:cs="Times New Roman"/>
          <w:color w:val="000000" w:themeColor="text1"/>
          <w:sz w:val="28"/>
          <w:szCs w:val="28"/>
        </w:rPr>
        <w:t xml:space="preserve"> концепции рассматривается доля закупок с участием государства, котор</w:t>
      </w:r>
      <w:r w:rsidR="00D34E27" w:rsidRPr="00362E75">
        <w:rPr>
          <w:rFonts w:cs="Times New Roman"/>
          <w:color w:val="000000" w:themeColor="text1"/>
          <w:sz w:val="28"/>
          <w:szCs w:val="28"/>
        </w:rPr>
        <w:t>ая</w:t>
      </w:r>
      <w:r w:rsidRPr="00362E75">
        <w:rPr>
          <w:rFonts w:cs="Times New Roman"/>
          <w:color w:val="000000" w:themeColor="text1"/>
          <w:sz w:val="28"/>
          <w:szCs w:val="28"/>
        </w:rPr>
        <w:t xml:space="preserve"> в 2020 году составила 35% от общих расходов бюджетных средств</w:t>
      </w:r>
      <w:r w:rsidR="00D34E27" w:rsidRPr="00362E75">
        <w:rPr>
          <w:rFonts w:cs="Times New Roman"/>
          <w:color w:val="000000" w:themeColor="text1"/>
          <w:sz w:val="28"/>
          <w:szCs w:val="28"/>
        </w:rPr>
        <w:t xml:space="preserve">; </w:t>
      </w:r>
      <w:r w:rsidRPr="00362E75">
        <w:rPr>
          <w:rFonts w:cs="Times New Roman"/>
          <w:color w:val="000000" w:themeColor="text1"/>
          <w:sz w:val="28"/>
          <w:szCs w:val="28"/>
        </w:rPr>
        <w:t>в свою очередь это 7% в</w:t>
      </w:r>
      <w:r w:rsidR="00D34E27" w:rsidRPr="00362E75">
        <w:rPr>
          <w:rFonts w:cs="Times New Roman"/>
          <w:color w:val="000000" w:themeColor="text1"/>
          <w:sz w:val="28"/>
          <w:szCs w:val="28"/>
        </w:rPr>
        <w:t> </w:t>
      </w:r>
      <w:r w:rsidRPr="00362E75">
        <w:rPr>
          <w:rFonts w:cs="Times New Roman"/>
          <w:color w:val="000000" w:themeColor="text1"/>
          <w:sz w:val="28"/>
          <w:szCs w:val="28"/>
        </w:rPr>
        <w:t xml:space="preserve">структуре ВВП Казахстана </w:t>
      </w:r>
      <w:r w:rsidR="00C937B2" w:rsidRPr="00362E75">
        <w:rPr>
          <w:rFonts w:cs="Times New Roman"/>
          <w:color w:val="000000" w:themeColor="text1"/>
          <w:sz w:val="28"/>
          <w:szCs w:val="28"/>
        </w:rPr>
        <w:t>[3</w:t>
      </w:r>
      <w:r w:rsidRPr="00362E75">
        <w:rPr>
          <w:rFonts w:cs="Times New Roman"/>
          <w:color w:val="000000" w:themeColor="text1"/>
          <w:sz w:val="28"/>
          <w:szCs w:val="28"/>
        </w:rPr>
        <w:t xml:space="preserve">]. </w:t>
      </w:r>
    </w:p>
    <w:p w14:paraId="265DA769" w14:textId="77777777" w:rsidR="00D34E27" w:rsidRPr="00362E75" w:rsidRDefault="00D34E27" w:rsidP="00D34E27">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Кроме того, в данной концепции предлагается установление единых требований и правил для закупок государственного и квазигосударственного сектора, что, в свою очередь, призвано сократить коррупционные риски в закупках в целом. Это позволит проводить единый мониторинг на одной площадке закупок и обеспечит унифицированный подход в регулировании данной сферы.</w:t>
      </w:r>
    </w:p>
    <w:p w14:paraId="713CCE20" w14:textId="6A41230F" w:rsidR="004837BA" w:rsidRPr="00DC1C2B" w:rsidRDefault="004837BA" w:rsidP="00F06B2F">
      <w:pPr>
        <w:widowControl w:val="0"/>
        <w:tabs>
          <w:tab w:val="left" w:pos="993"/>
        </w:tabs>
        <w:ind w:firstLine="709"/>
        <w:jc w:val="both"/>
        <w:rPr>
          <w:rFonts w:cs="Times New Roman"/>
          <w:color w:val="000000" w:themeColor="text1"/>
          <w:sz w:val="18"/>
          <w:szCs w:val="18"/>
        </w:rPr>
      </w:pPr>
    </w:p>
    <w:p w14:paraId="3F460EEE" w14:textId="7C08B553" w:rsidR="00727083" w:rsidRPr="00362E75" w:rsidRDefault="00D34E27" w:rsidP="00D34E27">
      <w:pPr>
        <w:widowControl w:val="0"/>
        <w:tabs>
          <w:tab w:val="left" w:pos="993"/>
        </w:tabs>
        <w:jc w:val="center"/>
        <w:rPr>
          <w:rFonts w:cs="Times New Roman"/>
          <w:color w:val="000000" w:themeColor="text1"/>
          <w:sz w:val="28"/>
          <w:szCs w:val="28"/>
        </w:rPr>
      </w:pPr>
      <w:r w:rsidRPr="00362E75">
        <w:rPr>
          <w:noProof/>
          <w:lang w:eastAsia="ru-RU"/>
        </w:rPr>
        <w:drawing>
          <wp:inline distT="0" distB="0" distL="0" distR="0" wp14:anchorId="75212A4F" wp14:editId="7259B458">
            <wp:extent cx="5400136" cy="482500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537" t="13786" r="12187" b="19057"/>
                    <a:stretch/>
                  </pic:blipFill>
                  <pic:spPr bwMode="auto">
                    <a:xfrm>
                      <a:off x="0" y="0"/>
                      <a:ext cx="5406966" cy="4831110"/>
                    </a:xfrm>
                    <a:prstGeom prst="rect">
                      <a:avLst/>
                    </a:prstGeom>
                    <a:ln>
                      <a:noFill/>
                    </a:ln>
                    <a:extLst>
                      <a:ext uri="{53640926-AAD7-44D8-BBD7-CCE9431645EC}">
                        <a14:shadowObscured xmlns:a14="http://schemas.microsoft.com/office/drawing/2010/main"/>
                      </a:ext>
                    </a:extLst>
                  </pic:spPr>
                </pic:pic>
              </a:graphicData>
            </a:graphic>
          </wp:inline>
        </w:drawing>
      </w:r>
    </w:p>
    <w:p w14:paraId="2C83593E" w14:textId="77777777" w:rsidR="00A76B18" w:rsidRPr="00362E75" w:rsidRDefault="00A76B18" w:rsidP="00F06B2F">
      <w:pPr>
        <w:widowControl w:val="0"/>
        <w:tabs>
          <w:tab w:val="left" w:pos="993"/>
        </w:tabs>
        <w:jc w:val="center"/>
        <w:rPr>
          <w:rFonts w:eastAsia="Times New Roman" w:cs="Times New Roman"/>
          <w:color w:val="000000" w:themeColor="text1"/>
          <w:sz w:val="16"/>
          <w:szCs w:val="16"/>
          <w:lang w:eastAsia="ru-RU"/>
        </w:rPr>
      </w:pPr>
    </w:p>
    <w:p w14:paraId="2BDE4435" w14:textId="51C8B4C1" w:rsidR="002263CE" w:rsidRPr="00362E75" w:rsidRDefault="004837BA" w:rsidP="00F06B2F">
      <w:pPr>
        <w:widowControl w:val="0"/>
        <w:tabs>
          <w:tab w:val="left" w:pos="993"/>
        </w:tabs>
        <w:jc w:val="center"/>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Рисунок 3</w:t>
      </w:r>
      <w:r w:rsidR="005C44EF" w:rsidRPr="00362E75">
        <w:rPr>
          <w:rFonts w:eastAsia="Times New Roman" w:cs="Times New Roman"/>
          <w:color w:val="000000" w:themeColor="text1"/>
          <w:sz w:val="28"/>
          <w:szCs w:val="28"/>
          <w:lang w:eastAsia="ru-RU"/>
        </w:rPr>
        <w:t xml:space="preserve"> </w:t>
      </w:r>
      <w:r w:rsidR="00A76B18" w:rsidRPr="00362E75">
        <w:rPr>
          <w:rFonts w:eastAsia="Times New Roman" w:cs="Times New Roman"/>
          <w:color w:val="000000" w:themeColor="text1"/>
          <w:sz w:val="28"/>
          <w:szCs w:val="28"/>
          <w:lang w:eastAsia="ru-RU"/>
        </w:rPr>
        <w:t>–</w:t>
      </w:r>
      <w:r w:rsidR="005C44EF" w:rsidRPr="00362E75">
        <w:rPr>
          <w:rFonts w:eastAsia="Times New Roman" w:cs="Times New Roman"/>
          <w:color w:val="000000" w:themeColor="text1"/>
          <w:sz w:val="28"/>
          <w:szCs w:val="28"/>
          <w:lang w:eastAsia="ru-RU"/>
        </w:rPr>
        <w:t xml:space="preserve"> Ключевые направления противодействия к</w:t>
      </w:r>
      <w:r w:rsidR="00F356AD" w:rsidRPr="00362E75">
        <w:rPr>
          <w:rFonts w:eastAsia="Times New Roman" w:cs="Times New Roman"/>
          <w:color w:val="000000" w:themeColor="text1"/>
          <w:sz w:val="28"/>
          <w:szCs w:val="28"/>
          <w:lang w:eastAsia="ru-RU"/>
        </w:rPr>
        <w:t>оррупции в Республике Казахстан</w:t>
      </w:r>
      <w:r w:rsidR="002263CE" w:rsidRPr="00362E75">
        <w:rPr>
          <w:rFonts w:eastAsia="Times New Roman" w:cs="Times New Roman"/>
          <w:color w:val="FF0000"/>
          <w:sz w:val="24"/>
          <w:szCs w:val="28"/>
          <w:lang w:eastAsia="ru-RU"/>
        </w:rPr>
        <w:t xml:space="preserve"> </w:t>
      </w:r>
    </w:p>
    <w:p w14:paraId="1BD0CBD3" w14:textId="77777777" w:rsidR="00A76B18" w:rsidRPr="00362E75" w:rsidRDefault="00A76B18" w:rsidP="00F06B2F">
      <w:pPr>
        <w:widowControl w:val="0"/>
        <w:tabs>
          <w:tab w:val="left" w:pos="993"/>
        </w:tabs>
        <w:ind w:firstLine="709"/>
        <w:jc w:val="both"/>
        <w:rPr>
          <w:rFonts w:eastAsia="Times New Roman" w:cs="Times New Roman"/>
          <w:sz w:val="16"/>
          <w:szCs w:val="16"/>
          <w:lang w:eastAsia="ru-RU"/>
        </w:rPr>
      </w:pPr>
    </w:p>
    <w:p w14:paraId="450FC7E7" w14:textId="36A76EAB" w:rsidR="005C44EF" w:rsidRPr="00362E75" w:rsidRDefault="005C44EF" w:rsidP="00F06B2F">
      <w:pPr>
        <w:widowControl w:val="0"/>
        <w:tabs>
          <w:tab w:val="left" w:pos="993"/>
        </w:tabs>
        <w:ind w:firstLine="709"/>
        <w:jc w:val="both"/>
        <w:rPr>
          <w:rFonts w:eastAsia="Times New Roman" w:cs="Times New Roman"/>
          <w:sz w:val="24"/>
          <w:szCs w:val="24"/>
          <w:lang w:eastAsia="ru-RU"/>
        </w:rPr>
      </w:pPr>
      <w:r w:rsidRPr="00362E75">
        <w:rPr>
          <w:rFonts w:eastAsia="Times New Roman" w:cs="Times New Roman"/>
          <w:sz w:val="24"/>
          <w:szCs w:val="24"/>
          <w:lang w:eastAsia="ru-RU"/>
        </w:rPr>
        <w:t xml:space="preserve">Примечание – </w:t>
      </w:r>
      <w:r w:rsidR="00A76B18" w:rsidRPr="00362E75">
        <w:rPr>
          <w:rFonts w:eastAsia="Times New Roman" w:cs="Times New Roman"/>
          <w:sz w:val="24"/>
          <w:szCs w:val="24"/>
          <w:lang w:eastAsia="ru-RU"/>
        </w:rPr>
        <w:t>С</w:t>
      </w:r>
      <w:r w:rsidRPr="00362E75">
        <w:rPr>
          <w:rFonts w:eastAsia="Times New Roman" w:cs="Times New Roman"/>
          <w:sz w:val="24"/>
          <w:szCs w:val="24"/>
          <w:lang w:eastAsia="ru-RU"/>
        </w:rPr>
        <w:t>ос</w:t>
      </w:r>
      <w:r w:rsidR="003519AD" w:rsidRPr="00362E75">
        <w:rPr>
          <w:rFonts w:eastAsia="Times New Roman" w:cs="Times New Roman"/>
          <w:sz w:val="24"/>
          <w:szCs w:val="24"/>
          <w:lang w:eastAsia="ru-RU"/>
        </w:rPr>
        <w:t>тавлено по ист</w:t>
      </w:r>
      <w:r w:rsidR="00C937B2" w:rsidRPr="00362E75">
        <w:rPr>
          <w:rFonts w:eastAsia="Times New Roman" w:cs="Times New Roman"/>
          <w:sz w:val="24"/>
          <w:szCs w:val="24"/>
          <w:lang w:eastAsia="ru-RU"/>
        </w:rPr>
        <w:t>очнику [3</w:t>
      </w:r>
      <w:r w:rsidRPr="00362E75">
        <w:rPr>
          <w:rFonts w:eastAsia="Times New Roman" w:cs="Times New Roman"/>
          <w:sz w:val="24"/>
          <w:szCs w:val="24"/>
          <w:lang w:eastAsia="ru-RU"/>
        </w:rPr>
        <w:t>]</w:t>
      </w:r>
    </w:p>
    <w:p w14:paraId="7EEE5FF4" w14:textId="77777777" w:rsidR="002263CE" w:rsidRPr="00DC1C2B" w:rsidRDefault="002263CE" w:rsidP="00F06B2F">
      <w:pPr>
        <w:widowControl w:val="0"/>
        <w:tabs>
          <w:tab w:val="left" w:pos="993"/>
        </w:tabs>
        <w:ind w:firstLine="709"/>
        <w:jc w:val="both"/>
        <w:rPr>
          <w:rFonts w:eastAsia="Times New Roman" w:cs="Times New Roman"/>
          <w:sz w:val="18"/>
          <w:szCs w:val="18"/>
          <w:lang w:eastAsia="ru-RU"/>
        </w:rPr>
      </w:pPr>
    </w:p>
    <w:p w14:paraId="4E6146D0" w14:textId="02FC59D1" w:rsidR="00DA5AC3" w:rsidRPr="00362E75" w:rsidRDefault="00DA5AC3"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В подпункте 2 пункта 2 статьи 5 Закона РК «О п</w:t>
      </w:r>
      <w:r w:rsidR="002903BD" w:rsidRPr="00362E75">
        <w:rPr>
          <w:rFonts w:cs="Times New Roman"/>
          <w:color w:val="000000" w:themeColor="text1"/>
          <w:sz w:val="28"/>
          <w:szCs w:val="28"/>
        </w:rPr>
        <w:t>ротиводействии коррупции»</w:t>
      </w:r>
      <w:r w:rsidR="008F5F0A" w:rsidRPr="00362E75">
        <w:rPr>
          <w:rFonts w:cs="Times New Roman"/>
          <w:color w:val="000000" w:themeColor="text1"/>
          <w:sz w:val="28"/>
          <w:szCs w:val="28"/>
        </w:rPr>
        <w:t xml:space="preserve"> одной</w:t>
      </w:r>
      <w:r w:rsidRPr="00362E75">
        <w:rPr>
          <w:rFonts w:cs="Times New Roman"/>
          <w:color w:val="000000" w:themeColor="text1"/>
          <w:sz w:val="28"/>
          <w:szCs w:val="28"/>
        </w:rPr>
        <w:t xml:space="preserve"> из целей и задач противодействия коррупции </w:t>
      </w:r>
      <w:r w:rsidR="002903BD" w:rsidRPr="00362E75">
        <w:rPr>
          <w:rFonts w:cs="Times New Roman"/>
          <w:color w:val="000000" w:themeColor="text1"/>
          <w:sz w:val="28"/>
          <w:szCs w:val="28"/>
        </w:rPr>
        <w:t>названо</w:t>
      </w:r>
      <w:r w:rsidRPr="00362E75">
        <w:rPr>
          <w:rFonts w:cs="Times New Roman"/>
          <w:color w:val="000000" w:themeColor="text1"/>
          <w:sz w:val="28"/>
          <w:szCs w:val="28"/>
        </w:rPr>
        <w:t xml:space="preserve"> «выявление условий и причин, способствующих совершению коррупционных правонарушений и устранения их последствий»</w:t>
      </w:r>
      <w:r w:rsidR="00180030" w:rsidRPr="00362E75">
        <w:rPr>
          <w:rFonts w:cs="Times New Roman"/>
          <w:color w:val="000000" w:themeColor="text1"/>
          <w:sz w:val="28"/>
          <w:szCs w:val="28"/>
        </w:rPr>
        <w:t xml:space="preserve"> [40</w:t>
      </w:r>
      <w:r w:rsidRPr="00362E75">
        <w:rPr>
          <w:rFonts w:cs="Times New Roman"/>
          <w:color w:val="000000" w:themeColor="text1"/>
          <w:sz w:val="28"/>
          <w:szCs w:val="28"/>
        </w:rPr>
        <w:t xml:space="preserve">], </w:t>
      </w:r>
      <w:r w:rsidR="002903BD" w:rsidRPr="00362E75">
        <w:rPr>
          <w:rFonts w:cs="Times New Roman"/>
          <w:color w:val="000000" w:themeColor="text1"/>
          <w:sz w:val="28"/>
          <w:szCs w:val="28"/>
        </w:rPr>
        <w:t>что</w:t>
      </w:r>
      <w:r w:rsidR="008A4CF0" w:rsidRPr="00362E75">
        <w:rPr>
          <w:rFonts w:cs="Times New Roman"/>
          <w:color w:val="000000" w:themeColor="text1"/>
          <w:sz w:val="28"/>
          <w:szCs w:val="28"/>
        </w:rPr>
        <w:t>,</w:t>
      </w:r>
      <w:r w:rsidRPr="00362E75">
        <w:rPr>
          <w:rFonts w:cs="Times New Roman"/>
          <w:color w:val="000000" w:themeColor="text1"/>
          <w:sz w:val="28"/>
          <w:szCs w:val="28"/>
        </w:rPr>
        <w:t xml:space="preserve"> в свою очередь</w:t>
      </w:r>
      <w:r w:rsidR="008A4CF0" w:rsidRPr="00362E75">
        <w:rPr>
          <w:rFonts w:cs="Times New Roman"/>
          <w:color w:val="000000" w:themeColor="text1"/>
          <w:sz w:val="28"/>
          <w:szCs w:val="28"/>
        </w:rPr>
        <w:t>,</w:t>
      </w:r>
      <w:r w:rsidRPr="00362E75">
        <w:rPr>
          <w:rFonts w:cs="Times New Roman"/>
          <w:color w:val="000000" w:themeColor="text1"/>
          <w:sz w:val="28"/>
          <w:szCs w:val="28"/>
        </w:rPr>
        <w:t xml:space="preserve"> реализуется путем применения таких инструментов, как анализ коррупционных рисков, антикоррупционный мониторинг и формирование антикоррупционной культуры.</w:t>
      </w:r>
    </w:p>
    <w:p w14:paraId="04E6665E" w14:textId="0D33AFAD" w:rsidR="00DA5AC3" w:rsidRPr="00362E75" w:rsidRDefault="00DA5AC3"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Недопущение сговора меж</w:t>
      </w:r>
      <w:r w:rsidR="002903BD" w:rsidRPr="00362E75">
        <w:rPr>
          <w:rFonts w:cs="Times New Roman"/>
          <w:color w:val="000000" w:themeColor="text1"/>
          <w:sz w:val="28"/>
          <w:szCs w:val="28"/>
        </w:rPr>
        <w:t xml:space="preserve">ду участниками закупок указано </w:t>
      </w:r>
      <w:r w:rsidRPr="00362E75">
        <w:rPr>
          <w:rFonts w:cs="Times New Roman"/>
          <w:color w:val="000000" w:themeColor="text1"/>
          <w:sz w:val="28"/>
          <w:szCs w:val="28"/>
        </w:rPr>
        <w:t>как один из принципов осуществления закупок в Законе РК</w:t>
      </w:r>
      <w:r w:rsidR="00180030" w:rsidRPr="00362E75">
        <w:rPr>
          <w:rFonts w:cs="Times New Roman"/>
          <w:color w:val="000000" w:themeColor="text1"/>
          <w:sz w:val="28"/>
          <w:szCs w:val="28"/>
        </w:rPr>
        <w:t xml:space="preserve"> «О государственных закупках» [7</w:t>
      </w:r>
      <w:r w:rsidRPr="00362E75">
        <w:rPr>
          <w:rFonts w:cs="Times New Roman"/>
          <w:color w:val="000000" w:themeColor="text1"/>
          <w:sz w:val="28"/>
          <w:szCs w:val="28"/>
        </w:rPr>
        <w:t>].</w:t>
      </w:r>
    </w:p>
    <w:p w14:paraId="7AF53AC4" w14:textId="176A0D87" w:rsidR="00DA5AC3" w:rsidRPr="00362E75" w:rsidRDefault="003729BB" w:rsidP="00F06B2F">
      <w:pPr>
        <w:widowControl w:val="0"/>
        <w:tabs>
          <w:tab w:val="left" w:pos="993"/>
        </w:tabs>
        <w:ind w:firstLine="709"/>
        <w:jc w:val="both"/>
        <w:rPr>
          <w:rFonts w:cs="Times New Roman"/>
          <w:sz w:val="28"/>
          <w:szCs w:val="28"/>
        </w:rPr>
      </w:pPr>
      <w:r w:rsidRPr="00362E75">
        <w:rPr>
          <w:rFonts w:cs="Times New Roman"/>
          <w:sz w:val="28"/>
          <w:szCs w:val="28"/>
        </w:rPr>
        <w:t>Так, к 2015 году приказом Министра финанс</w:t>
      </w:r>
      <w:r w:rsidR="002903BD" w:rsidRPr="00362E75">
        <w:rPr>
          <w:rFonts w:cs="Times New Roman"/>
          <w:sz w:val="28"/>
          <w:szCs w:val="28"/>
        </w:rPr>
        <w:t>ов Республики Казахстан</w:t>
      </w:r>
      <w:r w:rsidRPr="00362E75">
        <w:rPr>
          <w:rFonts w:cs="Times New Roman"/>
          <w:sz w:val="28"/>
          <w:szCs w:val="28"/>
        </w:rPr>
        <w:t xml:space="preserve"> утверждены и приняты Правила осуществления государственных закупок, на основании которых участники государственных закупок принимают обязательство </w:t>
      </w:r>
      <w:r w:rsidR="00DA5AC3" w:rsidRPr="00362E75">
        <w:rPr>
          <w:rFonts w:cs="Times New Roman"/>
          <w:sz w:val="28"/>
          <w:szCs w:val="28"/>
        </w:rPr>
        <w:t xml:space="preserve">по «незамедлительному уведомлению уполномоченного органа по противодействию коррупции об известных </w:t>
      </w:r>
      <w:r w:rsidR="002903BD" w:rsidRPr="00362E75">
        <w:rPr>
          <w:rFonts w:cs="Times New Roman"/>
          <w:sz w:val="28"/>
          <w:szCs w:val="28"/>
        </w:rPr>
        <w:t xml:space="preserve">[им] </w:t>
      </w:r>
      <w:r w:rsidR="00DA5AC3" w:rsidRPr="00362E75">
        <w:rPr>
          <w:rFonts w:cs="Times New Roman"/>
          <w:sz w:val="28"/>
          <w:szCs w:val="28"/>
        </w:rPr>
        <w:t>фактах совершения коррупционных правонарушений должностными лицами»</w:t>
      </w:r>
      <w:r w:rsidR="00DA2390" w:rsidRPr="00362E75">
        <w:rPr>
          <w:rFonts w:cs="Times New Roman"/>
          <w:sz w:val="28"/>
          <w:szCs w:val="28"/>
        </w:rPr>
        <w:t xml:space="preserve"> </w:t>
      </w:r>
      <w:r w:rsidR="00DA2390" w:rsidRPr="00362E75">
        <w:rPr>
          <w:rFonts w:cs="Times New Roman"/>
          <w:color w:val="000000" w:themeColor="text1"/>
          <w:sz w:val="28"/>
          <w:szCs w:val="28"/>
        </w:rPr>
        <w:t>[49]</w:t>
      </w:r>
      <w:r w:rsidR="00DA5AC3" w:rsidRPr="00362E75">
        <w:rPr>
          <w:rFonts w:cs="Times New Roman"/>
          <w:sz w:val="28"/>
          <w:szCs w:val="28"/>
        </w:rPr>
        <w:t xml:space="preserve">, </w:t>
      </w:r>
      <w:r w:rsidR="00DA5AC3" w:rsidRPr="00362E75">
        <w:rPr>
          <w:rFonts w:cs="Times New Roman"/>
          <w:color w:val="000000" w:themeColor="text1"/>
          <w:sz w:val="28"/>
          <w:szCs w:val="28"/>
        </w:rPr>
        <w:t>а также участник</w:t>
      </w:r>
      <w:r w:rsidR="008F5F0A" w:rsidRPr="00362E75">
        <w:rPr>
          <w:rFonts w:cs="Times New Roman"/>
          <w:color w:val="000000" w:themeColor="text1"/>
          <w:sz w:val="28"/>
          <w:szCs w:val="28"/>
        </w:rPr>
        <w:t>и закупок принимаю</w:t>
      </w:r>
      <w:r w:rsidR="00DA5AC3" w:rsidRPr="00362E75">
        <w:rPr>
          <w:rFonts w:cs="Times New Roman"/>
          <w:color w:val="000000" w:themeColor="text1"/>
          <w:sz w:val="28"/>
          <w:szCs w:val="28"/>
        </w:rPr>
        <w:t>т на себя «ответственность за совершение действия или бездействия в результа</w:t>
      </w:r>
      <w:r w:rsidR="00DA5AC3" w:rsidRPr="00362E75">
        <w:rPr>
          <w:rFonts w:cs="Times New Roman"/>
          <w:sz w:val="28"/>
          <w:szCs w:val="28"/>
        </w:rPr>
        <w:t>те, которого может привести к коррупционным нарушени</w:t>
      </w:r>
      <w:r w:rsidR="00180030" w:rsidRPr="00362E75">
        <w:rPr>
          <w:rFonts w:cs="Times New Roman"/>
          <w:sz w:val="28"/>
          <w:szCs w:val="28"/>
        </w:rPr>
        <w:t>ям законодательства закупок» [49</w:t>
      </w:r>
      <w:r w:rsidR="00DA5AC3" w:rsidRPr="00362E75">
        <w:rPr>
          <w:rFonts w:cs="Times New Roman"/>
          <w:sz w:val="28"/>
          <w:szCs w:val="28"/>
        </w:rPr>
        <w:t xml:space="preserve">]. </w:t>
      </w:r>
    </w:p>
    <w:p w14:paraId="749A6A27" w14:textId="7D876E34" w:rsidR="00DA5AC3" w:rsidRPr="00362E75" w:rsidRDefault="00DA2390" w:rsidP="00F06B2F">
      <w:pPr>
        <w:widowControl w:val="0"/>
        <w:tabs>
          <w:tab w:val="left" w:pos="993"/>
        </w:tabs>
        <w:ind w:firstLine="709"/>
        <w:jc w:val="both"/>
        <w:rPr>
          <w:rFonts w:cs="Times New Roman"/>
          <w:color w:val="000000" w:themeColor="text1"/>
          <w:sz w:val="28"/>
          <w:szCs w:val="28"/>
        </w:rPr>
      </w:pPr>
      <w:r w:rsidRPr="00362E75">
        <w:rPr>
          <w:rFonts w:cs="Times New Roman"/>
          <w:sz w:val="28"/>
          <w:szCs w:val="28"/>
        </w:rPr>
        <w:t>В</w:t>
      </w:r>
      <w:r w:rsidR="00DA5AC3" w:rsidRPr="00362E75">
        <w:rPr>
          <w:rFonts w:cs="Times New Roman"/>
          <w:sz w:val="28"/>
          <w:szCs w:val="28"/>
        </w:rPr>
        <w:t>ышеск</w:t>
      </w:r>
      <w:r w:rsidR="008F5F0A" w:rsidRPr="00362E75">
        <w:rPr>
          <w:rFonts w:cs="Times New Roman"/>
          <w:sz w:val="28"/>
          <w:szCs w:val="28"/>
        </w:rPr>
        <w:t xml:space="preserve">азанное </w:t>
      </w:r>
      <w:r w:rsidRPr="00362E75">
        <w:rPr>
          <w:rFonts w:cs="Times New Roman"/>
          <w:sz w:val="28"/>
          <w:szCs w:val="28"/>
        </w:rPr>
        <w:t>дополнительно</w:t>
      </w:r>
      <w:r w:rsidR="008F5F0A" w:rsidRPr="00362E75">
        <w:rPr>
          <w:rFonts w:cs="Times New Roman"/>
          <w:sz w:val="28"/>
          <w:szCs w:val="28"/>
        </w:rPr>
        <w:t xml:space="preserve"> подтверждае</w:t>
      </w:r>
      <w:r w:rsidR="00DA5AC3" w:rsidRPr="00362E75">
        <w:rPr>
          <w:rFonts w:cs="Times New Roman"/>
          <w:sz w:val="28"/>
          <w:szCs w:val="28"/>
        </w:rPr>
        <w:t>т роль антикоррупционного мониторин</w:t>
      </w:r>
      <w:r w:rsidR="00DA5AC3" w:rsidRPr="00362E75">
        <w:rPr>
          <w:rFonts w:cs="Times New Roman"/>
          <w:color w:val="000000" w:themeColor="text1"/>
          <w:sz w:val="28"/>
          <w:szCs w:val="28"/>
        </w:rPr>
        <w:t>га в системе государственных закупок, так как оборот крупных бюджетных средств, заинтересованность</w:t>
      </w:r>
      <w:r w:rsidR="002E1D22" w:rsidRPr="00362E75">
        <w:rPr>
          <w:rFonts w:cs="Times New Roman"/>
          <w:color w:val="000000" w:themeColor="text1"/>
          <w:sz w:val="28"/>
          <w:szCs w:val="28"/>
        </w:rPr>
        <w:t xml:space="preserve"> </w:t>
      </w:r>
      <w:r w:rsidR="00CC6E0A" w:rsidRPr="00362E75">
        <w:rPr>
          <w:rFonts w:cs="Times New Roman"/>
          <w:color w:val="000000" w:themeColor="text1"/>
          <w:sz w:val="28"/>
          <w:szCs w:val="28"/>
        </w:rPr>
        <w:t xml:space="preserve">определенных </w:t>
      </w:r>
      <w:r w:rsidR="002E1D22" w:rsidRPr="00362E75">
        <w:rPr>
          <w:rFonts w:cs="Times New Roman"/>
          <w:color w:val="000000" w:themeColor="text1"/>
          <w:sz w:val="28"/>
          <w:szCs w:val="28"/>
        </w:rPr>
        <w:t>должностных</w:t>
      </w:r>
      <w:r w:rsidR="00DA5AC3" w:rsidRPr="00362E75">
        <w:rPr>
          <w:rFonts w:cs="Times New Roman"/>
          <w:color w:val="000000" w:themeColor="text1"/>
          <w:sz w:val="28"/>
          <w:szCs w:val="28"/>
        </w:rPr>
        <w:t xml:space="preserve"> лиц, уязвимости в </w:t>
      </w:r>
      <w:r w:rsidR="00CC6E0A" w:rsidRPr="00362E75">
        <w:rPr>
          <w:rFonts w:cs="Times New Roman"/>
          <w:color w:val="000000" w:themeColor="text1"/>
          <w:sz w:val="28"/>
          <w:szCs w:val="28"/>
        </w:rPr>
        <w:t>правилах закупок только усиливаю</w:t>
      </w:r>
      <w:r w:rsidR="00DA5AC3" w:rsidRPr="00362E75">
        <w:rPr>
          <w:rFonts w:cs="Times New Roman"/>
          <w:color w:val="000000" w:themeColor="text1"/>
          <w:sz w:val="28"/>
          <w:szCs w:val="28"/>
        </w:rPr>
        <w:t>т коррупционную при</w:t>
      </w:r>
      <w:r w:rsidR="00277547" w:rsidRPr="00362E75">
        <w:rPr>
          <w:rFonts w:cs="Times New Roman"/>
          <w:color w:val="000000" w:themeColor="text1"/>
          <w:sz w:val="28"/>
          <w:szCs w:val="28"/>
        </w:rPr>
        <w:t xml:space="preserve">влекательность </w:t>
      </w:r>
      <w:r w:rsidRPr="00362E75">
        <w:rPr>
          <w:rFonts w:cs="Times New Roman"/>
          <w:color w:val="000000" w:themeColor="text1"/>
          <w:sz w:val="28"/>
          <w:szCs w:val="28"/>
        </w:rPr>
        <w:t>закупочной деятельности.</w:t>
      </w:r>
    </w:p>
    <w:p w14:paraId="48B18565" w14:textId="70910EB4" w:rsidR="00C65E78" w:rsidRPr="00362E75" w:rsidRDefault="00DA2390"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w:t>
      </w:r>
      <w:r w:rsidR="00C65E78" w:rsidRPr="00362E75">
        <w:rPr>
          <w:rFonts w:eastAsia="Times New Roman" w:cs="Times New Roman"/>
          <w:color w:val="000000" w:themeColor="text1"/>
          <w:sz w:val="28"/>
          <w:szCs w:val="28"/>
          <w:lang w:eastAsia="ru-RU"/>
        </w:rPr>
        <w:t>Мониторинг</w:t>
      </w:r>
      <w:r w:rsidRPr="00362E75">
        <w:rPr>
          <w:rFonts w:eastAsia="Times New Roman" w:cs="Times New Roman"/>
          <w:color w:val="000000" w:themeColor="text1"/>
          <w:sz w:val="28"/>
          <w:szCs w:val="28"/>
          <w:lang w:eastAsia="ru-RU"/>
        </w:rPr>
        <w:t>»</w:t>
      </w:r>
      <w:r w:rsidR="00C65E78" w:rsidRPr="00362E75">
        <w:rPr>
          <w:rFonts w:eastAsia="Times New Roman" w:cs="Times New Roman"/>
          <w:color w:val="000000" w:themeColor="text1"/>
          <w:sz w:val="28"/>
          <w:szCs w:val="28"/>
          <w:lang w:eastAsia="ru-RU"/>
        </w:rPr>
        <w:t xml:space="preserve"> как термин</w:t>
      </w:r>
      <w:r w:rsidRPr="00362E75">
        <w:rPr>
          <w:rFonts w:eastAsia="Times New Roman" w:cs="Times New Roman"/>
          <w:color w:val="000000" w:themeColor="text1"/>
          <w:sz w:val="28"/>
          <w:szCs w:val="28"/>
          <w:lang w:eastAsia="ru-RU"/>
        </w:rPr>
        <w:t xml:space="preserve"> имеет много различных значений</w:t>
      </w:r>
      <w:r w:rsidR="00C65E78" w:rsidRPr="00362E75">
        <w:rPr>
          <w:rFonts w:eastAsia="Times New Roman" w:cs="Times New Roman"/>
          <w:color w:val="000000" w:themeColor="text1"/>
          <w:sz w:val="28"/>
          <w:szCs w:val="28"/>
          <w:lang w:eastAsia="ru-RU"/>
        </w:rPr>
        <w:t xml:space="preserve"> в зависимости от сферы его ис</w:t>
      </w:r>
      <w:r w:rsidRPr="00362E75">
        <w:rPr>
          <w:rFonts w:eastAsia="Times New Roman" w:cs="Times New Roman"/>
          <w:color w:val="000000" w:themeColor="text1"/>
          <w:sz w:val="28"/>
          <w:szCs w:val="28"/>
          <w:lang w:eastAsia="ru-RU"/>
        </w:rPr>
        <w:t>пользования. Данный термин стал</w:t>
      </w:r>
      <w:r w:rsidR="00C65E78" w:rsidRPr="00362E75">
        <w:rPr>
          <w:rFonts w:eastAsia="Times New Roman" w:cs="Times New Roman"/>
          <w:color w:val="000000" w:themeColor="text1"/>
          <w:sz w:val="28"/>
          <w:szCs w:val="28"/>
          <w:lang w:eastAsia="ru-RU"/>
        </w:rPr>
        <w:t xml:space="preserve"> широко употреблять во второй половине ХХ века. Так, согласно </w:t>
      </w:r>
      <w:r w:rsidRPr="00362E75">
        <w:rPr>
          <w:rFonts w:eastAsia="Times New Roman" w:cs="Times New Roman"/>
          <w:color w:val="000000" w:themeColor="text1"/>
          <w:sz w:val="28"/>
          <w:szCs w:val="28"/>
          <w:lang w:eastAsia="ru-RU"/>
        </w:rPr>
        <w:t>т</w:t>
      </w:r>
      <w:r w:rsidR="00C65E78" w:rsidRPr="00362E75">
        <w:rPr>
          <w:rFonts w:eastAsia="Times New Roman" w:cs="Times New Roman"/>
          <w:color w:val="000000" w:themeColor="text1"/>
          <w:sz w:val="28"/>
          <w:szCs w:val="28"/>
          <w:lang w:eastAsia="ru-RU"/>
        </w:rPr>
        <w:t>олковому словарю С.А.</w:t>
      </w:r>
      <w:r w:rsidR="00D82C93" w:rsidRPr="00362E75">
        <w:rPr>
          <w:rFonts w:eastAsia="Times New Roman" w:cs="Times New Roman"/>
          <w:color w:val="000000" w:themeColor="text1"/>
          <w:sz w:val="28"/>
          <w:szCs w:val="28"/>
          <w:lang w:eastAsia="ru-RU"/>
        </w:rPr>
        <w:t xml:space="preserve"> </w:t>
      </w:r>
      <w:r w:rsidR="00C65E78" w:rsidRPr="00362E75">
        <w:rPr>
          <w:rFonts w:eastAsia="Times New Roman" w:cs="Times New Roman"/>
          <w:color w:val="000000" w:themeColor="text1"/>
          <w:sz w:val="28"/>
          <w:szCs w:val="28"/>
          <w:lang w:eastAsia="ru-RU"/>
        </w:rPr>
        <w:t>Кузнецова, «мониторинг» происходит от англ</w:t>
      </w:r>
      <w:r w:rsidR="00D90196" w:rsidRPr="00362E75">
        <w:rPr>
          <w:rFonts w:eastAsia="Times New Roman" w:cs="Times New Roman"/>
          <w:color w:val="000000" w:themeColor="text1"/>
          <w:sz w:val="28"/>
          <w:szCs w:val="28"/>
          <w:lang w:eastAsia="ru-RU"/>
        </w:rPr>
        <w:t>ийского</w:t>
      </w:r>
      <w:r w:rsidR="00C65E78" w:rsidRPr="00362E75">
        <w:rPr>
          <w:rFonts w:eastAsia="Times New Roman" w:cs="Times New Roman"/>
          <w:color w:val="000000" w:themeColor="text1"/>
          <w:sz w:val="28"/>
          <w:szCs w:val="28"/>
          <w:lang w:eastAsia="ru-RU"/>
        </w:rPr>
        <w:t xml:space="preserve"> слова «monitor», что означает «контролировать, проверять» [</w:t>
      </w:r>
      <w:r w:rsidR="00C937B2" w:rsidRPr="00362E75">
        <w:rPr>
          <w:rFonts w:eastAsia="Times New Roman" w:cs="Times New Roman"/>
          <w:color w:val="000000" w:themeColor="text1"/>
          <w:sz w:val="28"/>
          <w:szCs w:val="28"/>
          <w:lang w:eastAsia="ru-RU"/>
        </w:rPr>
        <w:t>50</w:t>
      </w:r>
      <w:r w:rsidR="00C65E78" w:rsidRPr="00362E75">
        <w:rPr>
          <w:rFonts w:eastAsia="Times New Roman" w:cs="Times New Roman"/>
          <w:color w:val="000000" w:themeColor="text1"/>
          <w:sz w:val="28"/>
          <w:szCs w:val="28"/>
          <w:lang w:eastAsia="ru-RU"/>
        </w:rPr>
        <w:t xml:space="preserve">]. </w:t>
      </w:r>
    </w:p>
    <w:p w14:paraId="5D57467C" w14:textId="5AC525E6" w:rsidR="00C65E78" w:rsidRPr="00362E75" w:rsidRDefault="00C65E7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Определени</w:t>
      </w:r>
      <w:r w:rsidR="008A4CF0" w:rsidRPr="00362E75">
        <w:rPr>
          <w:rFonts w:eastAsia="Times New Roman" w:cs="Times New Roman"/>
          <w:color w:val="000000" w:themeColor="text1"/>
          <w:sz w:val="28"/>
          <w:szCs w:val="28"/>
          <w:lang w:eastAsia="ru-RU"/>
        </w:rPr>
        <w:t>е</w:t>
      </w:r>
      <w:r w:rsidRPr="00362E75">
        <w:rPr>
          <w:rFonts w:eastAsia="Times New Roman" w:cs="Times New Roman"/>
          <w:color w:val="000000" w:themeColor="text1"/>
          <w:sz w:val="28"/>
          <w:szCs w:val="28"/>
          <w:lang w:eastAsia="ru-RU"/>
        </w:rPr>
        <w:t xml:space="preserve"> мониторинга государственных закупок и антикоррупционного мониторинга </w:t>
      </w:r>
      <w:r w:rsidR="00D90196" w:rsidRPr="00362E75">
        <w:rPr>
          <w:rFonts w:eastAsia="Times New Roman" w:cs="Times New Roman"/>
          <w:color w:val="000000" w:themeColor="text1"/>
          <w:sz w:val="28"/>
          <w:szCs w:val="28"/>
          <w:lang w:eastAsia="ru-RU"/>
        </w:rPr>
        <w:t>раскрыты</w:t>
      </w:r>
      <w:r w:rsidRPr="00362E75">
        <w:rPr>
          <w:rFonts w:eastAsia="Times New Roman" w:cs="Times New Roman"/>
          <w:color w:val="000000" w:themeColor="text1"/>
          <w:sz w:val="28"/>
          <w:szCs w:val="28"/>
          <w:lang w:eastAsia="ru-RU"/>
        </w:rPr>
        <w:t xml:space="preserve"> в статье 19 Закона РК</w:t>
      </w:r>
      <w:r w:rsidR="00C937B2" w:rsidRPr="00362E75">
        <w:rPr>
          <w:rFonts w:eastAsia="Times New Roman" w:cs="Times New Roman"/>
          <w:color w:val="000000" w:themeColor="text1"/>
          <w:sz w:val="28"/>
          <w:szCs w:val="28"/>
          <w:lang w:eastAsia="ru-RU"/>
        </w:rPr>
        <w:t xml:space="preserve"> «О государственных закупках» [7</w:t>
      </w:r>
      <w:r w:rsidR="00D90196"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и в статье 7 Закона РК «</w:t>
      </w:r>
      <w:r w:rsidR="00C937B2" w:rsidRPr="00362E75">
        <w:rPr>
          <w:rFonts w:eastAsia="Times New Roman" w:cs="Times New Roman"/>
          <w:color w:val="000000" w:themeColor="text1"/>
          <w:sz w:val="28"/>
          <w:szCs w:val="28"/>
          <w:lang w:eastAsia="ru-RU"/>
        </w:rPr>
        <w:t>О противодействии коррупции» [40</w:t>
      </w:r>
      <w:r w:rsidR="004837BA" w:rsidRPr="00362E75">
        <w:rPr>
          <w:rFonts w:eastAsia="Times New Roman" w:cs="Times New Roman"/>
          <w:color w:val="000000" w:themeColor="text1"/>
          <w:sz w:val="28"/>
          <w:szCs w:val="28"/>
          <w:lang w:eastAsia="ru-RU"/>
        </w:rPr>
        <w:t>] (рисунок 4</w:t>
      </w:r>
      <w:r w:rsidRPr="00362E75">
        <w:rPr>
          <w:rFonts w:eastAsia="Times New Roman" w:cs="Times New Roman"/>
          <w:color w:val="000000" w:themeColor="text1"/>
          <w:sz w:val="28"/>
          <w:szCs w:val="28"/>
          <w:lang w:eastAsia="ru-RU"/>
        </w:rPr>
        <w:t>).</w:t>
      </w:r>
    </w:p>
    <w:p w14:paraId="163AF2F0" w14:textId="1C7FEA1D" w:rsidR="00C65E78" w:rsidRPr="00362E75" w:rsidRDefault="00D90196" w:rsidP="00AF0186">
      <w:pPr>
        <w:widowControl w:val="0"/>
        <w:tabs>
          <w:tab w:val="left" w:pos="993"/>
        </w:tabs>
        <w:jc w:val="center"/>
        <w:rPr>
          <w:rFonts w:eastAsia="Times New Roman" w:cs="Times New Roman"/>
          <w:color w:val="000000" w:themeColor="text1"/>
          <w:sz w:val="28"/>
          <w:szCs w:val="28"/>
          <w:lang w:eastAsia="ru-RU"/>
        </w:rPr>
      </w:pPr>
      <w:r w:rsidRPr="00362E75">
        <w:rPr>
          <w:noProof/>
          <w:lang w:eastAsia="ru-RU"/>
        </w:rPr>
        <w:drawing>
          <wp:inline distT="0" distB="0" distL="0" distR="0" wp14:anchorId="72451B7F" wp14:editId="2EBA0AE6">
            <wp:extent cx="5613151" cy="3365486"/>
            <wp:effectExtent l="0" t="0" r="6985" b="698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606" t="27486" r="9939" b="20863"/>
                    <a:stretch/>
                  </pic:blipFill>
                  <pic:spPr bwMode="auto">
                    <a:xfrm>
                      <a:off x="0" y="0"/>
                      <a:ext cx="5629202" cy="3375110"/>
                    </a:xfrm>
                    <a:prstGeom prst="rect">
                      <a:avLst/>
                    </a:prstGeom>
                    <a:ln>
                      <a:noFill/>
                    </a:ln>
                    <a:extLst>
                      <a:ext uri="{53640926-AAD7-44D8-BBD7-CCE9431645EC}">
                        <a14:shadowObscured xmlns:a14="http://schemas.microsoft.com/office/drawing/2010/main"/>
                      </a:ext>
                    </a:extLst>
                  </pic:spPr>
                </pic:pic>
              </a:graphicData>
            </a:graphic>
          </wp:inline>
        </w:drawing>
      </w:r>
    </w:p>
    <w:p w14:paraId="031B3A4D" w14:textId="77777777" w:rsidR="003679C7" w:rsidRPr="00362E75" w:rsidRDefault="003679C7" w:rsidP="00F06B2F">
      <w:pPr>
        <w:widowControl w:val="0"/>
        <w:tabs>
          <w:tab w:val="left" w:pos="993"/>
        </w:tabs>
        <w:ind w:firstLine="709"/>
        <w:jc w:val="center"/>
        <w:rPr>
          <w:rFonts w:eastAsia="Times New Roman" w:cs="Times New Roman"/>
          <w:color w:val="000000" w:themeColor="text1"/>
          <w:sz w:val="16"/>
          <w:szCs w:val="16"/>
          <w:lang w:eastAsia="ru-RU"/>
        </w:rPr>
      </w:pPr>
    </w:p>
    <w:p w14:paraId="41AA4619" w14:textId="72AD1F06" w:rsidR="00C65E78" w:rsidRPr="00362E75" w:rsidRDefault="004837BA" w:rsidP="00F06B2F">
      <w:pPr>
        <w:widowControl w:val="0"/>
        <w:tabs>
          <w:tab w:val="left" w:pos="993"/>
        </w:tabs>
        <w:jc w:val="center"/>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Рисунок 4</w:t>
      </w:r>
      <w:r w:rsidR="00C65E78" w:rsidRPr="00362E75">
        <w:rPr>
          <w:rFonts w:eastAsia="Times New Roman" w:cs="Times New Roman"/>
          <w:color w:val="000000" w:themeColor="text1"/>
          <w:sz w:val="28"/>
          <w:szCs w:val="28"/>
          <w:lang w:eastAsia="ru-RU"/>
        </w:rPr>
        <w:t xml:space="preserve"> – Мониторинг системы закупок в РК</w:t>
      </w:r>
    </w:p>
    <w:p w14:paraId="3C4FFDC8" w14:textId="77777777" w:rsidR="00C65E78" w:rsidRPr="00362E75" w:rsidRDefault="00C65E78" w:rsidP="00F06B2F">
      <w:pPr>
        <w:widowControl w:val="0"/>
        <w:tabs>
          <w:tab w:val="left" w:pos="993"/>
        </w:tabs>
        <w:ind w:firstLine="709"/>
        <w:jc w:val="both"/>
        <w:rPr>
          <w:rFonts w:eastAsia="Times New Roman" w:cs="Times New Roman"/>
          <w:sz w:val="16"/>
          <w:szCs w:val="16"/>
          <w:lang w:eastAsia="ru-RU"/>
        </w:rPr>
      </w:pPr>
    </w:p>
    <w:p w14:paraId="63C7AD2F" w14:textId="37AEED7A" w:rsidR="00C65E78" w:rsidRPr="00362E75" w:rsidRDefault="00C65E78" w:rsidP="00F06B2F">
      <w:pPr>
        <w:widowControl w:val="0"/>
        <w:tabs>
          <w:tab w:val="left" w:pos="993"/>
        </w:tabs>
        <w:ind w:firstLine="709"/>
        <w:jc w:val="both"/>
        <w:rPr>
          <w:rFonts w:eastAsia="Times New Roman" w:cs="Times New Roman"/>
          <w:sz w:val="24"/>
          <w:szCs w:val="24"/>
          <w:lang w:eastAsia="ru-RU"/>
        </w:rPr>
      </w:pPr>
      <w:r w:rsidRPr="00362E75">
        <w:rPr>
          <w:rFonts w:eastAsia="Times New Roman" w:cs="Times New Roman"/>
          <w:sz w:val="24"/>
          <w:szCs w:val="24"/>
          <w:lang w:eastAsia="ru-RU"/>
        </w:rPr>
        <w:t xml:space="preserve">Примечание – </w:t>
      </w:r>
      <w:r w:rsidR="003679C7" w:rsidRPr="00362E75">
        <w:rPr>
          <w:rFonts w:eastAsia="Times New Roman" w:cs="Times New Roman"/>
          <w:sz w:val="24"/>
          <w:szCs w:val="24"/>
          <w:lang w:eastAsia="ru-RU"/>
        </w:rPr>
        <w:t>С</w:t>
      </w:r>
      <w:r w:rsidRPr="00362E75">
        <w:rPr>
          <w:rFonts w:eastAsia="Times New Roman" w:cs="Times New Roman"/>
          <w:sz w:val="24"/>
          <w:szCs w:val="24"/>
          <w:lang w:eastAsia="ru-RU"/>
        </w:rPr>
        <w:t>оставлено по источник</w:t>
      </w:r>
      <w:r w:rsidR="003679C7" w:rsidRPr="00362E75">
        <w:rPr>
          <w:rFonts w:eastAsia="Times New Roman" w:cs="Times New Roman"/>
          <w:sz w:val="24"/>
          <w:szCs w:val="24"/>
          <w:lang w:eastAsia="ru-RU"/>
        </w:rPr>
        <w:t>ам</w:t>
      </w:r>
      <w:r w:rsidR="00C937B2" w:rsidRPr="00362E75">
        <w:rPr>
          <w:rFonts w:eastAsia="Times New Roman" w:cs="Times New Roman"/>
          <w:sz w:val="24"/>
          <w:szCs w:val="24"/>
          <w:lang w:eastAsia="ru-RU"/>
        </w:rPr>
        <w:t xml:space="preserve"> [7, 40</w:t>
      </w:r>
      <w:r w:rsidRPr="00362E75">
        <w:rPr>
          <w:rFonts w:eastAsia="Times New Roman" w:cs="Times New Roman"/>
          <w:sz w:val="24"/>
          <w:szCs w:val="24"/>
          <w:lang w:eastAsia="ru-RU"/>
        </w:rPr>
        <w:t>]</w:t>
      </w:r>
    </w:p>
    <w:p w14:paraId="7E4BC182" w14:textId="77777777" w:rsidR="00C65E78" w:rsidRPr="00DC1C2B" w:rsidRDefault="00C65E78" w:rsidP="00F06B2F">
      <w:pPr>
        <w:widowControl w:val="0"/>
        <w:tabs>
          <w:tab w:val="left" w:pos="993"/>
        </w:tabs>
        <w:ind w:firstLine="709"/>
        <w:jc w:val="both"/>
        <w:rPr>
          <w:rFonts w:eastAsia="Times New Roman" w:cs="Times New Roman"/>
          <w:sz w:val="16"/>
          <w:szCs w:val="16"/>
          <w:lang w:eastAsia="ru-RU"/>
        </w:rPr>
      </w:pPr>
    </w:p>
    <w:p w14:paraId="3B4B8579" w14:textId="77777777" w:rsidR="00C65E78" w:rsidRPr="00362E75" w:rsidRDefault="00C65E7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Правовая регламентация процесса проведения антикоррупционного мониторинга закупок в РК осуществляется на основании Приказа Председателя Агентства по противодействию коррупции «Об утверждении Правил проведения антикоррупционного мониторинга» от 28 января 2020 года. </w:t>
      </w:r>
    </w:p>
    <w:p w14:paraId="1C6DB289" w14:textId="77777777" w:rsidR="005C3327" w:rsidRPr="00362E75" w:rsidRDefault="00FB4673"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А</w:t>
      </w:r>
      <w:r w:rsidR="00C65E78" w:rsidRPr="00362E75">
        <w:rPr>
          <w:rFonts w:eastAsia="Times New Roman" w:cs="Times New Roman"/>
          <w:color w:val="000000" w:themeColor="text1"/>
          <w:sz w:val="28"/>
          <w:szCs w:val="28"/>
          <w:lang w:eastAsia="ru-RU"/>
        </w:rPr>
        <w:t>нтикоррупционный мониторинг делится на два вида</w:t>
      </w:r>
      <w:r w:rsidR="0035083F" w:rsidRPr="00362E75">
        <w:rPr>
          <w:rFonts w:eastAsia="Times New Roman" w:cs="Times New Roman"/>
          <w:color w:val="000000" w:themeColor="text1"/>
          <w:sz w:val="28"/>
          <w:szCs w:val="28"/>
          <w:lang w:eastAsia="ru-RU"/>
        </w:rPr>
        <w:t>:</w:t>
      </w:r>
      <w:r w:rsidR="00AF0186" w:rsidRPr="00362E75">
        <w:rPr>
          <w:rFonts w:eastAsia="Times New Roman" w:cs="Times New Roman"/>
          <w:color w:val="000000" w:themeColor="text1"/>
          <w:sz w:val="28"/>
          <w:szCs w:val="28"/>
          <w:lang w:eastAsia="ru-RU"/>
        </w:rPr>
        <w:t xml:space="preserve"> </w:t>
      </w:r>
      <w:r w:rsidR="00C65E78" w:rsidRPr="00362E75">
        <w:rPr>
          <w:rFonts w:eastAsia="Times New Roman" w:cs="Times New Roman"/>
          <w:color w:val="000000" w:themeColor="text1"/>
          <w:sz w:val="28"/>
          <w:szCs w:val="28"/>
          <w:lang w:eastAsia="ru-RU"/>
        </w:rPr>
        <w:t xml:space="preserve">комплексный и тематический. </w:t>
      </w:r>
    </w:p>
    <w:p w14:paraId="18398AA6" w14:textId="0594641A" w:rsidR="00C65E78" w:rsidRPr="00362E75" w:rsidRDefault="00C65E7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Комплексный мониторинг проводится ежеквартально</w:t>
      </w:r>
      <w:r w:rsidR="005C3327" w:rsidRPr="00362E75">
        <w:rPr>
          <w:rFonts w:cs="Times New Roman"/>
          <w:color w:val="000000" w:themeColor="text1"/>
          <w:sz w:val="28"/>
          <w:szCs w:val="28"/>
        </w:rPr>
        <w:t>,</w:t>
      </w:r>
      <w:r w:rsidR="0035083F" w:rsidRPr="00362E75">
        <w:rPr>
          <w:rFonts w:cs="Times New Roman"/>
          <w:color w:val="000000" w:themeColor="text1"/>
          <w:sz w:val="28"/>
          <w:szCs w:val="28"/>
        </w:rPr>
        <w:t xml:space="preserve"> и его </w:t>
      </w:r>
      <w:r w:rsidRPr="00362E75">
        <w:rPr>
          <w:rFonts w:cs="Times New Roman"/>
          <w:color w:val="000000" w:themeColor="text1"/>
          <w:sz w:val="28"/>
          <w:szCs w:val="28"/>
        </w:rPr>
        <w:t>задачами выступают: выявление сфер, наиболее подверженных коррупционным проявлениям; анализ эффективности антикоррупционных мер, принимаемых государственными органами; оценка восприятия уровня коррупции обществом.</w:t>
      </w:r>
    </w:p>
    <w:p w14:paraId="7288B63A" w14:textId="77777777" w:rsidR="00C65E78" w:rsidRPr="00362E75" w:rsidRDefault="00C65E7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Тематический мониторинг изучает проблемные вопросы в конкретной сфере, выявляет так называемые «болевые точки». Тематический мониторинг проводится на постоянной основе, а также субъекты противодействия коррупции могут проводит мониторинг по собственной инициативе.</w:t>
      </w:r>
    </w:p>
    <w:p w14:paraId="01C3CA8E" w14:textId="03FFEAAB" w:rsidR="00C65E78" w:rsidRPr="00362E75" w:rsidRDefault="00C65E78" w:rsidP="00F06B2F">
      <w:pPr>
        <w:widowControl w:val="0"/>
        <w:tabs>
          <w:tab w:val="left" w:pos="993"/>
        </w:tabs>
        <w:ind w:firstLine="709"/>
        <w:jc w:val="both"/>
        <w:rPr>
          <w:rFonts w:eastAsia="Times New Roman" w:cs="Times New Roman"/>
          <w:sz w:val="28"/>
          <w:szCs w:val="28"/>
          <w:lang w:eastAsia="ru-RU"/>
        </w:rPr>
      </w:pPr>
      <w:r w:rsidRPr="00362E75">
        <w:rPr>
          <w:rFonts w:eastAsia="Times New Roman" w:cs="Times New Roman"/>
          <w:color w:val="000000" w:themeColor="text1"/>
          <w:sz w:val="28"/>
          <w:szCs w:val="28"/>
          <w:lang w:eastAsia="ru-RU"/>
        </w:rPr>
        <w:t>Целью антикоррупционного мониторинга в сфере закупок является оценка правоприменительной практики в конкретном государственном органе, направленную на борьбу с коррупцией, а также исследования восприятия и оценки уровн</w:t>
      </w:r>
      <w:r w:rsidR="004837BA" w:rsidRPr="00362E75">
        <w:rPr>
          <w:rFonts w:eastAsia="Times New Roman" w:cs="Times New Roman"/>
          <w:color w:val="000000" w:themeColor="text1"/>
          <w:sz w:val="28"/>
          <w:szCs w:val="28"/>
          <w:lang w:eastAsia="ru-RU"/>
        </w:rPr>
        <w:t>я коррупции обществом (рисунок 5</w:t>
      </w:r>
      <w:r w:rsidRPr="00362E75">
        <w:rPr>
          <w:rFonts w:eastAsia="Times New Roman" w:cs="Times New Roman"/>
          <w:color w:val="000000" w:themeColor="text1"/>
          <w:sz w:val="28"/>
          <w:szCs w:val="28"/>
          <w:lang w:eastAsia="ru-RU"/>
        </w:rPr>
        <w:t>).</w:t>
      </w:r>
    </w:p>
    <w:p w14:paraId="0A758B4E" w14:textId="46BF7EEC" w:rsidR="005C3327" w:rsidRPr="00362E75" w:rsidRDefault="005C3327" w:rsidP="005C3327">
      <w:pPr>
        <w:widowControl w:val="0"/>
        <w:tabs>
          <w:tab w:val="left" w:pos="993"/>
        </w:tabs>
        <w:jc w:val="center"/>
        <w:rPr>
          <w:rFonts w:eastAsia="Times New Roman" w:cs="Times New Roman"/>
          <w:i/>
          <w:sz w:val="24"/>
          <w:szCs w:val="24"/>
          <w:lang w:eastAsia="ru-RU"/>
        </w:rPr>
      </w:pPr>
    </w:p>
    <w:p w14:paraId="4BC27261" w14:textId="373FF69A" w:rsidR="005C3327" w:rsidRPr="00362E75" w:rsidRDefault="005C3327" w:rsidP="005C3327">
      <w:pPr>
        <w:widowControl w:val="0"/>
        <w:tabs>
          <w:tab w:val="left" w:pos="993"/>
        </w:tabs>
        <w:jc w:val="center"/>
        <w:rPr>
          <w:rFonts w:eastAsia="Times New Roman" w:cs="Times New Roman"/>
          <w:i/>
          <w:sz w:val="24"/>
          <w:szCs w:val="24"/>
          <w:lang w:eastAsia="ru-RU"/>
        </w:rPr>
      </w:pPr>
      <w:r w:rsidRPr="00362E75">
        <w:rPr>
          <w:noProof/>
          <w:lang w:eastAsia="ru-RU"/>
        </w:rPr>
        <w:drawing>
          <wp:inline distT="0" distB="0" distL="0" distR="0" wp14:anchorId="2BE4317C" wp14:editId="06FFC854">
            <wp:extent cx="4991370" cy="4347713"/>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992" t="19739" r="13364" b="14221"/>
                    <a:stretch/>
                  </pic:blipFill>
                  <pic:spPr bwMode="auto">
                    <a:xfrm>
                      <a:off x="0" y="0"/>
                      <a:ext cx="5002624" cy="4357516"/>
                    </a:xfrm>
                    <a:prstGeom prst="rect">
                      <a:avLst/>
                    </a:prstGeom>
                    <a:ln>
                      <a:noFill/>
                    </a:ln>
                    <a:extLst>
                      <a:ext uri="{53640926-AAD7-44D8-BBD7-CCE9431645EC}">
                        <a14:shadowObscured xmlns:a14="http://schemas.microsoft.com/office/drawing/2010/main"/>
                      </a:ext>
                    </a:extLst>
                  </pic:spPr>
                </pic:pic>
              </a:graphicData>
            </a:graphic>
          </wp:inline>
        </w:drawing>
      </w:r>
    </w:p>
    <w:p w14:paraId="7DAADEC2" w14:textId="77777777" w:rsidR="005C3327" w:rsidRPr="00DC1C2B" w:rsidRDefault="005C3327" w:rsidP="005C3327">
      <w:pPr>
        <w:widowControl w:val="0"/>
        <w:tabs>
          <w:tab w:val="left" w:pos="993"/>
        </w:tabs>
        <w:jc w:val="center"/>
        <w:rPr>
          <w:rFonts w:eastAsia="Times New Roman" w:cs="Times New Roman"/>
          <w:i/>
          <w:sz w:val="16"/>
          <w:szCs w:val="16"/>
          <w:lang w:eastAsia="ru-RU"/>
        </w:rPr>
      </w:pPr>
    </w:p>
    <w:p w14:paraId="650C8488" w14:textId="5A6DF0E6" w:rsidR="00C65E78" w:rsidRPr="00362E75" w:rsidRDefault="004837BA" w:rsidP="005C3327">
      <w:pPr>
        <w:widowControl w:val="0"/>
        <w:tabs>
          <w:tab w:val="left" w:pos="993"/>
        </w:tabs>
        <w:jc w:val="center"/>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Рисунок 5</w:t>
      </w:r>
      <w:r w:rsidR="00C65E78" w:rsidRPr="00362E75">
        <w:rPr>
          <w:rFonts w:eastAsia="Times New Roman" w:cs="Times New Roman"/>
          <w:color w:val="000000" w:themeColor="text1"/>
          <w:sz w:val="28"/>
          <w:szCs w:val="28"/>
          <w:lang w:eastAsia="ru-RU"/>
        </w:rPr>
        <w:t xml:space="preserve"> – Виды и источники для антикоррупционного мониторинга</w:t>
      </w:r>
    </w:p>
    <w:p w14:paraId="2C4551CA" w14:textId="77777777" w:rsidR="00C65E78" w:rsidRPr="00362E75" w:rsidRDefault="00C65E78" w:rsidP="00F06B2F">
      <w:pPr>
        <w:widowControl w:val="0"/>
        <w:tabs>
          <w:tab w:val="left" w:pos="993"/>
        </w:tabs>
        <w:ind w:firstLine="709"/>
        <w:jc w:val="both"/>
        <w:rPr>
          <w:rFonts w:eastAsia="Times New Roman" w:cs="Times New Roman"/>
          <w:sz w:val="16"/>
          <w:szCs w:val="16"/>
          <w:lang w:eastAsia="ru-RU"/>
        </w:rPr>
      </w:pPr>
    </w:p>
    <w:p w14:paraId="7A5F79F0" w14:textId="0568BF51" w:rsidR="00C65E78" w:rsidRPr="00362E75" w:rsidRDefault="00C65E78" w:rsidP="00F06B2F">
      <w:pPr>
        <w:widowControl w:val="0"/>
        <w:tabs>
          <w:tab w:val="left" w:pos="993"/>
        </w:tabs>
        <w:ind w:firstLine="709"/>
        <w:jc w:val="both"/>
        <w:rPr>
          <w:rFonts w:eastAsia="Times New Roman" w:cs="Times New Roman"/>
          <w:sz w:val="24"/>
          <w:szCs w:val="24"/>
          <w:lang w:eastAsia="ru-RU"/>
        </w:rPr>
      </w:pPr>
      <w:r w:rsidRPr="00362E75">
        <w:rPr>
          <w:rFonts w:eastAsia="Times New Roman" w:cs="Times New Roman"/>
          <w:sz w:val="24"/>
          <w:szCs w:val="24"/>
          <w:lang w:eastAsia="ru-RU"/>
        </w:rPr>
        <w:t xml:space="preserve">Примечание – </w:t>
      </w:r>
      <w:r w:rsidR="003679C7" w:rsidRPr="00362E75">
        <w:rPr>
          <w:rFonts w:eastAsia="Times New Roman" w:cs="Times New Roman"/>
          <w:sz w:val="24"/>
          <w:szCs w:val="24"/>
          <w:lang w:eastAsia="ru-RU"/>
        </w:rPr>
        <w:t>С</w:t>
      </w:r>
      <w:r w:rsidRPr="00362E75">
        <w:rPr>
          <w:rFonts w:eastAsia="Times New Roman" w:cs="Times New Roman"/>
          <w:sz w:val="24"/>
          <w:szCs w:val="24"/>
          <w:lang w:eastAsia="ru-RU"/>
        </w:rPr>
        <w:t>ос</w:t>
      </w:r>
      <w:r w:rsidR="00C937B2" w:rsidRPr="00362E75">
        <w:rPr>
          <w:rFonts w:eastAsia="Times New Roman" w:cs="Times New Roman"/>
          <w:sz w:val="24"/>
          <w:szCs w:val="24"/>
          <w:lang w:eastAsia="ru-RU"/>
        </w:rPr>
        <w:t>тавлено по источнику [51</w:t>
      </w:r>
      <w:r w:rsidRPr="00362E75">
        <w:rPr>
          <w:rFonts w:eastAsia="Times New Roman" w:cs="Times New Roman"/>
          <w:sz w:val="24"/>
          <w:szCs w:val="24"/>
          <w:lang w:eastAsia="ru-RU"/>
        </w:rPr>
        <w:t>]</w:t>
      </w:r>
      <w:r w:rsidR="00BF556A" w:rsidRPr="00362E75">
        <w:rPr>
          <w:rFonts w:eastAsia="Times New Roman" w:cs="Times New Roman"/>
          <w:sz w:val="24"/>
          <w:szCs w:val="24"/>
          <w:lang w:eastAsia="ru-RU"/>
        </w:rPr>
        <w:t>.</w:t>
      </w:r>
    </w:p>
    <w:p w14:paraId="3BD5D7EF" w14:textId="77777777" w:rsidR="00C65E78" w:rsidRPr="00362E75" w:rsidRDefault="00C65E78" w:rsidP="00F06B2F">
      <w:pPr>
        <w:widowControl w:val="0"/>
        <w:tabs>
          <w:tab w:val="left" w:pos="993"/>
        </w:tabs>
        <w:ind w:firstLine="709"/>
        <w:jc w:val="both"/>
        <w:rPr>
          <w:rFonts w:cs="Times New Roman"/>
          <w:color w:val="000000" w:themeColor="text1"/>
          <w:sz w:val="16"/>
          <w:szCs w:val="16"/>
        </w:rPr>
      </w:pPr>
    </w:p>
    <w:p w14:paraId="15C9CD75" w14:textId="77777777" w:rsidR="00C65E78" w:rsidRPr="00362E75" w:rsidRDefault="00C65E7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Основные мероприятия системы антикоррупционного мониторинга проводятся на основе анализа и оценки информации, сбора, обработки и обобщения данных.</w:t>
      </w:r>
    </w:p>
    <w:p w14:paraId="79DBCEFA" w14:textId="7D788F98" w:rsidR="00C65E78" w:rsidRPr="00362E75" w:rsidRDefault="00C65E7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В качестве источников для сбора данных в целях антикоррупционного мониторинга выступают статистические показатели, обращения и заявления граждан, сведения различных общественных организаци</w:t>
      </w:r>
      <w:r w:rsidR="00B5608B" w:rsidRPr="00362E75">
        <w:rPr>
          <w:rFonts w:eastAsia="Times New Roman" w:cs="Times New Roman"/>
          <w:color w:val="000000" w:themeColor="text1"/>
          <w:sz w:val="28"/>
          <w:szCs w:val="28"/>
          <w:lang w:eastAsia="ru-RU"/>
        </w:rPr>
        <w:t>й</w:t>
      </w:r>
      <w:r w:rsidRPr="00362E75">
        <w:rPr>
          <w:rFonts w:eastAsia="Times New Roman" w:cs="Times New Roman"/>
          <w:color w:val="000000" w:themeColor="text1"/>
          <w:sz w:val="28"/>
          <w:szCs w:val="28"/>
          <w:lang w:eastAsia="ru-RU"/>
        </w:rPr>
        <w:t xml:space="preserve">, данные социологических опросов и публикации в средствах массовой информации. </w:t>
      </w:r>
    </w:p>
    <w:p w14:paraId="00A045FC" w14:textId="77777777" w:rsidR="00C65E78" w:rsidRPr="00362E75" w:rsidRDefault="00C65E7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В совокупности все эти предпринимаемые меры и мероприятия направлены на повышение эффективности реализации антикоррупционной стратегии в Казахстане.</w:t>
      </w:r>
    </w:p>
    <w:p w14:paraId="1FA97D16" w14:textId="60ED128B" w:rsidR="00C65E78" w:rsidRPr="00362E75" w:rsidRDefault="00C65E78"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После проведения антикоррупционного мониторинга уполномоченным органом формируется аналитический отчет, отражающий оценку ситуации и решение [</w:t>
      </w:r>
      <w:r w:rsidR="00C937B2" w:rsidRPr="00362E75">
        <w:rPr>
          <w:rFonts w:eastAsia="Times New Roman" w:cs="Times New Roman"/>
          <w:color w:val="000000" w:themeColor="text1"/>
          <w:sz w:val="28"/>
          <w:szCs w:val="28"/>
          <w:lang w:eastAsia="ru-RU"/>
        </w:rPr>
        <w:t>51</w:t>
      </w:r>
      <w:r w:rsidRPr="00362E75">
        <w:rPr>
          <w:rFonts w:eastAsia="Times New Roman" w:cs="Times New Roman"/>
          <w:color w:val="000000" w:themeColor="text1"/>
          <w:sz w:val="28"/>
          <w:szCs w:val="28"/>
          <w:lang w:eastAsia="ru-RU"/>
        </w:rPr>
        <w:t xml:space="preserve">]. </w:t>
      </w:r>
    </w:p>
    <w:p w14:paraId="443072BC" w14:textId="748B8579" w:rsidR="00C65E78" w:rsidRPr="00362E75" w:rsidRDefault="00C65E7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На основе изучения отечественн</w:t>
      </w:r>
      <w:r w:rsidR="00603A9A" w:rsidRPr="00362E75">
        <w:rPr>
          <w:rFonts w:cs="Times New Roman"/>
          <w:color w:val="000000" w:themeColor="text1"/>
          <w:sz w:val="28"/>
          <w:szCs w:val="28"/>
        </w:rPr>
        <w:t>ых</w:t>
      </w:r>
      <w:r w:rsidRPr="00362E75">
        <w:rPr>
          <w:rFonts w:cs="Times New Roman"/>
          <w:color w:val="000000" w:themeColor="text1"/>
          <w:sz w:val="28"/>
          <w:szCs w:val="28"/>
        </w:rPr>
        <w:t xml:space="preserve"> и зарубежн</w:t>
      </w:r>
      <w:r w:rsidR="00603A9A" w:rsidRPr="00362E75">
        <w:rPr>
          <w:rFonts w:cs="Times New Roman"/>
          <w:color w:val="000000" w:themeColor="text1"/>
          <w:sz w:val="28"/>
          <w:szCs w:val="28"/>
        </w:rPr>
        <w:t xml:space="preserve">ых исследовательских наработок и практического опыта </w:t>
      </w:r>
      <w:r w:rsidRPr="00362E75">
        <w:rPr>
          <w:rFonts w:cs="Times New Roman"/>
          <w:color w:val="000000" w:themeColor="text1"/>
          <w:sz w:val="28"/>
          <w:szCs w:val="28"/>
        </w:rPr>
        <w:t>исследователями рассматриваются различные виды антикоррупционного мониторинга</w:t>
      </w:r>
      <w:r w:rsidR="00917669" w:rsidRPr="00362E75">
        <w:rPr>
          <w:rFonts w:cs="Times New Roman"/>
          <w:color w:val="000000" w:themeColor="text1"/>
          <w:sz w:val="28"/>
          <w:szCs w:val="28"/>
        </w:rPr>
        <w:t>. Н</w:t>
      </w:r>
      <w:r w:rsidR="00B5608B" w:rsidRPr="00362E75">
        <w:rPr>
          <w:rFonts w:cs="Times New Roman"/>
          <w:color w:val="000000" w:themeColor="text1"/>
          <w:sz w:val="28"/>
          <w:szCs w:val="28"/>
        </w:rPr>
        <w:t>апример,</w:t>
      </w:r>
      <w:r w:rsidR="00BF1BF8" w:rsidRPr="00362E75">
        <w:rPr>
          <w:rFonts w:cs="Times New Roman"/>
          <w:color w:val="000000" w:themeColor="text1"/>
          <w:sz w:val="28"/>
          <w:szCs w:val="28"/>
        </w:rPr>
        <w:t xml:space="preserve"> </w:t>
      </w:r>
      <w:r w:rsidR="00917669" w:rsidRPr="00362E75">
        <w:rPr>
          <w:rFonts w:cs="Times New Roman"/>
          <w:color w:val="000000" w:themeColor="text1"/>
          <w:sz w:val="28"/>
          <w:szCs w:val="28"/>
        </w:rPr>
        <w:t>Н</w:t>
      </w:r>
      <w:r w:rsidRPr="00362E75">
        <w:rPr>
          <w:rFonts w:cs="Times New Roman"/>
          <w:color w:val="000000" w:themeColor="text1"/>
          <w:sz w:val="28"/>
          <w:szCs w:val="28"/>
        </w:rPr>
        <w:t>аучно-исследовательский институт противодействия коррупции в Республике Татарстан опубликовал учебную программу, где указывают</w:t>
      </w:r>
      <w:r w:rsidR="00B5608B" w:rsidRPr="00362E75">
        <w:rPr>
          <w:rFonts w:cs="Times New Roman"/>
          <w:color w:val="000000" w:themeColor="text1"/>
          <w:sz w:val="28"/>
          <w:szCs w:val="28"/>
        </w:rPr>
        <w:t>ся</w:t>
      </w:r>
      <w:r w:rsidRPr="00362E75">
        <w:rPr>
          <w:rFonts w:cs="Times New Roman"/>
          <w:color w:val="000000" w:themeColor="text1"/>
          <w:sz w:val="28"/>
          <w:szCs w:val="28"/>
        </w:rPr>
        <w:t xml:space="preserve"> следующие виды мониторинга коррупции: социологический мониторинг, статистический мониторинг и мониторинг коррупционных преступлени</w:t>
      </w:r>
      <w:r w:rsidR="00917669" w:rsidRPr="00362E75">
        <w:rPr>
          <w:rFonts w:cs="Times New Roman"/>
          <w:color w:val="000000" w:themeColor="text1"/>
          <w:sz w:val="28"/>
          <w:szCs w:val="28"/>
        </w:rPr>
        <w:t>й</w:t>
      </w:r>
      <w:r w:rsidRPr="00362E75">
        <w:rPr>
          <w:rFonts w:cs="Times New Roman"/>
          <w:color w:val="000000" w:themeColor="text1"/>
          <w:sz w:val="28"/>
          <w:szCs w:val="28"/>
        </w:rPr>
        <w:t xml:space="preserve"> [</w:t>
      </w:r>
      <w:r w:rsidR="00C937B2" w:rsidRPr="00362E75">
        <w:rPr>
          <w:rFonts w:cs="Times New Roman"/>
          <w:color w:val="000000" w:themeColor="text1"/>
          <w:sz w:val="28"/>
          <w:szCs w:val="28"/>
        </w:rPr>
        <w:t>52</w:t>
      </w:r>
      <w:r w:rsidRPr="00362E75">
        <w:rPr>
          <w:rFonts w:cs="Times New Roman"/>
          <w:color w:val="000000" w:themeColor="text1"/>
          <w:sz w:val="28"/>
          <w:szCs w:val="28"/>
        </w:rPr>
        <w:t xml:space="preserve">]. </w:t>
      </w:r>
    </w:p>
    <w:p w14:paraId="11AE6F0D" w14:textId="587E447F" w:rsidR="00C65E78" w:rsidRPr="00362E75" w:rsidRDefault="00C65E7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Одним из инструментов антикоррупционног</w:t>
      </w:r>
      <w:r w:rsidR="00917669" w:rsidRPr="00362E75">
        <w:rPr>
          <w:rFonts w:cs="Times New Roman"/>
          <w:color w:val="000000" w:themeColor="text1"/>
          <w:sz w:val="28"/>
          <w:szCs w:val="28"/>
        </w:rPr>
        <w:t>о мониторинга ГЗ</w:t>
      </w:r>
      <w:r w:rsidRPr="00362E75">
        <w:rPr>
          <w:rFonts w:cs="Times New Roman"/>
          <w:color w:val="000000" w:themeColor="text1"/>
          <w:sz w:val="28"/>
          <w:szCs w:val="28"/>
        </w:rPr>
        <w:t xml:space="preserve"> является система анализа «Единое окно закупок»</w:t>
      </w:r>
      <w:r w:rsidR="007F5065" w:rsidRPr="00362E75">
        <w:rPr>
          <w:rFonts w:cs="Times New Roman"/>
          <w:color w:val="000000" w:themeColor="text1"/>
          <w:sz w:val="28"/>
          <w:szCs w:val="28"/>
        </w:rPr>
        <w:t xml:space="preserve"> («ЕОЗ»)</w:t>
      </w:r>
      <w:r w:rsidRPr="00362E75">
        <w:rPr>
          <w:rFonts w:cs="Times New Roman"/>
          <w:color w:val="000000" w:themeColor="text1"/>
          <w:sz w:val="28"/>
          <w:szCs w:val="28"/>
        </w:rPr>
        <w:t xml:space="preserve">. Данная система была реализована совместно с НПП «Атамекен», и на сегодняшний день Служба превенции Агентства РК по противодействию коррупции успешно применяет </w:t>
      </w:r>
      <w:r w:rsidR="00917669" w:rsidRPr="00362E75">
        <w:rPr>
          <w:rFonts w:cs="Times New Roman"/>
          <w:color w:val="000000" w:themeColor="text1"/>
          <w:sz w:val="28"/>
          <w:szCs w:val="28"/>
        </w:rPr>
        <w:t xml:space="preserve">ее </w:t>
      </w:r>
      <w:r w:rsidRPr="00362E75">
        <w:rPr>
          <w:rFonts w:cs="Times New Roman"/>
          <w:color w:val="000000" w:themeColor="text1"/>
          <w:sz w:val="28"/>
          <w:szCs w:val="28"/>
        </w:rPr>
        <w:t>в</w:t>
      </w:r>
      <w:r w:rsidR="00917669" w:rsidRPr="00362E75">
        <w:rPr>
          <w:rFonts w:cs="Times New Roman"/>
          <w:color w:val="000000" w:themeColor="text1"/>
          <w:sz w:val="28"/>
          <w:szCs w:val="28"/>
        </w:rPr>
        <w:t xml:space="preserve"> своей</w:t>
      </w:r>
      <w:r w:rsidRPr="00362E75">
        <w:rPr>
          <w:rFonts w:cs="Times New Roman"/>
          <w:color w:val="000000" w:themeColor="text1"/>
          <w:sz w:val="28"/>
          <w:szCs w:val="28"/>
        </w:rPr>
        <w:t xml:space="preserve"> повседневной деятельности. Указанная система аккумулирует информацию с пяти основных закупочных площадок Казахстана (ГЗ ЦЭФ, АО «Nadloc», АО ФНБ «</w:t>
      </w:r>
      <w:r w:rsidR="00F65220" w:rsidRPr="00362E75">
        <w:rPr>
          <w:rFonts w:cs="Times New Roman"/>
          <w:color w:val="000000" w:themeColor="text1"/>
          <w:sz w:val="28"/>
          <w:szCs w:val="28"/>
        </w:rPr>
        <w:t>Самрук-Қазына</w:t>
      </w:r>
      <w:r w:rsidRPr="00362E75">
        <w:rPr>
          <w:rFonts w:cs="Times New Roman"/>
          <w:color w:val="000000" w:themeColor="text1"/>
          <w:sz w:val="28"/>
          <w:szCs w:val="28"/>
        </w:rPr>
        <w:t>», АО НУХ «Байтерек» и АО НУХ «КазАгро»), и на их базе предоставляет информационные сервисы участникам закупок [</w:t>
      </w:r>
      <w:r w:rsidR="00C937B2" w:rsidRPr="00362E75">
        <w:rPr>
          <w:rFonts w:cs="Times New Roman"/>
          <w:color w:val="000000" w:themeColor="text1"/>
          <w:sz w:val="28"/>
          <w:szCs w:val="28"/>
        </w:rPr>
        <w:t>53</w:t>
      </w:r>
      <w:r w:rsidRPr="00362E75">
        <w:rPr>
          <w:rFonts w:cs="Times New Roman"/>
          <w:color w:val="000000" w:themeColor="text1"/>
          <w:sz w:val="28"/>
          <w:szCs w:val="28"/>
        </w:rPr>
        <w:t>].</w:t>
      </w:r>
    </w:p>
    <w:p w14:paraId="6BE7124C" w14:textId="7A9769E2" w:rsidR="00C65E78" w:rsidRPr="00362E75" w:rsidRDefault="00C65E7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Сотрудники Службы превенции используют данную систему «ЕОЗ» с целью анализа и выявления коррупционных рисков в закупках</w:t>
      </w:r>
      <w:r w:rsidR="007F5065" w:rsidRPr="00362E75">
        <w:rPr>
          <w:rFonts w:cs="Times New Roman"/>
          <w:color w:val="000000" w:themeColor="text1"/>
          <w:sz w:val="28"/>
          <w:szCs w:val="28"/>
        </w:rPr>
        <w:t>. С</w:t>
      </w:r>
      <w:r w:rsidRPr="00362E75">
        <w:rPr>
          <w:rFonts w:cs="Times New Roman"/>
          <w:color w:val="000000" w:themeColor="text1"/>
          <w:sz w:val="28"/>
          <w:szCs w:val="28"/>
        </w:rPr>
        <w:t xml:space="preserve"> помощью </w:t>
      </w:r>
      <w:r w:rsidR="007F5065" w:rsidRPr="00362E75">
        <w:rPr>
          <w:rFonts w:cs="Times New Roman"/>
          <w:color w:val="000000" w:themeColor="text1"/>
          <w:sz w:val="28"/>
          <w:szCs w:val="28"/>
        </w:rPr>
        <w:t xml:space="preserve">нее </w:t>
      </w:r>
      <w:r w:rsidRPr="00362E75">
        <w:rPr>
          <w:rFonts w:cs="Times New Roman"/>
          <w:color w:val="000000" w:themeColor="text1"/>
          <w:sz w:val="28"/>
          <w:szCs w:val="28"/>
        </w:rPr>
        <w:t>возможно проводит</w:t>
      </w:r>
      <w:r w:rsidR="007F5065" w:rsidRPr="00362E75">
        <w:rPr>
          <w:rFonts w:cs="Times New Roman"/>
          <w:color w:val="000000" w:themeColor="text1"/>
          <w:sz w:val="28"/>
          <w:szCs w:val="28"/>
        </w:rPr>
        <w:t>ь</w:t>
      </w:r>
      <w:r w:rsidRPr="00362E75">
        <w:rPr>
          <w:rFonts w:cs="Times New Roman"/>
          <w:color w:val="000000" w:themeColor="text1"/>
          <w:sz w:val="28"/>
          <w:szCs w:val="28"/>
        </w:rPr>
        <w:t xml:space="preserve"> мониторинг по таким группам риска:</w:t>
      </w:r>
    </w:p>
    <w:p w14:paraId="1AB5DFE1" w14:textId="0935922E" w:rsidR="00C65E78" w:rsidRPr="00362E75" w:rsidRDefault="00FF1174" w:rsidP="00F06B2F">
      <w:pPr>
        <w:tabs>
          <w:tab w:val="left" w:pos="1890"/>
        </w:tabs>
        <w:ind w:firstLine="709"/>
        <w:jc w:val="both"/>
        <w:rPr>
          <w:rFonts w:eastAsia="Times New Roman" w:cs="Times New Roman"/>
          <w:color w:val="000000" w:themeColor="text1"/>
          <w:sz w:val="28"/>
          <w:szCs w:val="28"/>
          <w:lang w:eastAsia="ru-RU"/>
        </w:rPr>
      </w:pPr>
      <w:r w:rsidRPr="00362E75">
        <w:rPr>
          <w:rFonts w:cs="Times New Roman"/>
          <w:color w:val="000000" w:themeColor="text1"/>
          <w:sz w:val="28"/>
          <w:szCs w:val="28"/>
        </w:rPr>
        <w:t>–</w:t>
      </w:r>
      <w:r w:rsidR="00C65E78" w:rsidRPr="00362E75">
        <w:rPr>
          <w:rFonts w:cs="Times New Roman"/>
          <w:color w:val="000000" w:themeColor="text1"/>
          <w:sz w:val="28"/>
          <w:szCs w:val="28"/>
        </w:rPr>
        <w:t xml:space="preserve"> </w:t>
      </w:r>
      <w:r w:rsidR="00C65E78" w:rsidRPr="00362E75">
        <w:rPr>
          <w:rFonts w:eastAsia="Times New Roman" w:cs="Times New Roman"/>
          <w:color w:val="000000" w:themeColor="text1"/>
          <w:sz w:val="28"/>
          <w:szCs w:val="28"/>
          <w:lang w:eastAsia="ru-RU"/>
        </w:rPr>
        <w:t>заключени</w:t>
      </w:r>
      <w:r w:rsidR="007F5065" w:rsidRPr="00362E75">
        <w:rPr>
          <w:rFonts w:eastAsia="Times New Roman" w:cs="Times New Roman"/>
          <w:color w:val="000000" w:themeColor="text1"/>
          <w:sz w:val="28"/>
          <w:szCs w:val="28"/>
          <w:lang w:eastAsia="ru-RU"/>
        </w:rPr>
        <w:t>е</w:t>
      </w:r>
      <w:r w:rsidR="00C65E78" w:rsidRPr="00362E75">
        <w:rPr>
          <w:rFonts w:eastAsia="Times New Roman" w:cs="Times New Roman"/>
          <w:color w:val="000000" w:themeColor="text1"/>
          <w:sz w:val="28"/>
          <w:szCs w:val="28"/>
          <w:lang w:eastAsia="ru-RU"/>
        </w:rPr>
        <w:t xml:space="preserve"> и исполнени</w:t>
      </w:r>
      <w:r w:rsidR="007F5065" w:rsidRPr="00362E75">
        <w:rPr>
          <w:rFonts w:eastAsia="Times New Roman" w:cs="Times New Roman"/>
          <w:color w:val="000000" w:themeColor="text1"/>
          <w:sz w:val="28"/>
          <w:szCs w:val="28"/>
          <w:lang w:eastAsia="ru-RU"/>
        </w:rPr>
        <w:t>е</w:t>
      </w:r>
      <w:r w:rsidR="00C65E78" w:rsidRPr="00362E75">
        <w:rPr>
          <w:rFonts w:eastAsia="Times New Roman" w:cs="Times New Roman"/>
          <w:color w:val="000000" w:themeColor="text1"/>
          <w:sz w:val="28"/>
          <w:szCs w:val="28"/>
          <w:lang w:eastAsia="ru-RU"/>
        </w:rPr>
        <w:t xml:space="preserve"> договора за 1 день;</w:t>
      </w:r>
    </w:p>
    <w:p w14:paraId="4E5A6E5D" w14:textId="443E5316" w:rsidR="00C65E78" w:rsidRPr="00362E75" w:rsidRDefault="00FF1174" w:rsidP="00F06B2F">
      <w:pPr>
        <w:tabs>
          <w:tab w:val="left" w:pos="1890"/>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w:t>
      </w:r>
      <w:r w:rsidR="00C65E78" w:rsidRPr="00362E75">
        <w:rPr>
          <w:rFonts w:eastAsia="Times New Roman" w:cs="Times New Roman"/>
          <w:color w:val="000000" w:themeColor="text1"/>
          <w:sz w:val="28"/>
          <w:szCs w:val="28"/>
          <w:lang w:eastAsia="ru-RU"/>
        </w:rPr>
        <w:t xml:space="preserve"> завышени</w:t>
      </w:r>
      <w:r w:rsidR="009D32B3" w:rsidRPr="00362E75">
        <w:rPr>
          <w:rFonts w:eastAsia="Times New Roman" w:cs="Times New Roman"/>
          <w:color w:val="000000" w:themeColor="text1"/>
          <w:sz w:val="28"/>
          <w:szCs w:val="28"/>
          <w:lang w:eastAsia="ru-RU"/>
        </w:rPr>
        <w:t>е</w:t>
      </w:r>
      <w:r w:rsidR="00C65E78" w:rsidRPr="00362E75">
        <w:rPr>
          <w:rFonts w:eastAsia="Times New Roman" w:cs="Times New Roman"/>
          <w:color w:val="000000" w:themeColor="text1"/>
          <w:sz w:val="28"/>
          <w:szCs w:val="28"/>
          <w:lang w:eastAsia="ru-RU"/>
        </w:rPr>
        <w:t>/занижени</w:t>
      </w:r>
      <w:r w:rsidR="009D32B3" w:rsidRPr="00362E75">
        <w:rPr>
          <w:rFonts w:eastAsia="Times New Roman" w:cs="Times New Roman"/>
          <w:color w:val="000000" w:themeColor="text1"/>
          <w:sz w:val="28"/>
          <w:szCs w:val="28"/>
          <w:lang w:eastAsia="ru-RU"/>
        </w:rPr>
        <w:t>е</w:t>
      </w:r>
      <w:r w:rsidR="00C65E78" w:rsidRPr="00362E75">
        <w:rPr>
          <w:rFonts w:eastAsia="Times New Roman" w:cs="Times New Roman"/>
          <w:color w:val="000000" w:themeColor="text1"/>
          <w:sz w:val="28"/>
          <w:szCs w:val="28"/>
          <w:lang w:eastAsia="ru-RU"/>
        </w:rPr>
        <w:t xml:space="preserve"> цены товара в сравнении со средней стоимостью, рассчитанной по всем аналог</w:t>
      </w:r>
      <w:r w:rsidR="009D32B3" w:rsidRPr="00362E75">
        <w:rPr>
          <w:rFonts w:eastAsia="Times New Roman" w:cs="Times New Roman"/>
          <w:color w:val="000000" w:themeColor="text1"/>
          <w:sz w:val="28"/>
          <w:szCs w:val="28"/>
          <w:lang w:eastAsia="ru-RU"/>
        </w:rPr>
        <w:t>ичны</w:t>
      </w:r>
      <w:r w:rsidR="00C65E78" w:rsidRPr="00362E75">
        <w:rPr>
          <w:rFonts w:eastAsia="Times New Roman" w:cs="Times New Roman"/>
          <w:color w:val="000000" w:themeColor="text1"/>
          <w:sz w:val="28"/>
          <w:szCs w:val="28"/>
          <w:lang w:eastAsia="ru-RU"/>
        </w:rPr>
        <w:t>м закупкам;</w:t>
      </w:r>
    </w:p>
    <w:p w14:paraId="7E48C564" w14:textId="7543C736" w:rsidR="00C65E78" w:rsidRPr="00362E75" w:rsidRDefault="00FF1174" w:rsidP="00F06B2F">
      <w:pPr>
        <w:tabs>
          <w:tab w:val="left" w:pos="1890"/>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w:t>
      </w:r>
      <w:r w:rsidR="00C65E78" w:rsidRPr="00362E75">
        <w:rPr>
          <w:rFonts w:eastAsia="Times New Roman" w:cs="Times New Roman"/>
          <w:color w:val="000000" w:themeColor="text1"/>
          <w:sz w:val="28"/>
          <w:szCs w:val="28"/>
          <w:lang w:eastAsia="ru-RU"/>
        </w:rPr>
        <w:t xml:space="preserve"> оказани</w:t>
      </w:r>
      <w:r w:rsidR="009D32B3" w:rsidRPr="00362E75">
        <w:rPr>
          <w:rFonts w:eastAsia="Times New Roman" w:cs="Times New Roman"/>
          <w:color w:val="000000" w:themeColor="text1"/>
          <w:sz w:val="28"/>
          <w:szCs w:val="28"/>
          <w:lang w:eastAsia="ru-RU"/>
        </w:rPr>
        <w:t>е</w:t>
      </w:r>
      <w:r w:rsidR="00C65E78" w:rsidRPr="00362E75">
        <w:rPr>
          <w:rFonts w:eastAsia="Times New Roman" w:cs="Times New Roman"/>
          <w:color w:val="000000" w:themeColor="text1"/>
          <w:sz w:val="28"/>
          <w:szCs w:val="28"/>
          <w:lang w:eastAsia="ru-RU"/>
        </w:rPr>
        <w:t xml:space="preserve"> благосклонности к конкретному поставщику;</w:t>
      </w:r>
    </w:p>
    <w:p w14:paraId="48C984D7" w14:textId="1C39EA82" w:rsidR="00C65E78" w:rsidRPr="00362E75" w:rsidRDefault="00FF1174" w:rsidP="00F06B2F">
      <w:pPr>
        <w:tabs>
          <w:tab w:val="left" w:pos="1890"/>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w:t>
      </w:r>
      <w:r w:rsidR="00C65E78" w:rsidRPr="00362E75">
        <w:rPr>
          <w:rFonts w:eastAsia="Times New Roman" w:cs="Times New Roman"/>
          <w:color w:val="000000" w:themeColor="text1"/>
          <w:sz w:val="28"/>
          <w:szCs w:val="28"/>
          <w:lang w:eastAsia="ru-RU"/>
        </w:rPr>
        <w:t xml:space="preserve"> предоставление разнонаправленных работ, услуг и то</w:t>
      </w:r>
      <w:r w:rsidR="00CC6E0A" w:rsidRPr="00362E75">
        <w:rPr>
          <w:rFonts w:eastAsia="Times New Roman" w:cs="Times New Roman"/>
          <w:color w:val="000000" w:themeColor="text1"/>
          <w:sz w:val="28"/>
          <w:szCs w:val="28"/>
          <w:lang w:eastAsia="ru-RU"/>
        </w:rPr>
        <w:t>варов одним поставщиком</w:t>
      </w:r>
      <w:r w:rsidR="00C65E78" w:rsidRPr="00362E75">
        <w:rPr>
          <w:rFonts w:eastAsia="Times New Roman" w:cs="Times New Roman"/>
          <w:color w:val="000000" w:themeColor="text1"/>
          <w:sz w:val="28"/>
          <w:szCs w:val="28"/>
          <w:lang w:eastAsia="ru-RU"/>
        </w:rPr>
        <w:t>.</w:t>
      </w:r>
    </w:p>
    <w:p w14:paraId="5C486651" w14:textId="3AF73204" w:rsidR="00112856" w:rsidRPr="00362E75" w:rsidRDefault="00C65E7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Результаты антикоррупционного мониторинга отправляются администраторам всех бюджетных программ, которые находятся в «группе риска»</w:t>
      </w:r>
      <w:r w:rsidR="009D32B3" w:rsidRPr="00362E75">
        <w:rPr>
          <w:rFonts w:cs="Times New Roman"/>
          <w:color w:val="000000" w:themeColor="text1"/>
          <w:sz w:val="28"/>
          <w:szCs w:val="28"/>
        </w:rPr>
        <w:t>,</w:t>
      </w:r>
      <w:r w:rsidRPr="00362E75">
        <w:rPr>
          <w:rFonts w:cs="Times New Roman"/>
          <w:color w:val="000000" w:themeColor="text1"/>
          <w:sz w:val="28"/>
          <w:szCs w:val="28"/>
        </w:rPr>
        <w:t xml:space="preserve"> для того чтобы они </w:t>
      </w:r>
      <w:r w:rsidR="009D32B3" w:rsidRPr="00362E75">
        <w:rPr>
          <w:rFonts w:cs="Times New Roman"/>
          <w:color w:val="000000" w:themeColor="text1"/>
          <w:sz w:val="28"/>
          <w:szCs w:val="28"/>
        </w:rPr>
        <w:t>учли</w:t>
      </w:r>
      <w:r w:rsidRPr="00362E75">
        <w:rPr>
          <w:rFonts w:cs="Times New Roman"/>
          <w:color w:val="000000" w:themeColor="text1"/>
          <w:sz w:val="28"/>
          <w:szCs w:val="28"/>
        </w:rPr>
        <w:t xml:space="preserve"> указанные замечания</w:t>
      </w:r>
      <w:r w:rsidR="009D32B3" w:rsidRPr="00362E75">
        <w:rPr>
          <w:rFonts w:cs="Times New Roman"/>
          <w:color w:val="000000" w:themeColor="text1"/>
          <w:sz w:val="28"/>
          <w:szCs w:val="28"/>
        </w:rPr>
        <w:t xml:space="preserve"> и исправили</w:t>
      </w:r>
      <w:r w:rsidR="0035728F" w:rsidRPr="00362E75">
        <w:rPr>
          <w:rFonts w:cs="Times New Roman"/>
          <w:color w:val="000000" w:themeColor="text1"/>
          <w:sz w:val="28"/>
          <w:szCs w:val="28"/>
        </w:rPr>
        <w:t xml:space="preserve"> свою деятельность</w:t>
      </w:r>
      <w:r w:rsidR="002E1D22" w:rsidRPr="00362E75">
        <w:rPr>
          <w:rFonts w:cs="Times New Roman"/>
          <w:color w:val="000000" w:themeColor="text1"/>
          <w:sz w:val="28"/>
          <w:szCs w:val="28"/>
        </w:rPr>
        <w:t>.</w:t>
      </w:r>
    </w:p>
    <w:p w14:paraId="27CFF332" w14:textId="6CDEDCBE" w:rsidR="002263CE" w:rsidRPr="00362E75" w:rsidRDefault="006F6CD2"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К</w:t>
      </w:r>
      <w:r w:rsidR="00433C59" w:rsidRPr="00362E75">
        <w:rPr>
          <w:rFonts w:cs="Times New Roman"/>
          <w:color w:val="000000" w:themeColor="text1"/>
          <w:sz w:val="28"/>
          <w:szCs w:val="28"/>
        </w:rPr>
        <w:t xml:space="preserve"> нарушениям в закупках,</w:t>
      </w:r>
      <w:r w:rsidRPr="00362E75">
        <w:rPr>
          <w:rFonts w:cs="Times New Roman"/>
          <w:color w:val="000000" w:themeColor="text1"/>
          <w:sz w:val="28"/>
          <w:szCs w:val="28"/>
        </w:rPr>
        <w:t xml:space="preserve"> н</w:t>
      </w:r>
      <w:r w:rsidR="002E1D22" w:rsidRPr="00362E75">
        <w:rPr>
          <w:rFonts w:cs="Times New Roman"/>
          <w:color w:val="000000" w:themeColor="text1"/>
          <w:sz w:val="28"/>
          <w:szCs w:val="28"/>
        </w:rPr>
        <w:t>аиболее часто выявляемы</w:t>
      </w:r>
      <w:r w:rsidRPr="00362E75">
        <w:rPr>
          <w:rFonts w:cs="Times New Roman"/>
          <w:color w:val="000000" w:themeColor="text1"/>
          <w:sz w:val="28"/>
          <w:szCs w:val="28"/>
        </w:rPr>
        <w:t>м</w:t>
      </w:r>
      <w:r w:rsidR="002E1D22" w:rsidRPr="00362E75">
        <w:rPr>
          <w:rFonts w:cs="Times New Roman"/>
          <w:color w:val="000000" w:themeColor="text1"/>
          <w:sz w:val="28"/>
          <w:szCs w:val="28"/>
        </w:rPr>
        <w:t xml:space="preserve"> </w:t>
      </w:r>
      <w:r w:rsidR="00433C59" w:rsidRPr="00362E75">
        <w:rPr>
          <w:rFonts w:cs="Times New Roman"/>
          <w:color w:val="000000" w:themeColor="text1"/>
          <w:sz w:val="28"/>
          <w:szCs w:val="28"/>
        </w:rPr>
        <w:t>в ходе мониторинга,</w:t>
      </w:r>
      <w:r w:rsidR="002E1D22" w:rsidRPr="00362E75">
        <w:rPr>
          <w:rFonts w:cs="Times New Roman"/>
          <w:color w:val="000000" w:themeColor="text1"/>
          <w:sz w:val="28"/>
          <w:szCs w:val="28"/>
        </w:rPr>
        <w:t xml:space="preserve"> </w:t>
      </w:r>
      <w:r w:rsidR="00E875E2" w:rsidRPr="00362E75">
        <w:rPr>
          <w:rFonts w:cs="Times New Roman"/>
          <w:color w:val="000000" w:themeColor="text1"/>
          <w:sz w:val="28"/>
          <w:szCs w:val="28"/>
        </w:rPr>
        <w:t>относя</w:t>
      </w:r>
      <w:r w:rsidR="0057167B" w:rsidRPr="00362E75">
        <w:rPr>
          <w:rFonts w:cs="Times New Roman"/>
          <w:color w:val="000000" w:themeColor="text1"/>
          <w:sz w:val="28"/>
          <w:szCs w:val="28"/>
        </w:rPr>
        <w:t>тся:</w:t>
      </w:r>
    </w:p>
    <w:p w14:paraId="45D77021" w14:textId="2DAF5D87" w:rsidR="0057167B" w:rsidRPr="00362E75" w:rsidRDefault="00FF117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w:t>
      </w:r>
      <w:r w:rsidR="0057167B" w:rsidRPr="00362E75">
        <w:rPr>
          <w:rFonts w:cs="Times New Roman"/>
          <w:color w:val="000000" w:themeColor="text1"/>
          <w:sz w:val="28"/>
          <w:szCs w:val="28"/>
        </w:rPr>
        <w:t xml:space="preserve"> искусственное завышение закупочных цен;</w:t>
      </w:r>
    </w:p>
    <w:p w14:paraId="49478D5F" w14:textId="18DFF4A3" w:rsidR="002E1D22" w:rsidRPr="00362E75" w:rsidRDefault="00FF117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w:t>
      </w:r>
      <w:r w:rsidR="002E1D22" w:rsidRPr="00362E75">
        <w:rPr>
          <w:rFonts w:cs="Times New Roman"/>
          <w:color w:val="000000" w:themeColor="text1"/>
          <w:sz w:val="28"/>
          <w:szCs w:val="28"/>
        </w:rPr>
        <w:t xml:space="preserve"> лоббирование интересов аффилированных лиц;</w:t>
      </w:r>
    </w:p>
    <w:p w14:paraId="530F8285" w14:textId="68892780" w:rsidR="0057167B" w:rsidRPr="00362E75" w:rsidRDefault="00FF117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w:t>
      </w:r>
      <w:r w:rsidR="0057167B" w:rsidRPr="00362E75">
        <w:rPr>
          <w:rFonts w:cs="Times New Roman"/>
          <w:color w:val="000000" w:themeColor="text1"/>
          <w:sz w:val="28"/>
          <w:szCs w:val="28"/>
        </w:rPr>
        <w:t xml:space="preserve"> доля закупок способом из одного источника;</w:t>
      </w:r>
    </w:p>
    <w:p w14:paraId="014586F7" w14:textId="2966B43D" w:rsidR="0057167B" w:rsidRPr="00362E75" w:rsidRDefault="00FF117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w:t>
      </w:r>
      <w:r w:rsidR="0057167B" w:rsidRPr="00362E75">
        <w:rPr>
          <w:rFonts w:cs="Times New Roman"/>
          <w:color w:val="000000" w:themeColor="text1"/>
          <w:sz w:val="28"/>
          <w:szCs w:val="28"/>
        </w:rPr>
        <w:t xml:space="preserve"> подписание фиктивных электронных актов и накладных;</w:t>
      </w:r>
    </w:p>
    <w:p w14:paraId="4D048AA7" w14:textId="3CC7586A" w:rsidR="002E1D22" w:rsidRPr="00362E75" w:rsidRDefault="00FF117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w:t>
      </w:r>
      <w:r w:rsidR="002E1D22" w:rsidRPr="00362E75">
        <w:rPr>
          <w:rFonts w:cs="Times New Roman"/>
          <w:color w:val="000000" w:themeColor="text1"/>
          <w:sz w:val="28"/>
          <w:szCs w:val="28"/>
        </w:rPr>
        <w:t xml:space="preserve"> обналичивание бюджетных средств путем симуляции поставки товара и услуг;</w:t>
      </w:r>
    </w:p>
    <w:p w14:paraId="1C27F54E" w14:textId="05140CD5" w:rsidR="004B1C97" w:rsidRPr="00362E75" w:rsidRDefault="00FF117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w:t>
      </w:r>
      <w:r w:rsidR="0057167B" w:rsidRPr="00362E75">
        <w:rPr>
          <w:rFonts w:cs="Times New Roman"/>
          <w:color w:val="000000" w:themeColor="text1"/>
          <w:sz w:val="28"/>
          <w:szCs w:val="28"/>
        </w:rPr>
        <w:t xml:space="preserve"> </w:t>
      </w:r>
      <w:r w:rsidR="00D76DE2" w:rsidRPr="00362E75">
        <w:rPr>
          <w:rFonts w:cs="Times New Roman"/>
          <w:color w:val="000000" w:themeColor="text1"/>
          <w:sz w:val="28"/>
          <w:szCs w:val="28"/>
        </w:rPr>
        <w:t xml:space="preserve">непрозрачность заключенных договоров, где генподрядчики передают объемы субподрядчику, те в свою очередь не исполняют обязательства в </w:t>
      </w:r>
      <w:r w:rsidR="00212178" w:rsidRPr="00362E75">
        <w:rPr>
          <w:rFonts w:cs="Times New Roman"/>
          <w:color w:val="000000" w:themeColor="text1"/>
          <w:sz w:val="28"/>
          <w:szCs w:val="28"/>
        </w:rPr>
        <w:t>полном объеме.</w:t>
      </w:r>
    </w:p>
    <w:p w14:paraId="478FE3E9" w14:textId="02BACF37" w:rsidR="00991AEA" w:rsidRPr="00362E75" w:rsidRDefault="00EA6D77"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В свою очередь,</w:t>
      </w:r>
      <w:r w:rsidR="00991AEA" w:rsidRPr="00362E75">
        <w:rPr>
          <w:rFonts w:cs="Times New Roman"/>
          <w:color w:val="000000" w:themeColor="text1"/>
          <w:sz w:val="28"/>
          <w:szCs w:val="28"/>
        </w:rPr>
        <w:t xml:space="preserve"> в </w:t>
      </w:r>
      <w:r w:rsidR="00235A53" w:rsidRPr="00362E75">
        <w:rPr>
          <w:rFonts w:cs="Times New Roman"/>
          <w:color w:val="000000" w:themeColor="text1"/>
          <w:sz w:val="28"/>
          <w:szCs w:val="28"/>
        </w:rPr>
        <w:t>з</w:t>
      </w:r>
      <w:r w:rsidR="00991AEA" w:rsidRPr="00362E75">
        <w:rPr>
          <w:rFonts w:cs="Times New Roman"/>
          <w:color w:val="000000" w:themeColor="text1"/>
          <w:sz w:val="28"/>
          <w:szCs w:val="28"/>
        </w:rPr>
        <w:t>аконе «О противодействии коррупции» определено поняти</w:t>
      </w:r>
      <w:r w:rsidR="00E875E2" w:rsidRPr="00362E75">
        <w:rPr>
          <w:rFonts w:cs="Times New Roman"/>
          <w:color w:val="000000" w:themeColor="text1"/>
          <w:sz w:val="28"/>
          <w:szCs w:val="28"/>
        </w:rPr>
        <w:t>е</w:t>
      </w:r>
      <w:r w:rsidRPr="00362E75">
        <w:rPr>
          <w:rFonts w:cs="Times New Roman"/>
          <w:color w:val="000000" w:themeColor="text1"/>
          <w:sz w:val="28"/>
          <w:szCs w:val="28"/>
        </w:rPr>
        <w:t xml:space="preserve"> анализ</w:t>
      </w:r>
      <w:r w:rsidR="00991AEA" w:rsidRPr="00362E75">
        <w:rPr>
          <w:rFonts w:cs="Times New Roman"/>
          <w:color w:val="000000" w:themeColor="text1"/>
          <w:sz w:val="28"/>
          <w:szCs w:val="28"/>
        </w:rPr>
        <w:t>а</w:t>
      </w:r>
      <w:r w:rsidRPr="00362E75">
        <w:rPr>
          <w:rFonts w:cs="Times New Roman"/>
          <w:color w:val="000000" w:themeColor="text1"/>
          <w:sz w:val="28"/>
          <w:szCs w:val="28"/>
        </w:rPr>
        <w:t xml:space="preserve"> коррупционных рисков</w:t>
      </w:r>
      <w:r w:rsidR="00991AEA" w:rsidRPr="00362E75">
        <w:rPr>
          <w:rFonts w:cs="Times New Roman"/>
          <w:color w:val="000000" w:themeColor="text1"/>
          <w:sz w:val="28"/>
          <w:szCs w:val="28"/>
        </w:rPr>
        <w:t>, котор</w:t>
      </w:r>
      <w:r w:rsidR="00E875E2" w:rsidRPr="00362E75">
        <w:rPr>
          <w:rFonts w:cs="Times New Roman"/>
          <w:color w:val="000000" w:themeColor="text1"/>
          <w:sz w:val="28"/>
          <w:szCs w:val="28"/>
        </w:rPr>
        <w:t>ый</w:t>
      </w:r>
      <w:r w:rsidR="00212178" w:rsidRPr="00362E75">
        <w:rPr>
          <w:rFonts w:cs="Times New Roman"/>
          <w:color w:val="000000" w:themeColor="text1"/>
          <w:sz w:val="28"/>
          <w:szCs w:val="28"/>
        </w:rPr>
        <w:t xml:space="preserve"> подразделяется на внешни</w:t>
      </w:r>
      <w:r w:rsidR="00E875E2" w:rsidRPr="00362E75">
        <w:rPr>
          <w:rFonts w:cs="Times New Roman"/>
          <w:color w:val="000000" w:themeColor="text1"/>
          <w:sz w:val="28"/>
          <w:szCs w:val="28"/>
        </w:rPr>
        <w:t>й</w:t>
      </w:r>
      <w:r w:rsidR="00212178" w:rsidRPr="00362E75">
        <w:rPr>
          <w:rFonts w:cs="Times New Roman"/>
          <w:color w:val="000000" w:themeColor="text1"/>
          <w:sz w:val="28"/>
          <w:szCs w:val="28"/>
        </w:rPr>
        <w:t xml:space="preserve"> и внутренни</w:t>
      </w:r>
      <w:r w:rsidR="00E875E2" w:rsidRPr="00362E75">
        <w:rPr>
          <w:rFonts w:cs="Times New Roman"/>
          <w:color w:val="000000" w:themeColor="text1"/>
          <w:sz w:val="28"/>
          <w:szCs w:val="28"/>
        </w:rPr>
        <w:t>й</w:t>
      </w:r>
      <w:r w:rsidRPr="00362E75">
        <w:rPr>
          <w:rFonts w:cs="Times New Roman"/>
          <w:color w:val="000000" w:themeColor="text1"/>
          <w:sz w:val="28"/>
          <w:szCs w:val="28"/>
        </w:rPr>
        <w:t>.</w:t>
      </w:r>
      <w:r w:rsidR="00991AEA" w:rsidRPr="00362E75">
        <w:rPr>
          <w:rFonts w:cs="Times New Roman"/>
          <w:color w:val="000000" w:themeColor="text1"/>
          <w:sz w:val="28"/>
          <w:szCs w:val="28"/>
        </w:rPr>
        <w:t xml:space="preserve"> Основной целью анализа является выявление и анализ причин и условий, способствующих совершению коррупционных правонарушений.</w:t>
      </w:r>
    </w:p>
    <w:p w14:paraId="5339071C" w14:textId="6D112D07" w:rsidR="00EA6D77" w:rsidRPr="00362E75" w:rsidRDefault="00991AEA"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Внешний анализ </w:t>
      </w:r>
      <w:r w:rsidR="007752EF" w:rsidRPr="00362E75">
        <w:rPr>
          <w:rFonts w:cs="Times New Roman"/>
          <w:color w:val="000000" w:themeColor="text1"/>
          <w:sz w:val="28"/>
          <w:szCs w:val="28"/>
        </w:rPr>
        <w:t xml:space="preserve">коррупционных рисков </w:t>
      </w:r>
      <w:r w:rsidRPr="00362E75">
        <w:rPr>
          <w:rFonts w:cs="Times New Roman"/>
          <w:color w:val="000000" w:themeColor="text1"/>
          <w:sz w:val="28"/>
          <w:szCs w:val="28"/>
        </w:rPr>
        <w:t>осуществляется по согласованию с Администрацией Президента РК. Внутренний анализ проводится государственными органами, субъектами квазигосударственного сек</w:t>
      </w:r>
      <w:r w:rsidR="00212178" w:rsidRPr="00362E75">
        <w:rPr>
          <w:rFonts w:cs="Times New Roman"/>
          <w:color w:val="000000" w:themeColor="text1"/>
          <w:sz w:val="28"/>
          <w:szCs w:val="28"/>
        </w:rPr>
        <w:t xml:space="preserve">тора, по </w:t>
      </w:r>
      <w:r w:rsidR="00B23040" w:rsidRPr="00362E75">
        <w:rPr>
          <w:rFonts w:cs="Times New Roman"/>
          <w:color w:val="000000" w:themeColor="text1"/>
          <w:sz w:val="28"/>
          <w:szCs w:val="28"/>
        </w:rPr>
        <w:t xml:space="preserve">его </w:t>
      </w:r>
      <w:r w:rsidR="00212178" w:rsidRPr="00362E75">
        <w:rPr>
          <w:rFonts w:cs="Times New Roman"/>
          <w:color w:val="000000" w:themeColor="text1"/>
          <w:sz w:val="28"/>
          <w:szCs w:val="28"/>
        </w:rPr>
        <w:t>результатам принимаю</w:t>
      </w:r>
      <w:r w:rsidRPr="00362E75">
        <w:rPr>
          <w:rFonts w:cs="Times New Roman"/>
          <w:color w:val="000000" w:themeColor="text1"/>
          <w:sz w:val="28"/>
          <w:szCs w:val="28"/>
        </w:rPr>
        <w:t>т</w:t>
      </w:r>
      <w:r w:rsidR="00212178" w:rsidRPr="00362E75">
        <w:rPr>
          <w:rFonts w:cs="Times New Roman"/>
          <w:color w:val="000000" w:themeColor="text1"/>
          <w:sz w:val="28"/>
          <w:szCs w:val="28"/>
        </w:rPr>
        <w:t>ся</w:t>
      </w:r>
      <w:r w:rsidRPr="00362E75">
        <w:rPr>
          <w:rFonts w:cs="Times New Roman"/>
          <w:color w:val="000000" w:themeColor="text1"/>
          <w:sz w:val="28"/>
          <w:szCs w:val="28"/>
        </w:rPr>
        <w:t xml:space="preserve"> необходимые мер</w:t>
      </w:r>
      <w:r w:rsidR="001A5158" w:rsidRPr="00362E75">
        <w:rPr>
          <w:rFonts w:cs="Times New Roman"/>
          <w:color w:val="000000" w:themeColor="text1"/>
          <w:sz w:val="28"/>
          <w:szCs w:val="28"/>
        </w:rPr>
        <w:t>ы по устранению причин, способствующих к</w:t>
      </w:r>
      <w:r w:rsidR="00C937B2" w:rsidRPr="00362E75">
        <w:rPr>
          <w:rFonts w:cs="Times New Roman"/>
          <w:color w:val="000000" w:themeColor="text1"/>
          <w:sz w:val="28"/>
          <w:szCs w:val="28"/>
        </w:rPr>
        <w:t>оррупционному правонарушению [40</w:t>
      </w:r>
      <w:r w:rsidR="001A5158" w:rsidRPr="00362E75">
        <w:rPr>
          <w:rFonts w:cs="Times New Roman"/>
          <w:color w:val="000000" w:themeColor="text1"/>
          <w:sz w:val="28"/>
          <w:szCs w:val="28"/>
        </w:rPr>
        <w:t>].</w:t>
      </w:r>
    </w:p>
    <w:p w14:paraId="377A8428" w14:textId="5458984B" w:rsidR="002B4698" w:rsidRPr="00362E75" w:rsidRDefault="002B469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Так, к примеру, в 2021 году внутренним анализом коррупционных рисков в государственных органах и субъектах квазигосударственного сектора было </w:t>
      </w:r>
      <w:r w:rsidR="007752EF" w:rsidRPr="00362E75">
        <w:rPr>
          <w:rFonts w:cs="Times New Roman"/>
          <w:color w:val="000000" w:themeColor="text1"/>
          <w:sz w:val="28"/>
          <w:szCs w:val="28"/>
        </w:rPr>
        <w:t>охвачено</w:t>
      </w:r>
      <w:r w:rsidRPr="00362E75">
        <w:rPr>
          <w:rFonts w:cs="Times New Roman"/>
          <w:color w:val="000000" w:themeColor="text1"/>
          <w:sz w:val="28"/>
          <w:szCs w:val="28"/>
        </w:rPr>
        <w:t xml:space="preserve"> 9 тысяч правовых актов и процессов, </w:t>
      </w:r>
      <w:r w:rsidR="007752EF" w:rsidRPr="00362E75">
        <w:rPr>
          <w:rFonts w:cs="Times New Roman"/>
          <w:color w:val="000000" w:themeColor="text1"/>
          <w:sz w:val="28"/>
          <w:szCs w:val="28"/>
        </w:rPr>
        <w:t>в результате</w:t>
      </w:r>
      <w:r w:rsidRPr="00362E75">
        <w:rPr>
          <w:rFonts w:cs="Times New Roman"/>
          <w:color w:val="000000" w:themeColor="text1"/>
          <w:sz w:val="28"/>
          <w:szCs w:val="28"/>
        </w:rPr>
        <w:t xml:space="preserve"> выяв</w:t>
      </w:r>
      <w:r w:rsidR="007752EF" w:rsidRPr="00362E75">
        <w:rPr>
          <w:rFonts w:cs="Times New Roman"/>
          <w:color w:val="000000" w:themeColor="text1"/>
          <w:sz w:val="28"/>
          <w:szCs w:val="28"/>
        </w:rPr>
        <w:t>лено более 2 </w:t>
      </w:r>
      <w:r w:rsidRPr="00362E75">
        <w:rPr>
          <w:rFonts w:cs="Times New Roman"/>
          <w:color w:val="000000" w:themeColor="text1"/>
          <w:sz w:val="28"/>
          <w:szCs w:val="28"/>
        </w:rPr>
        <w:t>тысяч рисков. Одним из рисков</w:t>
      </w:r>
      <w:r w:rsidR="00E875E2" w:rsidRPr="00362E75">
        <w:rPr>
          <w:rFonts w:cs="Times New Roman"/>
          <w:color w:val="000000" w:themeColor="text1"/>
          <w:sz w:val="28"/>
          <w:szCs w:val="28"/>
        </w:rPr>
        <w:t xml:space="preserve"> является </w:t>
      </w:r>
      <w:r w:rsidRPr="00362E75">
        <w:rPr>
          <w:rFonts w:cs="Times New Roman"/>
          <w:color w:val="000000" w:themeColor="text1"/>
          <w:sz w:val="28"/>
          <w:szCs w:val="28"/>
        </w:rPr>
        <w:t>непрозрачность закупок и использование должностного положен</w:t>
      </w:r>
      <w:r w:rsidR="00C937B2" w:rsidRPr="00362E75">
        <w:rPr>
          <w:rFonts w:cs="Times New Roman"/>
          <w:color w:val="000000" w:themeColor="text1"/>
          <w:sz w:val="28"/>
          <w:szCs w:val="28"/>
        </w:rPr>
        <w:t>ия с целью извлечения выгоды [54</w:t>
      </w:r>
      <w:r w:rsidRPr="00362E75">
        <w:rPr>
          <w:rFonts w:cs="Times New Roman"/>
          <w:color w:val="000000" w:themeColor="text1"/>
          <w:sz w:val="28"/>
          <w:szCs w:val="28"/>
        </w:rPr>
        <w:t xml:space="preserve">]. </w:t>
      </w:r>
    </w:p>
    <w:p w14:paraId="2C2AD672" w14:textId="1C60060D" w:rsidR="00A32420" w:rsidRPr="00362E75" w:rsidRDefault="00E875E2"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Р</w:t>
      </w:r>
      <w:r w:rsidR="007752EF" w:rsidRPr="00362E75">
        <w:rPr>
          <w:rFonts w:cs="Times New Roman"/>
          <w:color w:val="000000" w:themeColor="text1"/>
          <w:sz w:val="28"/>
          <w:szCs w:val="28"/>
        </w:rPr>
        <w:t>анее</w:t>
      </w:r>
      <w:r w:rsidR="00A51E88" w:rsidRPr="00362E75">
        <w:rPr>
          <w:rFonts w:cs="Times New Roman"/>
          <w:color w:val="000000" w:themeColor="text1"/>
          <w:sz w:val="28"/>
          <w:szCs w:val="28"/>
        </w:rPr>
        <w:t xml:space="preserve"> нами был</w:t>
      </w:r>
      <w:r w:rsidRPr="00362E75">
        <w:rPr>
          <w:rFonts w:cs="Times New Roman"/>
          <w:color w:val="000000" w:themeColor="text1"/>
          <w:sz w:val="28"/>
          <w:szCs w:val="28"/>
        </w:rPr>
        <w:t>и</w:t>
      </w:r>
      <w:r w:rsidR="00A51E88" w:rsidRPr="00362E75">
        <w:rPr>
          <w:rFonts w:cs="Times New Roman"/>
          <w:color w:val="000000" w:themeColor="text1"/>
          <w:sz w:val="28"/>
          <w:szCs w:val="28"/>
        </w:rPr>
        <w:t xml:space="preserve"> подчеркнуты объемы государственных закупок по сравнению с ВВП Казахстана, </w:t>
      </w:r>
      <w:r w:rsidRPr="00362E75">
        <w:rPr>
          <w:rFonts w:cs="Times New Roman"/>
          <w:color w:val="000000" w:themeColor="text1"/>
          <w:sz w:val="28"/>
          <w:szCs w:val="28"/>
        </w:rPr>
        <w:t xml:space="preserve">что </w:t>
      </w:r>
      <w:r w:rsidR="00A51E88" w:rsidRPr="00362E75">
        <w:rPr>
          <w:rFonts w:cs="Times New Roman"/>
          <w:color w:val="000000" w:themeColor="text1"/>
          <w:sz w:val="28"/>
          <w:szCs w:val="28"/>
        </w:rPr>
        <w:t xml:space="preserve">еще раз </w:t>
      </w:r>
      <w:r w:rsidRPr="00362E75">
        <w:rPr>
          <w:rFonts w:cs="Times New Roman"/>
          <w:color w:val="000000" w:themeColor="text1"/>
          <w:sz w:val="28"/>
          <w:szCs w:val="28"/>
        </w:rPr>
        <w:t>подтверждает</w:t>
      </w:r>
      <w:r w:rsidR="00A51E88" w:rsidRPr="00362E75">
        <w:rPr>
          <w:rFonts w:cs="Times New Roman"/>
          <w:color w:val="000000" w:themeColor="text1"/>
          <w:sz w:val="28"/>
          <w:szCs w:val="28"/>
        </w:rPr>
        <w:t xml:space="preserve"> </w:t>
      </w:r>
      <w:r w:rsidR="009F3E02" w:rsidRPr="00362E75">
        <w:rPr>
          <w:rFonts w:cs="Times New Roman"/>
          <w:color w:val="000000" w:themeColor="text1"/>
          <w:sz w:val="28"/>
          <w:szCs w:val="28"/>
        </w:rPr>
        <w:t xml:space="preserve">важную </w:t>
      </w:r>
      <w:r w:rsidR="00A51E88" w:rsidRPr="00362E75">
        <w:rPr>
          <w:rFonts w:cs="Times New Roman"/>
          <w:color w:val="000000" w:themeColor="text1"/>
          <w:sz w:val="28"/>
          <w:szCs w:val="28"/>
        </w:rPr>
        <w:t>роль антикоррупционного мониторинга в системе государственных закупок</w:t>
      </w:r>
      <w:r w:rsidR="00B9336F" w:rsidRPr="00362E75">
        <w:rPr>
          <w:rFonts w:cs="Times New Roman"/>
          <w:color w:val="000000" w:themeColor="text1"/>
          <w:sz w:val="28"/>
          <w:szCs w:val="28"/>
        </w:rPr>
        <w:t>. Н</w:t>
      </w:r>
      <w:r w:rsidR="00A51E88" w:rsidRPr="00362E75">
        <w:rPr>
          <w:rFonts w:cs="Times New Roman"/>
          <w:color w:val="000000" w:themeColor="text1"/>
          <w:sz w:val="28"/>
          <w:szCs w:val="28"/>
        </w:rPr>
        <w:t xml:space="preserve">есмотря на наличие </w:t>
      </w:r>
      <w:r w:rsidR="00727083" w:rsidRPr="00362E75">
        <w:rPr>
          <w:rFonts w:cs="Times New Roman"/>
          <w:color w:val="000000" w:themeColor="text1"/>
          <w:sz w:val="28"/>
          <w:szCs w:val="28"/>
        </w:rPr>
        <w:t xml:space="preserve">автоматизированной интегрированной информационной системы </w:t>
      </w:r>
      <w:r w:rsidR="00A51E88" w:rsidRPr="00362E75">
        <w:rPr>
          <w:rFonts w:cs="Times New Roman"/>
          <w:color w:val="000000" w:themeColor="text1"/>
          <w:sz w:val="28"/>
          <w:szCs w:val="28"/>
        </w:rPr>
        <w:t>закупок</w:t>
      </w:r>
      <w:r w:rsidR="009F3E02" w:rsidRPr="00362E75">
        <w:rPr>
          <w:rFonts w:cs="Times New Roman"/>
          <w:color w:val="000000" w:themeColor="text1"/>
          <w:sz w:val="28"/>
          <w:szCs w:val="28"/>
        </w:rPr>
        <w:t xml:space="preserve"> и </w:t>
      </w:r>
      <w:r w:rsidR="002F053D" w:rsidRPr="00362E75">
        <w:rPr>
          <w:rFonts w:cs="Times New Roman"/>
          <w:color w:val="000000" w:themeColor="text1"/>
          <w:sz w:val="28"/>
          <w:szCs w:val="28"/>
        </w:rPr>
        <w:t>предпринимаемы</w:t>
      </w:r>
      <w:r w:rsidR="009F3E02" w:rsidRPr="00362E75">
        <w:rPr>
          <w:rFonts w:cs="Times New Roman"/>
          <w:color w:val="000000" w:themeColor="text1"/>
          <w:sz w:val="28"/>
          <w:szCs w:val="28"/>
        </w:rPr>
        <w:t>е</w:t>
      </w:r>
      <w:r w:rsidR="002F053D" w:rsidRPr="00362E75">
        <w:rPr>
          <w:rFonts w:cs="Times New Roman"/>
          <w:color w:val="000000" w:themeColor="text1"/>
          <w:sz w:val="28"/>
          <w:szCs w:val="28"/>
        </w:rPr>
        <w:t xml:space="preserve"> законодательны</w:t>
      </w:r>
      <w:r w:rsidR="009F3E02" w:rsidRPr="00362E75">
        <w:rPr>
          <w:rFonts w:cs="Times New Roman"/>
          <w:color w:val="000000" w:themeColor="text1"/>
          <w:sz w:val="28"/>
          <w:szCs w:val="28"/>
        </w:rPr>
        <w:t>е</w:t>
      </w:r>
      <w:r w:rsidR="002F053D" w:rsidRPr="00362E75">
        <w:rPr>
          <w:rFonts w:cs="Times New Roman"/>
          <w:color w:val="000000" w:themeColor="text1"/>
          <w:sz w:val="28"/>
          <w:szCs w:val="28"/>
        </w:rPr>
        <w:t xml:space="preserve"> </w:t>
      </w:r>
      <w:r w:rsidR="00B9336F" w:rsidRPr="00362E75">
        <w:rPr>
          <w:rFonts w:cs="Times New Roman"/>
          <w:color w:val="000000" w:themeColor="text1"/>
          <w:sz w:val="28"/>
          <w:szCs w:val="28"/>
        </w:rPr>
        <w:t>реформ</w:t>
      </w:r>
      <w:r w:rsidR="009F3E02" w:rsidRPr="00362E75">
        <w:rPr>
          <w:rFonts w:cs="Times New Roman"/>
          <w:color w:val="000000" w:themeColor="text1"/>
          <w:sz w:val="28"/>
          <w:szCs w:val="28"/>
        </w:rPr>
        <w:t>ы</w:t>
      </w:r>
      <w:r w:rsidR="00B9336F" w:rsidRPr="00362E75">
        <w:rPr>
          <w:rFonts w:cs="Times New Roman"/>
          <w:color w:val="000000" w:themeColor="text1"/>
          <w:sz w:val="28"/>
          <w:szCs w:val="28"/>
        </w:rPr>
        <w:t xml:space="preserve">, в процедурах </w:t>
      </w:r>
      <w:r w:rsidR="009F3E02" w:rsidRPr="00362E75">
        <w:rPr>
          <w:rFonts w:cs="Times New Roman"/>
          <w:color w:val="000000" w:themeColor="text1"/>
          <w:sz w:val="28"/>
          <w:szCs w:val="28"/>
        </w:rPr>
        <w:t>ГЗ</w:t>
      </w:r>
      <w:r w:rsidR="00B9336F" w:rsidRPr="00362E75">
        <w:rPr>
          <w:rFonts w:cs="Times New Roman"/>
          <w:color w:val="000000" w:themeColor="text1"/>
          <w:sz w:val="28"/>
          <w:szCs w:val="28"/>
        </w:rPr>
        <w:t xml:space="preserve"> </w:t>
      </w:r>
      <w:r w:rsidR="009F3E02" w:rsidRPr="00362E75">
        <w:rPr>
          <w:rFonts w:cs="Times New Roman"/>
          <w:color w:val="000000" w:themeColor="text1"/>
          <w:sz w:val="28"/>
          <w:szCs w:val="28"/>
        </w:rPr>
        <w:t>по-прежнему встречаются</w:t>
      </w:r>
      <w:r w:rsidR="00B9336F" w:rsidRPr="00362E75">
        <w:rPr>
          <w:rFonts w:cs="Times New Roman"/>
          <w:color w:val="000000" w:themeColor="text1"/>
          <w:sz w:val="28"/>
          <w:szCs w:val="28"/>
        </w:rPr>
        <w:t xml:space="preserve"> факты коррупционных правонарушени</w:t>
      </w:r>
      <w:r w:rsidRPr="00362E75">
        <w:rPr>
          <w:rFonts w:cs="Times New Roman"/>
          <w:color w:val="000000" w:themeColor="text1"/>
          <w:sz w:val="28"/>
          <w:szCs w:val="28"/>
        </w:rPr>
        <w:t>й</w:t>
      </w:r>
      <w:r w:rsidR="00727083" w:rsidRPr="00362E75">
        <w:rPr>
          <w:rFonts w:cs="Times New Roman"/>
          <w:color w:val="000000" w:themeColor="text1"/>
          <w:sz w:val="28"/>
          <w:szCs w:val="28"/>
        </w:rPr>
        <w:t>, которые подтверждаются данными открытых</w:t>
      </w:r>
      <w:r w:rsidR="00212178" w:rsidRPr="00362E75">
        <w:rPr>
          <w:rFonts w:cs="Times New Roman"/>
          <w:color w:val="000000" w:themeColor="text1"/>
          <w:sz w:val="28"/>
          <w:szCs w:val="28"/>
        </w:rPr>
        <w:t xml:space="preserve"> источников, ежегодными докладами</w:t>
      </w:r>
      <w:r w:rsidR="00727083" w:rsidRPr="00362E75">
        <w:rPr>
          <w:rFonts w:cs="Times New Roman"/>
          <w:color w:val="000000" w:themeColor="text1"/>
          <w:sz w:val="28"/>
          <w:szCs w:val="28"/>
        </w:rPr>
        <w:t xml:space="preserve"> антикоррупционной службы.</w:t>
      </w:r>
      <w:r w:rsidR="00F06B2F" w:rsidRPr="00362E75">
        <w:rPr>
          <w:rFonts w:cs="Times New Roman"/>
          <w:color w:val="000000" w:themeColor="text1"/>
          <w:sz w:val="28"/>
          <w:szCs w:val="28"/>
        </w:rPr>
        <w:t xml:space="preserve"> </w:t>
      </w:r>
      <w:r w:rsidRPr="00362E75">
        <w:rPr>
          <w:rFonts w:cs="Times New Roman"/>
          <w:color w:val="000000" w:themeColor="text1"/>
          <w:sz w:val="28"/>
          <w:szCs w:val="28"/>
        </w:rPr>
        <w:t xml:space="preserve">Таким образом, </w:t>
      </w:r>
      <w:r w:rsidR="00A32420" w:rsidRPr="00362E75">
        <w:rPr>
          <w:rFonts w:cs="Times New Roman"/>
          <w:color w:val="000000" w:themeColor="text1"/>
          <w:sz w:val="28"/>
          <w:szCs w:val="28"/>
        </w:rPr>
        <w:t>наличие коррупционных рисков</w:t>
      </w:r>
      <w:r w:rsidR="00727083" w:rsidRPr="00362E75">
        <w:rPr>
          <w:rFonts w:cs="Times New Roman"/>
          <w:color w:val="000000" w:themeColor="text1"/>
          <w:sz w:val="28"/>
          <w:szCs w:val="28"/>
        </w:rPr>
        <w:t xml:space="preserve"> в сфере закупок</w:t>
      </w:r>
      <w:r w:rsidRPr="00362E75">
        <w:rPr>
          <w:rFonts w:cs="Times New Roman"/>
          <w:color w:val="000000" w:themeColor="text1"/>
          <w:sz w:val="28"/>
          <w:szCs w:val="28"/>
        </w:rPr>
        <w:t xml:space="preserve"> вызывает</w:t>
      </w:r>
      <w:r w:rsidR="00727083" w:rsidRPr="00362E75">
        <w:rPr>
          <w:rFonts w:cs="Times New Roman"/>
          <w:color w:val="000000" w:themeColor="text1"/>
          <w:sz w:val="28"/>
          <w:szCs w:val="28"/>
        </w:rPr>
        <w:t xml:space="preserve"> необходимость диагностик</w:t>
      </w:r>
      <w:r w:rsidRPr="00362E75">
        <w:rPr>
          <w:rFonts w:cs="Times New Roman"/>
          <w:color w:val="000000" w:themeColor="text1"/>
          <w:sz w:val="28"/>
          <w:szCs w:val="28"/>
        </w:rPr>
        <w:t>и</w:t>
      </w:r>
      <w:r w:rsidR="00727083" w:rsidRPr="00362E75">
        <w:rPr>
          <w:rFonts w:cs="Times New Roman"/>
          <w:color w:val="000000" w:themeColor="text1"/>
          <w:sz w:val="28"/>
          <w:szCs w:val="28"/>
        </w:rPr>
        <w:t xml:space="preserve"> и</w:t>
      </w:r>
      <w:r w:rsidR="00A32420" w:rsidRPr="00362E75">
        <w:rPr>
          <w:rFonts w:cs="Times New Roman"/>
          <w:color w:val="000000" w:themeColor="text1"/>
          <w:sz w:val="28"/>
          <w:szCs w:val="28"/>
        </w:rPr>
        <w:t xml:space="preserve"> </w:t>
      </w:r>
      <w:r w:rsidR="00C55C9B" w:rsidRPr="00362E75">
        <w:rPr>
          <w:rFonts w:cs="Times New Roman"/>
          <w:color w:val="000000" w:themeColor="text1"/>
          <w:sz w:val="28"/>
          <w:szCs w:val="28"/>
        </w:rPr>
        <w:t xml:space="preserve">правильной </w:t>
      </w:r>
      <w:r w:rsidR="00A32420" w:rsidRPr="00362E75">
        <w:rPr>
          <w:rFonts w:cs="Times New Roman"/>
          <w:color w:val="000000" w:themeColor="text1"/>
          <w:sz w:val="28"/>
          <w:szCs w:val="28"/>
        </w:rPr>
        <w:t>идентификации</w:t>
      </w:r>
      <w:r w:rsidR="00212178" w:rsidRPr="00362E75">
        <w:rPr>
          <w:rFonts w:cs="Times New Roman"/>
          <w:color w:val="000000" w:themeColor="text1"/>
          <w:sz w:val="28"/>
          <w:szCs w:val="28"/>
        </w:rPr>
        <w:t xml:space="preserve"> наличия</w:t>
      </w:r>
      <w:r w:rsidR="00C55C9B" w:rsidRPr="00362E75">
        <w:rPr>
          <w:rFonts w:cs="Times New Roman"/>
          <w:color w:val="000000" w:themeColor="text1"/>
          <w:sz w:val="28"/>
          <w:szCs w:val="28"/>
        </w:rPr>
        <w:t xml:space="preserve"> </w:t>
      </w:r>
      <w:r w:rsidR="00727083" w:rsidRPr="00362E75">
        <w:rPr>
          <w:rFonts w:cs="Times New Roman"/>
          <w:color w:val="000000" w:themeColor="text1"/>
          <w:sz w:val="28"/>
          <w:szCs w:val="28"/>
        </w:rPr>
        <w:t xml:space="preserve">данных </w:t>
      </w:r>
      <w:r w:rsidR="00C55C9B" w:rsidRPr="00362E75">
        <w:rPr>
          <w:rFonts w:cs="Times New Roman"/>
          <w:color w:val="000000" w:themeColor="text1"/>
          <w:sz w:val="28"/>
          <w:szCs w:val="28"/>
        </w:rPr>
        <w:t xml:space="preserve">рисков в </w:t>
      </w:r>
      <w:r w:rsidR="00776C26" w:rsidRPr="00362E75">
        <w:rPr>
          <w:rFonts w:cs="Times New Roman"/>
          <w:color w:val="000000" w:themeColor="text1"/>
          <w:sz w:val="28"/>
          <w:szCs w:val="28"/>
        </w:rPr>
        <w:t>ГЗ</w:t>
      </w:r>
      <w:r w:rsidR="002C7845">
        <w:rPr>
          <w:rFonts w:cs="Times New Roman"/>
          <w:color w:val="000000" w:themeColor="text1"/>
          <w:sz w:val="28"/>
          <w:szCs w:val="28"/>
        </w:rPr>
        <w:t>. Их можно</w:t>
      </w:r>
      <w:r w:rsidR="00C55C9B" w:rsidRPr="00362E75">
        <w:rPr>
          <w:rFonts w:cs="Times New Roman"/>
          <w:color w:val="000000" w:themeColor="text1"/>
          <w:sz w:val="28"/>
          <w:szCs w:val="28"/>
        </w:rPr>
        <w:t xml:space="preserve"> </w:t>
      </w:r>
      <w:r w:rsidR="002C7845">
        <w:rPr>
          <w:rFonts w:cs="Times New Roman"/>
          <w:color w:val="000000" w:themeColor="text1"/>
          <w:sz w:val="28"/>
          <w:szCs w:val="28"/>
        </w:rPr>
        <w:t>выявить, ориентируясь на следующие гр</w:t>
      </w:r>
      <w:r w:rsidR="00DC1C2B">
        <w:rPr>
          <w:rFonts w:cs="Times New Roman"/>
          <w:color w:val="000000" w:themeColor="text1"/>
          <w:sz w:val="28"/>
          <w:szCs w:val="28"/>
        </w:rPr>
        <w:t>уппы индикаторов</w:t>
      </w:r>
      <w:r w:rsidR="0027372E">
        <w:rPr>
          <w:rFonts w:cs="Times New Roman"/>
          <w:color w:val="000000" w:themeColor="text1"/>
          <w:sz w:val="28"/>
          <w:szCs w:val="28"/>
        </w:rPr>
        <w:t xml:space="preserve"> и факторов риска </w:t>
      </w:r>
      <w:r w:rsidR="00C55C9B" w:rsidRPr="00362E75">
        <w:rPr>
          <w:rFonts w:cs="Times New Roman"/>
          <w:color w:val="000000" w:themeColor="text1"/>
          <w:sz w:val="28"/>
          <w:szCs w:val="28"/>
        </w:rPr>
        <w:t>(таблица 4).</w:t>
      </w:r>
      <w:r w:rsidR="00A32420" w:rsidRPr="00362E75">
        <w:rPr>
          <w:rFonts w:cs="Times New Roman"/>
          <w:color w:val="000000" w:themeColor="text1"/>
          <w:sz w:val="28"/>
          <w:szCs w:val="28"/>
        </w:rPr>
        <w:t xml:space="preserve"> </w:t>
      </w:r>
    </w:p>
    <w:p w14:paraId="6AAD844D" w14:textId="31FAB902" w:rsidR="00C55C9B" w:rsidRPr="00383152" w:rsidRDefault="00C55C9B" w:rsidP="00F06B2F">
      <w:pPr>
        <w:widowControl w:val="0"/>
        <w:tabs>
          <w:tab w:val="left" w:pos="993"/>
        </w:tabs>
        <w:ind w:firstLine="709"/>
        <w:jc w:val="both"/>
        <w:rPr>
          <w:rFonts w:cs="Times New Roman"/>
          <w:color w:val="000000" w:themeColor="text1"/>
          <w:sz w:val="16"/>
          <w:szCs w:val="16"/>
          <w:highlight w:val="yellow"/>
        </w:rPr>
      </w:pPr>
    </w:p>
    <w:p w14:paraId="51AB9A7B" w14:textId="7964FFC2" w:rsidR="00A32420" w:rsidRPr="00362E75" w:rsidRDefault="00727083" w:rsidP="00776C26">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Таблица 4 –</w:t>
      </w:r>
      <w:r w:rsidR="00383152">
        <w:rPr>
          <w:rFonts w:eastAsia="Times New Roman" w:cs="Times New Roman"/>
          <w:color w:val="000000" w:themeColor="text1"/>
          <w:sz w:val="28"/>
          <w:szCs w:val="28"/>
          <w:lang w:eastAsia="ru-RU"/>
        </w:rPr>
        <w:t xml:space="preserve"> Предложения по классификации </w:t>
      </w:r>
      <w:r w:rsidR="009B4EF9">
        <w:rPr>
          <w:rFonts w:eastAsia="Times New Roman" w:cs="Times New Roman"/>
          <w:color w:val="000000" w:themeColor="text1"/>
          <w:sz w:val="28"/>
          <w:szCs w:val="28"/>
          <w:lang w:eastAsia="ru-RU"/>
        </w:rPr>
        <w:t>и</w:t>
      </w:r>
      <w:r w:rsidRPr="00362E75">
        <w:rPr>
          <w:rFonts w:eastAsia="Times New Roman" w:cs="Times New Roman"/>
          <w:color w:val="000000" w:themeColor="text1"/>
          <w:sz w:val="28"/>
          <w:szCs w:val="28"/>
          <w:lang w:eastAsia="ru-RU"/>
        </w:rPr>
        <w:t>ндикатор</w:t>
      </w:r>
      <w:r w:rsidR="009B4EF9">
        <w:rPr>
          <w:rFonts w:eastAsia="Times New Roman" w:cs="Times New Roman"/>
          <w:color w:val="000000" w:themeColor="text1"/>
          <w:sz w:val="28"/>
          <w:szCs w:val="28"/>
          <w:lang w:eastAsia="ru-RU"/>
        </w:rPr>
        <w:t xml:space="preserve">ов </w:t>
      </w:r>
      <w:r w:rsidR="00C55C9B" w:rsidRPr="00362E75">
        <w:rPr>
          <w:rFonts w:eastAsia="Times New Roman" w:cs="Times New Roman"/>
          <w:color w:val="000000" w:themeColor="text1"/>
          <w:sz w:val="28"/>
          <w:szCs w:val="28"/>
          <w:lang w:eastAsia="ru-RU"/>
        </w:rPr>
        <w:t xml:space="preserve">коррупционных рисков </w:t>
      </w:r>
      <w:r w:rsidR="0027372E">
        <w:rPr>
          <w:rFonts w:eastAsia="Times New Roman" w:cs="Times New Roman"/>
          <w:color w:val="000000" w:themeColor="text1"/>
          <w:sz w:val="28"/>
          <w:szCs w:val="28"/>
          <w:lang w:eastAsia="ru-RU"/>
        </w:rPr>
        <w:t xml:space="preserve">и дополнительных факторов риска </w:t>
      </w:r>
      <w:r w:rsidR="00C55C9B" w:rsidRPr="00362E75">
        <w:rPr>
          <w:rFonts w:eastAsia="Times New Roman" w:cs="Times New Roman"/>
          <w:color w:val="000000" w:themeColor="text1"/>
          <w:sz w:val="28"/>
          <w:szCs w:val="28"/>
          <w:lang w:eastAsia="ru-RU"/>
        </w:rPr>
        <w:t>в ГЗ</w:t>
      </w:r>
    </w:p>
    <w:p w14:paraId="214730B1" w14:textId="77777777" w:rsidR="00985072" w:rsidRPr="00383152" w:rsidRDefault="00985072" w:rsidP="00F06B2F">
      <w:pPr>
        <w:widowControl w:val="0"/>
        <w:tabs>
          <w:tab w:val="left" w:pos="993"/>
        </w:tabs>
        <w:ind w:left="-709" w:firstLine="709"/>
        <w:jc w:val="both"/>
        <w:rPr>
          <w:rFonts w:eastAsia="Times New Roman" w:cs="Times New Roman"/>
          <w:color w:val="000000" w:themeColor="text1"/>
          <w:sz w:val="16"/>
          <w:szCs w:val="16"/>
          <w:lang w:eastAsia="ru-RU"/>
        </w:rPr>
      </w:pPr>
    </w:p>
    <w:tbl>
      <w:tblPr>
        <w:tblStyle w:val="a7"/>
        <w:tblW w:w="5000" w:type="pct"/>
        <w:tblLook w:val="04A0" w:firstRow="1" w:lastRow="0" w:firstColumn="1" w:lastColumn="0" w:noHBand="0" w:noVBand="1"/>
      </w:tblPr>
      <w:tblGrid>
        <w:gridCol w:w="4098"/>
        <w:gridCol w:w="5530"/>
      </w:tblGrid>
      <w:tr w:rsidR="00C55C9B" w:rsidRPr="00362E75" w14:paraId="05523A08" w14:textId="77777777" w:rsidTr="00776C26">
        <w:tc>
          <w:tcPr>
            <w:tcW w:w="5000" w:type="pct"/>
            <w:gridSpan w:val="2"/>
          </w:tcPr>
          <w:p w14:paraId="0D6D687C" w14:textId="57F18955" w:rsidR="00C55C9B" w:rsidRPr="00362E75" w:rsidRDefault="00727083" w:rsidP="00F06B2F">
            <w:pPr>
              <w:widowControl w:val="0"/>
              <w:tabs>
                <w:tab w:val="left" w:pos="993"/>
              </w:tabs>
              <w:jc w:val="center"/>
              <w:rPr>
                <w:rFonts w:cs="Times New Roman"/>
                <w:b/>
                <w:color w:val="000000"/>
                <w:spacing w:val="2"/>
                <w:sz w:val="24"/>
                <w:szCs w:val="24"/>
              </w:rPr>
            </w:pPr>
            <w:r w:rsidRPr="00362E75">
              <w:rPr>
                <w:rFonts w:cs="Times New Roman"/>
                <w:b/>
                <w:color w:val="000000"/>
                <w:spacing w:val="2"/>
                <w:sz w:val="24"/>
                <w:szCs w:val="24"/>
              </w:rPr>
              <w:t>Диагностика</w:t>
            </w:r>
            <w:r w:rsidR="00C55C9B" w:rsidRPr="00362E75">
              <w:rPr>
                <w:rFonts w:cs="Times New Roman"/>
                <w:b/>
                <w:color w:val="000000"/>
                <w:spacing w:val="2"/>
                <w:sz w:val="24"/>
                <w:szCs w:val="24"/>
              </w:rPr>
              <w:t xml:space="preserve"> коррупционных рисков </w:t>
            </w:r>
          </w:p>
          <w:p w14:paraId="394E20EF" w14:textId="77777777" w:rsidR="00C55C9B" w:rsidRPr="00362E75" w:rsidRDefault="00C55C9B" w:rsidP="00F06B2F">
            <w:pPr>
              <w:widowControl w:val="0"/>
              <w:tabs>
                <w:tab w:val="left" w:pos="993"/>
              </w:tabs>
              <w:jc w:val="center"/>
              <w:rPr>
                <w:rFonts w:cs="Times New Roman"/>
                <w:color w:val="000000"/>
                <w:spacing w:val="2"/>
                <w:sz w:val="24"/>
                <w:szCs w:val="24"/>
              </w:rPr>
            </w:pPr>
            <w:r w:rsidRPr="00362E75">
              <w:rPr>
                <w:rFonts w:cs="Times New Roman"/>
                <w:b/>
                <w:color w:val="000000"/>
                <w:spacing w:val="2"/>
                <w:sz w:val="24"/>
                <w:szCs w:val="24"/>
              </w:rPr>
              <w:t>в государственных закупках</w:t>
            </w:r>
          </w:p>
        </w:tc>
      </w:tr>
      <w:tr w:rsidR="00C55C9B" w:rsidRPr="00362E75" w14:paraId="610DF3E8" w14:textId="77777777" w:rsidTr="00776C26">
        <w:tc>
          <w:tcPr>
            <w:tcW w:w="2128" w:type="pct"/>
          </w:tcPr>
          <w:p w14:paraId="3E890A24" w14:textId="0B157D6C" w:rsidR="00C55C9B" w:rsidRPr="00362E75" w:rsidRDefault="00985072" w:rsidP="00F06B2F">
            <w:pPr>
              <w:widowControl w:val="0"/>
              <w:tabs>
                <w:tab w:val="left" w:pos="993"/>
              </w:tabs>
              <w:jc w:val="center"/>
              <w:rPr>
                <w:rFonts w:eastAsia="Times New Roman" w:cs="Times New Roman"/>
                <w:color w:val="000000" w:themeColor="text1"/>
                <w:sz w:val="24"/>
                <w:szCs w:val="24"/>
                <w:highlight w:val="yellow"/>
                <w:lang w:eastAsia="ru-RU"/>
              </w:rPr>
            </w:pPr>
            <w:r w:rsidRPr="00362E75">
              <w:rPr>
                <w:rFonts w:eastAsia="Times New Roman" w:cs="Times New Roman"/>
                <w:color w:val="000000" w:themeColor="text1"/>
                <w:sz w:val="24"/>
                <w:szCs w:val="24"/>
                <w:lang w:eastAsia="ru-RU"/>
              </w:rPr>
              <w:t>1</w:t>
            </w:r>
          </w:p>
        </w:tc>
        <w:tc>
          <w:tcPr>
            <w:tcW w:w="2872" w:type="pct"/>
          </w:tcPr>
          <w:p w14:paraId="2A56DAA0" w14:textId="75B8CD97" w:rsidR="00C55C9B" w:rsidRPr="00362E75" w:rsidRDefault="00985072" w:rsidP="00F06B2F">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w:t>
            </w:r>
          </w:p>
        </w:tc>
      </w:tr>
      <w:tr w:rsidR="00985072" w:rsidRPr="00362E75" w14:paraId="40EF5588" w14:textId="77777777" w:rsidTr="00BC3EE2">
        <w:tc>
          <w:tcPr>
            <w:tcW w:w="2128" w:type="pct"/>
            <w:tcBorders>
              <w:bottom w:val="single" w:sz="4" w:space="0" w:color="auto"/>
            </w:tcBorders>
          </w:tcPr>
          <w:p w14:paraId="5C5E3D93" w14:textId="0C204A2E" w:rsidR="00985072" w:rsidRPr="00362E75" w:rsidRDefault="00985072" w:rsidP="00F06B2F">
            <w:pPr>
              <w:widowControl w:val="0"/>
              <w:tabs>
                <w:tab w:val="left" w:pos="993"/>
              </w:tabs>
              <w:jc w:val="center"/>
              <w:rPr>
                <w:rFonts w:eastAsia="Times New Roman" w:cs="Times New Roman"/>
                <w:b/>
                <w:color w:val="000000" w:themeColor="text1"/>
                <w:sz w:val="24"/>
                <w:szCs w:val="24"/>
                <w:lang w:eastAsia="ru-RU"/>
              </w:rPr>
            </w:pPr>
            <w:r w:rsidRPr="00362E75">
              <w:rPr>
                <w:rFonts w:eastAsia="Times New Roman" w:cs="Times New Roman"/>
                <w:b/>
                <w:color w:val="000000" w:themeColor="text1"/>
                <w:sz w:val="24"/>
                <w:szCs w:val="24"/>
                <w:lang w:eastAsia="ru-RU"/>
              </w:rPr>
              <w:t>Сигнальные индикаторы в государственных закупках</w:t>
            </w:r>
          </w:p>
        </w:tc>
        <w:tc>
          <w:tcPr>
            <w:tcW w:w="2872" w:type="pct"/>
            <w:tcBorders>
              <w:bottom w:val="single" w:sz="4" w:space="0" w:color="auto"/>
            </w:tcBorders>
          </w:tcPr>
          <w:p w14:paraId="266D0F43" w14:textId="03BA78EC" w:rsidR="00985072" w:rsidRPr="00362E75" w:rsidRDefault="00985072" w:rsidP="00F06B2F">
            <w:pPr>
              <w:widowControl w:val="0"/>
              <w:tabs>
                <w:tab w:val="left" w:pos="993"/>
              </w:tabs>
              <w:jc w:val="center"/>
              <w:rPr>
                <w:rFonts w:eastAsia="Times New Roman" w:cs="Times New Roman"/>
                <w:b/>
                <w:color w:val="000000" w:themeColor="text1"/>
                <w:sz w:val="24"/>
                <w:szCs w:val="24"/>
                <w:lang w:eastAsia="ru-RU"/>
              </w:rPr>
            </w:pPr>
            <w:r w:rsidRPr="00362E75">
              <w:rPr>
                <w:rFonts w:eastAsia="Times New Roman" w:cs="Times New Roman"/>
                <w:b/>
                <w:color w:val="000000" w:themeColor="text1"/>
                <w:sz w:val="24"/>
                <w:szCs w:val="24"/>
                <w:lang w:eastAsia="ru-RU"/>
              </w:rPr>
              <w:t>Индикаторы поведения в государственных закупках</w:t>
            </w:r>
          </w:p>
        </w:tc>
      </w:tr>
      <w:tr w:rsidR="00776C26" w:rsidRPr="00362E75" w14:paraId="2B023EC2" w14:textId="77777777" w:rsidTr="00BC3EE2">
        <w:tc>
          <w:tcPr>
            <w:tcW w:w="2128" w:type="pct"/>
            <w:tcBorders>
              <w:bottom w:val="nil"/>
            </w:tcBorders>
          </w:tcPr>
          <w:p w14:paraId="7EE08B4C" w14:textId="630F62B4" w:rsidR="00776C26" w:rsidRPr="00362E75" w:rsidRDefault="00776C26" w:rsidP="00B439A4">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xml:space="preserve">- участие одной или двух конкретных фирм и постоянные выигрыши в конкурсе </w:t>
            </w:r>
            <w:r w:rsidR="00B439A4" w:rsidRPr="00362E75">
              <w:rPr>
                <w:rFonts w:eastAsia="Times New Roman" w:cs="Times New Roman"/>
                <w:color w:val="000000" w:themeColor="text1"/>
                <w:sz w:val="24"/>
                <w:szCs w:val="24"/>
                <w:lang w:eastAsia="ru-RU"/>
              </w:rPr>
              <w:t xml:space="preserve">в течение </w:t>
            </w:r>
            <w:r w:rsidRPr="00362E75">
              <w:rPr>
                <w:rFonts w:eastAsia="Times New Roman" w:cs="Times New Roman"/>
                <w:color w:val="000000" w:themeColor="text1"/>
                <w:sz w:val="24"/>
                <w:szCs w:val="24"/>
                <w:lang w:eastAsia="ru-RU"/>
              </w:rPr>
              <w:t>длительно</w:t>
            </w:r>
            <w:r w:rsidR="00B439A4" w:rsidRPr="00362E75">
              <w:rPr>
                <w:rFonts w:eastAsia="Times New Roman" w:cs="Times New Roman"/>
                <w:color w:val="000000" w:themeColor="text1"/>
                <w:sz w:val="24"/>
                <w:szCs w:val="24"/>
                <w:lang w:eastAsia="ru-RU"/>
              </w:rPr>
              <w:t>го</w:t>
            </w:r>
            <w:r w:rsidRPr="00362E75">
              <w:rPr>
                <w:rFonts w:eastAsia="Times New Roman" w:cs="Times New Roman"/>
                <w:color w:val="000000" w:themeColor="text1"/>
                <w:sz w:val="24"/>
                <w:szCs w:val="24"/>
                <w:lang w:eastAsia="ru-RU"/>
              </w:rPr>
              <w:t xml:space="preserve"> врем</w:t>
            </w:r>
            <w:r w:rsidR="00B439A4" w:rsidRPr="00362E75">
              <w:rPr>
                <w:rFonts w:eastAsia="Times New Roman" w:cs="Times New Roman"/>
                <w:color w:val="000000" w:themeColor="text1"/>
                <w:sz w:val="24"/>
                <w:szCs w:val="24"/>
                <w:lang w:eastAsia="ru-RU"/>
              </w:rPr>
              <w:t>ени</w:t>
            </w:r>
            <w:r w:rsidRPr="00362E75">
              <w:rPr>
                <w:rFonts w:eastAsia="Times New Roman" w:cs="Times New Roman"/>
                <w:color w:val="000000" w:themeColor="text1"/>
                <w:sz w:val="24"/>
                <w:szCs w:val="24"/>
                <w:lang w:eastAsia="ru-RU"/>
              </w:rPr>
              <w:t>;</w:t>
            </w:r>
          </w:p>
        </w:tc>
        <w:tc>
          <w:tcPr>
            <w:tcW w:w="2872" w:type="pct"/>
            <w:tcBorders>
              <w:bottom w:val="nil"/>
            </w:tcBorders>
          </w:tcPr>
          <w:p w14:paraId="074CDE8B" w14:textId="1BD07026" w:rsidR="00776C26" w:rsidRPr="00362E75" w:rsidRDefault="00776C26" w:rsidP="00776C26">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частые переговоры, переписки заказчика и поставщика, постоянные встречи вне рабочего времени;</w:t>
            </w:r>
          </w:p>
        </w:tc>
      </w:tr>
    </w:tbl>
    <w:p w14:paraId="61DD1507" w14:textId="77777777" w:rsidR="00BC3EE2" w:rsidRPr="00362E75" w:rsidRDefault="00BC3EE2">
      <w:pPr>
        <w:spacing w:after="160" w:line="259" w:lineRule="auto"/>
      </w:pPr>
      <w:r w:rsidRPr="00362E75">
        <w:br w:type="page"/>
      </w:r>
    </w:p>
    <w:p w14:paraId="268ABE33" w14:textId="6E9B65A6" w:rsidR="00BC3EE2" w:rsidRPr="00362E75" w:rsidRDefault="00BC3EE2">
      <w:pPr>
        <w:rPr>
          <w:sz w:val="28"/>
          <w:szCs w:val="28"/>
        </w:rPr>
      </w:pPr>
      <w:r w:rsidRPr="00362E75">
        <w:rPr>
          <w:sz w:val="28"/>
          <w:szCs w:val="28"/>
        </w:rPr>
        <w:t>Продолжение таблицы 4</w:t>
      </w:r>
    </w:p>
    <w:p w14:paraId="33AF7EAC" w14:textId="77777777" w:rsidR="00BC3EE2" w:rsidRPr="00362E75" w:rsidRDefault="00BC3EE2"/>
    <w:tbl>
      <w:tblPr>
        <w:tblStyle w:val="a7"/>
        <w:tblW w:w="5000" w:type="pct"/>
        <w:tblLook w:val="04A0" w:firstRow="1" w:lastRow="0" w:firstColumn="1" w:lastColumn="0" w:noHBand="0" w:noVBand="1"/>
      </w:tblPr>
      <w:tblGrid>
        <w:gridCol w:w="4098"/>
        <w:gridCol w:w="5530"/>
      </w:tblGrid>
      <w:tr w:rsidR="003F2D20" w:rsidRPr="00362E75" w14:paraId="781E3408" w14:textId="77777777" w:rsidTr="00776C26">
        <w:tc>
          <w:tcPr>
            <w:tcW w:w="2128" w:type="pct"/>
          </w:tcPr>
          <w:p w14:paraId="63688899" w14:textId="73733881" w:rsidR="003F2D20" w:rsidRPr="00362E75" w:rsidRDefault="003F2D20" w:rsidP="003F2D20">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1</w:t>
            </w:r>
          </w:p>
        </w:tc>
        <w:tc>
          <w:tcPr>
            <w:tcW w:w="2872" w:type="pct"/>
          </w:tcPr>
          <w:p w14:paraId="3C4D2F59" w14:textId="264BA281" w:rsidR="003F2D20" w:rsidRPr="00362E75" w:rsidRDefault="003F2D20" w:rsidP="003F2D20">
            <w:pPr>
              <w:widowControl w:val="0"/>
              <w:tabs>
                <w:tab w:val="left" w:pos="993"/>
              </w:tabs>
              <w:jc w:val="center"/>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2</w:t>
            </w:r>
          </w:p>
        </w:tc>
      </w:tr>
      <w:tr w:rsidR="00C55C9B" w:rsidRPr="00362E75" w14:paraId="2F5E67AB" w14:textId="77777777" w:rsidTr="00776C26">
        <w:tc>
          <w:tcPr>
            <w:tcW w:w="2128" w:type="pct"/>
          </w:tcPr>
          <w:p w14:paraId="5A3DE728" w14:textId="2B53FC26"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исполнение контрактов одной или двумя фирмами разнопрофильных работ и услуг (медицинское направление/работы по техническому ремонту/ услуги оформления клумб цветами) в течени</w:t>
            </w:r>
            <w:r w:rsidR="001F4CDC" w:rsidRPr="00362E75">
              <w:rPr>
                <w:rFonts w:eastAsia="Times New Roman" w:cs="Times New Roman"/>
                <w:color w:val="000000" w:themeColor="text1"/>
                <w:sz w:val="24"/>
                <w:szCs w:val="24"/>
                <w:lang w:eastAsia="ru-RU"/>
              </w:rPr>
              <w:t>е</w:t>
            </w:r>
            <w:r w:rsidRPr="00362E75">
              <w:rPr>
                <w:rFonts w:eastAsia="Times New Roman" w:cs="Times New Roman"/>
                <w:color w:val="000000" w:themeColor="text1"/>
                <w:sz w:val="24"/>
                <w:szCs w:val="24"/>
                <w:lang w:eastAsia="ru-RU"/>
              </w:rPr>
              <w:t xml:space="preserve"> длительного периода времени;</w:t>
            </w:r>
          </w:p>
          <w:p w14:paraId="13D9D090" w14:textId="59D2F331"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значительные изменения и корректировки контрактов, составление доп</w:t>
            </w:r>
            <w:r w:rsidR="001F4CDC" w:rsidRPr="00362E75">
              <w:rPr>
                <w:rFonts w:eastAsia="Times New Roman" w:cs="Times New Roman"/>
                <w:color w:val="000000" w:themeColor="text1"/>
                <w:sz w:val="24"/>
                <w:szCs w:val="24"/>
                <w:lang w:eastAsia="ru-RU"/>
              </w:rPr>
              <w:t>олнительных</w:t>
            </w:r>
            <w:r w:rsidRPr="00362E75">
              <w:rPr>
                <w:rFonts w:eastAsia="Times New Roman" w:cs="Times New Roman"/>
                <w:color w:val="000000" w:themeColor="text1"/>
                <w:sz w:val="24"/>
                <w:szCs w:val="24"/>
                <w:lang w:eastAsia="ru-RU"/>
              </w:rPr>
              <w:t xml:space="preserve"> соглашени</w:t>
            </w:r>
            <w:r w:rsidR="001F4CDC" w:rsidRPr="00362E75">
              <w:rPr>
                <w:rFonts w:eastAsia="Times New Roman" w:cs="Times New Roman"/>
                <w:color w:val="000000" w:themeColor="text1"/>
                <w:sz w:val="24"/>
                <w:szCs w:val="24"/>
                <w:lang w:eastAsia="ru-RU"/>
              </w:rPr>
              <w:t>й</w:t>
            </w:r>
            <w:r w:rsidRPr="00362E75">
              <w:rPr>
                <w:rFonts w:eastAsia="Times New Roman" w:cs="Times New Roman"/>
                <w:color w:val="000000" w:themeColor="text1"/>
                <w:sz w:val="24"/>
                <w:szCs w:val="24"/>
                <w:lang w:eastAsia="ru-RU"/>
              </w:rPr>
              <w:t xml:space="preserve"> с определенными участниками закупок;</w:t>
            </w:r>
          </w:p>
          <w:p w14:paraId="2622CE6D" w14:textId="7E86D6A8" w:rsidR="00C55C9B" w:rsidRPr="00362E75" w:rsidRDefault="00C55C9B" w:rsidP="001F4CDC">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xml:space="preserve">- исполнение и оплата объемных работ, услуг и поставки товаров в сжатые </w:t>
            </w:r>
            <w:r w:rsidR="00547D11" w:rsidRPr="00362E75">
              <w:rPr>
                <w:rFonts w:eastAsia="Times New Roman" w:cs="Times New Roman"/>
                <w:color w:val="000000" w:themeColor="text1"/>
                <w:sz w:val="24"/>
                <w:szCs w:val="24"/>
                <w:lang w:eastAsia="ru-RU"/>
              </w:rPr>
              <w:t>сроки</w:t>
            </w:r>
          </w:p>
        </w:tc>
        <w:tc>
          <w:tcPr>
            <w:tcW w:w="2872" w:type="pct"/>
          </w:tcPr>
          <w:p w14:paraId="19D46825" w14:textId="77777777"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резкое необоснованное изменение материального благосостояния должностных лиц государственного учреждения;</w:t>
            </w:r>
          </w:p>
          <w:p w14:paraId="04AC1934" w14:textId="29311FB5"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xml:space="preserve">- проявление интереса должностных лиц в отношении определённых поставщиков, вмешательство в работу других отделов (отдел закупок/отдел приемки </w:t>
            </w:r>
            <w:r w:rsidR="00BA286A">
              <w:rPr>
                <w:rFonts w:eastAsia="Times New Roman" w:cs="Times New Roman"/>
                <w:color w:val="000000" w:themeColor="text1"/>
                <w:sz w:val="24"/>
                <w:szCs w:val="24"/>
                <w:lang w:eastAsia="ru-RU"/>
              </w:rPr>
              <w:t>товаров, работ</w:t>
            </w:r>
            <w:r w:rsidRPr="00362E75">
              <w:rPr>
                <w:rFonts w:eastAsia="Times New Roman" w:cs="Times New Roman"/>
                <w:color w:val="000000" w:themeColor="text1"/>
                <w:sz w:val="24"/>
                <w:szCs w:val="24"/>
                <w:lang w:eastAsia="ru-RU"/>
              </w:rPr>
              <w:t xml:space="preserve"> и услуг);</w:t>
            </w:r>
          </w:p>
          <w:p w14:paraId="594F977C" w14:textId="307AF1B5"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неожиданное изменение поведения и решени</w:t>
            </w:r>
            <w:r w:rsidR="00547D11" w:rsidRPr="00362E75">
              <w:rPr>
                <w:rFonts w:eastAsia="Times New Roman" w:cs="Times New Roman"/>
                <w:color w:val="000000" w:themeColor="text1"/>
                <w:sz w:val="24"/>
                <w:szCs w:val="24"/>
                <w:lang w:eastAsia="ru-RU"/>
              </w:rPr>
              <w:t>й</w:t>
            </w:r>
            <w:r w:rsidRPr="00362E75">
              <w:rPr>
                <w:rFonts w:eastAsia="Times New Roman" w:cs="Times New Roman"/>
                <w:color w:val="000000" w:themeColor="text1"/>
                <w:sz w:val="24"/>
                <w:szCs w:val="24"/>
                <w:lang w:eastAsia="ru-RU"/>
              </w:rPr>
              <w:t xml:space="preserve"> в отношении рассматриваемых вопросов касательно закупок;</w:t>
            </w:r>
          </w:p>
          <w:p w14:paraId="5D7367B5" w14:textId="2D259516"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применение определенных и постоянных способов закупок в отношении определенных поставщ</w:t>
            </w:r>
            <w:r w:rsidR="00547D11" w:rsidRPr="00362E75">
              <w:rPr>
                <w:rFonts w:eastAsia="Times New Roman" w:cs="Times New Roman"/>
                <w:color w:val="000000" w:themeColor="text1"/>
                <w:sz w:val="24"/>
                <w:szCs w:val="24"/>
                <w:lang w:eastAsia="ru-RU"/>
              </w:rPr>
              <w:t>иков</w:t>
            </w:r>
          </w:p>
        </w:tc>
      </w:tr>
      <w:tr w:rsidR="00C55C9B" w:rsidRPr="00362E75" w14:paraId="65E4B5BC" w14:textId="77777777" w:rsidTr="00776C26">
        <w:tc>
          <w:tcPr>
            <w:tcW w:w="5000" w:type="pct"/>
            <w:gridSpan w:val="2"/>
          </w:tcPr>
          <w:p w14:paraId="53BBC796" w14:textId="77777777" w:rsidR="00C55C9B" w:rsidRPr="00362E75" w:rsidRDefault="00C55C9B" w:rsidP="00F06B2F">
            <w:pPr>
              <w:widowControl w:val="0"/>
              <w:tabs>
                <w:tab w:val="left" w:pos="993"/>
              </w:tabs>
              <w:jc w:val="center"/>
              <w:rPr>
                <w:rFonts w:eastAsia="Times New Roman" w:cs="Times New Roman"/>
                <w:b/>
                <w:color w:val="000000" w:themeColor="text1"/>
                <w:sz w:val="24"/>
                <w:szCs w:val="24"/>
                <w:lang w:eastAsia="ru-RU"/>
              </w:rPr>
            </w:pPr>
            <w:r w:rsidRPr="00362E75">
              <w:rPr>
                <w:rFonts w:eastAsia="Times New Roman" w:cs="Times New Roman"/>
                <w:b/>
                <w:color w:val="000000" w:themeColor="text1"/>
                <w:sz w:val="24"/>
                <w:szCs w:val="24"/>
                <w:lang w:eastAsia="ru-RU"/>
              </w:rPr>
              <w:t>Возможные факторы влияния</w:t>
            </w:r>
          </w:p>
        </w:tc>
      </w:tr>
      <w:tr w:rsidR="00C55C9B" w:rsidRPr="00362E75" w14:paraId="194F6CE4" w14:textId="77777777" w:rsidTr="00776C26">
        <w:tc>
          <w:tcPr>
            <w:tcW w:w="2128" w:type="pct"/>
          </w:tcPr>
          <w:p w14:paraId="121CCAE3" w14:textId="77777777" w:rsidR="00C55C9B" w:rsidRPr="00362E75" w:rsidRDefault="00C55C9B" w:rsidP="00F06B2F">
            <w:pPr>
              <w:widowControl w:val="0"/>
              <w:tabs>
                <w:tab w:val="left" w:pos="993"/>
              </w:tabs>
              <w:jc w:val="center"/>
              <w:rPr>
                <w:rFonts w:eastAsia="Times New Roman" w:cs="Times New Roman"/>
                <w:b/>
                <w:color w:val="000000" w:themeColor="text1"/>
                <w:sz w:val="24"/>
                <w:szCs w:val="24"/>
                <w:lang w:eastAsia="ru-RU"/>
              </w:rPr>
            </w:pPr>
            <w:r w:rsidRPr="00362E75">
              <w:rPr>
                <w:rFonts w:eastAsia="Times New Roman" w:cs="Times New Roman"/>
                <w:b/>
                <w:color w:val="000000" w:themeColor="text1"/>
                <w:sz w:val="24"/>
                <w:szCs w:val="24"/>
                <w:lang w:eastAsia="ru-RU"/>
              </w:rPr>
              <w:t>Социальные факторы риска</w:t>
            </w:r>
          </w:p>
        </w:tc>
        <w:tc>
          <w:tcPr>
            <w:tcW w:w="2872" w:type="pct"/>
          </w:tcPr>
          <w:p w14:paraId="75A014EB" w14:textId="77777777" w:rsidR="00C55C9B" w:rsidRPr="00362E75" w:rsidRDefault="00C55C9B" w:rsidP="00F06B2F">
            <w:pPr>
              <w:widowControl w:val="0"/>
              <w:tabs>
                <w:tab w:val="left" w:pos="993"/>
              </w:tabs>
              <w:jc w:val="center"/>
              <w:rPr>
                <w:rFonts w:eastAsia="Times New Roman" w:cs="Times New Roman"/>
                <w:b/>
                <w:color w:val="000000" w:themeColor="text1"/>
                <w:sz w:val="24"/>
                <w:szCs w:val="24"/>
                <w:lang w:eastAsia="ru-RU"/>
              </w:rPr>
            </w:pPr>
            <w:r w:rsidRPr="00362E75">
              <w:rPr>
                <w:rFonts w:eastAsia="Times New Roman" w:cs="Times New Roman"/>
                <w:b/>
                <w:color w:val="000000" w:themeColor="text1"/>
                <w:sz w:val="24"/>
                <w:szCs w:val="24"/>
                <w:lang w:eastAsia="ru-RU"/>
              </w:rPr>
              <w:t>Технические факторы риска</w:t>
            </w:r>
          </w:p>
        </w:tc>
      </w:tr>
      <w:tr w:rsidR="00C55C9B" w:rsidRPr="00362E75" w14:paraId="4C2C08B1" w14:textId="77777777" w:rsidTr="00776C26">
        <w:tc>
          <w:tcPr>
            <w:tcW w:w="2128" w:type="pct"/>
          </w:tcPr>
          <w:p w14:paraId="17112180" w14:textId="77777777"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низкая заработная плата, финансовые затруднения, поиск альтернативных доходов;</w:t>
            </w:r>
          </w:p>
          <w:p w14:paraId="073EE799" w14:textId="370A712D"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отсутствие мотивации работы, недоброжелательный коллектив, отсутстви</w:t>
            </w:r>
            <w:r w:rsidR="00547D11" w:rsidRPr="00362E75">
              <w:rPr>
                <w:rFonts w:eastAsia="Times New Roman" w:cs="Times New Roman"/>
                <w:color w:val="000000" w:themeColor="text1"/>
                <w:sz w:val="24"/>
                <w:szCs w:val="24"/>
                <w:lang w:eastAsia="ru-RU"/>
              </w:rPr>
              <w:t>е</w:t>
            </w:r>
            <w:r w:rsidRPr="00362E75">
              <w:rPr>
                <w:rFonts w:eastAsia="Times New Roman" w:cs="Times New Roman"/>
                <w:color w:val="000000" w:themeColor="text1"/>
                <w:sz w:val="24"/>
                <w:szCs w:val="24"/>
                <w:lang w:eastAsia="ru-RU"/>
              </w:rPr>
              <w:t xml:space="preserve"> роста по карьерной лестнице;</w:t>
            </w:r>
          </w:p>
          <w:p w14:paraId="13477F9F" w14:textId="361826F5" w:rsidR="00C55C9B" w:rsidRPr="00362E75" w:rsidRDefault="00C55C9B" w:rsidP="00547D11">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предрасположенность к легким финансовым вознаграждениям, отсутствие понимания последстви</w:t>
            </w:r>
            <w:r w:rsidR="00547D11" w:rsidRPr="00362E75">
              <w:rPr>
                <w:rFonts w:eastAsia="Times New Roman" w:cs="Times New Roman"/>
                <w:color w:val="000000" w:themeColor="text1"/>
                <w:sz w:val="24"/>
                <w:szCs w:val="24"/>
                <w:lang w:eastAsia="ru-RU"/>
              </w:rPr>
              <w:t>й</w:t>
            </w:r>
            <w:r w:rsidRPr="00362E75">
              <w:rPr>
                <w:rFonts w:eastAsia="Times New Roman" w:cs="Times New Roman"/>
                <w:color w:val="000000" w:themeColor="text1"/>
                <w:sz w:val="24"/>
                <w:szCs w:val="24"/>
                <w:lang w:eastAsia="ru-RU"/>
              </w:rPr>
              <w:t xml:space="preserve"> коррупционных правонарушени</w:t>
            </w:r>
            <w:r w:rsidR="00547D11" w:rsidRPr="00362E75">
              <w:rPr>
                <w:rFonts w:eastAsia="Times New Roman" w:cs="Times New Roman"/>
                <w:color w:val="000000" w:themeColor="text1"/>
                <w:sz w:val="24"/>
                <w:szCs w:val="24"/>
                <w:lang w:eastAsia="ru-RU"/>
              </w:rPr>
              <w:t>й</w:t>
            </w:r>
          </w:p>
        </w:tc>
        <w:tc>
          <w:tcPr>
            <w:tcW w:w="2872" w:type="pct"/>
          </w:tcPr>
          <w:p w14:paraId="38F7C297" w14:textId="77777777"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порядок применения автоматизированной системы в закупочной деятельности;</w:t>
            </w:r>
          </w:p>
          <w:p w14:paraId="13F0EDCE" w14:textId="77777777"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отсутствие взаимной технической интеграции между государственными органами в сфере закупок;</w:t>
            </w:r>
          </w:p>
          <w:p w14:paraId="1CDFAE3D" w14:textId="4F5C15EE" w:rsidR="00C55C9B" w:rsidRPr="00362E75" w:rsidRDefault="00C55C9B" w:rsidP="00006DBC">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xml:space="preserve">- количество </w:t>
            </w:r>
            <w:r w:rsidR="00006DBC" w:rsidRPr="00362E75">
              <w:rPr>
                <w:rFonts w:eastAsia="Times New Roman" w:cs="Times New Roman"/>
                <w:color w:val="000000" w:themeColor="text1"/>
                <w:sz w:val="24"/>
                <w:szCs w:val="24"/>
                <w:lang w:eastAsia="ru-RU"/>
              </w:rPr>
              <w:t xml:space="preserve">закупок, </w:t>
            </w:r>
            <w:r w:rsidRPr="00362E75">
              <w:rPr>
                <w:rFonts w:eastAsia="Times New Roman" w:cs="Times New Roman"/>
                <w:color w:val="000000" w:themeColor="text1"/>
                <w:sz w:val="24"/>
                <w:szCs w:val="24"/>
                <w:lang w:eastAsia="ru-RU"/>
              </w:rPr>
              <w:t xml:space="preserve">проведенных </w:t>
            </w:r>
            <w:r w:rsidR="00547D11" w:rsidRPr="00362E75">
              <w:rPr>
                <w:rFonts w:eastAsia="Times New Roman" w:cs="Times New Roman"/>
                <w:color w:val="000000" w:themeColor="text1"/>
                <w:sz w:val="24"/>
                <w:szCs w:val="24"/>
                <w:lang w:eastAsia="ru-RU"/>
              </w:rPr>
              <w:t>неконкурентным способом</w:t>
            </w:r>
          </w:p>
        </w:tc>
      </w:tr>
      <w:tr w:rsidR="00C55C9B" w:rsidRPr="00362E75" w14:paraId="455D2A67" w14:textId="77777777" w:rsidTr="00776C26">
        <w:tc>
          <w:tcPr>
            <w:tcW w:w="2128" w:type="pct"/>
          </w:tcPr>
          <w:p w14:paraId="5056406C" w14:textId="77777777" w:rsidR="00C55C9B" w:rsidRPr="00362E75" w:rsidRDefault="00C55C9B" w:rsidP="00F06B2F">
            <w:pPr>
              <w:widowControl w:val="0"/>
              <w:tabs>
                <w:tab w:val="left" w:pos="993"/>
              </w:tabs>
              <w:jc w:val="center"/>
              <w:rPr>
                <w:rFonts w:eastAsia="Times New Roman" w:cs="Times New Roman"/>
                <w:b/>
                <w:color w:val="000000" w:themeColor="text1"/>
                <w:sz w:val="24"/>
                <w:szCs w:val="24"/>
                <w:lang w:eastAsia="ru-RU"/>
              </w:rPr>
            </w:pPr>
            <w:r w:rsidRPr="00362E75">
              <w:rPr>
                <w:rFonts w:eastAsia="Times New Roman" w:cs="Times New Roman"/>
                <w:b/>
                <w:color w:val="000000" w:themeColor="text1"/>
                <w:sz w:val="24"/>
                <w:szCs w:val="24"/>
                <w:lang w:eastAsia="ru-RU"/>
              </w:rPr>
              <w:t>Регламентные факторы риска</w:t>
            </w:r>
          </w:p>
        </w:tc>
        <w:tc>
          <w:tcPr>
            <w:tcW w:w="2872" w:type="pct"/>
          </w:tcPr>
          <w:p w14:paraId="17F24C13" w14:textId="77777777" w:rsidR="00C55C9B" w:rsidRPr="00362E75" w:rsidRDefault="00C55C9B" w:rsidP="00F06B2F">
            <w:pPr>
              <w:widowControl w:val="0"/>
              <w:tabs>
                <w:tab w:val="left" w:pos="993"/>
              </w:tabs>
              <w:jc w:val="center"/>
              <w:rPr>
                <w:rFonts w:eastAsia="Times New Roman" w:cs="Times New Roman"/>
                <w:b/>
                <w:color w:val="000000" w:themeColor="text1"/>
                <w:sz w:val="24"/>
                <w:szCs w:val="24"/>
                <w:lang w:eastAsia="ru-RU"/>
              </w:rPr>
            </w:pPr>
            <w:r w:rsidRPr="00362E75">
              <w:rPr>
                <w:rFonts w:eastAsia="Times New Roman" w:cs="Times New Roman"/>
                <w:b/>
                <w:color w:val="000000" w:themeColor="text1"/>
                <w:sz w:val="24"/>
                <w:szCs w:val="24"/>
                <w:lang w:eastAsia="ru-RU"/>
              </w:rPr>
              <w:t>Контрольно-проверочные факторы</w:t>
            </w:r>
          </w:p>
        </w:tc>
      </w:tr>
      <w:tr w:rsidR="00C55C9B" w:rsidRPr="00362E75" w14:paraId="64500DE3" w14:textId="77777777" w:rsidTr="00776C26">
        <w:tc>
          <w:tcPr>
            <w:tcW w:w="2128" w:type="pct"/>
          </w:tcPr>
          <w:p w14:paraId="22307F6C" w14:textId="77777777"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b/>
                <w:color w:val="000000" w:themeColor="text1"/>
                <w:sz w:val="24"/>
                <w:szCs w:val="24"/>
                <w:lang w:eastAsia="ru-RU"/>
              </w:rPr>
              <w:t xml:space="preserve">- </w:t>
            </w:r>
            <w:r w:rsidRPr="00362E75">
              <w:rPr>
                <w:rFonts w:eastAsia="Times New Roman" w:cs="Times New Roman"/>
                <w:color w:val="000000" w:themeColor="text1"/>
                <w:sz w:val="24"/>
                <w:szCs w:val="24"/>
                <w:lang w:eastAsia="ru-RU"/>
              </w:rPr>
              <w:t>уровень нормативно-правовой поддержки закупочных процедур;</w:t>
            </w:r>
          </w:p>
          <w:p w14:paraId="39950915" w14:textId="77777777"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качество соблюдения регламента правил осуществления государственных закупок должностными лицами;</w:t>
            </w:r>
          </w:p>
          <w:p w14:paraId="258A42F9" w14:textId="6E3C5244"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количество специалистов и уровень профессионально</w:t>
            </w:r>
            <w:r w:rsidR="00547D11" w:rsidRPr="00362E75">
              <w:rPr>
                <w:rFonts w:eastAsia="Times New Roman" w:cs="Times New Roman"/>
                <w:color w:val="000000" w:themeColor="text1"/>
                <w:sz w:val="24"/>
                <w:szCs w:val="24"/>
                <w:lang w:eastAsia="ru-RU"/>
              </w:rPr>
              <w:t>го опыта при проведении закупок</w:t>
            </w:r>
          </w:p>
        </w:tc>
        <w:tc>
          <w:tcPr>
            <w:tcW w:w="2872" w:type="pct"/>
          </w:tcPr>
          <w:p w14:paraId="443803DA" w14:textId="311A0112"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отсутствие в течени</w:t>
            </w:r>
            <w:r w:rsidR="00B4754D" w:rsidRPr="00362E75">
              <w:rPr>
                <w:rFonts w:eastAsia="Times New Roman" w:cs="Times New Roman"/>
                <w:color w:val="000000" w:themeColor="text1"/>
                <w:sz w:val="24"/>
                <w:szCs w:val="24"/>
                <w:lang w:eastAsia="ru-RU"/>
              </w:rPr>
              <w:t>е</w:t>
            </w:r>
            <w:r w:rsidRPr="00362E75">
              <w:rPr>
                <w:rFonts w:eastAsia="Times New Roman" w:cs="Times New Roman"/>
                <w:color w:val="000000" w:themeColor="text1"/>
                <w:sz w:val="24"/>
                <w:szCs w:val="24"/>
                <w:lang w:eastAsia="ru-RU"/>
              </w:rPr>
              <w:t xml:space="preserve"> длительного времени ревизии и проверок со стороны уполномоченных органов;</w:t>
            </w:r>
          </w:p>
          <w:p w14:paraId="33F8A148" w14:textId="5A55C0CD" w:rsidR="00C55C9B" w:rsidRPr="00362E75" w:rsidRDefault="00C55C9B" w:rsidP="00F06B2F">
            <w:pPr>
              <w:widowControl w:val="0"/>
              <w:tabs>
                <w:tab w:val="left" w:pos="993"/>
              </w:tabs>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 количество нарушений, связан</w:t>
            </w:r>
            <w:r w:rsidR="00547D11" w:rsidRPr="00362E75">
              <w:rPr>
                <w:rFonts w:eastAsia="Times New Roman" w:cs="Times New Roman"/>
                <w:color w:val="000000" w:themeColor="text1"/>
                <w:sz w:val="24"/>
                <w:szCs w:val="24"/>
                <w:lang w:eastAsia="ru-RU"/>
              </w:rPr>
              <w:t>ных непосредственно с закупками</w:t>
            </w:r>
          </w:p>
        </w:tc>
      </w:tr>
      <w:tr w:rsidR="00985072" w:rsidRPr="00362E75" w14:paraId="7489444E" w14:textId="77777777" w:rsidTr="00776C26">
        <w:tc>
          <w:tcPr>
            <w:tcW w:w="5000" w:type="pct"/>
            <w:gridSpan w:val="2"/>
          </w:tcPr>
          <w:p w14:paraId="2EAE6C9B" w14:textId="0101C92C" w:rsidR="00985072" w:rsidRPr="00362E75" w:rsidRDefault="00BC3EE2" w:rsidP="00BC3EE2">
            <w:pPr>
              <w:widowControl w:val="0"/>
              <w:tabs>
                <w:tab w:val="left" w:pos="993"/>
              </w:tabs>
              <w:ind w:firstLine="738"/>
              <w:jc w:val="both"/>
              <w:rPr>
                <w:rFonts w:eastAsia="Times New Roman" w:cs="Times New Roman"/>
                <w:color w:val="000000" w:themeColor="text1"/>
                <w:sz w:val="24"/>
                <w:szCs w:val="24"/>
                <w:lang w:eastAsia="ru-RU"/>
              </w:rPr>
            </w:pPr>
            <w:r w:rsidRPr="00362E75">
              <w:rPr>
                <w:rFonts w:eastAsia="Times New Roman" w:cs="Times New Roman"/>
                <w:color w:val="000000" w:themeColor="text1"/>
                <w:sz w:val="24"/>
                <w:szCs w:val="24"/>
                <w:lang w:eastAsia="ru-RU"/>
              </w:rPr>
              <w:t>Примечание – С</w:t>
            </w:r>
            <w:r w:rsidR="00985072" w:rsidRPr="00362E75">
              <w:rPr>
                <w:rFonts w:eastAsia="Times New Roman" w:cs="Times New Roman"/>
                <w:color w:val="000000" w:themeColor="text1"/>
                <w:sz w:val="24"/>
                <w:szCs w:val="24"/>
                <w:lang w:eastAsia="ru-RU"/>
              </w:rPr>
              <w:t>оставлено автором</w:t>
            </w:r>
          </w:p>
        </w:tc>
      </w:tr>
    </w:tbl>
    <w:p w14:paraId="6C019B63" w14:textId="4508045D" w:rsidR="00C55C9B" w:rsidRPr="00362E75" w:rsidRDefault="00C55C9B" w:rsidP="00F06B2F">
      <w:pPr>
        <w:widowControl w:val="0"/>
        <w:tabs>
          <w:tab w:val="left" w:pos="993"/>
        </w:tabs>
        <w:ind w:firstLine="709"/>
        <w:jc w:val="both"/>
        <w:rPr>
          <w:rFonts w:cs="Times New Roman"/>
          <w:color w:val="000000" w:themeColor="text1"/>
          <w:sz w:val="16"/>
          <w:szCs w:val="16"/>
          <w:highlight w:val="yellow"/>
        </w:rPr>
      </w:pPr>
    </w:p>
    <w:p w14:paraId="425365C7" w14:textId="4E033E80" w:rsidR="00A32420" w:rsidRPr="00362E75" w:rsidRDefault="004C5FC8"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Р</w:t>
      </w:r>
      <w:r w:rsidR="00B9336F" w:rsidRPr="00362E75">
        <w:rPr>
          <w:rFonts w:cs="Times New Roman"/>
          <w:color w:val="000000" w:themeColor="text1"/>
          <w:sz w:val="28"/>
          <w:szCs w:val="28"/>
        </w:rPr>
        <w:t>иски мошенничества</w:t>
      </w:r>
      <w:r w:rsidR="00EC7A7B" w:rsidRPr="00362E75">
        <w:rPr>
          <w:rFonts w:cs="Times New Roman"/>
          <w:color w:val="000000" w:themeColor="text1"/>
          <w:sz w:val="28"/>
          <w:szCs w:val="28"/>
        </w:rPr>
        <w:t xml:space="preserve"> и коррупционных рисков</w:t>
      </w:r>
      <w:r w:rsidR="00B9336F" w:rsidRPr="00362E75">
        <w:rPr>
          <w:rFonts w:cs="Times New Roman"/>
          <w:color w:val="000000" w:themeColor="text1"/>
          <w:sz w:val="28"/>
          <w:szCs w:val="28"/>
        </w:rPr>
        <w:t xml:space="preserve"> могут проявит</w:t>
      </w:r>
      <w:r w:rsidR="00E875E2" w:rsidRPr="00362E75">
        <w:rPr>
          <w:rFonts w:cs="Times New Roman"/>
          <w:color w:val="000000" w:themeColor="text1"/>
          <w:sz w:val="28"/>
          <w:szCs w:val="28"/>
        </w:rPr>
        <w:t>ь</w:t>
      </w:r>
      <w:r w:rsidR="00B9336F" w:rsidRPr="00362E75">
        <w:rPr>
          <w:rFonts w:cs="Times New Roman"/>
          <w:color w:val="000000" w:themeColor="text1"/>
          <w:sz w:val="28"/>
          <w:szCs w:val="28"/>
        </w:rPr>
        <w:t>ся н</w:t>
      </w:r>
      <w:r w:rsidR="00C55C9B" w:rsidRPr="00362E75">
        <w:rPr>
          <w:rFonts w:cs="Times New Roman"/>
          <w:color w:val="000000" w:themeColor="text1"/>
          <w:sz w:val="28"/>
          <w:szCs w:val="28"/>
        </w:rPr>
        <w:t>а всех этапах закупок (таблица 5</w:t>
      </w:r>
      <w:r w:rsidR="00B9336F" w:rsidRPr="00362E75">
        <w:rPr>
          <w:rFonts w:cs="Times New Roman"/>
          <w:color w:val="000000" w:themeColor="text1"/>
          <w:sz w:val="28"/>
          <w:szCs w:val="28"/>
        </w:rPr>
        <w:t>), это объясняется заинтересованностью недобросовестных должностных лиц и поставщиков, которые совершают коррупционные правонарушения в личных корыстных намерени</w:t>
      </w:r>
      <w:r w:rsidR="003679C7" w:rsidRPr="00362E75">
        <w:rPr>
          <w:rFonts w:cs="Times New Roman"/>
          <w:color w:val="000000" w:themeColor="text1"/>
          <w:sz w:val="28"/>
          <w:szCs w:val="28"/>
        </w:rPr>
        <w:t>ях</w:t>
      </w:r>
      <w:r w:rsidR="00E875E2" w:rsidRPr="00362E75">
        <w:rPr>
          <w:rFonts w:cs="Times New Roman"/>
          <w:color w:val="000000" w:themeColor="text1"/>
          <w:sz w:val="28"/>
          <w:szCs w:val="28"/>
        </w:rPr>
        <w:t xml:space="preserve"> </w:t>
      </w:r>
      <w:r w:rsidR="003679C7" w:rsidRPr="00362E75">
        <w:rPr>
          <w:rFonts w:cs="Times New Roman"/>
          <w:color w:val="000000" w:themeColor="text1"/>
          <w:sz w:val="28"/>
          <w:szCs w:val="28"/>
        </w:rPr>
        <w:t>с целью получить выгоду.</w:t>
      </w:r>
    </w:p>
    <w:p w14:paraId="20402676" w14:textId="77777777" w:rsidR="00BC3EE2" w:rsidRPr="00362E75" w:rsidRDefault="00BC3EE2">
      <w:pPr>
        <w:spacing w:after="160" w:line="259" w:lineRule="auto"/>
        <w:rPr>
          <w:rFonts w:cs="Times New Roman"/>
          <w:color w:val="000000" w:themeColor="text1"/>
          <w:sz w:val="28"/>
          <w:szCs w:val="28"/>
        </w:rPr>
      </w:pPr>
      <w:r w:rsidRPr="00362E75">
        <w:rPr>
          <w:rFonts w:cs="Times New Roman"/>
          <w:color w:val="000000" w:themeColor="text1"/>
          <w:sz w:val="28"/>
          <w:szCs w:val="28"/>
        </w:rPr>
        <w:br w:type="page"/>
      </w:r>
    </w:p>
    <w:p w14:paraId="76187BBF" w14:textId="519E88C0" w:rsidR="00EC7A7B" w:rsidRPr="00362E75" w:rsidRDefault="00C55C9B" w:rsidP="004C5FC8">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Таблица 5</w:t>
      </w:r>
      <w:r w:rsidR="00EC7A7B" w:rsidRPr="00362E75">
        <w:rPr>
          <w:rFonts w:eastAsia="Times New Roman" w:cs="Times New Roman"/>
          <w:color w:val="000000" w:themeColor="text1"/>
          <w:sz w:val="28"/>
          <w:szCs w:val="28"/>
          <w:lang w:eastAsia="ru-RU"/>
        </w:rPr>
        <w:t xml:space="preserve"> </w:t>
      </w:r>
      <w:r w:rsidR="00B74B15" w:rsidRPr="00362E75">
        <w:rPr>
          <w:rFonts w:eastAsia="Times New Roman" w:cs="Times New Roman"/>
          <w:color w:val="000000" w:themeColor="text1"/>
          <w:sz w:val="28"/>
          <w:szCs w:val="28"/>
          <w:lang w:eastAsia="ru-RU"/>
        </w:rPr>
        <w:t>–</w:t>
      </w:r>
      <w:r w:rsidR="00EC7A7B" w:rsidRPr="00362E75">
        <w:rPr>
          <w:rFonts w:eastAsia="Times New Roman" w:cs="Times New Roman"/>
          <w:color w:val="000000" w:themeColor="text1"/>
          <w:sz w:val="28"/>
          <w:szCs w:val="28"/>
          <w:lang w:eastAsia="ru-RU"/>
        </w:rPr>
        <w:t xml:space="preserve"> </w:t>
      </w:r>
      <w:r w:rsidR="001E295E" w:rsidRPr="00362E75">
        <w:rPr>
          <w:rFonts w:eastAsia="Times New Roman" w:cs="Times New Roman"/>
          <w:color w:val="000000" w:themeColor="text1"/>
          <w:sz w:val="28"/>
          <w:szCs w:val="28"/>
          <w:lang w:eastAsia="ru-RU"/>
        </w:rPr>
        <w:t>Основные</w:t>
      </w:r>
      <w:r w:rsidR="00B74B15" w:rsidRPr="00362E75">
        <w:rPr>
          <w:rFonts w:eastAsia="Times New Roman" w:cs="Times New Roman"/>
          <w:color w:val="000000" w:themeColor="text1"/>
          <w:sz w:val="28"/>
          <w:szCs w:val="28"/>
          <w:lang w:eastAsia="ru-RU"/>
        </w:rPr>
        <w:t xml:space="preserve"> возможные</w:t>
      </w:r>
      <w:r w:rsidR="001E295E" w:rsidRPr="00362E75">
        <w:rPr>
          <w:rFonts w:eastAsia="Times New Roman" w:cs="Times New Roman"/>
          <w:color w:val="000000" w:themeColor="text1"/>
          <w:sz w:val="28"/>
          <w:szCs w:val="28"/>
          <w:lang w:eastAsia="ru-RU"/>
        </w:rPr>
        <w:t xml:space="preserve"> </w:t>
      </w:r>
      <w:r w:rsidR="00EC7A7B" w:rsidRPr="00362E75">
        <w:rPr>
          <w:rFonts w:eastAsia="Times New Roman" w:cs="Times New Roman"/>
          <w:color w:val="000000" w:themeColor="text1"/>
          <w:sz w:val="28"/>
          <w:szCs w:val="28"/>
          <w:lang w:eastAsia="ru-RU"/>
        </w:rPr>
        <w:t xml:space="preserve">виды коррупционных рисков </w:t>
      </w:r>
      <w:r w:rsidR="00B74B15" w:rsidRPr="00362E75">
        <w:rPr>
          <w:rFonts w:eastAsia="Times New Roman" w:cs="Times New Roman"/>
          <w:color w:val="000000" w:themeColor="text1"/>
          <w:sz w:val="28"/>
          <w:szCs w:val="28"/>
          <w:lang w:eastAsia="ru-RU"/>
        </w:rPr>
        <w:t>в</w:t>
      </w:r>
      <w:r w:rsidR="005B274C" w:rsidRPr="00362E75">
        <w:rPr>
          <w:rFonts w:eastAsia="Times New Roman" w:cs="Times New Roman"/>
          <w:color w:val="000000" w:themeColor="text1"/>
          <w:sz w:val="28"/>
          <w:szCs w:val="28"/>
          <w:lang w:eastAsia="ru-RU"/>
        </w:rPr>
        <w:t> </w:t>
      </w:r>
      <w:r w:rsidR="00B74B15" w:rsidRPr="00362E75">
        <w:rPr>
          <w:rFonts w:eastAsia="Times New Roman" w:cs="Times New Roman"/>
          <w:color w:val="000000" w:themeColor="text1"/>
          <w:sz w:val="28"/>
          <w:szCs w:val="28"/>
          <w:lang w:eastAsia="ru-RU"/>
        </w:rPr>
        <w:t>государственных</w:t>
      </w:r>
      <w:r w:rsidR="001E295E" w:rsidRPr="00362E75">
        <w:rPr>
          <w:rFonts w:eastAsia="Times New Roman" w:cs="Times New Roman"/>
          <w:color w:val="000000" w:themeColor="text1"/>
          <w:sz w:val="28"/>
          <w:szCs w:val="28"/>
          <w:lang w:eastAsia="ru-RU"/>
        </w:rPr>
        <w:t xml:space="preserve"> закуп</w:t>
      </w:r>
      <w:r w:rsidR="00E875E2" w:rsidRPr="00362E75">
        <w:rPr>
          <w:rFonts w:eastAsia="Times New Roman" w:cs="Times New Roman"/>
          <w:color w:val="000000" w:themeColor="text1"/>
          <w:sz w:val="28"/>
          <w:szCs w:val="28"/>
          <w:lang w:eastAsia="ru-RU"/>
        </w:rPr>
        <w:t>ках</w:t>
      </w:r>
      <w:r w:rsidR="00B74B15" w:rsidRPr="00362E75">
        <w:rPr>
          <w:rFonts w:eastAsia="Times New Roman" w:cs="Times New Roman"/>
          <w:color w:val="000000" w:themeColor="text1"/>
          <w:sz w:val="28"/>
          <w:szCs w:val="28"/>
          <w:lang w:eastAsia="ru-RU"/>
        </w:rPr>
        <w:t xml:space="preserve"> Р</w:t>
      </w:r>
      <w:r w:rsidR="003679C7" w:rsidRPr="00362E75">
        <w:rPr>
          <w:rFonts w:eastAsia="Times New Roman" w:cs="Times New Roman"/>
          <w:color w:val="000000" w:themeColor="text1"/>
          <w:sz w:val="28"/>
          <w:szCs w:val="28"/>
          <w:lang w:eastAsia="ru-RU"/>
        </w:rPr>
        <w:t xml:space="preserve">еспублики </w:t>
      </w:r>
      <w:r w:rsidR="00B74B15" w:rsidRPr="00362E75">
        <w:rPr>
          <w:rFonts w:eastAsia="Times New Roman" w:cs="Times New Roman"/>
          <w:color w:val="000000" w:themeColor="text1"/>
          <w:sz w:val="28"/>
          <w:szCs w:val="28"/>
          <w:lang w:eastAsia="ru-RU"/>
        </w:rPr>
        <w:t>К</w:t>
      </w:r>
      <w:r w:rsidR="003679C7" w:rsidRPr="00362E75">
        <w:rPr>
          <w:rFonts w:eastAsia="Times New Roman" w:cs="Times New Roman"/>
          <w:color w:val="000000" w:themeColor="text1"/>
          <w:sz w:val="28"/>
          <w:szCs w:val="28"/>
          <w:lang w:eastAsia="ru-RU"/>
        </w:rPr>
        <w:t>азахстан</w:t>
      </w:r>
    </w:p>
    <w:p w14:paraId="3BAE2746" w14:textId="77777777" w:rsidR="001A1B7C" w:rsidRPr="00362E75" w:rsidRDefault="001A1B7C" w:rsidP="00F06B2F">
      <w:pPr>
        <w:widowControl w:val="0"/>
        <w:tabs>
          <w:tab w:val="left" w:pos="993"/>
        </w:tabs>
        <w:ind w:firstLine="709"/>
        <w:jc w:val="right"/>
        <w:rPr>
          <w:rFonts w:eastAsia="Times New Roman" w:cs="Times New Roman"/>
          <w:color w:val="000000" w:themeColor="text1"/>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04"/>
        <w:gridCol w:w="6824"/>
      </w:tblGrid>
      <w:tr w:rsidR="003679C7" w:rsidRPr="00362E75" w14:paraId="2800129A" w14:textId="77777777" w:rsidTr="004C5FC8">
        <w:trPr>
          <w:trHeight w:val="285"/>
        </w:trPr>
        <w:tc>
          <w:tcPr>
            <w:tcW w:w="1456" w:type="pct"/>
            <w:shd w:val="clear" w:color="auto" w:fill="FFFFFF"/>
            <w:vAlign w:val="center"/>
          </w:tcPr>
          <w:p w14:paraId="3EDA41AB" w14:textId="34C77E83" w:rsidR="001A5B8B" w:rsidRPr="00362E75" w:rsidRDefault="001A5B8B" w:rsidP="005B274C">
            <w:pPr>
              <w:widowControl w:val="0"/>
              <w:shd w:val="clear" w:color="auto" w:fill="FFFFFF"/>
              <w:autoSpaceDE w:val="0"/>
              <w:autoSpaceDN w:val="0"/>
              <w:adjustRightInd w:val="0"/>
              <w:jc w:val="center"/>
              <w:rPr>
                <w:rFonts w:cs="Times New Roman"/>
                <w:sz w:val="24"/>
                <w:szCs w:val="24"/>
              </w:rPr>
            </w:pPr>
            <w:r w:rsidRPr="00362E75">
              <w:rPr>
                <w:rFonts w:eastAsia="Times New Roman" w:cs="Times New Roman"/>
                <w:sz w:val="24"/>
                <w:szCs w:val="24"/>
              </w:rPr>
              <w:t>Виды</w:t>
            </w:r>
          </w:p>
        </w:tc>
        <w:tc>
          <w:tcPr>
            <w:tcW w:w="3544" w:type="pct"/>
            <w:shd w:val="clear" w:color="auto" w:fill="FFFFFF"/>
            <w:vAlign w:val="center"/>
          </w:tcPr>
          <w:p w14:paraId="561613BD" w14:textId="0E92B299" w:rsidR="001A5B8B" w:rsidRPr="00362E75" w:rsidRDefault="001A5B8B" w:rsidP="005B274C">
            <w:pPr>
              <w:widowControl w:val="0"/>
              <w:shd w:val="clear" w:color="auto" w:fill="FFFFFF"/>
              <w:autoSpaceDE w:val="0"/>
              <w:autoSpaceDN w:val="0"/>
              <w:adjustRightInd w:val="0"/>
              <w:jc w:val="center"/>
              <w:rPr>
                <w:rFonts w:cs="Times New Roman"/>
                <w:sz w:val="24"/>
                <w:szCs w:val="24"/>
              </w:rPr>
            </w:pPr>
            <w:r w:rsidRPr="00362E75">
              <w:rPr>
                <w:rFonts w:eastAsia="Times New Roman" w:cs="Times New Roman"/>
                <w:sz w:val="24"/>
                <w:szCs w:val="24"/>
              </w:rPr>
              <w:t>Описание</w:t>
            </w:r>
          </w:p>
        </w:tc>
      </w:tr>
      <w:tr w:rsidR="003679C7" w:rsidRPr="00362E75" w14:paraId="30B2A1C5" w14:textId="77777777" w:rsidTr="004C5FC8">
        <w:trPr>
          <w:trHeight w:val="285"/>
        </w:trPr>
        <w:tc>
          <w:tcPr>
            <w:tcW w:w="1456" w:type="pct"/>
            <w:shd w:val="clear" w:color="auto" w:fill="FFFFFF"/>
            <w:vAlign w:val="center"/>
          </w:tcPr>
          <w:p w14:paraId="2D7C65B0" w14:textId="797A56D9" w:rsidR="001A5B8B" w:rsidRPr="00362E75" w:rsidRDefault="003679C7" w:rsidP="005B274C">
            <w:pPr>
              <w:widowControl w:val="0"/>
              <w:shd w:val="clear" w:color="auto" w:fill="FFFFFF"/>
              <w:autoSpaceDE w:val="0"/>
              <w:autoSpaceDN w:val="0"/>
              <w:adjustRightInd w:val="0"/>
              <w:jc w:val="center"/>
              <w:rPr>
                <w:rFonts w:cs="Times New Roman"/>
                <w:sz w:val="24"/>
                <w:szCs w:val="24"/>
              </w:rPr>
            </w:pPr>
            <w:r w:rsidRPr="00362E75">
              <w:rPr>
                <w:rFonts w:cs="Times New Roman"/>
                <w:sz w:val="24"/>
                <w:szCs w:val="24"/>
              </w:rPr>
              <w:t>1</w:t>
            </w:r>
          </w:p>
        </w:tc>
        <w:tc>
          <w:tcPr>
            <w:tcW w:w="3544" w:type="pct"/>
            <w:shd w:val="clear" w:color="auto" w:fill="FFFFFF"/>
            <w:vAlign w:val="center"/>
          </w:tcPr>
          <w:p w14:paraId="1855DAAB" w14:textId="6562B94B" w:rsidR="001A5B8B" w:rsidRPr="00362E75" w:rsidRDefault="003679C7" w:rsidP="005B274C">
            <w:pPr>
              <w:widowControl w:val="0"/>
              <w:shd w:val="clear" w:color="auto" w:fill="FFFFFF"/>
              <w:autoSpaceDE w:val="0"/>
              <w:autoSpaceDN w:val="0"/>
              <w:adjustRightInd w:val="0"/>
              <w:jc w:val="center"/>
              <w:rPr>
                <w:rFonts w:cs="Times New Roman"/>
                <w:sz w:val="24"/>
                <w:szCs w:val="24"/>
              </w:rPr>
            </w:pPr>
            <w:r w:rsidRPr="00362E75">
              <w:rPr>
                <w:rFonts w:cs="Times New Roman"/>
                <w:sz w:val="24"/>
                <w:szCs w:val="24"/>
              </w:rPr>
              <w:t>2</w:t>
            </w:r>
          </w:p>
        </w:tc>
      </w:tr>
      <w:tr w:rsidR="004C5FC8" w:rsidRPr="00362E75" w14:paraId="09EE52DC" w14:textId="77777777" w:rsidTr="005B274C">
        <w:trPr>
          <w:trHeight w:val="2673"/>
        </w:trPr>
        <w:tc>
          <w:tcPr>
            <w:tcW w:w="1456" w:type="pct"/>
            <w:shd w:val="clear" w:color="auto" w:fill="FFFFFF"/>
          </w:tcPr>
          <w:p w14:paraId="0033EDE5" w14:textId="49F105F1" w:rsidR="004C5FC8" w:rsidRPr="00362E75" w:rsidRDefault="004C5FC8" w:rsidP="005B274C">
            <w:pPr>
              <w:widowControl w:val="0"/>
              <w:shd w:val="clear" w:color="auto" w:fill="FFFFFF"/>
              <w:autoSpaceDE w:val="0"/>
              <w:autoSpaceDN w:val="0"/>
              <w:adjustRightInd w:val="0"/>
              <w:rPr>
                <w:rFonts w:cs="Times New Roman"/>
                <w:sz w:val="24"/>
                <w:szCs w:val="24"/>
              </w:rPr>
            </w:pPr>
            <w:r w:rsidRPr="00362E75">
              <w:rPr>
                <w:rFonts w:cs="Times New Roman"/>
                <w:sz w:val="24"/>
                <w:szCs w:val="24"/>
              </w:rPr>
              <w:t>Манипуляция технической спецификации «Заточка» под определенного поставщика государственных закупок</w:t>
            </w:r>
          </w:p>
        </w:tc>
        <w:tc>
          <w:tcPr>
            <w:tcW w:w="3544" w:type="pct"/>
            <w:shd w:val="clear" w:color="auto" w:fill="FFFFFF"/>
          </w:tcPr>
          <w:p w14:paraId="0FD1A99F" w14:textId="4A9FAF26" w:rsidR="004C5FC8" w:rsidRPr="00362E75" w:rsidRDefault="004C5FC8" w:rsidP="005B274C">
            <w:pPr>
              <w:jc w:val="both"/>
              <w:rPr>
                <w:rFonts w:cs="Times New Roman"/>
                <w:sz w:val="24"/>
                <w:szCs w:val="24"/>
              </w:rPr>
            </w:pPr>
            <w:r w:rsidRPr="00362E75">
              <w:rPr>
                <w:rFonts w:cs="Times New Roman"/>
                <w:sz w:val="24"/>
                <w:szCs w:val="24"/>
              </w:rPr>
              <w:t>- зачастую это установление в техспецификации заведомо невыполнимых требований либо их излишней детализации с целью подведения характеристик под конкретного поставщика;</w:t>
            </w:r>
          </w:p>
          <w:p w14:paraId="49B0425A" w14:textId="5B05D9EC" w:rsidR="004C5FC8" w:rsidRPr="00362E75" w:rsidRDefault="004C5FC8" w:rsidP="005B274C">
            <w:pPr>
              <w:jc w:val="both"/>
              <w:rPr>
                <w:rFonts w:cs="Times New Roman"/>
                <w:sz w:val="24"/>
                <w:szCs w:val="24"/>
              </w:rPr>
            </w:pPr>
            <w:r w:rsidRPr="00362E75">
              <w:rPr>
                <w:rFonts w:cs="Times New Roman"/>
                <w:sz w:val="24"/>
                <w:szCs w:val="24"/>
              </w:rPr>
              <w:t>- заранее обговаривается сроки поставки товара с определенным поставщиком, который знает, что товар будет принят в полном объеме, однако в спецификации заказчик указывает поставку товара частями, т.е. определенным количеством по месяцам в течении года по заявке заказчика, данная мера сокращает количество поставщиков, которые понимают, что поставки по частям и в течении года в силу больших затрат логистики, изменение цен на товары, будет нести дополнительные затраты</w:t>
            </w:r>
          </w:p>
        </w:tc>
      </w:tr>
      <w:tr w:rsidR="003679C7" w:rsidRPr="00362E75" w14:paraId="30387A6A" w14:textId="77777777" w:rsidTr="004C5FC8">
        <w:trPr>
          <w:trHeight w:val="735"/>
        </w:trPr>
        <w:tc>
          <w:tcPr>
            <w:tcW w:w="1456" w:type="pct"/>
            <w:shd w:val="clear" w:color="auto" w:fill="FFFFFF"/>
          </w:tcPr>
          <w:p w14:paraId="3124C00D" w14:textId="0327FA4C" w:rsidR="001A5B8B" w:rsidRPr="00362E75" w:rsidRDefault="001A5B8B" w:rsidP="005B274C">
            <w:pPr>
              <w:widowControl w:val="0"/>
              <w:shd w:val="clear" w:color="auto" w:fill="FFFFFF"/>
              <w:autoSpaceDE w:val="0"/>
              <w:autoSpaceDN w:val="0"/>
              <w:adjustRightInd w:val="0"/>
              <w:rPr>
                <w:rFonts w:cs="Times New Roman"/>
                <w:sz w:val="24"/>
                <w:szCs w:val="24"/>
              </w:rPr>
            </w:pPr>
            <w:r w:rsidRPr="00362E75">
              <w:rPr>
                <w:rFonts w:cs="Times New Roman"/>
                <w:sz w:val="24"/>
                <w:szCs w:val="24"/>
              </w:rPr>
              <w:t>Искусственное завышение цен на закупаемые товары, услуги и работы</w:t>
            </w:r>
          </w:p>
        </w:tc>
        <w:tc>
          <w:tcPr>
            <w:tcW w:w="3544" w:type="pct"/>
            <w:shd w:val="clear" w:color="auto" w:fill="FFFFFF"/>
          </w:tcPr>
          <w:p w14:paraId="2B16003D" w14:textId="71919FEF" w:rsidR="001A5B8B" w:rsidRPr="00362E75" w:rsidRDefault="001A5B8B" w:rsidP="005B274C">
            <w:pPr>
              <w:jc w:val="both"/>
              <w:rPr>
                <w:rFonts w:cs="Times New Roman"/>
                <w:sz w:val="24"/>
                <w:szCs w:val="24"/>
              </w:rPr>
            </w:pPr>
            <w:r w:rsidRPr="00362E75">
              <w:rPr>
                <w:rFonts w:cs="Times New Roman"/>
                <w:sz w:val="24"/>
                <w:szCs w:val="24"/>
              </w:rPr>
              <w:t xml:space="preserve">- </w:t>
            </w:r>
            <w:r w:rsidR="003679C7" w:rsidRPr="00362E75">
              <w:rPr>
                <w:rFonts w:cs="Times New Roman"/>
                <w:sz w:val="24"/>
                <w:szCs w:val="24"/>
              </w:rPr>
              <w:t>з</w:t>
            </w:r>
            <w:r w:rsidRPr="00362E75">
              <w:rPr>
                <w:rFonts w:cs="Times New Roman"/>
                <w:sz w:val="24"/>
                <w:szCs w:val="24"/>
              </w:rPr>
              <w:t>авышение цен при планировании закупок свидетельствует об искусственном увеличении бюджета заказчика, неэффективном расходовании бюджетных средств;</w:t>
            </w:r>
          </w:p>
          <w:p w14:paraId="5CA139EF" w14:textId="14A81210" w:rsidR="001A5B8B" w:rsidRPr="00362E75" w:rsidRDefault="001A5B8B" w:rsidP="00DC2AE1">
            <w:pPr>
              <w:widowControl w:val="0"/>
              <w:shd w:val="clear" w:color="auto" w:fill="FFFFFF"/>
              <w:autoSpaceDE w:val="0"/>
              <w:autoSpaceDN w:val="0"/>
              <w:adjustRightInd w:val="0"/>
              <w:jc w:val="both"/>
              <w:rPr>
                <w:rFonts w:cs="Times New Roman"/>
                <w:sz w:val="24"/>
                <w:szCs w:val="24"/>
              </w:rPr>
            </w:pPr>
            <w:r w:rsidRPr="00362E75">
              <w:rPr>
                <w:rFonts w:cs="Times New Roman"/>
                <w:sz w:val="24"/>
                <w:szCs w:val="24"/>
              </w:rPr>
              <w:t xml:space="preserve">- </w:t>
            </w:r>
            <w:r w:rsidR="003679C7" w:rsidRPr="00362E75">
              <w:rPr>
                <w:rFonts w:cs="Times New Roman"/>
                <w:sz w:val="24"/>
                <w:szCs w:val="24"/>
              </w:rPr>
              <w:t>б</w:t>
            </w:r>
            <w:r w:rsidRPr="00362E75">
              <w:rPr>
                <w:rFonts w:cs="Times New Roman"/>
                <w:sz w:val="24"/>
                <w:szCs w:val="24"/>
              </w:rPr>
              <w:t>ольшая разница в цене при закупе идентичных товаров государственными учреждениями. К примеру</w:t>
            </w:r>
            <w:r w:rsidR="00DC2AE1" w:rsidRPr="00362E75">
              <w:rPr>
                <w:rFonts w:cs="Times New Roman"/>
                <w:sz w:val="24"/>
                <w:szCs w:val="24"/>
              </w:rPr>
              <w:t>,</w:t>
            </w:r>
            <w:r w:rsidRPr="00362E75">
              <w:rPr>
                <w:rFonts w:cs="Times New Roman"/>
                <w:sz w:val="24"/>
                <w:szCs w:val="24"/>
              </w:rPr>
              <w:t xml:space="preserve"> при </w:t>
            </w:r>
            <w:r w:rsidR="00DC2AE1" w:rsidRPr="00362E75">
              <w:rPr>
                <w:rFonts w:cs="Times New Roman"/>
                <w:sz w:val="24"/>
                <w:szCs w:val="24"/>
              </w:rPr>
              <w:t>формировании плана ГЗ и указании в нем цен на товары</w:t>
            </w:r>
            <w:r w:rsidRPr="00362E75">
              <w:rPr>
                <w:rFonts w:cs="Times New Roman"/>
                <w:sz w:val="24"/>
                <w:szCs w:val="24"/>
              </w:rPr>
              <w:t xml:space="preserve"> сотрудники отдела закупок ссылаются на цены прошлогодних закупок, сайт satu.kz, сайт Omarket.kz и т.д. Данная мера приводит к заниженной стоимости товара или наоборот, что возможно может привести к коррупционным рискам пр</w:t>
            </w:r>
            <w:r w:rsidR="003679C7" w:rsidRPr="00362E75">
              <w:rPr>
                <w:rFonts w:cs="Times New Roman"/>
                <w:sz w:val="24"/>
                <w:szCs w:val="24"/>
              </w:rPr>
              <w:t>и объявлении конкурса</w:t>
            </w:r>
          </w:p>
        </w:tc>
      </w:tr>
      <w:tr w:rsidR="003679C7" w:rsidRPr="00362E75" w14:paraId="6475D025" w14:textId="77777777" w:rsidTr="004C5FC8">
        <w:trPr>
          <w:trHeight w:val="735"/>
        </w:trPr>
        <w:tc>
          <w:tcPr>
            <w:tcW w:w="1456" w:type="pct"/>
            <w:tcBorders>
              <w:top w:val="single" w:sz="4" w:space="0" w:color="auto"/>
              <w:left w:val="single" w:sz="4" w:space="0" w:color="auto"/>
              <w:bottom w:val="single" w:sz="4" w:space="0" w:color="auto"/>
              <w:right w:val="single" w:sz="4" w:space="0" w:color="auto"/>
            </w:tcBorders>
            <w:shd w:val="clear" w:color="auto" w:fill="FFFFFF"/>
          </w:tcPr>
          <w:p w14:paraId="4ABFD651" w14:textId="41875D40" w:rsidR="001A5B8B" w:rsidRPr="00362E75" w:rsidRDefault="001A5B8B" w:rsidP="005B274C">
            <w:pPr>
              <w:widowControl w:val="0"/>
              <w:shd w:val="clear" w:color="auto" w:fill="FFFFFF"/>
              <w:autoSpaceDE w:val="0"/>
              <w:autoSpaceDN w:val="0"/>
              <w:adjustRightInd w:val="0"/>
              <w:rPr>
                <w:rFonts w:eastAsia="Times New Roman" w:cs="Times New Roman"/>
                <w:sz w:val="24"/>
                <w:szCs w:val="24"/>
              </w:rPr>
            </w:pPr>
            <w:r w:rsidRPr="00362E75">
              <w:rPr>
                <w:rFonts w:cs="Times New Roman"/>
                <w:sz w:val="24"/>
                <w:szCs w:val="24"/>
              </w:rPr>
              <w:t>Способ закупки «Из одного источника» по несостоявшимся закупкам</w:t>
            </w:r>
          </w:p>
        </w:tc>
        <w:tc>
          <w:tcPr>
            <w:tcW w:w="3544" w:type="pct"/>
            <w:tcBorders>
              <w:top w:val="single" w:sz="4" w:space="0" w:color="auto"/>
              <w:left w:val="single" w:sz="4" w:space="0" w:color="auto"/>
              <w:bottom w:val="single" w:sz="4" w:space="0" w:color="auto"/>
              <w:right w:val="single" w:sz="4" w:space="0" w:color="auto"/>
            </w:tcBorders>
            <w:shd w:val="clear" w:color="auto" w:fill="FFFFFF"/>
          </w:tcPr>
          <w:p w14:paraId="3CC1736C" w14:textId="66E928E7" w:rsidR="001A5B8B" w:rsidRPr="00362E75" w:rsidRDefault="001A5B8B" w:rsidP="00757211">
            <w:pPr>
              <w:jc w:val="both"/>
              <w:rPr>
                <w:rFonts w:eastAsia="Times New Roman" w:cs="Times New Roman"/>
                <w:sz w:val="24"/>
                <w:szCs w:val="24"/>
              </w:rPr>
            </w:pPr>
            <w:r w:rsidRPr="00362E75">
              <w:rPr>
                <w:rFonts w:cs="Times New Roman"/>
                <w:sz w:val="24"/>
                <w:szCs w:val="24"/>
              </w:rPr>
              <w:t>-</w:t>
            </w:r>
            <w:r w:rsidR="003679C7" w:rsidRPr="00362E75">
              <w:rPr>
                <w:rFonts w:cs="Times New Roman"/>
                <w:sz w:val="24"/>
                <w:szCs w:val="24"/>
              </w:rPr>
              <w:t xml:space="preserve"> з</w:t>
            </w:r>
            <w:r w:rsidRPr="00362E75">
              <w:rPr>
                <w:rFonts w:cs="Times New Roman"/>
                <w:sz w:val="24"/>
                <w:szCs w:val="24"/>
              </w:rPr>
              <w:t>аказчик заранее указывает в технической спецификации завышающие требования, а также закладывает минимальную цену за определенный товар в большом количестве. В итоге при способе закупок «ценовое предложение», количество поставщиков сокращается до одного или двух. Конкурс объявляется несостоявшимся, в итог</w:t>
            </w:r>
            <w:r w:rsidR="00973830" w:rsidRPr="00362E75">
              <w:rPr>
                <w:rFonts w:cs="Times New Roman"/>
                <w:sz w:val="24"/>
                <w:szCs w:val="24"/>
              </w:rPr>
              <w:t>е</w:t>
            </w:r>
            <w:r w:rsidRPr="00362E75">
              <w:rPr>
                <w:rFonts w:cs="Times New Roman"/>
                <w:sz w:val="24"/>
                <w:szCs w:val="24"/>
              </w:rPr>
              <w:t xml:space="preserve"> запрос отправляется от заказчика определенному поставщику</w:t>
            </w:r>
            <w:r w:rsidR="00757211" w:rsidRPr="00362E75">
              <w:rPr>
                <w:rFonts w:cs="Times New Roman"/>
                <w:sz w:val="24"/>
                <w:szCs w:val="24"/>
              </w:rPr>
              <w:t xml:space="preserve"> (способом</w:t>
            </w:r>
            <w:r w:rsidRPr="00362E75">
              <w:rPr>
                <w:rFonts w:cs="Times New Roman"/>
                <w:sz w:val="24"/>
                <w:szCs w:val="24"/>
              </w:rPr>
              <w:t xml:space="preserve"> «Из одного источника по несостоявшимся закупкам»</w:t>
            </w:r>
            <w:r w:rsidR="00757211" w:rsidRPr="00362E75">
              <w:rPr>
                <w:rFonts w:cs="Times New Roman"/>
                <w:sz w:val="24"/>
                <w:szCs w:val="24"/>
              </w:rPr>
              <w:t>)</w:t>
            </w:r>
            <w:r w:rsidRPr="00362E75">
              <w:rPr>
                <w:rFonts w:cs="Times New Roman"/>
                <w:sz w:val="24"/>
                <w:szCs w:val="24"/>
              </w:rPr>
              <w:t xml:space="preserve">, который заранее знает, что при поставке товара будет изменена характеристика поставляемого </w:t>
            </w:r>
            <w:r w:rsidR="003679C7" w:rsidRPr="00362E75">
              <w:rPr>
                <w:rFonts w:cs="Times New Roman"/>
                <w:sz w:val="24"/>
                <w:szCs w:val="24"/>
              </w:rPr>
              <w:t>товара или же количество товара</w:t>
            </w:r>
          </w:p>
        </w:tc>
      </w:tr>
      <w:tr w:rsidR="003679C7" w:rsidRPr="00362E75" w14:paraId="7504C27E" w14:textId="77777777" w:rsidTr="002E6591">
        <w:trPr>
          <w:trHeight w:val="735"/>
        </w:trPr>
        <w:tc>
          <w:tcPr>
            <w:tcW w:w="1456" w:type="pct"/>
            <w:tcBorders>
              <w:top w:val="single" w:sz="4" w:space="0" w:color="auto"/>
              <w:left w:val="single" w:sz="4" w:space="0" w:color="auto"/>
              <w:bottom w:val="single" w:sz="4" w:space="0" w:color="auto"/>
              <w:right w:val="single" w:sz="4" w:space="0" w:color="auto"/>
            </w:tcBorders>
            <w:shd w:val="clear" w:color="auto" w:fill="FFFFFF"/>
          </w:tcPr>
          <w:p w14:paraId="3933B142" w14:textId="3CFFE81C" w:rsidR="001A5B8B" w:rsidRPr="00362E75" w:rsidRDefault="001A5B8B" w:rsidP="005B274C">
            <w:pPr>
              <w:widowControl w:val="0"/>
              <w:shd w:val="clear" w:color="auto" w:fill="FFFFFF"/>
              <w:autoSpaceDE w:val="0"/>
              <w:autoSpaceDN w:val="0"/>
              <w:adjustRightInd w:val="0"/>
              <w:rPr>
                <w:rFonts w:cs="Times New Roman"/>
                <w:sz w:val="24"/>
                <w:szCs w:val="24"/>
              </w:rPr>
            </w:pPr>
            <w:r w:rsidRPr="00362E75">
              <w:rPr>
                <w:rFonts w:cs="Times New Roman"/>
                <w:sz w:val="24"/>
                <w:szCs w:val="24"/>
              </w:rPr>
              <w:t>Заключение дополнительных соглашени</w:t>
            </w:r>
            <w:r w:rsidR="00E875E2" w:rsidRPr="00362E75">
              <w:rPr>
                <w:rFonts w:cs="Times New Roman"/>
                <w:sz w:val="24"/>
                <w:szCs w:val="24"/>
              </w:rPr>
              <w:t>й</w:t>
            </w:r>
            <w:r w:rsidRPr="00362E75">
              <w:rPr>
                <w:rFonts w:cs="Times New Roman"/>
                <w:sz w:val="24"/>
                <w:szCs w:val="24"/>
              </w:rPr>
              <w:t xml:space="preserve"> в части увеличения суммы к основному договору</w:t>
            </w:r>
          </w:p>
        </w:tc>
        <w:tc>
          <w:tcPr>
            <w:tcW w:w="3544" w:type="pct"/>
            <w:tcBorders>
              <w:top w:val="single" w:sz="4" w:space="0" w:color="auto"/>
              <w:left w:val="single" w:sz="4" w:space="0" w:color="auto"/>
              <w:bottom w:val="single" w:sz="4" w:space="0" w:color="auto"/>
              <w:right w:val="single" w:sz="4" w:space="0" w:color="auto"/>
            </w:tcBorders>
            <w:shd w:val="clear" w:color="auto" w:fill="FFFFFF"/>
          </w:tcPr>
          <w:p w14:paraId="0F240C9E" w14:textId="43B9F2CB" w:rsidR="001A5B8B" w:rsidRPr="00362E75" w:rsidRDefault="001A5B8B" w:rsidP="005B274C">
            <w:pPr>
              <w:jc w:val="both"/>
              <w:rPr>
                <w:rFonts w:cs="Times New Roman"/>
                <w:sz w:val="24"/>
                <w:szCs w:val="24"/>
              </w:rPr>
            </w:pPr>
            <w:r w:rsidRPr="00362E75">
              <w:rPr>
                <w:rFonts w:cs="Times New Roman"/>
                <w:sz w:val="24"/>
                <w:szCs w:val="24"/>
              </w:rPr>
              <w:t xml:space="preserve">- </w:t>
            </w:r>
            <w:r w:rsidR="003679C7" w:rsidRPr="00362E75">
              <w:rPr>
                <w:rFonts w:cs="Times New Roman"/>
                <w:sz w:val="24"/>
                <w:szCs w:val="24"/>
                <w:shd w:val="clear" w:color="auto" w:fill="FFFFFF"/>
              </w:rPr>
              <w:t>н</w:t>
            </w:r>
            <w:r w:rsidRPr="00362E75">
              <w:rPr>
                <w:rFonts w:cs="Times New Roman"/>
                <w:sz w:val="24"/>
                <w:szCs w:val="24"/>
                <w:shd w:val="clear" w:color="auto" w:fill="FFFFFF"/>
              </w:rPr>
              <w:t>а практике имеются случа</w:t>
            </w:r>
            <w:r w:rsidR="00E875E2" w:rsidRPr="00362E75">
              <w:rPr>
                <w:rFonts w:cs="Times New Roman"/>
                <w:sz w:val="24"/>
                <w:szCs w:val="24"/>
                <w:shd w:val="clear" w:color="auto" w:fill="FFFFFF"/>
              </w:rPr>
              <w:t>и</w:t>
            </w:r>
            <w:r w:rsidRPr="00362E75">
              <w:rPr>
                <w:rFonts w:cs="Times New Roman"/>
                <w:sz w:val="24"/>
                <w:szCs w:val="24"/>
                <w:shd w:val="clear" w:color="auto" w:fill="FFFFFF"/>
              </w:rPr>
              <w:t xml:space="preserve">, когда заказчик </w:t>
            </w:r>
            <w:r w:rsidRPr="00362E75">
              <w:rPr>
                <w:rFonts w:eastAsia="Times New Roman" w:cs="Times New Roman"/>
                <w:sz w:val="24"/>
                <w:szCs w:val="24"/>
                <w:shd w:val="clear" w:color="auto" w:fill="FFFFFF"/>
                <w:lang w:eastAsia="ru-RU"/>
              </w:rPr>
              <w:t>умышленно увеличивает сумму первоначального договора</w:t>
            </w:r>
            <w:r w:rsidR="00973830" w:rsidRPr="00362E75">
              <w:rPr>
                <w:rFonts w:eastAsia="Times New Roman" w:cs="Times New Roman"/>
                <w:sz w:val="24"/>
                <w:szCs w:val="24"/>
                <w:shd w:val="clear" w:color="auto" w:fill="FFFFFF"/>
                <w:lang w:eastAsia="ru-RU"/>
              </w:rPr>
              <w:t>,</w:t>
            </w:r>
            <w:r w:rsidRPr="00362E75">
              <w:rPr>
                <w:rFonts w:eastAsia="Times New Roman" w:cs="Times New Roman"/>
                <w:sz w:val="24"/>
                <w:szCs w:val="24"/>
                <w:shd w:val="clear" w:color="auto" w:fill="FFFFFF"/>
                <w:lang w:eastAsia="ru-RU"/>
              </w:rPr>
              <w:t xml:space="preserve"> составив дополнительное соглашение. Согласно</w:t>
            </w:r>
            <w:r w:rsidRPr="00362E75">
              <w:rPr>
                <w:rFonts w:eastAsia="Times New Roman" w:cs="Times New Roman"/>
                <w:sz w:val="24"/>
                <w:szCs w:val="24"/>
                <w:lang w:eastAsia="ru-RU"/>
              </w:rPr>
              <w:t xml:space="preserve"> </w:t>
            </w:r>
            <w:r w:rsidRPr="00362E75">
              <w:rPr>
                <w:rFonts w:eastAsia="Times New Roman" w:cs="Times New Roman"/>
                <w:sz w:val="24"/>
                <w:szCs w:val="24"/>
                <w:shd w:val="clear" w:color="auto" w:fill="FFFFFF"/>
                <w:lang w:eastAsia="ru-RU"/>
              </w:rPr>
              <w:t xml:space="preserve">пп. 3) п. 2 ст. 45 Закона о государственных закупках </w:t>
            </w:r>
            <w:r w:rsidR="003679C7" w:rsidRPr="00362E75">
              <w:rPr>
                <w:rFonts w:eastAsia="Times New Roman" w:cs="Times New Roman"/>
                <w:sz w:val="24"/>
                <w:szCs w:val="24"/>
                <w:shd w:val="clear" w:color="auto" w:fill="FFFFFF"/>
                <w:lang w:eastAsia="ru-RU"/>
              </w:rPr>
              <w:t>–</w:t>
            </w:r>
            <w:r w:rsidRPr="00362E75">
              <w:rPr>
                <w:rFonts w:eastAsia="Times New Roman" w:cs="Times New Roman"/>
                <w:sz w:val="24"/>
                <w:szCs w:val="24"/>
                <w:shd w:val="clear" w:color="auto" w:fill="FFFFFF"/>
                <w:lang w:eastAsia="ru-RU"/>
              </w:rPr>
              <w:t xml:space="preserve"> в связи с увеличением потребности в объеме приобретаемых товаров, работ или услуг при условии неизменности цены за единицу разрешается применять данную норму, однако данная норма является коррупционной</w:t>
            </w:r>
            <w:r w:rsidR="00973830" w:rsidRPr="00362E75">
              <w:rPr>
                <w:rFonts w:eastAsia="Times New Roman" w:cs="Times New Roman"/>
                <w:sz w:val="24"/>
                <w:szCs w:val="24"/>
                <w:shd w:val="clear" w:color="auto" w:fill="FFFFFF"/>
                <w:lang w:eastAsia="ru-RU"/>
              </w:rPr>
              <w:t>,</w:t>
            </w:r>
            <w:r w:rsidRPr="00362E75">
              <w:rPr>
                <w:rFonts w:eastAsia="Times New Roman" w:cs="Times New Roman"/>
                <w:sz w:val="24"/>
                <w:szCs w:val="24"/>
                <w:shd w:val="clear" w:color="auto" w:fill="FFFFFF"/>
                <w:lang w:eastAsia="ru-RU"/>
              </w:rPr>
              <w:t xml:space="preserve"> т.к. заказчики имеют возможность увелич</w:t>
            </w:r>
            <w:r w:rsidR="003679C7" w:rsidRPr="00362E75">
              <w:rPr>
                <w:rFonts w:eastAsia="Times New Roman" w:cs="Times New Roman"/>
                <w:sz w:val="24"/>
                <w:szCs w:val="24"/>
                <w:shd w:val="clear" w:color="auto" w:fill="FFFFFF"/>
                <w:lang w:eastAsia="ru-RU"/>
              </w:rPr>
              <w:t>ить сумму договора без конкурса</w:t>
            </w:r>
          </w:p>
        </w:tc>
      </w:tr>
      <w:tr w:rsidR="003679C7" w:rsidRPr="00362E75" w14:paraId="6BD67014" w14:textId="77777777" w:rsidTr="002E6591">
        <w:trPr>
          <w:trHeight w:val="735"/>
        </w:trPr>
        <w:tc>
          <w:tcPr>
            <w:tcW w:w="1456" w:type="pct"/>
            <w:tcBorders>
              <w:top w:val="single" w:sz="4" w:space="0" w:color="auto"/>
              <w:left w:val="single" w:sz="4" w:space="0" w:color="auto"/>
              <w:bottom w:val="nil"/>
              <w:right w:val="single" w:sz="4" w:space="0" w:color="auto"/>
            </w:tcBorders>
            <w:shd w:val="clear" w:color="auto" w:fill="FFFFFF"/>
          </w:tcPr>
          <w:p w14:paraId="1293AF5C" w14:textId="3F6DB4EE" w:rsidR="001A5B8B" w:rsidRPr="00362E75" w:rsidRDefault="001A5B8B" w:rsidP="005B274C">
            <w:pPr>
              <w:widowControl w:val="0"/>
              <w:shd w:val="clear" w:color="auto" w:fill="FFFFFF"/>
              <w:autoSpaceDE w:val="0"/>
              <w:autoSpaceDN w:val="0"/>
              <w:adjustRightInd w:val="0"/>
              <w:rPr>
                <w:rFonts w:eastAsia="Times New Roman" w:cs="Times New Roman"/>
                <w:sz w:val="24"/>
                <w:szCs w:val="24"/>
              </w:rPr>
            </w:pPr>
            <w:r w:rsidRPr="00362E75">
              <w:rPr>
                <w:rFonts w:cs="Times New Roman"/>
                <w:sz w:val="24"/>
                <w:szCs w:val="24"/>
              </w:rPr>
              <w:t>Аффилированность участников (заказчик-поставщик, организатор-поставщик)</w:t>
            </w:r>
          </w:p>
        </w:tc>
        <w:tc>
          <w:tcPr>
            <w:tcW w:w="3544" w:type="pct"/>
            <w:tcBorders>
              <w:top w:val="single" w:sz="4" w:space="0" w:color="auto"/>
              <w:left w:val="single" w:sz="4" w:space="0" w:color="auto"/>
              <w:bottom w:val="nil"/>
              <w:right w:val="single" w:sz="4" w:space="0" w:color="auto"/>
            </w:tcBorders>
            <w:shd w:val="clear" w:color="auto" w:fill="FFFFFF"/>
          </w:tcPr>
          <w:p w14:paraId="68844D90" w14:textId="77777777" w:rsidR="001A5B8B" w:rsidRPr="00362E75" w:rsidRDefault="001A5B8B" w:rsidP="005B274C">
            <w:pPr>
              <w:tabs>
                <w:tab w:val="left" w:pos="1276"/>
              </w:tabs>
              <w:jc w:val="both"/>
              <w:rPr>
                <w:rFonts w:cs="Times New Roman"/>
                <w:sz w:val="24"/>
                <w:szCs w:val="24"/>
              </w:rPr>
            </w:pPr>
            <w:r w:rsidRPr="00362E75">
              <w:rPr>
                <w:rFonts w:eastAsia="Times New Roman" w:cs="Times New Roman"/>
                <w:sz w:val="24"/>
                <w:szCs w:val="24"/>
              </w:rPr>
              <w:t>-</w:t>
            </w:r>
            <w:r w:rsidRPr="00362E75">
              <w:rPr>
                <w:rFonts w:cs="Times New Roman"/>
                <w:sz w:val="24"/>
                <w:szCs w:val="24"/>
              </w:rPr>
              <w:t xml:space="preserve"> участники участвующий в государственных закупках являются родственниками, близкими знакомыми заказчиков/организаторов государственных закупок;</w:t>
            </w:r>
          </w:p>
          <w:p w14:paraId="1060C79C" w14:textId="2BC6FC85" w:rsidR="001A5B8B" w:rsidRPr="00362E75" w:rsidRDefault="001A5B8B" w:rsidP="00757211">
            <w:pPr>
              <w:jc w:val="both"/>
              <w:rPr>
                <w:rFonts w:cs="Times New Roman"/>
                <w:sz w:val="24"/>
                <w:szCs w:val="24"/>
              </w:rPr>
            </w:pPr>
            <w:r w:rsidRPr="00362E75">
              <w:rPr>
                <w:rFonts w:cs="Times New Roman"/>
                <w:sz w:val="24"/>
                <w:szCs w:val="24"/>
              </w:rPr>
              <w:t>- победителями являются одни и те же поставщики, которые зарегистрировали два и более юр</w:t>
            </w:r>
            <w:r w:rsidR="00464E7F" w:rsidRPr="00362E75">
              <w:rPr>
                <w:rFonts w:cs="Times New Roman"/>
                <w:sz w:val="24"/>
                <w:szCs w:val="24"/>
              </w:rPr>
              <w:t>ид</w:t>
            </w:r>
            <w:r w:rsidR="00757211" w:rsidRPr="00362E75">
              <w:rPr>
                <w:rFonts w:cs="Times New Roman"/>
                <w:sz w:val="24"/>
                <w:szCs w:val="24"/>
              </w:rPr>
              <w:t xml:space="preserve">ические </w:t>
            </w:r>
            <w:r w:rsidRPr="00362E75">
              <w:rPr>
                <w:rFonts w:cs="Times New Roman"/>
                <w:sz w:val="24"/>
                <w:szCs w:val="24"/>
              </w:rPr>
              <w:t>организации на близких родственников одного и того же поставщика и участвуют</w:t>
            </w:r>
            <w:r w:rsidR="003679C7" w:rsidRPr="00362E75">
              <w:rPr>
                <w:rFonts w:cs="Times New Roman"/>
                <w:sz w:val="24"/>
                <w:szCs w:val="24"/>
              </w:rPr>
              <w:t xml:space="preserve"> с одними и теми же заказчиками</w:t>
            </w:r>
          </w:p>
        </w:tc>
      </w:tr>
    </w:tbl>
    <w:p w14:paraId="318D19C9" w14:textId="0A6A18B9" w:rsidR="002E6591" w:rsidRPr="00362E75" w:rsidRDefault="002E6591">
      <w:pPr>
        <w:rPr>
          <w:sz w:val="28"/>
          <w:szCs w:val="28"/>
        </w:rPr>
      </w:pPr>
      <w:r w:rsidRPr="00362E75">
        <w:rPr>
          <w:sz w:val="28"/>
          <w:szCs w:val="28"/>
        </w:rPr>
        <w:t>Продолжение таблицы 5</w:t>
      </w:r>
    </w:p>
    <w:p w14:paraId="4732FEE9" w14:textId="77777777" w:rsidR="002E6591" w:rsidRPr="00362E75" w:rsidRDefault="002E659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04"/>
        <w:gridCol w:w="6824"/>
      </w:tblGrid>
      <w:tr w:rsidR="002E6591" w:rsidRPr="00362E75" w14:paraId="39686207" w14:textId="77777777" w:rsidTr="002E6591">
        <w:trPr>
          <w:trHeight w:val="125"/>
        </w:trPr>
        <w:tc>
          <w:tcPr>
            <w:tcW w:w="1456" w:type="pct"/>
            <w:tcBorders>
              <w:top w:val="single" w:sz="4" w:space="0" w:color="auto"/>
              <w:left w:val="single" w:sz="4" w:space="0" w:color="auto"/>
              <w:bottom w:val="nil"/>
              <w:right w:val="single" w:sz="4" w:space="0" w:color="auto"/>
            </w:tcBorders>
            <w:shd w:val="clear" w:color="auto" w:fill="FFFFFF"/>
            <w:vAlign w:val="center"/>
          </w:tcPr>
          <w:p w14:paraId="4947D68C" w14:textId="2AF8B5ED" w:rsidR="002E6591" w:rsidRPr="00362E75" w:rsidRDefault="002E6591" w:rsidP="002E6591">
            <w:pPr>
              <w:widowControl w:val="0"/>
              <w:shd w:val="clear" w:color="auto" w:fill="FFFFFF"/>
              <w:autoSpaceDE w:val="0"/>
              <w:autoSpaceDN w:val="0"/>
              <w:adjustRightInd w:val="0"/>
              <w:jc w:val="center"/>
              <w:rPr>
                <w:rFonts w:cs="Times New Roman"/>
                <w:spacing w:val="2"/>
                <w:sz w:val="24"/>
                <w:szCs w:val="24"/>
                <w:shd w:val="clear" w:color="auto" w:fill="FFFFFF"/>
              </w:rPr>
            </w:pPr>
            <w:r w:rsidRPr="00362E75">
              <w:rPr>
                <w:rFonts w:cs="Times New Roman"/>
                <w:spacing w:val="2"/>
                <w:sz w:val="24"/>
                <w:szCs w:val="24"/>
                <w:shd w:val="clear" w:color="auto" w:fill="FFFFFF"/>
              </w:rPr>
              <w:t>1</w:t>
            </w:r>
          </w:p>
        </w:tc>
        <w:tc>
          <w:tcPr>
            <w:tcW w:w="3544" w:type="pct"/>
            <w:tcBorders>
              <w:top w:val="single" w:sz="4" w:space="0" w:color="auto"/>
              <w:left w:val="single" w:sz="4" w:space="0" w:color="auto"/>
              <w:bottom w:val="nil"/>
              <w:right w:val="single" w:sz="4" w:space="0" w:color="auto"/>
            </w:tcBorders>
            <w:shd w:val="clear" w:color="auto" w:fill="FFFFFF"/>
            <w:vAlign w:val="center"/>
          </w:tcPr>
          <w:p w14:paraId="63FE9A0A" w14:textId="22680A7C" w:rsidR="002E6591" w:rsidRPr="00362E75" w:rsidRDefault="002E6591" w:rsidP="002E6591">
            <w:pPr>
              <w:pStyle w:val="Default"/>
              <w:jc w:val="center"/>
              <w:rPr>
                <w:rFonts w:ascii="Times New Roman" w:hAnsi="Times New Roman" w:cs="Times New Roman"/>
                <w:color w:val="auto"/>
              </w:rPr>
            </w:pPr>
            <w:r w:rsidRPr="00362E75">
              <w:rPr>
                <w:rFonts w:ascii="Times New Roman" w:hAnsi="Times New Roman" w:cs="Times New Roman"/>
                <w:color w:val="auto"/>
              </w:rPr>
              <w:t>2</w:t>
            </w:r>
          </w:p>
        </w:tc>
      </w:tr>
      <w:tr w:rsidR="003679C7" w:rsidRPr="00362E75" w14:paraId="293D96F4" w14:textId="77777777" w:rsidTr="004C5FC8">
        <w:trPr>
          <w:trHeight w:val="735"/>
        </w:trPr>
        <w:tc>
          <w:tcPr>
            <w:tcW w:w="1456" w:type="pct"/>
            <w:tcBorders>
              <w:top w:val="single" w:sz="4" w:space="0" w:color="auto"/>
              <w:left w:val="single" w:sz="4" w:space="0" w:color="auto"/>
              <w:bottom w:val="nil"/>
              <w:right w:val="single" w:sz="4" w:space="0" w:color="auto"/>
            </w:tcBorders>
            <w:shd w:val="clear" w:color="auto" w:fill="FFFFFF"/>
          </w:tcPr>
          <w:p w14:paraId="5DEAD1BF" w14:textId="210F0926" w:rsidR="001A5B8B" w:rsidRPr="00362E75" w:rsidRDefault="001A5B8B" w:rsidP="005B274C">
            <w:pPr>
              <w:widowControl w:val="0"/>
              <w:shd w:val="clear" w:color="auto" w:fill="FFFFFF"/>
              <w:autoSpaceDE w:val="0"/>
              <w:autoSpaceDN w:val="0"/>
              <w:adjustRightInd w:val="0"/>
              <w:rPr>
                <w:rFonts w:cs="Times New Roman"/>
                <w:spacing w:val="2"/>
                <w:sz w:val="24"/>
                <w:szCs w:val="24"/>
                <w:shd w:val="clear" w:color="auto" w:fill="FFFFFF"/>
              </w:rPr>
            </w:pPr>
            <w:r w:rsidRPr="00362E75">
              <w:rPr>
                <w:rFonts w:cs="Times New Roman"/>
                <w:spacing w:val="2"/>
                <w:sz w:val="24"/>
                <w:szCs w:val="24"/>
                <w:shd w:val="clear" w:color="auto" w:fill="FFFFFF"/>
              </w:rPr>
              <w:t xml:space="preserve">Приобретение товаров, услуг, являющихся объектами интеллектуальной собственности, у </w:t>
            </w:r>
            <w:r w:rsidR="00D72B2F" w:rsidRPr="00362E75">
              <w:rPr>
                <w:rFonts w:cs="Times New Roman"/>
                <w:spacing w:val="2"/>
                <w:sz w:val="24"/>
                <w:szCs w:val="24"/>
                <w:shd w:val="clear" w:color="auto" w:fill="FFFFFF"/>
              </w:rPr>
              <w:t>лица, обладающего исключительными правами в отношении приобретаемых товаров, услуг, а также работ</w:t>
            </w:r>
          </w:p>
        </w:tc>
        <w:tc>
          <w:tcPr>
            <w:tcW w:w="3544" w:type="pct"/>
            <w:tcBorders>
              <w:top w:val="single" w:sz="4" w:space="0" w:color="auto"/>
              <w:left w:val="single" w:sz="4" w:space="0" w:color="auto"/>
              <w:bottom w:val="nil"/>
              <w:right w:val="single" w:sz="4" w:space="0" w:color="auto"/>
            </w:tcBorders>
            <w:shd w:val="clear" w:color="auto" w:fill="FFFFFF"/>
          </w:tcPr>
          <w:p w14:paraId="08C7B5E4" w14:textId="03D1DC49" w:rsidR="00D72B2F" w:rsidRPr="00362E75" w:rsidRDefault="001A5B8B" w:rsidP="00D72B2F">
            <w:pPr>
              <w:pStyle w:val="Default"/>
              <w:jc w:val="both"/>
              <w:rPr>
                <w:rFonts w:ascii="Times New Roman" w:eastAsiaTheme="majorEastAsia" w:hAnsi="Times New Roman" w:cs="Times New Roman"/>
                <w:bCs/>
                <w:color w:val="auto"/>
              </w:rPr>
            </w:pPr>
            <w:r w:rsidRPr="00362E75">
              <w:rPr>
                <w:rFonts w:ascii="Times New Roman" w:hAnsi="Times New Roman" w:cs="Times New Roman"/>
                <w:color w:val="auto"/>
              </w:rPr>
              <w:t xml:space="preserve">- </w:t>
            </w:r>
            <w:r w:rsidR="003679C7" w:rsidRPr="00362E75">
              <w:rPr>
                <w:rFonts w:ascii="Times New Roman" w:hAnsi="Times New Roman" w:cs="Times New Roman"/>
                <w:color w:val="auto"/>
              </w:rPr>
              <w:t>о</w:t>
            </w:r>
            <w:r w:rsidRPr="00362E75">
              <w:rPr>
                <w:rFonts w:ascii="Times New Roman" w:hAnsi="Times New Roman" w:cs="Times New Roman"/>
                <w:color w:val="auto"/>
              </w:rPr>
              <w:t>тсутствие</w:t>
            </w:r>
            <w:r w:rsidRPr="00362E75">
              <w:rPr>
                <w:rFonts w:ascii="Times New Roman" w:hAnsi="Times New Roman" w:cs="Times New Roman"/>
                <w:b/>
                <w:color w:val="auto"/>
              </w:rPr>
              <w:t xml:space="preserve"> </w:t>
            </w:r>
            <w:r w:rsidRPr="00362E75">
              <w:rPr>
                <w:rFonts w:ascii="Times New Roman" w:hAnsi="Times New Roman" w:cs="Times New Roman"/>
                <w:color w:val="auto"/>
              </w:rPr>
              <w:t>правового основания для прямого заключения договора (п. 3) ч. 3 ст. 39 Закона «О государственных закупках»).</w:t>
            </w:r>
            <w:r w:rsidR="00D72B2F" w:rsidRPr="00362E75">
              <w:rPr>
                <w:rFonts w:ascii="Times New Roman" w:hAnsi="Times New Roman" w:cs="Times New Roman"/>
                <w:color w:val="auto"/>
              </w:rPr>
              <w:t xml:space="preserve"> Закон позволяет заказчикам заключать прямые договоры с конкретным поставщиком на приобретение объектов интеллектуальной собственности. Однако данный способ закупок необходимо более подробно анализировать на предмет прозрачности, так как возможны факты закупа по данному основанию товаров, не относящихся к объектам интеллектуальной собственности (это товары </w:t>
            </w:r>
            <w:r w:rsidR="00D72B2F" w:rsidRPr="00362E75">
              <w:rPr>
                <w:rFonts w:ascii="Times New Roman" w:eastAsiaTheme="majorEastAsia" w:hAnsi="Times New Roman" w:cs="Times New Roman"/>
                <w:bCs/>
                <w:color w:val="auto"/>
              </w:rPr>
              <w:t>широкого распространения, не обладающих уникальностью).</w:t>
            </w:r>
          </w:p>
          <w:p w14:paraId="7099B46E" w14:textId="77777777" w:rsidR="00D72B2F" w:rsidRPr="00362E75" w:rsidRDefault="00D72B2F" w:rsidP="00D72B2F">
            <w:pPr>
              <w:pStyle w:val="Default"/>
              <w:jc w:val="both"/>
              <w:rPr>
                <w:rFonts w:ascii="Times New Roman" w:hAnsi="Times New Roman" w:cs="Times New Roman"/>
                <w:color w:val="auto"/>
              </w:rPr>
            </w:pPr>
            <w:r w:rsidRPr="00362E75">
              <w:rPr>
                <w:rFonts w:ascii="Times New Roman" w:eastAsiaTheme="majorEastAsia" w:hAnsi="Times New Roman" w:cs="Times New Roman"/>
                <w:bCs/>
                <w:color w:val="auto"/>
              </w:rPr>
              <w:t>- в период с 2019 года по 2022 год сумма заключенных договоров составила 393 703 845 387 млрд. тенге.</w:t>
            </w:r>
          </w:p>
          <w:p w14:paraId="147D62A2" w14:textId="4B7E8B20" w:rsidR="001A5B8B" w:rsidRPr="00362E75" w:rsidRDefault="00D72B2F" w:rsidP="0099006A">
            <w:pPr>
              <w:pStyle w:val="Default"/>
              <w:jc w:val="both"/>
              <w:rPr>
                <w:rFonts w:ascii="Times New Roman" w:hAnsi="Times New Roman" w:cs="Times New Roman"/>
                <w:color w:val="auto"/>
              </w:rPr>
            </w:pPr>
            <w:r w:rsidRPr="00362E75">
              <w:rPr>
                <w:rFonts w:ascii="Times New Roman" w:hAnsi="Times New Roman" w:cs="Times New Roman"/>
              </w:rPr>
              <w:t>Практика заключения таких прямых договоров может свидетельствовать как об ошибке (правовой или технической), так и о наличии коррупционной составляющей</w:t>
            </w:r>
            <w:r w:rsidR="0099006A" w:rsidRPr="00362E75">
              <w:rPr>
                <w:rFonts w:ascii="Times New Roman" w:hAnsi="Times New Roman" w:cs="Times New Roman"/>
              </w:rPr>
              <w:t xml:space="preserve"> (см. Приложение Д к настоящей диссертационной работе)</w:t>
            </w:r>
          </w:p>
        </w:tc>
      </w:tr>
      <w:tr w:rsidR="003679C7" w:rsidRPr="00362E75" w14:paraId="59B9C8F3" w14:textId="77777777" w:rsidTr="004C5FC8">
        <w:trPr>
          <w:trHeight w:val="735"/>
        </w:trPr>
        <w:tc>
          <w:tcPr>
            <w:tcW w:w="1456" w:type="pct"/>
            <w:tcBorders>
              <w:top w:val="single" w:sz="4" w:space="0" w:color="auto"/>
              <w:left w:val="single" w:sz="4" w:space="0" w:color="auto"/>
              <w:bottom w:val="single" w:sz="4" w:space="0" w:color="auto"/>
              <w:right w:val="single" w:sz="4" w:space="0" w:color="auto"/>
            </w:tcBorders>
            <w:shd w:val="clear" w:color="auto" w:fill="FFFFFF"/>
          </w:tcPr>
          <w:p w14:paraId="55FD0CA6" w14:textId="568DB88F" w:rsidR="001A5B8B" w:rsidRPr="00362E75" w:rsidRDefault="001A5B8B" w:rsidP="005B274C">
            <w:pPr>
              <w:rPr>
                <w:rFonts w:cs="Times New Roman"/>
                <w:sz w:val="24"/>
                <w:szCs w:val="24"/>
              </w:rPr>
            </w:pPr>
            <w:r w:rsidRPr="00362E75">
              <w:rPr>
                <w:rFonts w:cs="Times New Roman"/>
                <w:sz w:val="24"/>
                <w:szCs w:val="24"/>
              </w:rPr>
              <w:t>Использование латиницы в текстах конкурсных объявлений</w:t>
            </w:r>
          </w:p>
        </w:tc>
        <w:tc>
          <w:tcPr>
            <w:tcW w:w="3544" w:type="pct"/>
            <w:tcBorders>
              <w:top w:val="single" w:sz="4" w:space="0" w:color="auto"/>
              <w:left w:val="single" w:sz="4" w:space="0" w:color="auto"/>
              <w:bottom w:val="single" w:sz="4" w:space="0" w:color="auto"/>
              <w:right w:val="single" w:sz="4" w:space="0" w:color="auto"/>
            </w:tcBorders>
            <w:shd w:val="clear" w:color="auto" w:fill="FFFFFF"/>
          </w:tcPr>
          <w:p w14:paraId="34729CB1" w14:textId="5537615A" w:rsidR="001A5B8B" w:rsidRPr="00362E75" w:rsidRDefault="001A5B8B" w:rsidP="005B274C">
            <w:pPr>
              <w:jc w:val="both"/>
              <w:rPr>
                <w:rFonts w:cs="Times New Roman"/>
                <w:sz w:val="24"/>
                <w:szCs w:val="24"/>
              </w:rPr>
            </w:pPr>
            <w:r w:rsidRPr="00362E75">
              <w:rPr>
                <w:rFonts w:cs="Times New Roman"/>
                <w:sz w:val="24"/>
                <w:szCs w:val="24"/>
              </w:rPr>
              <w:t xml:space="preserve">- </w:t>
            </w:r>
            <w:r w:rsidR="003679C7" w:rsidRPr="00362E75">
              <w:rPr>
                <w:rFonts w:cs="Times New Roman"/>
                <w:sz w:val="24"/>
                <w:szCs w:val="24"/>
              </w:rPr>
              <w:t>о</w:t>
            </w:r>
            <w:r w:rsidRPr="00362E75">
              <w:rPr>
                <w:rFonts w:cs="Times New Roman"/>
                <w:sz w:val="24"/>
                <w:szCs w:val="24"/>
              </w:rPr>
              <w:t xml:space="preserve">дним из коррупционных рисков, существенно </w:t>
            </w:r>
          </w:p>
          <w:p w14:paraId="2BF212BC" w14:textId="0A7FDD31" w:rsidR="001A5B8B" w:rsidRPr="00362E75" w:rsidRDefault="001A5B8B" w:rsidP="005B274C">
            <w:pPr>
              <w:jc w:val="both"/>
              <w:rPr>
                <w:rFonts w:cs="Times New Roman"/>
                <w:sz w:val="24"/>
                <w:szCs w:val="24"/>
              </w:rPr>
            </w:pPr>
            <w:r w:rsidRPr="00362E75">
              <w:rPr>
                <w:rFonts w:cs="Times New Roman"/>
                <w:sz w:val="24"/>
                <w:szCs w:val="24"/>
              </w:rPr>
              <w:t>ограничивающих конкуренцию при проведении государственных закупок, является замена текста в объявлениях с кириллицы на латиницу</w:t>
            </w:r>
            <w:r w:rsidRPr="00362E75">
              <w:rPr>
                <w:rFonts w:cs="Times New Roman"/>
                <w:b/>
                <w:sz w:val="24"/>
                <w:szCs w:val="24"/>
              </w:rPr>
              <w:t xml:space="preserve"> </w:t>
            </w:r>
            <w:r w:rsidRPr="00362E75">
              <w:rPr>
                <w:rFonts w:cs="Times New Roman"/>
                <w:i/>
                <w:sz w:val="24"/>
                <w:szCs w:val="24"/>
              </w:rPr>
              <w:t>(меняются отдельные буквы текста)</w:t>
            </w:r>
            <w:r w:rsidRPr="00362E75">
              <w:rPr>
                <w:rFonts w:cs="Times New Roman"/>
                <w:sz w:val="24"/>
                <w:szCs w:val="24"/>
              </w:rPr>
              <w:t>.</w:t>
            </w:r>
            <w:r w:rsidR="00F06B2F" w:rsidRPr="00362E75">
              <w:rPr>
                <w:rFonts w:cs="Times New Roman"/>
                <w:sz w:val="24"/>
                <w:szCs w:val="24"/>
              </w:rPr>
              <w:t xml:space="preserve"> </w:t>
            </w:r>
          </w:p>
          <w:p w14:paraId="67DB0E20" w14:textId="2E53E037" w:rsidR="001A5B8B" w:rsidRPr="00362E75" w:rsidRDefault="001A5B8B" w:rsidP="005B274C">
            <w:pPr>
              <w:jc w:val="both"/>
              <w:rPr>
                <w:rFonts w:cs="Times New Roman"/>
                <w:sz w:val="24"/>
                <w:szCs w:val="24"/>
              </w:rPr>
            </w:pPr>
            <w:r w:rsidRPr="00362E75">
              <w:rPr>
                <w:rFonts w:cs="Times New Roman"/>
                <w:sz w:val="24"/>
                <w:szCs w:val="24"/>
              </w:rPr>
              <w:t>Динамика роста использования риска «латиницы» свиде</w:t>
            </w:r>
            <w:r w:rsidR="00464E7F" w:rsidRPr="00362E75">
              <w:rPr>
                <w:rFonts w:cs="Times New Roman"/>
                <w:sz w:val="24"/>
                <w:szCs w:val="24"/>
              </w:rPr>
              <w:t xml:space="preserve"> </w:t>
            </w:r>
            <w:r w:rsidRPr="00362E75">
              <w:rPr>
                <w:rFonts w:cs="Times New Roman"/>
                <w:sz w:val="24"/>
                <w:szCs w:val="24"/>
              </w:rPr>
              <w:t>тельствуют об «успешном» апробировании и внедрении его на рынок госзак</w:t>
            </w:r>
            <w:r w:rsidR="00464E7F" w:rsidRPr="00362E75">
              <w:rPr>
                <w:rFonts w:cs="Times New Roman"/>
                <w:sz w:val="24"/>
                <w:szCs w:val="24"/>
              </w:rPr>
              <w:t>азов потенциальными заказчиками</w:t>
            </w:r>
          </w:p>
        </w:tc>
      </w:tr>
      <w:tr w:rsidR="003679C7" w:rsidRPr="00362E75" w14:paraId="0EE100C0" w14:textId="77777777" w:rsidTr="004C5FC8">
        <w:trPr>
          <w:trHeight w:val="735"/>
        </w:trPr>
        <w:tc>
          <w:tcPr>
            <w:tcW w:w="1456" w:type="pct"/>
            <w:tcBorders>
              <w:top w:val="single" w:sz="4" w:space="0" w:color="auto"/>
              <w:left w:val="single" w:sz="4" w:space="0" w:color="auto"/>
              <w:bottom w:val="single" w:sz="4" w:space="0" w:color="auto"/>
              <w:right w:val="single" w:sz="4" w:space="0" w:color="auto"/>
            </w:tcBorders>
            <w:shd w:val="clear" w:color="auto" w:fill="FFFFFF"/>
          </w:tcPr>
          <w:p w14:paraId="2483EF0F" w14:textId="304DE83D" w:rsidR="001A5B8B" w:rsidRPr="00362E75" w:rsidRDefault="001A5B8B" w:rsidP="005B274C">
            <w:pPr>
              <w:rPr>
                <w:rFonts w:cs="Times New Roman"/>
                <w:sz w:val="24"/>
                <w:szCs w:val="24"/>
              </w:rPr>
            </w:pPr>
            <w:r w:rsidRPr="00362E75">
              <w:rPr>
                <w:rFonts w:cs="Times New Roman"/>
                <w:sz w:val="24"/>
                <w:szCs w:val="24"/>
              </w:rPr>
              <w:t>Шифрование цен на веб-портале государственных закупок.</w:t>
            </w:r>
          </w:p>
        </w:tc>
        <w:tc>
          <w:tcPr>
            <w:tcW w:w="3544" w:type="pct"/>
            <w:tcBorders>
              <w:top w:val="single" w:sz="4" w:space="0" w:color="auto"/>
              <w:left w:val="single" w:sz="4" w:space="0" w:color="auto"/>
              <w:bottom w:val="single" w:sz="4" w:space="0" w:color="auto"/>
              <w:right w:val="single" w:sz="4" w:space="0" w:color="auto"/>
            </w:tcBorders>
            <w:shd w:val="clear" w:color="auto" w:fill="FFFFFF"/>
          </w:tcPr>
          <w:p w14:paraId="7476DBF3" w14:textId="7F16A40F" w:rsidR="001A5B8B" w:rsidRPr="00362E75" w:rsidRDefault="001A5B8B" w:rsidP="00542893">
            <w:pPr>
              <w:jc w:val="both"/>
              <w:rPr>
                <w:rFonts w:cs="Times New Roman"/>
                <w:sz w:val="24"/>
                <w:szCs w:val="24"/>
                <w:shd w:val="clear" w:color="auto" w:fill="FFFFFF"/>
              </w:rPr>
            </w:pPr>
            <w:r w:rsidRPr="00362E75">
              <w:rPr>
                <w:rFonts w:cs="Times New Roman"/>
                <w:sz w:val="24"/>
                <w:szCs w:val="24"/>
              </w:rPr>
              <w:t xml:space="preserve">- </w:t>
            </w:r>
            <w:r w:rsidR="003679C7" w:rsidRPr="00362E75">
              <w:rPr>
                <w:rFonts w:cs="Times New Roman"/>
                <w:sz w:val="24"/>
                <w:szCs w:val="24"/>
                <w:shd w:val="clear" w:color="auto" w:fill="FFFFFF"/>
              </w:rPr>
              <w:t>н</w:t>
            </w:r>
            <w:r w:rsidRPr="00362E75">
              <w:rPr>
                <w:rFonts w:cs="Times New Roman"/>
                <w:sz w:val="24"/>
                <w:szCs w:val="24"/>
                <w:shd w:val="clear" w:color="auto" w:fill="FFFFFF"/>
              </w:rPr>
              <w:t xml:space="preserve">еобходимо изучить и проанализировать </w:t>
            </w:r>
            <w:r w:rsidRPr="00362E75">
              <w:rPr>
                <w:rFonts w:eastAsia="Times New Roman" w:cs="Times New Roman"/>
                <w:sz w:val="24"/>
                <w:szCs w:val="24"/>
                <w:shd w:val="clear" w:color="auto" w:fill="FFFFFF"/>
                <w:lang w:eastAsia="ru-RU"/>
              </w:rPr>
              <w:t>данный этап при проведении закупок, наличие доступа третьих лиц, безопасности взлома и прозрачности. Единый оператор государственных закупок МФ РК в лице ЦЭФ насколько проводит политику безопасности, какие современные методы безопасности применяются, кем контролируется и какие имеются или отсутствуют уязвимости в системе.</w:t>
            </w:r>
          </w:p>
        </w:tc>
      </w:tr>
      <w:tr w:rsidR="003679C7" w:rsidRPr="00362E75" w14:paraId="5342F0C9" w14:textId="77777777" w:rsidTr="00D72B2F">
        <w:trPr>
          <w:trHeight w:val="130"/>
        </w:trPr>
        <w:tc>
          <w:tcPr>
            <w:tcW w:w="1456" w:type="pct"/>
            <w:tcBorders>
              <w:top w:val="single" w:sz="4" w:space="0" w:color="auto"/>
              <w:left w:val="single" w:sz="4" w:space="0" w:color="auto"/>
              <w:bottom w:val="single" w:sz="4" w:space="0" w:color="auto"/>
              <w:right w:val="single" w:sz="4" w:space="0" w:color="auto"/>
            </w:tcBorders>
            <w:shd w:val="clear" w:color="auto" w:fill="FFFFFF"/>
          </w:tcPr>
          <w:p w14:paraId="2429CACA" w14:textId="5C6E3EBA" w:rsidR="001A5B8B" w:rsidRPr="00362E75" w:rsidRDefault="001A5B8B" w:rsidP="005B274C">
            <w:pPr>
              <w:rPr>
                <w:rFonts w:cs="Times New Roman"/>
                <w:sz w:val="24"/>
                <w:szCs w:val="24"/>
              </w:rPr>
            </w:pPr>
            <w:r w:rsidRPr="00362E75">
              <w:rPr>
                <w:rFonts w:cs="Times New Roman"/>
                <w:sz w:val="24"/>
                <w:szCs w:val="24"/>
              </w:rPr>
              <w:t>Способ закупок через Электронный магазин «Омаркет» за место «Из одного источника»</w:t>
            </w:r>
          </w:p>
        </w:tc>
        <w:tc>
          <w:tcPr>
            <w:tcW w:w="3544" w:type="pct"/>
            <w:tcBorders>
              <w:top w:val="single" w:sz="4" w:space="0" w:color="auto"/>
              <w:left w:val="single" w:sz="4" w:space="0" w:color="auto"/>
              <w:bottom w:val="single" w:sz="4" w:space="0" w:color="auto"/>
              <w:right w:val="single" w:sz="4" w:space="0" w:color="auto"/>
            </w:tcBorders>
            <w:shd w:val="clear" w:color="auto" w:fill="FFFFFF"/>
          </w:tcPr>
          <w:p w14:paraId="359C78BA" w14:textId="782481AF" w:rsidR="001A5B8B" w:rsidRPr="00362E75" w:rsidRDefault="001A5B8B" w:rsidP="005B274C">
            <w:pPr>
              <w:jc w:val="both"/>
              <w:rPr>
                <w:rFonts w:eastAsia="Times New Roman" w:cs="Times New Roman"/>
                <w:sz w:val="24"/>
                <w:szCs w:val="24"/>
                <w:shd w:val="clear" w:color="auto" w:fill="FFFFFF"/>
                <w:lang w:eastAsia="ru-RU"/>
              </w:rPr>
            </w:pPr>
            <w:r w:rsidRPr="00362E75">
              <w:rPr>
                <w:rFonts w:cs="Times New Roman"/>
                <w:sz w:val="24"/>
                <w:szCs w:val="24"/>
                <w:shd w:val="clear" w:color="auto" w:fill="FFFFFF"/>
              </w:rPr>
              <w:t>С января 2022 года введен новый способ закупок с</w:t>
            </w:r>
            <w:r w:rsidR="00464E7F" w:rsidRPr="00362E75">
              <w:rPr>
                <w:rFonts w:cs="Times New Roman"/>
                <w:sz w:val="24"/>
                <w:szCs w:val="24"/>
                <w:shd w:val="clear" w:color="auto" w:fill="FFFFFF"/>
              </w:rPr>
              <w:t xml:space="preserve"> </w:t>
            </w:r>
            <w:r w:rsidRPr="00362E75">
              <w:rPr>
                <w:rFonts w:eastAsia="Times New Roman" w:cs="Times New Roman"/>
                <w:sz w:val="24"/>
                <w:szCs w:val="24"/>
                <w:shd w:val="clear" w:color="auto" w:fill="FFFFFF"/>
                <w:lang w:eastAsia="ru-RU"/>
              </w:rPr>
              <w:t>электронного магазина «Омаркет» до 4000 МРП (12 252 000 тенге).</w:t>
            </w:r>
          </w:p>
          <w:p w14:paraId="4ED05A66" w14:textId="3A8DA799" w:rsidR="001A5B8B" w:rsidRPr="00362E75" w:rsidRDefault="001A5B8B" w:rsidP="005B274C">
            <w:pPr>
              <w:jc w:val="both"/>
              <w:rPr>
                <w:rFonts w:eastAsia="Times New Roman" w:cs="Times New Roman"/>
                <w:sz w:val="24"/>
                <w:szCs w:val="24"/>
                <w:shd w:val="clear" w:color="auto" w:fill="FFFFFF"/>
                <w:lang w:eastAsia="ru-RU"/>
              </w:rPr>
            </w:pPr>
            <w:r w:rsidRPr="00362E75">
              <w:rPr>
                <w:rFonts w:eastAsia="Times New Roman" w:cs="Times New Roman"/>
                <w:sz w:val="24"/>
                <w:szCs w:val="24"/>
                <w:shd w:val="clear" w:color="auto" w:fill="FFFFFF"/>
                <w:lang w:eastAsia="ru-RU"/>
              </w:rPr>
              <w:t>Во-первых, введенный электронный магазин на сегодняшний день не прозрачный и имеет ряд недоработок</w:t>
            </w:r>
            <w:r w:rsidR="00464E7F" w:rsidRPr="00362E75">
              <w:rPr>
                <w:rFonts w:eastAsia="Times New Roman" w:cs="Times New Roman"/>
                <w:sz w:val="24"/>
                <w:szCs w:val="24"/>
                <w:shd w:val="clear" w:color="auto" w:fill="FFFFFF"/>
                <w:lang w:eastAsia="ru-RU"/>
              </w:rPr>
              <w:t>**</w:t>
            </w:r>
            <w:r w:rsidRPr="00362E75">
              <w:rPr>
                <w:rFonts w:eastAsia="Times New Roman" w:cs="Times New Roman"/>
                <w:sz w:val="24"/>
                <w:szCs w:val="24"/>
                <w:shd w:val="clear" w:color="auto" w:fill="FFFFFF"/>
                <w:lang w:eastAsia="ru-RU"/>
              </w:rPr>
              <w:t xml:space="preserve"> </w:t>
            </w:r>
          </w:p>
          <w:p w14:paraId="2A28EB4D" w14:textId="5353ADF9" w:rsidR="001A5B8B" w:rsidRPr="00362E75" w:rsidRDefault="001A5B8B" w:rsidP="005B274C">
            <w:pPr>
              <w:jc w:val="both"/>
              <w:rPr>
                <w:rFonts w:eastAsia="Times New Roman" w:cs="Times New Roman"/>
                <w:sz w:val="24"/>
                <w:szCs w:val="24"/>
                <w:shd w:val="clear" w:color="auto" w:fill="FFFFFF"/>
                <w:lang w:eastAsia="ru-RU"/>
              </w:rPr>
            </w:pPr>
            <w:r w:rsidRPr="00362E75">
              <w:rPr>
                <w:rFonts w:eastAsia="Times New Roman" w:cs="Times New Roman"/>
                <w:sz w:val="24"/>
                <w:szCs w:val="24"/>
                <w:shd w:val="clear" w:color="auto" w:fill="FFFFFF"/>
                <w:lang w:eastAsia="ru-RU"/>
              </w:rPr>
              <w:t xml:space="preserve">Во-вторых, установленная сумма процента «%» за размещение и подтверждение товара. Необходимо уточнить и проанализировать почему именно ТОО Центр электронной коммерции является оператором данного магазина, устанавливая 5% за подтверждение заказа </w:t>
            </w:r>
            <w:r w:rsidRPr="00362E75">
              <w:rPr>
                <w:rFonts w:eastAsia="Times New Roman" w:cs="Times New Roman"/>
                <w:i/>
                <w:sz w:val="24"/>
                <w:szCs w:val="24"/>
                <w:shd w:val="clear" w:color="auto" w:fill="FFFFFF"/>
                <w:lang w:eastAsia="ru-RU"/>
              </w:rPr>
              <w:t>(К примеру, при заявке на сумму 700000 тыс</w:t>
            </w:r>
            <w:r w:rsidR="003679C7" w:rsidRPr="00362E75">
              <w:rPr>
                <w:rFonts w:eastAsia="Times New Roman" w:cs="Times New Roman"/>
                <w:i/>
                <w:sz w:val="24"/>
                <w:szCs w:val="24"/>
                <w:shd w:val="clear" w:color="auto" w:fill="FFFFFF"/>
                <w:lang w:eastAsia="ru-RU"/>
              </w:rPr>
              <w:t>.</w:t>
            </w:r>
            <w:r w:rsidRPr="00362E75">
              <w:rPr>
                <w:rFonts w:eastAsia="Times New Roman" w:cs="Times New Roman"/>
                <w:i/>
                <w:sz w:val="24"/>
                <w:szCs w:val="24"/>
                <w:shd w:val="clear" w:color="auto" w:fill="FFFFFF"/>
                <w:lang w:eastAsia="ru-RU"/>
              </w:rPr>
              <w:t xml:space="preserve"> тенге, сумма процента составляет от 30000</w:t>
            </w:r>
            <w:r w:rsidR="003679C7" w:rsidRPr="00362E75">
              <w:rPr>
                <w:rFonts w:eastAsia="Times New Roman" w:cs="Times New Roman"/>
                <w:i/>
                <w:sz w:val="24"/>
                <w:szCs w:val="24"/>
                <w:shd w:val="clear" w:color="auto" w:fill="FFFFFF"/>
                <w:lang w:eastAsia="ru-RU"/>
              </w:rPr>
              <w:t>-</w:t>
            </w:r>
            <w:r w:rsidRPr="00362E75">
              <w:rPr>
                <w:rFonts w:eastAsia="Times New Roman" w:cs="Times New Roman"/>
                <w:i/>
                <w:sz w:val="24"/>
                <w:szCs w:val="24"/>
                <w:shd w:val="clear" w:color="auto" w:fill="FFFFFF"/>
                <w:lang w:eastAsia="ru-RU"/>
              </w:rPr>
              <w:t xml:space="preserve">35000 тенге без учета доставки) </w:t>
            </w:r>
            <w:r w:rsidRPr="00362E75">
              <w:rPr>
                <w:rFonts w:eastAsia="Times New Roman" w:cs="Times New Roman"/>
                <w:sz w:val="24"/>
                <w:szCs w:val="24"/>
                <w:shd w:val="clear" w:color="auto" w:fill="FFFFFF"/>
                <w:lang w:eastAsia="ru-RU"/>
              </w:rPr>
              <w:t xml:space="preserve">которые поступают на расчетный счет данного ТОО. </w:t>
            </w:r>
          </w:p>
          <w:p w14:paraId="725573A8" w14:textId="3DF2396A" w:rsidR="001A5B8B" w:rsidRPr="00362E75" w:rsidRDefault="001A5B8B" w:rsidP="0099006A">
            <w:pPr>
              <w:jc w:val="both"/>
              <w:rPr>
                <w:rFonts w:eastAsia="Times New Roman" w:cs="Times New Roman"/>
                <w:sz w:val="24"/>
                <w:szCs w:val="24"/>
                <w:shd w:val="clear" w:color="auto" w:fill="FFFFFF"/>
                <w:lang w:eastAsia="ru-RU"/>
              </w:rPr>
            </w:pPr>
            <w:r w:rsidRPr="00362E75">
              <w:rPr>
                <w:rFonts w:eastAsia="Times New Roman" w:cs="Times New Roman"/>
                <w:sz w:val="24"/>
                <w:szCs w:val="24"/>
                <w:shd w:val="clear" w:color="auto" w:fill="FFFFFF"/>
                <w:lang w:eastAsia="ru-RU"/>
              </w:rPr>
              <w:t>В-третьих, данная площадка имеет уязвимости, где поставщики товаров в лице монополистов выставляют свои товары по завышенным ценам, при этом не создавая конкурентную среду</w:t>
            </w:r>
            <w:r w:rsidR="0099006A" w:rsidRPr="00362E75">
              <w:rPr>
                <w:rFonts w:eastAsia="Times New Roman" w:cs="Times New Roman"/>
                <w:sz w:val="24"/>
                <w:szCs w:val="24"/>
                <w:shd w:val="clear" w:color="auto" w:fill="FFFFFF"/>
                <w:lang w:eastAsia="ru-RU"/>
              </w:rPr>
              <w:t xml:space="preserve"> (см. Приложение Е к настоящей диссертационной работе) </w:t>
            </w:r>
          </w:p>
        </w:tc>
      </w:tr>
      <w:tr w:rsidR="00D72B2F" w:rsidRPr="00362E75" w14:paraId="52F7CD1E" w14:textId="77777777" w:rsidTr="00D72B2F">
        <w:trPr>
          <w:trHeight w:val="53"/>
        </w:trPr>
        <w:tc>
          <w:tcPr>
            <w:tcW w:w="1456" w:type="pct"/>
            <w:tcBorders>
              <w:top w:val="single" w:sz="4" w:space="0" w:color="auto"/>
              <w:left w:val="single" w:sz="4" w:space="0" w:color="auto"/>
              <w:bottom w:val="nil"/>
              <w:right w:val="single" w:sz="4" w:space="0" w:color="auto"/>
            </w:tcBorders>
            <w:shd w:val="clear" w:color="auto" w:fill="FFFFFF"/>
          </w:tcPr>
          <w:p w14:paraId="423B6BD5" w14:textId="4CAE7C1A" w:rsidR="00D72B2F" w:rsidRPr="00362E75" w:rsidRDefault="00D72B2F" w:rsidP="00D72B2F">
            <w:pPr>
              <w:rPr>
                <w:rFonts w:cs="Times New Roman"/>
                <w:sz w:val="24"/>
                <w:szCs w:val="24"/>
              </w:rPr>
            </w:pPr>
            <w:r w:rsidRPr="00362E75">
              <w:rPr>
                <w:rFonts w:cs="Times New Roman"/>
                <w:sz w:val="24"/>
                <w:szCs w:val="24"/>
              </w:rPr>
              <w:t>Коррупционные риски при приемке товара, услуг и работ</w:t>
            </w:r>
          </w:p>
        </w:tc>
        <w:tc>
          <w:tcPr>
            <w:tcW w:w="3544" w:type="pct"/>
            <w:tcBorders>
              <w:top w:val="single" w:sz="4" w:space="0" w:color="auto"/>
              <w:left w:val="single" w:sz="4" w:space="0" w:color="auto"/>
              <w:bottom w:val="nil"/>
              <w:right w:val="single" w:sz="4" w:space="0" w:color="auto"/>
            </w:tcBorders>
            <w:shd w:val="clear" w:color="auto" w:fill="FFFFFF"/>
          </w:tcPr>
          <w:p w14:paraId="7CA4A26B" w14:textId="22C8426F" w:rsidR="00D72B2F" w:rsidRPr="00362E75" w:rsidRDefault="00D72B2F" w:rsidP="0099006A">
            <w:pPr>
              <w:jc w:val="both"/>
              <w:rPr>
                <w:rFonts w:cs="Times New Roman"/>
                <w:sz w:val="24"/>
                <w:szCs w:val="24"/>
                <w:shd w:val="clear" w:color="auto" w:fill="FFFFFF"/>
              </w:rPr>
            </w:pPr>
            <w:r w:rsidRPr="00362E75">
              <w:rPr>
                <w:rFonts w:cs="Times New Roman"/>
                <w:sz w:val="24"/>
                <w:szCs w:val="24"/>
                <w:shd w:val="clear" w:color="auto" w:fill="FFFFFF"/>
              </w:rPr>
              <w:t xml:space="preserve">На сегодняшний день коррупционные риски перешли на </w:t>
            </w:r>
            <w:r w:rsidRPr="00362E75">
              <w:rPr>
                <w:rFonts w:eastAsia="Times New Roman" w:cs="Times New Roman"/>
                <w:sz w:val="24"/>
                <w:szCs w:val="24"/>
                <w:shd w:val="clear" w:color="auto" w:fill="FFFFFF"/>
                <w:lang w:eastAsia="ru-RU"/>
              </w:rPr>
              <w:t>этап при приемке товаров, услуг и работ. При непосредственном взаимодействии заказчика с поставщиком товара, услуг и работ могут</w:t>
            </w:r>
            <w:r w:rsidR="0099006A" w:rsidRPr="00362E75">
              <w:rPr>
                <w:rFonts w:eastAsia="Times New Roman" w:cs="Times New Roman"/>
                <w:sz w:val="24"/>
                <w:szCs w:val="24"/>
                <w:shd w:val="clear" w:color="auto" w:fill="FFFFFF"/>
                <w:lang w:eastAsia="ru-RU"/>
              </w:rPr>
              <w:t xml:space="preserve">   </w:t>
            </w:r>
            <w:r w:rsidRPr="00362E75">
              <w:rPr>
                <w:rFonts w:eastAsia="Times New Roman" w:cs="Times New Roman"/>
                <w:sz w:val="24"/>
                <w:szCs w:val="24"/>
                <w:shd w:val="clear" w:color="auto" w:fill="FFFFFF"/>
                <w:lang w:eastAsia="ru-RU"/>
              </w:rPr>
              <w:t xml:space="preserve">возникнуть </w:t>
            </w:r>
            <w:r w:rsidR="0099006A" w:rsidRPr="00362E75">
              <w:rPr>
                <w:rFonts w:eastAsia="Times New Roman" w:cs="Times New Roman"/>
                <w:sz w:val="24"/>
                <w:szCs w:val="24"/>
                <w:shd w:val="clear" w:color="auto" w:fill="FFFFFF"/>
                <w:lang w:eastAsia="ru-RU"/>
              </w:rPr>
              <w:t xml:space="preserve">  </w:t>
            </w:r>
            <w:r w:rsidRPr="00362E75">
              <w:rPr>
                <w:rFonts w:eastAsia="Times New Roman" w:cs="Times New Roman"/>
                <w:sz w:val="24"/>
                <w:szCs w:val="24"/>
                <w:shd w:val="clear" w:color="auto" w:fill="FFFFFF"/>
                <w:lang w:eastAsia="ru-RU"/>
              </w:rPr>
              <w:t xml:space="preserve">факты </w:t>
            </w:r>
            <w:r w:rsidR="0099006A" w:rsidRPr="00362E75">
              <w:rPr>
                <w:rFonts w:eastAsia="Times New Roman" w:cs="Times New Roman"/>
                <w:sz w:val="24"/>
                <w:szCs w:val="24"/>
                <w:shd w:val="clear" w:color="auto" w:fill="FFFFFF"/>
                <w:lang w:eastAsia="ru-RU"/>
              </w:rPr>
              <w:t xml:space="preserve">  </w:t>
            </w:r>
            <w:r w:rsidRPr="00362E75">
              <w:rPr>
                <w:rFonts w:eastAsia="Times New Roman" w:cs="Times New Roman"/>
                <w:sz w:val="24"/>
                <w:szCs w:val="24"/>
                <w:shd w:val="clear" w:color="auto" w:fill="FFFFFF"/>
                <w:lang w:eastAsia="ru-RU"/>
              </w:rPr>
              <w:t xml:space="preserve">коррупционного </w:t>
            </w:r>
            <w:r w:rsidR="0099006A" w:rsidRPr="00362E75">
              <w:rPr>
                <w:rFonts w:eastAsia="Times New Roman" w:cs="Times New Roman"/>
                <w:sz w:val="24"/>
                <w:szCs w:val="24"/>
                <w:shd w:val="clear" w:color="auto" w:fill="FFFFFF"/>
                <w:lang w:eastAsia="ru-RU"/>
              </w:rPr>
              <w:t xml:space="preserve">  </w:t>
            </w:r>
            <w:r w:rsidRPr="00362E75">
              <w:rPr>
                <w:rFonts w:eastAsia="Times New Roman" w:cs="Times New Roman"/>
                <w:sz w:val="24"/>
                <w:szCs w:val="24"/>
                <w:shd w:val="clear" w:color="auto" w:fill="FFFFFF"/>
                <w:lang w:eastAsia="ru-RU"/>
              </w:rPr>
              <w:t xml:space="preserve">характера, </w:t>
            </w:r>
            <w:r w:rsidR="0099006A" w:rsidRPr="00362E75">
              <w:rPr>
                <w:rFonts w:eastAsia="Times New Roman" w:cs="Times New Roman"/>
                <w:sz w:val="24"/>
                <w:szCs w:val="24"/>
                <w:shd w:val="clear" w:color="auto" w:fill="FFFFFF"/>
                <w:lang w:eastAsia="ru-RU"/>
              </w:rPr>
              <w:t xml:space="preserve">  </w:t>
            </w:r>
            <w:r w:rsidRPr="00362E75">
              <w:rPr>
                <w:rFonts w:eastAsia="Times New Roman" w:cs="Times New Roman"/>
                <w:sz w:val="24"/>
                <w:szCs w:val="24"/>
                <w:shd w:val="clear" w:color="auto" w:fill="FFFFFF"/>
                <w:lang w:eastAsia="ru-RU"/>
              </w:rPr>
              <w:t xml:space="preserve">когда </w:t>
            </w:r>
          </w:p>
        </w:tc>
      </w:tr>
    </w:tbl>
    <w:p w14:paraId="307FBC9E" w14:textId="35604307" w:rsidR="0062571F" w:rsidRPr="00362E75" w:rsidRDefault="00022C3A" w:rsidP="00F06B2F">
      <w:pPr>
        <w:jc w:val="both"/>
        <w:rPr>
          <w:rFonts w:cs="Times New Roman"/>
          <w:sz w:val="28"/>
          <w:szCs w:val="28"/>
        </w:rPr>
      </w:pPr>
      <w:r w:rsidRPr="00362E75">
        <w:rPr>
          <w:rFonts w:cs="Times New Roman"/>
          <w:sz w:val="28"/>
          <w:szCs w:val="28"/>
        </w:rPr>
        <w:t>Продолжение таблицы 5</w:t>
      </w:r>
    </w:p>
    <w:p w14:paraId="3C5F8589" w14:textId="77777777" w:rsidR="0062571F" w:rsidRPr="00362E75" w:rsidRDefault="0062571F" w:rsidP="00F06B2F">
      <w:pPr>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04"/>
        <w:gridCol w:w="6824"/>
      </w:tblGrid>
      <w:tr w:rsidR="00722441" w:rsidRPr="00362E75" w14:paraId="05C77EBB" w14:textId="77777777" w:rsidTr="00D72B2F">
        <w:trPr>
          <w:trHeight w:val="130"/>
        </w:trPr>
        <w:tc>
          <w:tcPr>
            <w:tcW w:w="1456" w:type="pct"/>
            <w:tcBorders>
              <w:top w:val="single" w:sz="4" w:space="0" w:color="auto"/>
              <w:left w:val="single" w:sz="4" w:space="0" w:color="auto"/>
              <w:bottom w:val="single" w:sz="4" w:space="0" w:color="auto"/>
              <w:right w:val="single" w:sz="4" w:space="0" w:color="auto"/>
            </w:tcBorders>
            <w:shd w:val="clear" w:color="auto" w:fill="FFFFFF"/>
          </w:tcPr>
          <w:p w14:paraId="22DE4BBD" w14:textId="226A713B" w:rsidR="00722441" w:rsidRPr="00362E75" w:rsidRDefault="00722441" w:rsidP="00F06B2F">
            <w:pPr>
              <w:jc w:val="center"/>
              <w:rPr>
                <w:rFonts w:cs="Times New Roman"/>
                <w:sz w:val="24"/>
                <w:szCs w:val="24"/>
              </w:rPr>
            </w:pPr>
            <w:r w:rsidRPr="00362E75">
              <w:rPr>
                <w:rFonts w:cs="Times New Roman"/>
                <w:sz w:val="24"/>
                <w:szCs w:val="24"/>
              </w:rPr>
              <w:t>1</w:t>
            </w:r>
          </w:p>
        </w:tc>
        <w:tc>
          <w:tcPr>
            <w:tcW w:w="3544" w:type="pct"/>
            <w:tcBorders>
              <w:top w:val="single" w:sz="4" w:space="0" w:color="auto"/>
              <w:left w:val="single" w:sz="4" w:space="0" w:color="auto"/>
              <w:bottom w:val="single" w:sz="4" w:space="0" w:color="auto"/>
              <w:right w:val="single" w:sz="4" w:space="0" w:color="auto"/>
            </w:tcBorders>
            <w:shd w:val="clear" w:color="auto" w:fill="FFFFFF"/>
          </w:tcPr>
          <w:p w14:paraId="450C5937" w14:textId="2126306A" w:rsidR="00722441" w:rsidRPr="00362E75" w:rsidRDefault="00722441" w:rsidP="00F06B2F">
            <w:pPr>
              <w:jc w:val="center"/>
              <w:rPr>
                <w:rFonts w:cs="Times New Roman"/>
                <w:sz w:val="24"/>
                <w:szCs w:val="24"/>
                <w:shd w:val="clear" w:color="auto" w:fill="FFFFFF"/>
              </w:rPr>
            </w:pPr>
            <w:r w:rsidRPr="00362E75">
              <w:rPr>
                <w:rFonts w:cs="Times New Roman"/>
                <w:sz w:val="24"/>
                <w:szCs w:val="24"/>
                <w:shd w:val="clear" w:color="auto" w:fill="FFFFFF"/>
              </w:rPr>
              <w:t>2</w:t>
            </w:r>
          </w:p>
        </w:tc>
      </w:tr>
      <w:tr w:rsidR="00E67CD5" w:rsidRPr="00362E75" w14:paraId="38F87FAA" w14:textId="77777777" w:rsidTr="00D72B2F">
        <w:trPr>
          <w:trHeight w:val="130"/>
        </w:trPr>
        <w:tc>
          <w:tcPr>
            <w:tcW w:w="1456" w:type="pct"/>
            <w:tcBorders>
              <w:top w:val="single" w:sz="4" w:space="0" w:color="auto"/>
              <w:left w:val="single" w:sz="4" w:space="0" w:color="auto"/>
              <w:bottom w:val="single" w:sz="4" w:space="0" w:color="auto"/>
              <w:right w:val="single" w:sz="4" w:space="0" w:color="auto"/>
            </w:tcBorders>
            <w:shd w:val="clear" w:color="auto" w:fill="FFFFFF"/>
          </w:tcPr>
          <w:p w14:paraId="66D35C14" w14:textId="52705E9F" w:rsidR="00E67CD5" w:rsidRPr="00362E75" w:rsidRDefault="00E67CD5" w:rsidP="00F06B2F">
            <w:pPr>
              <w:rPr>
                <w:rFonts w:cs="Times New Roman"/>
                <w:sz w:val="24"/>
                <w:szCs w:val="24"/>
              </w:rPr>
            </w:pPr>
          </w:p>
        </w:tc>
        <w:tc>
          <w:tcPr>
            <w:tcW w:w="3544" w:type="pct"/>
            <w:tcBorders>
              <w:top w:val="single" w:sz="4" w:space="0" w:color="auto"/>
              <w:left w:val="single" w:sz="4" w:space="0" w:color="auto"/>
              <w:bottom w:val="single" w:sz="4" w:space="0" w:color="auto"/>
              <w:right w:val="single" w:sz="4" w:space="0" w:color="auto"/>
            </w:tcBorders>
            <w:shd w:val="clear" w:color="auto" w:fill="FFFFFF"/>
          </w:tcPr>
          <w:p w14:paraId="5580603A" w14:textId="3B0A0951" w:rsidR="00E67CD5" w:rsidRPr="00362E75" w:rsidRDefault="0099006A" w:rsidP="00F06B2F">
            <w:pPr>
              <w:jc w:val="both"/>
              <w:rPr>
                <w:rFonts w:cs="Times New Roman"/>
                <w:sz w:val="24"/>
                <w:szCs w:val="24"/>
                <w:shd w:val="clear" w:color="auto" w:fill="FFFFFF"/>
              </w:rPr>
            </w:pPr>
            <w:r w:rsidRPr="00362E75">
              <w:rPr>
                <w:rFonts w:eastAsia="Times New Roman" w:cs="Times New Roman"/>
                <w:sz w:val="24"/>
                <w:szCs w:val="24"/>
                <w:shd w:val="clear" w:color="auto" w:fill="FFFFFF"/>
                <w:lang w:eastAsia="ru-RU"/>
              </w:rPr>
              <w:t xml:space="preserve">заказчик всячески старается оказать давления на поставщика/подрядчика путем не подписания акта, забраковать </w:t>
            </w:r>
            <w:r w:rsidR="00D72B2F" w:rsidRPr="00362E75">
              <w:rPr>
                <w:rFonts w:eastAsia="Times New Roman" w:cs="Times New Roman"/>
                <w:sz w:val="24"/>
                <w:szCs w:val="24"/>
                <w:shd w:val="clear" w:color="auto" w:fill="FFFFFF"/>
                <w:lang w:eastAsia="ru-RU"/>
              </w:rPr>
              <w:t>товар, или ту иную услугу и работу, отсутствии сертификатов происхождения нотариально заверенный печатью, и ряд документов, где поставщик вынужден вознаградить</w:t>
            </w:r>
            <w:r w:rsidR="00D72B2F" w:rsidRPr="00362E75">
              <w:rPr>
                <w:rFonts w:eastAsia="Times New Roman" w:cs="Times New Roman"/>
                <w:sz w:val="28"/>
                <w:szCs w:val="28"/>
                <w:shd w:val="clear" w:color="auto" w:fill="FFFFFF"/>
                <w:lang w:eastAsia="ru-RU"/>
              </w:rPr>
              <w:t xml:space="preserve"> </w:t>
            </w:r>
            <w:r w:rsidR="00D72B2F" w:rsidRPr="00362E75">
              <w:rPr>
                <w:rFonts w:eastAsia="Times New Roman" w:cs="Times New Roman"/>
                <w:sz w:val="24"/>
                <w:szCs w:val="24"/>
                <w:shd w:val="clear" w:color="auto" w:fill="FFFFFF"/>
                <w:lang w:eastAsia="ru-RU"/>
              </w:rPr>
              <w:t>заказчика за приемку товара, услуг и работ</w:t>
            </w:r>
          </w:p>
        </w:tc>
      </w:tr>
      <w:tr w:rsidR="00722441" w:rsidRPr="00362E75" w14:paraId="596BB3B0" w14:textId="77777777" w:rsidTr="00D72B2F">
        <w:trPr>
          <w:trHeight w:val="13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14:paraId="05A65731" w14:textId="068352E9" w:rsidR="00722441" w:rsidRPr="00362E75" w:rsidRDefault="00722441" w:rsidP="004F3BA0">
            <w:pPr>
              <w:ind w:firstLine="664"/>
              <w:jc w:val="both"/>
              <w:rPr>
                <w:rFonts w:cs="Times New Roman"/>
                <w:sz w:val="24"/>
                <w:szCs w:val="24"/>
              </w:rPr>
            </w:pPr>
            <w:r w:rsidRPr="00362E75">
              <w:rPr>
                <w:rFonts w:cs="Times New Roman"/>
                <w:sz w:val="24"/>
                <w:szCs w:val="24"/>
                <w:shd w:val="clear" w:color="auto" w:fill="FFFFFF"/>
              </w:rPr>
              <w:t xml:space="preserve">Примечание – Составлено автором на основе </w:t>
            </w:r>
            <w:r w:rsidR="004F3BA0" w:rsidRPr="00362E75">
              <w:rPr>
                <w:rFonts w:cs="Times New Roman"/>
                <w:sz w:val="24"/>
                <w:szCs w:val="24"/>
                <w:shd w:val="clear" w:color="auto" w:fill="FFFFFF"/>
              </w:rPr>
              <w:t xml:space="preserve">результатов </w:t>
            </w:r>
            <w:r w:rsidRPr="00362E75">
              <w:rPr>
                <w:rFonts w:cs="Times New Roman"/>
                <w:sz w:val="24"/>
                <w:szCs w:val="24"/>
                <w:shd w:val="clear" w:color="auto" w:fill="FFFFFF"/>
              </w:rPr>
              <w:t>социологического опроса и полевых исследовани</w:t>
            </w:r>
            <w:r w:rsidR="00E875E2" w:rsidRPr="00362E75">
              <w:rPr>
                <w:rFonts w:cs="Times New Roman"/>
                <w:sz w:val="24"/>
                <w:szCs w:val="24"/>
                <w:shd w:val="clear" w:color="auto" w:fill="FFFFFF"/>
              </w:rPr>
              <w:t>й</w:t>
            </w:r>
          </w:p>
        </w:tc>
      </w:tr>
    </w:tbl>
    <w:p w14:paraId="7D20B893" w14:textId="2D96FE01" w:rsidR="00A32420" w:rsidRPr="00362E75" w:rsidRDefault="00A32420" w:rsidP="00F06B2F">
      <w:pPr>
        <w:widowControl w:val="0"/>
        <w:tabs>
          <w:tab w:val="left" w:pos="993"/>
        </w:tabs>
        <w:ind w:firstLine="709"/>
        <w:jc w:val="both"/>
        <w:rPr>
          <w:rFonts w:eastAsia="Times New Roman" w:cs="Times New Roman"/>
          <w:color w:val="000000" w:themeColor="text1"/>
          <w:sz w:val="16"/>
          <w:szCs w:val="16"/>
          <w:lang w:eastAsia="ru-RU"/>
        </w:rPr>
      </w:pPr>
    </w:p>
    <w:p w14:paraId="0AED2568" w14:textId="7DFF9142" w:rsidR="00DB747B" w:rsidRPr="00362E75" w:rsidRDefault="00DB747B"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Антикоррупционный мониторинг в Республике Казахстан направлен не только на выявление коррупционных схем и преступлений, </w:t>
      </w:r>
      <w:r w:rsidR="004F3BA0" w:rsidRPr="00362E75">
        <w:rPr>
          <w:rFonts w:eastAsia="Times New Roman" w:cs="Times New Roman"/>
          <w:color w:val="000000" w:themeColor="text1"/>
          <w:sz w:val="28"/>
          <w:szCs w:val="28"/>
          <w:lang w:eastAsia="ru-RU"/>
        </w:rPr>
        <w:t>но</w:t>
      </w:r>
      <w:r w:rsidRPr="00362E75">
        <w:rPr>
          <w:rFonts w:eastAsia="Times New Roman" w:cs="Times New Roman"/>
          <w:color w:val="000000" w:themeColor="text1"/>
          <w:sz w:val="28"/>
          <w:szCs w:val="28"/>
          <w:lang w:eastAsia="ru-RU"/>
        </w:rPr>
        <w:t xml:space="preserve"> также на выявление основных факторов неурегулированности сектора, на выработку конкретных рекомендаций </w:t>
      </w:r>
      <w:r w:rsidR="004F3BA0" w:rsidRPr="00362E75">
        <w:rPr>
          <w:rFonts w:eastAsia="Times New Roman" w:cs="Times New Roman"/>
          <w:color w:val="000000" w:themeColor="text1"/>
          <w:sz w:val="28"/>
          <w:szCs w:val="28"/>
          <w:lang w:eastAsia="ru-RU"/>
        </w:rPr>
        <w:t>в отношении</w:t>
      </w:r>
      <w:r w:rsidRPr="00362E75">
        <w:rPr>
          <w:rFonts w:eastAsia="Times New Roman" w:cs="Times New Roman"/>
          <w:color w:val="000000" w:themeColor="text1"/>
          <w:sz w:val="28"/>
          <w:szCs w:val="28"/>
          <w:lang w:eastAsia="ru-RU"/>
        </w:rPr>
        <w:t xml:space="preserve"> деятельности государственных органов. Так, </w:t>
      </w:r>
      <w:r w:rsidR="009D70DA" w:rsidRPr="00362E75">
        <w:rPr>
          <w:rFonts w:eastAsia="Times New Roman" w:cs="Times New Roman"/>
          <w:color w:val="000000" w:themeColor="text1"/>
          <w:sz w:val="28"/>
          <w:szCs w:val="28"/>
          <w:lang w:eastAsia="ru-RU"/>
        </w:rPr>
        <w:t xml:space="preserve">в </w:t>
      </w:r>
      <w:r w:rsidR="004F3BA0" w:rsidRPr="00362E75">
        <w:rPr>
          <w:rFonts w:eastAsia="Times New Roman" w:cs="Times New Roman"/>
          <w:color w:val="000000" w:themeColor="text1"/>
          <w:sz w:val="28"/>
          <w:szCs w:val="28"/>
          <w:lang w:eastAsia="ru-RU"/>
        </w:rPr>
        <w:t>ходе</w:t>
      </w:r>
      <w:r w:rsidR="00E930BB" w:rsidRPr="00362E75">
        <w:rPr>
          <w:rFonts w:eastAsia="Times New Roman" w:cs="Times New Roman"/>
          <w:color w:val="000000" w:themeColor="text1"/>
          <w:sz w:val="28"/>
          <w:szCs w:val="28"/>
          <w:lang w:eastAsia="ru-RU"/>
        </w:rPr>
        <w:t xml:space="preserve"> проведенных в 2020 году </w:t>
      </w:r>
      <w:r w:rsidR="00E875E2" w:rsidRPr="00362E75">
        <w:rPr>
          <w:rFonts w:eastAsia="Times New Roman" w:cs="Times New Roman"/>
          <w:color w:val="000000" w:themeColor="text1"/>
          <w:sz w:val="28"/>
          <w:szCs w:val="28"/>
          <w:lang w:eastAsia="ru-RU"/>
        </w:rPr>
        <w:t xml:space="preserve">мониторингов </w:t>
      </w:r>
      <w:r w:rsidR="004F3BA0" w:rsidRPr="00362E75">
        <w:rPr>
          <w:rFonts w:eastAsia="Times New Roman" w:cs="Times New Roman"/>
          <w:color w:val="000000" w:themeColor="text1"/>
          <w:sz w:val="28"/>
          <w:szCs w:val="28"/>
          <w:lang w:eastAsia="ru-RU"/>
        </w:rPr>
        <w:t>выработано более 3,7 </w:t>
      </w:r>
      <w:r w:rsidR="00E930BB" w:rsidRPr="00362E75">
        <w:rPr>
          <w:rFonts w:eastAsia="Times New Roman" w:cs="Times New Roman"/>
          <w:color w:val="000000" w:themeColor="text1"/>
          <w:sz w:val="28"/>
          <w:szCs w:val="28"/>
          <w:lang w:eastAsia="ru-RU"/>
        </w:rPr>
        <w:t>тысяч</w:t>
      </w:r>
      <w:r w:rsidRPr="00362E75">
        <w:rPr>
          <w:rFonts w:eastAsia="Times New Roman" w:cs="Times New Roman"/>
          <w:color w:val="000000" w:themeColor="text1"/>
          <w:sz w:val="28"/>
          <w:szCs w:val="28"/>
          <w:lang w:eastAsia="ru-RU"/>
        </w:rPr>
        <w:t xml:space="preserve"> предложений для совершенствования конкретных видов деятельности различных госорганов</w:t>
      </w:r>
      <w:r w:rsidR="003A040F" w:rsidRPr="00362E75">
        <w:rPr>
          <w:rFonts w:eastAsia="Times New Roman" w:cs="Times New Roman"/>
          <w:color w:val="000000" w:themeColor="text1"/>
          <w:sz w:val="28"/>
          <w:szCs w:val="28"/>
          <w:lang w:eastAsia="ru-RU"/>
        </w:rPr>
        <w:t xml:space="preserve"> [</w:t>
      </w:r>
      <w:r w:rsidR="00C937B2" w:rsidRPr="00362E75">
        <w:rPr>
          <w:rFonts w:eastAsia="Times New Roman" w:cs="Times New Roman"/>
          <w:color w:val="000000" w:themeColor="text1"/>
          <w:sz w:val="28"/>
          <w:szCs w:val="28"/>
          <w:lang w:eastAsia="ru-RU"/>
        </w:rPr>
        <w:t>55</w:t>
      </w:r>
      <w:r w:rsidR="003A040F"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w:t>
      </w:r>
    </w:p>
    <w:p w14:paraId="03A8B660" w14:textId="68EA2725" w:rsidR="00DB747B" w:rsidRPr="00362E75" w:rsidRDefault="00DB747B"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Одной из наиболее част</w:t>
      </w:r>
      <w:r w:rsidR="001E74D1" w:rsidRPr="00362E75">
        <w:rPr>
          <w:rFonts w:cs="Times New Roman"/>
          <w:color w:val="000000" w:themeColor="text1"/>
          <w:sz w:val="28"/>
          <w:szCs w:val="28"/>
        </w:rPr>
        <w:t>отных</w:t>
      </w:r>
      <w:r w:rsidRPr="00362E75">
        <w:rPr>
          <w:rFonts w:cs="Times New Roman"/>
          <w:color w:val="000000" w:themeColor="text1"/>
          <w:sz w:val="28"/>
          <w:szCs w:val="28"/>
        </w:rPr>
        <w:t xml:space="preserve"> выступает рекомендация по</w:t>
      </w:r>
      <w:r w:rsidR="00212178" w:rsidRPr="00362E75">
        <w:rPr>
          <w:rFonts w:cs="Times New Roman"/>
          <w:color w:val="000000" w:themeColor="text1"/>
          <w:sz w:val="28"/>
          <w:szCs w:val="28"/>
        </w:rPr>
        <w:t xml:space="preserve"> уменьшению количества закупок </w:t>
      </w:r>
      <w:r w:rsidR="00AB3028" w:rsidRPr="00362E75">
        <w:rPr>
          <w:rFonts w:cs="Times New Roman"/>
          <w:color w:val="000000" w:themeColor="text1"/>
          <w:sz w:val="28"/>
          <w:szCs w:val="28"/>
        </w:rPr>
        <w:t>из</w:t>
      </w:r>
      <w:r w:rsidR="00212178" w:rsidRPr="00362E75">
        <w:rPr>
          <w:rFonts w:cs="Times New Roman"/>
          <w:color w:val="000000" w:themeColor="text1"/>
          <w:sz w:val="28"/>
          <w:szCs w:val="28"/>
        </w:rPr>
        <w:t xml:space="preserve"> одного источника, проведени</w:t>
      </w:r>
      <w:r w:rsidR="00AB3028" w:rsidRPr="00362E75">
        <w:rPr>
          <w:rFonts w:cs="Times New Roman"/>
          <w:color w:val="000000" w:themeColor="text1"/>
          <w:sz w:val="28"/>
          <w:szCs w:val="28"/>
        </w:rPr>
        <w:t>ю</w:t>
      </w:r>
      <w:r w:rsidR="00212178" w:rsidRPr="00362E75">
        <w:rPr>
          <w:rFonts w:cs="Times New Roman"/>
          <w:color w:val="000000" w:themeColor="text1"/>
          <w:sz w:val="28"/>
          <w:szCs w:val="28"/>
        </w:rPr>
        <w:t xml:space="preserve"> </w:t>
      </w:r>
      <w:r w:rsidR="00AB3028" w:rsidRPr="00362E75">
        <w:rPr>
          <w:rFonts w:cs="Times New Roman"/>
          <w:color w:val="000000" w:themeColor="text1"/>
          <w:sz w:val="28"/>
          <w:szCs w:val="28"/>
        </w:rPr>
        <w:t>закупок</w:t>
      </w:r>
      <w:r w:rsidR="002A63B0" w:rsidRPr="00362E75">
        <w:rPr>
          <w:rFonts w:cs="Times New Roman"/>
          <w:color w:val="000000" w:themeColor="text1"/>
          <w:sz w:val="28"/>
          <w:szCs w:val="28"/>
        </w:rPr>
        <w:t xml:space="preserve"> без нарушения </w:t>
      </w:r>
      <w:r w:rsidR="00AB3028" w:rsidRPr="00362E75">
        <w:rPr>
          <w:rFonts w:cs="Times New Roman"/>
          <w:color w:val="000000" w:themeColor="text1"/>
          <w:sz w:val="28"/>
          <w:szCs w:val="28"/>
        </w:rPr>
        <w:t xml:space="preserve">регламентирующих их </w:t>
      </w:r>
      <w:r w:rsidR="002A63B0" w:rsidRPr="00362E75">
        <w:rPr>
          <w:rFonts w:cs="Times New Roman"/>
          <w:color w:val="000000" w:themeColor="text1"/>
          <w:sz w:val="28"/>
          <w:szCs w:val="28"/>
        </w:rPr>
        <w:t xml:space="preserve">правил с </w:t>
      </w:r>
      <w:r w:rsidR="00212178" w:rsidRPr="00362E75">
        <w:rPr>
          <w:rFonts w:cs="Times New Roman"/>
          <w:color w:val="000000" w:themeColor="text1"/>
          <w:sz w:val="28"/>
          <w:szCs w:val="28"/>
        </w:rPr>
        <w:t>повышение</w:t>
      </w:r>
      <w:r w:rsidR="002A63B0" w:rsidRPr="00362E75">
        <w:rPr>
          <w:rFonts w:cs="Times New Roman"/>
          <w:color w:val="000000" w:themeColor="text1"/>
          <w:sz w:val="28"/>
          <w:szCs w:val="28"/>
        </w:rPr>
        <w:t>м</w:t>
      </w:r>
      <w:r w:rsidR="00212178" w:rsidRPr="00362E75">
        <w:rPr>
          <w:rFonts w:cs="Times New Roman"/>
          <w:color w:val="000000" w:themeColor="text1"/>
          <w:sz w:val="28"/>
          <w:szCs w:val="28"/>
        </w:rPr>
        <w:t xml:space="preserve"> привлекательности</w:t>
      </w:r>
      <w:r w:rsidR="002A63B0" w:rsidRPr="00362E75">
        <w:rPr>
          <w:rFonts w:cs="Times New Roman"/>
          <w:color w:val="000000" w:themeColor="text1"/>
          <w:sz w:val="28"/>
          <w:szCs w:val="28"/>
        </w:rPr>
        <w:t xml:space="preserve"> и уровня</w:t>
      </w:r>
      <w:r w:rsidRPr="00362E75">
        <w:rPr>
          <w:rFonts w:cs="Times New Roman"/>
          <w:color w:val="000000" w:themeColor="text1"/>
          <w:sz w:val="28"/>
          <w:szCs w:val="28"/>
        </w:rPr>
        <w:t xml:space="preserve"> конкурен</w:t>
      </w:r>
      <w:r w:rsidR="00212178" w:rsidRPr="00362E75">
        <w:rPr>
          <w:rFonts w:cs="Times New Roman"/>
          <w:color w:val="000000" w:themeColor="text1"/>
          <w:sz w:val="28"/>
          <w:szCs w:val="28"/>
        </w:rPr>
        <w:t xml:space="preserve">ции в </w:t>
      </w:r>
      <w:r w:rsidR="00AB3028" w:rsidRPr="00362E75">
        <w:rPr>
          <w:rFonts w:cs="Times New Roman"/>
          <w:color w:val="000000" w:themeColor="text1"/>
          <w:sz w:val="28"/>
          <w:szCs w:val="28"/>
        </w:rPr>
        <w:t>ГЗ</w:t>
      </w:r>
      <w:r w:rsidR="00212178" w:rsidRPr="00362E75">
        <w:rPr>
          <w:rFonts w:cs="Times New Roman"/>
          <w:color w:val="000000" w:themeColor="text1"/>
          <w:sz w:val="28"/>
          <w:szCs w:val="28"/>
        </w:rPr>
        <w:t>.</w:t>
      </w:r>
    </w:p>
    <w:p w14:paraId="477AFDD6" w14:textId="6997323C" w:rsidR="004D6D20" w:rsidRPr="00362E75" w:rsidRDefault="00744498" w:rsidP="00F06B2F">
      <w:pPr>
        <w:widowControl w:val="0"/>
        <w:shd w:val="clear" w:color="auto" w:fill="FFFFFF"/>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Также н</w:t>
      </w:r>
      <w:r w:rsidR="004D6D20" w:rsidRPr="00362E75">
        <w:rPr>
          <w:rFonts w:cs="Times New Roman"/>
          <w:color w:val="000000" w:themeColor="text1"/>
          <w:sz w:val="28"/>
          <w:szCs w:val="28"/>
        </w:rPr>
        <w:t>еобходимо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отметить,</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что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определенные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сложности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возникают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процессе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мониторинга</w:t>
      </w:r>
      <w:r w:rsidR="002A63B0"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закупок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квазигосударственного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сектора.</w:t>
      </w:r>
      <w:r w:rsidR="00854007" w:rsidRPr="00362E75">
        <w:rPr>
          <w:rFonts w:cs="Times New Roman"/>
        </w:rPr>
        <w:t xml:space="preserve"> </w:t>
      </w:r>
      <w:r w:rsidR="004D6D20" w:rsidRPr="00362E75">
        <w:rPr>
          <w:rFonts w:cs="Times New Roman"/>
          <w:color w:val="000000" w:themeColor="text1"/>
          <w:sz w:val="28"/>
          <w:szCs w:val="28"/>
        </w:rPr>
        <w:t>Закупочная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деятельность</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различных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дочерних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обществ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одного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того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же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холдинга</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координируется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недостаточной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мере.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случае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АО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«ФНБ</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w:t>
      </w:r>
      <w:r w:rsidR="00F65220" w:rsidRPr="00362E75">
        <w:rPr>
          <w:rFonts w:cs="Times New Roman"/>
          <w:color w:val="000000" w:themeColor="text1"/>
          <w:sz w:val="28"/>
          <w:szCs w:val="28"/>
        </w:rPr>
        <w:t>Самрук-Қазына</w:t>
      </w:r>
      <w:r w:rsidR="004D6D20" w:rsidRPr="00362E75">
        <w:rPr>
          <w:rFonts w:cs="Times New Roman"/>
          <w:color w:val="000000" w:themeColor="text1"/>
          <w:sz w:val="28"/>
          <w:szCs w:val="28"/>
        </w:rPr>
        <w:t>»</w:t>
      </w:r>
      <w:r w:rsidR="00854007" w:rsidRPr="00362E75">
        <w:rPr>
          <w:rFonts w:cs="Times New Roman"/>
          <w:color w:val="000000" w:themeColor="text1"/>
          <w:sz w:val="28"/>
          <w:szCs w:val="28"/>
        </w:rPr>
        <w:t xml:space="preserve"> </w:t>
      </w:r>
      <w:r w:rsidR="009F0177" w:rsidRPr="00362E75">
        <w:rPr>
          <w:rFonts w:cs="Times New Roman"/>
          <w:color w:val="000000" w:themeColor="text1"/>
          <w:sz w:val="28"/>
          <w:szCs w:val="28"/>
        </w:rPr>
        <w:t>существует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центральная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структурная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единица</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на</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уровне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холдинга,</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которая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анализирует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осуществляемые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закупки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дает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соответствующие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рекомендации.</w:t>
      </w:r>
      <w:r w:rsidR="00854007" w:rsidRPr="00362E75">
        <w:rPr>
          <w:rFonts w:cs="Times New Roman"/>
          <w:color w:val="333333"/>
          <w:sz w:val="27"/>
          <w:szCs w:val="27"/>
          <w:shd w:val="clear" w:color="auto" w:fill="FFFFFF"/>
        </w:rPr>
        <w:t xml:space="preserve"> </w:t>
      </w:r>
      <w:r w:rsidR="004D6D20" w:rsidRPr="00362E75">
        <w:rPr>
          <w:rFonts w:cs="Times New Roman"/>
          <w:color w:val="000000" w:themeColor="text1"/>
          <w:sz w:val="28"/>
          <w:szCs w:val="28"/>
        </w:rPr>
        <w:t>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рамках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проведённых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реформ</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введением</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требований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применению</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единых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правил</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закупок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квазигосударственный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сектор</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был</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приближен</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общей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системе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государственных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закупок,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однако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большей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части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все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еще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остается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вне</w:t>
      </w:r>
      <w:r w:rsidR="00854007" w:rsidRPr="00362E75">
        <w:rPr>
          <w:rFonts w:cs="Times New Roman"/>
          <w:color w:val="000000" w:themeColor="text1"/>
          <w:sz w:val="28"/>
          <w:szCs w:val="28"/>
        </w:rPr>
        <w:t xml:space="preserve"> </w:t>
      </w:r>
      <w:r w:rsidR="00D83253" w:rsidRPr="00362E75">
        <w:rPr>
          <w:rFonts w:cs="Times New Roman"/>
          <w:color w:val="000000" w:themeColor="text1"/>
          <w:sz w:val="28"/>
          <w:szCs w:val="28"/>
        </w:rPr>
        <w:t>этой системы</w:t>
      </w:r>
      <w:r w:rsidR="004D6D20" w:rsidRPr="00362E75">
        <w:rPr>
          <w:rFonts w:cs="Times New Roman"/>
          <w:color w:val="000000" w:themeColor="text1"/>
          <w:sz w:val="28"/>
          <w:szCs w:val="28"/>
        </w:rPr>
        <w:t>.</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Отдельно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существующее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нормативно-правовое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регулирование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различных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систем</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закупок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создает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разрозненную</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площадку</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сложной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правовой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базой,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которая</w:t>
      </w:r>
      <w:r w:rsidR="00854007" w:rsidRPr="00362E75">
        <w:rPr>
          <w:rFonts w:cs="Times New Roman"/>
          <w:color w:val="000000" w:themeColor="text1"/>
          <w:sz w:val="28"/>
          <w:szCs w:val="28"/>
        </w:rPr>
        <w:t xml:space="preserve"> </w:t>
      </w:r>
      <w:r w:rsidR="00D83253" w:rsidRPr="00362E75">
        <w:rPr>
          <w:rFonts w:cs="Times New Roman"/>
          <w:color w:val="000000" w:themeColor="text1"/>
          <w:sz w:val="28"/>
          <w:szCs w:val="28"/>
        </w:rPr>
        <w:t>приводит 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дополнительн</w:t>
      </w:r>
      <w:r w:rsidR="00D83253" w:rsidRPr="00362E75">
        <w:rPr>
          <w:rFonts w:cs="Times New Roman"/>
          <w:color w:val="000000" w:themeColor="text1"/>
          <w:sz w:val="28"/>
          <w:szCs w:val="28"/>
        </w:rPr>
        <w:t>ой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нагрузк</w:t>
      </w:r>
      <w:r w:rsidR="00D83253" w:rsidRPr="00362E75">
        <w:rPr>
          <w:rFonts w:cs="Times New Roman"/>
          <w:color w:val="000000" w:themeColor="text1"/>
          <w:sz w:val="28"/>
          <w:szCs w:val="28"/>
        </w:rPr>
        <w:t>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для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поставщиков,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участвующих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разных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системах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закупок.</w:t>
      </w:r>
    </w:p>
    <w:p w14:paraId="78E73F74" w14:textId="77777777" w:rsidR="009D70DA" w:rsidRPr="00362E75" w:rsidRDefault="00744498" w:rsidP="00F06B2F">
      <w:pPr>
        <w:widowControl w:val="0"/>
        <w:shd w:val="clear" w:color="auto" w:fill="FFFFFF"/>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Таким образом, п</w:t>
      </w:r>
      <w:r w:rsidR="004D6D20" w:rsidRPr="00362E75">
        <w:rPr>
          <w:rFonts w:cs="Times New Roman"/>
          <w:color w:val="000000" w:themeColor="text1"/>
          <w:sz w:val="28"/>
          <w:szCs w:val="28"/>
        </w:rPr>
        <w:t>рактическая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значимость</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результатов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антикоррупционного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мониторинга</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государственных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закупок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заключается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том,</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что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его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результаты</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позволяют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органам</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государственной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власти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устранить</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выявленные</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недостатки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путем</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принятия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соответствующих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организационных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правовых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мер.</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Уполномоченный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орган</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результатам</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проведения</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мониторинга</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государственных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закупок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ежегодно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составляет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отчет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государственных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закупках</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направляет</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его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в</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Администрацию</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Президента</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РК</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и</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Правительство</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РК.</w:t>
      </w:r>
      <w:r w:rsidR="00854007" w:rsidRPr="00362E75">
        <w:rPr>
          <w:rFonts w:cs="Times New Roman"/>
          <w:color w:val="000000" w:themeColor="text1"/>
          <w:sz w:val="28"/>
          <w:szCs w:val="28"/>
        </w:rPr>
        <w:t xml:space="preserve"> </w:t>
      </w:r>
    </w:p>
    <w:p w14:paraId="5468C658" w14:textId="7D582C44" w:rsidR="004D6D20" w:rsidRPr="00362E75" w:rsidRDefault="004D6D20" w:rsidP="00F06B2F">
      <w:pPr>
        <w:widowControl w:val="0"/>
        <w:shd w:val="clear" w:color="auto" w:fill="FFFFFF"/>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Так,</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согласно</w:t>
      </w:r>
      <w:r w:rsidR="00854007" w:rsidRPr="00362E75">
        <w:rPr>
          <w:rFonts w:cs="Times New Roman"/>
          <w:color w:val="000000" w:themeColor="text1"/>
          <w:sz w:val="28"/>
          <w:szCs w:val="28"/>
        </w:rPr>
        <w:t xml:space="preserve"> </w:t>
      </w:r>
      <w:r w:rsidR="00871791" w:rsidRPr="00362E75">
        <w:rPr>
          <w:rFonts w:cs="Times New Roman"/>
          <w:color w:val="000000" w:themeColor="text1"/>
          <w:sz w:val="28"/>
          <w:szCs w:val="28"/>
        </w:rPr>
        <w:t>Национальному докладу о противодействии коррупции за 2021 год, совместно с НПП «Атамекен» путем антикоррупционного мониторинга государственных закупок предотвращено нерациональное использование бюджетных средств на сумму более 46 млрд</w:t>
      </w:r>
      <w:r w:rsidR="00464E7F" w:rsidRPr="00362E75">
        <w:rPr>
          <w:rFonts w:cs="Times New Roman"/>
          <w:color w:val="000000" w:themeColor="text1"/>
          <w:sz w:val="28"/>
          <w:szCs w:val="28"/>
        </w:rPr>
        <w:t>.</w:t>
      </w:r>
      <w:r w:rsidR="00871791" w:rsidRPr="00362E75">
        <w:rPr>
          <w:rFonts w:cs="Times New Roman"/>
          <w:color w:val="000000" w:themeColor="text1"/>
          <w:sz w:val="28"/>
          <w:szCs w:val="28"/>
        </w:rPr>
        <w:t xml:space="preserve"> тенге </w:t>
      </w:r>
      <w:r w:rsidR="00F31DAF" w:rsidRPr="00362E75">
        <w:rPr>
          <w:rFonts w:cs="Times New Roman"/>
          <w:color w:val="000000" w:themeColor="text1"/>
          <w:sz w:val="28"/>
          <w:szCs w:val="28"/>
        </w:rPr>
        <w:t>[</w:t>
      </w:r>
      <w:r w:rsidR="0043739F" w:rsidRPr="00362E75">
        <w:rPr>
          <w:rFonts w:cs="Times New Roman"/>
          <w:color w:val="000000" w:themeColor="text1"/>
          <w:sz w:val="28"/>
          <w:szCs w:val="28"/>
        </w:rPr>
        <w:t>54</w:t>
      </w:r>
      <w:r w:rsidR="00F31DAF" w:rsidRPr="00362E75">
        <w:rPr>
          <w:rFonts w:cs="Times New Roman"/>
          <w:color w:val="000000" w:themeColor="text1"/>
          <w:sz w:val="28"/>
          <w:szCs w:val="28"/>
        </w:rPr>
        <w:t>]</w:t>
      </w:r>
      <w:r w:rsidRPr="00362E75">
        <w:rPr>
          <w:rFonts w:cs="Times New Roman"/>
          <w:color w:val="000000" w:themeColor="text1"/>
          <w:sz w:val="28"/>
          <w:szCs w:val="28"/>
        </w:rPr>
        <w:t>.</w:t>
      </w:r>
      <w:r w:rsidR="00854007" w:rsidRPr="00362E75">
        <w:rPr>
          <w:rFonts w:cs="Times New Roman"/>
          <w:color w:val="000000" w:themeColor="text1"/>
          <w:sz w:val="28"/>
          <w:szCs w:val="28"/>
        </w:rPr>
        <w:t xml:space="preserve"> </w:t>
      </w:r>
    </w:p>
    <w:p w14:paraId="286C3501" w14:textId="77777777" w:rsidR="006A2639" w:rsidRPr="00362E75" w:rsidRDefault="00417BB1"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Агентством РК по противодействию коррупции (Антикоррупц</w:t>
      </w:r>
      <w:r w:rsidR="000B0391" w:rsidRPr="00362E75">
        <w:rPr>
          <w:rFonts w:cs="Times New Roman"/>
          <w:color w:val="000000" w:themeColor="text1"/>
          <w:sz w:val="28"/>
          <w:szCs w:val="28"/>
        </w:rPr>
        <w:t xml:space="preserve">ионная служба) </w:t>
      </w:r>
      <w:r w:rsidRPr="00362E75">
        <w:rPr>
          <w:rFonts w:cs="Times New Roman"/>
          <w:color w:val="000000" w:themeColor="text1"/>
          <w:sz w:val="28"/>
          <w:szCs w:val="28"/>
        </w:rPr>
        <w:t>на постоянной основе веде</w:t>
      </w:r>
      <w:r w:rsidR="00FF4CD3" w:rsidRPr="00362E75">
        <w:rPr>
          <w:rFonts w:cs="Times New Roman"/>
          <w:color w:val="000000" w:themeColor="text1"/>
          <w:sz w:val="28"/>
          <w:szCs w:val="28"/>
        </w:rPr>
        <w:t>тся работа по вопросам предупреждения</w:t>
      </w:r>
      <w:r w:rsidRPr="00362E75">
        <w:rPr>
          <w:rFonts w:cs="Times New Roman"/>
          <w:color w:val="000000" w:themeColor="text1"/>
          <w:sz w:val="28"/>
          <w:szCs w:val="28"/>
        </w:rPr>
        <w:t xml:space="preserve"> коррупции в закупках и совершенствования системы антикоррупционного мониторинга закупок.</w:t>
      </w:r>
      <w:r w:rsidR="006A2639" w:rsidRPr="00362E75">
        <w:rPr>
          <w:rFonts w:cs="Times New Roman"/>
          <w:color w:val="000000" w:themeColor="text1"/>
          <w:sz w:val="28"/>
          <w:szCs w:val="28"/>
        </w:rPr>
        <w:t xml:space="preserve"> </w:t>
      </w:r>
    </w:p>
    <w:p w14:paraId="069DF2AE" w14:textId="5A3A3596" w:rsidR="00986930" w:rsidRPr="00362E75" w:rsidRDefault="00417BB1"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Так, с 2018 года была по</w:t>
      </w:r>
      <w:r w:rsidR="000B0391" w:rsidRPr="00362E75">
        <w:rPr>
          <w:rFonts w:cs="Times New Roman"/>
          <w:color w:val="000000" w:themeColor="text1"/>
          <w:sz w:val="28"/>
          <w:szCs w:val="28"/>
        </w:rPr>
        <w:t>д</w:t>
      </w:r>
      <w:r w:rsidRPr="00362E75">
        <w:rPr>
          <w:rFonts w:cs="Times New Roman"/>
          <w:color w:val="000000" w:themeColor="text1"/>
          <w:sz w:val="28"/>
          <w:szCs w:val="28"/>
        </w:rPr>
        <w:t xml:space="preserve">держана идея создания антикоррупционного проекта </w:t>
      </w:r>
      <w:r w:rsidR="009D1286" w:rsidRPr="00362E75">
        <w:rPr>
          <w:rFonts w:cs="Times New Roman"/>
          <w:color w:val="000000" w:themeColor="text1"/>
          <w:sz w:val="28"/>
          <w:szCs w:val="28"/>
        </w:rPr>
        <w:t>нового формата «Адалдық алаңы»</w:t>
      </w:r>
      <w:r w:rsidR="00FF29E1" w:rsidRPr="00362E75">
        <w:rPr>
          <w:rFonts w:cs="Times New Roman"/>
          <w:color w:val="000000" w:themeColor="text1"/>
          <w:sz w:val="28"/>
          <w:szCs w:val="28"/>
        </w:rPr>
        <w:t xml:space="preserve">, </w:t>
      </w:r>
      <w:r w:rsidR="000B0391" w:rsidRPr="00362E75">
        <w:rPr>
          <w:rFonts w:cs="Times New Roman"/>
          <w:color w:val="000000" w:themeColor="text1"/>
          <w:sz w:val="28"/>
          <w:szCs w:val="28"/>
        </w:rPr>
        <w:t>предназначен</w:t>
      </w:r>
      <w:r w:rsidR="00FF29E1" w:rsidRPr="00362E75">
        <w:rPr>
          <w:rFonts w:cs="Times New Roman"/>
          <w:color w:val="000000" w:themeColor="text1"/>
          <w:sz w:val="28"/>
          <w:szCs w:val="28"/>
        </w:rPr>
        <w:t>ного, во-первых,</w:t>
      </w:r>
      <w:r w:rsidR="000B0391" w:rsidRPr="00362E75">
        <w:rPr>
          <w:rFonts w:cs="Times New Roman"/>
          <w:color w:val="000000" w:themeColor="text1"/>
          <w:sz w:val="28"/>
          <w:szCs w:val="28"/>
        </w:rPr>
        <w:t xml:space="preserve"> для</w:t>
      </w:r>
      <w:r w:rsidR="00D1175A" w:rsidRPr="00362E75">
        <w:rPr>
          <w:rFonts w:cs="Times New Roman"/>
          <w:color w:val="000000" w:themeColor="text1"/>
          <w:sz w:val="28"/>
          <w:szCs w:val="28"/>
        </w:rPr>
        <w:t xml:space="preserve"> </w:t>
      </w:r>
      <w:r w:rsidR="000B0391" w:rsidRPr="00362E75">
        <w:rPr>
          <w:rFonts w:cs="Times New Roman"/>
          <w:color w:val="000000" w:themeColor="text1"/>
          <w:sz w:val="28"/>
          <w:szCs w:val="28"/>
        </w:rPr>
        <w:t>сокращения</w:t>
      </w:r>
      <w:r w:rsidR="005610F6" w:rsidRPr="00362E75">
        <w:rPr>
          <w:rFonts w:cs="Times New Roman"/>
          <w:color w:val="000000" w:themeColor="text1"/>
          <w:sz w:val="28"/>
          <w:szCs w:val="28"/>
        </w:rPr>
        <w:t xml:space="preserve"> уровня коррупции</w:t>
      </w:r>
      <w:r w:rsidR="00FF29E1" w:rsidRPr="00362E75">
        <w:rPr>
          <w:rFonts w:cs="Times New Roman"/>
          <w:color w:val="000000" w:themeColor="text1"/>
          <w:sz w:val="28"/>
          <w:szCs w:val="28"/>
        </w:rPr>
        <w:t xml:space="preserve">, а во-вторых, для повышения </w:t>
      </w:r>
      <w:r w:rsidR="005610F6" w:rsidRPr="00362E75">
        <w:rPr>
          <w:rFonts w:cs="Times New Roman"/>
          <w:color w:val="000000" w:themeColor="text1"/>
          <w:sz w:val="28"/>
          <w:szCs w:val="28"/>
        </w:rPr>
        <w:t>доверия граждан к ин</w:t>
      </w:r>
      <w:r w:rsidR="00044764" w:rsidRPr="00362E75">
        <w:rPr>
          <w:rFonts w:cs="Times New Roman"/>
          <w:color w:val="000000" w:themeColor="text1"/>
          <w:sz w:val="28"/>
          <w:szCs w:val="28"/>
        </w:rPr>
        <w:t>ститутам государственной власти.</w:t>
      </w:r>
      <w:r w:rsidR="00FF29E1" w:rsidRPr="00362E75">
        <w:rPr>
          <w:rFonts w:cs="Times New Roman"/>
          <w:color w:val="000000" w:themeColor="text1"/>
          <w:sz w:val="28"/>
          <w:szCs w:val="28"/>
        </w:rPr>
        <w:t xml:space="preserve"> </w:t>
      </w:r>
    </w:p>
    <w:p w14:paraId="0EFF114E" w14:textId="7D451C94" w:rsidR="00044764" w:rsidRPr="00362E75" w:rsidRDefault="0004476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Кроме того, в рамках данного проекта была реализована «Интерактивная карта открытых бюджетов»</w:t>
      </w:r>
      <w:r w:rsidR="00AC604A" w:rsidRPr="00362E75">
        <w:rPr>
          <w:rFonts w:cs="Times New Roman"/>
          <w:color w:val="000000" w:themeColor="text1"/>
          <w:sz w:val="28"/>
          <w:szCs w:val="28"/>
        </w:rPr>
        <w:t xml:space="preserve"> (publicbudget.kz)</w:t>
      </w:r>
      <w:r w:rsidRPr="00362E75">
        <w:rPr>
          <w:rFonts w:cs="Times New Roman"/>
          <w:color w:val="000000" w:themeColor="text1"/>
          <w:sz w:val="28"/>
          <w:szCs w:val="28"/>
        </w:rPr>
        <w:t>. Данный сервис являлся общедоступным для каждого гражданина Казахстана</w:t>
      </w:r>
      <w:r w:rsidR="00EF29EF" w:rsidRPr="00362E75">
        <w:rPr>
          <w:rFonts w:cs="Times New Roman"/>
          <w:color w:val="000000" w:themeColor="text1"/>
          <w:sz w:val="28"/>
          <w:szCs w:val="28"/>
        </w:rPr>
        <w:t xml:space="preserve"> и</w:t>
      </w:r>
      <w:r w:rsidRPr="00362E75">
        <w:rPr>
          <w:rFonts w:cs="Times New Roman"/>
          <w:color w:val="000000" w:themeColor="text1"/>
          <w:sz w:val="28"/>
          <w:szCs w:val="28"/>
        </w:rPr>
        <w:t xml:space="preserve"> предназначался для отображения и контроля выделяемых бюджетных средств, сбор</w:t>
      </w:r>
      <w:r w:rsidR="0043739F" w:rsidRPr="00362E75">
        <w:rPr>
          <w:rFonts w:cs="Times New Roman"/>
          <w:color w:val="000000" w:themeColor="text1"/>
          <w:sz w:val="28"/>
          <w:szCs w:val="28"/>
        </w:rPr>
        <w:t>а жалоб и анализа информации [41</w:t>
      </w:r>
      <w:r w:rsidRPr="00362E75">
        <w:rPr>
          <w:rFonts w:cs="Times New Roman"/>
          <w:color w:val="000000" w:themeColor="text1"/>
          <w:sz w:val="28"/>
          <w:szCs w:val="28"/>
        </w:rPr>
        <w:t>].</w:t>
      </w:r>
    </w:p>
    <w:p w14:paraId="579E5976" w14:textId="6037EDE3" w:rsidR="00986930" w:rsidRPr="00362E75" w:rsidRDefault="00044764"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Уникальность</w:t>
      </w:r>
      <w:r w:rsidR="00AD013E" w:rsidRPr="00362E75">
        <w:rPr>
          <w:rFonts w:cs="Times New Roman"/>
          <w:color w:val="000000" w:themeColor="text1"/>
          <w:sz w:val="28"/>
          <w:szCs w:val="28"/>
        </w:rPr>
        <w:t xml:space="preserve"> данного сервиса в том,</w:t>
      </w:r>
      <w:r w:rsidRPr="00362E75">
        <w:rPr>
          <w:rFonts w:cs="Times New Roman"/>
          <w:color w:val="000000" w:themeColor="text1"/>
          <w:sz w:val="28"/>
          <w:szCs w:val="28"/>
        </w:rPr>
        <w:t xml:space="preserve"> что любой желающий 24 часа в сутки имел доступ к контролю </w:t>
      </w:r>
      <w:r w:rsidR="00AD013E" w:rsidRPr="00362E75">
        <w:rPr>
          <w:rFonts w:cs="Times New Roman"/>
          <w:color w:val="000000" w:themeColor="text1"/>
          <w:sz w:val="28"/>
          <w:szCs w:val="28"/>
        </w:rPr>
        <w:t xml:space="preserve">за </w:t>
      </w:r>
      <w:r w:rsidRPr="00362E75">
        <w:rPr>
          <w:rFonts w:cs="Times New Roman"/>
          <w:color w:val="000000" w:themeColor="text1"/>
          <w:sz w:val="28"/>
          <w:szCs w:val="28"/>
        </w:rPr>
        <w:t>проводимы</w:t>
      </w:r>
      <w:r w:rsidR="00AD013E" w:rsidRPr="00362E75">
        <w:rPr>
          <w:rFonts w:cs="Times New Roman"/>
          <w:color w:val="000000" w:themeColor="text1"/>
          <w:sz w:val="28"/>
          <w:szCs w:val="28"/>
        </w:rPr>
        <w:t>ми</w:t>
      </w:r>
      <w:r w:rsidRPr="00362E75">
        <w:rPr>
          <w:rFonts w:cs="Times New Roman"/>
          <w:color w:val="000000" w:themeColor="text1"/>
          <w:sz w:val="28"/>
          <w:szCs w:val="28"/>
        </w:rPr>
        <w:t xml:space="preserve"> работ</w:t>
      </w:r>
      <w:r w:rsidR="00AD013E" w:rsidRPr="00362E75">
        <w:rPr>
          <w:rFonts w:cs="Times New Roman"/>
          <w:color w:val="000000" w:themeColor="text1"/>
          <w:sz w:val="28"/>
          <w:szCs w:val="28"/>
        </w:rPr>
        <w:t>ами</w:t>
      </w:r>
      <w:r w:rsidRPr="00362E75">
        <w:rPr>
          <w:rFonts w:cs="Times New Roman"/>
          <w:color w:val="000000" w:themeColor="text1"/>
          <w:sz w:val="28"/>
          <w:szCs w:val="28"/>
        </w:rPr>
        <w:t xml:space="preserve"> по закупкам, </w:t>
      </w:r>
      <w:r w:rsidR="00AD013E" w:rsidRPr="00362E75">
        <w:rPr>
          <w:rFonts w:cs="Times New Roman"/>
          <w:color w:val="000000" w:themeColor="text1"/>
          <w:sz w:val="28"/>
          <w:szCs w:val="28"/>
        </w:rPr>
        <w:t xml:space="preserve">к </w:t>
      </w:r>
      <w:r w:rsidRPr="00362E75">
        <w:rPr>
          <w:rFonts w:cs="Times New Roman"/>
          <w:color w:val="000000" w:themeColor="text1"/>
          <w:sz w:val="28"/>
          <w:szCs w:val="28"/>
        </w:rPr>
        <w:t>свер</w:t>
      </w:r>
      <w:r w:rsidR="00AD013E" w:rsidRPr="00362E75">
        <w:rPr>
          <w:rFonts w:cs="Times New Roman"/>
          <w:color w:val="000000" w:themeColor="text1"/>
          <w:sz w:val="28"/>
          <w:szCs w:val="28"/>
        </w:rPr>
        <w:t>ке</w:t>
      </w:r>
      <w:r w:rsidRPr="00362E75">
        <w:rPr>
          <w:rFonts w:cs="Times New Roman"/>
          <w:color w:val="000000" w:themeColor="text1"/>
          <w:sz w:val="28"/>
          <w:szCs w:val="28"/>
        </w:rPr>
        <w:t xml:space="preserve"> документации,</w:t>
      </w:r>
      <w:r w:rsidR="00A00640" w:rsidRPr="00362E75">
        <w:rPr>
          <w:rFonts w:cs="Times New Roman"/>
          <w:color w:val="000000" w:themeColor="text1"/>
          <w:sz w:val="28"/>
          <w:szCs w:val="28"/>
        </w:rPr>
        <w:t xml:space="preserve"> мог</w:t>
      </w:r>
      <w:r w:rsidRPr="00362E75">
        <w:rPr>
          <w:rFonts w:cs="Times New Roman"/>
          <w:color w:val="000000" w:themeColor="text1"/>
          <w:sz w:val="28"/>
          <w:szCs w:val="28"/>
        </w:rPr>
        <w:t xml:space="preserve"> выявлять расхождения и сообщать в уполномоченный орган, при этом приложив фото-</w:t>
      </w:r>
      <w:r w:rsidR="00A00640" w:rsidRPr="00362E75">
        <w:rPr>
          <w:rFonts w:cs="Times New Roman"/>
          <w:color w:val="000000" w:themeColor="text1"/>
          <w:sz w:val="28"/>
          <w:szCs w:val="28"/>
        </w:rPr>
        <w:t xml:space="preserve"> и </w:t>
      </w:r>
      <w:r w:rsidRPr="00362E75">
        <w:rPr>
          <w:rFonts w:cs="Times New Roman"/>
          <w:color w:val="000000" w:themeColor="text1"/>
          <w:sz w:val="28"/>
          <w:szCs w:val="28"/>
        </w:rPr>
        <w:t xml:space="preserve">видеоматериалы. </w:t>
      </w:r>
    </w:p>
    <w:p w14:paraId="0644D883" w14:textId="193E462B" w:rsidR="006367C5" w:rsidRPr="00362E75" w:rsidRDefault="00AC604A" w:rsidP="009D0091">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Одним из положительн</w:t>
      </w:r>
      <w:r w:rsidR="00A00640" w:rsidRPr="00362E75">
        <w:rPr>
          <w:rFonts w:cs="Times New Roman"/>
          <w:color w:val="000000" w:themeColor="text1"/>
          <w:sz w:val="28"/>
          <w:szCs w:val="28"/>
        </w:rPr>
        <w:t>о зарекомендовавших себя</w:t>
      </w:r>
      <w:r w:rsidRPr="00362E75">
        <w:rPr>
          <w:rFonts w:cs="Times New Roman"/>
          <w:color w:val="000000" w:themeColor="text1"/>
          <w:sz w:val="28"/>
          <w:szCs w:val="28"/>
        </w:rPr>
        <w:t xml:space="preserve"> проектов </w:t>
      </w:r>
      <w:r w:rsidR="00A00640" w:rsidRPr="00362E75">
        <w:rPr>
          <w:rFonts w:cs="Times New Roman"/>
          <w:color w:val="000000" w:themeColor="text1"/>
          <w:sz w:val="28"/>
          <w:szCs w:val="28"/>
        </w:rPr>
        <w:t>по</w:t>
      </w:r>
      <w:r w:rsidRPr="00362E75">
        <w:rPr>
          <w:rFonts w:cs="Times New Roman"/>
          <w:color w:val="000000" w:themeColor="text1"/>
          <w:sz w:val="28"/>
          <w:szCs w:val="28"/>
        </w:rPr>
        <w:t xml:space="preserve"> мониторинг</w:t>
      </w:r>
      <w:r w:rsidR="00A00640" w:rsidRPr="00362E75">
        <w:rPr>
          <w:rFonts w:cs="Times New Roman"/>
          <w:color w:val="000000" w:themeColor="text1"/>
          <w:sz w:val="28"/>
          <w:szCs w:val="28"/>
        </w:rPr>
        <w:t>у закупок стал</w:t>
      </w:r>
      <w:r w:rsidR="008B461A" w:rsidRPr="00362E75">
        <w:rPr>
          <w:rFonts w:cs="Times New Roman"/>
          <w:color w:val="000000" w:themeColor="text1"/>
          <w:sz w:val="28"/>
          <w:szCs w:val="28"/>
        </w:rPr>
        <w:t xml:space="preserve"> «Сапалы жол»: </w:t>
      </w:r>
      <w:r w:rsidRPr="00362E75">
        <w:rPr>
          <w:rFonts w:cs="Times New Roman"/>
          <w:color w:val="000000" w:themeColor="text1"/>
          <w:sz w:val="28"/>
          <w:szCs w:val="28"/>
        </w:rPr>
        <w:t>общественники и активисты совместно со специалистами выезжали на места</w:t>
      </w:r>
      <w:r w:rsidR="008B461A" w:rsidRPr="00362E75">
        <w:rPr>
          <w:rFonts w:cs="Times New Roman"/>
          <w:color w:val="000000" w:themeColor="text1"/>
          <w:sz w:val="28"/>
          <w:szCs w:val="28"/>
        </w:rPr>
        <w:t xml:space="preserve"> </w:t>
      </w:r>
      <w:r w:rsidRPr="00362E75">
        <w:rPr>
          <w:rFonts w:cs="Times New Roman"/>
          <w:color w:val="000000" w:themeColor="text1"/>
          <w:sz w:val="28"/>
          <w:szCs w:val="28"/>
        </w:rPr>
        <w:t>проведени</w:t>
      </w:r>
      <w:r w:rsidR="009D0091" w:rsidRPr="00362E75">
        <w:rPr>
          <w:rFonts w:cs="Times New Roman"/>
          <w:color w:val="000000" w:themeColor="text1"/>
          <w:sz w:val="28"/>
          <w:szCs w:val="28"/>
        </w:rPr>
        <w:t>я</w:t>
      </w:r>
      <w:r w:rsidRPr="00362E75">
        <w:rPr>
          <w:rFonts w:cs="Times New Roman"/>
          <w:color w:val="000000" w:themeColor="text1"/>
          <w:sz w:val="28"/>
          <w:szCs w:val="28"/>
        </w:rPr>
        <w:t xml:space="preserve"> подрядчиками государственных закупок </w:t>
      </w:r>
      <w:r w:rsidR="006367C5" w:rsidRPr="00362E75">
        <w:rPr>
          <w:rFonts w:cs="Times New Roman"/>
          <w:color w:val="000000" w:themeColor="text1"/>
          <w:sz w:val="28"/>
          <w:szCs w:val="28"/>
        </w:rPr>
        <w:t xml:space="preserve">различных работ и услуг </w:t>
      </w:r>
      <w:r w:rsidRPr="00362E75">
        <w:rPr>
          <w:rFonts w:cs="Times New Roman"/>
          <w:color w:val="000000" w:themeColor="text1"/>
          <w:sz w:val="28"/>
          <w:szCs w:val="28"/>
        </w:rPr>
        <w:t>(ремонт</w:t>
      </w:r>
      <w:r w:rsidR="006367C5" w:rsidRPr="00362E75">
        <w:rPr>
          <w:rFonts w:cs="Times New Roman"/>
          <w:color w:val="000000" w:themeColor="text1"/>
          <w:sz w:val="28"/>
          <w:szCs w:val="28"/>
        </w:rPr>
        <w:t xml:space="preserve"> автомобильных</w:t>
      </w:r>
      <w:r w:rsidRPr="00362E75">
        <w:rPr>
          <w:rFonts w:cs="Times New Roman"/>
          <w:color w:val="000000" w:themeColor="text1"/>
          <w:sz w:val="28"/>
          <w:szCs w:val="28"/>
        </w:rPr>
        <w:t xml:space="preserve"> дорог) </w:t>
      </w:r>
      <w:r w:rsidR="006367C5" w:rsidRPr="00362E75">
        <w:rPr>
          <w:rFonts w:cs="Times New Roman"/>
          <w:color w:val="000000" w:themeColor="text1"/>
          <w:sz w:val="28"/>
          <w:szCs w:val="28"/>
        </w:rPr>
        <w:t xml:space="preserve">и выявляли нарушения. </w:t>
      </w:r>
      <w:r w:rsidR="009D0091" w:rsidRPr="00362E75">
        <w:rPr>
          <w:rFonts w:cs="Times New Roman"/>
          <w:color w:val="000000" w:themeColor="text1"/>
          <w:sz w:val="28"/>
          <w:szCs w:val="28"/>
        </w:rPr>
        <w:t>В результате, например, по СКО в 2021 </w:t>
      </w:r>
      <w:r w:rsidR="006367C5" w:rsidRPr="00362E75">
        <w:rPr>
          <w:rFonts w:cs="Times New Roman"/>
          <w:color w:val="000000" w:themeColor="text1"/>
          <w:sz w:val="28"/>
          <w:szCs w:val="28"/>
        </w:rPr>
        <w:t xml:space="preserve">году было проведено 25 проверок и выявлено 32 нарушения, </w:t>
      </w:r>
      <w:r w:rsidR="00C12827" w:rsidRPr="00362E75">
        <w:rPr>
          <w:rFonts w:cs="Times New Roman"/>
          <w:color w:val="000000" w:themeColor="text1"/>
          <w:sz w:val="28"/>
          <w:szCs w:val="28"/>
        </w:rPr>
        <w:t>которые в </w:t>
      </w:r>
      <w:r w:rsidR="006367C5" w:rsidRPr="00362E75">
        <w:rPr>
          <w:rFonts w:cs="Times New Roman"/>
          <w:color w:val="000000" w:themeColor="text1"/>
          <w:sz w:val="28"/>
          <w:szCs w:val="28"/>
        </w:rPr>
        <w:t xml:space="preserve">последующем </w:t>
      </w:r>
      <w:r w:rsidR="00C12827" w:rsidRPr="00362E75">
        <w:rPr>
          <w:rFonts w:cs="Times New Roman"/>
          <w:color w:val="000000" w:themeColor="text1"/>
          <w:sz w:val="28"/>
          <w:szCs w:val="28"/>
        </w:rPr>
        <w:t xml:space="preserve">были устранены </w:t>
      </w:r>
      <w:r w:rsidR="006367C5" w:rsidRPr="00362E75">
        <w:rPr>
          <w:rFonts w:cs="Times New Roman"/>
          <w:color w:val="000000" w:themeColor="text1"/>
          <w:sz w:val="28"/>
          <w:szCs w:val="28"/>
        </w:rPr>
        <w:t>подрядчик</w:t>
      </w:r>
      <w:r w:rsidR="0043739F" w:rsidRPr="00362E75">
        <w:rPr>
          <w:rFonts w:cs="Times New Roman"/>
          <w:color w:val="000000" w:themeColor="text1"/>
          <w:sz w:val="28"/>
          <w:szCs w:val="28"/>
        </w:rPr>
        <w:t>ами [56</w:t>
      </w:r>
      <w:r w:rsidR="006367C5" w:rsidRPr="00362E75">
        <w:rPr>
          <w:rFonts w:cs="Times New Roman"/>
          <w:color w:val="000000" w:themeColor="text1"/>
          <w:sz w:val="28"/>
          <w:szCs w:val="28"/>
        </w:rPr>
        <w:t>].</w:t>
      </w:r>
    </w:p>
    <w:p w14:paraId="57C53833" w14:textId="77777777" w:rsidR="006E65B1" w:rsidRPr="00362E75" w:rsidRDefault="006367C5"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 xml:space="preserve">На сегодняшний день в сфере продвижения антикоррупционного мониторинга </w:t>
      </w:r>
      <w:r w:rsidR="00F709AC" w:rsidRPr="00362E75">
        <w:rPr>
          <w:rFonts w:cs="Times New Roman"/>
          <w:color w:val="000000" w:themeColor="text1"/>
          <w:sz w:val="28"/>
          <w:szCs w:val="28"/>
        </w:rPr>
        <w:t xml:space="preserve">запущены такие проекты: Antikor News, телеграм-канал Antikor Live, проект Adal komek, программы «Народный контроль», «Апта», «Большая неделя», «Опираясь на закон», </w:t>
      </w:r>
      <w:r w:rsidR="00F709AC" w:rsidRPr="00362E75">
        <w:rPr>
          <w:rFonts w:cs="Times New Roman"/>
          <w:sz w:val="28"/>
          <w:szCs w:val="28"/>
        </w:rPr>
        <w:t xml:space="preserve">«Сыбайлас жемқорлыққа қарсы сананы қалыптастыру» </w:t>
      </w:r>
      <w:r w:rsidR="00F31DAF" w:rsidRPr="00362E75">
        <w:rPr>
          <w:rFonts w:cs="Times New Roman"/>
          <w:color w:val="000000" w:themeColor="text1"/>
          <w:sz w:val="28"/>
          <w:szCs w:val="28"/>
        </w:rPr>
        <w:t>[</w:t>
      </w:r>
      <w:r w:rsidR="0043739F" w:rsidRPr="00362E75">
        <w:rPr>
          <w:rFonts w:cs="Times New Roman"/>
          <w:color w:val="000000" w:themeColor="text1"/>
          <w:sz w:val="28"/>
          <w:szCs w:val="28"/>
        </w:rPr>
        <w:t>54</w:t>
      </w:r>
      <w:r w:rsidR="00F31DAF" w:rsidRPr="00362E75">
        <w:rPr>
          <w:rFonts w:cs="Times New Roman"/>
          <w:color w:val="000000" w:themeColor="text1"/>
          <w:sz w:val="28"/>
          <w:szCs w:val="28"/>
        </w:rPr>
        <w:t>]</w:t>
      </w:r>
      <w:r w:rsidR="004D6D20" w:rsidRPr="00362E75">
        <w:rPr>
          <w:rFonts w:cs="Times New Roman"/>
          <w:color w:val="000000" w:themeColor="text1"/>
          <w:sz w:val="28"/>
          <w:szCs w:val="28"/>
        </w:rPr>
        <w:t>.</w:t>
      </w:r>
      <w:r w:rsidR="00854007" w:rsidRPr="00362E75">
        <w:rPr>
          <w:rFonts w:cs="Times New Roman"/>
          <w:color w:val="000000" w:themeColor="text1"/>
          <w:sz w:val="28"/>
          <w:szCs w:val="28"/>
        </w:rPr>
        <w:t xml:space="preserve"> </w:t>
      </w:r>
    </w:p>
    <w:p w14:paraId="34E01203" w14:textId="7AA99BA6" w:rsidR="004D6D20" w:rsidRPr="00362E75" w:rsidRDefault="004D6D20"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Все</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перечисленные</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мероприятия</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нацелены</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на</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полноценное</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своевременное</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информирование</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граждан</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об</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эффективности</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деятельности</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по</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противодействию</w:t>
      </w:r>
      <w:r w:rsidR="00854007" w:rsidRPr="00362E75">
        <w:rPr>
          <w:rFonts w:cs="Times New Roman"/>
          <w:color w:val="000000" w:themeColor="text1"/>
          <w:sz w:val="28"/>
          <w:szCs w:val="28"/>
        </w:rPr>
        <w:t xml:space="preserve"> </w:t>
      </w:r>
      <w:r w:rsidRPr="00362E75">
        <w:rPr>
          <w:rFonts w:cs="Times New Roman"/>
          <w:color w:val="000000" w:themeColor="text1"/>
          <w:sz w:val="28"/>
          <w:szCs w:val="28"/>
        </w:rPr>
        <w:t>коррупции.</w:t>
      </w:r>
    </w:p>
    <w:p w14:paraId="1AD298B8" w14:textId="7E918CBA" w:rsidR="000221CA" w:rsidRPr="00362E75" w:rsidRDefault="00F709AC"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Несмотря на все принимаемые мер</w:t>
      </w:r>
      <w:r w:rsidR="00874CA0" w:rsidRPr="00362E75">
        <w:rPr>
          <w:rFonts w:cs="Times New Roman"/>
          <w:color w:val="000000" w:themeColor="text1"/>
          <w:sz w:val="28"/>
          <w:szCs w:val="28"/>
        </w:rPr>
        <w:t>ы</w:t>
      </w:r>
      <w:r w:rsidRPr="00362E75">
        <w:rPr>
          <w:rFonts w:cs="Times New Roman"/>
          <w:color w:val="000000" w:themeColor="text1"/>
          <w:sz w:val="28"/>
          <w:szCs w:val="28"/>
        </w:rPr>
        <w:t xml:space="preserve"> </w:t>
      </w:r>
      <w:r w:rsidR="000221CA" w:rsidRPr="00362E75">
        <w:rPr>
          <w:rFonts w:cs="Times New Roman"/>
          <w:color w:val="000000" w:themeColor="text1"/>
          <w:sz w:val="28"/>
          <w:szCs w:val="28"/>
        </w:rPr>
        <w:t xml:space="preserve">по развитию антикоррупционного мониторинга в сфере закупок, в </w:t>
      </w:r>
      <w:r w:rsidR="00D653F4" w:rsidRPr="00362E75">
        <w:rPr>
          <w:rFonts w:cs="Times New Roman"/>
          <w:color w:val="000000" w:themeColor="text1"/>
          <w:sz w:val="28"/>
          <w:szCs w:val="28"/>
        </w:rPr>
        <w:t>рассматриваемом</w:t>
      </w:r>
      <w:r w:rsidR="000221CA" w:rsidRPr="00362E75">
        <w:rPr>
          <w:rFonts w:cs="Times New Roman"/>
          <w:color w:val="000000" w:themeColor="text1"/>
          <w:sz w:val="28"/>
          <w:szCs w:val="28"/>
        </w:rPr>
        <w:t xml:space="preserve"> направлении</w:t>
      </w:r>
      <w:r w:rsidR="00D653F4" w:rsidRPr="00362E75">
        <w:rPr>
          <w:rFonts w:cs="Times New Roman"/>
          <w:color w:val="000000" w:themeColor="text1"/>
          <w:sz w:val="28"/>
          <w:szCs w:val="28"/>
        </w:rPr>
        <w:t>,</w:t>
      </w:r>
      <w:r w:rsidR="000221CA" w:rsidRPr="00362E75">
        <w:rPr>
          <w:rFonts w:cs="Times New Roman"/>
          <w:color w:val="000000" w:themeColor="text1"/>
          <w:sz w:val="28"/>
          <w:szCs w:val="28"/>
        </w:rPr>
        <w:t xml:space="preserve"> </w:t>
      </w:r>
      <w:r w:rsidR="00D653F4" w:rsidRPr="00362E75">
        <w:rPr>
          <w:rFonts w:cs="Times New Roman"/>
          <w:color w:val="000000" w:themeColor="text1"/>
          <w:sz w:val="28"/>
          <w:szCs w:val="28"/>
        </w:rPr>
        <w:t xml:space="preserve">по данным национального доклада о противодействии коррупции за 2020-2021 годы, </w:t>
      </w:r>
      <w:r w:rsidR="000221CA" w:rsidRPr="00362E75">
        <w:rPr>
          <w:rFonts w:cs="Times New Roman"/>
          <w:color w:val="000000" w:themeColor="text1"/>
          <w:sz w:val="28"/>
          <w:szCs w:val="28"/>
        </w:rPr>
        <w:t>все еще сохраня</w:t>
      </w:r>
      <w:r w:rsidR="00D653F4" w:rsidRPr="00362E75">
        <w:rPr>
          <w:rFonts w:cs="Times New Roman"/>
          <w:color w:val="000000" w:themeColor="text1"/>
          <w:sz w:val="28"/>
          <w:szCs w:val="28"/>
        </w:rPr>
        <w:t>е</w:t>
      </w:r>
      <w:r w:rsidR="000221CA" w:rsidRPr="00362E75">
        <w:rPr>
          <w:rFonts w:cs="Times New Roman"/>
          <w:color w:val="000000" w:themeColor="text1"/>
          <w:sz w:val="28"/>
          <w:szCs w:val="28"/>
        </w:rPr>
        <w:t>тся ряд проблем, в основном связанных с открытостью и прозрачностью</w:t>
      </w:r>
      <w:r w:rsidR="00D5697C" w:rsidRPr="00362E75">
        <w:rPr>
          <w:rFonts w:cs="Times New Roman"/>
          <w:color w:val="000000" w:themeColor="text1"/>
          <w:sz w:val="28"/>
          <w:szCs w:val="28"/>
        </w:rPr>
        <w:t xml:space="preserve"> в сфере закупок</w:t>
      </w:r>
      <w:r w:rsidR="00D653F4" w:rsidRPr="00362E75">
        <w:rPr>
          <w:rFonts w:cs="Times New Roman"/>
          <w:color w:val="000000" w:themeColor="text1"/>
          <w:sz w:val="28"/>
          <w:szCs w:val="28"/>
        </w:rPr>
        <w:t>, что свидетельствует о нео</w:t>
      </w:r>
      <w:r w:rsidR="00CA7C35" w:rsidRPr="00362E75">
        <w:rPr>
          <w:rFonts w:cs="Times New Roman"/>
          <w:color w:val="000000" w:themeColor="text1"/>
          <w:sz w:val="28"/>
          <w:szCs w:val="28"/>
        </w:rPr>
        <w:t>бходимости продолжения работы в данной сфере с использованием новых инструментов и методов.</w:t>
      </w:r>
    </w:p>
    <w:p w14:paraId="5471DC61" w14:textId="0611E7C5" w:rsidR="00D5697C" w:rsidRPr="00362E75" w:rsidRDefault="00D5697C" w:rsidP="00C4210D">
      <w:pPr>
        <w:widowControl w:val="0"/>
        <w:tabs>
          <w:tab w:val="left" w:pos="1134"/>
        </w:tabs>
        <w:ind w:firstLine="709"/>
        <w:jc w:val="both"/>
        <w:rPr>
          <w:rFonts w:cs="Times New Roman"/>
          <w:color w:val="000000" w:themeColor="text1"/>
          <w:sz w:val="28"/>
          <w:szCs w:val="28"/>
        </w:rPr>
      </w:pPr>
      <w:r w:rsidRPr="00362E75">
        <w:rPr>
          <w:rFonts w:cs="Times New Roman"/>
          <w:color w:val="000000" w:themeColor="text1"/>
          <w:sz w:val="28"/>
          <w:szCs w:val="28"/>
        </w:rPr>
        <w:t xml:space="preserve">Необходимо предпринимать комплексные меры, </w:t>
      </w:r>
      <w:r w:rsidR="000C0406" w:rsidRPr="00362E75">
        <w:rPr>
          <w:rFonts w:cs="Times New Roman"/>
          <w:color w:val="000000" w:themeColor="text1"/>
          <w:sz w:val="28"/>
          <w:szCs w:val="28"/>
        </w:rPr>
        <w:t>в которых</w:t>
      </w:r>
      <w:r w:rsidRPr="00362E75">
        <w:rPr>
          <w:rFonts w:cs="Times New Roman"/>
          <w:color w:val="000000" w:themeColor="text1"/>
          <w:sz w:val="28"/>
          <w:szCs w:val="28"/>
        </w:rPr>
        <w:t xml:space="preserve"> будет задействовано каждое направление </w:t>
      </w:r>
      <w:r w:rsidR="000C0406" w:rsidRPr="00362E75">
        <w:rPr>
          <w:rFonts w:cs="Times New Roman"/>
          <w:color w:val="000000" w:themeColor="text1"/>
          <w:sz w:val="28"/>
          <w:szCs w:val="28"/>
        </w:rPr>
        <w:t>работы по</w:t>
      </w:r>
      <w:r w:rsidRPr="00362E75">
        <w:rPr>
          <w:rFonts w:cs="Times New Roman"/>
          <w:color w:val="000000" w:themeColor="text1"/>
          <w:sz w:val="28"/>
          <w:szCs w:val="28"/>
        </w:rPr>
        <w:t xml:space="preserve"> обеспечени</w:t>
      </w:r>
      <w:r w:rsidR="000C0406" w:rsidRPr="00362E75">
        <w:rPr>
          <w:rFonts w:cs="Times New Roman"/>
          <w:color w:val="000000" w:themeColor="text1"/>
          <w:sz w:val="28"/>
          <w:szCs w:val="28"/>
        </w:rPr>
        <w:t>ю</w:t>
      </w:r>
      <w:r w:rsidRPr="00362E75">
        <w:rPr>
          <w:rFonts w:cs="Times New Roman"/>
          <w:color w:val="000000" w:themeColor="text1"/>
          <w:sz w:val="28"/>
          <w:szCs w:val="28"/>
        </w:rPr>
        <w:t xml:space="preserve"> нулевой терпимости к коррупционным проявлениям в закупках.</w:t>
      </w:r>
      <w:r w:rsidR="004F3FD5" w:rsidRPr="00362E75">
        <w:rPr>
          <w:rFonts w:cs="Times New Roman"/>
          <w:color w:val="000000" w:themeColor="text1"/>
          <w:sz w:val="28"/>
          <w:szCs w:val="28"/>
        </w:rPr>
        <w:t xml:space="preserve"> </w:t>
      </w:r>
      <w:r w:rsidR="00C4210D" w:rsidRPr="00362E75">
        <w:rPr>
          <w:rFonts w:cs="Times New Roman"/>
          <w:color w:val="000000" w:themeColor="text1"/>
          <w:sz w:val="28"/>
          <w:szCs w:val="28"/>
        </w:rPr>
        <w:t>К</w:t>
      </w:r>
      <w:r w:rsidR="000C0406" w:rsidRPr="00362E75">
        <w:rPr>
          <w:rFonts w:cs="Times New Roman"/>
          <w:color w:val="000000" w:themeColor="text1"/>
          <w:sz w:val="28"/>
          <w:szCs w:val="28"/>
        </w:rPr>
        <w:t xml:space="preserve">ак показало наше </w:t>
      </w:r>
      <w:r w:rsidR="00C4210D" w:rsidRPr="00362E75">
        <w:rPr>
          <w:rFonts w:cs="Times New Roman"/>
          <w:color w:val="000000" w:themeColor="text1"/>
          <w:sz w:val="28"/>
          <w:szCs w:val="28"/>
        </w:rPr>
        <w:t>исследование, сфокусироваться нужно в том числе на таких аспектах, как:</w:t>
      </w:r>
    </w:p>
    <w:p w14:paraId="10A5A061" w14:textId="178B3A20" w:rsidR="004F3FD5" w:rsidRPr="00362E75" w:rsidRDefault="00C4210D" w:rsidP="00C4210D">
      <w:pPr>
        <w:pStyle w:val="aa"/>
        <w:widowControl w:val="0"/>
        <w:numPr>
          <w:ilvl w:val="0"/>
          <w:numId w:val="26"/>
        </w:numPr>
        <w:tabs>
          <w:tab w:val="left" w:pos="1134"/>
        </w:tabs>
        <w:ind w:left="0" w:firstLine="709"/>
        <w:jc w:val="both"/>
        <w:rPr>
          <w:color w:val="000000" w:themeColor="text1"/>
          <w:sz w:val="28"/>
          <w:szCs w:val="28"/>
        </w:rPr>
      </w:pPr>
      <w:r w:rsidRPr="00362E75">
        <w:rPr>
          <w:color w:val="000000" w:themeColor="text1"/>
          <w:sz w:val="28"/>
          <w:szCs w:val="28"/>
        </w:rPr>
        <w:t xml:space="preserve">кадровые </w:t>
      </w:r>
      <w:r w:rsidR="004F3FD5" w:rsidRPr="00362E75">
        <w:rPr>
          <w:color w:val="000000" w:themeColor="text1"/>
          <w:sz w:val="28"/>
          <w:szCs w:val="28"/>
        </w:rPr>
        <w:t>ресурсы</w:t>
      </w:r>
      <w:r w:rsidRPr="00362E75">
        <w:rPr>
          <w:color w:val="000000" w:themeColor="text1"/>
          <w:sz w:val="28"/>
          <w:szCs w:val="28"/>
        </w:rPr>
        <w:t xml:space="preserve"> (</w:t>
      </w:r>
      <w:r w:rsidR="004F3FD5" w:rsidRPr="00362E75">
        <w:rPr>
          <w:color w:val="000000" w:themeColor="text1"/>
          <w:sz w:val="28"/>
          <w:szCs w:val="28"/>
        </w:rPr>
        <w:t>в основном это специалисты в сфере закупок</w:t>
      </w:r>
      <w:r w:rsidRPr="00362E75">
        <w:rPr>
          <w:color w:val="000000" w:themeColor="text1"/>
          <w:sz w:val="28"/>
          <w:szCs w:val="28"/>
        </w:rPr>
        <w:t>) –</w:t>
      </w:r>
      <w:r w:rsidR="004F3FD5" w:rsidRPr="00362E75">
        <w:rPr>
          <w:color w:val="000000" w:themeColor="text1"/>
          <w:sz w:val="28"/>
          <w:szCs w:val="28"/>
        </w:rPr>
        <w:t xml:space="preserve"> одно из важных направлений, где необходимо уделять внимание профессионально</w:t>
      </w:r>
      <w:r w:rsidRPr="00362E75">
        <w:rPr>
          <w:color w:val="000000" w:themeColor="text1"/>
          <w:sz w:val="28"/>
          <w:szCs w:val="28"/>
        </w:rPr>
        <w:t>му</w:t>
      </w:r>
      <w:r w:rsidR="004F3FD5" w:rsidRPr="00362E75">
        <w:rPr>
          <w:color w:val="000000" w:themeColor="text1"/>
          <w:sz w:val="28"/>
          <w:szCs w:val="28"/>
        </w:rPr>
        <w:t xml:space="preserve"> обучени</w:t>
      </w:r>
      <w:r w:rsidRPr="00362E75">
        <w:rPr>
          <w:color w:val="000000" w:themeColor="text1"/>
          <w:sz w:val="28"/>
          <w:szCs w:val="28"/>
        </w:rPr>
        <w:t>ю</w:t>
      </w:r>
      <w:r w:rsidR="004F3FD5" w:rsidRPr="00362E75">
        <w:rPr>
          <w:color w:val="000000" w:themeColor="text1"/>
          <w:sz w:val="28"/>
          <w:szCs w:val="28"/>
        </w:rPr>
        <w:t>, создани</w:t>
      </w:r>
      <w:r w:rsidRPr="00362E75">
        <w:rPr>
          <w:color w:val="000000" w:themeColor="text1"/>
          <w:sz w:val="28"/>
          <w:szCs w:val="28"/>
        </w:rPr>
        <w:t>ю</w:t>
      </w:r>
      <w:r w:rsidR="00811ED5" w:rsidRPr="00362E75">
        <w:rPr>
          <w:color w:val="000000" w:themeColor="text1"/>
          <w:sz w:val="28"/>
          <w:szCs w:val="28"/>
        </w:rPr>
        <w:t xml:space="preserve"> и развитию</w:t>
      </w:r>
      <w:r w:rsidR="004F3FD5" w:rsidRPr="00362E75">
        <w:rPr>
          <w:color w:val="000000" w:themeColor="text1"/>
          <w:sz w:val="28"/>
          <w:szCs w:val="28"/>
        </w:rPr>
        <w:t xml:space="preserve"> учебно-методического комплекса в учебных заведениях;</w:t>
      </w:r>
    </w:p>
    <w:p w14:paraId="6A0EAAA7" w14:textId="7EADFFE2" w:rsidR="009B7BF0" w:rsidRPr="00362E75" w:rsidRDefault="00C4210D" w:rsidP="00C4210D">
      <w:pPr>
        <w:pStyle w:val="aa"/>
        <w:widowControl w:val="0"/>
        <w:numPr>
          <w:ilvl w:val="0"/>
          <w:numId w:val="26"/>
        </w:numPr>
        <w:tabs>
          <w:tab w:val="left" w:pos="1134"/>
        </w:tabs>
        <w:ind w:left="0" w:firstLine="709"/>
        <w:jc w:val="both"/>
        <w:rPr>
          <w:color w:val="000000" w:themeColor="text1"/>
          <w:sz w:val="28"/>
          <w:szCs w:val="28"/>
        </w:rPr>
      </w:pPr>
      <w:r w:rsidRPr="00362E75">
        <w:rPr>
          <w:color w:val="000000" w:themeColor="text1"/>
          <w:sz w:val="28"/>
          <w:szCs w:val="28"/>
        </w:rPr>
        <w:t>нормативно</w:t>
      </w:r>
      <w:r w:rsidR="004F3FD5" w:rsidRPr="00362E75">
        <w:rPr>
          <w:color w:val="000000" w:themeColor="text1"/>
          <w:sz w:val="28"/>
          <w:szCs w:val="28"/>
        </w:rPr>
        <w:t>-правовая база</w:t>
      </w:r>
      <w:r w:rsidR="00811ED5" w:rsidRPr="00362E75">
        <w:rPr>
          <w:color w:val="000000" w:themeColor="text1"/>
          <w:sz w:val="28"/>
          <w:szCs w:val="28"/>
        </w:rPr>
        <w:t xml:space="preserve">, в том числе </w:t>
      </w:r>
      <w:r w:rsidR="00EA75AF" w:rsidRPr="00362E75">
        <w:rPr>
          <w:color w:val="000000" w:themeColor="text1"/>
          <w:sz w:val="28"/>
          <w:szCs w:val="28"/>
        </w:rPr>
        <w:t xml:space="preserve">выходящая на первый план </w:t>
      </w:r>
      <w:r w:rsidR="00811ED5" w:rsidRPr="00362E75">
        <w:rPr>
          <w:color w:val="000000" w:themeColor="text1"/>
          <w:sz w:val="28"/>
          <w:szCs w:val="28"/>
        </w:rPr>
        <w:t xml:space="preserve">потребность в </w:t>
      </w:r>
      <w:r w:rsidR="009B7BF0" w:rsidRPr="00362E75">
        <w:rPr>
          <w:color w:val="000000" w:themeColor="text1"/>
          <w:sz w:val="28"/>
          <w:szCs w:val="28"/>
        </w:rPr>
        <w:t>создании единых правил для государственных закупок и закупок квазигосударственного сектора, так как на сегодняшний день правовая база, регулирующая отношения по осуществлению закупок в Казахстане</w:t>
      </w:r>
      <w:r w:rsidR="00811ED5" w:rsidRPr="00362E75">
        <w:rPr>
          <w:color w:val="000000" w:themeColor="text1"/>
          <w:sz w:val="28"/>
          <w:szCs w:val="28"/>
        </w:rPr>
        <w:t>,</w:t>
      </w:r>
      <w:r w:rsidR="009B7BF0" w:rsidRPr="00362E75">
        <w:rPr>
          <w:color w:val="000000" w:themeColor="text1"/>
          <w:sz w:val="28"/>
          <w:szCs w:val="28"/>
        </w:rPr>
        <w:t xml:space="preserve"> представлена</w:t>
      </w:r>
      <w:r w:rsidR="00EA75AF" w:rsidRPr="00362E75">
        <w:rPr>
          <w:color w:val="000000" w:themeColor="text1"/>
          <w:sz w:val="28"/>
          <w:szCs w:val="28"/>
        </w:rPr>
        <w:t xml:space="preserve"> двумя различными законами –</w:t>
      </w:r>
      <w:r w:rsidR="009B7BF0" w:rsidRPr="00362E75">
        <w:rPr>
          <w:color w:val="000000" w:themeColor="text1"/>
          <w:sz w:val="28"/>
          <w:szCs w:val="28"/>
        </w:rPr>
        <w:t xml:space="preserve"> «О государственных закупках» и «О закупках отдельных субъектов квазигосударственного сектора»;</w:t>
      </w:r>
    </w:p>
    <w:p w14:paraId="0E177332" w14:textId="4A82571B" w:rsidR="00D5697C" w:rsidRPr="00362E75" w:rsidRDefault="00C4210D" w:rsidP="00C4210D">
      <w:pPr>
        <w:pStyle w:val="aa"/>
        <w:widowControl w:val="0"/>
        <w:numPr>
          <w:ilvl w:val="0"/>
          <w:numId w:val="26"/>
        </w:numPr>
        <w:tabs>
          <w:tab w:val="left" w:pos="1134"/>
        </w:tabs>
        <w:ind w:left="0" w:firstLine="709"/>
        <w:jc w:val="both"/>
        <w:rPr>
          <w:color w:val="000000" w:themeColor="text1"/>
          <w:sz w:val="28"/>
          <w:szCs w:val="28"/>
        </w:rPr>
      </w:pPr>
      <w:r w:rsidRPr="00362E75">
        <w:rPr>
          <w:color w:val="000000" w:themeColor="text1"/>
          <w:sz w:val="28"/>
          <w:szCs w:val="28"/>
        </w:rPr>
        <w:t xml:space="preserve">информационное </w:t>
      </w:r>
      <w:r w:rsidR="009B7BF0" w:rsidRPr="00362E75">
        <w:rPr>
          <w:color w:val="000000" w:themeColor="text1"/>
          <w:sz w:val="28"/>
          <w:szCs w:val="28"/>
        </w:rPr>
        <w:t>обеспечение</w:t>
      </w:r>
      <w:r w:rsidR="00EA75AF" w:rsidRPr="00362E75">
        <w:rPr>
          <w:color w:val="000000" w:themeColor="text1"/>
          <w:sz w:val="28"/>
          <w:szCs w:val="28"/>
        </w:rPr>
        <w:t xml:space="preserve"> (</w:t>
      </w:r>
      <w:r w:rsidR="009B7BF0" w:rsidRPr="00362E75">
        <w:rPr>
          <w:color w:val="000000" w:themeColor="text1"/>
          <w:sz w:val="28"/>
          <w:szCs w:val="28"/>
        </w:rPr>
        <w:t xml:space="preserve">действующая система АИИС ЭГЗ зарекомендовала </w:t>
      </w:r>
      <w:r w:rsidR="00EA75AF" w:rsidRPr="00362E75">
        <w:rPr>
          <w:color w:val="000000" w:themeColor="text1"/>
          <w:sz w:val="28"/>
          <w:szCs w:val="28"/>
        </w:rPr>
        <w:t xml:space="preserve">себя </w:t>
      </w:r>
      <w:r w:rsidR="009B7BF0" w:rsidRPr="00362E75">
        <w:rPr>
          <w:color w:val="000000" w:themeColor="text1"/>
          <w:sz w:val="28"/>
          <w:szCs w:val="28"/>
        </w:rPr>
        <w:t>с положительной стороны, однако необходимо сове</w:t>
      </w:r>
      <w:r w:rsidR="00EA75AF" w:rsidRPr="00362E75">
        <w:rPr>
          <w:color w:val="000000" w:themeColor="text1"/>
          <w:sz w:val="28"/>
          <w:szCs w:val="28"/>
        </w:rPr>
        <w:t xml:space="preserve">ршенствовать веб-портал закупок, в том числе обеспечить для гражданского общества </w:t>
      </w:r>
      <w:r w:rsidR="009B7BF0" w:rsidRPr="00362E75">
        <w:rPr>
          <w:color w:val="000000" w:themeColor="text1"/>
          <w:sz w:val="28"/>
          <w:szCs w:val="28"/>
        </w:rPr>
        <w:t>возможность участия в мониторинге закупок</w:t>
      </w:r>
      <w:r w:rsidR="00EA75AF" w:rsidRPr="00362E75">
        <w:rPr>
          <w:color w:val="000000" w:themeColor="text1"/>
          <w:sz w:val="28"/>
          <w:szCs w:val="28"/>
        </w:rPr>
        <w:t>)</w:t>
      </w:r>
      <w:r w:rsidR="009B7BF0" w:rsidRPr="00362E75">
        <w:rPr>
          <w:color w:val="000000" w:themeColor="text1"/>
          <w:sz w:val="28"/>
          <w:szCs w:val="28"/>
        </w:rPr>
        <w:t xml:space="preserve">. </w:t>
      </w:r>
    </w:p>
    <w:p w14:paraId="458B50E5" w14:textId="24B8EAC9" w:rsidR="004D6D20" w:rsidRPr="00362E75" w:rsidRDefault="004D6D20"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В</w:t>
      </w:r>
      <w:r w:rsidR="00854007" w:rsidRPr="00362E75">
        <w:rPr>
          <w:rFonts w:cs="Times New Roman"/>
          <w:color w:val="000000" w:themeColor="text1"/>
          <w:sz w:val="28"/>
          <w:szCs w:val="28"/>
          <w:shd w:val="clear" w:color="auto" w:fill="FFFFFF"/>
        </w:rPr>
        <w:t xml:space="preserve"> </w:t>
      </w:r>
      <w:r w:rsidR="004C64D0" w:rsidRPr="00362E75">
        <w:rPr>
          <w:rFonts w:cs="Times New Roman"/>
          <w:color w:val="000000" w:themeColor="text1"/>
          <w:sz w:val="28"/>
          <w:szCs w:val="28"/>
          <w:shd w:val="clear" w:color="auto" w:fill="FFFFFF"/>
        </w:rPr>
        <w:t>связи</w:t>
      </w:r>
      <w:r w:rsidR="00854007" w:rsidRPr="00362E75">
        <w:rPr>
          <w:rFonts w:cs="Times New Roman"/>
          <w:color w:val="000000" w:themeColor="text1"/>
          <w:sz w:val="28"/>
          <w:szCs w:val="28"/>
          <w:shd w:val="clear" w:color="auto" w:fill="FFFFFF"/>
        </w:rPr>
        <w:t xml:space="preserve"> </w:t>
      </w:r>
      <w:r w:rsidR="004C64D0" w:rsidRPr="00362E75">
        <w:rPr>
          <w:rFonts w:cs="Times New Roman"/>
          <w:color w:val="000000" w:themeColor="text1"/>
          <w:sz w:val="28"/>
          <w:szCs w:val="28"/>
          <w:shd w:val="clear" w:color="auto" w:fill="FFFFFF"/>
        </w:rPr>
        <w:t>с</w:t>
      </w:r>
      <w:r w:rsidR="00EA75AF" w:rsidRPr="00362E75">
        <w:rPr>
          <w:rFonts w:cs="Times New Roman"/>
          <w:color w:val="000000" w:themeColor="text1"/>
          <w:sz w:val="28"/>
          <w:szCs w:val="28"/>
          <w:shd w:val="clear" w:color="auto" w:fill="FFFFFF"/>
        </w:rPr>
        <w:t xml:space="preserve"> вы</w:t>
      </w:r>
      <w:r w:rsidR="00E5448D" w:rsidRPr="00362E75">
        <w:rPr>
          <w:rFonts w:cs="Times New Roman"/>
          <w:color w:val="000000" w:themeColor="text1"/>
          <w:sz w:val="28"/>
          <w:szCs w:val="28"/>
          <w:shd w:val="clear" w:color="auto" w:fill="FFFFFF"/>
        </w:rPr>
        <w:t>шеизложенным</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активизация</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дальнейшего</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развития</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системы</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мониторинга</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государственных</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закупок</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в</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Казахстане</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предопределяет</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необходимость</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изучения</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зарубежного</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опыта</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в</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данной</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сфере.</w:t>
      </w:r>
    </w:p>
    <w:p w14:paraId="6A60AC14" w14:textId="595F45BF" w:rsidR="00444CB2" w:rsidRPr="00362E75" w:rsidRDefault="00444CB2" w:rsidP="00F06B2F">
      <w:pPr>
        <w:widowControl w:val="0"/>
        <w:tabs>
          <w:tab w:val="left" w:pos="993"/>
        </w:tabs>
        <w:ind w:firstLine="709"/>
        <w:jc w:val="both"/>
        <w:rPr>
          <w:rFonts w:cs="Times New Roman"/>
          <w:color w:val="000000" w:themeColor="text1"/>
          <w:sz w:val="28"/>
          <w:szCs w:val="28"/>
          <w:shd w:val="clear" w:color="auto" w:fill="FFFFFF"/>
        </w:rPr>
      </w:pPr>
    </w:p>
    <w:p w14:paraId="265EF379" w14:textId="44A43BC4" w:rsidR="00444CB2" w:rsidRPr="00362E75" w:rsidRDefault="00D73200" w:rsidP="00F06B2F">
      <w:pPr>
        <w:pStyle w:val="1"/>
        <w:widowControl w:val="0"/>
        <w:spacing w:before="0"/>
        <w:ind w:firstLine="709"/>
        <w:jc w:val="both"/>
        <w:rPr>
          <w:rFonts w:ascii="Times New Roman" w:eastAsia="Times New Roman" w:hAnsi="Times New Roman" w:cs="Times New Roman"/>
          <w:b/>
          <w:bCs/>
          <w:color w:val="000000"/>
          <w:kern w:val="24"/>
          <w:sz w:val="28"/>
          <w:szCs w:val="28"/>
          <w:lang w:eastAsia="ru-RU"/>
        </w:rPr>
      </w:pPr>
      <w:bookmarkStart w:id="7" w:name="_Toc61211235"/>
      <w:r w:rsidRPr="00362E75">
        <w:rPr>
          <w:rFonts w:ascii="Times New Roman" w:eastAsia="Times New Roman" w:hAnsi="Times New Roman" w:cs="Times New Roman"/>
          <w:b/>
          <w:bCs/>
          <w:color w:val="000000"/>
          <w:kern w:val="24"/>
          <w:sz w:val="28"/>
          <w:szCs w:val="28"/>
          <w:lang w:eastAsia="ru-RU"/>
        </w:rPr>
        <w:t>1.3</w:t>
      </w:r>
      <w:r w:rsidR="00854007" w:rsidRPr="00362E75">
        <w:rPr>
          <w:rFonts w:ascii="Times New Roman" w:eastAsia="Times New Roman" w:hAnsi="Times New Roman" w:cs="Times New Roman"/>
          <w:b/>
          <w:bCs/>
          <w:color w:val="000000"/>
          <w:kern w:val="24"/>
          <w:sz w:val="28"/>
          <w:szCs w:val="28"/>
          <w:lang w:eastAsia="ru-RU"/>
        </w:rPr>
        <w:t xml:space="preserve"> </w:t>
      </w:r>
      <w:bookmarkEnd w:id="7"/>
      <w:r w:rsidR="001A5B8B" w:rsidRPr="00362E75">
        <w:rPr>
          <w:rFonts w:ascii="Times New Roman" w:eastAsia="Times New Roman" w:hAnsi="Times New Roman" w:cs="Times New Roman"/>
          <w:b/>
          <w:bCs/>
          <w:color w:val="000000"/>
          <w:kern w:val="24"/>
          <w:sz w:val="28"/>
          <w:szCs w:val="28"/>
          <w:lang w:eastAsia="ru-RU"/>
        </w:rPr>
        <w:t>Опыт антикоррупционного мониторинга системы государственных закупок зарубежных стран</w:t>
      </w:r>
    </w:p>
    <w:p w14:paraId="0CAB36FD" w14:textId="37F8B0EB" w:rsidR="004D6D20" w:rsidRPr="00362E75" w:rsidRDefault="00D50BD2"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eastAsia="Times New Roman" w:cs="Times New Roman"/>
          <w:color w:val="000000" w:themeColor="text1"/>
          <w:sz w:val="28"/>
          <w:szCs w:val="28"/>
          <w:lang w:eastAsia="ru-RU"/>
        </w:rPr>
        <w:t xml:space="preserve">Анализ зарубежного опыта полагаем целесообразным начать с </w:t>
      </w:r>
      <w:r w:rsidR="004D6D20" w:rsidRPr="00362E75">
        <w:rPr>
          <w:rFonts w:cs="Times New Roman"/>
          <w:color w:val="000000" w:themeColor="text1"/>
          <w:sz w:val="28"/>
          <w:szCs w:val="28"/>
          <w:shd w:val="clear" w:color="auto" w:fill="FFFFFF"/>
        </w:rPr>
        <w:t>одной</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из</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лучших</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практик</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построения</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системы</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мониторинга</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государственных</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закупок</w:t>
      </w:r>
      <w:r w:rsidRPr="00362E75">
        <w:rPr>
          <w:rFonts w:cs="Times New Roman"/>
          <w:color w:val="000000" w:themeColor="text1"/>
          <w:sz w:val="28"/>
          <w:szCs w:val="28"/>
          <w:shd w:val="clear" w:color="auto" w:fill="FFFFFF"/>
        </w:rPr>
        <w:t xml:space="preserve">, а именно – </w:t>
      </w:r>
      <w:r w:rsidR="00B20B84" w:rsidRPr="00362E75">
        <w:rPr>
          <w:rFonts w:cs="Times New Roman"/>
          <w:color w:val="000000" w:themeColor="text1"/>
          <w:sz w:val="28"/>
          <w:szCs w:val="28"/>
          <w:shd w:val="clear" w:color="auto" w:fill="FFFFFF"/>
        </w:rPr>
        <w:t>систем</w:t>
      </w:r>
      <w:r w:rsidRPr="00362E75">
        <w:rPr>
          <w:rFonts w:cs="Times New Roman"/>
          <w:color w:val="000000" w:themeColor="text1"/>
          <w:sz w:val="28"/>
          <w:szCs w:val="28"/>
          <w:shd w:val="clear" w:color="auto" w:fill="FFFFFF"/>
        </w:rPr>
        <w:t>ы</w:t>
      </w:r>
      <w:r w:rsidR="00B20B84" w:rsidRPr="00362E75">
        <w:rPr>
          <w:rFonts w:cs="Times New Roman"/>
          <w:color w:val="000000" w:themeColor="text1"/>
          <w:sz w:val="28"/>
          <w:szCs w:val="28"/>
          <w:shd w:val="clear" w:color="auto" w:fill="FFFFFF"/>
        </w:rPr>
        <w:t xml:space="preserve"> закупок Европейского</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союза,</w:t>
      </w:r>
      <w:r w:rsidR="00854007" w:rsidRPr="00362E75">
        <w:rPr>
          <w:rFonts w:cs="Times New Roman"/>
          <w:color w:val="000000" w:themeColor="text1"/>
          <w:sz w:val="28"/>
          <w:szCs w:val="28"/>
          <w:shd w:val="clear" w:color="auto" w:fill="FFFFFF"/>
        </w:rPr>
        <w:t xml:space="preserve"> </w:t>
      </w:r>
      <w:r w:rsidR="007F48CB" w:rsidRPr="00362E75">
        <w:rPr>
          <w:rFonts w:cs="Times New Roman"/>
          <w:color w:val="000000" w:themeColor="text1"/>
          <w:sz w:val="28"/>
          <w:szCs w:val="28"/>
          <w:shd w:val="clear" w:color="auto" w:fill="FFFFFF"/>
        </w:rPr>
        <w:t>где</w:t>
      </w:r>
      <w:r w:rsidR="00854007" w:rsidRPr="00362E75">
        <w:rPr>
          <w:rFonts w:cs="Times New Roman"/>
          <w:color w:val="000000" w:themeColor="text1"/>
          <w:sz w:val="28"/>
          <w:szCs w:val="28"/>
          <w:shd w:val="clear" w:color="auto" w:fill="FFFFFF"/>
        </w:rPr>
        <w:t xml:space="preserve"> </w:t>
      </w:r>
      <w:r w:rsidR="007F48CB" w:rsidRPr="00362E75">
        <w:rPr>
          <w:rFonts w:cs="Times New Roman"/>
          <w:color w:val="000000" w:themeColor="text1"/>
          <w:sz w:val="28"/>
          <w:szCs w:val="28"/>
          <w:shd w:val="clear" w:color="auto" w:fill="FFFFFF"/>
        </w:rPr>
        <w:t>удалось</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выстроить</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эффективную</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систему</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противодействия</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коррупции</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в</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анализируемой</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сфере.</w:t>
      </w:r>
      <w:r w:rsidR="00854007" w:rsidRPr="00362E75">
        <w:rPr>
          <w:rFonts w:cs="Times New Roman"/>
          <w:color w:val="000000" w:themeColor="text1"/>
          <w:sz w:val="28"/>
          <w:szCs w:val="28"/>
          <w:shd w:val="clear" w:color="auto" w:fill="FFFFFF"/>
        </w:rPr>
        <w:t xml:space="preserve"> </w:t>
      </w:r>
    </w:p>
    <w:p w14:paraId="42C7702A" w14:textId="17AF38BE" w:rsidR="001D0D1E" w:rsidRPr="00362E75" w:rsidRDefault="001D0D1E" w:rsidP="00F06B2F">
      <w:pPr>
        <w:pStyle w:val="Default"/>
        <w:ind w:firstLine="709"/>
        <w:jc w:val="both"/>
        <w:rPr>
          <w:rFonts w:ascii="Times New Roman" w:hAnsi="Times New Roman" w:cs="Times New Roman"/>
          <w:bCs/>
          <w:sz w:val="28"/>
          <w:szCs w:val="28"/>
        </w:rPr>
      </w:pPr>
      <w:r w:rsidRPr="00362E75">
        <w:rPr>
          <w:rFonts w:ascii="Times New Roman" w:hAnsi="Times New Roman" w:cs="Times New Roman"/>
          <w:bCs/>
          <w:sz w:val="28"/>
          <w:szCs w:val="28"/>
        </w:rPr>
        <w:t>Единая система закупок стран Е</w:t>
      </w:r>
      <w:r w:rsidR="003729BB" w:rsidRPr="00362E75">
        <w:rPr>
          <w:rFonts w:ascii="Times New Roman" w:hAnsi="Times New Roman" w:cs="Times New Roman"/>
          <w:bCs/>
          <w:sz w:val="28"/>
          <w:szCs w:val="28"/>
        </w:rPr>
        <w:t xml:space="preserve">вропейского </w:t>
      </w:r>
      <w:r w:rsidR="006A1FEC" w:rsidRPr="00362E75">
        <w:rPr>
          <w:rFonts w:ascii="Times New Roman" w:hAnsi="Times New Roman" w:cs="Times New Roman"/>
          <w:bCs/>
          <w:sz w:val="28"/>
          <w:szCs w:val="28"/>
        </w:rPr>
        <w:t>с</w:t>
      </w:r>
      <w:r w:rsidR="003729BB" w:rsidRPr="00362E75">
        <w:rPr>
          <w:rFonts w:ascii="Times New Roman" w:hAnsi="Times New Roman" w:cs="Times New Roman"/>
          <w:bCs/>
          <w:sz w:val="28"/>
          <w:szCs w:val="28"/>
        </w:rPr>
        <w:t>оюза</w:t>
      </w:r>
      <w:r w:rsidRPr="00362E75">
        <w:rPr>
          <w:rFonts w:ascii="Times New Roman" w:hAnsi="Times New Roman" w:cs="Times New Roman"/>
          <w:bCs/>
          <w:sz w:val="28"/>
          <w:szCs w:val="28"/>
        </w:rPr>
        <w:t xml:space="preserve"> регламентиру</w:t>
      </w:r>
      <w:r w:rsidR="006A1FEC" w:rsidRPr="00362E75">
        <w:rPr>
          <w:rFonts w:ascii="Times New Roman" w:hAnsi="Times New Roman" w:cs="Times New Roman"/>
          <w:bCs/>
          <w:sz w:val="28"/>
          <w:szCs w:val="28"/>
        </w:rPr>
        <w:t>е</w:t>
      </w:r>
      <w:r w:rsidRPr="00362E75">
        <w:rPr>
          <w:rFonts w:ascii="Times New Roman" w:hAnsi="Times New Roman" w:cs="Times New Roman"/>
          <w:bCs/>
          <w:sz w:val="28"/>
          <w:szCs w:val="28"/>
        </w:rPr>
        <w:t xml:space="preserve">тся на трех уровнях законодательного регулирования: </w:t>
      </w:r>
      <w:r w:rsidR="002C6B0A" w:rsidRPr="00362E75">
        <w:rPr>
          <w:rFonts w:ascii="Times New Roman" w:hAnsi="Times New Roman" w:cs="Times New Roman"/>
          <w:bCs/>
          <w:sz w:val="28"/>
          <w:szCs w:val="28"/>
        </w:rPr>
        <w:t>внутрисоюзном</w:t>
      </w:r>
      <w:r w:rsidRPr="00362E75">
        <w:rPr>
          <w:rFonts w:ascii="Times New Roman" w:hAnsi="Times New Roman" w:cs="Times New Roman"/>
          <w:bCs/>
          <w:sz w:val="28"/>
          <w:szCs w:val="28"/>
        </w:rPr>
        <w:t>, международном и национальном.</w:t>
      </w:r>
      <w:r w:rsidR="00F06B2F" w:rsidRPr="00362E75">
        <w:rPr>
          <w:rFonts w:ascii="Times New Roman" w:hAnsi="Times New Roman" w:cs="Times New Roman"/>
          <w:bCs/>
          <w:sz w:val="28"/>
          <w:szCs w:val="28"/>
        </w:rPr>
        <w:t xml:space="preserve"> </w:t>
      </w:r>
    </w:p>
    <w:p w14:paraId="5970DD76" w14:textId="28074A17" w:rsidR="00C31445" w:rsidRPr="00362E75" w:rsidRDefault="001D0D1E"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xml:space="preserve">В </w:t>
      </w:r>
      <w:r w:rsidR="003729BB" w:rsidRPr="00362E75">
        <w:rPr>
          <w:rFonts w:ascii="Times New Roman" w:hAnsi="Times New Roman" w:cs="Times New Roman"/>
          <w:sz w:val="28"/>
          <w:szCs w:val="28"/>
        </w:rPr>
        <w:t xml:space="preserve">свою очередь, </w:t>
      </w:r>
      <w:r w:rsidR="00C31445" w:rsidRPr="00362E75">
        <w:rPr>
          <w:rFonts w:ascii="Times New Roman" w:hAnsi="Times New Roman" w:cs="Times New Roman"/>
          <w:sz w:val="28"/>
          <w:szCs w:val="28"/>
        </w:rPr>
        <w:t xml:space="preserve">система закупочной деятельности Европейского </w:t>
      </w:r>
      <w:r w:rsidR="002C6B0A" w:rsidRPr="00362E75">
        <w:rPr>
          <w:rFonts w:ascii="Times New Roman" w:hAnsi="Times New Roman" w:cs="Times New Roman"/>
          <w:sz w:val="28"/>
          <w:szCs w:val="28"/>
        </w:rPr>
        <w:t>с</w:t>
      </w:r>
      <w:r w:rsidR="00C31445" w:rsidRPr="00362E75">
        <w:rPr>
          <w:rFonts w:ascii="Times New Roman" w:hAnsi="Times New Roman" w:cs="Times New Roman"/>
          <w:sz w:val="28"/>
          <w:szCs w:val="28"/>
        </w:rPr>
        <w:t>оюза представлена двумя моделями</w:t>
      </w:r>
      <w:r w:rsidR="002C6B0A" w:rsidRPr="00362E75">
        <w:rPr>
          <w:rFonts w:ascii="Times New Roman" w:hAnsi="Times New Roman" w:cs="Times New Roman"/>
          <w:sz w:val="28"/>
          <w:szCs w:val="28"/>
        </w:rPr>
        <w:t>:</w:t>
      </w:r>
      <w:r w:rsidR="00C31445" w:rsidRPr="00362E75">
        <w:rPr>
          <w:rFonts w:ascii="Times New Roman" w:hAnsi="Times New Roman" w:cs="Times New Roman"/>
          <w:sz w:val="28"/>
          <w:szCs w:val="28"/>
        </w:rPr>
        <w:t xml:space="preserve"> централизованн</w:t>
      </w:r>
      <w:r w:rsidR="002C6B0A" w:rsidRPr="00362E75">
        <w:rPr>
          <w:rFonts w:ascii="Times New Roman" w:hAnsi="Times New Roman" w:cs="Times New Roman"/>
          <w:sz w:val="28"/>
          <w:szCs w:val="28"/>
        </w:rPr>
        <w:t>ой</w:t>
      </w:r>
      <w:r w:rsidR="00C31445" w:rsidRPr="00362E75">
        <w:rPr>
          <w:rFonts w:ascii="Times New Roman" w:hAnsi="Times New Roman" w:cs="Times New Roman"/>
          <w:sz w:val="28"/>
          <w:szCs w:val="28"/>
        </w:rPr>
        <w:t xml:space="preserve"> и распределенн</w:t>
      </w:r>
      <w:r w:rsidR="002C6B0A" w:rsidRPr="00362E75">
        <w:rPr>
          <w:rFonts w:ascii="Times New Roman" w:hAnsi="Times New Roman" w:cs="Times New Roman"/>
          <w:sz w:val="28"/>
          <w:szCs w:val="28"/>
        </w:rPr>
        <w:t>ой</w:t>
      </w:r>
      <w:r w:rsidR="00C31445" w:rsidRPr="00362E75">
        <w:rPr>
          <w:rFonts w:ascii="Times New Roman" w:hAnsi="Times New Roman" w:cs="Times New Roman"/>
          <w:sz w:val="28"/>
          <w:szCs w:val="28"/>
        </w:rPr>
        <w:t xml:space="preserve"> (децентрализованн</w:t>
      </w:r>
      <w:r w:rsidR="002C6B0A" w:rsidRPr="00362E75">
        <w:rPr>
          <w:rFonts w:ascii="Times New Roman" w:hAnsi="Times New Roman" w:cs="Times New Roman"/>
          <w:sz w:val="28"/>
          <w:szCs w:val="28"/>
        </w:rPr>
        <w:t>ой</w:t>
      </w:r>
      <w:r w:rsidR="00C31445" w:rsidRPr="00362E75">
        <w:rPr>
          <w:rFonts w:ascii="Times New Roman" w:hAnsi="Times New Roman" w:cs="Times New Roman"/>
          <w:sz w:val="28"/>
          <w:szCs w:val="28"/>
        </w:rPr>
        <w:t xml:space="preserve">). Распределенная модель закупок отличается тем, что заказчики (департаменты, управления) проводят необходимые закупки самостоятельно. </w:t>
      </w:r>
    </w:p>
    <w:p w14:paraId="48BC479D" w14:textId="5BB46294" w:rsidR="002B2916" w:rsidRPr="00362E75" w:rsidRDefault="00BF10BA"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Между тем, авторы Франческо Декаролис и Кристина Джорджиантонио отмечают</w:t>
      </w:r>
      <w:r w:rsidR="004D6D20" w:rsidRPr="00362E75">
        <w:rPr>
          <w:rFonts w:cs="Times New Roman"/>
          <w:color w:val="000000" w:themeColor="text1"/>
          <w:sz w:val="28"/>
          <w:szCs w:val="28"/>
          <w:shd w:val="clear" w:color="auto" w:fill="FFFFFF"/>
        </w:rPr>
        <w:t>,</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что</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в</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рамках</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Европейского</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союза</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наиболее</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важные</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аспекты</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государственных</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закупок</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унифицированы,</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что</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делает</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законодательство</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различных</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государств-членов</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весьма</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схожим</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в</w:t>
      </w:r>
      <w:r w:rsidR="008E500C" w:rsidRPr="00362E75">
        <w:rPr>
          <w:rFonts w:cs="Times New Roman"/>
          <w:color w:val="000000" w:themeColor="text1"/>
          <w:sz w:val="28"/>
          <w:szCs w:val="28"/>
          <w:shd w:val="clear" w:color="auto" w:fill="FFFFFF"/>
        </w:rPr>
        <w:t xml:space="preserve"> данной области</w:t>
      </w:r>
      <w:r w:rsidR="00854007" w:rsidRPr="00362E75">
        <w:rPr>
          <w:rFonts w:cs="Times New Roman"/>
          <w:color w:val="000000" w:themeColor="text1"/>
          <w:sz w:val="28"/>
          <w:szCs w:val="28"/>
          <w:shd w:val="clear" w:color="auto" w:fill="FFFFFF"/>
        </w:rPr>
        <w:t xml:space="preserve"> </w:t>
      </w:r>
      <w:r w:rsidR="00C0503F" w:rsidRPr="00362E75">
        <w:rPr>
          <w:rFonts w:cs="Times New Roman"/>
          <w:color w:val="000000" w:themeColor="text1"/>
          <w:sz w:val="28"/>
          <w:szCs w:val="28"/>
          <w:shd w:val="clear" w:color="auto" w:fill="FFFFFF"/>
        </w:rPr>
        <w:t>[</w:t>
      </w:r>
      <w:r w:rsidR="0043739F" w:rsidRPr="00362E75">
        <w:rPr>
          <w:rFonts w:cs="Times New Roman"/>
          <w:color w:val="000000" w:themeColor="text1"/>
          <w:sz w:val="28"/>
          <w:szCs w:val="28"/>
          <w:shd w:val="clear" w:color="auto" w:fill="FFFFFF"/>
        </w:rPr>
        <w:t>57</w:t>
      </w:r>
      <w:r w:rsidR="000F3809" w:rsidRPr="00362E75">
        <w:rPr>
          <w:rFonts w:cs="Times New Roman"/>
          <w:color w:val="000000" w:themeColor="text1"/>
          <w:sz w:val="28"/>
          <w:szCs w:val="28"/>
          <w:shd w:val="clear" w:color="auto" w:fill="FFFFFF"/>
        </w:rPr>
        <w:t>]</w:t>
      </w:r>
      <w:r w:rsidR="004D6D20" w:rsidRPr="00362E75">
        <w:rPr>
          <w:rFonts w:cs="Times New Roman"/>
          <w:color w:val="000000" w:themeColor="text1"/>
          <w:sz w:val="28"/>
          <w:szCs w:val="28"/>
          <w:shd w:val="clear" w:color="auto" w:fill="FFFFFF"/>
        </w:rPr>
        <w:t>.</w:t>
      </w:r>
      <w:r w:rsidR="00854007" w:rsidRPr="00362E75">
        <w:rPr>
          <w:rFonts w:cs="Times New Roman"/>
          <w:color w:val="000000" w:themeColor="text1"/>
          <w:sz w:val="28"/>
          <w:szCs w:val="28"/>
          <w:shd w:val="clear" w:color="auto" w:fill="FFFFFF"/>
        </w:rPr>
        <w:t xml:space="preserve"> </w:t>
      </w:r>
    </w:p>
    <w:p w14:paraId="1F693A90" w14:textId="24D2DF2D" w:rsidR="00FD5D7B" w:rsidRPr="00362E75" w:rsidRDefault="00972E86"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xml:space="preserve">Согласно краткому обзору государственных закупок (Support for </w:t>
      </w:r>
      <w:r w:rsidR="00B6447B" w:rsidRPr="00362E75">
        <w:rPr>
          <w:rFonts w:cs="Times New Roman"/>
          <w:color w:val="000000" w:themeColor="text1"/>
          <w:sz w:val="28"/>
          <w:szCs w:val="28"/>
          <w:shd w:val="clear" w:color="auto" w:fill="FFFFFF"/>
        </w:rPr>
        <w:t>I</w:t>
      </w:r>
      <w:r w:rsidRPr="00362E75">
        <w:rPr>
          <w:rFonts w:cs="Times New Roman"/>
          <w:color w:val="000000" w:themeColor="text1"/>
          <w:sz w:val="28"/>
          <w:szCs w:val="28"/>
          <w:shd w:val="clear" w:color="auto" w:fill="FFFFFF"/>
        </w:rPr>
        <w:t>mprovement in Governance and Management) в</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ЕС</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и</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ОЭСР</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выделяют</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три</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типа</w:t>
      </w:r>
      <w:r w:rsidR="00854007" w:rsidRPr="00362E75">
        <w:rPr>
          <w:rFonts w:cs="Times New Roman"/>
          <w:color w:val="000000" w:themeColor="text1"/>
          <w:sz w:val="28"/>
          <w:szCs w:val="28"/>
          <w:shd w:val="clear" w:color="auto" w:fill="FFFFFF"/>
        </w:rPr>
        <w:t xml:space="preserve"> </w:t>
      </w:r>
      <w:r w:rsidR="004D6D20" w:rsidRPr="00362E75">
        <w:rPr>
          <w:rFonts w:cs="Times New Roman"/>
          <w:color w:val="000000" w:themeColor="text1"/>
          <w:sz w:val="28"/>
          <w:szCs w:val="28"/>
          <w:shd w:val="clear" w:color="auto" w:fill="FFFFFF"/>
        </w:rPr>
        <w:t>мониторинга</w:t>
      </w:r>
      <w:r w:rsidRPr="00362E75">
        <w:rPr>
          <w:rFonts w:cs="Times New Roman"/>
          <w:color w:val="000000" w:themeColor="text1"/>
          <w:sz w:val="28"/>
          <w:szCs w:val="28"/>
          <w:shd w:val="clear" w:color="auto" w:fill="FFFFFF"/>
        </w:rPr>
        <w:t xml:space="preserve"> закупок</w:t>
      </w:r>
      <w:r w:rsidR="0043739F" w:rsidRPr="00362E75">
        <w:rPr>
          <w:rFonts w:cs="Times New Roman"/>
          <w:color w:val="000000" w:themeColor="text1"/>
          <w:sz w:val="28"/>
          <w:szCs w:val="28"/>
          <w:shd w:val="clear" w:color="auto" w:fill="FFFFFF"/>
        </w:rPr>
        <w:t xml:space="preserve"> [58</w:t>
      </w:r>
      <w:r w:rsidR="00B6447B" w:rsidRPr="00362E75">
        <w:rPr>
          <w:rFonts w:cs="Times New Roman"/>
          <w:color w:val="000000" w:themeColor="text1"/>
          <w:sz w:val="28"/>
          <w:szCs w:val="28"/>
          <w:shd w:val="clear" w:color="auto" w:fill="FFFFFF"/>
        </w:rPr>
        <w:t>]</w:t>
      </w:r>
      <w:r w:rsidR="00854007" w:rsidRPr="00362E75">
        <w:rPr>
          <w:rFonts w:cs="Times New Roman"/>
          <w:color w:val="000000" w:themeColor="text1"/>
          <w:sz w:val="28"/>
          <w:szCs w:val="28"/>
          <w:shd w:val="clear" w:color="auto" w:fill="FFFFFF"/>
        </w:rPr>
        <w:t xml:space="preserve"> </w:t>
      </w:r>
      <w:r w:rsidR="004028CC" w:rsidRPr="00362E75">
        <w:rPr>
          <w:rFonts w:cs="Times New Roman"/>
          <w:color w:val="000000" w:themeColor="text1"/>
          <w:sz w:val="28"/>
          <w:szCs w:val="28"/>
          <w:shd w:val="clear" w:color="auto" w:fill="FFFFFF"/>
        </w:rPr>
        <w:t>(</w:t>
      </w:r>
      <w:r w:rsidR="00BF10BA" w:rsidRPr="00362E75">
        <w:rPr>
          <w:rFonts w:cs="Times New Roman"/>
          <w:color w:val="000000" w:themeColor="text1"/>
          <w:sz w:val="28"/>
          <w:szCs w:val="28"/>
          <w:shd w:val="clear" w:color="auto" w:fill="FFFFFF"/>
        </w:rPr>
        <w:t>рисунок</w:t>
      </w:r>
      <w:r w:rsidR="00854007" w:rsidRPr="00362E75">
        <w:rPr>
          <w:rFonts w:cs="Times New Roman"/>
          <w:color w:val="000000" w:themeColor="text1"/>
          <w:sz w:val="28"/>
          <w:szCs w:val="28"/>
          <w:shd w:val="clear" w:color="auto" w:fill="FFFFFF"/>
        </w:rPr>
        <w:t xml:space="preserve"> </w:t>
      </w:r>
      <w:r w:rsidR="004837BA" w:rsidRPr="00362E75">
        <w:rPr>
          <w:rFonts w:cs="Times New Roman"/>
          <w:color w:val="000000" w:themeColor="text1"/>
          <w:sz w:val="28"/>
          <w:szCs w:val="28"/>
          <w:shd w:val="clear" w:color="auto" w:fill="FFFFFF"/>
        </w:rPr>
        <w:t>6</w:t>
      </w:r>
      <w:r w:rsidR="004028CC" w:rsidRPr="00362E75">
        <w:rPr>
          <w:rFonts w:cs="Times New Roman"/>
          <w:color w:val="000000" w:themeColor="text1"/>
          <w:sz w:val="28"/>
          <w:szCs w:val="28"/>
          <w:shd w:val="clear" w:color="auto" w:fill="FFFFFF"/>
        </w:rPr>
        <w:t>)</w:t>
      </w:r>
      <w:r w:rsidR="00464E7F" w:rsidRPr="00362E75">
        <w:rPr>
          <w:rFonts w:cs="Times New Roman"/>
          <w:color w:val="000000" w:themeColor="text1"/>
          <w:sz w:val="28"/>
          <w:szCs w:val="28"/>
          <w:shd w:val="clear" w:color="auto" w:fill="FFFFFF"/>
        </w:rPr>
        <w:t>.</w:t>
      </w:r>
      <w:r w:rsidR="00854007" w:rsidRPr="00362E75">
        <w:rPr>
          <w:rFonts w:cs="Times New Roman"/>
          <w:color w:val="000000" w:themeColor="text1"/>
          <w:sz w:val="28"/>
          <w:szCs w:val="28"/>
          <w:shd w:val="clear" w:color="auto" w:fill="FFFFFF"/>
        </w:rPr>
        <w:t xml:space="preserve"> </w:t>
      </w:r>
    </w:p>
    <w:p w14:paraId="13DD7D8C" w14:textId="16FB0771" w:rsidR="00464E7F"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xml:space="preserve">Указанные методологии могут использоваться как государством, так и гражданским обществом. Главным отличием является то, что государство может достигать цели мониторинга </w:t>
      </w:r>
      <w:r w:rsidR="006D1F18" w:rsidRPr="00362E75">
        <w:rPr>
          <w:rFonts w:cs="Times New Roman"/>
          <w:color w:val="000000" w:themeColor="text1"/>
          <w:sz w:val="28"/>
          <w:szCs w:val="28"/>
          <w:shd w:val="clear" w:color="auto" w:fill="FFFFFF"/>
        </w:rPr>
        <w:t>непосредственно</w:t>
      </w:r>
      <w:r w:rsidRPr="00362E75">
        <w:rPr>
          <w:rFonts w:cs="Times New Roman"/>
          <w:color w:val="000000" w:themeColor="text1"/>
          <w:sz w:val="28"/>
          <w:szCs w:val="28"/>
          <w:shd w:val="clear" w:color="auto" w:fill="FFFFFF"/>
        </w:rPr>
        <w:t>, а общественность</w:t>
      </w:r>
      <w:r w:rsidR="000D49D0" w:rsidRPr="00362E75">
        <w:rPr>
          <w:rFonts w:cs="Times New Roman"/>
          <w:color w:val="000000" w:themeColor="text1"/>
          <w:sz w:val="28"/>
          <w:szCs w:val="28"/>
          <w:shd w:val="clear" w:color="auto" w:fill="FFFFFF"/>
        </w:rPr>
        <w:t xml:space="preserve"> – </w:t>
      </w:r>
      <w:r w:rsidRPr="00362E75">
        <w:rPr>
          <w:rFonts w:cs="Times New Roman"/>
          <w:color w:val="000000" w:themeColor="text1"/>
          <w:sz w:val="28"/>
          <w:szCs w:val="28"/>
          <w:shd w:val="clear" w:color="auto" w:fill="FFFFFF"/>
        </w:rPr>
        <w:t>лишь опосредованно</w:t>
      </w:r>
      <w:r w:rsidR="001D26EF" w:rsidRPr="00362E75">
        <w:rPr>
          <w:rFonts w:cs="Times New Roman"/>
          <w:color w:val="000000" w:themeColor="text1"/>
          <w:sz w:val="28"/>
          <w:szCs w:val="28"/>
          <w:shd w:val="clear" w:color="auto" w:fill="FFFFFF"/>
        </w:rPr>
        <w:t>:</w:t>
      </w:r>
      <w:r w:rsidRPr="00362E75">
        <w:rPr>
          <w:rFonts w:cs="Times New Roman"/>
          <w:color w:val="000000" w:themeColor="text1"/>
          <w:sz w:val="28"/>
          <w:szCs w:val="28"/>
          <w:shd w:val="clear" w:color="auto" w:fill="FFFFFF"/>
        </w:rPr>
        <w:t xml:space="preserve"> путем давления на государство или кооперации с ним. Индикаторами давления мо</w:t>
      </w:r>
      <w:r w:rsidR="001D26EF" w:rsidRPr="00362E75">
        <w:rPr>
          <w:rFonts w:cs="Times New Roman"/>
          <w:color w:val="000000" w:themeColor="text1"/>
          <w:sz w:val="28"/>
          <w:szCs w:val="28"/>
          <w:shd w:val="clear" w:color="auto" w:fill="FFFFFF"/>
        </w:rPr>
        <w:t>гут</w:t>
      </w:r>
      <w:r w:rsidRPr="00362E75">
        <w:rPr>
          <w:rFonts w:cs="Times New Roman"/>
          <w:color w:val="000000" w:themeColor="text1"/>
          <w:sz w:val="28"/>
          <w:szCs w:val="28"/>
          <w:shd w:val="clear" w:color="auto" w:fill="FFFFFF"/>
        </w:rPr>
        <w:t xml:space="preserve"> </w:t>
      </w:r>
      <w:r w:rsidR="001D26EF" w:rsidRPr="00362E75">
        <w:rPr>
          <w:rFonts w:cs="Times New Roman"/>
          <w:color w:val="000000" w:themeColor="text1"/>
          <w:sz w:val="28"/>
          <w:szCs w:val="28"/>
          <w:shd w:val="clear" w:color="auto" w:fill="FFFFFF"/>
        </w:rPr>
        <w:t>служить</w:t>
      </w:r>
      <w:r w:rsidRPr="00362E75">
        <w:rPr>
          <w:rFonts w:cs="Times New Roman"/>
          <w:color w:val="000000" w:themeColor="text1"/>
          <w:sz w:val="28"/>
          <w:szCs w:val="28"/>
          <w:shd w:val="clear" w:color="auto" w:fill="FFFFFF"/>
        </w:rPr>
        <w:t xml:space="preserve"> количество жалоб в кон</w:t>
      </w:r>
      <w:r w:rsidR="004E1F24" w:rsidRPr="00362E75">
        <w:rPr>
          <w:rFonts w:cs="Times New Roman"/>
          <w:color w:val="000000" w:themeColor="text1"/>
          <w:sz w:val="28"/>
          <w:szCs w:val="28"/>
          <w:shd w:val="clear" w:color="auto" w:fill="FFFFFF"/>
        </w:rPr>
        <w:t>тролирующие органы или публичные обсуждения</w:t>
      </w:r>
      <w:r w:rsidRPr="00362E75">
        <w:rPr>
          <w:rFonts w:cs="Times New Roman"/>
          <w:color w:val="000000" w:themeColor="text1"/>
          <w:sz w:val="28"/>
          <w:szCs w:val="28"/>
          <w:shd w:val="clear" w:color="auto" w:fill="FFFFFF"/>
        </w:rPr>
        <w:t xml:space="preserve"> проблемных тендеров.</w:t>
      </w:r>
    </w:p>
    <w:p w14:paraId="332624E6" w14:textId="77777777" w:rsidR="00464E7F" w:rsidRPr="00362E75" w:rsidRDefault="00464E7F" w:rsidP="00F06B2F">
      <w:pPr>
        <w:widowControl w:val="0"/>
        <w:tabs>
          <w:tab w:val="left" w:pos="993"/>
        </w:tabs>
        <w:ind w:firstLine="709"/>
        <w:jc w:val="both"/>
        <w:rPr>
          <w:rFonts w:cs="Times New Roman"/>
          <w:color w:val="000000" w:themeColor="text1"/>
          <w:sz w:val="16"/>
          <w:szCs w:val="16"/>
          <w:shd w:val="clear" w:color="auto" w:fill="FFFFFF"/>
        </w:rPr>
      </w:pPr>
    </w:p>
    <w:p w14:paraId="3E443272" w14:textId="7C5F4682" w:rsidR="001D26EF" w:rsidRPr="00362E75" w:rsidRDefault="001D26EF" w:rsidP="001D26EF">
      <w:pPr>
        <w:widowControl w:val="0"/>
        <w:tabs>
          <w:tab w:val="left" w:pos="993"/>
        </w:tabs>
        <w:jc w:val="center"/>
        <w:rPr>
          <w:rFonts w:cs="Times New Roman"/>
          <w:color w:val="000000" w:themeColor="text1"/>
          <w:sz w:val="28"/>
          <w:szCs w:val="28"/>
          <w:shd w:val="clear" w:color="auto" w:fill="FFFFFF"/>
        </w:rPr>
      </w:pPr>
      <w:r w:rsidRPr="00362E75">
        <w:rPr>
          <w:noProof/>
          <w:lang w:eastAsia="ru-RU"/>
        </w:rPr>
        <w:drawing>
          <wp:inline distT="0" distB="0" distL="0" distR="0" wp14:anchorId="6E20DAE4" wp14:editId="05909B54">
            <wp:extent cx="5409353" cy="4012442"/>
            <wp:effectExtent l="0" t="0" r="1270" b="762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83" t="19825" r="4111" b="13570"/>
                    <a:stretch/>
                  </pic:blipFill>
                  <pic:spPr bwMode="auto">
                    <a:xfrm>
                      <a:off x="0" y="0"/>
                      <a:ext cx="5433820" cy="4030590"/>
                    </a:xfrm>
                    <a:prstGeom prst="rect">
                      <a:avLst/>
                    </a:prstGeom>
                    <a:ln>
                      <a:noFill/>
                    </a:ln>
                    <a:extLst>
                      <a:ext uri="{53640926-AAD7-44D8-BBD7-CCE9431645EC}">
                        <a14:shadowObscured xmlns:a14="http://schemas.microsoft.com/office/drawing/2010/main"/>
                      </a:ext>
                    </a:extLst>
                  </pic:spPr>
                </pic:pic>
              </a:graphicData>
            </a:graphic>
          </wp:inline>
        </w:drawing>
      </w:r>
    </w:p>
    <w:p w14:paraId="5058E48B" w14:textId="77777777" w:rsidR="00464E7F" w:rsidRPr="00362E75" w:rsidRDefault="00464E7F" w:rsidP="00F06B2F">
      <w:pPr>
        <w:widowControl w:val="0"/>
        <w:tabs>
          <w:tab w:val="left" w:pos="993"/>
        </w:tabs>
        <w:ind w:firstLine="709"/>
        <w:jc w:val="center"/>
        <w:rPr>
          <w:rFonts w:cs="Times New Roman"/>
          <w:color w:val="000000" w:themeColor="text1"/>
          <w:sz w:val="16"/>
          <w:szCs w:val="16"/>
          <w:shd w:val="clear" w:color="auto" w:fill="FFFFFF"/>
        </w:rPr>
      </w:pPr>
    </w:p>
    <w:p w14:paraId="1E7AADA4" w14:textId="1C10D4F4" w:rsidR="002B2916" w:rsidRPr="00362E75" w:rsidRDefault="004837BA" w:rsidP="00F06B2F">
      <w:pPr>
        <w:widowControl w:val="0"/>
        <w:tabs>
          <w:tab w:val="left" w:pos="993"/>
        </w:tabs>
        <w:jc w:val="center"/>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Рисунок 6</w:t>
      </w:r>
      <w:r w:rsidR="007C4AF6" w:rsidRPr="00362E75">
        <w:rPr>
          <w:rFonts w:cs="Times New Roman"/>
          <w:color w:val="000000" w:themeColor="text1"/>
          <w:sz w:val="28"/>
          <w:szCs w:val="28"/>
          <w:shd w:val="clear" w:color="auto" w:fill="FFFFFF"/>
        </w:rPr>
        <w:t xml:space="preserve"> – Трехуровневый тип мониторинга закупок в ЕС </w:t>
      </w:r>
    </w:p>
    <w:p w14:paraId="4FAB097C" w14:textId="5F2E7152" w:rsidR="004028CC" w:rsidRPr="00362E75" w:rsidRDefault="004028CC" w:rsidP="00F06B2F">
      <w:pPr>
        <w:widowControl w:val="0"/>
        <w:tabs>
          <w:tab w:val="left" w:pos="993"/>
        </w:tabs>
        <w:ind w:firstLine="709"/>
        <w:jc w:val="center"/>
        <w:rPr>
          <w:rFonts w:cs="Times New Roman"/>
          <w:color w:val="000000" w:themeColor="text1"/>
          <w:sz w:val="16"/>
          <w:szCs w:val="16"/>
          <w:shd w:val="clear" w:color="auto" w:fill="FFFFFF"/>
        </w:rPr>
      </w:pPr>
    </w:p>
    <w:p w14:paraId="7EEEEF87" w14:textId="7DE5A9D7" w:rsidR="00B6447B" w:rsidRPr="00362E75" w:rsidRDefault="00B6447B" w:rsidP="00F06B2F">
      <w:pPr>
        <w:widowControl w:val="0"/>
        <w:tabs>
          <w:tab w:val="left" w:pos="993"/>
        </w:tabs>
        <w:ind w:firstLine="709"/>
        <w:jc w:val="both"/>
        <w:rPr>
          <w:rFonts w:eastAsia="Times New Roman" w:cs="Times New Roman"/>
          <w:sz w:val="24"/>
          <w:szCs w:val="24"/>
          <w:lang w:eastAsia="ru-RU"/>
        </w:rPr>
      </w:pPr>
      <w:r w:rsidRPr="00362E75">
        <w:rPr>
          <w:rFonts w:eastAsia="Times New Roman" w:cs="Times New Roman"/>
          <w:sz w:val="24"/>
          <w:szCs w:val="24"/>
          <w:lang w:eastAsia="ru-RU"/>
        </w:rPr>
        <w:t xml:space="preserve">Примечание – </w:t>
      </w:r>
      <w:r w:rsidR="009D3492" w:rsidRPr="00362E75">
        <w:rPr>
          <w:rFonts w:eastAsia="Times New Roman" w:cs="Times New Roman"/>
          <w:sz w:val="24"/>
          <w:szCs w:val="24"/>
          <w:lang w:eastAsia="ru-RU"/>
        </w:rPr>
        <w:t>Составлено по</w:t>
      </w:r>
      <w:r w:rsidR="0043739F" w:rsidRPr="00362E75">
        <w:rPr>
          <w:rFonts w:eastAsia="Times New Roman" w:cs="Times New Roman"/>
          <w:sz w:val="24"/>
          <w:szCs w:val="24"/>
          <w:lang w:eastAsia="ru-RU"/>
        </w:rPr>
        <w:t xml:space="preserve"> источнику [58</w:t>
      </w:r>
      <w:r w:rsidRPr="00362E75">
        <w:rPr>
          <w:rFonts w:eastAsia="Times New Roman" w:cs="Times New Roman"/>
          <w:sz w:val="24"/>
          <w:szCs w:val="24"/>
          <w:lang w:eastAsia="ru-RU"/>
        </w:rPr>
        <w:t>]</w:t>
      </w:r>
    </w:p>
    <w:p w14:paraId="2039FD4B" w14:textId="77777777" w:rsidR="00C0503F" w:rsidRPr="00362E75" w:rsidRDefault="00C0503F" w:rsidP="00F06B2F">
      <w:pPr>
        <w:widowControl w:val="0"/>
        <w:tabs>
          <w:tab w:val="left" w:pos="993"/>
        </w:tabs>
        <w:ind w:firstLine="709"/>
        <w:jc w:val="both"/>
        <w:rPr>
          <w:rFonts w:cs="Times New Roman"/>
          <w:color w:val="000000" w:themeColor="text1"/>
          <w:sz w:val="28"/>
          <w:szCs w:val="28"/>
          <w:shd w:val="clear" w:color="auto" w:fill="FFFFFF"/>
        </w:rPr>
      </w:pPr>
    </w:p>
    <w:p w14:paraId="47D15B4F" w14:textId="35E868F2" w:rsidR="00F4093F" w:rsidRPr="00362E75" w:rsidRDefault="00820388"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Экспертами,</w:t>
      </w:r>
      <w:r w:rsidR="002A4282" w:rsidRPr="00362E75">
        <w:rPr>
          <w:rFonts w:cs="Times New Roman"/>
          <w:color w:val="000000" w:themeColor="text1"/>
          <w:sz w:val="28"/>
          <w:szCs w:val="28"/>
          <w:shd w:val="clear" w:color="auto" w:fill="FFFFFF"/>
        </w:rPr>
        <w:t xml:space="preserve"> составлявшими данный обзор,</w:t>
      </w:r>
      <w:r w:rsidRPr="00362E75">
        <w:rPr>
          <w:rFonts w:cs="Times New Roman"/>
          <w:color w:val="000000" w:themeColor="text1"/>
          <w:sz w:val="28"/>
          <w:szCs w:val="28"/>
          <w:shd w:val="clear" w:color="auto" w:fill="FFFFFF"/>
        </w:rPr>
        <w:t xml:space="preserve"> также о</w:t>
      </w:r>
      <w:r w:rsidR="00000633" w:rsidRPr="00362E75">
        <w:rPr>
          <w:rFonts w:cs="Times New Roman"/>
          <w:color w:val="000000" w:themeColor="text1"/>
          <w:sz w:val="28"/>
          <w:szCs w:val="28"/>
          <w:shd w:val="clear" w:color="auto" w:fill="FFFFFF"/>
        </w:rPr>
        <w:t>тмечается</w:t>
      </w:r>
      <w:r w:rsidR="00DD3FED" w:rsidRPr="00362E75">
        <w:rPr>
          <w:rFonts w:cs="Times New Roman"/>
          <w:color w:val="000000" w:themeColor="text1"/>
          <w:sz w:val="28"/>
          <w:szCs w:val="28"/>
          <w:shd w:val="clear" w:color="auto" w:fill="FFFFFF"/>
        </w:rPr>
        <w:t>,</w:t>
      </w:r>
      <w:r w:rsidR="002A4282" w:rsidRPr="00362E75">
        <w:rPr>
          <w:rFonts w:cs="Times New Roman"/>
          <w:color w:val="000000" w:themeColor="text1"/>
          <w:sz w:val="28"/>
          <w:szCs w:val="28"/>
          <w:shd w:val="clear" w:color="auto" w:fill="FFFFFF"/>
        </w:rPr>
        <w:t xml:space="preserve"> что в </w:t>
      </w:r>
      <w:r w:rsidRPr="00362E75">
        <w:rPr>
          <w:rFonts w:cs="Times New Roman"/>
          <w:color w:val="000000" w:themeColor="text1"/>
          <w:sz w:val="28"/>
          <w:szCs w:val="28"/>
          <w:shd w:val="clear" w:color="auto" w:fill="FFFFFF"/>
        </w:rPr>
        <w:t>странах ЕС мониторинг закупок</w:t>
      </w:r>
      <w:r w:rsidR="005C6F66" w:rsidRPr="00362E75">
        <w:rPr>
          <w:rFonts w:cs="Times New Roman"/>
          <w:color w:val="000000" w:themeColor="text1"/>
          <w:sz w:val="28"/>
          <w:szCs w:val="28"/>
          <w:shd w:val="clear" w:color="auto" w:fill="FFFFFF"/>
        </w:rPr>
        <w:t xml:space="preserve"> могу</w:t>
      </w:r>
      <w:r w:rsidR="00F4093F" w:rsidRPr="00362E75">
        <w:rPr>
          <w:rFonts w:cs="Times New Roman"/>
          <w:color w:val="000000" w:themeColor="text1"/>
          <w:sz w:val="28"/>
          <w:szCs w:val="28"/>
          <w:shd w:val="clear" w:color="auto" w:fill="FFFFFF"/>
        </w:rPr>
        <w:t>т проводить несколько органов</w:t>
      </w:r>
      <w:r w:rsidRPr="00362E75">
        <w:rPr>
          <w:rFonts w:cs="Times New Roman"/>
          <w:color w:val="000000" w:themeColor="text1"/>
          <w:sz w:val="28"/>
          <w:szCs w:val="28"/>
          <w:shd w:val="clear" w:color="auto" w:fill="FFFFFF"/>
        </w:rPr>
        <w:t xml:space="preserve">, </w:t>
      </w:r>
      <w:r w:rsidR="00DD3FED" w:rsidRPr="00362E75">
        <w:rPr>
          <w:rFonts w:cs="Times New Roman"/>
          <w:color w:val="000000" w:themeColor="text1"/>
          <w:sz w:val="28"/>
          <w:szCs w:val="28"/>
          <w:shd w:val="clear" w:color="auto" w:fill="FFFFFF"/>
        </w:rPr>
        <w:t>что</w:t>
      </w:r>
      <w:r w:rsidR="00B870EC" w:rsidRPr="00362E75">
        <w:rPr>
          <w:rFonts w:cs="Times New Roman"/>
          <w:color w:val="000000" w:themeColor="text1"/>
          <w:sz w:val="28"/>
          <w:szCs w:val="28"/>
          <w:shd w:val="clear" w:color="auto" w:fill="FFFFFF"/>
        </w:rPr>
        <w:t xml:space="preserve"> </w:t>
      </w:r>
      <w:r w:rsidR="00F4093F" w:rsidRPr="00362E75">
        <w:rPr>
          <w:rFonts w:cs="Times New Roman"/>
          <w:color w:val="000000" w:themeColor="text1"/>
          <w:sz w:val="28"/>
          <w:szCs w:val="28"/>
          <w:shd w:val="clear" w:color="auto" w:fill="FFFFFF"/>
        </w:rPr>
        <w:t>показывает уровень</w:t>
      </w:r>
      <w:r w:rsidRPr="00362E75">
        <w:rPr>
          <w:rFonts w:cs="Times New Roman"/>
          <w:color w:val="000000" w:themeColor="text1"/>
          <w:sz w:val="28"/>
          <w:szCs w:val="28"/>
          <w:shd w:val="clear" w:color="auto" w:fill="FFFFFF"/>
        </w:rPr>
        <w:t xml:space="preserve"> прозрачности и независимости выполнения такого мониторинга.</w:t>
      </w:r>
      <w:r w:rsidR="00F4093F" w:rsidRPr="00362E75">
        <w:rPr>
          <w:rFonts w:cs="Times New Roman"/>
          <w:color w:val="000000" w:themeColor="text1"/>
          <w:sz w:val="28"/>
          <w:szCs w:val="28"/>
          <w:shd w:val="clear" w:color="auto" w:fill="FFFFFF"/>
        </w:rPr>
        <w:t xml:space="preserve"> К примеру, данный способ мониторинга </w:t>
      </w:r>
      <w:r w:rsidR="00DD3FED" w:rsidRPr="00362E75">
        <w:rPr>
          <w:rFonts w:cs="Times New Roman"/>
          <w:color w:val="000000" w:themeColor="text1"/>
          <w:sz w:val="28"/>
          <w:szCs w:val="28"/>
          <w:shd w:val="clear" w:color="auto" w:fill="FFFFFF"/>
        </w:rPr>
        <w:t>применя</w:t>
      </w:r>
      <w:r w:rsidR="00F4093F" w:rsidRPr="00362E75">
        <w:rPr>
          <w:rFonts w:cs="Times New Roman"/>
          <w:color w:val="000000" w:themeColor="text1"/>
          <w:sz w:val="28"/>
          <w:szCs w:val="28"/>
          <w:shd w:val="clear" w:color="auto" w:fill="FFFFFF"/>
        </w:rPr>
        <w:t xml:space="preserve">ется во Франции, Чешской Республике и Венгрии. </w:t>
      </w:r>
    </w:p>
    <w:p w14:paraId="1A6EE5FF" w14:textId="40F3D059" w:rsidR="00A81885" w:rsidRPr="00362E75" w:rsidRDefault="00A81885" w:rsidP="00F06B2F">
      <w:pPr>
        <w:widowControl w:val="0"/>
        <w:tabs>
          <w:tab w:val="left" w:pos="993"/>
        </w:tabs>
        <w:ind w:firstLine="709"/>
        <w:jc w:val="both"/>
        <w:rPr>
          <w:rFonts w:cs="Times New Roman"/>
          <w:i/>
          <w:color w:val="000000" w:themeColor="text1"/>
          <w:sz w:val="28"/>
          <w:szCs w:val="28"/>
          <w:shd w:val="clear" w:color="auto" w:fill="FFFFFF"/>
        </w:rPr>
      </w:pPr>
      <w:r w:rsidRPr="00362E75">
        <w:rPr>
          <w:rFonts w:cs="Times New Roman"/>
          <w:i/>
          <w:color w:val="000000" w:themeColor="text1"/>
          <w:sz w:val="28"/>
          <w:szCs w:val="28"/>
          <w:shd w:val="clear" w:color="auto" w:fill="FFFFFF"/>
        </w:rPr>
        <w:t>Франция</w:t>
      </w:r>
    </w:p>
    <w:p w14:paraId="41CA5541" w14:textId="7DD891B8" w:rsidR="00F4093F" w:rsidRPr="00362E75" w:rsidRDefault="002A536E"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Во Франции</w:t>
      </w:r>
      <w:r w:rsidR="005C6F66" w:rsidRPr="00362E75">
        <w:rPr>
          <w:rFonts w:cs="Times New Roman"/>
          <w:color w:val="000000" w:themeColor="text1"/>
          <w:sz w:val="28"/>
          <w:szCs w:val="28"/>
          <w:shd w:val="clear" w:color="auto" w:fill="FFFFFF"/>
        </w:rPr>
        <w:t>,</w:t>
      </w:r>
      <w:r w:rsidRPr="00362E75">
        <w:rPr>
          <w:rFonts w:cs="Times New Roman"/>
          <w:color w:val="000000" w:themeColor="text1"/>
          <w:sz w:val="28"/>
          <w:szCs w:val="28"/>
          <w:shd w:val="clear" w:color="auto" w:fill="FFFFFF"/>
        </w:rPr>
        <w:t xml:space="preserve"> как отмечалось выше, мониторингом закупок занима</w:t>
      </w:r>
      <w:r w:rsidR="005C6F66" w:rsidRPr="00362E75">
        <w:rPr>
          <w:rFonts w:cs="Times New Roman"/>
          <w:color w:val="000000" w:themeColor="text1"/>
          <w:sz w:val="28"/>
          <w:szCs w:val="28"/>
          <w:shd w:val="clear" w:color="auto" w:fill="FFFFFF"/>
        </w:rPr>
        <w:t>ю</w:t>
      </w:r>
      <w:r w:rsidRPr="00362E75">
        <w:rPr>
          <w:rFonts w:cs="Times New Roman"/>
          <w:color w:val="000000" w:themeColor="text1"/>
          <w:sz w:val="28"/>
          <w:szCs w:val="28"/>
          <w:shd w:val="clear" w:color="auto" w:fill="FFFFFF"/>
        </w:rPr>
        <w:t>тся два учреждения</w:t>
      </w:r>
      <w:r w:rsidR="005C6F66" w:rsidRPr="00362E75">
        <w:rPr>
          <w:rFonts w:cs="Times New Roman"/>
          <w:color w:val="000000" w:themeColor="text1"/>
          <w:sz w:val="28"/>
          <w:szCs w:val="28"/>
          <w:shd w:val="clear" w:color="auto" w:fill="FFFFFF"/>
        </w:rPr>
        <w:t>:</w:t>
      </w:r>
      <w:r w:rsidRPr="00362E75">
        <w:rPr>
          <w:rFonts w:cs="Times New Roman"/>
          <w:color w:val="000000" w:themeColor="text1"/>
          <w:sz w:val="28"/>
          <w:szCs w:val="28"/>
          <w:shd w:val="clear" w:color="auto" w:fill="FFFFFF"/>
        </w:rPr>
        <w:t xml:space="preserve"> специальное подразделение при министерстве внутренних дел и специальная комиссия по государственным закупкам при ЕС.</w:t>
      </w:r>
      <w:r w:rsidR="00F06B2F" w:rsidRPr="00362E75">
        <w:rPr>
          <w:rFonts w:cs="Times New Roman"/>
          <w:color w:val="000000" w:themeColor="text1"/>
          <w:sz w:val="28"/>
          <w:szCs w:val="28"/>
          <w:shd w:val="clear" w:color="auto" w:fill="FFFFFF"/>
        </w:rPr>
        <w:t xml:space="preserve"> </w:t>
      </w:r>
    </w:p>
    <w:p w14:paraId="510B8A10" w14:textId="6CB38052" w:rsidR="00F4093F" w:rsidRPr="00362E75" w:rsidRDefault="002A536E"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В отличи</w:t>
      </w:r>
      <w:r w:rsidR="00AB4460" w:rsidRPr="00362E75">
        <w:rPr>
          <w:rFonts w:cs="Times New Roman"/>
          <w:color w:val="000000" w:themeColor="text1"/>
          <w:sz w:val="28"/>
          <w:szCs w:val="28"/>
          <w:shd w:val="clear" w:color="auto" w:fill="FFFFFF"/>
        </w:rPr>
        <w:t>е</w:t>
      </w:r>
      <w:r w:rsidRPr="00362E75">
        <w:rPr>
          <w:rFonts w:cs="Times New Roman"/>
          <w:color w:val="000000" w:themeColor="text1"/>
          <w:sz w:val="28"/>
          <w:szCs w:val="28"/>
          <w:shd w:val="clear" w:color="auto" w:fill="FFFFFF"/>
        </w:rPr>
        <w:t xml:space="preserve"> от Казахстана, где</w:t>
      </w:r>
      <w:r w:rsidR="00F6547C" w:rsidRPr="00362E75">
        <w:rPr>
          <w:rFonts w:cs="Times New Roman"/>
          <w:color w:val="000000" w:themeColor="text1"/>
          <w:sz w:val="28"/>
          <w:szCs w:val="28"/>
          <w:shd w:val="clear" w:color="auto" w:fill="FFFFFF"/>
        </w:rPr>
        <w:t xml:space="preserve"> начальная</w:t>
      </w:r>
      <w:r w:rsidRPr="00362E75">
        <w:rPr>
          <w:rFonts w:cs="Times New Roman"/>
          <w:color w:val="000000" w:themeColor="text1"/>
          <w:sz w:val="28"/>
          <w:szCs w:val="28"/>
          <w:shd w:val="clear" w:color="auto" w:fill="FFFFFF"/>
        </w:rPr>
        <w:t xml:space="preserve"> цена на закупку объявляется заранее</w:t>
      </w:r>
      <w:r w:rsidR="00F6547C" w:rsidRPr="00362E75">
        <w:rPr>
          <w:rFonts w:cs="Times New Roman"/>
          <w:color w:val="000000" w:themeColor="text1"/>
          <w:sz w:val="28"/>
          <w:szCs w:val="28"/>
          <w:shd w:val="clear" w:color="auto" w:fill="FFFFFF"/>
        </w:rPr>
        <w:t xml:space="preserve">, во Франции это является коммерческой тайной, но при этом члены комиссии </w:t>
      </w:r>
      <w:r w:rsidR="00810D3F" w:rsidRPr="00362E75">
        <w:rPr>
          <w:rFonts w:cs="Times New Roman"/>
          <w:color w:val="000000" w:themeColor="text1"/>
          <w:sz w:val="28"/>
          <w:szCs w:val="28"/>
          <w:shd w:val="clear" w:color="auto" w:fill="FFFFFF"/>
        </w:rPr>
        <w:t>знают минимальный и макс</w:t>
      </w:r>
      <w:r w:rsidR="004E1F24" w:rsidRPr="00362E75">
        <w:rPr>
          <w:rFonts w:cs="Times New Roman"/>
          <w:color w:val="000000" w:themeColor="text1"/>
          <w:sz w:val="28"/>
          <w:szCs w:val="28"/>
          <w:shd w:val="clear" w:color="auto" w:fill="FFFFFF"/>
        </w:rPr>
        <w:t>имальный порог. В данном случае</w:t>
      </w:r>
      <w:r w:rsidR="00810D3F" w:rsidRPr="00362E75">
        <w:rPr>
          <w:rFonts w:cs="Times New Roman"/>
          <w:color w:val="000000" w:themeColor="text1"/>
          <w:sz w:val="28"/>
          <w:szCs w:val="28"/>
          <w:shd w:val="clear" w:color="auto" w:fill="FFFFFF"/>
        </w:rPr>
        <w:t xml:space="preserve"> поставщики товаров, работ и услуг отправляют заявку с предложенными ценами, не зная минимальный или максимальный порог.</w:t>
      </w:r>
    </w:p>
    <w:p w14:paraId="5C7C2B52" w14:textId="77777777" w:rsidR="00EB1EC1" w:rsidRPr="00362E75" w:rsidRDefault="00810D3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xml:space="preserve">Мониторинг закупок осуществляется контрактными офицерами, которые несут ответственность за процесс исполнения договора от момента заключения до </w:t>
      </w:r>
      <w:r w:rsidR="0042755A" w:rsidRPr="00362E75">
        <w:rPr>
          <w:rFonts w:cs="Times New Roman"/>
          <w:color w:val="000000" w:themeColor="text1"/>
          <w:sz w:val="28"/>
          <w:szCs w:val="28"/>
          <w:shd w:val="clear" w:color="auto" w:fill="FFFFFF"/>
        </w:rPr>
        <w:t>исполнения.</w:t>
      </w:r>
    </w:p>
    <w:p w14:paraId="457EF772" w14:textId="23C71C76" w:rsidR="00F4093F" w:rsidRPr="00362E75" w:rsidRDefault="00EB1EC1"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На долю закупок приходится почти 15% ВВП Франции</w:t>
      </w:r>
      <w:r w:rsidR="002E76E9" w:rsidRPr="00362E75">
        <w:rPr>
          <w:rFonts w:cs="Times New Roman"/>
          <w:color w:val="000000" w:themeColor="text1"/>
          <w:sz w:val="28"/>
          <w:szCs w:val="28"/>
          <w:shd w:val="clear" w:color="auto" w:fill="FFFFFF"/>
        </w:rPr>
        <w:t>; эти данные приводят в своей работе исследователи</w:t>
      </w:r>
      <w:r w:rsidRPr="00362E75">
        <w:rPr>
          <w:rFonts w:cs="Times New Roman"/>
          <w:color w:val="000000" w:themeColor="text1"/>
          <w:sz w:val="28"/>
          <w:szCs w:val="28"/>
          <w:shd w:val="clear" w:color="auto" w:fill="FFFFFF"/>
        </w:rPr>
        <w:t xml:space="preserve"> С.</w:t>
      </w:r>
      <w:r w:rsidR="00AB4460"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Стефан и Ж.</w:t>
      </w:r>
      <w:r w:rsidR="002E76E9"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 xml:space="preserve">Тироль, </w:t>
      </w:r>
      <w:r w:rsidR="006A43E3" w:rsidRPr="00362E75">
        <w:rPr>
          <w:rFonts w:cs="Times New Roman"/>
          <w:color w:val="000000" w:themeColor="text1"/>
          <w:sz w:val="28"/>
          <w:szCs w:val="28"/>
          <w:shd w:val="clear" w:color="auto" w:fill="FFFFFF"/>
        </w:rPr>
        <w:t>рассматрива</w:t>
      </w:r>
      <w:r w:rsidR="002E76E9" w:rsidRPr="00362E75">
        <w:rPr>
          <w:rFonts w:cs="Times New Roman"/>
          <w:color w:val="000000" w:themeColor="text1"/>
          <w:sz w:val="28"/>
          <w:szCs w:val="28"/>
          <w:shd w:val="clear" w:color="auto" w:fill="FFFFFF"/>
        </w:rPr>
        <w:t xml:space="preserve">ющие </w:t>
      </w:r>
      <w:r w:rsidR="006A43E3" w:rsidRPr="00362E75">
        <w:rPr>
          <w:rFonts w:cs="Times New Roman"/>
          <w:color w:val="000000" w:themeColor="text1"/>
          <w:sz w:val="28"/>
          <w:szCs w:val="28"/>
          <w:shd w:val="clear" w:color="auto" w:fill="FFFFFF"/>
        </w:rPr>
        <w:t xml:space="preserve">эффективность системы государственных </w:t>
      </w:r>
      <w:r w:rsidR="00FF74C6" w:rsidRPr="00362E75">
        <w:rPr>
          <w:rFonts w:cs="Times New Roman"/>
          <w:color w:val="000000" w:themeColor="text1"/>
          <w:sz w:val="28"/>
          <w:szCs w:val="28"/>
          <w:shd w:val="clear" w:color="auto" w:fill="FFFFFF"/>
        </w:rPr>
        <w:t>закупок, которо</w:t>
      </w:r>
      <w:r w:rsidR="00DD3FED" w:rsidRPr="00362E75">
        <w:rPr>
          <w:rFonts w:cs="Times New Roman"/>
          <w:color w:val="000000" w:themeColor="text1"/>
          <w:sz w:val="28"/>
          <w:szCs w:val="28"/>
          <w:shd w:val="clear" w:color="auto" w:fill="FFFFFF"/>
        </w:rPr>
        <w:t>й</w:t>
      </w:r>
      <w:r w:rsidR="00FF74C6" w:rsidRPr="00362E75">
        <w:rPr>
          <w:rFonts w:cs="Times New Roman"/>
          <w:color w:val="000000" w:themeColor="text1"/>
          <w:sz w:val="28"/>
          <w:szCs w:val="28"/>
          <w:shd w:val="clear" w:color="auto" w:fill="FFFFFF"/>
        </w:rPr>
        <w:t xml:space="preserve"> возможно добиться за счет более эффективного управления системой. </w:t>
      </w:r>
      <w:r w:rsidR="00FE510B" w:rsidRPr="00362E75">
        <w:rPr>
          <w:rFonts w:cs="Times New Roman"/>
          <w:color w:val="000000" w:themeColor="text1"/>
          <w:sz w:val="28"/>
          <w:szCs w:val="28"/>
          <w:shd w:val="clear" w:color="auto" w:fill="FFFFFF"/>
        </w:rPr>
        <w:t>По их мнению, крайне важно соблюдение прозрачности в</w:t>
      </w:r>
      <w:r w:rsidR="001D1149" w:rsidRPr="00362E75">
        <w:rPr>
          <w:rFonts w:cs="Times New Roman"/>
          <w:color w:val="000000" w:themeColor="text1"/>
          <w:sz w:val="28"/>
          <w:szCs w:val="28"/>
          <w:shd w:val="clear" w:color="auto" w:fill="FFFFFF"/>
        </w:rPr>
        <w:t xml:space="preserve"> </w:t>
      </w:r>
      <w:r w:rsidR="00FE510B" w:rsidRPr="00362E75">
        <w:rPr>
          <w:rFonts w:cs="Times New Roman"/>
          <w:color w:val="000000" w:themeColor="text1"/>
          <w:sz w:val="28"/>
          <w:szCs w:val="28"/>
          <w:shd w:val="clear" w:color="auto" w:fill="FFFFFF"/>
        </w:rPr>
        <w:t>закупочной деятельности, благодаря чему возможно достигнуть</w:t>
      </w:r>
      <w:r w:rsidR="0043739F" w:rsidRPr="00362E75">
        <w:rPr>
          <w:rFonts w:cs="Times New Roman"/>
          <w:color w:val="000000" w:themeColor="text1"/>
          <w:sz w:val="28"/>
          <w:szCs w:val="28"/>
          <w:shd w:val="clear" w:color="auto" w:fill="FFFFFF"/>
        </w:rPr>
        <w:t xml:space="preserve"> экономии бюджетных средств [59</w:t>
      </w:r>
      <w:r w:rsidR="00FF74C6" w:rsidRPr="00362E75">
        <w:rPr>
          <w:rFonts w:cs="Times New Roman"/>
          <w:color w:val="000000" w:themeColor="text1"/>
          <w:sz w:val="28"/>
          <w:szCs w:val="28"/>
          <w:shd w:val="clear" w:color="auto" w:fill="FFFFFF"/>
        </w:rPr>
        <w:t>].</w:t>
      </w:r>
    </w:p>
    <w:p w14:paraId="30AA3225" w14:textId="5671FF87" w:rsidR="00A81885" w:rsidRPr="00362E75" w:rsidRDefault="00A81885" w:rsidP="00F06B2F">
      <w:pPr>
        <w:widowControl w:val="0"/>
        <w:tabs>
          <w:tab w:val="left" w:pos="993"/>
        </w:tabs>
        <w:ind w:firstLine="709"/>
        <w:jc w:val="both"/>
        <w:rPr>
          <w:rFonts w:cs="Times New Roman"/>
          <w:i/>
          <w:color w:val="000000" w:themeColor="text1"/>
          <w:sz w:val="28"/>
          <w:szCs w:val="28"/>
          <w:shd w:val="clear" w:color="auto" w:fill="FFFFFF"/>
        </w:rPr>
      </w:pPr>
      <w:r w:rsidRPr="00362E75">
        <w:rPr>
          <w:rFonts w:cs="Times New Roman"/>
          <w:i/>
          <w:color w:val="000000" w:themeColor="text1"/>
          <w:sz w:val="28"/>
          <w:szCs w:val="28"/>
          <w:shd w:val="clear" w:color="auto" w:fill="FFFFFF"/>
        </w:rPr>
        <w:t>Сингапур</w:t>
      </w:r>
    </w:p>
    <w:p w14:paraId="58501BF3" w14:textId="74B314FE" w:rsidR="00665310" w:rsidRPr="00362E75" w:rsidRDefault="000A0D88" w:rsidP="00665310">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xml:space="preserve">Уникальным примером на сегодняшний день является система закупок правительства </w:t>
      </w:r>
      <w:r w:rsidR="0057601C" w:rsidRPr="00362E75">
        <w:rPr>
          <w:rFonts w:cs="Times New Roman"/>
          <w:color w:val="000000" w:themeColor="text1"/>
          <w:sz w:val="28"/>
          <w:szCs w:val="28"/>
          <w:shd w:val="clear" w:color="auto" w:fill="FFFFFF"/>
        </w:rPr>
        <w:t>Сингапура</w:t>
      </w:r>
      <w:r w:rsidR="00665310" w:rsidRPr="00362E75">
        <w:rPr>
          <w:rFonts w:cs="Times New Roman"/>
          <w:color w:val="000000" w:themeColor="text1"/>
          <w:sz w:val="28"/>
          <w:szCs w:val="28"/>
          <w:shd w:val="clear" w:color="auto" w:fill="FFFFFF"/>
        </w:rPr>
        <w:t>, которая согласно результатам исследования Всемирного Банка, проведенного среди 140 стран-участниц, была оценена 64 баллами (из возможных 100 баллов)</w:t>
      </w:r>
      <w:r w:rsidR="005A4360" w:rsidRPr="00362E75">
        <w:rPr>
          <w:rFonts w:cs="Times New Roman"/>
          <w:color w:val="000000" w:themeColor="text1"/>
          <w:sz w:val="28"/>
          <w:szCs w:val="28"/>
          <w:shd w:val="clear" w:color="auto" w:fill="FFFFFF"/>
        </w:rPr>
        <w:t>. Для сравнения система, применяемая для закупок</w:t>
      </w:r>
      <w:r w:rsidR="00665310" w:rsidRPr="00362E75">
        <w:rPr>
          <w:rFonts w:cs="Times New Roman"/>
          <w:color w:val="000000" w:themeColor="text1"/>
          <w:sz w:val="28"/>
          <w:szCs w:val="28"/>
          <w:shd w:val="clear" w:color="auto" w:fill="FFFFFF"/>
        </w:rPr>
        <w:t xml:space="preserve"> Республик</w:t>
      </w:r>
      <w:r w:rsidR="005A4360" w:rsidRPr="00362E75">
        <w:rPr>
          <w:rFonts w:cs="Times New Roman"/>
          <w:color w:val="000000" w:themeColor="text1"/>
          <w:sz w:val="28"/>
          <w:szCs w:val="28"/>
          <w:shd w:val="clear" w:color="auto" w:fill="FFFFFF"/>
        </w:rPr>
        <w:t>ой</w:t>
      </w:r>
      <w:r w:rsidR="00665310" w:rsidRPr="00362E75">
        <w:rPr>
          <w:rFonts w:cs="Times New Roman"/>
          <w:color w:val="000000" w:themeColor="text1"/>
          <w:sz w:val="28"/>
          <w:szCs w:val="28"/>
          <w:shd w:val="clear" w:color="auto" w:fill="FFFFFF"/>
        </w:rPr>
        <w:t xml:space="preserve"> Казахстан</w:t>
      </w:r>
      <w:r w:rsidR="005A4360" w:rsidRPr="00362E75">
        <w:rPr>
          <w:rFonts w:cs="Times New Roman"/>
          <w:color w:val="000000" w:themeColor="text1"/>
          <w:sz w:val="28"/>
          <w:szCs w:val="28"/>
          <w:shd w:val="clear" w:color="auto" w:fill="FFFFFF"/>
        </w:rPr>
        <w:t>,</w:t>
      </w:r>
      <w:r w:rsidR="00665310" w:rsidRPr="00362E75">
        <w:rPr>
          <w:rFonts w:cs="Times New Roman"/>
          <w:color w:val="000000" w:themeColor="text1"/>
          <w:sz w:val="28"/>
          <w:szCs w:val="28"/>
          <w:shd w:val="clear" w:color="auto" w:fill="FFFFFF"/>
        </w:rPr>
        <w:t xml:space="preserve"> был</w:t>
      </w:r>
      <w:r w:rsidR="005A4360" w:rsidRPr="00362E75">
        <w:rPr>
          <w:rFonts w:cs="Times New Roman"/>
          <w:color w:val="000000" w:themeColor="text1"/>
          <w:sz w:val="28"/>
          <w:szCs w:val="28"/>
          <w:shd w:val="clear" w:color="auto" w:fill="FFFFFF"/>
        </w:rPr>
        <w:t>а</w:t>
      </w:r>
      <w:r w:rsidR="00665310" w:rsidRPr="00362E75">
        <w:rPr>
          <w:rFonts w:cs="Times New Roman"/>
          <w:color w:val="000000" w:themeColor="text1"/>
          <w:sz w:val="28"/>
          <w:szCs w:val="28"/>
          <w:shd w:val="clear" w:color="auto" w:fill="FFFFFF"/>
        </w:rPr>
        <w:t xml:space="preserve"> оценен</w:t>
      </w:r>
      <w:r w:rsidR="005A4360" w:rsidRPr="00362E75">
        <w:rPr>
          <w:rFonts w:cs="Times New Roman"/>
          <w:color w:val="000000" w:themeColor="text1"/>
          <w:sz w:val="28"/>
          <w:szCs w:val="28"/>
          <w:shd w:val="clear" w:color="auto" w:fill="FFFFFF"/>
        </w:rPr>
        <w:t>а</w:t>
      </w:r>
      <w:r w:rsidR="00665310" w:rsidRPr="00362E75">
        <w:rPr>
          <w:rFonts w:cs="Times New Roman"/>
          <w:color w:val="000000" w:themeColor="text1"/>
          <w:sz w:val="28"/>
          <w:szCs w:val="28"/>
          <w:shd w:val="clear" w:color="auto" w:fill="FFFFFF"/>
        </w:rPr>
        <w:t xml:space="preserve"> в 63 балла (рисунок 7) [61].</w:t>
      </w:r>
    </w:p>
    <w:p w14:paraId="719F6E16" w14:textId="3724E4D1" w:rsidR="009340BB" w:rsidRPr="00044360" w:rsidRDefault="009340BB" w:rsidP="00F06B2F">
      <w:pPr>
        <w:widowControl w:val="0"/>
        <w:tabs>
          <w:tab w:val="left" w:pos="993"/>
        </w:tabs>
        <w:ind w:firstLine="709"/>
        <w:jc w:val="both"/>
        <w:rPr>
          <w:rFonts w:cs="Times New Roman"/>
          <w:color w:val="000000" w:themeColor="text1"/>
          <w:sz w:val="28"/>
          <w:szCs w:val="28"/>
          <w:shd w:val="clear" w:color="auto" w:fill="FFFFFF"/>
        </w:rPr>
      </w:pPr>
    </w:p>
    <w:p w14:paraId="1D6B053D" w14:textId="36CC3370" w:rsidR="00586F1A" w:rsidRPr="00362E75" w:rsidRDefault="00590B04" w:rsidP="00F06B2F">
      <w:pPr>
        <w:widowControl w:val="0"/>
        <w:tabs>
          <w:tab w:val="left" w:pos="993"/>
        </w:tabs>
        <w:ind w:firstLine="284"/>
        <w:jc w:val="both"/>
        <w:rPr>
          <w:rFonts w:cs="Times New Roman"/>
          <w:color w:val="000000" w:themeColor="text1"/>
          <w:sz w:val="28"/>
          <w:szCs w:val="28"/>
          <w:shd w:val="clear" w:color="auto" w:fill="FFFFFF"/>
        </w:rPr>
      </w:pPr>
      <w:r w:rsidRPr="00362E75">
        <w:rPr>
          <w:noProof/>
          <w:lang w:eastAsia="ru-RU"/>
        </w:rPr>
        <w:drawing>
          <wp:inline distT="0" distB="0" distL="0" distR="0" wp14:anchorId="52DE197E" wp14:editId="552CD141">
            <wp:extent cx="5391509" cy="499978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623" t="25816" r="13596" b="13545"/>
                    <a:stretch/>
                  </pic:blipFill>
                  <pic:spPr bwMode="auto">
                    <a:xfrm>
                      <a:off x="0" y="0"/>
                      <a:ext cx="5404964" cy="5012258"/>
                    </a:xfrm>
                    <a:prstGeom prst="rect">
                      <a:avLst/>
                    </a:prstGeom>
                    <a:ln>
                      <a:noFill/>
                    </a:ln>
                    <a:extLst>
                      <a:ext uri="{53640926-AAD7-44D8-BBD7-CCE9431645EC}">
                        <a14:shadowObscured xmlns:a14="http://schemas.microsoft.com/office/drawing/2010/main"/>
                      </a:ext>
                    </a:extLst>
                  </pic:spPr>
                </pic:pic>
              </a:graphicData>
            </a:graphic>
          </wp:inline>
        </w:drawing>
      </w:r>
    </w:p>
    <w:p w14:paraId="33FA0783" w14:textId="759BD927" w:rsidR="00586F1A" w:rsidRPr="00362E75" w:rsidRDefault="00586F1A" w:rsidP="00F06B2F">
      <w:pPr>
        <w:widowControl w:val="0"/>
        <w:tabs>
          <w:tab w:val="left" w:pos="993"/>
        </w:tabs>
        <w:ind w:firstLine="709"/>
        <w:jc w:val="both"/>
        <w:rPr>
          <w:rFonts w:cs="Times New Roman"/>
          <w:color w:val="000000" w:themeColor="text1"/>
          <w:sz w:val="16"/>
          <w:szCs w:val="16"/>
          <w:shd w:val="clear" w:color="auto" w:fill="FFFFFF"/>
        </w:rPr>
      </w:pPr>
    </w:p>
    <w:p w14:paraId="31727208" w14:textId="52BAEA46" w:rsidR="00586F1A" w:rsidRPr="00362E75" w:rsidRDefault="00586F1A" w:rsidP="00F06B2F">
      <w:pPr>
        <w:widowControl w:val="0"/>
        <w:tabs>
          <w:tab w:val="left" w:pos="993"/>
        </w:tabs>
        <w:jc w:val="center"/>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Рисунок </w:t>
      </w:r>
      <w:r w:rsidR="004837BA" w:rsidRPr="00362E75">
        <w:rPr>
          <w:rFonts w:eastAsia="Times New Roman" w:cs="Times New Roman"/>
          <w:color w:val="000000" w:themeColor="text1"/>
          <w:sz w:val="28"/>
          <w:szCs w:val="28"/>
          <w:lang w:eastAsia="ru-RU"/>
        </w:rPr>
        <w:t>7</w:t>
      </w:r>
      <w:r w:rsidRPr="00362E75">
        <w:rPr>
          <w:rFonts w:eastAsia="Times New Roman" w:cs="Times New Roman"/>
          <w:color w:val="000000" w:themeColor="text1"/>
          <w:sz w:val="28"/>
          <w:szCs w:val="28"/>
          <w:lang w:eastAsia="ru-RU"/>
        </w:rPr>
        <w:t xml:space="preserve"> – Оценка Всемирным банком системы государственных закупок в Казахстане и </w:t>
      </w:r>
      <w:r w:rsidR="00C06AA6" w:rsidRPr="00362E75">
        <w:rPr>
          <w:rFonts w:eastAsia="Times New Roman" w:cs="Times New Roman"/>
          <w:color w:val="000000" w:themeColor="text1"/>
          <w:sz w:val="28"/>
          <w:szCs w:val="28"/>
          <w:lang w:eastAsia="ru-RU"/>
        </w:rPr>
        <w:t>других</w:t>
      </w:r>
      <w:r w:rsidRPr="00362E75">
        <w:rPr>
          <w:rFonts w:eastAsia="Times New Roman" w:cs="Times New Roman"/>
          <w:color w:val="000000" w:themeColor="text1"/>
          <w:sz w:val="28"/>
          <w:szCs w:val="28"/>
          <w:lang w:eastAsia="ru-RU"/>
        </w:rPr>
        <w:t xml:space="preserve"> странах (в баллах)</w:t>
      </w:r>
    </w:p>
    <w:p w14:paraId="116FA680" w14:textId="77777777" w:rsidR="00586F1A" w:rsidRPr="00362E75" w:rsidRDefault="00586F1A" w:rsidP="00F06B2F">
      <w:pPr>
        <w:widowControl w:val="0"/>
        <w:tabs>
          <w:tab w:val="left" w:pos="993"/>
        </w:tabs>
        <w:ind w:firstLine="567"/>
        <w:rPr>
          <w:rFonts w:eastAsia="Times New Roman" w:cs="Times New Roman"/>
          <w:sz w:val="16"/>
          <w:szCs w:val="16"/>
          <w:lang w:eastAsia="ru-RU"/>
        </w:rPr>
      </w:pPr>
    </w:p>
    <w:p w14:paraId="0E8D5DB9" w14:textId="7669566C" w:rsidR="00586F1A" w:rsidRPr="00362E75" w:rsidRDefault="00586F1A" w:rsidP="00F06B2F">
      <w:pPr>
        <w:widowControl w:val="0"/>
        <w:tabs>
          <w:tab w:val="left" w:pos="993"/>
        </w:tabs>
        <w:ind w:firstLine="567"/>
        <w:rPr>
          <w:rFonts w:eastAsia="Times New Roman" w:cs="Times New Roman"/>
          <w:sz w:val="24"/>
          <w:szCs w:val="28"/>
          <w:lang w:eastAsia="ru-RU"/>
        </w:rPr>
      </w:pPr>
      <w:r w:rsidRPr="00362E75">
        <w:rPr>
          <w:rFonts w:eastAsia="Times New Roman" w:cs="Times New Roman"/>
          <w:sz w:val="24"/>
          <w:szCs w:val="28"/>
          <w:lang w:eastAsia="ru-RU"/>
        </w:rPr>
        <w:t xml:space="preserve">Примечание – </w:t>
      </w:r>
      <w:r w:rsidR="00C06AA6" w:rsidRPr="00362E75">
        <w:rPr>
          <w:rFonts w:eastAsia="Times New Roman" w:cs="Times New Roman"/>
          <w:sz w:val="24"/>
          <w:szCs w:val="28"/>
          <w:lang w:eastAsia="ru-RU"/>
        </w:rPr>
        <w:t>С</w:t>
      </w:r>
      <w:r w:rsidRPr="00362E75">
        <w:rPr>
          <w:rFonts w:eastAsia="Times New Roman" w:cs="Times New Roman"/>
          <w:sz w:val="24"/>
          <w:szCs w:val="28"/>
          <w:lang w:eastAsia="ru-RU"/>
        </w:rPr>
        <w:t>оставлено по источнику [61]</w:t>
      </w:r>
    </w:p>
    <w:p w14:paraId="27BBBD54" w14:textId="585DCA79" w:rsidR="00586F1A" w:rsidRPr="00362E75" w:rsidRDefault="00586F1A" w:rsidP="00F06B2F">
      <w:pPr>
        <w:widowControl w:val="0"/>
        <w:tabs>
          <w:tab w:val="left" w:pos="993"/>
        </w:tabs>
        <w:ind w:firstLine="709"/>
        <w:jc w:val="both"/>
        <w:rPr>
          <w:rFonts w:cs="Times New Roman"/>
          <w:color w:val="000000" w:themeColor="text1"/>
          <w:sz w:val="16"/>
          <w:szCs w:val="16"/>
          <w:shd w:val="clear" w:color="auto" w:fill="FFFFFF"/>
        </w:rPr>
      </w:pPr>
    </w:p>
    <w:p w14:paraId="2187908F" w14:textId="77777777" w:rsidR="005A4360" w:rsidRPr="00362E75" w:rsidRDefault="005A4360" w:rsidP="005A4360">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xml:space="preserve">Система GeBiz (Government Business online) – универсальный портал электронных закупок, являющийся максимально прозрачным для поставщиков и заказчиков закупок. Уникальность данной системы заключается в выстроенной бизнес-логистике процессов приобретения товаров, работ и услуг и разделении сфер ответственности. </w:t>
      </w:r>
    </w:p>
    <w:p w14:paraId="68C17C23" w14:textId="77777777" w:rsidR="005A4360" w:rsidRPr="00362E75" w:rsidRDefault="005A4360" w:rsidP="005A4360">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Правительство Сингапура совместно с компанией NIIT по сопровождению системы закупок применяют инструменты, обеспечивающие финансовое равновесие для системы. В свою очередь, правительство следит за совместимостью процедур закупок согласно принятым стандартам и законам, а сопровождающая компания в лице NIIT обеспечивает всю техническую поддержку [60].</w:t>
      </w:r>
    </w:p>
    <w:p w14:paraId="413C641D" w14:textId="006FD7D3" w:rsidR="00A81885" w:rsidRPr="00362E75" w:rsidRDefault="00A81885" w:rsidP="00F06B2F">
      <w:pPr>
        <w:widowControl w:val="0"/>
        <w:tabs>
          <w:tab w:val="left" w:pos="993"/>
        </w:tabs>
        <w:ind w:firstLine="709"/>
        <w:jc w:val="both"/>
        <w:rPr>
          <w:rFonts w:cs="Times New Roman"/>
          <w:i/>
          <w:color w:val="000000" w:themeColor="text1"/>
          <w:sz w:val="28"/>
          <w:szCs w:val="28"/>
          <w:shd w:val="clear" w:color="auto" w:fill="FFFFFF"/>
        </w:rPr>
      </w:pPr>
      <w:r w:rsidRPr="00362E75">
        <w:rPr>
          <w:rFonts w:cs="Times New Roman"/>
          <w:i/>
          <w:color w:val="000000" w:themeColor="text1"/>
          <w:sz w:val="28"/>
          <w:szCs w:val="28"/>
          <w:shd w:val="clear" w:color="auto" w:fill="FFFFFF"/>
        </w:rPr>
        <w:t xml:space="preserve">Южная Корея </w:t>
      </w:r>
    </w:p>
    <w:p w14:paraId="23C40E4E" w14:textId="7C16BB32" w:rsidR="0037508D" w:rsidRPr="00362E75" w:rsidRDefault="00EA5838"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xml:space="preserve">В рамках повышения эффективности закупок Казахстана </w:t>
      </w:r>
      <w:r w:rsidR="002A2580" w:rsidRPr="00362E75">
        <w:rPr>
          <w:rFonts w:cs="Times New Roman"/>
          <w:color w:val="000000" w:themeColor="text1"/>
          <w:sz w:val="28"/>
          <w:szCs w:val="28"/>
          <w:shd w:val="clear" w:color="auto" w:fill="FFFFFF"/>
        </w:rPr>
        <w:t>с учетом лучших зарубежных практик</w:t>
      </w:r>
      <w:r w:rsidR="002462B7" w:rsidRPr="00362E75">
        <w:rPr>
          <w:rFonts w:cs="Times New Roman"/>
          <w:color w:val="000000" w:themeColor="text1"/>
          <w:sz w:val="28"/>
          <w:szCs w:val="28"/>
          <w:shd w:val="clear" w:color="auto" w:fill="FFFFFF"/>
        </w:rPr>
        <w:t>,</w:t>
      </w:r>
      <w:r w:rsidRPr="00362E75">
        <w:rPr>
          <w:rFonts w:cs="Times New Roman"/>
          <w:color w:val="000000" w:themeColor="text1"/>
          <w:sz w:val="28"/>
          <w:szCs w:val="28"/>
          <w:shd w:val="clear" w:color="auto" w:fill="FFFFFF"/>
        </w:rPr>
        <w:t xml:space="preserve"> озвучивались мнения </w:t>
      </w:r>
      <w:r w:rsidR="002462B7" w:rsidRPr="00362E75">
        <w:rPr>
          <w:rFonts w:cs="Times New Roman"/>
          <w:color w:val="000000" w:themeColor="text1"/>
          <w:sz w:val="28"/>
          <w:szCs w:val="28"/>
          <w:shd w:val="clear" w:color="auto" w:fill="FFFFFF"/>
        </w:rPr>
        <w:t xml:space="preserve">о необходимости ориентации на пример южнокорейской </w:t>
      </w:r>
      <w:r w:rsidRPr="00362E75">
        <w:rPr>
          <w:rFonts w:cs="Times New Roman"/>
          <w:color w:val="000000" w:themeColor="text1"/>
          <w:sz w:val="28"/>
          <w:szCs w:val="28"/>
          <w:shd w:val="clear" w:color="auto" w:fill="FFFFFF"/>
        </w:rPr>
        <w:t xml:space="preserve">системы </w:t>
      </w:r>
      <w:r w:rsidR="002462B7" w:rsidRPr="00362E75">
        <w:rPr>
          <w:rFonts w:cs="Times New Roman"/>
          <w:color w:val="000000" w:themeColor="text1"/>
          <w:sz w:val="28"/>
          <w:szCs w:val="28"/>
          <w:shd w:val="clear" w:color="auto" w:fill="FFFFFF"/>
        </w:rPr>
        <w:t>электронных закупок</w:t>
      </w:r>
      <w:r w:rsidR="002A2580" w:rsidRPr="00362E75">
        <w:rPr>
          <w:rFonts w:cs="Times New Roman"/>
          <w:color w:val="000000" w:themeColor="text1"/>
          <w:sz w:val="28"/>
          <w:szCs w:val="28"/>
          <w:shd w:val="clear" w:color="auto" w:fill="FFFFFF"/>
        </w:rPr>
        <w:t xml:space="preserve"> как </w:t>
      </w:r>
      <w:r w:rsidR="0020054B" w:rsidRPr="00362E75">
        <w:rPr>
          <w:rFonts w:cs="Times New Roman"/>
          <w:color w:val="000000" w:themeColor="text1"/>
          <w:sz w:val="28"/>
          <w:szCs w:val="28"/>
          <w:shd w:val="clear" w:color="auto" w:fill="FFFFFF"/>
        </w:rPr>
        <w:t xml:space="preserve">одной из передовых в мире. </w:t>
      </w:r>
    </w:p>
    <w:p w14:paraId="03A3F1AF" w14:textId="7A96AA45" w:rsidR="0037508D" w:rsidRPr="00362E75" w:rsidRDefault="00CD7646"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Основным ведомством по контролю и мониторингу закупок Южной Кореи является Служба государственных закупок (</w:t>
      </w:r>
      <w:r w:rsidRPr="00362E75">
        <w:rPr>
          <w:rFonts w:cs="Times New Roman"/>
          <w:sz w:val="28"/>
          <w:szCs w:val="28"/>
        </w:rPr>
        <w:t>Public Procurement Service «</w:t>
      </w:r>
      <w:r w:rsidRPr="00362E75">
        <w:rPr>
          <w:rFonts w:cs="Times New Roman"/>
          <w:color w:val="000000" w:themeColor="text1"/>
          <w:sz w:val="28"/>
          <w:szCs w:val="28"/>
          <w:shd w:val="clear" w:color="auto" w:fill="FFFFFF"/>
        </w:rPr>
        <w:t>PPS»)</w:t>
      </w:r>
      <w:r w:rsidR="0020054B" w:rsidRPr="00362E75">
        <w:rPr>
          <w:rFonts w:cs="Times New Roman"/>
          <w:color w:val="000000" w:themeColor="text1"/>
          <w:sz w:val="28"/>
          <w:szCs w:val="28"/>
          <w:shd w:val="clear" w:color="auto" w:fill="FFFFFF"/>
        </w:rPr>
        <w:t>, котор</w:t>
      </w:r>
      <w:r w:rsidR="002A2580" w:rsidRPr="00362E75">
        <w:rPr>
          <w:rFonts w:cs="Times New Roman"/>
          <w:color w:val="000000" w:themeColor="text1"/>
          <w:sz w:val="28"/>
          <w:szCs w:val="28"/>
          <w:shd w:val="clear" w:color="auto" w:fill="FFFFFF"/>
        </w:rPr>
        <w:t>ая</w:t>
      </w:r>
      <w:r w:rsidR="0020054B" w:rsidRPr="00362E75">
        <w:rPr>
          <w:rFonts w:cs="Times New Roman"/>
          <w:color w:val="000000" w:themeColor="text1"/>
          <w:sz w:val="28"/>
          <w:szCs w:val="28"/>
          <w:shd w:val="clear" w:color="auto" w:fill="FFFFFF"/>
        </w:rPr>
        <w:t xml:space="preserve"> был</w:t>
      </w:r>
      <w:r w:rsidR="002A2580" w:rsidRPr="00362E75">
        <w:rPr>
          <w:rFonts w:cs="Times New Roman"/>
          <w:color w:val="000000" w:themeColor="text1"/>
          <w:sz w:val="28"/>
          <w:szCs w:val="28"/>
          <w:shd w:val="clear" w:color="auto" w:fill="FFFFFF"/>
        </w:rPr>
        <w:t>а</w:t>
      </w:r>
      <w:r w:rsidR="0020054B" w:rsidRPr="00362E75">
        <w:rPr>
          <w:rFonts w:cs="Times New Roman"/>
          <w:color w:val="000000" w:themeColor="text1"/>
          <w:sz w:val="28"/>
          <w:szCs w:val="28"/>
          <w:shd w:val="clear" w:color="auto" w:fill="FFFFFF"/>
        </w:rPr>
        <w:t xml:space="preserve"> создан</w:t>
      </w:r>
      <w:r w:rsidR="002A2580" w:rsidRPr="00362E75">
        <w:rPr>
          <w:rFonts w:cs="Times New Roman"/>
          <w:color w:val="000000" w:themeColor="text1"/>
          <w:sz w:val="28"/>
          <w:szCs w:val="28"/>
          <w:shd w:val="clear" w:color="auto" w:fill="FFFFFF"/>
        </w:rPr>
        <w:t>а</w:t>
      </w:r>
      <w:r w:rsidR="0020054B" w:rsidRPr="00362E75">
        <w:rPr>
          <w:rFonts w:cs="Times New Roman"/>
          <w:color w:val="000000" w:themeColor="text1"/>
          <w:sz w:val="28"/>
          <w:szCs w:val="28"/>
          <w:shd w:val="clear" w:color="auto" w:fill="FFFFFF"/>
        </w:rPr>
        <w:t xml:space="preserve"> в 2002 году.</w:t>
      </w:r>
    </w:p>
    <w:p w14:paraId="36F581A0" w14:textId="77777777" w:rsidR="007B4228" w:rsidRPr="00362E75" w:rsidRDefault="0020054B" w:rsidP="00CB7074">
      <w:pPr>
        <w:widowControl w:val="0"/>
        <w:tabs>
          <w:tab w:val="left" w:pos="993"/>
        </w:tabs>
        <w:ind w:firstLine="709"/>
        <w:jc w:val="both"/>
        <w:rPr>
          <w:rFonts w:cs="Times New Roman"/>
          <w:sz w:val="28"/>
          <w:szCs w:val="28"/>
        </w:rPr>
      </w:pPr>
      <w:r w:rsidRPr="00362E75">
        <w:rPr>
          <w:rFonts w:cs="Times New Roman"/>
          <w:sz w:val="28"/>
          <w:szCs w:val="28"/>
        </w:rPr>
        <w:t xml:space="preserve">Закуп товаров (работ, услуг) производится в электронной системе закупок KONEPS </w:t>
      </w:r>
      <w:r w:rsidRPr="00362E75">
        <w:rPr>
          <w:rFonts w:cs="Times New Roman"/>
          <w:color w:val="000000" w:themeColor="text1"/>
          <w:sz w:val="28"/>
          <w:szCs w:val="28"/>
          <w:shd w:val="clear" w:color="auto" w:fill="FFFFFF"/>
        </w:rPr>
        <w:t xml:space="preserve">(Korea ON-line E-Procurement System). </w:t>
      </w:r>
      <w:r w:rsidRPr="00362E75">
        <w:rPr>
          <w:rFonts w:cs="Times New Roman"/>
          <w:sz w:val="28"/>
          <w:szCs w:val="28"/>
        </w:rPr>
        <w:t xml:space="preserve">В ходе выбора технологической платформы исследовалась возможность применения существующих систем класса ERP, таких как SAP, Oracle E-BusinessSuite. Однако из-за сложности использования этих систем и </w:t>
      </w:r>
      <w:r w:rsidR="00CB7074" w:rsidRPr="00362E75">
        <w:rPr>
          <w:rFonts w:cs="Times New Roman"/>
          <w:sz w:val="28"/>
          <w:szCs w:val="28"/>
        </w:rPr>
        <w:t>отсутствия должного функционала</w:t>
      </w:r>
      <w:r w:rsidRPr="00362E75">
        <w:rPr>
          <w:rFonts w:cs="Times New Roman"/>
          <w:sz w:val="28"/>
          <w:szCs w:val="28"/>
        </w:rPr>
        <w:t xml:space="preserve"> </w:t>
      </w:r>
      <w:r w:rsidR="001401EF" w:rsidRPr="00362E75">
        <w:rPr>
          <w:rFonts w:cs="Times New Roman"/>
          <w:sz w:val="28"/>
          <w:szCs w:val="28"/>
        </w:rPr>
        <w:t>Коре</w:t>
      </w:r>
      <w:r w:rsidR="00CB7074" w:rsidRPr="00362E75">
        <w:rPr>
          <w:rFonts w:cs="Times New Roman"/>
          <w:sz w:val="28"/>
          <w:szCs w:val="28"/>
        </w:rPr>
        <w:t>я</w:t>
      </w:r>
      <w:r w:rsidRPr="00362E75">
        <w:rPr>
          <w:rFonts w:cs="Times New Roman"/>
          <w:sz w:val="28"/>
          <w:szCs w:val="28"/>
        </w:rPr>
        <w:t xml:space="preserve"> разработал</w:t>
      </w:r>
      <w:r w:rsidR="00CB7074" w:rsidRPr="00362E75">
        <w:rPr>
          <w:rFonts w:cs="Times New Roman"/>
          <w:sz w:val="28"/>
          <w:szCs w:val="28"/>
        </w:rPr>
        <w:t>а</w:t>
      </w:r>
      <w:r w:rsidRPr="00362E75">
        <w:rPr>
          <w:rFonts w:cs="Times New Roman"/>
          <w:sz w:val="28"/>
          <w:szCs w:val="28"/>
        </w:rPr>
        <w:t xml:space="preserve"> собственную систему KONEPS.</w:t>
      </w:r>
      <w:r w:rsidR="00CB7074" w:rsidRPr="00362E75">
        <w:rPr>
          <w:rFonts w:cs="Times New Roman"/>
          <w:sz w:val="28"/>
          <w:szCs w:val="28"/>
        </w:rPr>
        <w:t xml:space="preserve"> В ней м</w:t>
      </w:r>
      <w:r w:rsidR="001401EF" w:rsidRPr="00362E75">
        <w:rPr>
          <w:rFonts w:cs="Times New Roman"/>
          <w:sz w:val="28"/>
          <w:szCs w:val="28"/>
        </w:rPr>
        <w:t>ониторинг закупок производится автоматически</w:t>
      </w:r>
      <w:r w:rsidR="00C31445" w:rsidRPr="00362E75">
        <w:rPr>
          <w:rFonts w:cs="Times New Roman"/>
          <w:sz w:val="28"/>
          <w:szCs w:val="28"/>
        </w:rPr>
        <w:t xml:space="preserve"> в режиме реального времени.</w:t>
      </w:r>
    </w:p>
    <w:p w14:paraId="18BECAC4" w14:textId="7616EAF5" w:rsidR="00C6090B" w:rsidRPr="00362E75" w:rsidRDefault="00C6090B" w:rsidP="007B4228">
      <w:pPr>
        <w:widowControl w:val="0"/>
        <w:tabs>
          <w:tab w:val="left" w:pos="993"/>
        </w:tabs>
        <w:ind w:firstLine="709"/>
        <w:jc w:val="both"/>
        <w:rPr>
          <w:rFonts w:cs="Times New Roman"/>
          <w:sz w:val="28"/>
          <w:szCs w:val="28"/>
        </w:rPr>
      </w:pPr>
      <w:r w:rsidRPr="00362E75">
        <w:rPr>
          <w:rFonts w:cs="Times New Roman"/>
          <w:sz w:val="28"/>
          <w:szCs w:val="28"/>
        </w:rPr>
        <w:t>Кроме</w:t>
      </w:r>
      <w:r w:rsidR="00C31445" w:rsidRPr="00362E75">
        <w:rPr>
          <w:rFonts w:cs="Times New Roman"/>
          <w:sz w:val="28"/>
          <w:szCs w:val="28"/>
        </w:rPr>
        <w:t xml:space="preserve"> </w:t>
      </w:r>
      <w:r w:rsidRPr="00362E75">
        <w:rPr>
          <w:rFonts w:cs="Times New Roman"/>
          <w:sz w:val="28"/>
          <w:szCs w:val="28"/>
        </w:rPr>
        <w:t>того, система KONEPS интегрирована с системой по выявлению мошеннических действи</w:t>
      </w:r>
      <w:r w:rsidR="00CB7074" w:rsidRPr="00362E75">
        <w:rPr>
          <w:rFonts w:cs="Times New Roman"/>
          <w:sz w:val="28"/>
          <w:szCs w:val="28"/>
        </w:rPr>
        <w:t>й</w:t>
      </w:r>
      <w:r w:rsidRPr="00362E75">
        <w:rPr>
          <w:rFonts w:cs="Times New Roman"/>
          <w:sz w:val="28"/>
          <w:szCs w:val="28"/>
        </w:rPr>
        <w:t xml:space="preserve"> (Fraudulent Bidding Monitoring System).</w:t>
      </w:r>
      <w:r w:rsidR="007B4228" w:rsidRPr="00362E75">
        <w:rPr>
          <w:rFonts w:cs="Times New Roman"/>
          <w:sz w:val="28"/>
          <w:szCs w:val="28"/>
        </w:rPr>
        <w:t xml:space="preserve"> </w:t>
      </w:r>
      <w:r w:rsidRPr="00362E75">
        <w:rPr>
          <w:rFonts w:cs="Times New Roman"/>
          <w:sz w:val="28"/>
          <w:szCs w:val="28"/>
        </w:rPr>
        <w:t>В комплексе данные системы обеспечивают мониторинг и сбор данных с площадки закупок, предо</w:t>
      </w:r>
      <w:r w:rsidR="0034169D" w:rsidRPr="00362E75">
        <w:rPr>
          <w:rFonts w:cs="Times New Roman"/>
          <w:sz w:val="28"/>
          <w:szCs w:val="28"/>
        </w:rPr>
        <w:t xml:space="preserve">ставляя </w:t>
      </w:r>
      <w:r w:rsidR="0056436D" w:rsidRPr="00362E75">
        <w:rPr>
          <w:rFonts w:cs="Times New Roman"/>
          <w:sz w:val="28"/>
          <w:szCs w:val="28"/>
        </w:rPr>
        <w:t>про</w:t>
      </w:r>
      <w:r w:rsidR="0034169D" w:rsidRPr="00362E75">
        <w:rPr>
          <w:rFonts w:cs="Times New Roman"/>
          <w:sz w:val="28"/>
          <w:szCs w:val="28"/>
        </w:rPr>
        <w:t>анализированную информацию о возможных коррупционных схемах контролирующим органам.</w:t>
      </w:r>
    </w:p>
    <w:p w14:paraId="4616DC2D" w14:textId="06ED666A" w:rsidR="005E45AA" w:rsidRPr="00362E75" w:rsidRDefault="004A0328"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По мнению автора Д. Ким</w:t>
      </w:r>
      <w:r w:rsidR="001D1149" w:rsidRPr="00362E75">
        <w:rPr>
          <w:rFonts w:cs="Times New Roman"/>
          <w:color w:val="000000" w:themeColor="text1"/>
          <w:sz w:val="28"/>
          <w:szCs w:val="28"/>
          <w:shd w:val="clear" w:color="auto" w:fill="FFFFFF"/>
        </w:rPr>
        <w:t>,</w:t>
      </w:r>
      <w:r w:rsidRPr="00362E75">
        <w:rPr>
          <w:rFonts w:cs="Times New Roman"/>
          <w:color w:val="000000" w:themeColor="text1"/>
          <w:sz w:val="28"/>
          <w:szCs w:val="28"/>
          <w:shd w:val="clear" w:color="auto" w:fill="FFFFFF"/>
        </w:rPr>
        <w:t xml:space="preserve"> к</w:t>
      </w:r>
      <w:r w:rsidR="00EA5838" w:rsidRPr="00362E75">
        <w:rPr>
          <w:rFonts w:cs="Times New Roman"/>
          <w:color w:val="000000" w:themeColor="text1"/>
          <w:sz w:val="28"/>
          <w:szCs w:val="28"/>
          <w:shd w:val="clear" w:color="auto" w:fill="FFFFFF"/>
        </w:rPr>
        <w:t xml:space="preserve">орейская система электронных закупок </w:t>
      </w:r>
      <w:r w:rsidR="00F3700E" w:rsidRPr="00362E75">
        <w:rPr>
          <w:rFonts w:cs="Times New Roman"/>
          <w:color w:val="000000" w:themeColor="text1"/>
          <w:sz w:val="28"/>
          <w:szCs w:val="28"/>
          <w:shd w:val="clear" w:color="auto" w:fill="FFFFFF"/>
        </w:rPr>
        <w:t>(</w:t>
      </w:r>
      <w:r w:rsidR="00EA5838" w:rsidRPr="00362E75">
        <w:rPr>
          <w:rFonts w:cs="Times New Roman"/>
          <w:color w:val="000000" w:themeColor="text1"/>
          <w:sz w:val="28"/>
          <w:szCs w:val="28"/>
          <w:shd w:val="clear" w:color="auto" w:fill="FFFFFF"/>
        </w:rPr>
        <w:t>KONEPS</w:t>
      </w:r>
      <w:r w:rsidR="00F3700E" w:rsidRPr="00362E75">
        <w:rPr>
          <w:rFonts w:cs="Times New Roman"/>
          <w:color w:val="000000" w:themeColor="text1"/>
          <w:sz w:val="28"/>
          <w:szCs w:val="28"/>
          <w:shd w:val="clear" w:color="auto" w:fill="FFFFFF"/>
        </w:rPr>
        <w:t>)</w:t>
      </w:r>
      <w:r w:rsidRPr="00362E75">
        <w:rPr>
          <w:rFonts w:cs="Times New Roman"/>
          <w:color w:val="000000" w:themeColor="text1"/>
          <w:sz w:val="28"/>
          <w:szCs w:val="28"/>
          <w:shd w:val="clear" w:color="auto" w:fill="FFFFFF"/>
        </w:rPr>
        <w:t xml:space="preserve"> многими экспертами оценивается положительно, </w:t>
      </w:r>
      <w:r w:rsidR="005E45AA" w:rsidRPr="00362E75">
        <w:rPr>
          <w:rFonts w:cs="Times New Roman"/>
          <w:color w:val="000000" w:themeColor="text1"/>
          <w:sz w:val="28"/>
          <w:szCs w:val="28"/>
          <w:shd w:val="clear" w:color="auto" w:fill="FFFFFF"/>
        </w:rPr>
        <w:t>так как данная электронная система позволила повысить прозрачность и эффективность закупок в Южной Корее.</w:t>
      </w:r>
    </w:p>
    <w:p w14:paraId="4E08F26A" w14:textId="4F536998" w:rsidR="00EA5838" w:rsidRPr="00362E75" w:rsidRDefault="005E45AA"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xml:space="preserve">Кроме того, автор отмечает, </w:t>
      </w:r>
      <w:r w:rsidR="001D1149" w:rsidRPr="00362E75">
        <w:rPr>
          <w:rFonts w:cs="Times New Roman"/>
          <w:color w:val="000000" w:themeColor="text1"/>
          <w:sz w:val="28"/>
          <w:szCs w:val="28"/>
          <w:shd w:val="clear" w:color="auto" w:fill="FFFFFF"/>
        </w:rPr>
        <w:t xml:space="preserve">что </w:t>
      </w:r>
      <w:r w:rsidRPr="00362E75">
        <w:rPr>
          <w:rFonts w:cs="Times New Roman"/>
          <w:color w:val="000000" w:themeColor="text1"/>
          <w:sz w:val="28"/>
          <w:szCs w:val="28"/>
          <w:shd w:val="clear" w:color="auto" w:fill="FFFFFF"/>
        </w:rPr>
        <w:t>для прозрачности закупок немаловажную роль играет правовая основа закупочной деятельности. В контексте своего исследования</w:t>
      </w:r>
      <w:r w:rsidR="00EB193E" w:rsidRPr="00362E75">
        <w:rPr>
          <w:rFonts w:cs="Times New Roman"/>
          <w:color w:val="000000" w:themeColor="text1"/>
          <w:sz w:val="28"/>
          <w:szCs w:val="28"/>
          <w:shd w:val="clear" w:color="auto" w:fill="FFFFFF"/>
        </w:rPr>
        <w:t xml:space="preserve"> </w:t>
      </w:r>
      <w:r w:rsidR="006637CA" w:rsidRPr="00362E75">
        <w:rPr>
          <w:rFonts w:cs="Times New Roman"/>
          <w:color w:val="000000" w:themeColor="text1"/>
          <w:sz w:val="28"/>
          <w:szCs w:val="28"/>
          <w:shd w:val="clear" w:color="auto" w:fill="FFFFFF"/>
        </w:rPr>
        <w:t>Д. Ким</w:t>
      </w:r>
      <w:r w:rsidR="00EB193E" w:rsidRPr="00362E75">
        <w:rPr>
          <w:rFonts w:cs="Times New Roman"/>
          <w:color w:val="000000" w:themeColor="text1"/>
          <w:sz w:val="28"/>
          <w:szCs w:val="28"/>
          <w:shd w:val="clear" w:color="auto" w:fill="FFFFFF"/>
        </w:rPr>
        <w:t xml:space="preserve"> рассматривает</w:t>
      </w:r>
      <w:r w:rsidRPr="00362E75">
        <w:rPr>
          <w:rFonts w:cs="Times New Roman"/>
          <w:color w:val="000000" w:themeColor="text1"/>
          <w:sz w:val="28"/>
          <w:szCs w:val="28"/>
          <w:shd w:val="clear" w:color="auto" w:fill="FFFFFF"/>
        </w:rPr>
        <w:t xml:space="preserve"> четыре правовых вопроса</w:t>
      </w:r>
      <w:r w:rsidR="00EB193E" w:rsidRPr="00362E75">
        <w:rPr>
          <w:rFonts w:cs="Times New Roman"/>
          <w:color w:val="000000" w:themeColor="text1"/>
          <w:sz w:val="28"/>
          <w:szCs w:val="28"/>
          <w:shd w:val="clear" w:color="auto" w:fill="FFFFFF"/>
        </w:rPr>
        <w:t>:</w:t>
      </w:r>
    </w:p>
    <w:p w14:paraId="66C6CBFF" w14:textId="2DBE68A8" w:rsidR="00EB193E"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w:t>
      </w:r>
      <w:r w:rsidR="00EB193E" w:rsidRPr="00362E75">
        <w:rPr>
          <w:rFonts w:cs="Times New Roman"/>
          <w:color w:val="000000" w:themeColor="text1"/>
          <w:sz w:val="28"/>
          <w:szCs w:val="28"/>
          <w:shd w:val="clear" w:color="auto" w:fill="FFFFFF"/>
        </w:rPr>
        <w:t xml:space="preserve"> роль закона о закупках и добросовестное использование электронных закупок;</w:t>
      </w:r>
    </w:p>
    <w:p w14:paraId="02D1A6EE" w14:textId="2DA0C6EF" w:rsidR="00EB193E"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w:t>
      </w:r>
      <w:r w:rsidR="00EB193E" w:rsidRPr="00362E75">
        <w:rPr>
          <w:rFonts w:cs="Times New Roman"/>
          <w:color w:val="000000" w:themeColor="text1"/>
          <w:sz w:val="28"/>
          <w:szCs w:val="28"/>
          <w:shd w:val="clear" w:color="auto" w:fill="FFFFFF"/>
        </w:rPr>
        <w:t xml:space="preserve"> связь между электронными закупками</w:t>
      </w:r>
      <w:r w:rsidR="00C74123" w:rsidRPr="00362E75">
        <w:rPr>
          <w:rFonts w:cs="Times New Roman"/>
          <w:color w:val="000000" w:themeColor="text1"/>
          <w:sz w:val="28"/>
          <w:szCs w:val="28"/>
          <w:shd w:val="clear" w:color="auto" w:fill="FFFFFF"/>
        </w:rPr>
        <w:t xml:space="preserve"> и механизмом присуждения торгов;</w:t>
      </w:r>
    </w:p>
    <w:p w14:paraId="5F3B2F2A" w14:textId="70F2EC09" w:rsidR="00C74123"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w:t>
      </w:r>
      <w:r w:rsidR="00C74123" w:rsidRPr="00362E75">
        <w:rPr>
          <w:rFonts w:cs="Times New Roman"/>
          <w:color w:val="000000" w:themeColor="text1"/>
          <w:sz w:val="28"/>
          <w:szCs w:val="28"/>
          <w:shd w:val="clear" w:color="auto" w:fill="FFFFFF"/>
        </w:rPr>
        <w:t xml:space="preserve"> связь между нормами права закупок и технологией;</w:t>
      </w:r>
    </w:p>
    <w:p w14:paraId="6E04B1C4" w14:textId="66395720" w:rsidR="00C74123"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w:t>
      </w:r>
      <w:r w:rsidR="00C74123" w:rsidRPr="00362E75">
        <w:rPr>
          <w:rFonts w:cs="Times New Roman"/>
          <w:color w:val="000000" w:themeColor="text1"/>
          <w:sz w:val="28"/>
          <w:szCs w:val="28"/>
          <w:shd w:val="clear" w:color="auto" w:fill="FFFFFF"/>
        </w:rPr>
        <w:t xml:space="preserve"> сферу аутсорсинга, занимающ</w:t>
      </w:r>
      <w:r w:rsidR="006637CA" w:rsidRPr="00362E75">
        <w:rPr>
          <w:rFonts w:cs="Times New Roman"/>
          <w:color w:val="000000" w:themeColor="text1"/>
          <w:sz w:val="28"/>
          <w:szCs w:val="28"/>
          <w:shd w:val="clear" w:color="auto" w:fill="FFFFFF"/>
        </w:rPr>
        <w:t xml:space="preserve">уюся </w:t>
      </w:r>
      <w:r w:rsidR="00C74123" w:rsidRPr="00362E75">
        <w:rPr>
          <w:rFonts w:cs="Times New Roman"/>
          <w:color w:val="000000" w:themeColor="text1"/>
          <w:sz w:val="28"/>
          <w:szCs w:val="28"/>
          <w:shd w:val="clear" w:color="auto" w:fill="FFFFFF"/>
        </w:rPr>
        <w:t>функциями электронных закупок [</w:t>
      </w:r>
      <w:r w:rsidR="0043739F" w:rsidRPr="00362E75">
        <w:rPr>
          <w:rFonts w:cs="Times New Roman"/>
          <w:color w:val="000000" w:themeColor="text1"/>
          <w:sz w:val="28"/>
          <w:szCs w:val="28"/>
          <w:shd w:val="clear" w:color="auto" w:fill="FFFFFF"/>
        </w:rPr>
        <w:t>62</w:t>
      </w:r>
      <w:r w:rsidR="00C74123" w:rsidRPr="00362E75">
        <w:rPr>
          <w:rFonts w:cs="Times New Roman"/>
          <w:color w:val="000000" w:themeColor="text1"/>
          <w:sz w:val="28"/>
          <w:szCs w:val="28"/>
          <w:shd w:val="clear" w:color="auto" w:fill="FFFFFF"/>
        </w:rPr>
        <w:t xml:space="preserve">]. </w:t>
      </w:r>
    </w:p>
    <w:p w14:paraId="1DC1479B" w14:textId="73B4102D" w:rsidR="0092322F" w:rsidRPr="00362E75" w:rsidRDefault="00C74123"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Законодательство системы государственных закупок Южной Кореи демонстрирует, что прозрачность закупочной деятельности достигается из опыта проведенных мероприяти</w:t>
      </w:r>
      <w:r w:rsidR="001D1149" w:rsidRPr="00362E75">
        <w:rPr>
          <w:rFonts w:cs="Times New Roman"/>
          <w:color w:val="000000" w:themeColor="text1"/>
          <w:sz w:val="28"/>
          <w:szCs w:val="28"/>
          <w:shd w:val="clear" w:color="auto" w:fill="FFFFFF"/>
        </w:rPr>
        <w:t>й</w:t>
      </w:r>
      <w:r w:rsidRPr="00362E75">
        <w:rPr>
          <w:rFonts w:cs="Times New Roman"/>
          <w:color w:val="000000" w:themeColor="text1"/>
          <w:sz w:val="28"/>
          <w:szCs w:val="28"/>
          <w:shd w:val="clear" w:color="auto" w:fill="FFFFFF"/>
        </w:rPr>
        <w:t xml:space="preserve"> и </w:t>
      </w:r>
      <w:r w:rsidR="006637CA" w:rsidRPr="00362E75">
        <w:rPr>
          <w:rFonts w:cs="Times New Roman"/>
          <w:color w:val="000000" w:themeColor="text1"/>
          <w:sz w:val="28"/>
          <w:szCs w:val="28"/>
          <w:shd w:val="clear" w:color="auto" w:fill="FFFFFF"/>
        </w:rPr>
        <w:t xml:space="preserve">за счет </w:t>
      </w:r>
      <w:r w:rsidRPr="00362E75">
        <w:rPr>
          <w:rFonts w:cs="Times New Roman"/>
          <w:color w:val="000000" w:themeColor="text1"/>
          <w:sz w:val="28"/>
          <w:szCs w:val="28"/>
          <w:shd w:val="clear" w:color="auto" w:fill="FFFFFF"/>
        </w:rPr>
        <w:t>комплексн</w:t>
      </w:r>
      <w:r w:rsidR="006637CA" w:rsidRPr="00362E75">
        <w:rPr>
          <w:rFonts w:cs="Times New Roman"/>
          <w:color w:val="000000" w:themeColor="text1"/>
          <w:sz w:val="28"/>
          <w:szCs w:val="28"/>
          <w:shd w:val="clear" w:color="auto" w:fill="FFFFFF"/>
        </w:rPr>
        <w:t>ого</w:t>
      </w:r>
      <w:r w:rsidRPr="00362E75">
        <w:rPr>
          <w:rFonts w:cs="Times New Roman"/>
          <w:color w:val="000000" w:themeColor="text1"/>
          <w:sz w:val="28"/>
          <w:szCs w:val="28"/>
          <w:shd w:val="clear" w:color="auto" w:fill="FFFFFF"/>
        </w:rPr>
        <w:t xml:space="preserve"> подход</w:t>
      </w:r>
      <w:r w:rsidR="006637CA" w:rsidRPr="00362E75">
        <w:rPr>
          <w:rFonts w:cs="Times New Roman"/>
          <w:color w:val="000000" w:themeColor="text1"/>
          <w:sz w:val="28"/>
          <w:szCs w:val="28"/>
          <w:shd w:val="clear" w:color="auto" w:fill="FFFFFF"/>
        </w:rPr>
        <w:t>а к</w:t>
      </w:r>
      <w:r w:rsidRPr="00362E75">
        <w:rPr>
          <w:rFonts w:cs="Times New Roman"/>
          <w:color w:val="000000" w:themeColor="text1"/>
          <w:sz w:val="28"/>
          <w:szCs w:val="28"/>
          <w:shd w:val="clear" w:color="auto" w:fill="FFFFFF"/>
        </w:rPr>
        <w:t xml:space="preserve"> оцифровке необходимых процедур. </w:t>
      </w:r>
    </w:p>
    <w:p w14:paraId="6FD17D2E" w14:textId="6BA9E588" w:rsidR="00B20B84" w:rsidRPr="00362E75" w:rsidRDefault="00B20B84" w:rsidP="00F06B2F">
      <w:pPr>
        <w:widowControl w:val="0"/>
        <w:tabs>
          <w:tab w:val="left" w:pos="993"/>
        </w:tabs>
        <w:ind w:firstLine="709"/>
        <w:jc w:val="both"/>
        <w:rPr>
          <w:rFonts w:cs="Times New Roman"/>
          <w:i/>
          <w:color w:val="000000" w:themeColor="text1"/>
          <w:sz w:val="28"/>
          <w:szCs w:val="28"/>
          <w:shd w:val="clear" w:color="auto" w:fill="FFFFFF"/>
        </w:rPr>
      </w:pPr>
      <w:r w:rsidRPr="00362E75">
        <w:rPr>
          <w:rFonts w:cs="Times New Roman"/>
          <w:i/>
          <w:color w:val="000000" w:themeColor="text1"/>
          <w:sz w:val="28"/>
          <w:szCs w:val="28"/>
          <w:shd w:val="clear" w:color="auto" w:fill="FFFFFF"/>
        </w:rPr>
        <w:t>Италия</w:t>
      </w:r>
    </w:p>
    <w:p w14:paraId="74B6BE9D" w14:textId="4CE82236" w:rsidR="00F43320" w:rsidRPr="00362E75" w:rsidRDefault="004D6D20"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Орган</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по</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надзору</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за</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исполнением</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государственных</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контрактов</w:t>
      </w:r>
      <w:r w:rsidR="00854007" w:rsidRPr="00362E75">
        <w:rPr>
          <w:rFonts w:cs="Times New Roman"/>
          <w:color w:val="000000" w:themeColor="text1"/>
          <w:sz w:val="28"/>
          <w:szCs w:val="28"/>
          <w:shd w:val="clear" w:color="auto" w:fill="FFFFFF"/>
        </w:rPr>
        <w:t xml:space="preserve"> </w:t>
      </w:r>
      <w:r w:rsidR="001932BD" w:rsidRPr="00362E75">
        <w:rPr>
          <w:rFonts w:cs="Times New Roman"/>
          <w:color w:val="000000" w:themeColor="text1"/>
          <w:sz w:val="28"/>
          <w:szCs w:val="28"/>
          <w:shd w:val="clear" w:color="auto" w:fill="FFFFFF"/>
        </w:rPr>
        <w:t>Италии</w:t>
      </w:r>
      <w:r w:rsidR="00854007" w:rsidRPr="00362E75">
        <w:rPr>
          <w:rFonts w:cs="Times New Roman"/>
          <w:color w:val="000000" w:themeColor="text1"/>
          <w:sz w:val="28"/>
          <w:szCs w:val="28"/>
          <w:shd w:val="clear" w:color="auto" w:fill="FFFFFF"/>
        </w:rPr>
        <w:t xml:space="preserve"> </w:t>
      </w:r>
      <w:r w:rsidR="002765EC" w:rsidRPr="00362E75">
        <w:rPr>
          <w:rFonts w:cs="Times New Roman"/>
          <w:color w:val="000000" w:themeColor="text1"/>
          <w:sz w:val="28"/>
          <w:szCs w:val="28"/>
          <w:shd w:val="clear" w:color="auto" w:fill="FFFFFF"/>
        </w:rPr>
        <w:t>представляет Национальное агентство по борьбе с коррупцией (</w:t>
      </w:r>
      <w:r w:rsidR="002765EC" w:rsidRPr="00362E75">
        <w:rPr>
          <w:rFonts w:cs="Times New Roman"/>
          <w:sz w:val="28"/>
          <w:szCs w:val="28"/>
        </w:rPr>
        <w:t>Autorità Nazionale AntiCorruzione</w:t>
      </w:r>
      <w:r w:rsidR="008A2016" w:rsidRPr="00362E75">
        <w:rPr>
          <w:rFonts w:cs="Times New Roman"/>
          <w:sz w:val="28"/>
          <w:szCs w:val="28"/>
        </w:rPr>
        <w:t xml:space="preserve"> «ANAC»</w:t>
      </w:r>
      <w:r w:rsidR="001932BD" w:rsidRPr="00362E75">
        <w:rPr>
          <w:rFonts w:cs="Times New Roman"/>
          <w:color w:val="000000" w:themeColor="text1"/>
          <w:sz w:val="28"/>
          <w:szCs w:val="28"/>
          <w:shd w:val="clear" w:color="auto" w:fill="FFFFFF"/>
        </w:rPr>
        <w:t>)</w:t>
      </w:r>
      <w:r w:rsidR="001D1149" w:rsidRPr="00362E75">
        <w:rPr>
          <w:rFonts w:cs="Times New Roman"/>
          <w:color w:val="000000" w:themeColor="text1"/>
          <w:sz w:val="28"/>
          <w:szCs w:val="28"/>
          <w:shd w:val="clear" w:color="auto" w:fill="FFFFFF"/>
        </w:rPr>
        <w:t>,</w:t>
      </w:r>
      <w:r w:rsidR="00854007" w:rsidRPr="00362E75">
        <w:rPr>
          <w:rFonts w:cs="Times New Roman"/>
          <w:color w:val="000000" w:themeColor="text1"/>
          <w:sz w:val="28"/>
          <w:szCs w:val="28"/>
          <w:shd w:val="clear" w:color="auto" w:fill="FFFFFF"/>
        </w:rPr>
        <w:t xml:space="preserve"> </w:t>
      </w:r>
      <w:r w:rsidR="00F43320" w:rsidRPr="00362E75">
        <w:rPr>
          <w:rFonts w:cs="Times New Roman"/>
          <w:color w:val="000000" w:themeColor="text1"/>
          <w:sz w:val="28"/>
          <w:szCs w:val="28"/>
          <w:shd w:val="clear" w:color="auto" w:fill="FFFFFF"/>
        </w:rPr>
        <w:t xml:space="preserve">который </w:t>
      </w:r>
      <w:r w:rsidR="001932BD" w:rsidRPr="00362E75">
        <w:rPr>
          <w:rFonts w:cs="Times New Roman"/>
          <w:color w:val="000000" w:themeColor="text1"/>
          <w:sz w:val="28"/>
          <w:szCs w:val="28"/>
          <w:shd w:val="clear" w:color="auto" w:fill="FFFFFF"/>
        </w:rPr>
        <w:t>был</w:t>
      </w:r>
      <w:r w:rsidR="00854007" w:rsidRPr="00362E75">
        <w:rPr>
          <w:rFonts w:cs="Times New Roman"/>
          <w:color w:val="000000" w:themeColor="text1"/>
          <w:sz w:val="28"/>
          <w:szCs w:val="28"/>
          <w:shd w:val="clear" w:color="auto" w:fill="FFFFFF"/>
        </w:rPr>
        <w:t xml:space="preserve"> </w:t>
      </w:r>
      <w:r w:rsidR="001932BD" w:rsidRPr="00362E75">
        <w:rPr>
          <w:rFonts w:cs="Times New Roman"/>
          <w:color w:val="000000" w:themeColor="text1"/>
          <w:sz w:val="28"/>
          <w:szCs w:val="28"/>
          <w:shd w:val="clear" w:color="auto" w:fill="FFFFFF"/>
        </w:rPr>
        <w:t>создан</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в</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1994</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году</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с</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целью</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осуществления</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надзора</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за</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государственными</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контрактами</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в</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целях</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обеспечения</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прозрачности</w:t>
      </w:r>
      <w:r w:rsidR="00F43320" w:rsidRPr="00362E75">
        <w:rPr>
          <w:rFonts w:cs="Times New Roman"/>
          <w:color w:val="000000" w:themeColor="text1"/>
          <w:sz w:val="28"/>
          <w:szCs w:val="28"/>
          <w:shd w:val="clear" w:color="auto" w:fill="FFFFFF"/>
        </w:rPr>
        <w:t xml:space="preserve"> закупочной деятельности</w:t>
      </w:r>
      <w:r w:rsidRPr="00362E75">
        <w:rPr>
          <w:rFonts w:cs="Times New Roman"/>
          <w:color w:val="000000" w:themeColor="text1"/>
          <w:sz w:val="28"/>
          <w:szCs w:val="28"/>
          <w:shd w:val="clear" w:color="auto" w:fill="FFFFFF"/>
        </w:rPr>
        <w:t>,</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законности</w:t>
      </w:r>
      <w:r w:rsidR="00854007"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и</w:t>
      </w:r>
      <w:r w:rsidR="00854007" w:rsidRPr="00362E75">
        <w:rPr>
          <w:rFonts w:cs="Times New Roman"/>
          <w:color w:val="000000" w:themeColor="text1"/>
          <w:sz w:val="28"/>
          <w:szCs w:val="28"/>
          <w:shd w:val="clear" w:color="auto" w:fill="FFFFFF"/>
        </w:rPr>
        <w:t xml:space="preserve"> </w:t>
      </w:r>
      <w:r w:rsidR="00F43320" w:rsidRPr="00362E75">
        <w:rPr>
          <w:rFonts w:cs="Times New Roman"/>
          <w:color w:val="000000" w:themeColor="text1"/>
          <w:sz w:val="28"/>
          <w:szCs w:val="28"/>
          <w:shd w:val="clear" w:color="auto" w:fill="FFFFFF"/>
        </w:rPr>
        <w:t xml:space="preserve">обеспечения </w:t>
      </w:r>
      <w:r w:rsidRPr="00362E75">
        <w:rPr>
          <w:rFonts w:cs="Times New Roman"/>
          <w:color w:val="000000" w:themeColor="text1"/>
          <w:sz w:val="28"/>
          <w:szCs w:val="28"/>
          <w:shd w:val="clear" w:color="auto" w:fill="FFFFFF"/>
        </w:rPr>
        <w:t>конкуренции</w:t>
      </w:r>
      <w:r w:rsidR="00854007" w:rsidRPr="00362E75">
        <w:rPr>
          <w:rFonts w:cs="Times New Roman"/>
          <w:color w:val="000000" w:themeColor="text1"/>
          <w:sz w:val="28"/>
          <w:szCs w:val="28"/>
          <w:shd w:val="clear" w:color="auto" w:fill="FFFFFF"/>
        </w:rPr>
        <w:t xml:space="preserve"> </w:t>
      </w:r>
      <w:r w:rsidR="00F43320" w:rsidRPr="00362E75">
        <w:rPr>
          <w:rFonts w:cs="Times New Roman"/>
          <w:color w:val="000000" w:themeColor="text1"/>
          <w:sz w:val="28"/>
          <w:szCs w:val="28"/>
          <w:shd w:val="clear" w:color="auto" w:fill="FFFFFF"/>
        </w:rPr>
        <w:t>меж</w:t>
      </w:r>
      <w:r w:rsidR="005C0562" w:rsidRPr="00362E75">
        <w:rPr>
          <w:rFonts w:cs="Times New Roman"/>
          <w:color w:val="000000" w:themeColor="text1"/>
          <w:sz w:val="28"/>
          <w:szCs w:val="28"/>
          <w:shd w:val="clear" w:color="auto" w:fill="FFFFFF"/>
        </w:rPr>
        <w:t>ду поставщиками товаров и услуг</w:t>
      </w:r>
      <w:r w:rsidRPr="00362E75">
        <w:rPr>
          <w:rFonts w:cs="Times New Roman"/>
          <w:color w:val="000000" w:themeColor="text1"/>
          <w:sz w:val="28"/>
          <w:szCs w:val="28"/>
          <w:shd w:val="clear" w:color="auto" w:fill="FFFFFF"/>
        </w:rPr>
        <w:t>.</w:t>
      </w:r>
      <w:r w:rsidR="00854007" w:rsidRPr="00362E75">
        <w:rPr>
          <w:rFonts w:cs="Times New Roman"/>
          <w:color w:val="000000" w:themeColor="text1"/>
          <w:sz w:val="28"/>
          <w:szCs w:val="28"/>
          <w:shd w:val="clear" w:color="auto" w:fill="FFFFFF"/>
        </w:rPr>
        <w:t xml:space="preserve"> </w:t>
      </w:r>
    </w:p>
    <w:p w14:paraId="100E61A8" w14:textId="46811CDD" w:rsidR="001622FC" w:rsidRPr="00362E75" w:rsidRDefault="00F43320"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Данное ведомство</w:t>
      </w:r>
      <w:r w:rsidR="009B0AD6" w:rsidRPr="00362E75">
        <w:rPr>
          <w:rFonts w:cs="Times New Roman"/>
          <w:color w:val="000000" w:themeColor="text1"/>
          <w:sz w:val="28"/>
          <w:szCs w:val="28"/>
          <w:shd w:val="clear" w:color="auto" w:fill="FFFFFF"/>
        </w:rPr>
        <w:t xml:space="preserve"> </w:t>
      </w:r>
      <w:r w:rsidRPr="00362E75">
        <w:rPr>
          <w:rFonts w:cs="Times New Roman"/>
          <w:color w:val="000000" w:themeColor="text1"/>
          <w:sz w:val="28"/>
          <w:szCs w:val="28"/>
          <w:shd w:val="clear" w:color="auto" w:fill="FFFFFF"/>
        </w:rPr>
        <w:t>подотчетно правительству и парламенту страны и в рамках своей компетенции осуществляет деятельность по надзору за системой закупок как на государственном, так и на региональном уровне.</w:t>
      </w:r>
      <w:r w:rsidR="00A60136" w:rsidRPr="00362E75">
        <w:rPr>
          <w:rFonts w:cs="Times New Roman"/>
          <w:color w:val="000000" w:themeColor="text1"/>
          <w:sz w:val="28"/>
          <w:szCs w:val="28"/>
          <w:shd w:val="clear" w:color="auto" w:fill="FFFFFF"/>
        </w:rPr>
        <w:t xml:space="preserve"> Цели и задачи</w:t>
      </w:r>
      <w:r w:rsidRPr="00362E75">
        <w:rPr>
          <w:rFonts w:cs="Times New Roman"/>
          <w:color w:val="000000" w:themeColor="text1"/>
          <w:sz w:val="28"/>
          <w:szCs w:val="28"/>
          <w:shd w:val="clear" w:color="auto" w:fill="FFFFFF"/>
        </w:rPr>
        <w:t xml:space="preserve"> данного ведомства </w:t>
      </w:r>
      <w:r w:rsidR="00A60136" w:rsidRPr="00362E75">
        <w:rPr>
          <w:rFonts w:cs="Times New Roman"/>
          <w:color w:val="000000" w:themeColor="text1"/>
          <w:sz w:val="28"/>
          <w:szCs w:val="28"/>
          <w:shd w:val="clear" w:color="auto" w:fill="FFFFFF"/>
        </w:rPr>
        <w:t>заключаются в соблюдении принципов законности, обеспечении прозрачности всей системы и предоставлении равных возможностей при участии в закупках</w:t>
      </w:r>
      <w:r w:rsidR="00B87D14" w:rsidRPr="00362E75">
        <w:rPr>
          <w:rFonts w:cs="Times New Roman"/>
          <w:color w:val="000000" w:themeColor="text1"/>
          <w:sz w:val="28"/>
          <w:szCs w:val="28"/>
          <w:shd w:val="clear" w:color="auto" w:fill="FFFFFF"/>
        </w:rPr>
        <w:t xml:space="preserve"> (рисунок 8) </w:t>
      </w:r>
      <w:r w:rsidR="0043739F" w:rsidRPr="00362E75">
        <w:rPr>
          <w:rFonts w:cs="Times New Roman"/>
          <w:color w:val="000000" w:themeColor="text1"/>
          <w:sz w:val="28"/>
          <w:szCs w:val="28"/>
          <w:shd w:val="clear" w:color="auto" w:fill="FFFFFF"/>
        </w:rPr>
        <w:t>[63</w:t>
      </w:r>
      <w:r w:rsidR="00B87D14" w:rsidRPr="00362E75">
        <w:rPr>
          <w:rFonts w:cs="Times New Roman"/>
          <w:color w:val="000000" w:themeColor="text1"/>
          <w:sz w:val="28"/>
          <w:szCs w:val="28"/>
          <w:shd w:val="clear" w:color="auto" w:fill="FFFFFF"/>
        </w:rPr>
        <w:t>]</w:t>
      </w:r>
      <w:r w:rsidR="00A60136" w:rsidRPr="00362E75">
        <w:rPr>
          <w:rFonts w:cs="Times New Roman"/>
          <w:color w:val="000000" w:themeColor="text1"/>
          <w:sz w:val="28"/>
          <w:szCs w:val="28"/>
          <w:shd w:val="clear" w:color="auto" w:fill="FFFFFF"/>
        </w:rPr>
        <w:t>.</w:t>
      </w:r>
    </w:p>
    <w:p w14:paraId="06B2F454" w14:textId="77777777" w:rsidR="000D0185" w:rsidRPr="00362E75" w:rsidRDefault="000D0185" w:rsidP="00F06B2F">
      <w:pPr>
        <w:widowControl w:val="0"/>
        <w:tabs>
          <w:tab w:val="left" w:pos="993"/>
        </w:tabs>
        <w:ind w:firstLine="709"/>
        <w:jc w:val="both"/>
        <w:rPr>
          <w:rFonts w:cs="Times New Roman"/>
          <w:color w:val="000000" w:themeColor="text1"/>
          <w:sz w:val="28"/>
          <w:szCs w:val="28"/>
          <w:shd w:val="clear" w:color="auto" w:fill="FFFFFF"/>
        </w:rPr>
      </w:pPr>
    </w:p>
    <w:p w14:paraId="385803F9" w14:textId="69220556" w:rsidR="00E51EEE" w:rsidRPr="00362E75" w:rsidRDefault="00966BFF" w:rsidP="00F06B2F">
      <w:pPr>
        <w:widowControl w:val="0"/>
        <w:tabs>
          <w:tab w:val="left" w:pos="993"/>
        </w:tabs>
        <w:ind w:firstLine="709"/>
        <w:jc w:val="both"/>
        <w:rPr>
          <w:rFonts w:cs="Times New Roman"/>
          <w:color w:val="000000" w:themeColor="text1"/>
          <w:sz w:val="28"/>
          <w:szCs w:val="28"/>
          <w:shd w:val="clear" w:color="auto" w:fill="FFFFFF"/>
        </w:rPr>
      </w:pPr>
      <w:r w:rsidRPr="00362E75">
        <w:rPr>
          <w:noProof/>
          <w:lang w:eastAsia="ru-RU"/>
        </w:rPr>
        <w:drawing>
          <wp:inline distT="0" distB="0" distL="0" distR="0" wp14:anchorId="59339BDE" wp14:editId="38C70B06">
            <wp:extent cx="5167223" cy="32840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3281" t="23812" r="13033" b="26826"/>
                    <a:stretch/>
                  </pic:blipFill>
                  <pic:spPr bwMode="auto">
                    <a:xfrm>
                      <a:off x="0" y="0"/>
                      <a:ext cx="5191157" cy="3299232"/>
                    </a:xfrm>
                    <a:prstGeom prst="rect">
                      <a:avLst/>
                    </a:prstGeom>
                    <a:ln>
                      <a:noFill/>
                    </a:ln>
                    <a:extLst>
                      <a:ext uri="{53640926-AAD7-44D8-BBD7-CCE9431645EC}">
                        <a14:shadowObscured xmlns:a14="http://schemas.microsoft.com/office/drawing/2010/main"/>
                      </a:ext>
                    </a:extLst>
                  </pic:spPr>
                </pic:pic>
              </a:graphicData>
            </a:graphic>
          </wp:inline>
        </w:drawing>
      </w:r>
    </w:p>
    <w:p w14:paraId="46FEC1B7" w14:textId="77777777" w:rsidR="00966BFF" w:rsidRPr="00362E75" w:rsidRDefault="00966BFF" w:rsidP="00F06B2F">
      <w:pPr>
        <w:widowControl w:val="0"/>
        <w:tabs>
          <w:tab w:val="left" w:pos="993"/>
        </w:tabs>
        <w:ind w:firstLine="709"/>
        <w:jc w:val="both"/>
        <w:rPr>
          <w:rFonts w:cs="Times New Roman"/>
          <w:color w:val="000000" w:themeColor="text1"/>
          <w:sz w:val="20"/>
          <w:szCs w:val="20"/>
          <w:shd w:val="clear" w:color="auto" w:fill="FFFFFF"/>
        </w:rPr>
      </w:pPr>
    </w:p>
    <w:p w14:paraId="6789A798" w14:textId="190FECE5" w:rsidR="00EB0A2B" w:rsidRPr="00362E75" w:rsidRDefault="00EB0A2B" w:rsidP="00F06B2F">
      <w:pPr>
        <w:widowControl w:val="0"/>
        <w:tabs>
          <w:tab w:val="left" w:pos="993"/>
        </w:tabs>
        <w:jc w:val="center"/>
        <w:rPr>
          <w:rFonts w:cs="Times New Roman"/>
          <w:color w:val="000000" w:themeColor="text1"/>
          <w:sz w:val="28"/>
          <w:szCs w:val="28"/>
        </w:rPr>
      </w:pPr>
      <w:r w:rsidRPr="00362E75">
        <w:rPr>
          <w:rFonts w:cs="Times New Roman"/>
          <w:color w:val="000000" w:themeColor="text1"/>
          <w:sz w:val="28"/>
          <w:szCs w:val="28"/>
        </w:rPr>
        <w:t>Рисунок 8 – Основные мероприятия ANAC по вопросам системы закупок</w:t>
      </w:r>
    </w:p>
    <w:p w14:paraId="26EF56B3" w14:textId="77777777" w:rsidR="00EB0A2B" w:rsidRPr="00362E75" w:rsidRDefault="00EB0A2B" w:rsidP="00F06B2F">
      <w:pPr>
        <w:widowControl w:val="0"/>
        <w:tabs>
          <w:tab w:val="left" w:pos="993"/>
        </w:tabs>
        <w:ind w:firstLine="709"/>
        <w:jc w:val="both"/>
        <w:rPr>
          <w:rFonts w:cs="Times New Roman"/>
          <w:color w:val="000000" w:themeColor="text1"/>
          <w:sz w:val="16"/>
          <w:szCs w:val="16"/>
        </w:rPr>
      </w:pPr>
    </w:p>
    <w:p w14:paraId="46DDDAC2" w14:textId="2EAD744B" w:rsidR="00EB0A2B" w:rsidRPr="00362E75" w:rsidRDefault="00EB0A2B" w:rsidP="00F06B2F">
      <w:pPr>
        <w:widowControl w:val="0"/>
        <w:tabs>
          <w:tab w:val="left" w:pos="993"/>
        </w:tabs>
        <w:ind w:firstLine="709"/>
        <w:jc w:val="both"/>
        <w:rPr>
          <w:rFonts w:cs="Times New Roman"/>
          <w:color w:val="000000" w:themeColor="text1"/>
          <w:sz w:val="24"/>
          <w:szCs w:val="24"/>
        </w:rPr>
      </w:pPr>
      <w:r w:rsidRPr="00362E75">
        <w:rPr>
          <w:rFonts w:cs="Times New Roman"/>
          <w:color w:val="000000" w:themeColor="text1"/>
          <w:sz w:val="24"/>
          <w:szCs w:val="24"/>
        </w:rPr>
        <w:t xml:space="preserve">Примечание – </w:t>
      </w:r>
      <w:r w:rsidR="009D3492" w:rsidRPr="00362E75">
        <w:rPr>
          <w:rFonts w:cs="Times New Roman"/>
          <w:color w:val="000000" w:themeColor="text1"/>
          <w:sz w:val="24"/>
          <w:szCs w:val="24"/>
        </w:rPr>
        <w:t>Составлено по</w:t>
      </w:r>
      <w:r w:rsidR="0043739F" w:rsidRPr="00362E75">
        <w:rPr>
          <w:rFonts w:cs="Times New Roman"/>
          <w:color w:val="000000" w:themeColor="text1"/>
          <w:sz w:val="24"/>
          <w:szCs w:val="24"/>
        </w:rPr>
        <w:t xml:space="preserve"> источнику [63</w:t>
      </w:r>
      <w:r w:rsidRPr="00362E75">
        <w:rPr>
          <w:rFonts w:cs="Times New Roman"/>
          <w:color w:val="000000" w:themeColor="text1"/>
          <w:sz w:val="24"/>
          <w:szCs w:val="24"/>
        </w:rPr>
        <w:t>]</w:t>
      </w:r>
    </w:p>
    <w:p w14:paraId="655C274C" w14:textId="77777777" w:rsidR="000D0185" w:rsidRPr="00362E75" w:rsidRDefault="000D0185" w:rsidP="00F06B2F">
      <w:pPr>
        <w:widowControl w:val="0"/>
        <w:tabs>
          <w:tab w:val="left" w:pos="993"/>
        </w:tabs>
        <w:ind w:firstLine="709"/>
        <w:jc w:val="both"/>
        <w:rPr>
          <w:rFonts w:cs="Times New Roman"/>
          <w:color w:val="000000" w:themeColor="text1"/>
          <w:sz w:val="28"/>
          <w:szCs w:val="28"/>
          <w:shd w:val="clear" w:color="auto" w:fill="FFFFFF"/>
        </w:rPr>
      </w:pPr>
    </w:p>
    <w:p w14:paraId="4F5E42F0" w14:textId="28ABE425" w:rsidR="00464E7F"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ANAC обеспечивает анализ, сбор и обработку данных о закупках, а также подготавливает отчет по следующим направлениям:</w:t>
      </w:r>
    </w:p>
    <w:p w14:paraId="6E3AD07E" w14:textId="252C1F7B" w:rsidR="00464E7F"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xml:space="preserve">– </w:t>
      </w:r>
      <w:r w:rsidR="0055342A" w:rsidRPr="00362E75">
        <w:rPr>
          <w:rFonts w:cs="Times New Roman"/>
          <w:color w:val="000000" w:themeColor="text1"/>
          <w:sz w:val="28"/>
          <w:szCs w:val="28"/>
          <w:shd w:val="clear" w:color="auto" w:fill="FFFFFF"/>
        </w:rPr>
        <w:t xml:space="preserve">выявление </w:t>
      </w:r>
      <w:r w:rsidRPr="00362E75">
        <w:rPr>
          <w:rFonts w:cs="Times New Roman"/>
          <w:color w:val="000000" w:themeColor="text1"/>
          <w:sz w:val="28"/>
          <w:szCs w:val="28"/>
          <w:shd w:val="clear" w:color="auto" w:fill="FFFFFF"/>
        </w:rPr>
        <w:t>нарушени</w:t>
      </w:r>
      <w:r w:rsidR="0055342A" w:rsidRPr="00362E75">
        <w:rPr>
          <w:rFonts w:cs="Times New Roman"/>
          <w:color w:val="000000" w:themeColor="text1"/>
          <w:sz w:val="28"/>
          <w:szCs w:val="28"/>
          <w:shd w:val="clear" w:color="auto" w:fill="FFFFFF"/>
        </w:rPr>
        <w:t>й</w:t>
      </w:r>
      <w:r w:rsidRPr="00362E75">
        <w:rPr>
          <w:rFonts w:cs="Times New Roman"/>
          <w:color w:val="000000" w:themeColor="text1"/>
          <w:sz w:val="28"/>
          <w:szCs w:val="28"/>
          <w:shd w:val="clear" w:color="auto" w:fill="FFFFFF"/>
        </w:rPr>
        <w:t xml:space="preserve"> правил </w:t>
      </w:r>
      <w:r w:rsidR="00824B62" w:rsidRPr="00362E75">
        <w:rPr>
          <w:rFonts w:cs="Times New Roman"/>
          <w:color w:val="000000" w:themeColor="text1"/>
          <w:sz w:val="28"/>
          <w:szCs w:val="28"/>
          <w:shd w:val="clear" w:color="auto" w:fill="FFFFFF"/>
        </w:rPr>
        <w:t xml:space="preserve">по </w:t>
      </w:r>
      <w:r w:rsidRPr="00362E75">
        <w:rPr>
          <w:rFonts w:cs="Times New Roman"/>
          <w:color w:val="000000" w:themeColor="text1"/>
          <w:sz w:val="28"/>
          <w:szCs w:val="28"/>
          <w:shd w:val="clear" w:color="auto" w:fill="FFFFFF"/>
        </w:rPr>
        <w:t>заключени</w:t>
      </w:r>
      <w:r w:rsidR="00824B62" w:rsidRPr="00362E75">
        <w:rPr>
          <w:rFonts w:cs="Times New Roman"/>
          <w:color w:val="000000" w:themeColor="text1"/>
          <w:sz w:val="28"/>
          <w:szCs w:val="28"/>
          <w:shd w:val="clear" w:color="auto" w:fill="FFFFFF"/>
        </w:rPr>
        <w:t>ю</w:t>
      </w:r>
      <w:r w:rsidRPr="00362E75">
        <w:rPr>
          <w:rFonts w:cs="Times New Roman"/>
          <w:color w:val="000000" w:themeColor="text1"/>
          <w:sz w:val="28"/>
          <w:szCs w:val="28"/>
          <w:shd w:val="clear" w:color="auto" w:fill="FFFFFF"/>
        </w:rPr>
        <w:t xml:space="preserve"> и исполнени</w:t>
      </w:r>
      <w:r w:rsidR="00824B62" w:rsidRPr="00362E75">
        <w:rPr>
          <w:rFonts w:cs="Times New Roman"/>
          <w:color w:val="000000" w:themeColor="text1"/>
          <w:sz w:val="28"/>
          <w:szCs w:val="28"/>
          <w:shd w:val="clear" w:color="auto" w:fill="FFFFFF"/>
        </w:rPr>
        <w:t>ю</w:t>
      </w:r>
      <w:r w:rsidRPr="00362E75">
        <w:rPr>
          <w:rFonts w:cs="Times New Roman"/>
          <w:color w:val="000000" w:themeColor="text1"/>
          <w:sz w:val="28"/>
          <w:szCs w:val="28"/>
          <w:shd w:val="clear" w:color="auto" w:fill="FFFFFF"/>
        </w:rPr>
        <w:t xml:space="preserve"> контрактов на выполнение работ и услуг;</w:t>
      </w:r>
    </w:p>
    <w:p w14:paraId="615D73C6" w14:textId="58B09E28" w:rsidR="00464E7F"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анализ и обработка данных</w:t>
      </w:r>
      <w:r w:rsidR="0055342A" w:rsidRPr="00362E75">
        <w:rPr>
          <w:rFonts w:cs="Times New Roman"/>
          <w:color w:val="000000" w:themeColor="text1"/>
          <w:sz w:val="28"/>
          <w:szCs w:val="28"/>
          <w:shd w:val="clear" w:color="auto" w:fill="FFFFFF"/>
        </w:rPr>
        <w:t xml:space="preserve"> с</w:t>
      </w:r>
      <w:r w:rsidRPr="00362E75">
        <w:rPr>
          <w:rFonts w:cs="Times New Roman"/>
          <w:color w:val="000000" w:themeColor="text1"/>
          <w:sz w:val="28"/>
          <w:szCs w:val="28"/>
          <w:shd w:val="clear" w:color="auto" w:fill="FFFFFF"/>
        </w:rPr>
        <w:t xml:space="preserve"> предоставл</w:t>
      </w:r>
      <w:r w:rsidR="0055342A" w:rsidRPr="00362E75">
        <w:rPr>
          <w:rFonts w:cs="Times New Roman"/>
          <w:color w:val="000000" w:themeColor="text1"/>
          <w:sz w:val="28"/>
          <w:szCs w:val="28"/>
          <w:shd w:val="clear" w:color="auto" w:fill="FFFFFF"/>
        </w:rPr>
        <w:t>ением</w:t>
      </w:r>
      <w:r w:rsidRPr="00362E75">
        <w:rPr>
          <w:rFonts w:cs="Times New Roman"/>
          <w:color w:val="000000" w:themeColor="text1"/>
          <w:sz w:val="28"/>
          <w:szCs w:val="28"/>
          <w:shd w:val="clear" w:color="auto" w:fill="FFFFFF"/>
        </w:rPr>
        <w:t xml:space="preserve"> оценк</w:t>
      </w:r>
      <w:r w:rsidR="0055342A" w:rsidRPr="00362E75">
        <w:rPr>
          <w:rFonts w:cs="Times New Roman"/>
          <w:color w:val="000000" w:themeColor="text1"/>
          <w:sz w:val="28"/>
          <w:szCs w:val="28"/>
          <w:shd w:val="clear" w:color="auto" w:fill="FFFFFF"/>
        </w:rPr>
        <w:t>и в отношении</w:t>
      </w:r>
      <w:r w:rsidRPr="00362E75">
        <w:rPr>
          <w:rFonts w:cs="Times New Roman"/>
          <w:color w:val="000000" w:themeColor="text1"/>
          <w:sz w:val="28"/>
          <w:szCs w:val="28"/>
          <w:shd w:val="clear" w:color="auto" w:fill="FFFFFF"/>
        </w:rPr>
        <w:t xml:space="preserve"> динамики изменени</w:t>
      </w:r>
      <w:r w:rsidR="0055342A" w:rsidRPr="00362E75">
        <w:rPr>
          <w:rFonts w:cs="Times New Roman"/>
          <w:color w:val="000000" w:themeColor="text1"/>
          <w:sz w:val="28"/>
          <w:szCs w:val="28"/>
          <w:shd w:val="clear" w:color="auto" w:fill="FFFFFF"/>
        </w:rPr>
        <w:t>й по сравнению</w:t>
      </w:r>
      <w:r w:rsidRPr="00362E75">
        <w:rPr>
          <w:rFonts w:cs="Times New Roman"/>
          <w:color w:val="000000" w:themeColor="text1"/>
          <w:sz w:val="28"/>
          <w:szCs w:val="28"/>
          <w:shd w:val="clear" w:color="auto" w:fill="FFFFFF"/>
        </w:rPr>
        <w:t xml:space="preserve"> с предыдущим периодом;</w:t>
      </w:r>
    </w:p>
    <w:p w14:paraId="592F5276" w14:textId="240520CA" w:rsidR="00464E7F" w:rsidRPr="00362E75" w:rsidRDefault="00464E7F" w:rsidP="00F06B2F">
      <w:pPr>
        <w:widowControl w:val="0"/>
        <w:tabs>
          <w:tab w:val="left" w:pos="993"/>
        </w:tabs>
        <w:ind w:firstLine="709"/>
        <w:jc w:val="both"/>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 оцен</w:t>
      </w:r>
      <w:r w:rsidR="00824B62" w:rsidRPr="00362E75">
        <w:rPr>
          <w:rFonts w:cs="Times New Roman"/>
          <w:color w:val="000000" w:themeColor="text1"/>
          <w:sz w:val="28"/>
          <w:szCs w:val="28"/>
          <w:shd w:val="clear" w:color="auto" w:fill="FFFFFF"/>
        </w:rPr>
        <w:t>ка того,</w:t>
      </w:r>
      <w:r w:rsidRPr="00362E75">
        <w:rPr>
          <w:rFonts w:cs="Times New Roman"/>
          <w:color w:val="000000" w:themeColor="text1"/>
          <w:sz w:val="28"/>
          <w:szCs w:val="28"/>
          <w:shd w:val="clear" w:color="auto" w:fill="FFFFFF"/>
        </w:rPr>
        <w:t xml:space="preserve"> соблюдаются ли критерии эффективности и соотношения цены и качества в процессе закупок. </w:t>
      </w:r>
    </w:p>
    <w:p w14:paraId="0205B855" w14:textId="38E6DCAA" w:rsidR="00857BE1" w:rsidRPr="00362E75" w:rsidRDefault="00857BE1" w:rsidP="00F06B2F">
      <w:pPr>
        <w:widowControl w:val="0"/>
        <w:tabs>
          <w:tab w:val="left" w:pos="993"/>
        </w:tabs>
        <w:ind w:firstLine="709"/>
        <w:jc w:val="both"/>
        <w:rPr>
          <w:rFonts w:cs="Times New Roman"/>
          <w:i/>
          <w:sz w:val="28"/>
          <w:szCs w:val="28"/>
        </w:rPr>
      </w:pPr>
      <w:r w:rsidRPr="00362E75">
        <w:rPr>
          <w:rFonts w:cs="Times New Roman"/>
          <w:i/>
          <w:sz w:val="28"/>
          <w:szCs w:val="28"/>
        </w:rPr>
        <w:t>США</w:t>
      </w:r>
    </w:p>
    <w:p w14:paraId="0BAC3C9A" w14:textId="4F3F0D6F" w:rsidR="00857BE1" w:rsidRPr="00362E75" w:rsidRDefault="00824B62" w:rsidP="00F06B2F">
      <w:pPr>
        <w:widowControl w:val="0"/>
        <w:tabs>
          <w:tab w:val="left" w:pos="993"/>
        </w:tabs>
        <w:ind w:firstLine="709"/>
        <w:jc w:val="both"/>
        <w:rPr>
          <w:rFonts w:cs="Times New Roman"/>
          <w:sz w:val="28"/>
          <w:szCs w:val="28"/>
        </w:rPr>
      </w:pPr>
      <w:r w:rsidRPr="00362E75">
        <w:rPr>
          <w:rFonts w:cs="Times New Roman"/>
          <w:sz w:val="28"/>
          <w:szCs w:val="28"/>
        </w:rPr>
        <w:t xml:space="preserve">Соединенные Штаты Америки </w:t>
      </w:r>
      <w:r w:rsidR="00857BE1" w:rsidRPr="00362E75">
        <w:rPr>
          <w:rFonts w:cs="Times New Roman"/>
          <w:sz w:val="28"/>
          <w:szCs w:val="28"/>
        </w:rPr>
        <w:t xml:space="preserve">имеют </w:t>
      </w:r>
      <w:r w:rsidR="00DC0E40" w:rsidRPr="00362E75">
        <w:rPr>
          <w:rFonts w:cs="Times New Roman"/>
          <w:sz w:val="28"/>
          <w:szCs w:val="28"/>
        </w:rPr>
        <w:t>богатый опыт</w:t>
      </w:r>
      <w:r w:rsidRPr="00362E75">
        <w:rPr>
          <w:rFonts w:cs="Times New Roman"/>
          <w:sz w:val="28"/>
          <w:szCs w:val="28"/>
        </w:rPr>
        <w:t xml:space="preserve"> в области государственных закупок: </w:t>
      </w:r>
      <w:r w:rsidR="00DC0E40" w:rsidRPr="00362E75">
        <w:rPr>
          <w:rFonts w:cs="Times New Roman"/>
          <w:sz w:val="28"/>
          <w:szCs w:val="28"/>
        </w:rPr>
        <w:t xml:space="preserve">первый закон </w:t>
      </w:r>
      <w:r w:rsidR="000B0F37" w:rsidRPr="00362E75">
        <w:rPr>
          <w:rFonts w:cs="Times New Roman"/>
          <w:sz w:val="28"/>
          <w:szCs w:val="28"/>
        </w:rPr>
        <w:t xml:space="preserve">о закупках </w:t>
      </w:r>
      <w:r w:rsidR="00DC0E40" w:rsidRPr="00362E75">
        <w:rPr>
          <w:rFonts w:cs="Times New Roman"/>
          <w:sz w:val="28"/>
          <w:szCs w:val="28"/>
        </w:rPr>
        <w:t>был п</w:t>
      </w:r>
      <w:r w:rsidR="00BF1EF8" w:rsidRPr="00362E75">
        <w:rPr>
          <w:rFonts w:cs="Times New Roman"/>
          <w:sz w:val="28"/>
          <w:szCs w:val="28"/>
        </w:rPr>
        <w:t xml:space="preserve">ринят </w:t>
      </w:r>
      <w:r w:rsidRPr="00362E75">
        <w:rPr>
          <w:rFonts w:cs="Times New Roman"/>
          <w:sz w:val="28"/>
          <w:szCs w:val="28"/>
        </w:rPr>
        <w:t xml:space="preserve">там </w:t>
      </w:r>
      <w:r w:rsidR="00BF1EF8" w:rsidRPr="00362E75">
        <w:rPr>
          <w:rFonts w:cs="Times New Roman"/>
          <w:sz w:val="28"/>
          <w:szCs w:val="28"/>
        </w:rPr>
        <w:t>в 1792 году.</w:t>
      </w:r>
    </w:p>
    <w:p w14:paraId="01A77104" w14:textId="04489DA1" w:rsidR="007762AC" w:rsidRPr="00362E75" w:rsidRDefault="007762AC"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xml:space="preserve">Государственным заказом в США для федеральных нужд </w:t>
      </w:r>
      <w:r w:rsidR="00F71FD6" w:rsidRPr="00362E75">
        <w:rPr>
          <w:rFonts w:ascii="Times New Roman" w:hAnsi="Times New Roman" w:cs="Times New Roman"/>
          <w:sz w:val="28"/>
          <w:szCs w:val="28"/>
        </w:rPr>
        <w:t xml:space="preserve">занимается </w:t>
      </w:r>
      <w:r w:rsidR="00B60982" w:rsidRPr="00362E75">
        <w:rPr>
          <w:rFonts w:ascii="Times New Roman" w:hAnsi="Times New Roman" w:cs="Times New Roman"/>
          <w:sz w:val="28"/>
          <w:szCs w:val="28"/>
        </w:rPr>
        <w:t>у</w:t>
      </w:r>
      <w:r w:rsidR="00F71FD6" w:rsidRPr="00362E75">
        <w:rPr>
          <w:rFonts w:ascii="Times New Roman" w:hAnsi="Times New Roman" w:cs="Times New Roman"/>
          <w:sz w:val="28"/>
          <w:szCs w:val="28"/>
        </w:rPr>
        <w:t xml:space="preserve">правление </w:t>
      </w:r>
      <w:r w:rsidRPr="00362E75">
        <w:rPr>
          <w:rFonts w:ascii="Times New Roman" w:hAnsi="Times New Roman" w:cs="Times New Roman"/>
          <w:sz w:val="28"/>
          <w:szCs w:val="28"/>
        </w:rPr>
        <w:t>общих услуг (</w:t>
      </w:r>
      <w:r w:rsidR="006D6C1A" w:rsidRPr="00362E75">
        <w:rPr>
          <w:rFonts w:ascii="Times New Roman" w:hAnsi="Times New Roman" w:cs="Times New Roman"/>
          <w:sz w:val="28"/>
          <w:szCs w:val="28"/>
        </w:rPr>
        <w:t>General</w:t>
      </w:r>
      <w:r w:rsidRPr="00362E75">
        <w:rPr>
          <w:rFonts w:ascii="Times New Roman" w:hAnsi="Times New Roman" w:cs="Times New Roman"/>
          <w:sz w:val="28"/>
          <w:szCs w:val="28"/>
        </w:rPr>
        <w:t xml:space="preserve"> Services Administration), которое на основании заявок министерств и ведомств организует крупнооптовые закупки, что позволя</w:t>
      </w:r>
      <w:r w:rsidR="00F94FB7" w:rsidRPr="00362E75">
        <w:rPr>
          <w:rFonts w:ascii="Times New Roman" w:hAnsi="Times New Roman" w:cs="Times New Roman"/>
          <w:sz w:val="28"/>
          <w:szCs w:val="28"/>
        </w:rPr>
        <w:t xml:space="preserve">ет сэкономить за счет </w:t>
      </w:r>
      <w:r w:rsidR="00F71FD6" w:rsidRPr="00362E75">
        <w:rPr>
          <w:rFonts w:ascii="Times New Roman" w:hAnsi="Times New Roman" w:cs="Times New Roman"/>
          <w:sz w:val="28"/>
          <w:szCs w:val="28"/>
        </w:rPr>
        <w:t>оптовых цен.</w:t>
      </w:r>
    </w:p>
    <w:p w14:paraId="0FA751C4" w14:textId="5E2F81DA" w:rsidR="007762AC" w:rsidRPr="00362E75" w:rsidRDefault="007762AC" w:rsidP="00F06B2F">
      <w:pPr>
        <w:pStyle w:val="Default"/>
        <w:ind w:firstLine="709"/>
        <w:jc w:val="both"/>
        <w:rPr>
          <w:rFonts w:ascii="Times New Roman" w:hAnsi="Times New Roman" w:cs="Times New Roman"/>
          <w:i/>
          <w:sz w:val="28"/>
          <w:szCs w:val="28"/>
        </w:rPr>
      </w:pPr>
      <w:r w:rsidRPr="00362E75">
        <w:rPr>
          <w:rFonts w:ascii="Times New Roman" w:hAnsi="Times New Roman" w:cs="Times New Roman"/>
          <w:sz w:val="28"/>
          <w:szCs w:val="28"/>
        </w:rPr>
        <w:t>Закупки</w:t>
      </w:r>
      <w:r w:rsidR="00F71FD6" w:rsidRPr="00362E75">
        <w:rPr>
          <w:rFonts w:ascii="Times New Roman" w:hAnsi="Times New Roman" w:cs="Times New Roman"/>
          <w:sz w:val="28"/>
          <w:szCs w:val="28"/>
        </w:rPr>
        <w:t>,</w:t>
      </w:r>
      <w:r w:rsidRPr="00362E75">
        <w:rPr>
          <w:rFonts w:ascii="Times New Roman" w:hAnsi="Times New Roman" w:cs="Times New Roman"/>
          <w:sz w:val="28"/>
          <w:szCs w:val="28"/>
        </w:rPr>
        <w:t xml:space="preserve"> </w:t>
      </w:r>
      <w:r w:rsidR="000B0F37" w:rsidRPr="00362E75">
        <w:rPr>
          <w:rFonts w:ascii="Times New Roman" w:hAnsi="Times New Roman" w:cs="Times New Roman"/>
          <w:sz w:val="28"/>
          <w:szCs w:val="28"/>
        </w:rPr>
        <w:t>необходимые для военных</w:t>
      </w:r>
      <w:r w:rsidR="0016310E" w:rsidRPr="00362E75">
        <w:rPr>
          <w:rFonts w:ascii="Times New Roman" w:hAnsi="Times New Roman" w:cs="Times New Roman"/>
          <w:sz w:val="28"/>
          <w:szCs w:val="28"/>
        </w:rPr>
        <w:t xml:space="preserve"> </w:t>
      </w:r>
      <w:r w:rsidR="000B0F37" w:rsidRPr="00362E75">
        <w:rPr>
          <w:rFonts w:ascii="Times New Roman" w:hAnsi="Times New Roman" w:cs="Times New Roman"/>
          <w:sz w:val="28"/>
          <w:szCs w:val="28"/>
        </w:rPr>
        <w:t>нужд</w:t>
      </w:r>
      <w:r w:rsidRPr="00362E75">
        <w:rPr>
          <w:rFonts w:ascii="Times New Roman" w:hAnsi="Times New Roman" w:cs="Times New Roman"/>
          <w:sz w:val="28"/>
          <w:szCs w:val="28"/>
        </w:rPr>
        <w:t xml:space="preserve"> национальной обороны</w:t>
      </w:r>
      <w:r w:rsidR="00F71FD6" w:rsidRPr="00362E75">
        <w:rPr>
          <w:rFonts w:ascii="Times New Roman" w:hAnsi="Times New Roman" w:cs="Times New Roman"/>
          <w:sz w:val="28"/>
          <w:szCs w:val="28"/>
        </w:rPr>
        <w:t>,</w:t>
      </w:r>
      <w:r w:rsidRPr="00362E75">
        <w:rPr>
          <w:rFonts w:ascii="Times New Roman" w:hAnsi="Times New Roman" w:cs="Times New Roman"/>
          <w:sz w:val="28"/>
          <w:szCs w:val="28"/>
        </w:rPr>
        <w:t xml:space="preserve"> и специализированные закупки осуществля</w:t>
      </w:r>
      <w:r w:rsidR="00F71FD6" w:rsidRPr="00362E75">
        <w:rPr>
          <w:rFonts w:ascii="Times New Roman" w:hAnsi="Times New Roman" w:cs="Times New Roman"/>
          <w:sz w:val="28"/>
          <w:szCs w:val="28"/>
        </w:rPr>
        <w:t>ют</w:t>
      </w:r>
      <w:r w:rsidRPr="00362E75">
        <w:rPr>
          <w:rFonts w:ascii="Times New Roman" w:hAnsi="Times New Roman" w:cs="Times New Roman"/>
          <w:sz w:val="28"/>
          <w:szCs w:val="28"/>
        </w:rPr>
        <w:t>ся министерством обороны и соответствующими ведомствами (</w:t>
      </w:r>
      <w:r w:rsidR="00B60982" w:rsidRPr="00362E75">
        <w:rPr>
          <w:rFonts w:ascii="Times New Roman" w:hAnsi="Times New Roman" w:cs="Times New Roman"/>
          <w:sz w:val="28"/>
          <w:szCs w:val="28"/>
        </w:rPr>
        <w:t xml:space="preserve">например, </w:t>
      </w:r>
      <w:r w:rsidRPr="00362E75">
        <w:rPr>
          <w:rFonts w:ascii="Times New Roman" w:hAnsi="Times New Roman" w:cs="Times New Roman"/>
          <w:sz w:val="28"/>
          <w:szCs w:val="28"/>
        </w:rPr>
        <w:t>в области энергетики, аэронавтики).</w:t>
      </w:r>
    </w:p>
    <w:p w14:paraId="20F87F3C" w14:textId="11950D9A" w:rsidR="007762AC" w:rsidRPr="00362E75" w:rsidRDefault="000B0F37" w:rsidP="00F06B2F">
      <w:pPr>
        <w:pStyle w:val="Default"/>
        <w:ind w:firstLine="709"/>
        <w:jc w:val="both"/>
        <w:rPr>
          <w:rFonts w:ascii="Times New Roman" w:hAnsi="Times New Roman" w:cs="Times New Roman"/>
          <w:color w:val="auto"/>
          <w:sz w:val="28"/>
          <w:szCs w:val="28"/>
        </w:rPr>
      </w:pPr>
      <w:r w:rsidRPr="00362E75">
        <w:rPr>
          <w:rFonts w:ascii="Times New Roman" w:hAnsi="Times New Roman" w:cs="Times New Roman"/>
          <w:sz w:val="28"/>
          <w:szCs w:val="28"/>
        </w:rPr>
        <w:t xml:space="preserve">Контроль и мониторинг закупочной деятельности в США проводит управление федеральной закупочной политики </w:t>
      </w:r>
      <w:r w:rsidRPr="00362E75">
        <w:rPr>
          <w:rFonts w:ascii="Times New Roman" w:hAnsi="Times New Roman" w:cs="Times New Roman"/>
          <w:color w:val="auto"/>
          <w:sz w:val="28"/>
          <w:szCs w:val="28"/>
        </w:rPr>
        <w:t>(Office of Federal Procurement Policy)</w:t>
      </w:r>
      <w:r w:rsidR="00B60982" w:rsidRPr="00362E75">
        <w:rPr>
          <w:rFonts w:ascii="Times New Roman" w:hAnsi="Times New Roman" w:cs="Times New Roman"/>
          <w:color w:val="auto"/>
          <w:sz w:val="28"/>
          <w:szCs w:val="28"/>
        </w:rPr>
        <w:t>. В</w:t>
      </w:r>
      <w:r w:rsidRPr="00362E75">
        <w:rPr>
          <w:rFonts w:ascii="Times New Roman" w:hAnsi="Times New Roman" w:cs="Times New Roman"/>
          <w:color w:val="auto"/>
          <w:sz w:val="28"/>
          <w:szCs w:val="28"/>
        </w:rPr>
        <w:t xml:space="preserve"> </w:t>
      </w:r>
      <w:r w:rsidR="00B60982" w:rsidRPr="00362E75">
        <w:rPr>
          <w:rFonts w:ascii="Times New Roman" w:hAnsi="Times New Roman" w:cs="Times New Roman"/>
          <w:color w:val="auto"/>
          <w:sz w:val="28"/>
          <w:szCs w:val="28"/>
        </w:rPr>
        <w:t xml:space="preserve">его </w:t>
      </w:r>
      <w:r w:rsidRPr="00362E75">
        <w:rPr>
          <w:rFonts w:ascii="Times New Roman" w:hAnsi="Times New Roman" w:cs="Times New Roman"/>
          <w:color w:val="auto"/>
          <w:sz w:val="28"/>
          <w:szCs w:val="28"/>
        </w:rPr>
        <w:t>обязанности входит пров</w:t>
      </w:r>
      <w:r w:rsidR="001D1149" w:rsidRPr="00362E75">
        <w:rPr>
          <w:rFonts w:ascii="Times New Roman" w:hAnsi="Times New Roman" w:cs="Times New Roman"/>
          <w:color w:val="auto"/>
          <w:sz w:val="28"/>
          <w:szCs w:val="28"/>
        </w:rPr>
        <w:t>едение</w:t>
      </w:r>
      <w:r w:rsidRPr="00362E75">
        <w:rPr>
          <w:rFonts w:ascii="Times New Roman" w:hAnsi="Times New Roman" w:cs="Times New Roman"/>
          <w:color w:val="auto"/>
          <w:sz w:val="28"/>
          <w:szCs w:val="28"/>
        </w:rPr>
        <w:t xml:space="preserve"> </w:t>
      </w:r>
      <w:r w:rsidR="007762AC" w:rsidRPr="00362E75">
        <w:rPr>
          <w:rFonts w:ascii="Times New Roman" w:hAnsi="Times New Roman" w:cs="Times New Roman"/>
          <w:sz w:val="28"/>
          <w:szCs w:val="28"/>
        </w:rPr>
        <w:t>аудиторски</w:t>
      </w:r>
      <w:r w:rsidR="001D1149" w:rsidRPr="00362E75">
        <w:rPr>
          <w:rFonts w:ascii="Times New Roman" w:hAnsi="Times New Roman" w:cs="Times New Roman"/>
          <w:sz w:val="28"/>
          <w:szCs w:val="28"/>
        </w:rPr>
        <w:t>х</w:t>
      </w:r>
      <w:r w:rsidR="007762AC" w:rsidRPr="00362E75">
        <w:rPr>
          <w:rFonts w:ascii="Times New Roman" w:hAnsi="Times New Roman" w:cs="Times New Roman"/>
          <w:sz w:val="28"/>
          <w:szCs w:val="28"/>
        </w:rPr>
        <w:t xml:space="preserve"> провер</w:t>
      </w:r>
      <w:r w:rsidR="001D1149" w:rsidRPr="00362E75">
        <w:rPr>
          <w:rFonts w:ascii="Times New Roman" w:hAnsi="Times New Roman" w:cs="Times New Roman"/>
          <w:sz w:val="28"/>
          <w:szCs w:val="28"/>
        </w:rPr>
        <w:t>о</w:t>
      </w:r>
      <w:r w:rsidR="007762AC" w:rsidRPr="00362E75">
        <w:rPr>
          <w:rFonts w:ascii="Times New Roman" w:hAnsi="Times New Roman" w:cs="Times New Roman"/>
          <w:sz w:val="28"/>
          <w:szCs w:val="28"/>
        </w:rPr>
        <w:t>к, по итогам которых выносят</w:t>
      </w:r>
      <w:r w:rsidR="00B60982" w:rsidRPr="00362E75">
        <w:rPr>
          <w:rFonts w:ascii="Times New Roman" w:hAnsi="Times New Roman" w:cs="Times New Roman"/>
          <w:sz w:val="28"/>
          <w:szCs w:val="28"/>
        </w:rPr>
        <w:t>ся</w:t>
      </w:r>
      <w:r w:rsidR="007762AC" w:rsidRPr="00362E75">
        <w:rPr>
          <w:rFonts w:ascii="Times New Roman" w:hAnsi="Times New Roman" w:cs="Times New Roman"/>
          <w:sz w:val="28"/>
          <w:szCs w:val="28"/>
        </w:rPr>
        <w:t xml:space="preserve"> экспертные заключения. </w:t>
      </w:r>
    </w:p>
    <w:p w14:paraId="35D4E878" w14:textId="454675D6" w:rsidR="007762AC" w:rsidRPr="00362E75" w:rsidRDefault="007762AC" w:rsidP="00F06B2F">
      <w:pPr>
        <w:pStyle w:val="Default"/>
        <w:ind w:firstLine="709"/>
        <w:jc w:val="both"/>
        <w:rPr>
          <w:rFonts w:ascii="Times New Roman" w:hAnsi="Times New Roman" w:cs="Times New Roman"/>
          <w:i/>
          <w:sz w:val="28"/>
          <w:szCs w:val="28"/>
        </w:rPr>
      </w:pPr>
      <w:r w:rsidRPr="00362E75">
        <w:rPr>
          <w:rFonts w:ascii="Times New Roman" w:hAnsi="Times New Roman" w:cs="Times New Roman"/>
          <w:sz w:val="28"/>
          <w:szCs w:val="28"/>
        </w:rPr>
        <w:t>Отличительной особенностью закупок США является наличие специальных госслужащих – контрактных офицеров, которые на основании выданных сертификатов (</w:t>
      </w:r>
      <w:r w:rsidR="00B60982" w:rsidRPr="00362E75">
        <w:rPr>
          <w:rFonts w:ascii="Times New Roman" w:hAnsi="Times New Roman" w:cs="Times New Roman"/>
          <w:sz w:val="28"/>
          <w:szCs w:val="28"/>
        </w:rPr>
        <w:t xml:space="preserve">где </w:t>
      </w:r>
      <w:r w:rsidRPr="00362E75">
        <w:rPr>
          <w:rFonts w:ascii="Times New Roman" w:hAnsi="Times New Roman" w:cs="Times New Roman"/>
          <w:sz w:val="28"/>
          <w:szCs w:val="28"/>
        </w:rPr>
        <w:t xml:space="preserve">определен перечень </w:t>
      </w:r>
      <w:r w:rsidR="00B60982" w:rsidRPr="00362E75">
        <w:rPr>
          <w:rFonts w:ascii="Times New Roman" w:hAnsi="Times New Roman" w:cs="Times New Roman"/>
          <w:sz w:val="28"/>
          <w:szCs w:val="28"/>
        </w:rPr>
        <w:t xml:space="preserve">их </w:t>
      </w:r>
      <w:r w:rsidRPr="00362E75">
        <w:rPr>
          <w:rFonts w:ascii="Times New Roman" w:hAnsi="Times New Roman" w:cs="Times New Roman"/>
          <w:sz w:val="28"/>
          <w:szCs w:val="28"/>
        </w:rPr>
        <w:t>полномочий) имеют право участвовать в различных этапах закупки от стадии планирования до исполнения контракта. Они наделены полномочием выбора способа закупки, определения начальной цены, услови</w:t>
      </w:r>
      <w:r w:rsidR="007020FA" w:rsidRPr="00362E75">
        <w:rPr>
          <w:rFonts w:ascii="Times New Roman" w:hAnsi="Times New Roman" w:cs="Times New Roman"/>
          <w:sz w:val="28"/>
          <w:szCs w:val="28"/>
        </w:rPr>
        <w:t>й</w:t>
      </w:r>
      <w:r w:rsidRPr="00362E75">
        <w:rPr>
          <w:rFonts w:ascii="Times New Roman" w:hAnsi="Times New Roman" w:cs="Times New Roman"/>
          <w:sz w:val="28"/>
          <w:szCs w:val="28"/>
        </w:rPr>
        <w:t xml:space="preserve"> приостановления и досрочного прекращения контракта. При этом после каждого выполненного контракта офицер составляет отчет и публикует </w:t>
      </w:r>
      <w:r w:rsidR="001D1149" w:rsidRPr="00362E75">
        <w:rPr>
          <w:rFonts w:ascii="Times New Roman" w:hAnsi="Times New Roman" w:cs="Times New Roman"/>
          <w:sz w:val="28"/>
          <w:szCs w:val="28"/>
        </w:rPr>
        <w:t xml:space="preserve">его </w:t>
      </w:r>
      <w:r w:rsidRPr="00362E75">
        <w:rPr>
          <w:rFonts w:ascii="Times New Roman" w:hAnsi="Times New Roman" w:cs="Times New Roman"/>
          <w:sz w:val="28"/>
          <w:szCs w:val="28"/>
        </w:rPr>
        <w:t>на закрытом сайте закупок</w:t>
      </w:r>
      <w:r w:rsidR="007020FA" w:rsidRPr="00362E75">
        <w:rPr>
          <w:rFonts w:ascii="Times New Roman" w:hAnsi="Times New Roman" w:cs="Times New Roman"/>
          <w:sz w:val="28"/>
          <w:szCs w:val="28"/>
        </w:rPr>
        <w:t>. В нем отражаются полные данные по контракту, цена</w:t>
      </w:r>
      <w:r w:rsidRPr="00362E75">
        <w:rPr>
          <w:rFonts w:ascii="Times New Roman" w:hAnsi="Times New Roman" w:cs="Times New Roman"/>
          <w:sz w:val="28"/>
          <w:szCs w:val="28"/>
        </w:rPr>
        <w:t>, требования, исполнение, привлеченные субподрядчики, мнение заказчика об исполнителях, итоговая оценка по контракту.</w:t>
      </w:r>
    </w:p>
    <w:p w14:paraId="5A18B0B8" w14:textId="1A5F9510" w:rsidR="006E3ACD" w:rsidRPr="00362E75" w:rsidRDefault="000B0F37"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xml:space="preserve">Кроме того, в </w:t>
      </w:r>
      <w:r w:rsidR="007762AC" w:rsidRPr="00362E75">
        <w:rPr>
          <w:rFonts w:ascii="Times New Roman" w:hAnsi="Times New Roman" w:cs="Times New Roman"/>
          <w:sz w:val="28"/>
          <w:szCs w:val="28"/>
        </w:rPr>
        <w:t xml:space="preserve">2014 </w:t>
      </w:r>
      <w:r w:rsidRPr="00362E75">
        <w:rPr>
          <w:rFonts w:ascii="Times New Roman" w:hAnsi="Times New Roman" w:cs="Times New Roman"/>
          <w:sz w:val="28"/>
          <w:szCs w:val="28"/>
        </w:rPr>
        <w:t>году была</w:t>
      </w:r>
      <w:r w:rsidR="000A5DED" w:rsidRPr="00362E75">
        <w:rPr>
          <w:rFonts w:ascii="Times New Roman" w:hAnsi="Times New Roman" w:cs="Times New Roman"/>
          <w:sz w:val="28"/>
          <w:szCs w:val="28"/>
        </w:rPr>
        <w:t xml:space="preserve"> запущена</w:t>
      </w:r>
      <w:r w:rsidR="007762AC" w:rsidRPr="00362E75">
        <w:rPr>
          <w:rFonts w:ascii="Times New Roman" w:hAnsi="Times New Roman" w:cs="Times New Roman"/>
          <w:sz w:val="28"/>
          <w:szCs w:val="28"/>
        </w:rPr>
        <w:t xml:space="preserve"> единая программа SAM (System for Award </w:t>
      </w:r>
      <w:r w:rsidR="006D6C1A" w:rsidRPr="00362E75">
        <w:rPr>
          <w:rFonts w:ascii="Times New Roman" w:hAnsi="Times New Roman" w:cs="Times New Roman"/>
          <w:sz w:val="28"/>
          <w:szCs w:val="28"/>
        </w:rPr>
        <w:t>Management</w:t>
      </w:r>
      <w:r w:rsidR="007762AC" w:rsidRPr="00362E75">
        <w:rPr>
          <w:rFonts w:ascii="Times New Roman" w:hAnsi="Times New Roman" w:cs="Times New Roman"/>
          <w:sz w:val="28"/>
          <w:szCs w:val="28"/>
        </w:rPr>
        <w:t xml:space="preserve">), которая наделена аналитическим инструментом, мультипараметрическим поиском. </w:t>
      </w:r>
      <w:r w:rsidR="00D466CE" w:rsidRPr="00362E75">
        <w:rPr>
          <w:rFonts w:ascii="Times New Roman" w:hAnsi="Times New Roman" w:cs="Times New Roman"/>
          <w:sz w:val="28"/>
          <w:szCs w:val="28"/>
        </w:rPr>
        <w:t xml:space="preserve">Эксперты сходятся во мнении, что </w:t>
      </w:r>
      <w:r w:rsidR="007762AC" w:rsidRPr="00362E75">
        <w:rPr>
          <w:rFonts w:ascii="Times New Roman" w:hAnsi="Times New Roman" w:cs="Times New Roman"/>
          <w:sz w:val="28"/>
          <w:szCs w:val="28"/>
        </w:rPr>
        <w:t>эта система позвол</w:t>
      </w:r>
      <w:r w:rsidR="00D466CE" w:rsidRPr="00362E75">
        <w:rPr>
          <w:rFonts w:ascii="Times New Roman" w:hAnsi="Times New Roman" w:cs="Times New Roman"/>
          <w:sz w:val="28"/>
          <w:szCs w:val="28"/>
        </w:rPr>
        <w:t xml:space="preserve">яет </w:t>
      </w:r>
      <w:r w:rsidR="007762AC" w:rsidRPr="00362E75">
        <w:rPr>
          <w:rFonts w:ascii="Times New Roman" w:hAnsi="Times New Roman" w:cs="Times New Roman"/>
          <w:sz w:val="28"/>
          <w:szCs w:val="28"/>
        </w:rPr>
        <w:t xml:space="preserve">экономить бюджетные средства </w:t>
      </w:r>
      <w:r w:rsidR="00D466CE" w:rsidRPr="00362E75">
        <w:rPr>
          <w:rFonts w:ascii="Times New Roman" w:hAnsi="Times New Roman" w:cs="Times New Roman"/>
          <w:sz w:val="28"/>
          <w:szCs w:val="28"/>
        </w:rPr>
        <w:t xml:space="preserve">в сумме </w:t>
      </w:r>
      <w:r w:rsidR="007762AC" w:rsidRPr="00362E75">
        <w:rPr>
          <w:rFonts w:ascii="Times New Roman" w:hAnsi="Times New Roman" w:cs="Times New Roman"/>
          <w:sz w:val="28"/>
          <w:szCs w:val="28"/>
        </w:rPr>
        <w:t>от 30 до 60 млн. долларов США ежегодно</w:t>
      </w:r>
      <w:r w:rsidR="00B20B84" w:rsidRPr="00362E75">
        <w:rPr>
          <w:rFonts w:ascii="Times New Roman" w:hAnsi="Times New Roman" w:cs="Times New Roman"/>
          <w:sz w:val="28"/>
          <w:szCs w:val="28"/>
        </w:rPr>
        <w:t xml:space="preserve"> [</w:t>
      </w:r>
      <w:r w:rsidR="0043739F" w:rsidRPr="00362E75">
        <w:rPr>
          <w:rFonts w:ascii="Times New Roman" w:hAnsi="Times New Roman" w:cs="Times New Roman"/>
          <w:sz w:val="28"/>
          <w:szCs w:val="28"/>
        </w:rPr>
        <w:t>64</w:t>
      </w:r>
      <w:r w:rsidR="00B20B84" w:rsidRPr="00362E75">
        <w:rPr>
          <w:rFonts w:ascii="Times New Roman" w:hAnsi="Times New Roman" w:cs="Times New Roman"/>
          <w:sz w:val="28"/>
          <w:szCs w:val="28"/>
        </w:rPr>
        <w:t>]</w:t>
      </w:r>
      <w:r w:rsidR="007762AC" w:rsidRPr="00362E75">
        <w:rPr>
          <w:rFonts w:ascii="Times New Roman" w:hAnsi="Times New Roman" w:cs="Times New Roman"/>
          <w:sz w:val="28"/>
          <w:szCs w:val="28"/>
        </w:rPr>
        <w:t xml:space="preserve">. </w:t>
      </w:r>
    </w:p>
    <w:p w14:paraId="201213B0" w14:textId="09108706" w:rsidR="001D0D1E" w:rsidRPr="00362E75" w:rsidRDefault="001D0D1E" w:rsidP="00F06B2F">
      <w:pPr>
        <w:pStyle w:val="Default"/>
        <w:ind w:firstLine="709"/>
        <w:jc w:val="both"/>
        <w:rPr>
          <w:rFonts w:ascii="Times New Roman" w:hAnsi="Times New Roman" w:cs="Times New Roman"/>
          <w:i/>
          <w:sz w:val="28"/>
          <w:szCs w:val="28"/>
        </w:rPr>
      </w:pPr>
      <w:r w:rsidRPr="00362E75">
        <w:rPr>
          <w:rFonts w:ascii="Times New Roman" w:hAnsi="Times New Roman" w:cs="Times New Roman"/>
          <w:i/>
          <w:sz w:val="28"/>
          <w:szCs w:val="28"/>
        </w:rPr>
        <w:t>Украина</w:t>
      </w:r>
    </w:p>
    <w:p w14:paraId="6AF58A7D" w14:textId="08C9E957" w:rsidR="000F628D" w:rsidRPr="00362E75" w:rsidRDefault="000F628D"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xml:space="preserve">Оставляя за рамками настоящей работы геополитические проблемы, нерелевантные для исследуемой нами темы, </w:t>
      </w:r>
      <w:r w:rsidR="003511E6" w:rsidRPr="00362E75">
        <w:rPr>
          <w:rFonts w:ascii="Times New Roman" w:hAnsi="Times New Roman" w:cs="Times New Roman"/>
          <w:sz w:val="28"/>
          <w:szCs w:val="28"/>
        </w:rPr>
        <w:t>имеет смысл в порядке сравнения рассмотреть, какой исторический путь прошла система госзакупок в одной из крупных стран СНГ – Украине.</w:t>
      </w:r>
    </w:p>
    <w:p w14:paraId="0B54D06C" w14:textId="218DADCA" w:rsidR="00D8392F" w:rsidRPr="00362E75" w:rsidRDefault="00D8392F"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xml:space="preserve">Модель организации закупок </w:t>
      </w:r>
      <w:r w:rsidR="00F55584" w:rsidRPr="00362E75">
        <w:rPr>
          <w:rFonts w:ascii="Times New Roman" w:hAnsi="Times New Roman" w:cs="Times New Roman"/>
          <w:sz w:val="28"/>
          <w:szCs w:val="28"/>
        </w:rPr>
        <w:t xml:space="preserve">там </w:t>
      </w:r>
      <w:r w:rsidRPr="00362E75">
        <w:rPr>
          <w:rFonts w:ascii="Times New Roman" w:hAnsi="Times New Roman" w:cs="Times New Roman"/>
          <w:sz w:val="28"/>
          <w:szCs w:val="28"/>
        </w:rPr>
        <w:t>претерпела несколько этапов изменени</w:t>
      </w:r>
      <w:r w:rsidR="001D1149" w:rsidRPr="00362E75">
        <w:rPr>
          <w:rFonts w:ascii="Times New Roman" w:hAnsi="Times New Roman" w:cs="Times New Roman"/>
          <w:sz w:val="28"/>
          <w:szCs w:val="28"/>
        </w:rPr>
        <w:t>й</w:t>
      </w:r>
      <w:r w:rsidRPr="00362E75">
        <w:rPr>
          <w:rFonts w:ascii="Times New Roman" w:hAnsi="Times New Roman" w:cs="Times New Roman"/>
          <w:sz w:val="28"/>
          <w:szCs w:val="28"/>
        </w:rPr>
        <w:t xml:space="preserve">. Несмотря на период экономических трудностей и политической нестабильности, система государственных закупок Украины </w:t>
      </w:r>
      <w:r w:rsidR="00C16625" w:rsidRPr="00362E75">
        <w:rPr>
          <w:rFonts w:ascii="Times New Roman" w:hAnsi="Times New Roman" w:cs="Times New Roman"/>
          <w:sz w:val="28"/>
          <w:szCs w:val="28"/>
        </w:rPr>
        <w:t>в ее довоенном состоянии признавалась экспертами как</w:t>
      </w:r>
      <w:r w:rsidRPr="00362E75">
        <w:rPr>
          <w:rFonts w:ascii="Times New Roman" w:hAnsi="Times New Roman" w:cs="Times New Roman"/>
          <w:sz w:val="28"/>
          <w:szCs w:val="28"/>
        </w:rPr>
        <w:t xml:space="preserve"> одн</w:t>
      </w:r>
      <w:r w:rsidR="00C16625" w:rsidRPr="00362E75">
        <w:rPr>
          <w:rFonts w:ascii="Times New Roman" w:hAnsi="Times New Roman" w:cs="Times New Roman"/>
          <w:sz w:val="28"/>
          <w:szCs w:val="28"/>
        </w:rPr>
        <w:t>а</w:t>
      </w:r>
      <w:r w:rsidRPr="00362E75">
        <w:rPr>
          <w:rFonts w:ascii="Times New Roman" w:hAnsi="Times New Roman" w:cs="Times New Roman"/>
          <w:sz w:val="28"/>
          <w:szCs w:val="28"/>
        </w:rPr>
        <w:t xml:space="preserve"> из прозрачных систем на постсоветском пространстве. </w:t>
      </w:r>
    </w:p>
    <w:p w14:paraId="01E54637" w14:textId="73A5983D" w:rsidR="00D8392F" w:rsidRPr="00362E75" w:rsidRDefault="004A0164"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Так, согласно рейтинг</w:t>
      </w:r>
      <w:r w:rsidR="003054D4" w:rsidRPr="00362E75">
        <w:rPr>
          <w:rFonts w:ascii="Times New Roman" w:hAnsi="Times New Roman" w:cs="Times New Roman"/>
          <w:sz w:val="28"/>
          <w:szCs w:val="28"/>
        </w:rPr>
        <w:t>у</w:t>
      </w:r>
      <w:r w:rsidRPr="00362E75">
        <w:rPr>
          <w:rFonts w:ascii="Times New Roman" w:hAnsi="Times New Roman" w:cs="Times New Roman"/>
          <w:sz w:val="28"/>
          <w:szCs w:val="28"/>
        </w:rPr>
        <w:t xml:space="preserve"> прозрачности государственных закупок (Transparent Public Procurement Rating) украинская система закупок в 2019 году заняло первое место в рейтинге прозрачности, получив 97 баллов [</w:t>
      </w:r>
      <w:r w:rsidR="0043739F" w:rsidRPr="00362E75">
        <w:rPr>
          <w:rFonts w:ascii="Times New Roman" w:hAnsi="Times New Roman" w:cs="Times New Roman"/>
          <w:sz w:val="28"/>
          <w:szCs w:val="28"/>
        </w:rPr>
        <w:t>65</w:t>
      </w:r>
      <w:r w:rsidRPr="00362E75">
        <w:rPr>
          <w:rFonts w:ascii="Times New Roman" w:hAnsi="Times New Roman" w:cs="Times New Roman"/>
          <w:sz w:val="28"/>
          <w:szCs w:val="28"/>
        </w:rPr>
        <w:t>].</w:t>
      </w:r>
      <w:r w:rsidR="00705B3A" w:rsidRPr="00362E75">
        <w:rPr>
          <w:rFonts w:ascii="Times New Roman" w:hAnsi="Times New Roman" w:cs="Times New Roman"/>
          <w:sz w:val="28"/>
          <w:szCs w:val="28"/>
        </w:rPr>
        <w:t xml:space="preserve"> Этот рейтинг </w:t>
      </w:r>
      <w:r w:rsidR="00094F37" w:rsidRPr="00362E75">
        <w:rPr>
          <w:rFonts w:ascii="Times New Roman" w:hAnsi="Times New Roman" w:cs="Times New Roman"/>
          <w:sz w:val="28"/>
          <w:szCs w:val="28"/>
        </w:rPr>
        <w:t>подсчитывается</w:t>
      </w:r>
      <w:r w:rsidR="00705B3A" w:rsidRPr="00362E75">
        <w:rPr>
          <w:rFonts w:ascii="Times New Roman" w:hAnsi="Times New Roman" w:cs="Times New Roman"/>
          <w:sz w:val="28"/>
          <w:szCs w:val="28"/>
        </w:rPr>
        <w:t xml:space="preserve"> Институтом развития свободы информации (Institute for Development of Freedom of Information), который оценивает законодательства о закупках и правоприменительный процесс в Евразийском регионе.</w:t>
      </w:r>
    </w:p>
    <w:p w14:paraId="6648248D" w14:textId="4D2C6E2A" w:rsidR="00D8392F" w:rsidRPr="00362E75" w:rsidRDefault="00D8392F"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Среди наиболее существенных улучшений эксперты рейтинга отметили внедрение системы</w:t>
      </w:r>
      <w:r w:rsidR="00094F37" w:rsidRPr="00362E75">
        <w:rPr>
          <w:rFonts w:ascii="Times New Roman" w:hAnsi="Times New Roman" w:cs="Times New Roman"/>
          <w:sz w:val="28"/>
          <w:szCs w:val="28"/>
        </w:rPr>
        <w:t xml:space="preserve"> электронных публичных закупок</w:t>
      </w:r>
      <w:r w:rsidRPr="00362E75">
        <w:rPr>
          <w:rFonts w:ascii="Times New Roman" w:hAnsi="Times New Roman" w:cs="Times New Roman"/>
          <w:sz w:val="28"/>
          <w:szCs w:val="28"/>
        </w:rPr>
        <w:t xml:space="preserve"> </w:t>
      </w:r>
      <w:r w:rsidR="00705B3A" w:rsidRPr="00362E75">
        <w:rPr>
          <w:rFonts w:ascii="Times New Roman" w:hAnsi="Times New Roman" w:cs="Times New Roman"/>
          <w:sz w:val="28"/>
          <w:szCs w:val="28"/>
        </w:rPr>
        <w:t>«</w:t>
      </w:r>
      <w:r w:rsidRPr="00362E75">
        <w:rPr>
          <w:rFonts w:ascii="Times New Roman" w:hAnsi="Times New Roman" w:cs="Times New Roman"/>
          <w:sz w:val="28"/>
          <w:szCs w:val="28"/>
        </w:rPr>
        <w:t>ProZorro</w:t>
      </w:r>
      <w:r w:rsidR="00705B3A" w:rsidRPr="00362E75">
        <w:rPr>
          <w:rFonts w:ascii="Times New Roman" w:hAnsi="Times New Roman" w:cs="Times New Roman"/>
          <w:sz w:val="28"/>
          <w:szCs w:val="28"/>
        </w:rPr>
        <w:t>»</w:t>
      </w:r>
      <w:r w:rsidR="00094F37" w:rsidRPr="00362E75">
        <w:rPr>
          <w:rFonts w:ascii="Times New Roman" w:hAnsi="Times New Roman" w:cs="Times New Roman"/>
          <w:sz w:val="28"/>
          <w:szCs w:val="28"/>
        </w:rPr>
        <w:t>, которая</w:t>
      </w:r>
      <w:r w:rsidR="00705B3A" w:rsidRPr="00362E75">
        <w:rPr>
          <w:rFonts w:ascii="Times New Roman" w:hAnsi="Times New Roman" w:cs="Times New Roman"/>
          <w:sz w:val="28"/>
          <w:szCs w:val="28"/>
        </w:rPr>
        <w:t xml:space="preserve"> была запущена в 2014 году. </w:t>
      </w:r>
    </w:p>
    <w:p w14:paraId="32F5D556" w14:textId="495D7E15" w:rsidR="00D20664" w:rsidRPr="00362E75" w:rsidRDefault="003E5E0E"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Между тем,</w:t>
      </w:r>
      <w:r w:rsidR="00D20664" w:rsidRPr="00362E75">
        <w:rPr>
          <w:rFonts w:ascii="Times New Roman" w:hAnsi="Times New Roman" w:cs="Times New Roman"/>
          <w:sz w:val="28"/>
          <w:szCs w:val="28"/>
        </w:rPr>
        <w:t xml:space="preserve"> </w:t>
      </w:r>
      <w:r w:rsidR="005926E5" w:rsidRPr="00362E75">
        <w:rPr>
          <w:rFonts w:ascii="Times New Roman" w:hAnsi="Times New Roman" w:cs="Times New Roman"/>
          <w:sz w:val="28"/>
          <w:szCs w:val="28"/>
        </w:rPr>
        <w:t>с</w:t>
      </w:r>
      <w:r w:rsidRPr="00362E75">
        <w:rPr>
          <w:rFonts w:ascii="Times New Roman" w:hAnsi="Times New Roman" w:cs="Times New Roman"/>
          <w:sz w:val="28"/>
          <w:szCs w:val="28"/>
        </w:rPr>
        <w:t xml:space="preserve"> 2016 год</w:t>
      </w:r>
      <w:r w:rsidR="005926E5" w:rsidRPr="00362E75">
        <w:rPr>
          <w:rFonts w:ascii="Times New Roman" w:hAnsi="Times New Roman" w:cs="Times New Roman"/>
          <w:sz w:val="28"/>
          <w:szCs w:val="28"/>
        </w:rPr>
        <w:t>а</w:t>
      </w:r>
      <w:r w:rsidRPr="00362E75">
        <w:rPr>
          <w:rFonts w:ascii="Times New Roman" w:hAnsi="Times New Roman" w:cs="Times New Roman"/>
          <w:sz w:val="28"/>
          <w:szCs w:val="28"/>
        </w:rPr>
        <w:t xml:space="preserve"> с учетом всех выявленных недостатков в процессе мониторинга</w:t>
      </w:r>
      <w:r w:rsidR="00D20664" w:rsidRPr="00362E75">
        <w:rPr>
          <w:rFonts w:ascii="Times New Roman" w:hAnsi="Times New Roman" w:cs="Times New Roman"/>
          <w:sz w:val="28"/>
          <w:szCs w:val="28"/>
        </w:rPr>
        <w:t xml:space="preserve"> системы</w:t>
      </w:r>
      <w:r w:rsidRPr="00362E75">
        <w:rPr>
          <w:rFonts w:ascii="Times New Roman" w:hAnsi="Times New Roman" w:cs="Times New Roman"/>
          <w:sz w:val="28"/>
          <w:szCs w:val="28"/>
        </w:rPr>
        <w:t xml:space="preserve"> и </w:t>
      </w:r>
      <w:r w:rsidR="00094F37" w:rsidRPr="00362E75">
        <w:rPr>
          <w:rFonts w:ascii="Times New Roman" w:hAnsi="Times New Roman" w:cs="Times New Roman"/>
          <w:sz w:val="28"/>
          <w:szCs w:val="28"/>
        </w:rPr>
        <w:t xml:space="preserve">в связи с </w:t>
      </w:r>
      <w:r w:rsidRPr="00362E75">
        <w:rPr>
          <w:rFonts w:ascii="Times New Roman" w:hAnsi="Times New Roman" w:cs="Times New Roman"/>
          <w:sz w:val="28"/>
          <w:szCs w:val="28"/>
        </w:rPr>
        <w:t>необходимостью обновления и дополнения некоторых функци</w:t>
      </w:r>
      <w:r w:rsidR="00094F37" w:rsidRPr="00362E75">
        <w:rPr>
          <w:rFonts w:ascii="Times New Roman" w:hAnsi="Times New Roman" w:cs="Times New Roman"/>
          <w:sz w:val="28"/>
          <w:szCs w:val="28"/>
        </w:rPr>
        <w:t>й</w:t>
      </w:r>
      <w:r w:rsidRPr="00362E75">
        <w:rPr>
          <w:rFonts w:ascii="Times New Roman" w:hAnsi="Times New Roman" w:cs="Times New Roman"/>
          <w:sz w:val="28"/>
          <w:szCs w:val="28"/>
        </w:rPr>
        <w:t xml:space="preserve"> </w:t>
      </w:r>
      <w:r w:rsidR="00D20664" w:rsidRPr="00362E75">
        <w:rPr>
          <w:rFonts w:ascii="Times New Roman" w:hAnsi="Times New Roman" w:cs="Times New Roman"/>
          <w:sz w:val="28"/>
          <w:szCs w:val="28"/>
        </w:rPr>
        <w:t xml:space="preserve">все центральные и территориальные органы </w:t>
      </w:r>
      <w:r w:rsidR="004E317A" w:rsidRPr="00362E75">
        <w:rPr>
          <w:rFonts w:ascii="Times New Roman" w:hAnsi="Times New Roman" w:cs="Times New Roman"/>
          <w:sz w:val="28"/>
          <w:szCs w:val="28"/>
        </w:rPr>
        <w:t xml:space="preserve">в рассматриваемой стране </w:t>
      </w:r>
      <w:r w:rsidR="00D20664" w:rsidRPr="00362E75">
        <w:rPr>
          <w:rFonts w:ascii="Times New Roman" w:hAnsi="Times New Roman" w:cs="Times New Roman"/>
          <w:sz w:val="28"/>
          <w:szCs w:val="28"/>
        </w:rPr>
        <w:t xml:space="preserve">обязаны проводить закупки посредством указанной площадки. </w:t>
      </w:r>
    </w:p>
    <w:p w14:paraId="2BF131AA" w14:textId="45092F98" w:rsidR="00705B3A" w:rsidRPr="00362E75" w:rsidRDefault="00705B3A"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xml:space="preserve">Главный принцип работы </w:t>
      </w:r>
      <w:r w:rsidR="00D20664" w:rsidRPr="00362E75">
        <w:rPr>
          <w:rFonts w:ascii="Times New Roman" w:hAnsi="Times New Roman" w:cs="Times New Roman"/>
          <w:sz w:val="28"/>
          <w:szCs w:val="28"/>
        </w:rPr>
        <w:t>«</w:t>
      </w:r>
      <w:r w:rsidRPr="00362E75">
        <w:rPr>
          <w:rFonts w:ascii="Times New Roman" w:hAnsi="Times New Roman" w:cs="Times New Roman"/>
          <w:sz w:val="28"/>
          <w:szCs w:val="28"/>
        </w:rPr>
        <w:t>ProZorro</w:t>
      </w:r>
      <w:r w:rsidR="00D20664" w:rsidRPr="00362E75">
        <w:rPr>
          <w:rFonts w:ascii="Times New Roman" w:hAnsi="Times New Roman" w:cs="Times New Roman"/>
          <w:sz w:val="28"/>
          <w:szCs w:val="28"/>
        </w:rPr>
        <w:t>»</w:t>
      </w:r>
      <w:r w:rsidRPr="00362E75">
        <w:rPr>
          <w:rFonts w:ascii="Times New Roman" w:hAnsi="Times New Roman" w:cs="Times New Roman"/>
          <w:sz w:val="28"/>
          <w:szCs w:val="28"/>
        </w:rPr>
        <w:t xml:space="preserve"> – «все должны видеть вс</w:t>
      </w:r>
      <w:r w:rsidR="004E317A" w:rsidRPr="00362E75">
        <w:rPr>
          <w:rFonts w:ascii="Times New Roman" w:hAnsi="Times New Roman" w:cs="Times New Roman"/>
          <w:sz w:val="28"/>
          <w:szCs w:val="28"/>
        </w:rPr>
        <w:t>ё</w:t>
      </w:r>
      <w:r w:rsidRPr="00362E75">
        <w:rPr>
          <w:rFonts w:ascii="Times New Roman" w:hAnsi="Times New Roman" w:cs="Times New Roman"/>
          <w:sz w:val="28"/>
          <w:szCs w:val="28"/>
        </w:rPr>
        <w:t xml:space="preserve">», т.е. вся информация полностью открыта для каждого, не нужны никакие </w:t>
      </w:r>
      <w:r w:rsidR="00872360" w:rsidRPr="00362E75">
        <w:rPr>
          <w:rFonts w:ascii="Times New Roman" w:hAnsi="Times New Roman" w:cs="Times New Roman"/>
          <w:sz w:val="28"/>
          <w:szCs w:val="28"/>
        </w:rPr>
        <w:t>запросы</w:t>
      </w:r>
      <w:r w:rsidR="00D66EC9" w:rsidRPr="00362E75">
        <w:rPr>
          <w:rFonts w:ascii="Times New Roman" w:hAnsi="Times New Roman" w:cs="Times New Roman"/>
          <w:sz w:val="28"/>
          <w:szCs w:val="28"/>
        </w:rPr>
        <w:t>,</w:t>
      </w:r>
      <w:r w:rsidR="00872360" w:rsidRPr="00362E75">
        <w:rPr>
          <w:rFonts w:ascii="Times New Roman" w:hAnsi="Times New Roman" w:cs="Times New Roman"/>
          <w:sz w:val="28"/>
          <w:szCs w:val="28"/>
        </w:rPr>
        <w:t xml:space="preserve"> вс</w:t>
      </w:r>
      <w:r w:rsidR="00D66EC9" w:rsidRPr="00362E75">
        <w:rPr>
          <w:rFonts w:ascii="Times New Roman" w:hAnsi="Times New Roman" w:cs="Times New Roman"/>
          <w:sz w:val="28"/>
          <w:szCs w:val="28"/>
        </w:rPr>
        <w:t>ё</w:t>
      </w:r>
      <w:r w:rsidR="00872360" w:rsidRPr="00362E75">
        <w:rPr>
          <w:rFonts w:ascii="Times New Roman" w:hAnsi="Times New Roman" w:cs="Times New Roman"/>
          <w:sz w:val="28"/>
          <w:szCs w:val="28"/>
        </w:rPr>
        <w:t xml:space="preserve"> доступно на сайте. </w:t>
      </w:r>
      <w:r w:rsidRPr="00362E75">
        <w:rPr>
          <w:rFonts w:ascii="Times New Roman" w:hAnsi="Times New Roman" w:cs="Times New Roman"/>
          <w:sz w:val="28"/>
          <w:szCs w:val="28"/>
        </w:rPr>
        <w:t xml:space="preserve">Преимуществом </w:t>
      </w:r>
      <w:r w:rsidR="00D20664" w:rsidRPr="00362E75">
        <w:rPr>
          <w:rFonts w:ascii="Times New Roman" w:hAnsi="Times New Roman" w:cs="Times New Roman"/>
          <w:sz w:val="28"/>
          <w:szCs w:val="28"/>
        </w:rPr>
        <w:t>«</w:t>
      </w:r>
      <w:r w:rsidRPr="00362E75">
        <w:rPr>
          <w:rFonts w:ascii="Times New Roman" w:hAnsi="Times New Roman" w:cs="Times New Roman"/>
          <w:sz w:val="28"/>
          <w:szCs w:val="28"/>
        </w:rPr>
        <w:t>ProZorro</w:t>
      </w:r>
      <w:r w:rsidR="00D20664" w:rsidRPr="00362E75">
        <w:rPr>
          <w:rFonts w:ascii="Times New Roman" w:hAnsi="Times New Roman" w:cs="Times New Roman"/>
          <w:sz w:val="28"/>
          <w:szCs w:val="28"/>
        </w:rPr>
        <w:t>»</w:t>
      </w:r>
      <w:r w:rsidRPr="00362E75">
        <w:rPr>
          <w:rFonts w:ascii="Times New Roman" w:hAnsi="Times New Roman" w:cs="Times New Roman"/>
          <w:sz w:val="28"/>
          <w:szCs w:val="28"/>
        </w:rPr>
        <w:t xml:space="preserve"> является полноценный мониторинг по таким критериям, как низкое качество объявления, низкая конкурентная активность и непрозрачность поведения процедур. </w:t>
      </w:r>
    </w:p>
    <w:p w14:paraId="5F0B0B2A" w14:textId="2D3C0566" w:rsidR="00705B3A" w:rsidRPr="00362E75" w:rsidRDefault="00705B3A"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Внедрены механизмы риск-индикаторов, которые при появлении любых сомнительных объяв</w:t>
      </w:r>
      <w:r w:rsidR="00D20664" w:rsidRPr="00362E75">
        <w:rPr>
          <w:rFonts w:ascii="Times New Roman" w:hAnsi="Times New Roman" w:cs="Times New Roman"/>
          <w:sz w:val="28"/>
          <w:szCs w:val="28"/>
        </w:rPr>
        <w:t>лений автоматически генерируют</w:t>
      </w:r>
      <w:r w:rsidRPr="00362E75">
        <w:rPr>
          <w:rFonts w:ascii="Times New Roman" w:hAnsi="Times New Roman" w:cs="Times New Roman"/>
          <w:sz w:val="28"/>
          <w:szCs w:val="28"/>
        </w:rPr>
        <w:t xml:space="preserve"> сигнальное предупреждение.</w:t>
      </w:r>
    </w:p>
    <w:p w14:paraId="0F8CFACA" w14:textId="77777777" w:rsidR="00483ABD" w:rsidRPr="00362E75" w:rsidRDefault="00705B3A"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Кроме</w:t>
      </w:r>
      <w:r w:rsidR="00D66EC9" w:rsidRPr="00362E75">
        <w:rPr>
          <w:rFonts w:ascii="Times New Roman" w:hAnsi="Times New Roman" w:cs="Times New Roman"/>
          <w:sz w:val="28"/>
          <w:szCs w:val="28"/>
        </w:rPr>
        <w:t xml:space="preserve"> того, публичный мониторинг про</w:t>
      </w:r>
      <w:r w:rsidRPr="00362E75">
        <w:rPr>
          <w:rFonts w:ascii="Times New Roman" w:hAnsi="Times New Roman" w:cs="Times New Roman"/>
          <w:sz w:val="28"/>
          <w:szCs w:val="28"/>
        </w:rPr>
        <w:t xml:space="preserve">водится со стороны СМИ, общественных организаций и просто рядовых граждан – это </w:t>
      </w:r>
      <w:r w:rsidR="00D66EC9" w:rsidRPr="00362E75">
        <w:rPr>
          <w:rFonts w:ascii="Times New Roman" w:hAnsi="Times New Roman" w:cs="Times New Roman"/>
          <w:sz w:val="28"/>
          <w:szCs w:val="28"/>
        </w:rPr>
        <w:t xml:space="preserve">позволило, по наблюдениям научного и экспертного сообществ, </w:t>
      </w:r>
      <w:r w:rsidRPr="00362E75">
        <w:rPr>
          <w:rFonts w:ascii="Times New Roman" w:hAnsi="Times New Roman" w:cs="Times New Roman"/>
          <w:sz w:val="28"/>
          <w:szCs w:val="28"/>
        </w:rPr>
        <w:t xml:space="preserve">значительно снизить уровень коррупции. Мониторинг </w:t>
      </w:r>
      <w:r w:rsidR="00837D32" w:rsidRPr="00362E75">
        <w:rPr>
          <w:rFonts w:ascii="Times New Roman" w:hAnsi="Times New Roman" w:cs="Times New Roman"/>
          <w:sz w:val="28"/>
          <w:szCs w:val="28"/>
        </w:rPr>
        <w:t>выполняется</w:t>
      </w:r>
      <w:r w:rsidRPr="00362E75">
        <w:rPr>
          <w:rFonts w:ascii="Times New Roman" w:hAnsi="Times New Roman" w:cs="Times New Roman"/>
          <w:sz w:val="28"/>
          <w:szCs w:val="28"/>
        </w:rPr>
        <w:t xml:space="preserve"> с помощью открытого модуля, который позволяет </w:t>
      </w:r>
      <w:r w:rsidR="009A576A" w:rsidRPr="00362E75">
        <w:rPr>
          <w:rFonts w:ascii="Times New Roman" w:hAnsi="Times New Roman" w:cs="Times New Roman"/>
          <w:sz w:val="28"/>
          <w:szCs w:val="28"/>
        </w:rPr>
        <w:t xml:space="preserve">всем желающим </w:t>
      </w:r>
      <w:r w:rsidRPr="00362E75">
        <w:rPr>
          <w:rFonts w:ascii="Times New Roman" w:hAnsi="Times New Roman" w:cs="Times New Roman"/>
          <w:sz w:val="28"/>
          <w:szCs w:val="28"/>
        </w:rPr>
        <w:t xml:space="preserve">анализировать и контролировать закупки. Указанный модуль реализован на базе системы </w:t>
      </w:r>
      <w:r w:rsidR="004E4956" w:rsidRPr="00362E75">
        <w:rPr>
          <w:rFonts w:ascii="Times New Roman" w:hAnsi="Times New Roman" w:cs="Times New Roman"/>
          <w:sz w:val="28"/>
          <w:szCs w:val="28"/>
        </w:rPr>
        <w:t>QlikView</w:t>
      </w:r>
      <w:r w:rsidR="00034740" w:rsidRPr="00362E75">
        <w:rPr>
          <w:rFonts w:ascii="Times New Roman" w:hAnsi="Times New Roman" w:cs="Times New Roman"/>
          <w:sz w:val="28"/>
          <w:szCs w:val="28"/>
        </w:rPr>
        <w:t xml:space="preserve"> и</w:t>
      </w:r>
      <w:r w:rsidR="004E4956" w:rsidRPr="00362E75">
        <w:rPr>
          <w:rFonts w:ascii="Times New Roman" w:hAnsi="Times New Roman" w:cs="Times New Roman"/>
          <w:sz w:val="28"/>
          <w:szCs w:val="28"/>
        </w:rPr>
        <w:t xml:space="preserve"> представлен двумя версиями</w:t>
      </w:r>
      <w:r w:rsidR="001360D2" w:rsidRPr="00362E75">
        <w:rPr>
          <w:rFonts w:ascii="Times New Roman" w:hAnsi="Times New Roman" w:cs="Times New Roman"/>
          <w:sz w:val="28"/>
          <w:szCs w:val="28"/>
        </w:rPr>
        <w:t xml:space="preserve"> –</w:t>
      </w:r>
      <w:r w:rsidR="004E4956" w:rsidRPr="00362E75">
        <w:rPr>
          <w:rFonts w:ascii="Times New Roman" w:hAnsi="Times New Roman" w:cs="Times New Roman"/>
          <w:sz w:val="28"/>
          <w:szCs w:val="28"/>
        </w:rPr>
        <w:t xml:space="preserve"> публичн</w:t>
      </w:r>
      <w:r w:rsidR="00034740" w:rsidRPr="00362E75">
        <w:rPr>
          <w:rFonts w:ascii="Times New Roman" w:hAnsi="Times New Roman" w:cs="Times New Roman"/>
          <w:sz w:val="28"/>
          <w:szCs w:val="28"/>
        </w:rPr>
        <w:t>ым аналитическим модулем</w:t>
      </w:r>
      <w:r w:rsidR="004E4956" w:rsidRPr="00362E75">
        <w:rPr>
          <w:rFonts w:ascii="Times New Roman" w:hAnsi="Times New Roman" w:cs="Times New Roman"/>
          <w:sz w:val="28"/>
          <w:szCs w:val="28"/>
        </w:rPr>
        <w:t xml:space="preserve"> и закрыт</w:t>
      </w:r>
      <w:r w:rsidR="00034740" w:rsidRPr="00362E75">
        <w:rPr>
          <w:rFonts w:ascii="Times New Roman" w:hAnsi="Times New Roman" w:cs="Times New Roman"/>
          <w:sz w:val="28"/>
          <w:szCs w:val="28"/>
        </w:rPr>
        <w:t>ым аналитическим модулем</w:t>
      </w:r>
      <w:r w:rsidR="004E4956" w:rsidRPr="00362E75">
        <w:rPr>
          <w:rFonts w:ascii="Times New Roman" w:hAnsi="Times New Roman" w:cs="Times New Roman"/>
          <w:sz w:val="28"/>
          <w:szCs w:val="28"/>
        </w:rPr>
        <w:t xml:space="preserve">. </w:t>
      </w:r>
    </w:p>
    <w:p w14:paraId="33158225" w14:textId="34404B43" w:rsidR="00A04592" w:rsidRPr="00362E75" w:rsidRDefault="004E4956"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xml:space="preserve">Каждый </w:t>
      </w:r>
      <w:r w:rsidR="00034740" w:rsidRPr="00362E75">
        <w:rPr>
          <w:rFonts w:ascii="Times New Roman" w:hAnsi="Times New Roman" w:cs="Times New Roman"/>
          <w:sz w:val="28"/>
          <w:szCs w:val="28"/>
        </w:rPr>
        <w:t>из них</w:t>
      </w:r>
      <w:r w:rsidRPr="00362E75">
        <w:rPr>
          <w:rFonts w:ascii="Times New Roman" w:hAnsi="Times New Roman" w:cs="Times New Roman"/>
          <w:sz w:val="28"/>
          <w:szCs w:val="28"/>
        </w:rPr>
        <w:t xml:space="preserve"> имеет инструмент, который выполняет различные функции</w:t>
      </w:r>
      <w:r w:rsidR="00483ABD" w:rsidRPr="00362E75">
        <w:rPr>
          <w:rFonts w:ascii="Times New Roman" w:hAnsi="Times New Roman" w:cs="Times New Roman"/>
          <w:sz w:val="28"/>
          <w:szCs w:val="28"/>
        </w:rPr>
        <w:t xml:space="preserve"> в зависимости от поставленных задач:</w:t>
      </w:r>
    </w:p>
    <w:p w14:paraId="04C9729D" w14:textId="1C5CD890" w:rsidR="00A04592" w:rsidRPr="00362E75" w:rsidRDefault="00483ABD"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м</w:t>
      </w:r>
      <w:r w:rsidR="00A04592" w:rsidRPr="00362E75">
        <w:rPr>
          <w:rFonts w:ascii="Times New Roman" w:hAnsi="Times New Roman" w:cs="Times New Roman"/>
          <w:sz w:val="28"/>
          <w:szCs w:val="28"/>
        </w:rPr>
        <w:t>ониторинг</w:t>
      </w:r>
      <w:r w:rsidR="004E4956" w:rsidRPr="00362E75">
        <w:rPr>
          <w:rFonts w:ascii="Times New Roman" w:hAnsi="Times New Roman" w:cs="Times New Roman"/>
          <w:sz w:val="28"/>
          <w:szCs w:val="28"/>
        </w:rPr>
        <w:t xml:space="preserve"> </w:t>
      </w:r>
      <w:r w:rsidR="00A04592" w:rsidRPr="00362E75">
        <w:rPr>
          <w:rFonts w:ascii="Times New Roman" w:hAnsi="Times New Roman" w:cs="Times New Roman"/>
          <w:sz w:val="28"/>
          <w:szCs w:val="28"/>
        </w:rPr>
        <w:t xml:space="preserve">и контроль системы государственных закупок на основе загруженных </w:t>
      </w:r>
      <w:r w:rsidR="001D1149" w:rsidRPr="00362E75">
        <w:rPr>
          <w:rFonts w:ascii="Times New Roman" w:hAnsi="Times New Roman" w:cs="Times New Roman"/>
          <w:sz w:val="28"/>
          <w:szCs w:val="28"/>
        </w:rPr>
        <w:t xml:space="preserve">в систему </w:t>
      </w:r>
      <w:r w:rsidR="00A04592" w:rsidRPr="00362E75">
        <w:rPr>
          <w:rFonts w:ascii="Times New Roman" w:hAnsi="Times New Roman" w:cs="Times New Roman"/>
          <w:sz w:val="28"/>
          <w:szCs w:val="28"/>
        </w:rPr>
        <w:t>данных (способы закупок, лоты и объявления торгов, информация о заказчиках и подрядчиках, анализ жалоб от участников закупок) проводится на осно</w:t>
      </w:r>
      <w:r w:rsidRPr="00362E75">
        <w:rPr>
          <w:rFonts w:ascii="Times New Roman" w:hAnsi="Times New Roman" w:cs="Times New Roman"/>
          <w:sz w:val="28"/>
          <w:szCs w:val="28"/>
        </w:rPr>
        <w:t>ве публичного модуля аналитики;</w:t>
      </w:r>
    </w:p>
    <w:p w14:paraId="7835E5C9" w14:textId="1F926CD6" w:rsidR="00A04592" w:rsidRPr="00362E75" w:rsidRDefault="00483ABD"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 а</w:t>
      </w:r>
      <w:r w:rsidR="00A04592" w:rsidRPr="00362E75">
        <w:rPr>
          <w:rFonts w:ascii="Times New Roman" w:hAnsi="Times New Roman" w:cs="Times New Roman"/>
          <w:sz w:val="28"/>
          <w:szCs w:val="28"/>
        </w:rPr>
        <w:t>нализ, сбор, контроль и мониторинг системы закупок правоохранительными органами, журналистами и общественными организациями проводится на основе закрытого модуля аналитики.</w:t>
      </w:r>
    </w:p>
    <w:p w14:paraId="22658E97" w14:textId="78563C25" w:rsidR="00EB0A2B" w:rsidRPr="00362E75" w:rsidRDefault="00076D32"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cs="Times New Roman"/>
          <w:sz w:val="28"/>
          <w:szCs w:val="28"/>
        </w:rPr>
        <w:t xml:space="preserve">Одним из видов инструмента мониторинга закупок является мониторинговый портал </w:t>
      </w:r>
      <w:r w:rsidRPr="00362E75">
        <w:rPr>
          <w:rFonts w:cs="Times New Roman"/>
          <w:color w:val="000000" w:themeColor="text1"/>
          <w:sz w:val="28"/>
          <w:szCs w:val="28"/>
        </w:rPr>
        <w:t>DoZorro</w:t>
      </w:r>
      <w:r w:rsidR="00705B3A" w:rsidRPr="00362E75">
        <w:rPr>
          <w:rFonts w:cs="Times New Roman"/>
          <w:sz w:val="28"/>
          <w:szCs w:val="28"/>
        </w:rPr>
        <w:t>.</w:t>
      </w:r>
      <w:r w:rsidRPr="00362E75">
        <w:rPr>
          <w:rFonts w:cs="Times New Roman"/>
          <w:sz w:val="28"/>
          <w:szCs w:val="28"/>
        </w:rPr>
        <w:t xml:space="preserve"> На данном портале любой участник закупок имеет возможность в течени</w:t>
      </w:r>
      <w:r w:rsidR="00430A58" w:rsidRPr="00362E75">
        <w:rPr>
          <w:rFonts w:cs="Times New Roman"/>
          <w:sz w:val="28"/>
          <w:szCs w:val="28"/>
        </w:rPr>
        <w:t>е</w:t>
      </w:r>
      <w:r w:rsidRPr="00362E75">
        <w:rPr>
          <w:rFonts w:cs="Times New Roman"/>
          <w:sz w:val="28"/>
          <w:szCs w:val="28"/>
        </w:rPr>
        <w:t xml:space="preserve"> 24 часов </w:t>
      </w:r>
      <w:r w:rsidR="00430A58" w:rsidRPr="00362E75">
        <w:rPr>
          <w:rFonts w:cs="Times New Roman"/>
          <w:sz w:val="28"/>
          <w:szCs w:val="28"/>
        </w:rPr>
        <w:t xml:space="preserve">после </w:t>
      </w:r>
      <w:r w:rsidR="000B00AA" w:rsidRPr="00362E75">
        <w:rPr>
          <w:rFonts w:cs="Times New Roman"/>
          <w:sz w:val="28"/>
          <w:szCs w:val="28"/>
        </w:rPr>
        <w:t>того, как в рамках процесса закупок была совершена</w:t>
      </w:r>
      <w:r w:rsidR="00430A58" w:rsidRPr="00362E75">
        <w:rPr>
          <w:rFonts w:cs="Times New Roman"/>
          <w:sz w:val="28"/>
          <w:szCs w:val="28"/>
        </w:rPr>
        <w:t xml:space="preserve"> </w:t>
      </w:r>
      <w:r w:rsidR="000B00AA" w:rsidRPr="00362E75">
        <w:rPr>
          <w:rFonts w:cs="Times New Roman"/>
          <w:sz w:val="28"/>
          <w:szCs w:val="28"/>
        </w:rPr>
        <w:t>та или иная операция,</w:t>
      </w:r>
      <w:r w:rsidR="00430A58" w:rsidRPr="00362E75">
        <w:rPr>
          <w:rFonts w:cs="Times New Roman"/>
          <w:sz w:val="28"/>
          <w:szCs w:val="28"/>
        </w:rPr>
        <w:t xml:space="preserve"> </w:t>
      </w:r>
      <w:r w:rsidRPr="00362E75">
        <w:rPr>
          <w:rFonts w:cs="Times New Roman"/>
          <w:sz w:val="28"/>
          <w:szCs w:val="28"/>
        </w:rPr>
        <w:t>пода</w:t>
      </w:r>
      <w:r w:rsidR="00430A58" w:rsidRPr="00362E75">
        <w:rPr>
          <w:rFonts w:cs="Times New Roman"/>
          <w:sz w:val="28"/>
          <w:szCs w:val="28"/>
        </w:rPr>
        <w:t>ть жалобу или оставит</w:t>
      </w:r>
      <w:r w:rsidRPr="00362E75">
        <w:rPr>
          <w:rFonts w:cs="Times New Roman"/>
          <w:sz w:val="28"/>
          <w:szCs w:val="28"/>
        </w:rPr>
        <w:t>ь комментарии в контролирующие органы, просмотреть закупки и спецификацию участников определенного учреждения и поставщика, провести аналитику с помощью определенных инструментов</w:t>
      </w:r>
      <w:r w:rsidR="000B00AA" w:rsidRPr="00362E75">
        <w:rPr>
          <w:rFonts w:cs="Times New Roman"/>
          <w:sz w:val="28"/>
          <w:szCs w:val="28"/>
        </w:rPr>
        <w:t>,</w:t>
      </w:r>
      <w:r w:rsidRPr="00362E75">
        <w:rPr>
          <w:rFonts w:cs="Times New Roman"/>
          <w:sz w:val="28"/>
          <w:szCs w:val="28"/>
        </w:rPr>
        <w:t xml:space="preserve"> доступных на данном портале [</w:t>
      </w:r>
      <w:r w:rsidR="0043739F" w:rsidRPr="00362E75">
        <w:rPr>
          <w:rFonts w:cs="Times New Roman"/>
          <w:sz w:val="28"/>
          <w:szCs w:val="28"/>
        </w:rPr>
        <w:t>66</w:t>
      </w:r>
      <w:r w:rsidRPr="00362E75">
        <w:rPr>
          <w:rFonts w:cs="Times New Roman"/>
          <w:sz w:val="28"/>
          <w:szCs w:val="28"/>
        </w:rPr>
        <w:t>].</w:t>
      </w:r>
      <w:r w:rsidR="004E120F" w:rsidRPr="00362E75">
        <w:rPr>
          <w:rFonts w:eastAsia="Times New Roman" w:cs="Times New Roman"/>
          <w:color w:val="000000" w:themeColor="text1"/>
          <w:sz w:val="28"/>
          <w:szCs w:val="28"/>
          <w:lang w:eastAsia="ru-RU"/>
        </w:rPr>
        <w:t xml:space="preserve"> </w:t>
      </w:r>
    </w:p>
    <w:p w14:paraId="0DDC1D8D" w14:textId="4E053D0B" w:rsidR="005926E5" w:rsidRPr="00362E75" w:rsidRDefault="005926E5" w:rsidP="00F06B2F">
      <w:pPr>
        <w:widowControl w:val="0"/>
        <w:tabs>
          <w:tab w:val="left" w:pos="993"/>
        </w:tabs>
        <w:ind w:firstLine="70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Вышеизложенные особенности мониторинга закупочной деятельности в Украине </w:t>
      </w:r>
      <w:r w:rsidR="00201A05" w:rsidRPr="00362E75">
        <w:rPr>
          <w:rFonts w:eastAsia="Times New Roman" w:cs="Times New Roman"/>
          <w:color w:val="000000" w:themeColor="text1"/>
          <w:sz w:val="28"/>
          <w:szCs w:val="28"/>
          <w:lang w:eastAsia="ru-RU"/>
        </w:rPr>
        <w:t>выявлены</w:t>
      </w:r>
      <w:r w:rsidR="00720C96" w:rsidRPr="00362E75">
        <w:rPr>
          <w:rFonts w:eastAsia="Times New Roman" w:cs="Times New Roman"/>
          <w:color w:val="000000" w:themeColor="text1"/>
          <w:sz w:val="28"/>
          <w:szCs w:val="28"/>
          <w:lang w:eastAsia="ru-RU"/>
        </w:rPr>
        <w:t xml:space="preserve"> </w:t>
      </w:r>
      <w:r w:rsidR="00A36994" w:rsidRPr="00362E75">
        <w:rPr>
          <w:rFonts w:eastAsia="Times New Roman" w:cs="Times New Roman"/>
          <w:color w:val="000000" w:themeColor="text1"/>
          <w:sz w:val="28"/>
          <w:szCs w:val="28"/>
          <w:lang w:eastAsia="ru-RU"/>
        </w:rPr>
        <w:t>по итогам 202</w:t>
      </w:r>
      <w:r w:rsidR="00140F92" w:rsidRPr="00362E75">
        <w:rPr>
          <w:rFonts w:eastAsia="Times New Roman" w:cs="Times New Roman"/>
          <w:color w:val="000000" w:themeColor="text1"/>
          <w:sz w:val="28"/>
          <w:szCs w:val="28"/>
          <w:lang w:eastAsia="ru-RU"/>
        </w:rPr>
        <w:t>1 года</w:t>
      </w:r>
      <w:r w:rsidR="00A36994" w:rsidRPr="00362E75">
        <w:rPr>
          <w:rFonts w:eastAsia="Times New Roman" w:cs="Times New Roman"/>
          <w:color w:val="000000" w:themeColor="text1"/>
          <w:sz w:val="28"/>
          <w:szCs w:val="28"/>
          <w:lang w:eastAsia="ru-RU"/>
        </w:rPr>
        <w:t xml:space="preserve">. </w:t>
      </w:r>
      <w:r w:rsidR="00197D0F" w:rsidRPr="00362E75">
        <w:rPr>
          <w:rFonts w:eastAsia="Times New Roman" w:cs="Times New Roman"/>
          <w:color w:val="000000" w:themeColor="text1"/>
          <w:sz w:val="28"/>
          <w:szCs w:val="28"/>
          <w:lang w:eastAsia="ru-RU"/>
        </w:rPr>
        <w:t xml:space="preserve">С научной точки зрения в полной мере оценить </w:t>
      </w:r>
      <w:r w:rsidR="00A36994" w:rsidRPr="00362E75">
        <w:rPr>
          <w:rFonts w:eastAsia="Times New Roman" w:cs="Times New Roman"/>
          <w:color w:val="000000" w:themeColor="text1"/>
          <w:sz w:val="28"/>
          <w:szCs w:val="28"/>
          <w:lang w:eastAsia="ru-RU"/>
        </w:rPr>
        <w:t>трансформаци</w:t>
      </w:r>
      <w:r w:rsidR="00197D0F" w:rsidRPr="00362E75">
        <w:rPr>
          <w:rFonts w:eastAsia="Times New Roman" w:cs="Times New Roman"/>
          <w:color w:val="000000" w:themeColor="text1"/>
          <w:sz w:val="28"/>
          <w:szCs w:val="28"/>
          <w:lang w:eastAsia="ru-RU"/>
        </w:rPr>
        <w:t>и</w:t>
      </w:r>
      <w:r w:rsidR="00A36994" w:rsidRPr="00362E75">
        <w:rPr>
          <w:rFonts w:eastAsia="Times New Roman" w:cs="Times New Roman"/>
          <w:color w:val="000000" w:themeColor="text1"/>
          <w:sz w:val="28"/>
          <w:szCs w:val="28"/>
          <w:lang w:eastAsia="ru-RU"/>
        </w:rPr>
        <w:t xml:space="preserve">, </w:t>
      </w:r>
      <w:r w:rsidR="00140F92" w:rsidRPr="00362E75">
        <w:rPr>
          <w:rFonts w:eastAsia="Times New Roman" w:cs="Times New Roman"/>
          <w:color w:val="000000" w:themeColor="text1"/>
          <w:sz w:val="28"/>
          <w:szCs w:val="28"/>
          <w:lang w:eastAsia="ru-RU"/>
        </w:rPr>
        <w:t xml:space="preserve">которые предположительно произошли </w:t>
      </w:r>
      <w:r w:rsidR="00A36994" w:rsidRPr="00362E75">
        <w:rPr>
          <w:rFonts w:eastAsia="Times New Roman" w:cs="Times New Roman"/>
          <w:color w:val="000000" w:themeColor="text1"/>
          <w:sz w:val="28"/>
          <w:szCs w:val="28"/>
          <w:lang w:eastAsia="ru-RU"/>
        </w:rPr>
        <w:t xml:space="preserve">в закупках этой страны </w:t>
      </w:r>
      <w:r w:rsidR="00197D0F" w:rsidRPr="00362E75">
        <w:rPr>
          <w:rFonts w:eastAsia="Times New Roman" w:cs="Times New Roman"/>
          <w:color w:val="000000" w:themeColor="text1"/>
          <w:sz w:val="28"/>
          <w:szCs w:val="28"/>
          <w:lang w:eastAsia="ru-RU"/>
        </w:rPr>
        <w:t>в 2022 году</w:t>
      </w:r>
      <w:r w:rsidR="00140F92" w:rsidRPr="00362E75">
        <w:rPr>
          <w:rFonts w:eastAsia="Times New Roman" w:cs="Times New Roman"/>
          <w:color w:val="000000" w:themeColor="text1"/>
          <w:sz w:val="28"/>
          <w:szCs w:val="28"/>
          <w:lang w:eastAsia="ru-RU"/>
        </w:rPr>
        <w:t xml:space="preserve"> </w:t>
      </w:r>
      <w:r w:rsidR="00A36994" w:rsidRPr="00362E75">
        <w:rPr>
          <w:rFonts w:eastAsia="Times New Roman" w:cs="Times New Roman"/>
          <w:color w:val="000000" w:themeColor="text1"/>
          <w:sz w:val="28"/>
          <w:szCs w:val="28"/>
          <w:lang w:eastAsia="ru-RU"/>
        </w:rPr>
        <w:t xml:space="preserve">на фоне продолжающегося там военного конфликта, </w:t>
      </w:r>
      <w:r w:rsidR="00197D0F" w:rsidRPr="00362E75">
        <w:rPr>
          <w:rFonts w:eastAsia="Times New Roman" w:cs="Times New Roman"/>
          <w:color w:val="000000" w:themeColor="text1"/>
          <w:sz w:val="28"/>
          <w:szCs w:val="28"/>
          <w:lang w:eastAsia="ru-RU"/>
        </w:rPr>
        <w:t>станет возможным не ранее его окончания</w:t>
      </w:r>
      <w:r w:rsidR="00552A1D" w:rsidRPr="00362E75">
        <w:rPr>
          <w:rFonts w:eastAsia="Times New Roman" w:cs="Times New Roman"/>
          <w:color w:val="000000" w:themeColor="text1"/>
          <w:sz w:val="28"/>
          <w:szCs w:val="28"/>
          <w:lang w:eastAsia="ru-RU"/>
        </w:rPr>
        <w:t>. В</w:t>
      </w:r>
      <w:r w:rsidR="00197D0F" w:rsidRPr="00362E75">
        <w:rPr>
          <w:rFonts w:eastAsia="Times New Roman" w:cs="Times New Roman"/>
          <w:color w:val="000000" w:themeColor="text1"/>
          <w:sz w:val="28"/>
          <w:szCs w:val="28"/>
          <w:lang w:eastAsia="ru-RU"/>
        </w:rPr>
        <w:t xml:space="preserve"> связи с </w:t>
      </w:r>
      <w:r w:rsidR="00552A1D" w:rsidRPr="00362E75">
        <w:rPr>
          <w:rFonts w:eastAsia="Times New Roman" w:cs="Times New Roman"/>
          <w:color w:val="000000" w:themeColor="text1"/>
          <w:sz w:val="28"/>
          <w:szCs w:val="28"/>
          <w:lang w:eastAsia="ru-RU"/>
        </w:rPr>
        <w:t>этим</w:t>
      </w:r>
      <w:r w:rsidR="00197D0F" w:rsidRPr="00362E75">
        <w:rPr>
          <w:rFonts w:eastAsia="Times New Roman" w:cs="Times New Roman"/>
          <w:color w:val="000000" w:themeColor="text1"/>
          <w:sz w:val="28"/>
          <w:szCs w:val="28"/>
          <w:lang w:eastAsia="ru-RU"/>
        </w:rPr>
        <w:t xml:space="preserve"> </w:t>
      </w:r>
      <w:r w:rsidR="00552A1D" w:rsidRPr="00362E75">
        <w:rPr>
          <w:rFonts w:eastAsia="Times New Roman" w:cs="Times New Roman"/>
          <w:color w:val="000000" w:themeColor="text1"/>
          <w:sz w:val="28"/>
          <w:szCs w:val="28"/>
          <w:lang w:eastAsia="ru-RU"/>
        </w:rPr>
        <w:t xml:space="preserve">специфика </w:t>
      </w:r>
      <w:r w:rsidR="0066280A" w:rsidRPr="00362E75">
        <w:rPr>
          <w:rFonts w:eastAsia="Times New Roman" w:cs="Times New Roman"/>
          <w:color w:val="000000" w:themeColor="text1"/>
          <w:sz w:val="28"/>
          <w:szCs w:val="28"/>
          <w:lang w:eastAsia="ru-RU"/>
        </w:rPr>
        <w:t>мониторинг</w:t>
      </w:r>
      <w:r w:rsidR="00552A1D" w:rsidRPr="00362E75">
        <w:rPr>
          <w:rFonts w:eastAsia="Times New Roman" w:cs="Times New Roman"/>
          <w:color w:val="000000" w:themeColor="text1"/>
          <w:sz w:val="28"/>
          <w:szCs w:val="28"/>
          <w:lang w:eastAsia="ru-RU"/>
        </w:rPr>
        <w:t>а</w:t>
      </w:r>
      <w:r w:rsidR="0066280A" w:rsidRPr="00362E75">
        <w:rPr>
          <w:rFonts w:eastAsia="Times New Roman" w:cs="Times New Roman"/>
          <w:color w:val="000000" w:themeColor="text1"/>
          <w:sz w:val="28"/>
          <w:szCs w:val="28"/>
          <w:lang w:eastAsia="ru-RU"/>
        </w:rPr>
        <w:t xml:space="preserve"> закупок в Украине </w:t>
      </w:r>
      <w:r w:rsidR="00552A1D" w:rsidRPr="00362E75">
        <w:rPr>
          <w:rFonts w:eastAsia="Times New Roman" w:cs="Times New Roman"/>
          <w:color w:val="000000" w:themeColor="text1"/>
          <w:sz w:val="28"/>
          <w:szCs w:val="28"/>
          <w:lang w:eastAsia="ru-RU"/>
        </w:rPr>
        <w:t>за</w:t>
      </w:r>
      <w:r w:rsidR="0066280A" w:rsidRPr="00362E75">
        <w:rPr>
          <w:rFonts w:eastAsia="Times New Roman" w:cs="Times New Roman"/>
          <w:color w:val="000000" w:themeColor="text1"/>
          <w:sz w:val="28"/>
          <w:szCs w:val="28"/>
          <w:lang w:eastAsia="ru-RU"/>
        </w:rPr>
        <w:t xml:space="preserve"> </w:t>
      </w:r>
      <w:r w:rsidR="00552A1D" w:rsidRPr="00362E75">
        <w:rPr>
          <w:rFonts w:eastAsia="Times New Roman" w:cs="Times New Roman"/>
          <w:color w:val="000000" w:themeColor="text1"/>
          <w:sz w:val="28"/>
          <w:szCs w:val="28"/>
          <w:lang w:eastAsia="ru-RU"/>
        </w:rPr>
        <w:t>2022 год</w:t>
      </w:r>
      <w:r w:rsidR="0066280A" w:rsidRPr="00362E75">
        <w:rPr>
          <w:rFonts w:eastAsia="Times New Roman" w:cs="Times New Roman"/>
          <w:color w:val="000000" w:themeColor="text1"/>
          <w:sz w:val="28"/>
          <w:szCs w:val="28"/>
          <w:lang w:eastAsia="ru-RU"/>
        </w:rPr>
        <w:t xml:space="preserve"> не включен</w:t>
      </w:r>
      <w:r w:rsidR="00552A1D" w:rsidRPr="00362E75">
        <w:rPr>
          <w:rFonts w:eastAsia="Times New Roman" w:cs="Times New Roman"/>
          <w:color w:val="000000" w:themeColor="text1"/>
          <w:sz w:val="28"/>
          <w:szCs w:val="28"/>
          <w:lang w:eastAsia="ru-RU"/>
        </w:rPr>
        <w:t>а</w:t>
      </w:r>
      <w:r w:rsidR="0066280A" w:rsidRPr="00362E75">
        <w:rPr>
          <w:rFonts w:eastAsia="Times New Roman" w:cs="Times New Roman"/>
          <w:color w:val="000000" w:themeColor="text1"/>
          <w:sz w:val="28"/>
          <w:szCs w:val="28"/>
          <w:lang w:eastAsia="ru-RU"/>
        </w:rPr>
        <w:t xml:space="preserve"> нами в орбиту настоящего диссертационного исследования.</w:t>
      </w:r>
    </w:p>
    <w:p w14:paraId="70A077D6" w14:textId="639365F3" w:rsidR="00705B3A" w:rsidRPr="00362E75" w:rsidRDefault="00C917CB" w:rsidP="00F06B2F">
      <w:pPr>
        <w:pStyle w:val="Default"/>
        <w:ind w:firstLine="709"/>
        <w:jc w:val="both"/>
        <w:rPr>
          <w:rFonts w:ascii="Times New Roman" w:hAnsi="Times New Roman" w:cs="Times New Roman"/>
          <w:i/>
          <w:sz w:val="28"/>
          <w:szCs w:val="28"/>
        </w:rPr>
      </w:pPr>
      <w:r w:rsidRPr="00362E75">
        <w:rPr>
          <w:rFonts w:ascii="Times New Roman" w:hAnsi="Times New Roman" w:cs="Times New Roman"/>
          <w:i/>
          <w:sz w:val="28"/>
          <w:szCs w:val="28"/>
        </w:rPr>
        <w:t>Республика Таджикистан</w:t>
      </w:r>
    </w:p>
    <w:p w14:paraId="28BAF63E" w14:textId="575345D7" w:rsidR="00C917CB" w:rsidRPr="00362E75" w:rsidRDefault="00C917CB" w:rsidP="00F06B2F">
      <w:pPr>
        <w:pStyle w:val="Default"/>
        <w:ind w:firstLine="709"/>
        <w:jc w:val="both"/>
        <w:rPr>
          <w:rFonts w:ascii="Times New Roman" w:hAnsi="Times New Roman" w:cs="Times New Roman"/>
          <w:sz w:val="28"/>
          <w:szCs w:val="28"/>
        </w:rPr>
      </w:pPr>
      <w:r w:rsidRPr="00362E75">
        <w:rPr>
          <w:rFonts w:ascii="Times New Roman" w:hAnsi="Times New Roman" w:cs="Times New Roman"/>
          <w:sz w:val="28"/>
          <w:szCs w:val="28"/>
        </w:rPr>
        <w:t>Показательным примером является разработка IT-специалистами Казахстана информационной системы закупок для Республики Таджикистан. Сам проект был реализован в 2017 году</w:t>
      </w:r>
      <w:r w:rsidR="007D4813" w:rsidRPr="00362E75">
        <w:rPr>
          <w:rFonts w:ascii="Times New Roman" w:hAnsi="Times New Roman" w:cs="Times New Roman"/>
          <w:sz w:val="28"/>
          <w:szCs w:val="28"/>
        </w:rPr>
        <w:t xml:space="preserve"> и</w:t>
      </w:r>
      <w:r w:rsidRPr="00362E75">
        <w:rPr>
          <w:rFonts w:ascii="Times New Roman" w:hAnsi="Times New Roman" w:cs="Times New Roman"/>
          <w:sz w:val="28"/>
          <w:szCs w:val="28"/>
        </w:rPr>
        <w:t xml:space="preserve"> включал разработку </w:t>
      </w:r>
      <w:r w:rsidR="00AB3C71" w:rsidRPr="00362E75">
        <w:rPr>
          <w:rFonts w:ascii="Times New Roman" w:hAnsi="Times New Roman" w:cs="Times New Roman"/>
          <w:sz w:val="28"/>
          <w:szCs w:val="28"/>
        </w:rPr>
        <w:t xml:space="preserve">электронной </w:t>
      </w:r>
      <w:r w:rsidRPr="00362E75">
        <w:rPr>
          <w:rFonts w:ascii="Times New Roman" w:hAnsi="Times New Roman" w:cs="Times New Roman"/>
          <w:sz w:val="28"/>
          <w:szCs w:val="28"/>
        </w:rPr>
        <w:t>систем</w:t>
      </w:r>
      <w:r w:rsidR="00AB3C71" w:rsidRPr="00362E75">
        <w:rPr>
          <w:rFonts w:ascii="Times New Roman" w:hAnsi="Times New Roman" w:cs="Times New Roman"/>
          <w:sz w:val="28"/>
          <w:szCs w:val="28"/>
        </w:rPr>
        <w:t>ы, а также интеграци</w:t>
      </w:r>
      <w:r w:rsidR="007D4813" w:rsidRPr="00362E75">
        <w:rPr>
          <w:rFonts w:ascii="Times New Roman" w:hAnsi="Times New Roman" w:cs="Times New Roman"/>
          <w:sz w:val="28"/>
          <w:szCs w:val="28"/>
        </w:rPr>
        <w:t>ю</w:t>
      </w:r>
      <w:r w:rsidR="00AB3C71" w:rsidRPr="00362E75">
        <w:rPr>
          <w:rFonts w:ascii="Times New Roman" w:hAnsi="Times New Roman" w:cs="Times New Roman"/>
          <w:sz w:val="28"/>
          <w:szCs w:val="28"/>
        </w:rPr>
        <w:t xml:space="preserve"> системы Центрального казначейства МФ и Национального банка Таджикистана. </w:t>
      </w:r>
    </w:p>
    <w:p w14:paraId="393BC7F2" w14:textId="387C5F87" w:rsidR="001C7F04" w:rsidRPr="00362E75" w:rsidRDefault="00AB3C71" w:rsidP="00F06B2F">
      <w:pPr>
        <w:widowControl w:val="0"/>
        <w:tabs>
          <w:tab w:val="left" w:pos="993"/>
        </w:tabs>
        <w:ind w:firstLine="709"/>
        <w:jc w:val="both"/>
        <w:rPr>
          <w:rFonts w:cs="Times New Roman"/>
          <w:sz w:val="28"/>
          <w:szCs w:val="28"/>
        </w:rPr>
      </w:pPr>
      <w:r w:rsidRPr="00362E75">
        <w:rPr>
          <w:rFonts w:cs="Times New Roman"/>
          <w:sz w:val="28"/>
          <w:szCs w:val="28"/>
        </w:rPr>
        <w:t>На сегодняшний день государственные зак</w:t>
      </w:r>
      <w:r w:rsidR="00F94FB7" w:rsidRPr="00362E75">
        <w:rPr>
          <w:rFonts w:cs="Times New Roman"/>
          <w:sz w:val="28"/>
          <w:szCs w:val="28"/>
        </w:rPr>
        <w:t xml:space="preserve">упки Таджикистана проводятся на платформе </w:t>
      </w:r>
      <w:r w:rsidR="0058727F" w:rsidRPr="00362E75">
        <w:rPr>
          <w:rFonts w:cs="Times New Roman"/>
          <w:sz w:val="28"/>
          <w:szCs w:val="28"/>
        </w:rPr>
        <w:t>«</w:t>
      </w:r>
      <w:r w:rsidRPr="00362E75">
        <w:rPr>
          <w:rFonts w:cs="Times New Roman"/>
          <w:sz w:val="28"/>
          <w:szCs w:val="28"/>
          <w:shd w:val="clear" w:color="auto" w:fill="FFFFFF"/>
        </w:rPr>
        <w:t>eprocurement.gov.tj</w:t>
      </w:r>
      <w:r w:rsidR="0058727F" w:rsidRPr="00362E75">
        <w:rPr>
          <w:rFonts w:cs="Times New Roman"/>
          <w:sz w:val="28"/>
          <w:szCs w:val="28"/>
          <w:shd w:val="clear" w:color="auto" w:fill="FFFFFF"/>
        </w:rPr>
        <w:t>»</w:t>
      </w:r>
      <w:r w:rsidRPr="00362E75">
        <w:rPr>
          <w:rFonts w:cs="Times New Roman"/>
          <w:sz w:val="28"/>
          <w:szCs w:val="28"/>
        </w:rPr>
        <w:t>, где применяется полная автоматизация процедур осуществления закупок.</w:t>
      </w:r>
    </w:p>
    <w:p w14:paraId="0F651933" w14:textId="560C7376" w:rsidR="001C7F04" w:rsidRPr="00362E75" w:rsidRDefault="001C7F04" w:rsidP="00F06B2F">
      <w:pPr>
        <w:widowControl w:val="0"/>
        <w:tabs>
          <w:tab w:val="left" w:pos="993"/>
        </w:tabs>
        <w:ind w:firstLine="709"/>
        <w:jc w:val="both"/>
        <w:rPr>
          <w:rFonts w:cs="Times New Roman"/>
          <w:sz w:val="28"/>
          <w:szCs w:val="28"/>
        </w:rPr>
      </w:pPr>
      <w:r w:rsidRPr="00362E75">
        <w:rPr>
          <w:rFonts w:cs="Times New Roman"/>
          <w:sz w:val="28"/>
          <w:szCs w:val="28"/>
        </w:rPr>
        <w:t>За координацию и мониторинг государственных закупок несет ответственность Агентство по государственным закупкам при Правительстве Республики Таджикистан</w:t>
      </w:r>
      <w:r w:rsidR="0043739F" w:rsidRPr="00362E75">
        <w:rPr>
          <w:rFonts w:cs="Times New Roman"/>
          <w:sz w:val="28"/>
          <w:szCs w:val="28"/>
        </w:rPr>
        <w:t xml:space="preserve"> [11</w:t>
      </w:r>
      <w:r w:rsidR="005019EF" w:rsidRPr="00362E75">
        <w:rPr>
          <w:rFonts w:cs="Times New Roman"/>
          <w:sz w:val="28"/>
          <w:szCs w:val="28"/>
        </w:rPr>
        <w:t>]</w:t>
      </w:r>
      <w:r w:rsidRPr="00362E75">
        <w:rPr>
          <w:rFonts w:cs="Times New Roman"/>
          <w:sz w:val="28"/>
          <w:szCs w:val="28"/>
        </w:rPr>
        <w:t>.</w:t>
      </w:r>
    </w:p>
    <w:p w14:paraId="0ED8F5EF" w14:textId="652CA9D0" w:rsidR="00AB3C71" w:rsidRPr="00362E75" w:rsidRDefault="00776D2B" w:rsidP="00F06B2F">
      <w:pPr>
        <w:widowControl w:val="0"/>
        <w:tabs>
          <w:tab w:val="left" w:pos="993"/>
        </w:tabs>
        <w:ind w:firstLine="709"/>
        <w:jc w:val="both"/>
        <w:rPr>
          <w:rFonts w:cs="Times New Roman"/>
          <w:sz w:val="28"/>
          <w:szCs w:val="28"/>
        </w:rPr>
      </w:pPr>
      <w:r w:rsidRPr="00362E75">
        <w:rPr>
          <w:rFonts w:cs="Times New Roman"/>
          <w:sz w:val="28"/>
          <w:szCs w:val="28"/>
        </w:rPr>
        <w:t>Согласно отчет</w:t>
      </w:r>
      <w:r w:rsidR="00B22A80" w:rsidRPr="00362E75">
        <w:rPr>
          <w:rFonts w:cs="Times New Roman"/>
          <w:sz w:val="28"/>
          <w:szCs w:val="28"/>
        </w:rPr>
        <w:t>у</w:t>
      </w:r>
      <w:r w:rsidRPr="00362E75">
        <w:rPr>
          <w:rFonts w:cs="Times New Roman"/>
          <w:sz w:val="28"/>
          <w:szCs w:val="28"/>
        </w:rPr>
        <w:t xml:space="preserve"> ОЭСР</w:t>
      </w:r>
      <w:r w:rsidR="006058B8" w:rsidRPr="00362E75">
        <w:rPr>
          <w:rFonts w:cs="Times New Roman"/>
          <w:sz w:val="28"/>
          <w:szCs w:val="28"/>
        </w:rPr>
        <w:t xml:space="preserve"> </w:t>
      </w:r>
      <w:r w:rsidRPr="00362E75">
        <w:rPr>
          <w:rFonts w:cs="Times New Roman"/>
          <w:sz w:val="28"/>
          <w:szCs w:val="28"/>
        </w:rPr>
        <w:t>необходимо создать национальный портал открытых данных, где все государственные учреждения обязаны публиковать данные об исполненных договорах государственных закупок [</w:t>
      </w:r>
      <w:r w:rsidR="005019EF" w:rsidRPr="00362E75">
        <w:rPr>
          <w:rFonts w:cs="Times New Roman"/>
          <w:sz w:val="28"/>
          <w:szCs w:val="28"/>
        </w:rPr>
        <w:t>67</w:t>
      </w:r>
      <w:r w:rsidRPr="00362E75">
        <w:rPr>
          <w:rFonts w:cs="Times New Roman"/>
          <w:sz w:val="28"/>
          <w:szCs w:val="28"/>
        </w:rPr>
        <w:t>]. Данн</w:t>
      </w:r>
      <w:r w:rsidR="006058B8" w:rsidRPr="00362E75">
        <w:rPr>
          <w:rFonts w:cs="Times New Roman"/>
          <w:sz w:val="28"/>
          <w:szCs w:val="28"/>
        </w:rPr>
        <w:t>ая</w:t>
      </w:r>
      <w:r w:rsidRPr="00362E75">
        <w:rPr>
          <w:rFonts w:cs="Times New Roman"/>
          <w:sz w:val="28"/>
          <w:szCs w:val="28"/>
        </w:rPr>
        <w:t xml:space="preserve"> мер</w:t>
      </w:r>
      <w:r w:rsidR="006058B8" w:rsidRPr="00362E75">
        <w:rPr>
          <w:rFonts w:cs="Times New Roman"/>
          <w:sz w:val="28"/>
          <w:szCs w:val="28"/>
        </w:rPr>
        <w:t>а</w:t>
      </w:r>
      <w:r w:rsidRPr="00362E75">
        <w:rPr>
          <w:rFonts w:cs="Times New Roman"/>
          <w:sz w:val="28"/>
          <w:szCs w:val="28"/>
        </w:rPr>
        <w:t xml:space="preserve"> необходим</w:t>
      </w:r>
      <w:r w:rsidR="006058B8" w:rsidRPr="00362E75">
        <w:rPr>
          <w:rFonts w:cs="Times New Roman"/>
          <w:sz w:val="28"/>
          <w:szCs w:val="28"/>
        </w:rPr>
        <w:t>а</w:t>
      </w:r>
      <w:r w:rsidRPr="00362E75">
        <w:rPr>
          <w:rFonts w:cs="Times New Roman"/>
          <w:sz w:val="28"/>
          <w:szCs w:val="28"/>
        </w:rPr>
        <w:t xml:space="preserve"> для повышения добропорядочности в системе государственных закупок Таджикистана и повышения качества мониторинга системы закупок.</w:t>
      </w:r>
    </w:p>
    <w:p w14:paraId="269590F8" w14:textId="574B4432" w:rsidR="00496D8A" w:rsidRPr="00362E75" w:rsidRDefault="00496D8A" w:rsidP="00F06B2F">
      <w:pPr>
        <w:widowControl w:val="0"/>
        <w:tabs>
          <w:tab w:val="left" w:pos="993"/>
        </w:tabs>
        <w:ind w:firstLine="709"/>
        <w:jc w:val="both"/>
        <w:rPr>
          <w:rFonts w:cs="Times New Roman"/>
          <w:i/>
          <w:sz w:val="28"/>
          <w:szCs w:val="28"/>
        </w:rPr>
      </w:pPr>
      <w:r w:rsidRPr="00362E75">
        <w:rPr>
          <w:rFonts w:cs="Times New Roman"/>
          <w:i/>
          <w:sz w:val="28"/>
          <w:szCs w:val="28"/>
        </w:rPr>
        <w:t>Международный</w:t>
      </w:r>
      <w:r w:rsidR="004E24D1" w:rsidRPr="00362E75">
        <w:rPr>
          <w:rFonts w:cs="Times New Roman"/>
          <w:i/>
          <w:sz w:val="28"/>
          <w:szCs w:val="28"/>
        </w:rPr>
        <w:t xml:space="preserve"> и транснациональный</w:t>
      </w:r>
      <w:r w:rsidRPr="00362E75">
        <w:rPr>
          <w:rFonts w:cs="Times New Roman"/>
          <w:i/>
          <w:sz w:val="28"/>
          <w:szCs w:val="28"/>
        </w:rPr>
        <w:t xml:space="preserve"> мониторинг</w:t>
      </w:r>
    </w:p>
    <w:p w14:paraId="08469DB5" w14:textId="77777777" w:rsidR="00496D8A" w:rsidRPr="00362E75" w:rsidRDefault="0058727F" w:rsidP="00F06B2F">
      <w:pPr>
        <w:widowControl w:val="0"/>
        <w:tabs>
          <w:tab w:val="left" w:pos="993"/>
        </w:tabs>
        <w:ind w:firstLine="709"/>
        <w:jc w:val="both"/>
        <w:rPr>
          <w:rFonts w:cs="Times New Roman"/>
          <w:sz w:val="28"/>
          <w:szCs w:val="28"/>
        </w:rPr>
      </w:pPr>
      <w:r w:rsidRPr="00362E75">
        <w:rPr>
          <w:rFonts w:cs="Times New Roman"/>
          <w:sz w:val="28"/>
          <w:szCs w:val="28"/>
        </w:rPr>
        <w:t>Если рассмотреть</w:t>
      </w:r>
      <w:r w:rsidR="00A036E0" w:rsidRPr="00362E75">
        <w:rPr>
          <w:rFonts w:cs="Times New Roman"/>
          <w:sz w:val="28"/>
          <w:szCs w:val="28"/>
        </w:rPr>
        <w:t xml:space="preserve"> Закон о борьбе с коррупцией за рубежом (Foreign Corrupt Practices Act), данный закон применяется во всем мире</w:t>
      </w:r>
      <w:r w:rsidR="006058B8" w:rsidRPr="00362E75">
        <w:rPr>
          <w:rFonts w:cs="Times New Roman"/>
          <w:sz w:val="28"/>
          <w:szCs w:val="28"/>
        </w:rPr>
        <w:t xml:space="preserve"> и </w:t>
      </w:r>
      <w:r w:rsidR="00A036E0" w:rsidRPr="00362E75">
        <w:rPr>
          <w:rFonts w:cs="Times New Roman"/>
          <w:sz w:val="28"/>
          <w:szCs w:val="28"/>
        </w:rPr>
        <w:t>распространяется на всех граж</w:t>
      </w:r>
      <w:r w:rsidR="00471429" w:rsidRPr="00362E75">
        <w:rPr>
          <w:rFonts w:cs="Times New Roman"/>
          <w:sz w:val="28"/>
          <w:szCs w:val="28"/>
        </w:rPr>
        <w:t xml:space="preserve">дан за рубежом и должностных лиц. </w:t>
      </w:r>
    </w:p>
    <w:p w14:paraId="7D840C4D" w14:textId="77777777" w:rsidR="004E24D1" w:rsidRPr="00362E75" w:rsidRDefault="00471429" w:rsidP="00F06B2F">
      <w:pPr>
        <w:widowControl w:val="0"/>
        <w:tabs>
          <w:tab w:val="left" w:pos="993"/>
        </w:tabs>
        <w:ind w:firstLine="709"/>
        <w:jc w:val="both"/>
        <w:rPr>
          <w:rFonts w:cs="Times New Roman"/>
          <w:sz w:val="28"/>
          <w:szCs w:val="28"/>
        </w:rPr>
      </w:pPr>
      <w:r w:rsidRPr="00362E75">
        <w:rPr>
          <w:rFonts w:cs="Times New Roman"/>
          <w:sz w:val="28"/>
          <w:szCs w:val="28"/>
        </w:rPr>
        <w:t xml:space="preserve">В разделе </w:t>
      </w:r>
      <w:r w:rsidR="004946E9" w:rsidRPr="00362E75">
        <w:rPr>
          <w:rFonts w:cs="Times New Roman"/>
          <w:sz w:val="28"/>
          <w:szCs w:val="28"/>
        </w:rPr>
        <w:t>«С</w:t>
      </w:r>
      <w:r w:rsidRPr="00362E75">
        <w:rPr>
          <w:rFonts w:cs="Times New Roman"/>
          <w:sz w:val="28"/>
          <w:szCs w:val="28"/>
        </w:rPr>
        <w:t>татистика и аналитика</w:t>
      </w:r>
      <w:r w:rsidR="004946E9" w:rsidRPr="00362E75">
        <w:rPr>
          <w:rFonts w:cs="Times New Roman"/>
          <w:sz w:val="28"/>
          <w:szCs w:val="28"/>
        </w:rPr>
        <w:t>»</w:t>
      </w:r>
      <w:r w:rsidRPr="00362E75">
        <w:rPr>
          <w:rFonts w:cs="Times New Roman"/>
          <w:sz w:val="28"/>
          <w:szCs w:val="28"/>
        </w:rPr>
        <w:t xml:space="preserve"> сайта FCPA</w:t>
      </w:r>
      <w:r w:rsidR="006C40B4" w:rsidRPr="00362E75">
        <w:rPr>
          <w:rFonts w:cs="Times New Roman"/>
          <w:sz w:val="28"/>
          <w:szCs w:val="28"/>
        </w:rPr>
        <w:t xml:space="preserve"> по индексу ключевых слов «Republic Kazakhstan &amp; Public Procurement</w:t>
      </w:r>
      <w:r w:rsidR="004946E9" w:rsidRPr="00362E75">
        <w:rPr>
          <w:rFonts w:cs="Times New Roman"/>
          <w:sz w:val="28"/>
          <w:szCs w:val="28"/>
        </w:rPr>
        <w:t>»</w:t>
      </w:r>
      <w:r w:rsidR="006C40B4" w:rsidRPr="00362E75">
        <w:rPr>
          <w:rFonts w:cs="Times New Roman"/>
          <w:sz w:val="28"/>
          <w:szCs w:val="28"/>
        </w:rPr>
        <w:t xml:space="preserve"> с участием Республики Казахстан в период с обретения независимости и по сегодняшний день зарегистрировано 13 случаев, связанных с коррупционным</w:t>
      </w:r>
      <w:r w:rsidR="004946E9" w:rsidRPr="00362E75">
        <w:rPr>
          <w:rFonts w:cs="Times New Roman"/>
          <w:sz w:val="28"/>
          <w:szCs w:val="28"/>
        </w:rPr>
        <w:t>и</w:t>
      </w:r>
      <w:r w:rsidR="006C40B4" w:rsidRPr="00362E75">
        <w:rPr>
          <w:rFonts w:cs="Times New Roman"/>
          <w:sz w:val="28"/>
          <w:szCs w:val="28"/>
        </w:rPr>
        <w:t xml:space="preserve"> правонарушени</w:t>
      </w:r>
      <w:r w:rsidR="004946E9" w:rsidRPr="00362E75">
        <w:rPr>
          <w:rFonts w:cs="Times New Roman"/>
          <w:sz w:val="28"/>
          <w:szCs w:val="28"/>
        </w:rPr>
        <w:t>ями</w:t>
      </w:r>
      <w:r w:rsidR="006C40B4" w:rsidRPr="00362E75">
        <w:rPr>
          <w:rFonts w:cs="Times New Roman"/>
          <w:sz w:val="28"/>
          <w:szCs w:val="28"/>
        </w:rPr>
        <w:t xml:space="preserve"> в различных отраслях</w:t>
      </w:r>
      <w:r w:rsidR="009B0CC4" w:rsidRPr="00362E75">
        <w:rPr>
          <w:rFonts w:cs="Times New Roman"/>
          <w:sz w:val="28"/>
          <w:szCs w:val="28"/>
        </w:rPr>
        <w:t xml:space="preserve"> закупок</w:t>
      </w:r>
      <w:r w:rsidR="006C40B4" w:rsidRPr="00362E75">
        <w:rPr>
          <w:rFonts w:cs="Times New Roman"/>
          <w:sz w:val="28"/>
          <w:szCs w:val="28"/>
        </w:rPr>
        <w:t>: нефть и газ, логисти</w:t>
      </w:r>
      <w:r w:rsidR="004946E9" w:rsidRPr="00362E75">
        <w:rPr>
          <w:rFonts w:cs="Times New Roman"/>
          <w:sz w:val="28"/>
          <w:szCs w:val="28"/>
        </w:rPr>
        <w:t>ка</w:t>
      </w:r>
      <w:r w:rsidR="006C40B4" w:rsidRPr="00362E75">
        <w:rPr>
          <w:rFonts w:cs="Times New Roman"/>
          <w:sz w:val="28"/>
          <w:szCs w:val="28"/>
        </w:rPr>
        <w:t>, здравоохранение и финанс</w:t>
      </w:r>
      <w:r w:rsidR="004946E9" w:rsidRPr="00362E75">
        <w:rPr>
          <w:rFonts w:cs="Times New Roman"/>
          <w:sz w:val="28"/>
          <w:szCs w:val="28"/>
        </w:rPr>
        <w:t xml:space="preserve">ы </w:t>
      </w:r>
      <w:r w:rsidR="006C40B4" w:rsidRPr="00362E75">
        <w:rPr>
          <w:rFonts w:cs="Times New Roman"/>
          <w:sz w:val="28"/>
          <w:szCs w:val="28"/>
        </w:rPr>
        <w:t>[</w:t>
      </w:r>
      <w:r w:rsidR="00F857BC" w:rsidRPr="00362E75">
        <w:rPr>
          <w:rFonts w:cs="Times New Roman"/>
          <w:sz w:val="28"/>
          <w:szCs w:val="28"/>
        </w:rPr>
        <w:t>68</w:t>
      </w:r>
      <w:r w:rsidR="006C40B4" w:rsidRPr="00362E75">
        <w:rPr>
          <w:rFonts w:cs="Times New Roman"/>
          <w:sz w:val="28"/>
          <w:szCs w:val="28"/>
        </w:rPr>
        <w:t>].</w:t>
      </w:r>
      <w:r w:rsidR="004946E9" w:rsidRPr="00362E75">
        <w:rPr>
          <w:rFonts w:cs="Times New Roman"/>
          <w:sz w:val="28"/>
          <w:szCs w:val="28"/>
        </w:rPr>
        <w:t xml:space="preserve"> </w:t>
      </w:r>
    </w:p>
    <w:p w14:paraId="64AC341D" w14:textId="4DD8D384" w:rsidR="00A036E0" w:rsidRPr="00362E75" w:rsidRDefault="009B0CC4" w:rsidP="00F06B2F">
      <w:pPr>
        <w:widowControl w:val="0"/>
        <w:tabs>
          <w:tab w:val="left" w:pos="993"/>
        </w:tabs>
        <w:ind w:firstLine="709"/>
        <w:jc w:val="both"/>
        <w:rPr>
          <w:rFonts w:cs="Times New Roman"/>
          <w:sz w:val="28"/>
          <w:szCs w:val="28"/>
        </w:rPr>
      </w:pPr>
      <w:r w:rsidRPr="00362E75">
        <w:rPr>
          <w:rFonts w:cs="Times New Roman"/>
          <w:sz w:val="28"/>
          <w:szCs w:val="28"/>
        </w:rPr>
        <w:t xml:space="preserve">К </w:t>
      </w:r>
      <w:r w:rsidR="00CD1C5A" w:rsidRPr="00362E75">
        <w:rPr>
          <w:rFonts w:cs="Times New Roman"/>
          <w:sz w:val="28"/>
          <w:szCs w:val="28"/>
        </w:rPr>
        <w:t>примеру, дочерние компании ABB Vetco Gray Inc. со штаб-квартирой в Цюрихе</w:t>
      </w:r>
      <w:r w:rsidRPr="00362E75">
        <w:rPr>
          <w:rFonts w:cs="Times New Roman"/>
          <w:sz w:val="28"/>
          <w:szCs w:val="28"/>
        </w:rPr>
        <w:t>, которые</w:t>
      </w:r>
      <w:r w:rsidR="00CD1C5A" w:rsidRPr="00362E75">
        <w:rPr>
          <w:rFonts w:cs="Times New Roman"/>
          <w:sz w:val="28"/>
          <w:szCs w:val="28"/>
        </w:rPr>
        <w:t xml:space="preserve"> явля</w:t>
      </w:r>
      <w:r w:rsidRPr="00362E75">
        <w:rPr>
          <w:rFonts w:cs="Times New Roman"/>
          <w:sz w:val="28"/>
          <w:szCs w:val="28"/>
        </w:rPr>
        <w:t>ю</w:t>
      </w:r>
      <w:r w:rsidR="00CD1C5A" w:rsidRPr="00362E75">
        <w:rPr>
          <w:rFonts w:cs="Times New Roman"/>
          <w:sz w:val="28"/>
          <w:szCs w:val="28"/>
        </w:rPr>
        <w:t>тся мировым поставщиком энергетических и автоматизированных технологи</w:t>
      </w:r>
      <w:r w:rsidR="00250FEF" w:rsidRPr="00362E75">
        <w:rPr>
          <w:rFonts w:cs="Times New Roman"/>
          <w:sz w:val="28"/>
          <w:szCs w:val="28"/>
        </w:rPr>
        <w:t>й</w:t>
      </w:r>
      <w:r w:rsidRPr="00362E75">
        <w:rPr>
          <w:rFonts w:cs="Times New Roman"/>
          <w:sz w:val="28"/>
          <w:szCs w:val="28"/>
        </w:rPr>
        <w:t>,</w:t>
      </w:r>
      <w:r w:rsidR="00250FEF" w:rsidRPr="00362E75">
        <w:rPr>
          <w:rFonts w:cs="Times New Roman"/>
          <w:sz w:val="28"/>
          <w:szCs w:val="28"/>
        </w:rPr>
        <w:t xml:space="preserve"> </w:t>
      </w:r>
      <w:r w:rsidR="003C3A13" w:rsidRPr="00362E75">
        <w:rPr>
          <w:rFonts w:cs="Times New Roman"/>
          <w:sz w:val="28"/>
          <w:szCs w:val="28"/>
        </w:rPr>
        <w:t>затратили</w:t>
      </w:r>
      <w:r w:rsidR="00250FEF" w:rsidRPr="00362E75">
        <w:rPr>
          <w:rFonts w:cs="Times New Roman"/>
          <w:sz w:val="28"/>
          <w:szCs w:val="28"/>
        </w:rPr>
        <w:t xml:space="preserve"> более 1,</w:t>
      </w:r>
      <w:r w:rsidR="00CD1C5A" w:rsidRPr="00362E75">
        <w:rPr>
          <w:rFonts w:cs="Times New Roman"/>
          <w:sz w:val="28"/>
          <w:szCs w:val="28"/>
        </w:rPr>
        <w:t>1</w:t>
      </w:r>
      <w:r w:rsidR="0055342A" w:rsidRPr="00362E75">
        <w:rPr>
          <w:rFonts w:cs="Times New Roman"/>
          <w:sz w:val="28"/>
          <w:szCs w:val="28"/>
        </w:rPr>
        <w:t> </w:t>
      </w:r>
      <w:r w:rsidR="00CD1C5A" w:rsidRPr="00362E75">
        <w:rPr>
          <w:rFonts w:cs="Times New Roman"/>
          <w:sz w:val="28"/>
          <w:szCs w:val="28"/>
        </w:rPr>
        <w:t xml:space="preserve">миллиона долларов в виде незаконных платежей и подарков правительственным чиновникам в Казахстане, Нигерии и Анголе, чтобы </w:t>
      </w:r>
      <w:r w:rsidR="00F857BC" w:rsidRPr="00362E75">
        <w:rPr>
          <w:rFonts w:cs="Times New Roman"/>
          <w:sz w:val="28"/>
          <w:szCs w:val="28"/>
        </w:rPr>
        <w:t>получить доступ к непубличной тендерной информации и обеспечить благоприятное рассмотрение заявок, а также сохранен</w:t>
      </w:r>
      <w:r w:rsidR="00250FEF" w:rsidRPr="00362E75">
        <w:rPr>
          <w:rFonts w:cs="Times New Roman"/>
          <w:sz w:val="28"/>
          <w:szCs w:val="28"/>
        </w:rPr>
        <w:t>ие</w:t>
      </w:r>
      <w:r w:rsidR="00F857BC" w:rsidRPr="00362E75">
        <w:rPr>
          <w:rFonts w:cs="Times New Roman"/>
          <w:sz w:val="28"/>
          <w:szCs w:val="28"/>
        </w:rPr>
        <w:t xml:space="preserve"> бизнеса в нефтегазовой отрасли [69].</w:t>
      </w:r>
    </w:p>
    <w:p w14:paraId="12375E60" w14:textId="49B63B89" w:rsidR="004E24D1" w:rsidRPr="00362E75" w:rsidRDefault="004E24D1" w:rsidP="00F06B2F">
      <w:pPr>
        <w:widowControl w:val="0"/>
        <w:tabs>
          <w:tab w:val="left" w:pos="993"/>
        </w:tabs>
        <w:ind w:firstLine="709"/>
        <w:jc w:val="both"/>
        <w:rPr>
          <w:rFonts w:cs="Times New Roman"/>
          <w:sz w:val="28"/>
          <w:szCs w:val="28"/>
        </w:rPr>
      </w:pPr>
      <w:r w:rsidRPr="00362E75">
        <w:rPr>
          <w:rFonts w:cs="Times New Roman"/>
          <w:sz w:val="28"/>
          <w:szCs w:val="28"/>
        </w:rPr>
        <w:t xml:space="preserve">Этот и прочие приведенные выше </w:t>
      </w:r>
      <w:r w:rsidR="00D256E7" w:rsidRPr="00362E75">
        <w:rPr>
          <w:rFonts w:cs="Times New Roman"/>
          <w:sz w:val="28"/>
          <w:szCs w:val="28"/>
        </w:rPr>
        <w:t xml:space="preserve">зарубежные </w:t>
      </w:r>
      <w:r w:rsidRPr="00362E75">
        <w:rPr>
          <w:rFonts w:cs="Times New Roman"/>
          <w:sz w:val="28"/>
          <w:szCs w:val="28"/>
        </w:rPr>
        <w:t xml:space="preserve">примеры и практики </w:t>
      </w:r>
      <w:r w:rsidR="00D256E7" w:rsidRPr="00362E75">
        <w:rPr>
          <w:rFonts w:cs="Times New Roman"/>
          <w:sz w:val="28"/>
          <w:szCs w:val="28"/>
        </w:rPr>
        <w:t>показывают необходимость усиления мониторинга закупочной деятельности при помощи цифровых инструментов.</w:t>
      </w:r>
    </w:p>
    <w:p w14:paraId="10818851" w14:textId="5FF621E0" w:rsidR="004206B9" w:rsidRPr="00362E75" w:rsidRDefault="00657F26" w:rsidP="00007415">
      <w:pPr>
        <w:widowControl w:val="0"/>
        <w:tabs>
          <w:tab w:val="left" w:pos="993"/>
        </w:tabs>
        <w:ind w:firstLine="709"/>
        <w:jc w:val="both"/>
        <w:rPr>
          <w:rFonts w:cs="Times New Roman"/>
          <w:sz w:val="28"/>
          <w:szCs w:val="28"/>
        </w:rPr>
      </w:pPr>
      <w:r w:rsidRPr="00362E75">
        <w:rPr>
          <w:rFonts w:cs="Times New Roman"/>
          <w:sz w:val="28"/>
          <w:szCs w:val="28"/>
        </w:rPr>
        <w:t>П</w:t>
      </w:r>
      <w:r w:rsidR="00BF7594" w:rsidRPr="00362E75">
        <w:rPr>
          <w:rFonts w:cs="Times New Roman"/>
          <w:sz w:val="28"/>
          <w:szCs w:val="28"/>
        </w:rPr>
        <w:t>одводя итог</w:t>
      </w:r>
      <w:r w:rsidR="004206B9" w:rsidRPr="00362E75">
        <w:rPr>
          <w:rFonts w:cs="Times New Roman"/>
          <w:sz w:val="28"/>
          <w:szCs w:val="28"/>
        </w:rPr>
        <w:t>и</w:t>
      </w:r>
      <w:r w:rsidRPr="00362E75">
        <w:rPr>
          <w:rFonts w:cs="Times New Roman"/>
          <w:sz w:val="28"/>
          <w:szCs w:val="28"/>
        </w:rPr>
        <w:t xml:space="preserve"> первой части нашего диссертационного исследования</w:t>
      </w:r>
      <w:r w:rsidR="00BF7594" w:rsidRPr="00362E75">
        <w:rPr>
          <w:rFonts w:cs="Times New Roman"/>
          <w:sz w:val="28"/>
          <w:szCs w:val="28"/>
        </w:rPr>
        <w:t xml:space="preserve">, </w:t>
      </w:r>
      <w:r w:rsidR="002A70CF" w:rsidRPr="00362E75">
        <w:rPr>
          <w:rFonts w:cs="Times New Roman"/>
          <w:sz w:val="28"/>
          <w:szCs w:val="28"/>
        </w:rPr>
        <w:t>приходим к выводу о том, что,</w:t>
      </w:r>
      <w:r w:rsidR="004206B9" w:rsidRPr="00362E75">
        <w:rPr>
          <w:rFonts w:cs="Times New Roman"/>
          <w:sz w:val="28"/>
          <w:szCs w:val="28"/>
        </w:rPr>
        <w:t xml:space="preserve"> государственные закупки являются важным драйвером развития экономики в целом. Одним из существенных факторов достижения прозрачности государственных закупок и нивелирования коррупционных рисков в данной сфере является наличие эффективной системы мониторинга</w:t>
      </w:r>
      <w:r w:rsidR="00007415" w:rsidRPr="00362E75">
        <w:rPr>
          <w:rFonts w:cs="Times New Roman"/>
          <w:sz w:val="28"/>
          <w:szCs w:val="28"/>
        </w:rPr>
        <w:t xml:space="preserve">. При этом в научном дискурсе существуют </w:t>
      </w:r>
      <w:r w:rsidR="004206B9" w:rsidRPr="00362E75">
        <w:rPr>
          <w:rFonts w:cs="Times New Roman"/>
          <w:sz w:val="28"/>
          <w:szCs w:val="28"/>
        </w:rPr>
        <w:t>экономический, правовой, социологический и технологический</w:t>
      </w:r>
      <w:r w:rsidR="00007415" w:rsidRPr="00362E75">
        <w:rPr>
          <w:rFonts w:cs="Times New Roman"/>
          <w:sz w:val="28"/>
          <w:szCs w:val="28"/>
        </w:rPr>
        <w:t xml:space="preserve"> подходы к изучению вопросов антикоррупционного мониторинга закупочной деятельности. Тем не менее,</w:t>
      </w:r>
      <w:r w:rsidR="008528BD" w:rsidRPr="00362E75">
        <w:rPr>
          <w:rFonts w:cs="Times New Roman"/>
          <w:sz w:val="28"/>
          <w:szCs w:val="28"/>
        </w:rPr>
        <w:t xml:space="preserve"> каждый из этих подходов по отдельности не является исчерпывающим в силу своей узкоспециализированной природы, и</w:t>
      </w:r>
      <w:r w:rsidR="00007415" w:rsidRPr="00362E75">
        <w:rPr>
          <w:rFonts w:cs="Times New Roman"/>
          <w:sz w:val="28"/>
          <w:szCs w:val="28"/>
        </w:rPr>
        <w:t xml:space="preserve"> наши наблюдения позволяют заключить, что </w:t>
      </w:r>
      <w:r w:rsidR="00A00061" w:rsidRPr="00362E75">
        <w:rPr>
          <w:rFonts w:cs="Times New Roman"/>
          <w:sz w:val="28"/>
          <w:szCs w:val="28"/>
        </w:rPr>
        <w:t xml:space="preserve">наибольшая эффективность может быть достигнута только за счет </w:t>
      </w:r>
      <w:r w:rsidR="00007415" w:rsidRPr="00362E75">
        <w:rPr>
          <w:rFonts w:cs="Times New Roman"/>
          <w:sz w:val="28"/>
          <w:szCs w:val="28"/>
        </w:rPr>
        <w:t>комплексн</w:t>
      </w:r>
      <w:r w:rsidR="00A00061" w:rsidRPr="00362E75">
        <w:rPr>
          <w:rFonts w:cs="Times New Roman"/>
          <w:sz w:val="28"/>
          <w:szCs w:val="28"/>
        </w:rPr>
        <w:t xml:space="preserve">ого </w:t>
      </w:r>
      <w:r w:rsidR="00007415" w:rsidRPr="00362E75">
        <w:rPr>
          <w:rFonts w:cs="Times New Roman"/>
          <w:sz w:val="28"/>
          <w:szCs w:val="28"/>
        </w:rPr>
        <w:t>междисциплинарн</w:t>
      </w:r>
      <w:r w:rsidR="00A00061" w:rsidRPr="00362E75">
        <w:rPr>
          <w:rFonts w:cs="Times New Roman"/>
          <w:sz w:val="28"/>
          <w:szCs w:val="28"/>
        </w:rPr>
        <w:t>ого</w:t>
      </w:r>
      <w:r w:rsidR="00007415" w:rsidRPr="00362E75">
        <w:rPr>
          <w:rFonts w:cs="Times New Roman"/>
          <w:sz w:val="28"/>
          <w:szCs w:val="28"/>
        </w:rPr>
        <w:t xml:space="preserve"> подход</w:t>
      </w:r>
      <w:r w:rsidR="00A00061" w:rsidRPr="00362E75">
        <w:rPr>
          <w:rFonts w:cs="Times New Roman"/>
          <w:sz w:val="28"/>
          <w:szCs w:val="28"/>
        </w:rPr>
        <w:t>а.</w:t>
      </w:r>
    </w:p>
    <w:p w14:paraId="77B298CD" w14:textId="1D1F5CA0" w:rsidR="00A00061" w:rsidRPr="00362E75" w:rsidRDefault="00FB7E94" w:rsidP="00007415">
      <w:pPr>
        <w:widowControl w:val="0"/>
        <w:tabs>
          <w:tab w:val="left" w:pos="993"/>
        </w:tabs>
        <w:ind w:firstLine="709"/>
        <w:jc w:val="both"/>
        <w:rPr>
          <w:rFonts w:cs="Times New Roman"/>
          <w:sz w:val="28"/>
          <w:szCs w:val="28"/>
        </w:rPr>
      </w:pPr>
      <w:r w:rsidRPr="00362E75">
        <w:rPr>
          <w:rFonts w:cs="Times New Roman"/>
          <w:sz w:val="28"/>
          <w:szCs w:val="28"/>
        </w:rPr>
        <w:t>Казахстан за довольно короткий период сумел выстроить нормативно-правовую базу для отечественной системы государственных закупок, внедрил собственную электронную площадку закупок https://goszakup.gov.kz, разработал единый номенклатурный справочник товаров, работ и услуг, а также утвердил правила взаимодействия заказчиков и подрядчиков.</w:t>
      </w:r>
      <w:r w:rsidR="009644D4" w:rsidRPr="00362E75">
        <w:rPr>
          <w:rFonts w:cs="Times New Roman"/>
          <w:sz w:val="28"/>
          <w:szCs w:val="28"/>
        </w:rPr>
        <w:t xml:space="preserve"> Тем не менее, несмотря на достигнутые успехи, до сих пор существует ряд источников </w:t>
      </w:r>
      <w:r w:rsidR="00C32F5C" w:rsidRPr="00362E75">
        <w:rPr>
          <w:rFonts w:cs="Times New Roman"/>
          <w:sz w:val="28"/>
          <w:szCs w:val="28"/>
        </w:rPr>
        <w:t xml:space="preserve">коррупционных рисков, которые периодически приводят к фактам правонарушений в сфере закупок государственного и квазигосударственного секторов. Наше исследование выявило потребность в применении комплексных мер по антикоррупционному мониторингу закупок, </w:t>
      </w:r>
      <w:r w:rsidR="007932B0" w:rsidRPr="00362E75">
        <w:rPr>
          <w:rFonts w:cs="Times New Roman"/>
          <w:sz w:val="28"/>
          <w:szCs w:val="28"/>
        </w:rPr>
        <w:t xml:space="preserve">в том числе требуется совершенствование таких направлений, как </w:t>
      </w:r>
      <w:r w:rsidR="00C32F5C" w:rsidRPr="00362E75">
        <w:rPr>
          <w:rFonts w:cs="Times New Roman"/>
          <w:sz w:val="28"/>
          <w:szCs w:val="28"/>
        </w:rPr>
        <w:t>кадровые ресурсы, нормативно-правовая база и информационное обеспечение.</w:t>
      </w:r>
    </w:p>
    <w:p w14:paraId="5BB24A0B" w14:textId="1EB9D179" w:rsidR="00545342" w:rsidRPr="00362E75" w:rsidRDefault="00A00061" w:rsidP="0055342A">
      <w:pPr>
        <w:widowControl w:val="0"/>
        <w:tabs>
          <w:tab w:val="left" w:pos="993"/>
        </w:tabs>
        <w:ind w:firstLine="709"/>
        <w:jc w:val="both"/>
        <w:rPr>
          <w:rFonts w:eastAsia="Times New Roman" w:cs="Times New Roman"/>
          <w:b/>
          <w:sz w:val="28"/>
          <w:szCs w:val="28"/>
          <w:lang w:eastAsia="ru-RU"/>
        </w:rPr>
      </w:pPr>
      <w:r w:rsidRPr="00362E75">
        <w:rPr>
          <w:rFonts w:cs="Times New Roman"/>
          <w:sz w:val="28"/>
          <w:szCs w:val="28"/>
        </w:rPr>
        <w:t>К</w:t>
      </w:r>
      <w:r w:rsidR="002A70CF" w:rsidRPr="00362E75">
        <w:rPr>
          <w:rFonts w:cs="Times New Roman"/>
          <w:sz w:val="28"/>
          <w:szCs w:val="28"/>
        </w:rPr>
        <w:t>ак показал а</w:t>
      </w:r>
      <w:r w:rsidR="001D1149" w:rsidRPr="00362E75">
        <w:rPr>
          <w:rFonts w:cs="Times New Roman"/>
          <w:sz w:val="28"/>
          <w:szCs w:val="28"/>
        </w:rPr>
        <w:t>нализ</w:t>
      </w:r>
      <w:r w:rsidR="00624664" w:rsidRPr="00362E75">
        <w:rPr>
          <w:rFonts w:cs="Times New Roman"/>
          <w:sz w:val="28"/>
          <w:szCs w:val="28"/>
        </w:rPr>
        <w:t xml:space="preserve"> международного опыта антикоррупционного мониторинга в сфере закупок</w:t>
      </w:r>
      <w:r w:rsidR="002A70CF" w:rsidRPr="00362E75">
        <w:rPr>
          <w:rFonts w:cs="Times New Roman"/>
          <w:sz w:val="28"/>
          <w:szCs w:val="28"/>
        </w:rPr>
        <w:t>,</w:t>
      </w:r>
      <w:r w:rsidR="00624664" w:rsidRPr="00362E75">
        <w:rPr>
          <w:rFonts w:cs="Times New Roman"/>
          <w:sz w:val="28"/>
          <w:szCs w:val="28"/>
        </w:rPr>
        <w:t xml:space="preserve"> </w:t>
      </w:r>
      <w:r w:rsidR="002A70CF" w:rsidRPr="00362E75">
        <w:rPr>
          <w:rFonts w:cs="Times New Roman"/>
          <w:sz w:val="28"/>
          <w:szCs w:val="28"/>
        </w:rPr>
        <w:t>в</w:t>
      </w:r>
      <w:r w:rsidR="00A712AF" w:rsidRPr="00362E75">
        <w:rPr>
          <w:rFonts w:cs="Times New Roman"/>
          <w:sz w:val="28"/>
          <w:szCs w:val="28"/>
        </w:rPr>
        <w:t> </w:t>
      </w:r>
      <w:r w:rsidR="002A70CF" w:rsidRPr="00362E75">
        <w:rPr>
          <w:rFonts w:cs="Times New Roman"/>
          <w:sz w:val="28"/>
          <w:szCs w:val="28"/>
        </w:rPr>
        <w:t xml:space="preserve">мире </w:t>
      </w:r>
      <w:r w:rsidR="00624664" w:rsidRPr="00362E75">
        <w:rPr>
          <w:rFonts w:cs="Times New Roman"/>
          <w:sz w:val="28"/>
          <w:szCs w:val="28"/>
        </w:rPr>
        <w:t>применяются различные подходы</w:t>
      </w:r>
      <w:r w:rsidR="0055342A" w:rsidRPr="00362E75">
        <w:rPr>
          <w:rFonts w:cs="Times New Roman"/>
          <w:sz w:val="28"/>
          <w:szCs w:val="28"/>
        </w:rPr>
        <w:t>. П</w:t>
      </w:r>
      <w:r w:rsidR="00BF7594" w:rsidRPr="00362E75">
        <w:rPr>
          <w:rFonts w:cs="Times New Roman"/>
          <w:sz w:val="28"/>
          <w:szCs w:val="28"/>
        </w:rPr>
        <w:t xml:space="preserve">ри этом </w:t>
      </w:r>
      <w:r w:rsidR="00624664" w:rsidRPr="00362E75">
        <w:rPr>
          <w:rFonts w:cs="Times New Roman"/>
          <w:sz w:val="28"/>
          <w:szCs w:val="28"/>
        </w:rPr>
        <w:t xml:space="preserve">одним из наиболее важных </w:t>
      </w:r>
      <w:r w:rsidR="0090246F" w:rsidRPr="00362E75">
        <w:rPr>
          <w:rFonts w:cs="Times New Roman"/>
          <w:sz w:val="28"/>
          <w:szCs w:val="28"/>
        </w:rPr>
        <w:t>методов</w:t>
      </w:r>
      <w:r w:rsidR="00624664" w:rsidRPr="00362E75">
        <w:rPr>
          <w:rFonts w:cs="Times New Roman"/>
          <w:sz w:val="28"/>
          <w:szCs w:val="28"/>
        </w:rPr>
        <w:t>, позволяющи</w:t>
      </w:r>
      <w:r w:rsidR="00BF7594" w:rsidRPr="00362E75">
        <w:rPr>
          <w:rFonts w:cs="Times New Roman"/>
          <w:sz w:val="28"/>
          <w:szCs w:val="28"/>
        </w:rPr>
        <w:t>х</w:t>
      </w:r>
      <w:r w:rsidR="00624664" w:rsidRPr="00362E75">
        <w:rPr>
          <w:rFonts w:cs="Times New Roman"/>
          <w:sz w:val="28"/>
          <w:szCs w:val="28"/>
        </w:rPr>
        <w:t xml:space="preserve"> проводить </w:t>
      </w:r>
      <w:r w:rsidR="00C34F99" w:rsidRPr="00362E75">
        <w:rPr>
          <w:rFonts w:cs="Times New Roman"/>
          <w:sz w:val="28"/>
          <w:szCs w:val="28"/>
        </w:rPr>
        <w:t>анти</w:t>
      </w:r>
      <w:r w:rsidR="00624664" w:rsidRPr="00362E75">
        <w:rPr>
          <w:rFonts w:cs="Times New Roman"/>
          <w:sz w:val="28"/>
          <w:szCs w:val="28"/>
        </w:rPr>
        <w:t>коррупционную политику через призму государственного управления</w:t>
      </w:r>
      <w:r w:rsidR="00BF7594" w:rsidRPr="00362E75">
        <w:rPr>
          <w:rFonts w:cs="Times New Roman"/>
          <w:sz w:val="28"/>
          <w:szCs w:val="28"/>
        </w:rPr>
        <w:t>,</w:t>
      </w:r>
      <w:r w:rsidR="00624664" w:rsidRPr="00362E75">
        <w:rPr>
          <w:rFonts w:cs="Times New Roman"/>
          <w:sz w:val="28"/>
          <w:szCs w:val="28"/>
        </w:rPr>
        <w:t xml:space="preserve"> </w:t>
      </w:r>
      <w:r w:rsidR="00994E8F" w:rsidRPr="00362E75">
        <w:rPr>
          <w:rFonts w:cs="Times New Roman"/>
          <w:sz w:val="28"/>
          <w:szCs w:val="28"/>
        </w:rPr>
        <w:t>явля</w:t>
      </w:r>
      <w:r w:rsidR="00BF7594" w:rsidRPr="00362E75">
        <w:rPr>
          <w:rFonts w:cs="Times New Roman"/>
          <w:sz w:val="28"/>
          <w:szCs w:val="28"/>
        </w:rPr>
        <w:t>ется технологизация закупок.</w:t>
      </w:r>
      <w:r w:rsidR="00A712AF" w:rsidRPr="00362E75">
        <w:rPr>
          <w:rFonts w:cs="Times New Roman"/>
          <w:sz w:val="28"/>
          <w:szCs w:val="28"/>
        </w:rPr>
        <w:t xml:space="preserve"> Исходя из этого, полагаем, что п</w:t>
      </w:r>
      <w:r w:rsidR="0090246F" w:rsidRPr="00362E75">
        <w:rPr>
          <w:rFonts w:cs="Times New Roman"/>
          <w:sz w:val="28"/>
          <w:szCs w:val="28"/>
        </w:rPr>
        <w:t xml:space="preserve">рименение новых цифровых инструментов в Казахстане позволило бы вывести отечественный мониторинг закупок </w:t>
      </w:r>
      <w:r w:rsidR="004D6D20" w:rsidRPr="00362E75">
        <w:rPr>
          <w:rFonts w:cs="Times New Roman"/>
          <w:color w:val="000000" w:themeColor="text1"/>
          <w:sz w:val="28"/>
          <w:szCs w:val="28"/>
        </w:rPr>
        <w:t>на</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совершенно</w:t>
      </w:r>
      <w:r w:rsidR="00854007" w:rsidRPr="00362E75">
        <w:rPr>
          <w:rFonts w:cs="Times New Roman"/>
          <w:color w:val="000000" w:themeColor="text1"/>
          <w:sz w:val="28"/>
          <w:szCs w:val="28"/>
        </w:rPr>
        <w:t xml:space="preserve"> </w:t>
      </w:r>
      <w:r w:rsidR="00A712AF" w:rsidRPr="00362E75">
        <w:rPr>
          <w:rFonts w:cs="Times New Roman"/>
          <w:color w:val="000000" w:themeColor="text1"/>
          <w:sz w:val="28"/>
          <w:szCs w:val="28"/>
        </w:rPr>
        <w:t>иной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качественный</w:t>
      </w:r>
      <w:r w:rsidR="00854007" w:rsidRPr="00362E75">
        <w:rPr>
          <w:rFonts w:cs="Times New Roman"/>
          <w:color w:val="000000" w:themeColor="text1"/>
          <w:sz w:val="28"/>
          <w:szCs w:val="28"/>
        </w:rPr>
        <w:t xml:space="preserve"> </w:t>
      </w:r>
      <w:r w:rsidR="004D6D20" w:rsidRPr="00362E75">
        <w:rPr>
          <w:rFonts w:cs="Times New Roman"/>
          <w:color w:val="000000" w:themeColor="text1"/>
          <w:sz w:val="28"/>
          <w:szCs w:val="28"/>
        </w:rPr>
        <w:t>уровень.</w:t>
      </w:r>
      <w:r w:rsidR="00854007" w:rsidRPr="00362E75">
        <w:rPr>
          <w:rFonts w:cs="Times New Roman"/>
          <w:color w:val="000000" w:themeColor="text1"/>
          <w:sz w:val="28"/>
          <w:szCs w:val="28"/>
        </w:rPr>
        <w:t xml:space="preserve"> </w:t>
      </w:r>
      <w:bookmarkStart w:id="8" w:name="_Toc92022984"/>
      <w:bookmarkStart w:id="9" w:name="_Toc61211236"/>
    </w:p>
    <w:p w14:paraId="5536EC6D" w14:textId="77777777" w:rsidR="0055342A" w:rsidRPr="00362E75" w:rsidRDefault="0055342A">
      <w:pPr>
        <w:spacing w:after="160" w:line="259" w:lineRule="auto"/>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br w:type="page"/>
      </w:r>
    </w:p>
    <w:p w14:paraId="37C37A0E" w14:textId="3D17CD97" w:rsidR="00EB0A2B" w:rsidRPr="00362E75" w:rsidRDefault="002074C3" w:rsidP="00F06B2F">
      <w:pPr>
        <w:widowControl w:val="0"/>
        <w:tabs>
          <w:tab w:val="left" w:pos="993"/>
        </w:tabs>
        <w:ind w:firstLine="709"/>
        <w:jc w:val="both"/>
        <w:rPr>
          <w:rFonts w:eastAsia="Times New Roman" w:cs="Times New Roman"/>
          <w:b/>
          <w:sz w:val="28"/>
          <w:szCs w:val="28"/>
          <w:lang w:eastAsia="ru-RU"/>
        </w:rPr>
      </w:pPr>
      <w:r w:rsidRPr="00362E75">
        <w:rPr>
          <w:rFonts w:eastAsia="Times New Roman" w:cs="Times New Roman"/>
          <w:b/>
          <w:sz w:val="28"/>
          <w:szCs w:val="28"/>
          <w:lang w:eastAsia="ru-RU"/>
        </w:rPr>
        <w:t>2 ИССЛЕДОВАНИЕ СИСТЕМЫ АНТИКОРРУПЦИОННОГО МОНИТОРИНГА ГОСУДАРСТВЕННЫХ ЗАКУПОК РЕСПУБЛИКИ КАЗАХСТАН</w:t>
      </w:r>
      <w:bookmarkStart w:id="10" w:name="_Toc92022985"/>
      <w:bookmarkEnd w:id="8"/>
    </w:p>
    <w:p w14:paraId="3EF8F043" w14:textId="77777777" w:rsidR="00EB0A2B" w:rsidRPr="00362E75" w:rsidRDefault="00EB0A2B" w:rsidP="00F06B2F">
      <w:pPr>
        <w:widowControl w:val="0"/>
        <w:tabs>
          <w:tab w:val="left" w:pos="993"/>
        </w:tabs>
        <w:ind w:firstLine="709"/>
        <w:jc w:val="both"/>
        <w:rPr>
          <w:rFonts w:eastAsia="Times New Roman" w:cs="Times New Roman"/>
          <w:b/>
          <w:sz w:val="28"/>
          <w:szCs w:val="28"/>
          <w:lang w:eastAsia="ru-RU"/>
        </w:rPr>
      </w:pPr>
    </w:p>
    <w:p w14:paraId="7C648DB0" w14:textId="0272BFE1" w:rsidR="002074C3" w:rsidRPr="00362E75" w:rsidRDefault="002074C3" w:rsidP="00F06B2F">
      <w:pPr>
        <w:widowControl w:val="0"/>
        <w:tabs>
          <w:tab w:val="left" w:pos="993"/>
        </w:tabs>
        <w:ind w:firstLine="709"/>
        <w:jc w:val="both"/>
        <w:rPr>
          <w:rFonts w:eastAsia="Times New Roman" w:cs="Times New Roman"/>
          <w:b/>
          <w:sz w:val="28"/>
          <w:szCs w:val="28"/>
          <w:lang w:eastAsia="ru-RU"/>
        </w:rPr>
      </w:pPr>
      <w:r w:rsidRPr="00362E75">
        <w:rPr>
          <w:rFonts w:eastAsia="Times New Roman" w:cs="Times New Roman"/>
          <w:b/>
          <w:sz w:val="28"/>
          <w:szCs w:val="28"/>
          <w:lang w:eastAsia="ru-RU"/>
        </w:rPr>
        <w:t xml:space="preserve">2.1 </w:t>
      </w:r>
      <w:r w:rsidR="00985072" w:rsidRPr="00362E75">
        <w:rPr>
          <w:rFonts w:eastAsia="Times New Roman" w:cs="Times New Roman"/>
          <w:b/>
          <w:sz w:val="28"/>
          <w:szCs w:val="28"/>
          <w:lang w:eastAsia="ru-RU"/>
        </w:rPr>
        <w:t>Информационно-правовой инструментарий</w:t>
      </w:r>
      <w:r w:rsidRPr="00362E75">
        <w:rPr>
          <w:rFonts w:eastAsia="Times New Roman" w:cs="Times New Roman"/>
          <w:b/>
          <w:sz w:val="28"/>
          <w:szCs w:val="28"/>
          <w:lang w:eastAsia="ru-RU"/>
        </w:rPr>
        <w:t xml:space="preserve"> противодействия коррупции в сфере государственных закупок</w:t>
      </w:r>
      <w:bookmarkEnd w:id="10"/>
    </w:p>
    <w:p w14:paraId="69081EB4" w14:textId="40799D5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последн</w:t>
      </w:r>
      <w:r w:rsidR="00EB16FE">
        <w:rPr>
          <w:rFonts w:eastAsia="Times New Roman" w:cs="Times New Roman"/>
          <w:bCs/>
          <w:color w:val="000000"/>
          <w:kern w:val="24"/>
          <w:sz w:val="28"/>
          <w:szCs w:val="28"/>
          <w:lang w:eastAsia="ru-RU"/>
        </w:rPr>
        <w:t>и</w:t>
      </w:r>
      <w:r w:rsidRPr="00362E75">
        <w:rPr>
          <w:rFonts w:eastAsia="Times New Roman" w:cs="Times New Roman"/>
          <w:bCs/>
          <w:color w:val="000000"/>
          <w:kern w:val="24"/>
          <w:sz w:val="28"/>
          <w:szCs w:val="28"/>
          <w:lang w:eastAsia="ru-RU"/>
        </w:rPr>
        <w:t xml:space="preserve">е два десятилетия </w:t>
      </w:r>
      <w:r w:rsidR="00EB16FE">
        <w:rPr>
          <w:rFonts w:eastAsia="Times New Roman" w:cs="Times New Roman"/>
          <w:bCs/>
          <w:color w:val="000000"/>
          <w:kern w:val="24"/>
          <w:sz w:val="28"/>
          <w:szCs w:val="28"/>
          <w:lang w:eastAsia="ru-RU"/>
        </w:rPr>
        <w:t xml:space="preserve">в </w:t>
      </w:r>
      <w:r w:rsidR="00EB16FE" w:rsidRPr="00362E75">
        <w:rPr>
          <w:rFonts w:eastAsia="Times New Roman" w:cs="Times New Roman"/>
          <w:bCs/>
          <w:color w:val="000000"/>
          <w:kern w:val="24"/>
          <w:sz w:val="28"/>
          <w:szCs w:val="28"/>
          <w:lang w:eastAsia="ru-RU"/>
        </w:rPr>
        <w:t>Казахстан</w:t>
      </w:r>
      <w:r w:rsidR="00EB16FE">
        <w:rPr>
          <w:rFonts w:eastAsia="Times New Roman" w:cs="Times New Roman"/>
          <w:bCs/>
          <w:color w:val="000000"/>
          <w:kern w:val="24"/>
          <w:sz w:val="28"/>
          <w:szCs w:val="28"/>
          <w:lang w:eastAsia="ru-RU"/>
        </w:rPr>
        <w:t>е</w:t>
      </w:r>
      <w:r w:rsidR="00EB16FE"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наблюдаетс</w:t>
      </w:r>
      <w:r w:rsidR="00250FEF" w:rsidRPr="00362E75">
        <w:rPr>
          <w:rFonts w:eastAsia="Times New Roman" w:cs="Times New Roman"/>
          <w:bCs/>
          <w:color w:val="000000"/>
          <w:kern w:val="24"/>
          <w:sz w:val="28"/>
          <w:szCs w:val="28"/>
          <w:lang w:eastAsia="ru-RU"/>
        </w:rPr>
        <w:t>я растущая тенденция правонарушени</w:t>
      </w:r>
      <w:r w:rsidR="001D1149" w:rsidRPr="00362E75">
        <w:rPr>
          <w:rFonts w:eastAsia="Times New Roman" w:cs="Times New Roman"/>
          <w:bCs/>
          <w:color w:val="000000"/>
          <w:kern w:val="24"/>
          <w:sz w:val="28"/>
          <w:szCs w:val="28"/>
          <w:lang w:eastAsia="ru-RU"/>
        </w:rPr>
        <w:t>й</w:t>
      </w:r>
      <w:r w:rsidRPr="00362E75">
        <w:rPr>
          <w:rFonts w:eastAsia="Times New Roman" w:cs="Times New Roman"/>
          <w:bCs/>
          <w:color w:val="000000"/>
          <w:kern w:val="24"/>
          <w:sz w:val="28"/>
          <w:szCs w:val="28"/>
          <w:lang w:eastAsia="ru-RU"/>
        </w:rPr>
        <w:t xml:space="preserve"> в сфере государственных закупок. Ошибки и недостатки, допущенные за годы рыночных реформ в стране, ослабление институтов государств</w:t>
      </w:r>
      <w:r w:rsidR="00250FEF" w:rsidRPr="00362E75">
        <w:rPr>
          <w:rFonts w:eastAsia="Times New Roman" w:cs="Times New Roman"/>
          <w:bCs/>
          <w:color w:val="000000"/>
          <w:kern w:val="24"/>
          <w:sz w:val="28"/>
          <w:szCs w:val="28"/>
          <w:lang w:eastAsia="ru-RU"/>
        </w:rPr>
        <w:t>енной</w:t>
      </w:r>
      <w:r w:rsidRPr="00362E75">
        <w:rPr>
          <w:rFonts w:eastAsia="Times New Roman" w:cs="Times New Roman"/>
          <w:bCs/>
          <w:color w:val="000000"/>
          <w:kern w:val="24"/>
          <w:sz w:val="28"/>
          <w:szCs w:val="28"/>
          <w:lang w:eastAsia="ru-RU"/>
        </w:rPr>
        <w:t xml:space="preserve"> политики и общественного контроля над </w:t>
      </w:r>
      <w:r w:rsidR="00DD3E48">
        <w:rPr>
          <w:rFonts w:eastAsia="Times New Roman" w:cs="Times New Roman"/>
          <w:bCs/>
          <w:color w:val="000000"/>
          <w:kern w:val="24"/>
          <w:sz w:val="28"/>
          <w:szCs w:val="28"/>
          <w:lang w:eastAsia="ru-RU"/>
        </w:rPr>
        <w:t>коррупционной преступностью, не</w:t>
      </w:r>
      <w:r w:rsidRPr="00362E75">
        <w:rPr>
          <w:rFonts w:eastAsia="Times New Roman" w:cs="Times New Roman"/>
          <w:bCs/>
          <w:color w:val="000000"/>
          <w:kern w:val="24"/>
          <w:sz w:val="28"/>
          <w:szCs w:val="28"/>
          <w:lang w:eastAsia="ru-RU"/>
        </w:rPr>
        <w:t>соответствие нормативно-правовой базы международным стандартам обеспечили высокие риски коррупции в обществе и системе государственного управления. Ключевую роль в успешной борьбе с коррупцией подрывает нежелание некоторых представителей государственного аппарата отказаться от легких денег. Различные формы мошеннических действи</w:t>
      </w:r>
      <w:r w:rsidR="00F37584">
        <w:rPr>
          <w:rFonts w:eastAsia="Times New Roman" w:cs="Times New Roman"/>
          <w:bCs/>
          <w:color w:val="000000"/>
          <w:kern w:val="24"/>
          <w:sz w:val="28"/>
          <w:szCs w:val="28"/>
          <w:lang w:eastAsia="ru-RU"/>
        </w:rPr>
        <w:t>й</w:t>
      </w:r>
      <w:r w:rsidRPr="00362E75">
        <w:rPr>
          <w:rFonts w:eastAsia="Times New Roman" w:cs="Times New Roman"/>
          <w:bCs/>
          <w:color w:val="000000"/>
          <w:kern w:val="24"/>
          <w:sz w:val="28"/>
          <w:szCs w:val="28"/>
          <w:lang w:eastAsia="ru-RU"/>
        </w:rPr>
        <w:t xml:space="preserve"> и коррупции на сегодняшний день наносят колоссальный вред экономической и национальной безопасности, интересам общества и государства. </w:t>
      </w:r>
    </w:p>
    <w:p w14:paraId="778ED9F8" w14:textId="655A037E" w:rsidR="002074C3" w:rsidRPr="00362E75" w:rsidRDefault="00D66277" w:rsidP="00F06B2F">
      <w:pPr>
        <w:widowControl w:val="0"/>
        <w:ind w:firstLine="709"/>
        <w:contextualSpacing/>
        <w:jc w:val="both"/>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 xml:space="preserve">Учитывая </w:t>
      </w:r>
      <w:r w:rsidR="00140F12" w:rsidRPr="00362E75">
        <w:rPr>
          <w:rFonts w:eastAsia="Times New Roman" w:cs="Times New Roman"/>
          <w:bCs/>
          <w:color w:val="000000"/>
          <w:kern w:val="24"/>
          <w:sz w:val="28"/>
          <w:szCs w:val="28"/>
          <w:lang w:eastAsia="ru-RU"/>
        </w:rPr>
        <w:t>существующи</w:t>
      </w:r>
      <w:r>
        <w:rPr>
          <w:rFonts w:eastAsia="Times New Roman" w:cs="Times New Roman"/>
          <w:bCs/>
          <w:color w:val="000000"/>
          <w:kern w:val="24"/>
          <w:sz w:val="28"/>
          <w:szCs w:val="28"/>
          <w:lang w:eastAsia="ru-RU"/>
        </w:rPr>
        <w:t>е</w:t>
      </w:r>
      <w:r w:rsidR="00140F12" w:rsidRPr="00362E75">
        <w:rPr>
          <w:rFonts w:eastAsia="Times New Roman" w:cs="Times New Roman"/>
          <w:bCs/>
          <w:color w:val="000000"/>
          <w:kern w:val="24"/>
          <w:sz w:val="28"/>
          <w:szCs w:val="28"/>
          <w:lang w:eastAsia="ru-RU"/>
        </w:rPr>
        <w:t xml:space="preserve"> проблем</w:t>
      </w:r>
      <w:r>
        <w:rPr>
          <w:rFonts w:eastAsia="Times New Roman" w:cs="Times New Roman"/>
          <w:bCs/>
          <w:color w:val="000000"/>
          <w:kern w:val="24"/>
          <w:sz w:val="28"/>
          <w:szCs w:val="28"/>
          <w:lang w:eastAsia="ru-RU"/>
        </w:rPr>
        <w:t>ы</w:t>
      </w:r>
      <w:r w:rsidR="00C33E54">
        <w:rPr>
          <w:rFonts w:eastAsia="Times New Roman" w:cs="Times New Roman"/>
          <w:bCs/>
          <w:color w:val="000000"/>
          <w:kern w:val="24"/>
          <w:sz w:val="28"/>
          <w:szCs w:val="28"/>
          <w:lang w:eastAsia="ru-RU"/>
        </w:rPr>
        <w:t xml:space="preserve"> в</w:t>
      </w:r>
      <w:r w:rsidR="00F37584">
        <w:rPr>
          <w:rFonts w:eastAsia="Times New Roman" w:cs="Times New Roman"/>
          <w:bCs/>
          <w:color w:val="000000"/>
          <w:kern w:val="24"/>
          <w:sz w:val="28"/>
          <w:szCs w:val="28"/>
          <w:lang w:eastAsia="ru-RU"/>
        </w:rPr>
        <w:t xml:space="preserve"> </w:t>
      </w:r>
      <w:r w:rsidR="00C33E54">
        <w:rPr>
          <w:rFonts w:eastAsia="Times New Roman" w:cs="Times New Roman"/>
          <w:bCs/>
          <w:color w:val="000000"/>
          <w:kern w:val="24"/>
          <w:sz w:val="28"/>
          <w:szCs w:val="28"/>
          <w:lang w:eastAsia="ru-RU"/>
        </w:rPr>
        <w:t xml:space="preserve">системе </w:t>
      </w:r>
      <w:r w:rsidR="00F37584">
        <w:rPr>
          <w:rFonts w:eastAsia="Times New Roman" w:cs="Times New Roman"/>
          <w:bCs/>
          <w:color w:val="000000"/>
          <w:kern w:val="24"/>
          <w:sz w:val="28"/>
          <w:szCs w:val="28"/>
          <w:lang w:eastAsia="ru-RU"/>
        </w:rPr>
        <w:t xml:space="preserve">государственных </w:t>
      </w:r>
      <w:r w:rsidR="00140F12" w:rsidRPr="00362E75">
        <w:rPr>
          <w:rFonts w:eastAsia="Times New Roman" w:cs="Times New Roman"/>
          <w:bCs/>
          <w:color w:val="000000"/>
          <w:kern w:val="24"/>
          <w:sz w:val="28"/>
          <w:szCs w:val="28"/>
          <w:lang w:eastAsia="ru-RU"/>
        </w:rPr>
        <w:t>закупок</w:t>
      </w:r>
      <w:r>
        <w:rPr>
          <w:rFonts w:eastAsia="Times New Roman" w:cs="Times New Roman"/>
          <w:bCs/>
          <w:color w:val="000000"/>
          <w:kern w:val="24"/>
          <w:sz w:val="28"/>
          <w:szCs w:val="28"/>
          <w:lang w:eastAsia="ru-RU"/>
        </w:rPr>
        <w:t>, в</w:t>
      </w:r>
      <w:r w:rsidR="0001138D" w:rsidRPr="00362E75">
        <w:rPr>
          <w:rFonts w:eastAsia="Times New Roman" w:cs="Times New Roman"/>
          <w:bCs/>
          <w:color w:val="000000"/>
          <w:kern w:val="24"/>
          <w:sz w:val="28"/>
          <w:szCs w:val="28"/>
          <w:lang w:eastAsia="ru-RU"/>
        </w:rPr>
        <w:t xml:space="preserve"> ежегодны</w:t>
      </w:r>
      <w:r>
        <w:rPr>
          <w:rFonts w:eastAsia="Times New Roman" w:cs="Times New Roman"/>
          <w:bCs/>
          <w:color w:val="000000"/>
          <w:kern w:val="24"/>
          <w:sz w:val="28"/>
          <w:szCs w:val="28"/>
          <w:lang w:eastAsia="ru-RU"/>
        </w:rPr>
        <w:t>х</w:t>
      </w:r>
      <w:r w:rsidR="0001138D" w:rsidRPr="00362E75">
        <w:rPr>
          <w:rFonts w:eastAsia="Times New Roman" w:cs="Times New Roman"/>
          <w:bCs/>
          <w:color w:val="000000"/>
          <w:kern w:val="24"/>
          <w:sz w:val="28"/>
          <w:szCs w:val="28"/>
          <w:lang w:eastAsia="ru-RU"/>
        </w:rPr>
        <w:t xml:space="preserve"> Послания</w:t>
      </w:r>
      <w:r>
        <w:rPr>
          <w:rFonts w:eastAsia="Times New Roman" w:cs="Times New Roman"/>
          <w:bCs/>
          <w:color w:val="000000"/>
          <w:kern w:val="24"/>
          <w:sz w:val="28"/>
          <w:szCs w:val="28"/>
          <w:lang w:eastAsia="ru-RU"/>
        </w:rPr>
        <w:t>х</w:t>
      </w:r>
      <w:r w:rsidR="0001138D" w:rsidRPr="00362E75">
        <w:rPr>
          <w:rFonts w:eastAsia="Times New Roman" w:cs="Times New Roman"/>
          <w:bCs/>
          <w:color w:val="000000"/>
          <w:kern w:val="24"/>
          <w:sz w:val="28"/>
          <w:szCs w:val="28"/>
          <w:lang w:eastAsia="ru-RU"/>
        </w:rPr>
        <w:t xml:space="preserve"> Президента народу Казахстана уделено особое внимание вопрос</w:t>
      </w:r>
      <w:r w:rsidR="00250FEF" w:rsidRPr="00362E75">
        <w:rPr>
          <w:rFonts w:eastAsia="Times New Roman" w:cs="Times New Roman"/>
          <w:bCs/>
          <w:color w:val="000000"/>
          <w:kern w:val="24"/>
          <w:sz w:val="28"/>
          <w:szCs w:val="28"/>
          <w:lang w:eastAsia="ru-RU"/>
        </w:rPr>
        <w:t>ам прозрачности в сфере закупок</w:t>
      </w:r>
      <w:r>
        <w:rPr>
          <w:rFonts w:eastAsia="Times New Roman" w:cs="Times New Roman"/>
          <w:bCs/>
          <w:color w:val="000000"/>
          <w:kern w:val="24"/>
          <w:sz w:val="28"/>
          <w:szCs w:val="28"/>
          <w:lang w:eastAsia="ru-RU"/>
        </w:rPr>
        <w:t>. К</w:t>
      </w:r>
      <w:r w:rsidR="0001138D" w:rsidRPr="00362E75">
        <w:rPr>
          <w:rFonts w:eastAsia="Times New Roman" w:cs="Times New Roman"/>
          <w:bCs/>
          <w:color w:val="000000"/>
          <w:kern w:val="24"/>
          <w:sz w:val="28"/>
          <w:szCs w:val="28"/>
          <w:lang w:eastAsia="ru-RU"/>
        </w:rPr>
        <w:t xml:space="preserve">роме того, </w:t>
      </w:r>
      <w:r w:rsidR="002074C3" w:rsidRPr="00362E75">
        <w:rPr>
          <w:rFonts w:eastAsia="Times New Roman" w:cs="Times New Roman"/>
          <w:bCs/>
          <w:color w:val="000000"/>
          <w:kern w:val="24"/>
          <w:sz w:val="28"/>
          <w:szCs w:val="28"/>
          <w:lang w:eastAsia="ru-RU"/>
        </w:rPr>
        <w:t>Агентство</w:t>
      </w:r>
      <w:r w:rsidR="0010782F" w:rsidRPr="00362E75">
        <w:rPr>
          <w:rFonts w:eastAsia="Times New Roman" w:cs="Times New Roman"/>
          <w:bCs/>
          <w:color w:val="000000"/>
          <w:kern w:val="24"/>
          <w:sz w:val="28"/>
          <w:szCs w:val="28"/>
          <w:lang w:eastAsia="ru-RU"/>
        </w:rPr>
        <w:t>м</w:t>
      </w:r>
      <w:r w:rsidR="002074C3" w:rsidRPr="00362E75">
        <w:rPr>
          <w:rFonts w:eastAsia="Times New Roman" w:cs="Times New Roman"/>
          <w:bCs/>
          <w:color w:val="000000"/>
          <w:kern w:val="24"/>
          <w:sz w:val="28"/>
          <w:szCs w:val="28"/>
          <w:lang w:eastAsia="ru-RU"/>
        </w:rPr>
        <w:t xml:space="preserve"> РК по противодействию корру</w:t>
      </w:r>
      <w:r w:rsidR="00CE284C" w:rsidRPr="00362E75">
        <w:rPr>
          <w:rFonts w:eastAsia="Times New Roman" w:cs="Times New Roman"/>
          <w:bCs/>
          <w:color w:val="000000"/>
          <w:kern w:val="24"/>
          <w:sz w:val="28"/>
          <w:szCs w:val="28"/>
          <w:lang w:eastAsia="ru-RU"/>
        </w:rPr>
        <w:t>пции и уполномоченными</w:t>
      </w:r>
      <w:r w:rsidR="002074C3" w:rsidRPr="00362E75">
        <w:rPr>
          <w:rFonts w:eastAsia="Times New Roman" w:cs="Times New Roman"/>
          <w:bCs/>
          <w:color w:val="000000"/>
          <w:kern w:val="24"/>
          <w:sz w:val="28"/>
          <w:szCs w:val="28"/>
          <w:lang w:eastAsia="ru-RU"/>
        </w:rPr>
        <w:t xml:space="preserve"> ведомства</w:t>
      </w:r>
      <w:r w:rsidR="00CE284C" w:rsidRPr="00362E75">
        <w:rPr>
          <w:rFonts w:eastAsia="Times New Roman" w:cs="Times New Roman"/>
          <w:bCs/>
          <w:color w:val="000000"/>
          <w:kern w:val="24"/>
          <w:sz w:val="28"/>
          <w:szCs w:val="28"/>
          <w:lang w:eastAsia="ru-RU"/>
        </w:rPr>
        <w:t>ми</w:t>
      </w:r>
      <w:r w:rsidR="002074C3" w:rsidRPr="00362E75">
        <w:rPr>
          <w:rFonts w:eastAsia="Times New Roman" w:cs="Times New Roman"/>
          <w:bCs/>
          <w:color w:val="000000"/>
          <w:kern w:val="24"/>
          <w:sz w:val="28"/>
          <w:szCs w:val="28"/>
          <w:lang w:eastAsia="ru-RU"/>
        </w:rPr>
        <w:t xml:space="preserve"> предпринимают</w:t>
      </w:r>
      <w:r w:rsidR="00CE284C" w:rsidRPr="00362E75">
        <w:rPr>
          <w:rFonts w:eastAsia="Times New Roman" w:cs="Times New Roman"/>
          <w:bCs/>
          <w:color w:val="000000"/>
          <w:kern w:val="24"/>
          <w:sz w:val="28"/>
          <w:szCs w:val="28"/>
          <w:lang w:eastAsia="ru-RU"/>
        </w:rPr>
        <w:t>ся</w:t>
      </w:r>
      <w:r w:rsidR="002074C3" w:rsidRPr="00362E75">
        <w:rPr>
          <w:rFonts w:eastAsia="Times New Roman" w:cs="Times New Roman"/>
          <w:bCs/>
          <w:color w:val="000000"/>
          <w:kern w:val="24"/>
          <w:sz w:val="28"/>
          <w:szCs w:val="28"/>
          <w:lang w:eastAsia="ru-RU"/>
        </w:rPr>
        <w:t xml:space="preserve"> меры по совершенствованию системы государственного управления</w:t>
      </w:r>
      <w:r w:rsidR="00CE284C" w:rsidRPr="00362E75">
        <w:rPr>
          <w:rFonts w:eastAsia="Times New Roman" w:cs="Times New Roman"/>
          <w:bCs/>
          <w:color w:val="000000"/>
          <w:kern w:val="24"/>
          <w:sz w:val="28"/>
          <w:szCs w:val="28"/>
          <w:lang w:eastAsia="ru-RU"/>
        </w:rPr>
        <w:t xml:space="preserve"> </w:t>
      </w:r>
      <w:r w:rsidR="006A6C81">
        <w:rPr>
          <w:rFonts w:eastAsia="Times New Roman" w:cs="Times New Roman"/>
          <w:bCs/>
          <w:color w:val="000000"/>
          <w:kern w:val="24"/>
          <w:sz w:val="28"/>
          <w:szCs w:val="28"/>
          <w:lang w:eastAsia="ru-RU"/>
        </w:rPr>
        <w:t>закупками</w:t>
      </w:r>
      <w:r w:rsidR="002074C3" w:rsidRPr="00362E75">
        <w:rPr>
          <w:rFonts w:eastAsia="Times New Roman" w:cs="Times New Roman"/>
          <w:bCs/>
          <w:color w:val="000000"/>
          <w:kern w:val="24"/>
          <w:sz w:val="28"/>
          <w:szCs w:val="28"/>
          <w:lang w:eastAsia="ru-RU"/>
        </w:rPr>
        <w:t xml:space="preserve"> и поиск</w:t>
      </w:r>
      <w:r>
        <w:rPr>
          <w:rFonts w:eastAsia="Times New Roman" w:cs="Times New Roman"/>
          <w:bCs/>
          <w:color w:val="000000"/>
          <w:kern w:val="24"/>
          <w:sz w:val="28"/>
          <w:szCs w:val="28"/>
          <w:lang w:eastAsia="ru-RU"/>
        </w:rPr>
        <w:t>у</w:t>
      </w:r>
      <w:r w:rsidR="002074C3" w:rsidRPr="00362E75">
        <w:rPr>
          <w:rFonts w:eastAsia="Times New Roman" w:cs="Times New Roman"/>
          <w:bCs/>
          <w:color w:val="000000"/>
          <w:kern w:val="24"/>
          <w:sz w:val="28"/>
          <w:szCs w:val="28"/>
          <w:lang w:eastAsia="ru-RU"/>
        </w:rPr>
        <w:t xml:space="preserve"> действенных механизмов </w:t>
      </w:r>
      <w:r>
        <w:rPr>
          <w:rFonts w:eastAsia="Times New Roman" w:cs="Times New Roman"/>
          <w:bCs/>
          <w:color w:val="000000"/>
          <w:kern w:val="24"/>
          <w:sz w:val="28"/>
          <w:szCs w:val="28"/>
          <w:lang w:eastAsia="ru-RU"/>
        </w:rPr>
        <w:t xml:space="preserve">для </w:t>
      </w:r>
      <w:r w:rsidR="002074C3" w:rsidRPr="00362E75">
        <w:rPr>
          <w:rFonts w:eastAsia="Times New Roman" w:cs="Times New Roman"/>
          <w:bCs/>
          <w:color w:val="000000"/>
          <w:kern w:val="24"/>
          <w:sz w:val="28"/>
          <w:szCs w:val="28"/>
          <w:lang w:eastAsia="ru-RU"/>
        </w:rPr>
        <w:t>противодействия корр</w:t>
      </w:r>
      <w:r w:rsidR="00CE284C" w:rsidRPr="00362E75">
        <w:rPr>
          <w:rFonts w:eastAsia="Times New Roman" w:cs="Times New Roman"/>
          <w:bCs/>
          <w:color w:val="000000"/>
          <w:kern w:val="24"/>
          <w:sz w:val="28"/>
          <w:szCs w:val="28"/>
          <w:lang w:eastAsia="ru-RU"/>
        </w:rPr>
        <w:t>упции</w:t>
      </w:r>
      <w:r w:rsidR="008E084F">
        <w:rPr>
          <w:rFonts w:eastAsia="Times New Roman" w:cs="Times New Roman"/>
          <w:bCs/>
          <w:color w:val="000000"/>
          <w:kern w:val="24"/>
          <w:sz w:val="28"/>
          <w:szCs w:val="28"/>
          <w:lang w:eastAsia="ru-RU"/>
        </w:rPr>
        <w:t xml:space="preserve"> при осуществлении госзакупок.</w:t>
      </w:r>
    </w:p>
    <w:p w14:paraId="2244F3B0" w14:textId="631DBD5F" w:rsidR="00D62A7F" w:rsidRPr="00362E75" w:rsidRDefault="0079669E"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Механизмы противодействия коррупции в закупках должны включать в себя эффективное использова</w:t>
      </w:r>
      <w:r w:rsidR="00417D23" w:rsidRPr="00362E75">
        <w:rPr>
          <w:rFonts w:eastAsia="Times New Roman" w:cs="Times New Roman"/>
          <w:bCs/>
          <w:color w:val="000000"/>
          <w:kern w:val="24"/>
          <w:sz w:val="28"/>
          <w:szCs w:val="28"/>
          <w:lang w:eastAsia="ru-RU"/>
        </w:rPr>
        <w:t>ние инструментов воздействия на систему закупочной деятельности в целом</w:t>
      </w:r>
      <w:r w:rsidR="00B53EF2" w:rsidRPr="00362E75">
        <w:rPr>
          <w:rFonts w:eastAsia="Times New Roman" w:cs="Times New Roman"/>
          <w:bCs/>
          <w:color w:val="000000"/>
          <w:kern w:val="24"/>
          <w:sz w:val="28"/>
          <w:szCs w:val="28"/>
          <w:lang w:eastAsia="ru-RU"/>
        </w:rPr>
        <w:t>.</w:t>
      </w:r>
      <w:r w:rsidR="008E084F">
        <w:rPr>
          <w:rFonts w:eastAsia="Times New Roman" w:cs="Times New Roman"/>
          <w:bCs/>
          <w:color w:val="000000"/>
          <w:kern w:val="24"/>
          <w:sz w:val="28"/>
          <w:szCs w:val="28"/>
          <w:lang w:eastAsia="ru-RU"/>
        </w:rPr>
        <w:t xml:space="preserve"> В частности, для</w:t>
      </w:r>
      <w:r w:rsidR="00B53EF2" w:rsidRPr="00362E75">
        <w:rPr>
          <w:rFonts w:eastAsia="Times New Roman" w:cs="Times New Roman"/>
          <w:bCs/>
          <w:color w:val="000000"/>
          <w:kern w:val="24"/>
          <w:sz w:val="28"/>
          <w:szCs w:val="28"/>
          <w:lang w:eastAsia="ru-RU"/>
        </w:rPr>
        <w:t xml:space="preserve"> минимизации коррупционных правонарушени</w:t>
      </w:r>
      <w:r w:rsidR="008E084F">
        <w:rPr>
          <w:rFonts w:eastAsia="Times New Roman" w:cs="Times New Roman"/>
          <w:bCs/>
          <w:color w:val="000000"/>
          <w:kern w:val="24"/>
          <w:sz w:val="28"/>
          <w:szCs w:val="28"/>
          <w:lang w:eastAsia="ru-RU"/>
        </w:rPr>
        <w:t>й</w:t>
      </w:r>
      <w:r w:rsidR="00B53EF2" w:rsidRPr="00362E75">
        <w:rPr>
          <w:rFonts w:eastAsia="Times New Roman" w:cs="Times New Roman"/>
          <w:bCs/>
          <w:color w:val="000000"/>
          <w:kern w:val="24"/>
          <w:sz w:val="28"/>
          <w:szCs w:val="28"/>
          <w:lang w:eastAsia="ru-RU"/>
        </w:rPr>
        <w:t xml:space="preserve"> необходимо использовать следующие механизмы: </w:t>
      </w:r>
    </w:p>
    <w:p w14:paraId="03F0A550" w14:textId="517AFF07" w:rsidR="00D62A7F" w:rsidRPr="00362E75" w:rsidRDefault="00631719"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1) </w:t>
      </w:r>
      <w:r w:rsidR="00B53EF2" w:rsidRPr="00362E75">
        <w:rPr>
          <w:rFonts w:eastAsia="Times New Roman" w:cs="Times New Roman"/>
          <w:bCs/>
          <w:color w:val="000000"/>
          <w:kern w:val="24"/>
          <w:sz w:val="28"/>
          <w:szCs w:val="28"/>
          <w:lang w:eastAsia="ru-RU"/>
        </w:rPr>
        <w:t>правовые механизмы</w:t>
      </w:r>
      <w:r w:rsidRPr="00362E75">
        <w:rPr>
          <w:rFonts w:eastAsia="Times New Roman" w:cs="Times New Roman"/>
          <w:bCs/>
          <w:color w:val="000000"/>
          <w:kern w:val="24"/>
          <w:sz w:val="28"/>
          <w:szCs w:val="28"/>
          <w:lang w:eastAsia="ru-RU"/>
        </w:rPr>
        <w:t>, включающие в себя внедрение действенных мер контроля и мониторинга правил закупок, качественное проведение научной антикоррупционной экспертизы нормативно-правовых актов в сфере закупок, создание специального Кодекса для государственных служащих, осуществляющих деятельность в сфере закупок</w:t>
      </w:r>
      <w:r w:rsidR="00807714">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с усиле</w:t>
      </w:r>
      <w:r w:rsidR="002D2E39" w:rsidRPr="00362E75">
        <w:rPr>
          <w:rFonts w:eastAsia="Times New Roman" w:cs="Times New Roman"/>
          <w:bCs/>
          <w:color w:val="000000"/>
          <w:kern w:val="24"/>
          <w:sz w:val="28"/>
          <w:szCs w:val="28"/>
          <w:lang w:eastAsia="ru-RU"/>
        </w:rPr>
        <w:t xml:space="preserve">нием ответственности </w:t>
      </w:r>
      <w:r w:rsidRPr="00362E75">
        <w:rPr>
          <w:rFonts w:eastAsia="Times New Roman" w:cs="Times New Roman"/>
          <w:bCs/>
          <w:color w:val="000000"/>
          <w:kern w:val="24"/>
          <w:sz w:val="28"/>
          <w:szCs w:val="28"/>
          <w:lang w:eastAsia="ru-RU"/>
        </w:rPr>
        <w:t>сотрудник</w:t>
      </w:r>
      <w:r w:rsidR="00807714">
        <w:rPr>
          <w:rFonts w:eastAsia="Times New Roman" w:cs="Times New Roman"/>
          <w:bCs/>
          <w:color w:val="000000"/>
          <w:kern w:val="24"/>
          <w:sz w:val="28"/>
          <w:szCs w:val="28"/>
          <w:lang w:eastAsia="ru-RU"/>
        </w:rPr>
        <w:t>ов,</w:t>
      </w:r>
      <w:r w:rsidR="002D2E39" w:rsidRPr="00362E75">
        <w:rPr>
          <w:rFonts w:eastAsia="Times New Roman" w:cs="Times New Roman"/>
          <w:bCs/>
          <w:color w:val="000000"/>
          <w:kern w:val="24"/>
          <w:sz w:val="28"/>
          <w:szCs w:val="28"/>
          <w:lang w:eastAsia="ru-RU"/>
        </w:rPr>
        <w:t xml:space="preserve"> непосредственно занимающи</w:t>
      </w:r>
      <w:r w:rsidR="00807714">
        <w:rPr>
          <w:rFonts w:eastAsia="Times New Roman" w:cs="Times New Roman"/>
          <w:bCs/>
          <w:color w:val="000000"/>
          <w:kern w:val="24"/>
          <w:sz w:val="28"/>
          <w:szCs w:val="28"/>
          <w:lang w:eastAsia="ru-RU"/>
        </w:rPr>
        <w:t>х</w:t>
      </w:r>
      <w:r w:rsidR="002D2E39" w:rsidRPr="00362E75">
        <w:rPr>
          <w:rFonts w:eastAsia="Times New Roman" w:cs="Times New Roman"/>
          <w:bCs/>
          <w:color w:val="000000"/>
          <w:kern w:val="24"/>
          <w:sz w:val="28"/>
          <w:szCs w:val="28"/>
          <w:lang w:eastAsia="ru-RU"/>
        </w:rPr>
        <w:t>ся закупочной деятельност</w:t>
      </w:r>
      <w:r w:rsidR="00807714">
        <w:rPr>
          <w:rFonts w:eastAsia="Times New Roman" w:cs="Times New Roman"/>
          <w:bCs/>
          <w:color w:val="000000"/>
          <w:kern w:val="24"/>
          <w:sz w:val="28"/>
          <w:szCs w:val="28"/>
          <w:lang w:eastAsia="ru-RU"/>
        </w:rPr>
        <w:t>ью</w:t>
      </w:r>
      <w:r w:rsidRPr="00362E75">
        <w:rPr>
          <w:rFonts w:eastAsia="Times New Roman" w:cs="Times New Roman"/>
          <w:bCs/>
          <w:color w:val="000000"/>
          <w:kern w:val="24"/>
          <w:sz w:val="28"/>
          <w:szCs w:val="28"/>
          <w:lang w:eastAsia="ru-RU"/>
        </w:rPr>
        <w:t>,</w:t>
      </w:r>
      <w:r w:rsidR="002D2E39" w:rsidRPr="00362E75">
        <w:rPr>
          <w:rFonts w:eastAsia="Times New Roman" w:cs="Times New Roman"/>
          <w:bCs/>
          <w:color w:val="000000"/>
          <w:kern w:val="24"/>
          <w:sz w:val="28"/>
          <w:szCs w:val="28"/>
          <w:lang w:eastAsia="ru-RU"/>
        </w:rPr>
        <w:t xml:space="preserve"> </w:t>
      </w:r>
      <w:r w:rsidR="00807714">
        <w:rPr>
          <w:rFonts w:eastAsia="Times New Roman" w:cs="Times New Roman"/>
          <w:bCs/>
          <w:color w:val="000000"/>
          <w:kern w:val="24"/>
          <w:sz w:val="28"/>
          <w:szCs w:val="28"/>
          <w:lang w:eastAsia="ru-RU"/>
        </w:rPr>
        <w:t xml:space="preserve">а </w:t>
      </w:r>
      <w:r w:rsidR="002D2E39" w:rsidRPr="00362E75">
        <w:rPr>
          <w:rFonts w:eastAsia="Times New Roman" w:cs="Times New Roman"/>
          <w:bCs/>
          <w:color w:val="000000"/>
          <w:kern w:val="24"/>
          <w:sz w:val="28"/>
          <w:szCs w:val="28"/>
          <w:lang w:eastAsia="ru-RU"/>
        </w:rPr>
        <w:t xml:space="preserve">в судебной системе </w:t>
      </w:r>
      <w:r w:rsidR="00807714">
        <w:rPr>
          <w:rFonts w:eastAsia="Times New Roman" w:cs="Times New Roman"/>
          <w:bCs/>
          <w:color w:val="000000"/>
          <w:kern w:val="24"/>
          <w:sz w:val="28"/>
          <w:szCs w:val="28"/>
          <w:lang w:eastAsia="ru-RU"/>
        </w:rPr>
        <w:t xml:space="preserve">– </w:t>
      </w:r>
      <w:r w:rsidR="002D2E39" w:rsidRPr="00362E75">
        <w:rPr>
          <w:rFonts w:eastAsia="Times New Roman" w:cs="Times New Roman"/>
          <w:bCs/>
          <w:color w:val="000000"/>
          <w:kern w:val="24"/>
          <w:sz w:val="28"/>
          <w:szCs w:val="28"/>
          <w:lang w:eastAsia="ru-RU"/>
        </w:rPr>
        <w:t xml:space="preserve">ведение статистических данных административных и уголовных дел касательно сферы закупок на ежеквартальной основе с публикацией на официальных сайтах государственных органов; </w:t>
      </w:r>
    </w:p>
    <w:p w14:paraId="7622A5B4" w14:textId="42EDF5D5" w:rsidR="00D62A7F" w:rsidRPr="00362E75" w:rsidRDefault="002D2E39"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2) механизмы кадровой </w:t>
      </w:r>
      <w:r w:rsidR="00DF66F3">
        <w:rPr>
          <w:rFonts w:eastAsia="Times New Roman" w:cs="Times New Roman"/>
          <w:bCs/>
          <w:color w:val="000000"/>
          <w:kern w:val="24"/>
          <w:sz w:val="28"/>
          <w:szCs w:val="28"/>
          <w:lang w:eastAsia="ru-RU"/>
        </w:rPr>
        <w:t xml:space="preserve">антикоррупционной </w:t>
      </w:r>
      <w:r w:rsidRPr="00362E75">
        <w:rPr>
          <w:rFonts w:eastAsia="Times New Roman" w:cs="Times New Roman"/>
          <w:bCs/>
          <w:color w:val="000000"/>
          <w:kern w:val="24"/>
          <w:sz w:val="28"/>
          <w:szCs w:val="28"/>
          <w:lang w:eastAsia="ru-RU"/>
        </w:rPr>
        <w:t>политики в закупках, направленн</w:t>
      </w:r>
      <w:r w:rsidR="00DF66F3">
        <w:rPr>
          <w:rFonts w:eastAsia="Times New Roman" w:cs="Times New Roman"/>
          <w:bCs/>
          <w:color w:val="000000"/>
          <w:kern w:val="24"/>
          <w:sz w:val="28"/>
          <w:szCs w:val="28"/>
          <w:lang w:eastAsia="ru-RU"/>
        </w:rPr>
        <w:t>ы</w:t>
      </w:r>
      <w:r w:rsidRPr="00362E75">
        <w:rPr>
          <w:rFonts w:eastAsia="Times New Roman" w:cs="Times New Roman"/>
          <w:bCs/>
          <w:color w:val="000000"/>
          <w:kern w:val="24"/>
          <w:sz w:val="28"/>
          <w:szCs w:val="28"/>
          <w:lang w:eastAsia="ru-RU"/>
        </w:rPr>
        <w:t xml:space="preserve">е на увеличение заработной платы </w:t>
      </w:r>
      <w:r w:rsidR="00D62A7F" w:rsidRPr="00362E75">
        <w:rPr>
          <w:rFonts w:eastAsia="Times New Roman" w:cs="Times New Roman"/>
          <w:bCs/>
          <w:color w:val="000000"/>
          <w:kern w:val="24"/>
          <w:sz w:val="28"/>
          <w:szCs w:val="28"/>
          <w:lang w:eastAsia="ru-RU"/>
        </w:rPr>
        <w:t>сотрудников,</w:t>
      </w:r>
      <w:r w:rsidRPr="00362E75">
        <w:rPr>
          <w:rFonts w:eastAsia="Times New Roman" w:cs="Times New Roman"/>
          <w:bCs/>
          <w:color w:val="000000"/>
          <w:kern w:val="24"/>
          <w:sz w:val="28"/>
          <w:szCs w:val="28"/>
          <w:lang w:eastAsia="ru-RU"/>
        </w:rPr>
        <w:t xml:space="preserve"> </w:t>
      </w:r>
      <w:r w:rsidR="00AA35EE" w:rsidRPr="00362E75">
        <w:rPr>
          <w:rFonts w:eastAsia="Times New Roman" w:cs="Times New Roman"/>
          <w:bCs/>
          <w:color w:val="000000"/>
          <w:kern w:val="24"/>
          <w:sz w:val="28"/>
          <w:szCs w:val="28"/>
          <w:lang w:eastAsia="ru-RU"/>
        </w:rPr>
        <w:t xml:space="preserve">осуществляющих деятельность в сфере закупок, повышение </w:t>
      </w:r>
      <w:r w:rsidR="00F52697">
        <w:rPr>
          <w:rFonts w:eastAsia="Times New Roman" w:cs="Times New Roman"/>
          <w:bCs/>
          <w:color w:val="000000"/>
          <w:kern w:val="24"/>
          <w:sz w:val="28"/>
          <w:szCs w:val="28"/>
          <w:lang w:eastAsia="ru-RU"/>
        </w:rPr>
        <w:t xml:space="preserve">их </w:t>
      </w:r>
      <w:r w:rsidR="00AA35EE" w:rsidRPr="00362E75">
        <w:rPr>
          <w:rFonts w:eastAsia="Times New Roman" w:cs="Times New Roman"/>
          <w:bCs/>
          <w:color w:val="000000"/>
          <w:kern w:val="24"/>
          <w:sz w:val="28"/>
          <w:szCs w:val="28"/>
          <w:lang w:eastAsia="ru-RU"/>
        </w:rPr>
        <w:t>профессионального уровня, создание учебно-методических комплексов в учебных заведениях, внедрение мер поощрения и вознаграждения сотрудников за добросовестное выполнение обязанностей в сфере закупок</w:t>
      </w:r>
      <w:r w:rsidR="00F52697">
        <w:rPr>
          <w:rFonts w:eastAsia="Times New Roman" w:cs="Times New Roman"/>
          <w:bCs/>
          <w:color w:val="000000"/>
          <w:kern w:val="24"/>
          <w:sz w:val="28"/>
          <w:szCs w:val="28"/>
          <w:lang w:eastAsia="ru-RU"/>
        </w:rPr>
        <w:t>,</w:t>
      </w:r>
      <w:r w:rsidR="00AA35EE" w:rsidRPr="00362E75">
        <w:rPr>
          <w:rFonts w:eastAsia="Times New Roman" w:cs="Times New Roman"/>
          <w:bCs/>
          <w:color w:val="000000"/>
          <w:kern w:val="24"/>
          <w:sz w:val="28"/>
          <w:szCs w:val="28"/>
          <w:lang w:eastAsia="ru-RU"/>
        </w:rPr>
        <w:t xml:space="preserve"> за эфф</w:t>
      </w:r>
      <w:r w:rsidR="0048484B" w:rsidRPr="00362E75">
        <w:rPr>
          <w:rFonts w:eastAsia="Times New Roman" w:cs="Times New Roman"/>
          <w:bCs/>
          <w:color w:val="000000"/>
          <w:kern w:val="24"/>
          <w:sz w:val="28"/>
          <w:szCs w:val="28"/>
          <w:lang w:eastAsia="ru-RU"/>
        </w:rPr>
        <w:t>ективное планирование и экономию</w:t>
      </w:r>
      <w:r w:rsidR="00AA35EE" w:rsidRPr="00362E75">
        <w:rPr>
          <w:rFonts w:eastAsia="Times New Roman" w:cs="Times New Roman"/>
          <w:bCs/>
          <w:color w:val="000000"/>
          <w:kern w:val="24"/>
          <w:sz w:val="28"/>
          <w:szCs w:val="28"/>
          <w:lang w:eastAsia="ru-RU"/>
        </w:rPr>
        <w:t xml:space="preserve"> бюджетных средств; </w:t>
      </w:r>
    </w:p>
    <w:p w14:paraId="4BB77307" w14:textId="1B6BCF94" w:rsidR="00D62A7F" w:rsidRPr="00362E75" w:rsidRDefault="00AA35EE"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 механизмы информационных технологи</w:t>
      </w:r>
      <w:r w:rsidR="00C0449E" w:rsidRPr="00362E75">
        <w:rPr>
          <w:rFonts w:eastAsia="Times New Roman" w:cs="Times New Roman"/>
          <w:bCs/>
          <w:color w:val="000000"/>
          <w:kern w:val="24"/>
          <w:sz w:val="28"/>
          <w:szCs w:val="28"/>
          <w:lang w:eastAsia="ru-RU"/>
        </w:rPr>
        <w:t>й</w:t>
      </w:r>
      <w:r w:rsidRPr="00362E75">
        <w:rPr>
          <w:rFonts w:eastAsia="Times New Roman" w:cs="Times New Roman"/>
          <w:bCs/>
          <w:color w:val="000000"/>
          <w:kern w:val="24"/>
          <w:sz w:val="28"/>
          <w:szCs w:val="28"/>
          <w:lang w:eastAsia="ru-RU"/>
        </w:rPr>
        <w:t xml:space="preserve">, включающие в себя создание и внедрение различных современных платформ для мониторинга и контроля закупочной деятельности, </w:t>
      </w:r>
      <w:r w:rsidR="00B07049" w:rsidRPr="00362E75">
        <w:rPr>
          <w:rFonts w:eastAsia="Times New Roman" w:cs="Times New Roman"/>
          <w:bCs/>
          <w:color w:val="000000"/>
          <w:kern w:val="24"/>
          <w:sz w:val="28"/>
          <w:szCs w:val="28"/>
          <w:lang w:eastAsia="ru-RU"/>
        </w:rPr>
        <w:t xml:space="preserve">программы и системы по выявлению конфликтных интересов посредством постоянного мониторинга </w:t>
      </w:r>
      <w:r w:rsidR="00FE2495">
        <w:rPr>
          <w:rFonts w:eastAsia="Times New Roman" w:cs="Times New Roman"/>
          <w:bCs/>
          <w:color w:val="000000"/>
          <w:kern w:val="24"/>
          <w:sz w:val="28"/>
          <w:szCs w:val="28"/>
          <w:lang w:eastAsia="ru-RU"/>
        </w:rPr>
        <w:t xml:space="preserve">при помощи </w:t>
      </w:r>
      <w:r w:rsidR="00B07049" w:rsidRPr="00362E75">
        <w:rPr>
          <w:rFonts w:eastAsia="Times New Roman" w:cs="Times New Roman"/>
          <w:bCs/>
          <w:color w:val="000000"/>
          <w:kern w:val="24"/>
          <w:sz w:val="28"/>
          <w:szCs w:val="28"/>
          <w:lang w:eastAsia="ru-RU"/>
        </w:rPr>
        <w:t>поисковы</w:t>
      </w:r>
      <w:r w:rsidR="00FE2495">
        <w:rPr>
          <w:rFonts w:eastAsia="Times New Roman" w:cs="Times New Roman"/>
          <w:bCs/>
          <w:color w:val="000000"/>
          <w:kern w:val="24"/>
          <w:sz w:val="28"/>
          <w:szCs w:val="28"/>
          <w:lang w:eastAsia="ru-RU"/>
        </w:rPr>
        <w:t>х систем</w:t>
      </w:r>
      <w:r w:rsidR="00B07049" w:rsidRPr="00362E75">
        <w:rPr>
          <w:rFonts w:eastAsia="Times New Roman" w:cs="Times New Roman"/>
          <w:bCs/>
          <w:color w:val="000000"/>
          <w:kern w:val="24"/>
          <w:sz w:val="28"/>
          <w:szCs w:val="28"/>
          <w:lang w:eastAsia="ru-RU"/>
        </w:rPr>
        <w:t xml:space="preserve"> с применением искусственного интеллекта, применение мер информационно</w:t>
      </w:r>
      <w:r w:rsidR="005A07F7">
        <w:rPr>
          <w:rFonts w:eastAsia="Times New Roman" w:cs="Times New Roman"/>
          <w:bCs/>
          <w:color w:val="000000"/>
          <w:kern w:val="24"/>
          <w:sz w:val="28"/>
          <w:szCs w:val="28"/>
          <w:lang w:eastAsia="ru-RU"/>
        </w:rPr>
        <w:t>-</w:t>
      </w:r>
      <w:r w:rsidR="00B07049" w:rsidRPr="00362E75">
        <w:rPr>
          <w:rFonts w:eastAsia="Times New Roman" w:cs="Times New Roman"/>
          <w:bCs/>
          <w:color w:val="000000"/>
          <w:kern w:val="24"/>
          <w:sz w:val="28"/>
          <w:szCs w:val="28"/>
          <w:lang w:eastAsia="ru-RU"/>
        </w:rPr>
        <w:t>антикоррупционного просвещения в сфере закупок с размещением информаци</w:t>
      </w:r>
      <w:r w:rsidR="005A07F7">
        <w:rPr>
          <w:rFonts w:eastAsia="Times New Roman" w:cs="Times New Roman"/>
          <w:bCs/>
          <w:color w:val="000000"/>
          <w:kern w:val="24"/>
          <w:sz w:val="28"/>
          <w:szCs w:val="28"/>
          <w:lang w:eastAsia="ru-RU"/>
        </w:rPr>
        <w:t>онных и рекламных материалов в открытом доступе, т.е. на</w:t>
      </w:r>
      <w:r w:rsidR="00B07049" w:rsidRPr="00362E75">
        <w:rPr>
          <w:rFonts w:eastAsia="Times New Roman" w:cs="Times New Roman"/>
          <w:bCs/>
          <w:color w:val="000000"/>
          <w:kern w:val="24"/>
          <w:sz w:val="28"/>
          <w:szCs w:val="28"/>
          <w:lang w:eastAsia="ru-RU"/>
        </w:rPr>
        <w:t xml:space="preserve"> официальных сайтах государственных органов</w:t>
      </w:r>
      <w:r w:rsidR="005A07F7">
        <w:rPr>
          <w:rFonts w:eastAsia="Times New Roman" w:cs="Times New Roman"/>
          <w:bCs/>
          <w:color w:val="000000"/>
          <w:kern w:val="24"/>
          <w:sz w:val="28"/>
          <w:szCs w:val="28"/>
          <w:lang w:eastAsia="ru-RU"/>
        </w:rPr>
        <w:t xml:space="preserve"> и</w:t>
      </w:r>
      <w:r w:rsidR="005A07F7" w:rsidRPr="005A07F7">
        <w:rPr>
          <w:rFonts w:eastAsia="Times New Roman" w:cs="Times New Roman"/>
          <w:bCs/>
          <w:color w:val="000000"/>
          <w:kern w:val="24"/>
          <w:sz w:val="28"/>
          <w:szCs w:val="28"/>
          <w:lang w:eastAsia="ru-RU"/>
        </w:rPr>
        <w:t xml:space="preserve"> </w:t>
      </w:r>
      <w:r w:rsidR="005A07F7" w:rsidRPr="00362E75">
        <w:rPr>
          <w:rFonts w:eastAsia="Times New Roman" w:cs="Times New Roman"/>
          <w:bCs/>
          <w:color w:val="000000"/>
          <w:kern w:val="24"/>
          <w:sz w:val="28"/>
          <w:szCs w:val="28"/>
          <w:lang w:eastAsia="ru-RU"/>
        </w:rPr>
        <w:t xml:space="preserve">на </w:t>
      </w:r>
      <w:r w:rsidR="005A07F7">
        <w:rPr>
          <w:rFonts w:eastAsia="Times New Roman" w:cs="Times New Roman"/>
          <w:bCs/>
          <w:color w:val="000000"/>
          <w:kern w:val="24"/>
          <w:sz w:val="28"/>
          <w:szCs w:val="28"/>
          <w:lang w:eastAsia="ru-RU"/>
        </w:rPr>
        <w:t xml:space="preserve">других </w:t>
      </w:r>
      <w:r w:rsidR="005A07F7" w:rsidRPr="00362E75">
        <w:rPr>
          <w:rFonts w:eastAsia="Times New Roman" w:cs="Times New Roman"/>
          <w:bCs/>
          <w:color w:val="000000"/>
          <w:kern w:val="24"/>
          <w:sz w:val="28"/>
          <w:szCs w:val="28"/>
          <w:lang w:eastAsia="ru-RU"/>
        </w:rPr>
        <w:t>Интернет</w:t>
      </w:r>
      <w:r w:rsidR="005A07F7">
        <w:rPr>
          <w:rFonts w:eastAsia="Times New Roman" w:cs="Times New Roman"/>
          <w:bCs/>
          <w:color w:val="000000"/>
          <w:kern w:val="24"/>
          <w:sz w:val="28"/>
          <w:szCs w:val="28"/>
          <w:lang w:eastAsia="ru-RU"/>
        </w:rPr>
        <w:t>-</w:t>
      </w:r>
      <w:r w:rsidR="005A07F7" w:rsidRPr="00362E75">
        <w:rPr>
          <w:rFonts w:eastAsia="Times New Roman" w:cs="Times New Roman"/>
          <w:bCs/>
          <w:color w:val="000000"/>
          <w:kern w:val="24"/>
          <w:sz w:val="28"/>
          <w:szCs w:val="28"/>
          <w:lang w:eastAsia="ru-RU"/>
        </w:rPr>
        <w:t>ресурсах</w:t>
      </w:r>
      <w:r w:rsidR="00B07049" w:rsidRPr="00362E75">
        <w:rPr>
          <w:rFonts w:eastAsia="Times New Roman" w:cs="Times New Roman"/>
          <w:bCs/>
          <w:color w:val="000000"/>
          <w:kern w:val="24"/>
          <w:sz w:val="28"/>
          <w:szCs w:val="28"/>
          <w:lang w:eastAsia="ru-RU"/>
        </w:rPr>
        <w:t xml:space="preserve">; </w:t>
      </w:r>
    </w:p>
    <w:p w14:paraId="4B2B061F" w14:textId="108CDF05" w:rsidR="00CE284C" w:rsidRPr="00362E75" w:rsidRDefault="00B07049"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4) механизмы гражданского контроля, непосредственное привлечение гражданского общества </w:t>
      </w:r>
      <w:r w:rsidR="00C0449E" w:rsidRPr="00362E75">
        <w:rPr>
          <w:rFonts w:eastAsia="Times New Roman" w:cs="Times New Roman"/>
          <w:bCs/>
          <w:color w:val="000000"/>
          <w:kern w:val="24"/>
          <w:sz w:val="28"/>
          <w:szCs w:val="28"/>
          <w:lang w:eastAsia="ru-RU"/>
        </w:rPr>
        <w:t>к</w:t>
      </w:r>
      <w:r w:rsidRPr="00362E75">
        <w:rPr>
          <w:rFonts w:eastAsia="Times New Roman" w:cs="Times New Roman"/>
          <w:bCs/>
          <w:color w:val="000000"/>
          <w:kern w:val="24"/>
          <w:sz w:val="28"/>
          <w:szCs w:val="28"/>
          <w:lang w:eastAsia="ru-RU"/>
        </w:rPr>
        <w:t xml:space="preserve"> мониторинг</w:t>
      </w:r>
      <w:r w:rsidR="00C0449E" w:rsidRPr="00362E75">
        <w:rPr>
          <w:rFonts w:eastAsia="Times New Roman" w:cs="Times New Roman"/>
          <w:bCs/>
          <w:color w:val="000000"/>
          <w:kern w:val="24"/>
          <w:sz w:val="28"/>
          <w:szCs w:val="28"/>
          <w:lang w:eastAsia="ru-RU"/>
        </w:rPr>
        <w:t>у</w:t>
      </w:r>
      <w:r w:rsidRPr="00362E75">
        <w:rPr>
          <w:rFonts w:eastAsia="Times New Roman" w:cs="Times New Roman"/>
          <w:bCs/>
          <w:color w:val="000000"/>
          <w:kern w:val="24"/>
          <w:sz w:val="28"/>
          <w:szCs w:val="28"/>
          <w:lang w:eastAsia="ru-RU"/>
        </w:rPr>
        <w:t xml:space="preserve"> закупочной деятельности в духе патриотического долга, обеспечение открытого доступа к информации о проведенных и планируемых закупках, меры по обращению и подач</w:t>
      </w:r>
      <w:r w:rsidR="00A670EE">
        <w:rPr>
          <w:rFonts w:eastAsia="Times New Roman" w:cs="Times New Roman"/>
          <w:bCs/>
          <w:color w:val="000000"/>
          <w:kern w:val="24"/>
          <w:sz w:val="28"/>
          <w:szCs w:val="28"/>
          <w:lang w:eastAsia="ru-RU"/>
        </w:rPr>
        <w:t xml:space="preserve">е </w:t>
      </w:r>
      <w:r w:rsidRPr="00362E75">
        <w:rPr>
          <w:rFonts w:eastAsia="Times New Roman" w:cs="Times New Roman"/>
          <w:bCs/>
          <w:color w:val="000000"/>
          <w:kern w:val="24"/>
          <w:sz w:val="28"/>
          <w:szCs w:val="28"/>
          <w:lang w:eastAsia="ru-RU"/>
        </w:rPr>
        <w:t xml:space="preserve">жалоб в единую систему с обеспечением анонимности и защиты со стороны государства, </w:t>
      </w:r>
      <w:r w:rsidR="00A670EE">
        <w:rPr>
          <w:rFonts w:eastAsia="Times New Roman" w:cs="Times New Roman"/>
          <w:bCs/>
          <w:color w:val="000000"/>
          <w:kern w:val="24"/>
          <w:sz w:val="28"/>
          <w:szCs w:val="28"/>
          <w:lang w:eastAsia="ru-RU"/>
        </w:rPr>
        <w:t>расширение применения различных видов</w:t>
      </w:r>
      <w:r w:rsidRPr="00362E75">
        <w:rPr>
          <w:rFonts w:eastAsia="Times New Roman" w:cs="Times New Roman"/>
          <w:bCs/>
          <w:color w:val="000000"/>
          <w:kern w:val="24"/>
          <w:sz w:val="28"/>
          <w:szCs w:val="28"/>
          <w:lang w:eastAsia="ru-RU"/>
        </w:rPr>
        <w:t xml:space="preserve"> социологическ</w:t>
      </w:r>
      <w:r w:rsidR="00A670EE">
        <w:rPr>
          <w:rFonts w:eastAsia="Times New Roman" w:cs="Times New Roman"/>
          <w:bCs/>
          <w:color w:val="000000"/>
          <w:kern w:val="24"/>
          <w:sz w:val="28"/>
          <w:szCs w:val="28"/>
          <w:lang w:eastAsia="ru-RU"/>
        </w:rPr>
        <w:t>их</w:t>
      </w:r>
      <w:r w:rsidRPr="00362E75">
        <w:rPr>
          <w:rFonts w:eastAsia="Times New Roman" w:cs="Times New Roman"/>
          <w:bCs/>
          <w:color w:val="000000"/>
          <w:kern w:val="24"/>
          <w:sz w:val="28"/>
          <w:szCs w:val="28"/>
          <w:lang w:eastAsia="ru-RU"/>
        </w:rPr>
        <w:t xml:space="preserve"> </w:t>
      </w:r>
      <w:r w:rsidR="00D62A7F" w:rsidRPr="00362E75">
        <w:rPr>
          <w:rFonts w:eastAsia="Times New Roman" w:cs="Times New Roman"/>
          <w:bCs/>
          <w:color w:val="000000"/>
          <w:kern w:val="24"/>
          <w:sz w:val="28"/>
          <w:szCs w:val="28"/>
          <w:lang w:eastAsia="ru-RU"/>
        </w:rPr>
        <w:t>опрос</w:t>
      </w:r>
      <w:r w:rsidR="00A670EE">
        <w:rPr>
          <w:rFonts w:eastAsia="Times New Roman" w:cs="Times New Roman"/>
          <w:bCs/>
          <w:color w:val="000000"/>
          <w:kern w:val="24"/>
          <w:sz w:val="28"/>
          <w:szCs w:val="28"/>
          <w:lang w:eastAsia="ru-RU"/>
        </w:rPr>
        <w:t>ов</w:t>
      </w:r>
      <w:r w:rsidR="00D62A7F" w:rsidRPr="00362E75">
        <w:rPr>
          <w:rFonts w:eastAsia="Times New Roman" w:cs="Times New Roman"/>
          <w:bCs/>
          <w:color w:val="000000"/>
          <w:kern w:val="24"/>
          <w:sz w:val="28"/>
          <w:szCs w:val="28"/>
          <w:lang w:eastAsia="ru-RU"/>
        </w:rPr>
        <w:t>.</w:t>
      </w:r>
      <w:r w:rsidR="00F06B2F" w:rsidRPr="00362E75">
        <w:rPr>
          <w:rFonts w:eastAsia="Times New Roman" w:cs="Times New Roman"/>
          <w:bCs/>
          <w:color w:val="000000"/>
          <w:kern w:val="24"/>
          <w:sz w:val="28"/>
          <w:szCs w:val="28"/>
          <w:lang w:eastAsia="ru-RU"/>
        </w:rPr>
        <w:t xml:space="preserve"> </w:t>
      </w:r>
    </w:p>
    <w:p w14:paraId="17B5223C" w14:textId="77777777" w:rsidR="00967C31" w:rsidRPr="00362E75" w:rsidRDefault="00C40578"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Основным органом контроля в сфере государственных закупок в Казахстане являются следующие ведомства: </w:t>
      </w:r>
    </w:p>
    <w:p w14:paraId="4D149D5A" w14:textId="77777777" w:rsidR="00967C31" w:rsidRPr="00362E75" w:rsidRDefault="00C40578"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 Комитет внутреннего государственного аудита МФ РК</w:t>
      </w:r>
      <w:r w:rsidR="00967C31" w:rsidRPr="00362E75">
        <w:rPr>
          <w:rFonts w:eastAsia="Times New Roman" w:cs="Times New Roman"/>
          <w:bCs/>
          <w:color w:val="000000"/>
          <w:kern w:val="24"/>
          <w:sz w:val="28"/>
          <w:szCs w:val="28"/>
          <w:lang w:eastAsia="ru-RU"/>
        </w:rPr>
        <w:t xml:space="preserve">; </w:t>
      </w:r>
    </w:p>
    <w:p w14:paraId="74C54FC8" w14:textId="3A8FA181" w:rsidR="00967C31" w:rsidRPr="00362E75" w:rsidRDefault="00967C31"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2) Агентство </w:t>
      </w:r>
      <w:r w:rsidR="00401034" w:rsidRPr="00362E75">
        <w:rPr>
          <w:rFonts w:eastAsia="Times New Roman" w:cs="Times New Roman"/>
          <w:bCs/>
          <w:color w:val="000000"/>
          <w:kern w:val="24"/>
          <w:sz w:val="28"/>
          <w:szCs w:val="28"/>
          <w:lang w:eastAsia="ru-RU"/>
        </w:rPr>
        <w:t>Республики Казахстан</w:t>
      </w:r>
      <w:r w:rsidRPr="00362E75">
        <w:rPr>
          <w:rFonts w:eastAsia="Times New Roman" w:cs="Times New Roman"/>
          <w:bCs/>
          <w:color w:val="000000"/>
          <w:kern w:val="24"/>
          <w:sz w:val="28"/>
          <w:szCs w:val="28"/>
          <w:lang w:eastAsia="ru-RU"/>
        </w:rPr>
        <w:t xml:space="preserve"> по противодействию коррупции;</w:t>
      </w:r>
      <w:r w:rsidR="00C40578" w:rsidRPr="00362E75">
        <w:rPr>
          <w:rFonts w:eastAsia="Times New Roman" w:cs="Times New Roman"/>
          <w:bCs/>
          <w:color w:val="000000"/>
          <w:kern w:val="24"/>
          <w:sz w:val="28"/>
          <w:szCs w:val="28"/>
          <w:lang w:eastAsia="ru-RU"/>
        </w:rPr>
        <w:t xml:space="preserve"> </w:t>
      </w:r>
    </w:p>
    <w:p w14:paraId="7B400394" w14:textId="77777777" w:rsidR="00967C31" w:rsidRPr="00362E75" w:rsidRDefault="00C40578" w:rsidP="00F06B2F">
      <w:pPr>
        <w:widowControl w:val="0"/>
        <w:ind w:firstLine="709"/>
        <w:contextualSpacing/>
        <w:jc w:val="both"/>
        <w:rPr>
          <w:rFonts w:cs="Times New Roman"/>
          <w:bCs/>
          <w:color w:val="000000"/>
          <w:kern w:val="24"/>
          <w:sz w:val="28"/>
          <w:szCs w:val="28"/>
        </w:rPr>
      </w:pPr>
      <w:r w:rsidRPr="00362E75">
        <w:rPr>
          <w:rFonts w:eastAsia="Times New Roman" w:cs="Times New Roman"/>
          <w:bCs/>
          <w:color w:val="000000"/>
          <w:kern w:val="24"/>
          <w:sz w:val="28"/>
          <w:szCs w:val="28"/>
          <w:lang w:eastAsia="ru-RU"/>
        </w:rPr>
        <w:t xml:space="preserve">3) </w:t>
      </w:r>
      <w:r w:rsidRPr="00362E75">
        <w:rPr>
          <w:rFonts w:cs="Times New Roman"/>
          <w:bCs/>
          <w:color w:val="000000"/>
          <w:kern w:val="24"/>
          <w:sz w:val="28"/>
          <w:szCs w:val="28"/>
        </w:rPr>
        <w:t>Счетный комитет по контролю за исполнением республиканского бюджета;</w:t>
      </w:r>
      <w:r w:rsidR="00967C31" w:rsidRPr="00362E75">
        <w:rPr>
          <w:rFonts w:cs="Times New Roman"/>
          <w:bCs/>
          <w:color w:val="000000"/>
          <w:kern w:val="24"/>
          <w:sz w:val="28"/>
          <w:szCs w:val="28"/>
        </w:rPr>
        <w:t xml:space="preserve"> </w:t>
      </w:r>
    </w:p>
    <w:p w14:paraId="723034FD" w14:textId="6B3B0F7E" w:rsidR="00CE284C" w:rsidRPr="00362E75" w:rsidRDefault="00967C31" w:rsidP="00F06B2F">
      <w:pPr>
        <w:widowControl w:val="0"/>
        <w:ind w:firstLine="709"/>
        <w:contextualSpacing/>
        <w:jc w:val="both"/>
        <w:rPr>
          <w:rFonts w:eastAsia="Times New Roman" w:cs="Times New Roman"/>
          <w:bCs/>
          <w:color w:val="000000"/>
          <w:kern w:val="24"/>
          <w:sz w:val="28"/>
          <w:szCs w:val="28"/>
          <w:lang w:eastAsia="ru-RU"/>
        </w:rPr>
      </w:pPr>
      <w:r w:rsidRPr="00362E75">
        <w:rPr>
          <w:rFonts w:cs="Times New Roman"/>
          <w:bCs/>
          <w:color w:val="000000"/>
          <w:kern w:val="24"/>
          <w:sz w:val="28"/>
          <w:szCs w:val="28"/>
        </w:rPr>
        <w:t>4</w:t>
      </w:r>
      <w:r w:rsidR="00C40578" w:rsidRPr="00362E75">
        <w:rPr>
          <w:rFonts w:cs="Times New Roman"/>
          <w:bCs/>
          <w:color w:val="000000"/>
          <w:kern w:val="24"/>
          <w:sz w:val="28"/>
          <w:szCs w:val="28"/>
        </w:rPr>
        <w:t xml:space="preserve">) </w:t>
      </w:r>
      <w:r w:rsidR="00160FF8" w:rsidRPr="00362E75">
        <w:rPr>
          <w:rFonts w:cs="Times New Roman"/>
          <w:bCs/>
          <w:color w:val="000000"/>
          <w:kern w:val="24"/>
          <w:sz w:val="28"/>
          <w:szCs w:val="28"/>
        </w:rPr>
        <w:t xml:space="preserve">ревизионные </w:t>
      </w:r>
      <w:r w:rsidR="00C40578" w:rsidRPr="00362E75">
        <w:rPr>
          <w:rFonts w:cs="Times New Roman"/>
          <w:bCs/>
          <w:color w:val="000000"/>
          <w:kern w:val="24"/>
          <w:sz w:val="28"/>
          <w:szCs w:val="28"/>
        </w:rPr>
        <w:t>комиссии областей, городов республиканского значения и столицы</w:t>
      </w:r>
      <w:r w:rsidR="00160FF8">
        <w:rPr>
          <w:rFonts w:cs="Times New Roman"/>
          <w:bCs/>
          <w:color w:val="000000"/>
          <w:kern w:val="24"/>
          <w:sz w:val="28"/>
          <w:szCs w:val="28"/>
        </w:rPr>
        <w:t>.</w:t>
      </w:r>
    </w:p>
    <w:p w14:paraId="5421E3D1" w14:textId="3BE3E9A8" w:rsidR="00D62A7F" w:rsidRPr="00362E75" w:rsidRDefault="00967C31"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Непосредственный мониторинг и контроль в сфере государственных закупок проводится </w:t>
      </w:r>
      <w:r w:rsidR="00A74D77">
        <w:rPr>
          <w:rFonts w:eastAsia="Times New Roman" w:cs="Times New Roman"/>
          <w:bCs/>
          <w:color w:val="000000"/>
          <w:kern w:val="24"/>
          <w:sz w:val="28"/>
          <w:szCs w:val="28"/>
          <w:lang w:eastAsia="ru-RU"/>
        </w:rPr>
        <w:t>К</w:t>
      </w:r>
      <w:r w:rsidRPr="00362E75">
        <w:rPr>
          <w:rFonts w:eastAsia="Times New Roman" w:cs="Times New Roman"/>
          <w:bCs/>
          <w:color w:val="000000"/>
          <w:kern w:val="24"/>
          <w:sz w:val="28"/>
          <w:szCs w:val="28"/>
          <w:lang w:eastAsia="ru-RU"/>
        </w:rPr>
        <w:t xml:space="preserve">омитетом внутреннего государственного аудита с проведением камерального контроля и </w:t>
      </w:r>
      <w:r w:rsidR="00A74D77">
        <w:rPr>
          <w:rFonts w:eastAsia="Times New Roman" w:cs="Times New Roman"/>
          <w:bCs/>
          <w:color w:val="000000"/>
          <w:kern w:val="24"/>
          <w:sz w:val="28"/>
          <w:szCs w:val="28"/>
          <w:lang w:eastAsia="ru-RU"/>
        </w:rPr>
        <w:t>С</w:t>
      </w:r>
      <w:r w:rsidRPr="00362E75">
        <w:rPr>
          <w:rFonts w:eastAsia="Times New Roman" w:cs="Times New Roman"/>
          <w:bCs/>
          <w:color w:val="000000"/>
          <w:kern w:val="24"/>
          <w:sz w:val="28"/>
          <w:szCs w:val="28"/>
          <w:lang w:eastAsia="ru-RU"/>
        </w:rPr>
        <w:t>лужбой превенции Агентства РК по противодействи</w:t>
      </w:r>
      <w:r w:rsidR="00A74D77">
        <w:rPr>
          <w:rFonts w:eastAsia="Times New Roman" w:cs="Times New Roman"/>
          <w:bCs/>
          <w:color w:val="000000"/>
          <w:kern w:val="24"/>
          <w:sz w:val="28"/>
          <w:szCs w:val="28"/>
          <w:lang w:eastAsia="ru-RU"/>
        </w:rPr>
        <w:t>ю</w:t>
      </w:r>
      <w:r w:rsidRPr="00362E75">
        <w:rPr>
          <w:rFonts w:eastAsia="Times New Roman" w:cs="Times New Roman"/>
          <w:bCs/>
          <w:color w:val="000000"/>
          <w:kern w:val="24"/>
          <w:sz w:val="28"/>
          <w:szCs w:val="28"/>
          <w:lang w:eastAsia="ru-RU"/>
        </w:rPr>
        <w:t xml:space="preserve"> коррупции с применением системы «Единое окно закупок». </w:t>
      </w:r>
    </w:p>
    <w:p w14:paraId="65D43EB9" w14:textId="06962C4C" w:rsidR="00967C31" w:rsidRPr="00362E75" w:rsidRDefault="00967C31" w:rsidP="00F06B2F">
      <w:pPr>
        <w:ind w:firstLine="708"/>
        <w:jc w:val="both"/>
        <w:rPr>
          <w:rFonts w:cs="Times New Roman"/>
          <w:sz w:val="28"/>
          <w:szCs w:val="28"/>
        </w:rPr>
      </w:pPr>
      <w:r w:rsidRPr="00362E75">
        <w:rPr>
          <w:rFonts w:cs="Times New Roman"/>
          <w:sz w:val="28"/>
          <w:szCs w:val="28"/>
        </w:rPr>
        <w:t>Камеральный контроль осуществляется уполномоченным органом по внутреннему государственному аудиту без посещения объекта государственного аудита и финансового контроля на основе анализа и сопоставления данных информационных систем, а также других сведений о деятельности объектов государственного аудита.</w:t>
      </w:r>
      <w:r w:rsidR="00F06B2F" w:rsidRPr="00362E75">
        <w:rPr>
          <w:rFonts w:cs="Times New Roman"/>
          <w:sz w:val="28"/>
          <w:szCs w:val="28"/>
        </w:rPr>
        <w:t xml:space="preserve"> </w:t>
      </w:r>
    </w:p>
    <w:p w14:paraId="203CF0BE" w14:textId="3B9294E7" w:rsidR="00401034" w:rsidRPr="00362E75" w:rsidRDefault="00401034"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Касательно системы мониторинга закупок «Единое окно закупок», </w:t>
      </w:r>
      <w:r w:rsidR="00B84A9C" w:rsidRPr="00362E75">
        <w:rPr>
          <w:rFonts w:eastAsia="Times New Roman" w:cs="Times New Roman"/>
          <w:bCs/>
          <w:color w:val="000000"/>
          <w:kern w:val="24"/>
          <w:sz w:val="28"/>
          <w:szCs w:val="28"/>
          <w:lang w:eastAsia="ru-RU"/>
        </w:rPr>
        <w:t>данный проект был реализован в 2019 году совместно с Национальной палатой предпринимателей «Атамекен».</w:t>
      </w:r>
    </w:p>
    <w:p w14:paraId="3DF62AF4" w14:textId="4156B249" w:rsidR="00401034" w:rsidRPr="00362E75" w:rsidRDefault="00401034" w:rsidP="00F06B2F">
      <w:pPr>
        <w:tabs>
          <w:tab w:val="left" w:pos="1890"/>
        </w:tabs>
        <w:ind w:firstLine="669"/>
        <w:jc w:val="both"/>
        <w:rPr>
          <w:rFonts w:eastAsia="Times New Roman" w:cs="Times New Roman"/>
          <w:color w:val="000000" w:themeColor="text1"/>
          <w:sz w:val="28"/>
          <w:szCs w:val="28"/>
          <w:lang w:eastAsia="ru-RU"/>
        </w:rPr>
      </w:pPr>
      <w:r w:rsidRPr="00362E75">
        <w:rPr>
          <w:rFonts w:eastAsia="Times New Roman" w:cs="Times New Roman"/>
          <w:color w:val="000000" w:themeColor="text1"/>
          <w:sz w:val="28"/>
          <w:szCs w:val="28"/>
          <w:lang w:eastAsia="ru-RU"/>
        </w:rPr>
        <w:t xml:space="preserve">С помощью портала </w:t>
      </w:r>
      <w:r w:rsidR="00B84A9C"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ЕОЗ</w:t>
      </w:r>
      <w:r w:rsidR="00B84A9C" w:rsidRPr="00362E75">
        <w:rPr>
          <w:rFonts w:eastAsia="Times New Roman" w:cs="Times New Roman"/>
          <w:color w:val="000000" w:themeColor="text1"/>
          <w:sz w:val="28"/>
          <w:szCs w:val="28"/>
          <w:lang w:eastAsia="ru-RU"/>
        </w:rPr>
        <w:t>»</w:t>
      </w:r>
      <w:r w:rsidRPr="00362E75">
        <w:rPr>
          <w:rFonts w:eastAsia="Times New Roman" w:cs="Times New Roman"/>
          <w:color w:val="000000" w:themeColor="text1"/>
          <w:sz w:val="28"/>
          <w:szCs w:val="28"/>
          <w:lang w:eastAsia="ru-RU"/>
        </w:rPr>
        <w:t xml:space="preserve"> проводится мониторинг по таким группам рисков:</w:t>
      </w:r>
      <w:r w:rsidR="00B84A9C" w:rsidRPr="00362E75">
        <w:rPr>
          <w:rFonts w:eastAsia="Times New Roman" w:cs="Times New Roman"/>
          <w:color w:val="000000" w:themeColor="text1"/>
          <w:sz w:val="28"/>
          <w:szCs w:val="28"/>
          <w:lang w:eastAsia="ru-RU"/>
        </w:rPr>
        <w:t xml:space="preserve"> 1) </w:t>
      </w:r>
      <w:r w:rsidRPr="00362E75">
        <w:rPr>
          <w:rFonts w:eastAsia="Times New Roman" w:cs="Times New Roman"/>
          <w:color w:val="000000" w:themeColor="text1"/>
          <w:sz w:val="28"/>
          <w:szCs w:val="28"/>
          <w:lang w:eastAsia="ru-RU"/>
        </w:rPr>
        <w:t>заклю</w:t>
      </w:r>
      <w:r w:rsidR="0048484B" w:rsidRPr="00362E75">
        <w:rPr>
          <w:rFonts w:eastAsia="Times New Roman" w:cs="Times New Roman"/>
          <w:color w:val="000000" w:themeColor="text1"/>
          <w:sz w:val="28"/>
          <w:szCs w:val="28"/>
          <w:lang w:eastAsia="ru-RU"/>
        </w:rPr>
        <w:t>чение и исполнение</w:t>
      </w:r>
      <w:r w:rsidR="00B84A9C" w:rsidRPr="00362E75">
        <w:rPr>
          <w:rFonts w:eastAsia="Times New Roman" w:cs="Times New Roman"/>
          <w:color w:val="000000" w:themeColor="text1"/>
          <w:sz w:val="28"/>
          <w:szCs w:val="28"/>
          <w:lang w:eastAsia="ru-RU"/>
        </w:rPr>
        <w:t xml:space="preserve"> договора за один</w:t>
      </w:r>
      <w:r w:rsidRPr="00362E75">
        <w:rPr>
          <w:rFonts w:eastAsia="Times New Roman" w:cs="Times New Roman"/>
          <w:color w:val="000000" w:themeColor="text1"/>
          <w:sz w:val="28"/>
          <w:szCs w:val="28"/>
          <w:lang w:eastAsia="ru-RU"/>
        </w:rPr>
        <w:t xml:space="preserve"> день;</w:t>
      </w:r>
      <w:r w:rsidR="00B84A9C" w:rsidRPr="00362E75">
        <w:rPr>
          <w:rFonts w:eastAsia="Times New Roman" w:cs="Times New Roman"/>
          <w:color w:val="000000" w:themeColor="text1"/>
          <w:sz w:val="28"/>
          <w:szCs w:val="28"/>
          <w:lang w:eastAsia="ru-RU"/>
        </w:rPr>
        <w:t xml:space="preserve"> 2)</w:t>
      </w:r>
      <w:r w:rsidR="00340F87">
        <w:rPr>
          <w:rFonts w:eastAsia="Times New Roman" w:cs="Times New Roman"/>
          <w:color w:val="000000" w:themeColor="text1"/>
          <w:sz w:val="28"/>
          <w:szCs w:val="28"/>
          <w:lang w:eastAsia="ru-RU"/>
        </w:rPr>
        <w:t> </w:t>
      </w:r>
      <w:r w:rsidRPr="00362E75">
        <w:rPr>
          <w:rFonts w:eastAsia="Times New Roman" w:cs="Times New Roman"/>
          <w:color w:val="000000" w:themeColor="text1"/>
          <w:sz w:val="28"/>
          <w:szCs w:val="28"/>
          <w:lang w:eastAsia="ru-RU"/>
        </w:rPr>
        <w:t>завышени</w:t>
      </w:r>
      <w:r w:rsidR="00C0449E" w:rsidRPr="00362E75">
        <w:rPr>
          <w:rFonts w:eastAsia="Times New Roman" w:cs="Times New Roman"/>
          <w:color w:val="000000" w:themeColor="text1"/>
          <w:sz w:val="28"/>
          <w:szCs w:val="28"/>
          <w:lang w:eastAsia="ru-RU"/>
        </w:rPr>
        <w:t>е</w:t>
      </w:r>
      <w:r w:rsidRPr="00362E75">
        <w:rPr>
          <w:rFonts w:eastAsia="Times New Roman" w:cs="Times New Roman"/>
          <w:color w:val="000000" w:themeColor="text1"/>
          <w:sz w:val="28"/>
          <w:szCs w:val="28"/>
          <w:lang w:eastAsia="ru-RU"/>
        </w:rPr>
        <w:t>/занижени</w:t>
      </w:r>
      <w:r w:rsidR="00C0449E" w:rsidRPr="00362E75">
        <w:rPr>
          <w:rFonts w:eastAsia="Times New Roman" w:cs="Times New Roman"/>
          <w:color w:val="000000" w:themeColor="text1"/>
          <w:sz w:val="28"/>
          <w:szCs w:val="28"/>
          <w:lang w:eastAsia="ru-RU"/>
        </w:rPr>
        <w:t>е</w:t>
      </w:r>
      <w:r w:rsidRPr="00362E75">
        <w:rPr>
          <w:rFonts w:eastAsia="Times New Roman" w:cs="Times New Roman"/>
          <w:color w:val="000000" w:themeColor="text1"/>
          <w:sz w:val="28"/>
          <w:szCs w:val="28"/>
          <w:lang w:eastAsia="ru-RU"/>
        </w:rPr>
        <w:t xml:space="preserve"> цены товара в сравнении со средней стоимостью, рассчитанной по всем аналогич</w:t>
      </w:r>
      <w:r w:rsidR="00340F87">
        <w:rPr>
          <w:rFonts w:eastAsia="Times New Roman" w:cs="Times New Roman"/>
          <w:color w:val="000000" w:themeColor="text1"/>
          <w:sz w:val="28"/>
          <w:szCs w:val="28"/>
          <w:lang w:eastAsia="ru-RU"/>
        </w:rPr>
        <w:t>ным</w:t>
      </w:r>
      <w:r w:rsidRPr="00362E75">
        <w:rPr>
          <w:rFonts w:eastAsia="Times New Roman" w:cs="Times New Roman"/>
          <w:color w:val="000000" w:themeColor="text1"/>
          <w:sz w:val="28"/>
          <w:szCs w:val="28"/>
          <w:lang w:eastAsia="ru-RU"/>
        </w:rPr>
        <w:t xml:space="preserve"> закупкам;</w:t>
      </w:r>
      <w:r w:rsidR="00B84A9C" w:rsidRPr="00362E75">
        <w:rPr>
          <w:rFonts w:eastAsia="Times New Roman" w:cs="Times New Roman"/>
          <w:color w:val="000000" w:themeColor="text1"/>
          <w:sz w:val="28"/>
          <w:szCs w:val="28"/>
          <w:lang w:eastAsia="ru-RU"/>
        </w:rPr>
        <w:t xml:space="preserve"> 3) </w:t>
      </w:r>
      <w:r w:rsidRPr="00362E75">
        <w:rPr>
          <w:rFonts w:eastAsia="Times New Roman" w:cs="Times New Roman"/>
          <w:color w:val="000000" w:themeColor="text1"/>
          <w:sz w:val="28"/>
          <w:szCs w:val="28"/>
          <w:lang w:eastAsia="ru-RU"/>
        </w:rPr>
        <w:t>оказани</w:t>
      </w:r>
      <w:r w:rsidR="0048484B" w:rsidRPr="00362E75">
        <w:rPr>
          <w:rFonts w:eastAsia="Times New Roman" w:cs="Times New Roman"/>
          <w:color w:val="000000" w:themeColor="text1"/>
          <w:sz w:val="28"/>
          <w:szCs w:val="28"/>
          <w:lang w:eastAsia="ru-RU"/>
        </w:rPr>
        <w:t>е</w:t>
      </w:r>
      <w:r w:rsidRPr="00362E75">
        <w:rPr>
          <w:rFonts w:eastAsia="Times New Roman" w:cs="Times New Roman"/>
          <w:color w:val="000000" w:themeColor="text1"/>
          <w:sz w:val="28"/>
          <w:szCs w:val="28"/>
          <w:lang w:eastAsia="ru-RU"/>
        </w:rPr>
        <w:t xml:space="preserve"> благосклонности к конкретному поставщику;</w:t>
      </w:r>
      <w:r w:rsidR="00B84A9C" w:rsidRPr="00362E75">
        <w:rPr>
          <w:rFonts w:eastAsia="Times New Roman" w:cs="Times New Roman"/>
          <w:color w:val="000000" w:themeColor="text1"/>
          <w:sz w:val="28"/>
          <w:szCs w:val="28"/>
          <w:lang w:eastAsia="ru-RU"/>
        </w:rPr>
        <w:t xml:space="preserve"> 4) </w:t>
      </w:r>
      <w:r w:rsidRPr="00362E75">
        <w:rPr>
          <w:rFonts w:eastAsia="Times New Roman" w:cs="Times New Roman"/>
          <w:color w:val="000000" w:themeColor="text1"/>
          <w:sz w:val="28"/>
          <w:szCs w:val="28"/>
          <w:lang w:eastAsia="ru-RU"/>
        </w:rPr>
        <w:t>предоставление разнонаправленных работ, услуг и то</w:t>
      </w:r>
      <w:r w:rsidR="0048484B" w:rsidRPr="00362E75">
        <w:rPr>
          <w:rFonts w:eastAsia="Times New Roman" w:cs="Times New Roman"/>
          <w:color w:val="000000" w:themeColor="text1"/>
          <w:sz w:val="28"/>
          <w:szCs w:val="28"/>
          <w:lang w:eastAsia="ru-RU"/>
        </w:rPr>
        <w:t>варов одним поставщиком</w:t>
      </w:r>
      <w:r w:rsidRPr="00362E75">
        <w:rPr>
          <w:rFonts w:eastAsia="Times New Roman" w:cs="Times New Roman"/>
          <w:color w:val="000000" w:themeColor="text1"/>
          <w:sz w:val="28"/>
          <w:szCs w:val="28"/>
          <w:lang w:eastAsia="ru-RU"/>
        </w:rPr>
        <w:t>.</w:t>
      </w:r>
    </w:p>
    <w:p w14:paraId="57333588" w14:textId="3D69A9C9" w:rsidR="00D62A7F" w:rsidRPr="00362E75" w:rsidRDefault="00941395" w:rsidP="00F06B2F">
      <w:pPr>
        <w:tabs>
          <w:tab w:val="left" w:pos="1890"/>
        </w:tabs>
        <w:ind w:firstLine="669"/>
        <w:jc w:val="both"/>
        <w:rPr>
          <w:rFonts w:eastAsia="Times New Roman" w:cs="Times New Roman"/>
          <w:color w:val="000000" w:themeColor="text1"/>
          <w:sz w:val="28"/>
          <w:szCs w:val="28"/>
          <w:lang w:eastAsia="ru-RU"/>
        </w:rPr>
      </w:pPr>
      <w:r>
        <w:rPr>
          <w:rFonts w:eastAsia="Times New Roman" w:cs="Times New Roman"/>
          <w:color w:val="000000" w:themeColor="text1"/>
          <w:sz w:val="28"/>
          <w:szCs w:val="28"/>
          <w:lang w:eastAsia="ru-RU"/>
        </w:rPr>
        <w:t>Рассмотренные инструменты</w:t>
      </w:r>
      <w:r w:rsidR="00B84A9C" w:rsidRPr="00362E75">
        <w:rPr>
          <w:rFonts w:eastAsia="Times New Roman" w:cs="Times New Roman"/>
          <w:color w:val="000000" w:themeColor="text1"/>
          <w:sz w:val="28"/>
          <w:szCs w:val="28"/>
          <w:lang w:eastAsia="ru-RU"/>
        </w:rPr>
        <w:t xml:space="preserve"> можно отнести к правовым </w:t>
      </w:r>
      <w:r w:rsidR="00FD6DC0">
        <w:rPr>
          <w:rFonts w:eastAsia="Times New Roman" w:cs="Times New Roman"/>
          <w:color w:val="000000" w:themeColor="text1"/>
          <w:sz w:val="28"/>
          <w:szCs w:val="28"/>
          <w:lang w:eastAsia="ru-RU"/>
        </w:rPr>
        <w:t xml:space="preserve">и информационно-технологическим </w:t>
      </w:r>
      <w:r w:rsidR="00B84A9C" w:rsidRPr="00362E75">
        <w:rPr>
          <w:rFonts w:eastAsia="Times New Roman" w:cs="Times New Roman"/>
          <w:color w:val="000000" w:themeColor="text1"/>
          <w:sz w:val="28"/>
          <w:szCs w:val="28"/>
          <w:lang w:eastAsia="ru-RU"/>
        </w:rPr>
        <w:t>механизмам проти</w:t>
      </w:r>
      <w:r w:rsidR="00FD6DC0">
        <w:rPr>
          <w:rFonts w:eastAsia="Times New Roman" w:cs="Times New Roman"/>
          <w:color w:val="000000" w:themeColor="text1"/>
          <w:sz w:val="28"/>
          <w:szCs w:val="28"/>
          <w:lang w:eastAsia="ru-RU"/>
        </w:rPr>
        <w:t>водействия коррупции в закупках</w:t>
      </w:r>
      <w:r w:rsidR="00B84A9C" w:rsidRPr="00362E75">
        <w:rPr>
          <w:rFonts w:eastAsia="Times New Roman" w:cs="Times New Roman"/>
          <w:color w:val="000000" w:themeColor="text1"/>
          <w:sz w:val="28"/>
          <w:szCs w:val="28"/>
          <w:lang w:eastAsia="ru-RU"/>
        </w:rPr>
        <w:t xml:space="preserve">. </w:t>
      </w:r>
      <w:r w:rsidR="00ED3BB5">
        <w:rPr>
          <w:rFonts w:eastAsia="Times New Roman" w:cs="Times New Roman"/>
          <w:color w:val="000000" w:themeColor="text1"/>
          <w:sz w:val="28"/>
          <w:szCs w:val="28"/>
          <w:lang w:eastAsia="ru-RU"/>
        </w:rPr>
        <w:t>Примечательно также</w:t>
      </w:r>
      <w:r w:rsidR="00FD6DC0">
        <w:rPr>
          <w:rFonts w:eastAsia="Times New Roman" w:cs="Times New Roman"/>
          <w:color w:val="000000" w:themeColor="text1"/>
          <w:sz w:val="28"/>
          <w:szCs w:val="28"/>
          <w:lang w:eastAsia="ru-RU"/>
        </w:rPr>
        <w:t>, что</w:t>
      </w:r>
      <w:r w:rsidR="00B84A9C" w:rsidRPr="00362E75">
        <w:rPr>
          <w:rFonts w:eastAsia="Times New Roman" w:cs="Times New Roman"/>
          <w:color w:val="000000" w:themeColor="text1"/>
          <w:sz w:val="28"/>
          <w:szCs w:val="28"/>
          <w:lang w:eastAsia="ru-RU"/>
        </w:rPr>
        <w:t xml:space="preserve"> в принятой </w:t>
      </w:r>
      <w:r w:rsidR="00FD6DC0">
        <w:rPr>
          <w:rFonts w:eastAsia="Times New Roman" w:cs="Times New Roman"/>
          <w:color w:val="000000" w:themeColor="text1"/>
          <w:sz w:val="28"/>
          <w:szCs w:val="28"/>
          <w:lang w:eastAsia="ru-RU"/>
        </w:rPr>
        <w:t>Ко</w:t>
      </w:r>
      <w:r w:rsidR="00B84A9C" w:rsidRPr="00362E75">
        <w:rPr>
          <w:rFonts w:eastAsia="Times New Roman" w:cs="Times New Roman"/>
          <w:color w:val="000000" w:themeColor="text1"/>
          <w:sz w:val="28"/>
          <w:szCs w:val="28"/>
          <w:lang w:eastAsia="ru-RU"/>
        </w:rPr>
        <w:t>нцепции антикоррупционной политики РК</w:t>
      </w:r>
      <w:r w:rsidR="00F06B2F" w:rsidRPr="00362E75">
        <w:rPr>
          <w:rFonts w:eastAsia="Times New Roman" w:cs="Times New Roman"/>
          <w:color w:val="000000" w:themeColor="text1"/>
          <w:sz w:val="28"/>
          <w:szCs w:val="28"/>
          <w:lang w:eastAsia="ru-RU"/>
        </w:rPr>
        <w:t xml:space="preserve"> </w:t>
      </w:r>
      <w:r w:rsidR="00545342" w:rsidRPr="00362E75">
        <w:rPr>
          <w:rFonts w:eastAsia="Times New Roman" w:cs="Times New Roman"/>
          <w:color w:val="000000" w:themeColor="text1"/>
          <w:sz w:val="28"/>
          <w:szCs w:val="28"/>
          <w:lang w:eastAsia="ru-RU"/>
        </w:rPr>
        <w:t>отмечается рол</w:t>
      </w:r>
      <w:r w:rsidR="00C0449E" w:rsidRPr="00362E75">
        <w:rPr>
          <w:rFonts w:eastAsia="Times New Roman" w:cs="Times New Roman"/>
          <w:color w:val="000000" w:themeColor="text1"/>
          <w:sz w:val="28"/>
          <w:szCs w:val="28"/>
          <w:lang w:eastAsia="ru-RU"/>
        </w:rPr>
        <w:t>ь</w:t>
      </w:r>
      <w:r w:rsidR="00545342" w:rsidRPr="00362E75">
        <w:rPr>
          <w:rFonts w:eastAsia="Times New Roman" w:cs="Times New Roman"/>
          <w:color w:val="000000" w:themeColor="text1"/>
          <w:sz w:val="28"/>
          <w:szCs w:val="28"/>
          <w:lang w:eastAsia="ru-RU"/>
        </w:rPr>
        <w:t xml:space="preserve"> гражданского общества и </w:t>
      </w:r>
      <w:r w:rsidR="00C0449E" w:rsidRPr="00362E75">
        <w:rPr>
          <w:rFonts w:eastAsia="Times New Roman" w:cs="Times New Roman"/>
          <w:color w:val="000000" w:themeColor="text1"/>
          <w:sz w:val="28"/>
          <w:szCs w:val="28"/>
          <w:lang w:eastAsia="ru-RU"/>
        </w:rPr>
        <w:t xml:space="preserve">его </w:t>
      </w:r>
      <w:r w:rsidR="00545342" w:rsidRPr="00362E75">
        <w:rPr>
          <w:rFonts w:eastAsia="Times New Roman" w:cs="Times New Roman"/>
          <w:color w:val="000000" w:themeColor="text1"/>
          <w:sz w:val="28"/>
          <w:szCs w:val="28"/>
          <w:lang w:eastAsia="ru-RU"/>
        </w:rPr>
        <w:t>вовлечени</w:t>
      </w:r>
      <w:r w:rsidR="00FD6DC0">
        <w:rPr>
          <w:rFonts w:eastAsia="Times New Roman" w:cs="Times New Roman"/>
          <w:color w:val="000000" w:themeColor="text1"/>
          <w:sz w:val="28"/>
          <w:szCs w:val="28"/>
          <w:lang w:eastAsia="ru-RU"/>
        </w:rPr>
        <w:t>я</w:t>
      </w:r>
      <w:r w:rsidR="00545342" w:rsidRPr="00362E75">
        <w:rPr>
          <w:rFonts w:eastAsia="Times New Roman" w:cs="Times New Roman"/>
          <w:color w:val="000000" w:themeColor="text1"/>
          <w:sz w:val="28"/>
          <w:szCs w:val="28"/>
          <w:lang w:eastAsia="ru-RU"/>
        </w:rPr>
        <w:t xml:space="preserve"> в борьбу с коррупцией</w:t>
      </w:r>
      <w:r w:rsidR="00985072" w:rsidRPr="00362E75">
        <w:rPr>
          <w:rFonts w:eastAsia="Times New Roman" w:cs="Times New Roman"/>
          <w:color w:val="000000" w:themeColor="text1"/>
          <w:sz w:val="28"/>
          <w:szCs w:val="28"/>
          <w:lang w:eastAsia="ru-RU"/>
        </w:rPr>
        <w:t xml:space="preserve"> [3]</w:t>
      </w:r>
      <w:r w:rsidR="00545342" w:rsidRPr="00362E75">
        <w:rPr>
          <w:rFonts w:eastAsia="Times New Roman" w:cs="Times New Roman"/>
          <w:color w:val="000000" w:themeColor="text1"/>
          <w:sz w:val="28"/>
          <w:szCs w:val="28"/>
          <w:lang w:eastAsia="ru-RU"/>
        </w:rPr>
        <w:t>. Механизмы противодействия коррупции с участием гражданского общества станов</w:t>
      </w:r>
      <w:r w:rsidR="00C0449E" w:rsidRPr="00362E75">
        <w:rPr>
          <w:rFonts w:eastAsia="Times New Roman" w:cs="Times New Roman"/>
          <w:color w:val="000000" w:themeColor="text1"/>
          <w:sz w:val="28"/>
          <w:szCs w:val="28"/>
          <w:lang w:eastAsia="ru-RU"/>
        </w:rPr>
        <w:t>я</w:t>
      </w:r>
      <w:r w:rsidR="00545342" w:rsidRPr="00362E75">
        <w:rPr>
          <w:rFonts w:eastAsia="Times New Roman" w:cs="Times New Roman"/>
          <w:color w:val="000000" w:themeColor="text1"/>
          <w:sz w:val="28"/>
          <w:szCs w:val="28"/>
          <w:lang w:eastAsia="ru-RU"/>
        </w:rPr>
        <w:t>тся одним</w:t>
      </w:r>
      <w:r w:rsidR="00C0449E" w:rsidRPr="00362E75">
        <w:rPr>
          <w:rFonts w:eastAsia="Times New Roman" w:cs="Times New Roman"/>
          <w:color w:val="000000" w:themeColor="text1"/>
          <w:sz w:val="28"/>
          <w:szCs w:val="28"/>
          <w:lang w:eastAsia="ru-RU"/>
        </w:rPr>
        <w:t>и</w:t>
      </w:r>
      <w:r w:rsidR="00545342" w:rsidRPr="00362E75">
        <w:rPr>
          <w:rFonts w:eastAsia="Times New Roman" w:cs="Times New Roman"/>
          <w:color w:val="000000" w:themeColor="text1"/>
          <w:sz w:val="28"/>
          <w:szCs w:val="28"/>
          <w:lang w:eastAsia="ru-RU"/>
        </w:rPr>
        <w:t xml:space="preserve"> из важных инструментов в создании прозрачных процедур закупочной деятельности.</w:t>
      </w:r>
      <w:r w:rsidR="00B84A9C" w:rsidRPr="00362E75">
        <w:rPr>
          <w:rFonts w:eastAsia="Times New Roman" w:cs="Times New Roman"/>
          <w:color w:val="000000" w:themeColor="text1"/>
          <w:sz w:val="28"/>
          <w:szCs w:val="28"/>
          <w:lang w:eastAsia="ru-RU"/>
        </w:rPr>
        <w:t xml:space="preserve"> </w:t>
      </w:r>
    </w:p>
    <w:p w14:paraId="2BDC4D7F" w14:textId="613155BC"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экономически развитых странах общепринято, что механизмы противодействия коррупции должны применяться комплексно. Для Казахстана главная проблема заключается в выборе таких механизмов</w:t>
      </w:r>
      <w:r w:rsidR="00ED3BB5">
        <w:rPr>
          <w:rFonts w:eastAsia="Times New Roman" w:cs="Times New Roman"/>
          <w:bCs/>
          <w:color w:val="000000"/>
          <w:kern w:val="24"/>
          <w:sz w:val="28"/>
          <w:szCs w:val="28"/>
          <w:lang w:eastAsia="ru-RU"/>
        </w:rPr>
        <w:t xml:space="preserve"> в данной сфере</w:t>
      </w:r>
      <w:r w:rsidRPr="00362E75">
        <w:rPr>
          <w:rFonts w:eastAsia="Times New Roman" w:cs="Times New Roman"/>
          <w:bCs/>
          <w:color w:val="000000"/>
          <w:kern w:val="24"/>
          <w:sz w:val="28"/>
          <w:szCs w:val="28"/>
          <w:lang w:eastAsia="ru-RU"/>
        </w:rPr>
        <w:t>, которые бы приносили наибольший эффект, снижали уровень коррупции и риски ее проявления в будущем.</w:t>
      </w:r>
    </w:p>
    <w:p w14:paraId="3D95BA3C" w14:textId="66DA449C"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Механ</w:t>
      </w:r>
      <w:r w:rsidR="0048484B" w:rsidRPr="00362E75">
        <w:rPr>
          <w:rFonts w:eastAsia="Times New Roman" w:cs="Times New Roman"/>
          <w:bCs/>
          <w:color w:val="000000"/>
          <w:kern w:val="24"/>
          <w:sz w:val="28"/>
          <w:szCs w:val="28"/>
          <w:lang w:eastAsia="ru-RU"/>
        </w:rPr>
        <w:t xml:space="preserve">измы противодействия коррупции </w:t>
      </w:r>
      <w:r w:rsidRPr="00362E75">
        <w:rPr>
          <w:rFonts w:eastAsia="Times New Roman" w:cs="Times New Roman"/>
          <w:bCs/>
          <w:color w:val="000000"/>
          <w:kern w:val="24"/>
          <w:sz w:val="28"/>
          <w:szCs w:val="28"/>
          <w:lang w:eastAsia="ru-RU"/>
        </w:rPr>
        <w:t xml:space="preserve">в сфере государственных закупок </w:t>
      </w:r>
      <w:r w:rsidR="0048484B" w:rsidRPr="00362E75">
        <w:rPr>
          <w:rFonts w:eastAsia="Times New Roman" w:cs="Times New Roman"/>
          <w:bCs/>
          <w:color w:val="000000"/>
          <w:kern w:val="24"/>
          <w:sz w:val="28"/>
          <w:szCs w:val="28"/>
          <w:lang w:eastAsia="ru-RU"/>
        </w:rPr>
        <w:t xml:space="preserve">Казахстана </w:t>
      </w:r>
      <w:r w:rsidRPr="00362E75">
        <w:rPr>
          <w:rFonts w:eastAsia="Times New Roman" w:cs="Times New Roman"/>
          <w:bCs/>
          <w:color w:val="000000"/>
          <w:kern w:val="24"/>
          <w:sz w:val="28"/>
          <w:szCs w:val="28"/>
          <w:lang w:eastAsia="ru-RU"/>
        </w:rPr>
        <w:t xml:space="preserve">еще находятся </w:t>
      </w:r>
      <w:r w:rsidR="00ED3BB5">
        <w:rPr>
          <w:rFonts w:eastAsia="Times New Roman" w:cs="Times New Roman"/>
          <w:bCs/>
          <w:color w:val="000000"/>
          <w:kern w:val="24"/>
          <w:sz w:val="28"/>
          <w:szCs w:val="28"/>
          <w:lang w:eastAsia="ru-RU"/>
        </w:rPr>
        <w:t>на</w:t>
      </w:r>
      <w:r w:rsidRPr="00362E75">
        <w:rPr>
          <w:rFonts w:eastAsia="Times New Roman" w:cs="Times New Roman"/>
          <w:bCs/>
          <w:color w:val="000000"/>
          <w:kern w:val="24"/>
          <w:sz w:val="28"/>
          <w:szCs w:val="28"/>
          <w:lang w:eastAsia="ru-RU"/>
        </w:rPr>
        <w:t xml:space="preserve"> стадии формирования. Начальным этапом их создания можно считать вторую половину 90-х гг. ХХ века. Например, мониторинг эффективности законодательства РК и практической деятельности государства и общества по предупреждению и искоренению коррупционных правонарушений начался только с 1999 года, со стороны международных организаций. Так, </w:t>
      </w:r>
      <w:r w:rsidR="00376FEF">
        <w:rPr>
          <w:rFonts w:eastAsia="Times New Roman" w:cs="Times New Roman"/>
          <w:bCs/>
          <w:color w:val="000000"/>
          <w:kern w:val="24"/>
          <w:sz w:val="28"/>
          <w:szCs w:val="28"/>
          <w:lang w:eastAsia="ru-RU"/>
        </w:rPr>
        <w:t xml:space="preserve">например, </w:t>
      </w:r>
      <w:r w:rsidR="003C235C">
        <w:rPr>
          <w:rFonts w:eastAsia="Times New Roman" w:cs="Times New Roman"/>
          <w:bCs/>
          <w:color w:val="000000"/>
          <w:kern w:val="24"/>
          <w:sz w:val="28"/>
          <w:szCs w:val="28"/>
          <w:lang w:eastAsia="ru-RU"/>
        </w:rPr>
        <w:t>согласно данным</w:t>
      </w:r>
      <w:r w:rsidRPr="00362E75">
        <w:rPr>
          <w:rFonts w:eastAsia="Times New Roman" w:cs="Times New Roman"/>
          <w:bCs/>
          <w:color w:val="000000"/>
          <w:kern w:val="24"/>
          <w:sz w:val="28"/>
          <w:szCs w:val="28"/>
          <w:lang w:eastAsia="ru-RU"/>
        </w:rPr>
        <w:t xml:space="preserve"> исследовани</w:t>
      </w:r>
      <w:r w:rsidR="003C235C">
        <w:rPr>
          <w:rFonts w:eastAsia="Times New Roman" w:cs="Times New Roman"/>
          <w:bCs/>
          <w:color w:val="000000"/>
          <w:kern w:val="24"/>
          <w:sz w:val="28"/>
          <w:szCs w:val="28"/>
          <w:lang w:eastAsia="ru-RU"/>
        </w:rPr>
        <w:t>я</w:t>
      </w:r>
      <w:r w:rsidRPr="00362E75">
        <w:rPr>
          <w:rFonts w:eastAsia="Times New Roman" w:cs="Times New Roman"/>
          <w:bCs/>
          <w:color w:val="000000"/>
          <w:kern w:val="24"/>
          <w:sz w:val="28"/>
          <w:szCs w:val="28"/>
          <w:lang w:eastAsia="ru-RU"/>
        </w:rPr>
        <w:t xml:space="preserve"> Transparency International</w:t>
      </w:r>
      <w:r w:rsidR="00916638">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 xml:space="preserve">Казахстан </w:t>
      </w:r>
      <w:r w:rsidR="00376FEF">
        <w:rPr>
          <w:rFonts w:eastAsia="Times New Roman" w:cs="Times New Roman"/>
          <w:bCs/>
          <w:color w:val="000000"/>
          <w:kern w:val="24"/>
          <w:sz w:val="28"/>
          <w:szCs w:val="28"/>
          <w:lang w:eastAsia="ru-RU"/>
        </w:rPr>
        <w:t xml:space="preserve">по итогам 2015 года </w:t>
      </w:r>
      <w:r w:rsidR="00916638">
        <w:rPr>
          <w:rFonts w:eastAsia="Times New Roman" w:cs="Times New Roman"/>
          <w:bCs/>
          <w:color w:val="000000"/>
          <w:kern w:val="24"/>
          <w:sz w:val="28"/>
          <w:szCs w:val="28"/>
          <w:lang w:eastAsia="ru-RU"/>
        </w:rPr>
        <w:t>набрал</w:t>
      </w:r>
      <w:r w:rsidRPr="00362E75">
        <w:rPr>
          <w:rFonts w:eastAsia="Times New Roman" w:cs="Times New Roman"/>
          <w:bCs/>
          <w:color w:val="000000"/>
          <w:kern w:val="24"/>
          <w:sz w:val="28"/>
          <w:szCs w:val="28"/>
          <w:lang w:eastAsia="ru-RU"/>
        </w:rPr>
        <w:t xml:space="preserve"> всего 28 баллов по 100-балльной шкале</w:t>
      </w:r>
      <w:r w:rsidR="00916638">
        <w:rPr>
          <w:rFonts w:eastAsia="Times New Roman" w:cs="Times New Roman"/>
          <w:bCs/>
          <w:color w:val="000000"/>
          <w:kern w:val="24"/>
          <w:sz w:val="28"/>
          <w:szCs w:val="28"/>
          <w:lang w:eastAsia="ru-RU"/>
        </w:rPr>
        <w:t xml:space="preserve"> при расчете И</w:t>
      </w:r>
      <w:r w:rsidR="007F5852">
        <w:rPr>
          <w:rFonts w:eastAsia="Times New Roman" w:cs="Times New Roman"/>
          <w:bCs/>
          <w:color w:val="000000"/>
          <w:kern w:val="24"/>
          <w:sz w:val="28"/>
          <w:szCs w:val="28"/>
          <w:lang w:eastAsia="ru-RU"/>
        </w:rPr>
        <w:t>ВК</w:t>
      </w:r>
      <w:r w:rsidRPr="00362E75">
        <w:rPr>
          <w:rFonts w:eastAsia="Times New Roman" w:cs="Times New Roman"/>
          <w:bCs/>
          <w:color w:val="000000"/>
          <w:kern w:val="24"/>
          <w:sz w:val="28"/>
          <w:szCs w:val="28"/>
          <w:lang w:eastAsia="ru-RU"/>
        </w:rPr>
        <w:t xml:space="preserve"> [70]. </w:t>
      </w:r>
    </w:p>
    <w:p w14:paraId="34165302" w14:textId="66ED05ED"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Учитывая необходимость ужесточения антикоррупционного законодательства, 18 ноября 2015 года в республике был принят новый Закон «О</w:t>
      </w:r>
      <w:r w:rsidR="000A6879">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 xml:space="preserve">противодействии коррупции». </w:t>
      </w:r>
      <w:r w:rsidR="000A6879">
        <w:rPr>
          <w:rFonts w:eastAsia="Times New Roman" w:cs="Times New Roman"/>
          <w:bCs/>
          <w:color w:val="000000"/>
          <w:kern w:val="24"/>
          <w:sz w:val="28"/>
          <w:szCs w:val="28"/>
          <w:lang w:eastAsia="ru-RU"/>
        </w:rPr>
        <w:t>Он</w:t>
      </w:r>
      <w:r w:rsidRPr="00362E75">
        <w:rPr>
          <w:rFonts w:eastAsia="Times New Roman" w:cs="Times New Roman"/>
          <w:bCs/>
          <w:color w:val="000000"/>
          <w:kern w:val="24"/>
          <w:sz w:val="28"/>
          <w:szCs w:val="28"/>
          <w:lang w:eastAsia="ru-RU"/>
        </w:rPr>
        <w:t xml:space="preserve"> направлен на</w:t>
      </w:r>
      <w:r w:rsidR="0048484B" w:rsidRPr="00362E75">
        <w:rPr>
          <w:rFonts w:eastAsia="Times New Roman" w:cs="Times New Roman"/>
          <w:bCs/>
          <w:color w:val="000000"/>
          <w:kern w:val="24"/>
          <w:sz w:val="28"/>
          <w:szCs w:val="28"/>
          <w:lang w:eastAsia="ru-RU"/>
        </w:rPr>
        <w:t xml:space="preserve"> всестороннее освещение проблем</w:t>
      </w:r>
      <w:r w:rsidRPr="00362E75">
        <w:rPr>
          <w:rFonts w:eastAsia="Times New Roman" w:cs="Times New Roman"/>
          <w:bCs/>
          <w:color w:val="000000"/>
          <w:kern w:val="24"/>
          <w:sz w:val="28"/>
          <w:szCs w:val="28"/>
          <w:lang w:eastAsia="ru-RU"/>
        </w:rPr>
        <w:t xml:space="preserve"> коррупции как явления в целом, определяет принципы и приоритеты реализации антикоррупционной политики, устанавливает цели и задачи государства</w:t>
      </w:r>
      <w:r w:rsidR="0048484B" w:rsidRPr="00362E75">
        <w:rPr>
          <w:rFonts w:eastAsia="Times New Roman" w:cs="Times New Roman"/>
          <w:bCs/>
          <w:color w:val="000000"/>
          <w:kern w:val="24"/>
          <w:sz w:val="28"/>
          <w:szCs w:val="28"/>
          <w:lang w:eastAsia="ru-RU"/>
        </w:rPr>
        <w:t xml:space="preserve"> по обеспечению предотвращения и </w:t>
      </w:r>
      <w:r w:rsidRPr="00362E75">
        <w:rPr>
          <w:rFonts w:eastAsia="Times New Roman" w:cs="Times New Roman"/>
          <w:bCs/>
          <w:color w:val="000000"/>
          <w:kern w:val="24"/>
          <w:sz w:val="28"/>
          <w:szCs w:val="28"/>
          <w:lang w:eastAsia="ru-RU"/>
        </w:rPr>
        <w:t>раннего</w:t>
      </w:r>
      <w:r w:rsidR="0048484B" w:rsidRPr="00362E75">
        <w:rPr>
          <w:rFonts w:eastAsia="Times New Roman" w:cs="Times New Roman"/>
          <w:bCs/>
          <w:color w:val="000000"/>
          <w:kern w:val="24"/>
          <w:sz w:val="28"/>
          <w:szCs w:val="28"/>
          <w:lang w:eastAsia="ru-RU"/>
        </w:rPr>
        <w:t xml:space="preserve"> предупреждения коррупции </w:t>
      </w:r>
      <w:r w:rsidRPr="00362E75">
        <w:rPr>
          <w:rFonts w:eastAsia="Times New Roman" w:cs="Times New Roman"/>
          <w:bCs/>
          <w:color w:val="000000"/>
          <w:kern w:val="24"/>
          <w:sz w:val="28"/>
          <w:szCs w:val="28"/>
          <w:lang w:eastAsia="ru-RU"/>
        </w:rPr>
        <w:t>[38]. Особое внимание</w:t>
      </w:r>
      <w:r w:rsidR="0048484B" w:rsidRPr="00362E75">
        <w:rPr>
          <w:rFonts w:eastAsia="Times New Roman" w:cs="Times New Roman"/>
          <w:bCs/>
          <w:color w:val="000000"/>
          <w:kern w:val="24"/>
          <w:sz w:val="28"/>
          <w:szCs w:val="28"/>
          <w:lang w:eastAsia="ru-RU"/>
        </w:rPr>
        <w:t xml:space="preserve"> в данном</w:t>
      </w:r>
      <w:r w:rsidRPr="00362E75">
        <w:rPr>
          <w:rFonts w:eastAsia="Times New Roman" w:cs="Times New Roman"/>
          <w:bCs/>
          <w:color w:val="000000"/>
          <w:kern w:val="24"/>
          <w:sz w:val="28"/>
          <w:szCs w:val="28"/>
          <w:lang w:eastAsia="ru-RU"/>
        </w:rPr>
        <w:t xml:space="preserve"> </w:t>
      </w:r>
      <w:r w:rsidR="000A6879">
        <w:rPr>
          <w:rFonts w:eastAsia="Times New Roman" w:cs="Times New Roman"/>
          <w:bCs/>
          <w:color w:val="000000"/>
          <w:kern w:val="24"/>
          <w:sz w:val="28"/>
          <w:szCs w:val="28"/>
          <w:lang w:eastAsia="ru-RU"/>
        </w:rPr>
        <w:t>з</w:t>
      </w:r>
      <w:r w:rsidRPr="00362E75">
        <w:rPr>
          <w:rFonts w:eastAsia="Times New Roman" w:cs="Times New Roman"/>
          <w:bCs/>
          <w:color w:val="000000"/>
          <w:kern w:val="24"/>
          <w:sz w:val="28"/>
          <w:szCs w:val="28"/>
          <w:lang w:eastAsia="ru-RU"/>
        </w:rPr>
        <w:t>акон</w:t>
      </w:r>
      <w:r w:rsidR="0048484B" w:rsidRPr="00362E75">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w:t>
      </w:r>
      <w:r w:rsidR="000A6879">
        <w:rPr>
          <w:rFonts w:eastAsia="Times New Roman" w:cs="Times New Roman"/>
          <w:bCs/>
          <w:color w:val="000000"/>
          <w:kern w:val="24"/>
          <w:sz w:val="28"/>
          <w:szCs w:val="28"/>
          <w:lang w:eastAsia="ru-RU"/>
        </w:rPr>
        <w:t>сконцентрировано на</w:t>
      </w:r>
      <w:r w:rsidR="0048484B" w:rsidRPr="00362E75">
        <w:rPr>
          <w:rFonts w:eastAsia="Times New Roman" w:cs="Times New Roman"/>
          <w:bCs/>
          <w:color w:val="000000"/>
          <w:kern w:val="24"/>
          <w:sz w:val="28"/>
          <w:szCs w:val="28"/>
          <w:lang w:eastAsia="ru-RU"/>
        </w:rPr>
        <w:t xml:space="preserve"> вопрос</w:t>
      </w:r>
      <w:r w:rsidR="000A6879">
        <w:rPr>
          <w:rFonts w:eastAsia="Times New Roman" w:cs="Times New Roman"/>
          <w:bCs/>
          <w:color w:val="000000"/>
          <w:kern w:val="24"/>
          <w:sz w:val="28"/>
          <w:szCs w:val="28"/>
          <w:lang w:eastAsia="ru-RU"/>
        </w:rPr>
        <w:t>ах по</w:t>
      </w:r>
      <w:r w:rsidR="0048484B" w:rsidRPr="00362E75">
        <w:rPr>
          <w:rFonts w:eastAsia="Times New Roman" w:cs="Times New Roman"/>
          <w:bCs/>
          <w:color w:val="000000"/>
          <w:kern w:val="24"/>
          <w:sz w:val="28"/>
          <w:szCs w:val="28"/>
          <w:lang w:eastAsia="ru-RU"/>
        </w:rPr>
        <w:t xml:space="preserve"> выявлени</w:t>
      </w:r>
      <w:r w:rsidR="000A6879">
        <w:rPr>
          <w:rFonts w:eastAsia="Times New Roman" w:cs="Times New Roman"/>
          <w:bCs/>
          <w:color w:val="000000"/>
          <w:kern w:val="24"/>
          <w:sz w:val="28"/>
          <w:szCs w:val="28"/>
          <w:lang w:eastAsia="ru-RU"/>
        </w:rPr>
        <w:t>ю</w:t>
      </w:r>
      <w:r w:rsidRPr="00362E75">
        <w:rPr>
          <w:rFonts w:eastAsia="Times New Roman" w:cs="Times New Roman"/>
          <w:bCs/>
          <w:color w:val="000000"/>
          <w:kern w:val="24"/>
          <w:sz w:val="28"/>
          <w:szCs w:val="28"/>
          <w:lang w:eastAsia="ru-RU"/>
        </w:rPr>
        <w:t xml:space="preserve"> причин и условий, способствующих коррупционным правонарушениям, устранению их последствий. Тогда же</w:t>
      </w:r>
      <w:r w:rsidR="000A6879">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в 2015 году, был принят новый </w:t>
      </w:r>
      <w:r w:rsidR="000A6879">
        <w:rPr>
          <w:rFonts w:eastAsia="Times New Roman" w:cs="Times New Roman"/>
          <w:bCs/>
          <w:color w:val="000000"/>
          <w:kern w:val="24"/>
          <w:sz w:val="28"/>
          <w:szCs w:val="28"/>
          <w:lang w:eastAsia="ru-RU"/>
        </w:rPr>
        <w:t>з</w:t>
      </w:r>
      <w:r w:rsidRPr="00362E75">
        <w:rPr>
          <w:rFonts w:eastAsia="Times New Roman" w:cs="Times New Roman"/>
          <w:bCs/>
          <w:color w:val="000000"/>
          <w:kern w:val="24"/>
          <w:sz w:val="28"/>
          <w:szCs w:val="28"/>
          <w:lang w:eastAsia="ru-RU"/>
        </w:rPr>
        <w:t>ак</w:t>
      </w:r>
      <w:r w:rsidR="00616425" w:rsidRPr="00362E75">
        <w:rPr>
          <w:rFonts w:eastAsia="Times New Roman" w:cs="Times New Roman"/>
          <w:bCs/>
          <w:color w:val="000000"/>
          <w:kern w:val="24"/>
          <w:sz w:val="28"/>
          <w:szCs w:val="28"/>
          <w:lang w:eastAsia="ru-RU"/>
        </w:rPr>
        <w:t xml:space="preserve">он </w:t>
      </w:r>
      <w:r w:rsidR="000A6879">
        <w:rPr>
          <w:rFonts w:eastAsia="Times New Roman" w:cs="Times New Roman"/>
          <w:bCs/>
          <w:color w:val="000000"/>
          <w:kern w:val="24"/>
          <w:sz w:val="28"/>
          <w:szCs w:val="28"/>
          <w:lang w:eastAsia="ru-RU"/>
        </w:rPr>
        <w:t>«О</w:t>
      </w:r>
      <w:r w:rsidR="00616425" w:rsidRPr="00362E75">
        <w:rPr>
          <w:rFonts w:eastAsia="Times New Roman" w:cs="Times New Roman"/>
          <w:bCs/>
          <w:color w:val="000000"/>
          <w:kern w:val="24"/>
          <w:sz w:val="28"/>
          <w:szCs w:val="28"/>
          <w:lang w:eastAsia="ru-RU"/>
        </w:rPr>
        <w:t xml:space="preserve"> государственных закупках</w:t>
      </w:r>
      <w:r w:rsidR="000A6879">
        <w:rPr>
          <w:rFonts w:eastAsia="Times New Roman" w:cs="Times New Roman"/>
          <w:bCs/>
          <w:color w:val="000000"/>
          <w:kern w:val="24"/>
          <w:sz w:val="28"/>
          <w:szCs w:val="28"/>
          <w:lang w:eastAsia="ru-RU"/>
        </w:rPr>
        <w:t>»</w:t>
      </w:r>
      <w:r w:rsidR="00616425" w:rsidRPr="00362E75">
        <w:rPr>
          <w:rFonts w:eastAsia="Times New Roman" w:cs="Times New Roman"/>
          <w:bCs/>
          <w:color w:val="000000"/>
          <w:kern w:val="24"/>
          <w:sz w:val="28"/>
          <w:szCs w:val="28"/>
          <w:lang w:eastAsia="ru-RU"/>
        </w:rPr>
        <w:t xml:space="preserve"> [7</w:t>
      </w:r>
      <w:r w:rsidRPr="00362E75">
        <w:rPr>
          <w:rFonts w:eastAsia="Times New Roman" w:cs="Times New Roman"/>
          <w:bCs/>
          <w:color w:val="000000"/>
          <w:kern w:val="24"/>
          <w:sz w:val="28"/>
          <w:szCs w:val="28"/>
          <w:lang w:eastAsia="ru-RU"/>
        </w:rPr>
        <w:t>]</w:t>
      </w:r>
      <w:r w:rsidR="000A6879">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п</w:t>
      </w:r>
      <w:r w:rsidR="000A6879">
        <w:rPr>
          <w:rFonts w:eastAsia="Times New Roman" w:cs="Times New Roman"/>
          <w:bCs/>
          <w:color w:val="000000"/>
          <w:kern w:val="24"/>
          <w:sz w:val="28"/>
          <w:szCs w:val="28"/>
          <w:lang w:eastAsia="ru-RU"/>
        </w:rPr>
        <w:t>ункт</w:t>
      </w:r>
      <w:r w:rsidRPr="00362E75">
        <w:rPr>
          <w:rFonts w:eastAsia="Times New Roman" w:cs="Times New Roman"/>
          <w:bCs/>
          <w:color w:val="000000"/>
          <w:kern w:val="24"/>
          <w:sz w:val="28"/>
          <w:szCs w:val="28"/>
          <w:lang w:eastAsia="ru-RU"/>
        </w:rPr>
        <w:t xml:space="preserve"> 7 ст</w:t>
      </w:r>
      <w:r w:rsidR="000A6879">
        <w:rPr>
          <w:rFonts w:eastAsia="Times New Roman" w:cs="Times New Roman"/>
          <w:bCs/>
          <w:color w:val="000000"/>
          <w:kern w:val="24"/>
          <w:sz w:val="28"/>
          <w:szCs w:val="28"/>
          <w:lang w:eastAsia="ru-RU"/>
        </w:rPr>
        <w:t>атьи</w:t>
      </w:r>
      <w:r w:rsidRPr="00362E75">
        <w:rPr>
          <w:rFonts w:eastAsia="Times New Roman" w:cs="Times New Roman"/>
          <w:bCs/>
          <w:color w:val="000000"/>
          <w:kern w:val="24"/>
          <w:sz w:val="28"/>
          <w:szCs w:val="28"/>
          <w:lang w:eastAsia="ru-RU"/>
        </w:rPr>
        <w:t xml:space="preserve"> 4 </w:t>
      </w:r>
      <w:r w:rsidR="000A6879">
        <w:rPr>
          <w:rFonts w:eastAsia="Times New Roman" w:cs="Times New Roman"/>
          <w:bCs/>
          <w:color w:val="000000"/>
          <w:kern w:val="24"/>
          <w:sz w:val="28"/>
          <w:szCs w:val="28"/>
          <w:lang w:eastAsia="ru-RU"/>
        </w:rPr>
        <w:t>которого</w:t>
      </w:r>
      <w:r w:rsidRPr="00362E75">
        <w:rPr>
          <w:rFonts w:eastAsia="Times New Roman" w:cs="Times New Roman"/>
          <w:bCs/>
          <w:color w:val="000000"/>
          <w:kern w:val="24"/>
          <w:sz w:val="28"/>
          <w:szCs w:val="28"/>
          <w:lang w:eastAsia="ru-RU"/>
        </w:rPr>
        <w:t xml:space="preserve"> закрепил «недопущение коррупционных преступлений» в качестве одного и</w:t>
      </w:r>
      <w:r w:rsidR="00FE5D32">
        <w:rPr>
          <w:rFonts w:eastAsia="Times New Roman" w:cs="Times New Roman"/>
          <w:bCs/>
          <w:color w:val="000000"/>
          <w:kern w:val="24"/>
          <w:sz w:val="28"/>
          <w:szCs w:val="28"/>
          <w:lang w:eastAsia="ru-RU"/>
        </w:rPr>
        <w:t>з</w:t>
      </w:r>
      <w:r w:rsidRPr="00362E75">
        <w:rPr>
          <w:rFonts w:eastAsia="Times New Roman" w:cs="Times New Roman"/>
          <w:bCs/>
          <w:color w:val="000000"/>
          <w:kern w:val="24"/>
          <w:sz w:val="28"/>
          <w:szCs w:val="28"/>
          <w:lang w:eastAsia="ru-RU"/>
        </w:rPr>
        <w:t xml:space="preserve"> ключевых принципов государственных закупок.</w:t>
      </w:r>
    </w:p>
    <w:p w14:paraId="577B4AF1" w14:textId="368C1866"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Заметим, что, являясь членом ЕАЭС, Казахстан был обязан адаптировать свое законодательство о госзакупках в соответствии с Договором о ЕАЭС, в частности, в отношении (а) обеспечения оптимального и эффективного расходования средств, используемых для госзакупок; (</w:t>
      </w:r>
      <w:r w:rsidR="001618EE">
        <w:rPr>
          <w:rFonts w:eastAsia="Times New Roman" w:cs="Times New Roman"/>
          <w:bCs/>
          <w:color w:val="000000"/>
          <w:kern w:val="24"/>
          <w:sz w:val="28"/>
          <w:szCs w:val="28"/>
          <w:lang w:eastAsia="ru-RU"/>
        </w:rPr>
        <w:t>б</w:t>
      </w:r>
      <w:r w:rsidRPr="00362E75">
        <w:rPr>
          <w:rFonts w:eastAsia="Times New Roman" w:cs="Times New Roman"/>
          <w:bCs/>
          <w:color w:val="000000"/>
          <w:kern w:val="24"/>
          <w:sz w:val="28"/>
          <w:szCs w:val="28"/>
          <w:lang w:eastAsia="ru-RU"/>
        </w:rPr>
        <w:t>) предоставления государствам-членам национального режима закупок; (</w:t>
      </w:r>
      <w:r w:rsidR="001618EE">
        <w:rPr>
          <w:rFonts w:eastAsia="Times New Roman" w:cs="Times New Roman"/>
          <w:bCs/>
          <w:color w:val="000000"/>
          <w:kern w:val="24"/>
          <w:sz w:val="28"/>
          <w:szCs w:val="28"/>
          <w:lang w:eastAsia="ru-RU"/>
        </w:rPr>
        <w:t>в</w:t>
      </w:r>
      <w:r w:rsidRPr="00362E75">
        <w:rPr>
          <w:rFonts w:eastAsia="Times New Roman" w:cs="Times New Roman"/>
          <w:bCs/>
          <w:color w:val="000000"/>
          <w:kern w:val="24"/>
          <w:sz w:val="28"/>
          <w:szCs w:val="28"/>
          <w:lang w:eastAsia="ru-RU"/>
        </w:rPr>
        <w:t xml:space="preserve">) неприемлемость для третьих стран более благоприятного режима, чем тот, который предоставляется члену </w:t>
      </w:r>
      <w:r w:rsidR="00FA150E">
        <w:rPr>
          <w:rFonts w:eastAsia="Times New Roman" w:cs="Times New Roman"/>
          <w:bCs/>
          <w:color w:val="000000"/>
          <w:kern w:val="24"/>
          <w:sz w:val="28"/>
          <w:szCs w:val="28"/>
          <w:lang w:eastAsia="ru-RU"/>
        </w:rPr>
        <w:t>ЕАЭС</w:t>
      </w:r>
      <w:r w:rsidRPr="00362E75">
        <w:rPr>
          <w:rFonts w:eastAsia="Times New Roman" w:cs="Times New Roman"/>
          <w:bCs/>
          <w:color w:val="000000"/>
          <w:kern w:val="24"/>
          <w:sz w:val="28"/>
          <w:szCs w:val="28"/>
          <w:lang w:eastAsia="ru-RU"/>
        </w:rPr>
        <w:t>; (г) обеспечения открытости информации и прозрачности закупок; (</w:t>
      </w:r>
      <w:r w:rsidR="001618EE">
        <w:rPr>
          <w:rFonts w:eastAsia="Times New Roman" w:cs="Times New Roman"/>
          <w:bCs/>
          <w:color w:val="000000"/>
          <w:kern w:val="24"/>
          <w:sz w:val="28"/>
          <w:szCs w:val="28"/>
          <w:lang w:eastAsia="ru-RU"/>
        </w:rPr>
        <w:t>д</w:t>
      </w:r>
      <w:r w:rsidRPr="00362E75">
        <w:rPr>
          <w:rFonts w:eastAsia="Times New Roman" w:cs="Times New Roman"/>
          <w:bCs/>
          <w:color w:val="000000"/>
          <w:kern w:val="24"/>
          <w:sz w:val="28"/>
          <w:szCs w:val="28"/>
          <w:lang w:eastAsia="ru-RU"/>
        </w:rPr>
        <w:t>) обеспечения беспрепятственного доступа потенциальных поставщиков и поставщиков из государств-членов для участия в закупках, проводимых электронным способом, посредством взаимного признания электронной подписи в соответствии с законодательством государства-члена [71].</w:t>
      </w:r>
    </w:p>
    <w:p w14:paraId="2FF6E9E0" w14:textId="05C84FBE"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Но обеспечить комплексный подход к противодействию коррупции в сфере го</w:t>
      </w:r>
      <w:r w:rsidR="00616425" w:rsidRPr="00362E75">
        <w:rPr>
          <w:rFonts w:eastAsia="Times New Roman" w:cs="Times New Roman"/>
          <w:bCs/>
          <w:color w:val="000000"/>
          <w:kern w:val="24"/>
          <w:sz w:val="28"/>
          <w:szCs w:val="28"/>
          <w:lang w:eastAsia="ru-RU"/>
        </w:rPr>
        <w:t>сударственных закупок Казахстана</w:t>
      </w:r>
      <w:r w:rsidRPr="00362E75">
        <w:rPr>
          <w:rFonts w:eastAsia="Times New Roman" w:cs="Times New Roman"/>
          <w:bCs/>
          <w:color w:val="000000"/>
          <w:kern w:val="24"/>
          <w:sz w:val="28"/>
          <w:szCs w:val="28"/>
          <w:lang w:eastAsia="ru-RU"/>
        </w:rPr>
        <w:t xml:space="preserve"> пока не удалось. Одной из первых попыток дать комплексную оценку законодательства РК применительно к государственным закупкам стал обзор, подготовленный </w:t>
      </w:r>
      <w:r w:rsidRPr="009167D8">
        <w:rPr>
          <w:rFonts w:eastAsia="Times New Roman" w:cs="Times New Roman"/>
          <w:bCs/>
          <w:color w:val="000000"/>
          <w:kern w:val="24"/>
          <w:sz w:val="28"/>
          <w:szCs w:val="28"/>
          <w:lang w:val="en-US" w:eastAsia="ru-RU"/>
        </w:rPr>
        <w:t>Zertteu</w:t>
      </w:r>
      <w:r w:rsidRPr="003C6B5F">
        <w:rPr>
          <w:rFonts w:eastAsia="Times New Roman" w:cs="Times New Roman"/>
          <w:bCs/>
          <w:color w:val="000000"/>
          <w:kern w:val="24"/>
          <w:sz w:val="28"/>
          <w:szCs w:val="28"/>
          <w:lang w:eastAsia="ru-RU"/>
        </w:rPr>
        <w:t xml:space="preserve"> </w:t>
      </w:r>
      <w:r w:rsidRPr="009167D8">
        <w:rPr>
          <w:rFonts w:eastAsia="Times New Roman" w:cs="Times New Roman"/>
          <w:bCs/>
          <w:color w:val="000000"/>
          <w:kern w:val="24"/>
          <w:sz w:val="28"/>
          <w:szCs w:val="28"/>
          <w:lang w:val="en-US" w:eastAsia="ru-RU"/>
        </w:rPr>
        <w:t>Research</w:t>
      </w:r>
      <w:r w:rsidRPr="003C6B5F">
        <w:rPr>
          <w:rFonts w:eastAsia="Times New Roman" w:cs="Times New Roman"/>
          <w:bCs/>
          <w:color w:val="000000"/>
          <w:kern w:val="24"/>
          <w:sz w:val="28"/>
          <w:szCs w:val="28"/>
          <w:lang w:eastAsia="ru-RU"/>
        </w:rPr>
        <w:t xml:space="preserve"> </w:t>
      </w:r>
      <w:r w:rsidRPr="009167D8">
        <w:rPr>
          <w:rFonts w:eastAsia="Times New Roman" w:cs="Times New Roman"/>
          <w:bCs/>
          <w:color w:val="000000"/>
          <w:kern w:val="24"/>
          <w:sz w:val="28"/>
          <w:szCs w:val="28"/>
          <w:lang w:val="en-US" w:eastAsia="ru-RU"/>
        </w:rPr>
        <w:t>Institute</w:t>
      </w:r>
      <w:r w:rsidRPr="003C6B5F">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 2016 году [72]. Оценка проводилась с помощью специальной методики, содержащей элементы методологии и стандарты Европейского Банка Реконструкции и Развития (ЕБ</w:t>
      </w:r>
      <w:r w:rsidR="00616425" w:rsidRPr="00362E75">
        <w:rPr>
          <w:rFonts w:eastAsia="Times New Roman" w:cs="Times New Roman"/>
          <w:bCs/>
          <w:color w:val="000000"/>
          <w:kern w:val="24"/>
          <w:sz w:val="28"/>
          <w:szCs w:val="28"/>
          <w:lang w:eastAsia="ru-RU"/>
        </w:rPr>
        <w:t>РР), стандарты по Соглашению о государственных з</w:t>
      </w:r>
      <w:r w:rsidRPr="00362E75">
        <w:rPr>
          <w:rFonts w:eastAsia="Times New Roman" w:cs="Times New Roman"/>
          <w:bCs/>
          <w:color w:val="000000"/>
          <w:kern w:val="24"/>
          <w:sz w:val="28"/>
          <w:szCs w:val="28"/>
          <w:lang w:eastAsia="ru-RU"/>
        </w:rPr>
        <w:t>акупках Всемирной Торговой Организации (ВТО), методологии и принципов ОЭСР, стандарты ЕС и других методологий, общепринятых в мировой практике. Методика включала пять групп показателей, которые представляли собой ключевые характеристики хорошо функционирующей, прозрачной и подотчетной системы государственных закупок, в том числе «прозрачность» (18</w:t>
      </w:r>
      <w:r w:rsidR="005461BC">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показателей); «равномерность законодательной базы»</w:t>
      </w:r>
      <w:r w:rsidR="00616425" w:rsidRPr="00362E75">
        <w:rPr>
          <w:rFonts w:eastAsia="Times New Roman" w:cs="Times New Roman"/>
          <w:bCs/>
          <w:color w:val="000000"/>
          <w:kern w:val="24"/>
          <w:sz w:val="28"/>
          <w:szCs w:val="28"/>
          <w:lang w:eastAsia="ru-RU"/>
        </w:rPr>
        <w:t xml:space="preserve"> (14); «эффективность» (10); </w:t>
      </w:r>
      <w:r w:rsidRPr="00362E75">
        <w:rPr>
          <w:rFonts w:eastAsia="Times New Roman" w:cs="Times New Roman"/>
          <w:bCs/>
          <w:color w:val="000000"/>
          <w:kern w:val="24"/>
          <w:sz w:val="28"/>
          <w:szCs w:val="28"/>
          <w:lang w:eastAsia="ru-RU"/>
        </w:rPr>
        <w:t xml:space="preserve">«конкурентоспособность и беспристрастность» (10); «подотчетность и добросовестность» (7). Результаты оценки были представлены тремя способами: </w:t>
      </w:r>
    </w:p>
    <w:p w14:paraId="2E77068D" w14:textId="4AEF736B"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 общие результаты и оценка по стране определял</w:t>
      </w:r>
      <w:r w:rsidR="002903FC">
        <w:rPr>
          <w:rFonts w:eastAsia="Times New Roman" w:cs="Times New Roman"/>
          <w:bCs/>
          <w:color w:val="000000"/>
          <w:kern w:val="24"/>
          <w:sz w:val="28"/>
          <w:szCs w:val="28"/>
          <w:lang w:eastAsia="ru-RU"/>
        </w:rPr>
        <w:t>и</w:t>
      </w:r>
      <w:r w:rsidRPr="00362E75">
        <w:rPr>
          <w:rFonts w:eastAsia="Times New Roman" w:cs="Times New Roman"/>
          <w:bCs/>
          <w:color w:val="000000"/>
          <w:kern w:val="24"/>
          <w:sz w:val="28"/>
          <w:szCs w:val="28"/>
          <w:lang w:eastAsia="ru-RU"/>
        </w:rPr>
        <w:t>сь по шкале от 0 до 45, а затем преобразовывались в процент</w:t>
      </w:r>
      <w:r w:rsidR="002903FC">
        <w:rPr>
          <w:rFonts w:eastAsia="Times New Roman" w:cs="Times New Roman"/>
          <w:bCs/>
          <w:color w:val="000000"/>
          <w:kern w:val="24"/>
          <w:sz w:val="28"/>
          <w:szCs w:val="28"/>
          <w:lang w:eastAsia="ru-RU"/>
        </w:rPr>
        <w:t>ный формат</w:t>
      </w:r>
      <w:r w:rsidRPr="00362E75">
        <w:rPr>
          <w:rFonts w:eastAsia="Times New Roman" w:cs="Times New Roman"/>
          <w:bCs/>
          <w:color w:val="000000"/>
          <w:kern w:val="24"/>
          <w:sz w:val="28"/>
          <w:szCs w:val="28"/>
          <w:lang w:eastAsia="ru-RU"/>
        </w:rPr>
        <w:t xml:space="preserve"> (от 0 до 100%); </w:t>
      </w:r>
    </w:p>
    <w:p w14:paraId="27431056"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2) бенчмарк (только в виде процентов); </w:t>
      </w:r>
    </w:p>
    <w:p w14:paraId="52D68729" w14:textId="0FD5AB2F" w:rsidR="002074C3" w:rsidRPr="00362E75" w:rsidRDefault="0033787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3) </w:t>
      </w:r>
      <w:r w:rsidR="002074C3" w:rsidRPr="00362E75">
        <w:rPr>
          <w:rFonts w:eastAsia="Times New Roman" w:cs="Times New Roman"/>
          <w:bCs/>
          <w:color w:val="000000"/>
          <w:kern w:val="24"/>
          <w:sz w:val="28"/>
          <w:szCs w:val="28"/>
          <w:lang w:eastAsia="ru-RU"/>
        </w:rPr>
        <w:t xml:space="preserve">результаты процесса государственной закупки (анализ разных фаз процесса госзакупки). </w:t>
      </w:r>
    </w:p>
    <w:p w14:paraId="0B0C1A85"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Визуализация результатов была представлена в виде разноцветных маркеров, которые соответствовали следующим значениям: красный (0-25%); оранжевый (26-50%); желтый (51-75%); зеленый (76-100%). Таким образом, наивысшей являлась оценка 100%. Казахстан получил оценку 51,85% (желтая зона).</w:t>
      </w:r>
    </w:p>
    <w:p w14:paraId="6A6225FF" w14:textId="6A0E0B1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2018 году масштабную комплексную оценку системы государственных закупок Казахстана предпринял Всемирный банк. Оценка проводилась совместно с Организацией экономического </w:t>
      </w:r>
      <w:r w:rsidR="0010782F" w:rsidRPr="00362E75">
        <w:rPr>
          <w:rFonts w:eastAsia="Times New Roman" w:cs="Times New Roman"/>
          <w:bCs/>
          <w:color w:val="000000"/>
          <w:kern w:val="24"/>
          <w:sz w:val="28"/>
          <w:szCs w:val="28"/>
          <w:lang w:eastAsia="ru-RU"/>
        </w:rPr>
        <w:t>сотрудничества и развития</w:t>
      </w:r>
      <w:r w:rsidRPr="00362E75">
        <w:rPr>
          <w:rFonts w:eastAsia="Times New Roman" w:cs="Times New Roman"/>
          <w:bCs/>
          <w:color w:val="000000"/>
          <w:kern w:val="24"/>
          <w:sz w:val="28"/>
          <w:szCs w:val="28"/>
          <w:lang w:eastAsia="ru-RU"/>
        </w:rPr>
        <w:t xml:space="preserve">, </w:t>
      </w:r>
      <w:r w:rsidR="002903FC">
        <w:rPr>
          <w:rFonts w:eastAsia="Times New Roman" w:cs="Times New Roman"/>
          <w:bCs/>
          <w:color w:val="000000"/>
          <w:kern w:val="24"/>
          <w:sz w:val="28"/>
          <w:szCs w:val="28"/>
          <w:lang w:eastAsia="ru-RU"/>
        </w:rPr>
        <w:t xml:space="preserve">а также </w:t>
      </w:r>
      <w:r w:rsidR="007348F2" w:rsidRPr="00362E75">
        <w:rPr>
          <w:rFonts w:eastAsia="Times New Roman" w:cs="Times New Roman"/>
          <w:bCs/>
          <w:color w:val="000000"/>
          <w:kern w:val="24"/>
          <w:sz w:val="28"/>
          <w:szCs w:val="28"/>
          <w:lang w:eastAsia="ru-RU"/>
        </w:rPr>
        <w:t>международн</w:t>
      </w:r>
      <w:r w:rsidR="002903FC">
        <w:rPr>
          <w:rFonts w:eastAsia="Times New Roman" w:cs="Times New Roman"/>
          <w:bCs/>
          <w:color w:val="000000"/>
          <w:kern w:val="24"/>
          <w:sz w:val="28"/>
          <w:szCs w:val="28"/>
          <w:lang w:eastAsia="ru-RU"/>
        </w:rPr>
        <w:t>ыми</w:t>
      </w:r>
      <w:r w:rsidR="007348F2" w:rsidRPr="00362E75">
        <w:rPr>
          <w:rFonts w:eastAsia="Times New Roman" w:cs="Times New Roman"/>
          <w:bCs/>
          <w:color w:val="000000"/>
          <w:kern w:val="24"/>
          <w:sz w:val="28"/>
          <w:szCs w:val="28"/>
          <w:lang w:eastAsia="ru-RU"/>
        </w:rPr>
        <w:t xml:space="preserve"> финансов</w:t>
      </w:r>
      <w:r w:rsidR="002903FC">
        <w:rPr>
          <w:rFonts w:eastAsia="Times New Roman" w:cs="Times New Roman"/>
          <w:bCs/>
          <w:color w:val="000000"/>
          <w:kern w:val="24"/>
          <w:sz w:val="28"/>
          <w:szCs w:val="28"/>
          <w:lang w:eastAsia="ru-RU"/>
        </w:rPr>
        <w:t>ыми</w:t>
      </w:r>
      <w:r w:rsidR="007348F2" w:rsidRPr="00362E75">
        <w:rPr>
          <w:rFonts w:eastAsia="Times New Roman" w:cs="Times New Roman"/>
          <w:bCs/>
          <w:color w:val="000000"/>
          <w:kern w:val="24"/>
          <w:sz w:val="28"/>
          <w:szCs w:val="28"/>
          <w:lang w:eastAsia="ru-RU"/>
        </w:rPr>
        <w:t xml:space="preserve"> организаци</w:t>
      </w:r>
      <w:r w:rsidR="002903FC">
        <w:rPr>
          <w:rFonts w:eastAsia="Times New Roman" w:cs="Times New Roman"/>
          <w:bCs/>
          <w:color w:val="000000"/>
          <w:kern w:val="24"/>
          <w:sz w:val="28"/>
          <w:szCs w:val="28"/>
          <w:lang w:eastAsia="ru-RU"/>
        </w:rPr>
        <w:t>ями:</w:t>
      </w:r>
      <w:r w:rsidR="007348F2"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Европейским банком реконструкции и развития, Исламским</w:t>
      </w:r>
      <w:r w:rsidR="007348F2" w:rsidRPr="00362E75">
        <w:rPr>
          <w:rFonts w:eastAsia="Times New Roman" w:cs="Times New Roman"/>
          <w:bCs/>
          <w:color w:val="000000"/>
          <w:kern w:val="24"/>
          <w:sz w:val="28"/>
          <w:szCs w:val="28"/>
          <w:lang w:eastAsia="ru-RU"/>
        </w:rPr>
        <w:t xml:space="preserve"> банком развития</w:t>
      </w:r>
      <w:r w:rsidRPr="00362E75">
        <w:rPr>
          <w:rFonts w:eastAsia="Times New Roman" w:cs="Times New Roman"/>
          <w:bCs/>
          <w:color w:val="000000"/>
          <w:kern w:val="24"/>
          <w:sz w:val="28"/>
          <w:szCs w:val="28"/>
          <w:lang w:eastAsia="ru-RU"/>
        </w:rPr>
        <w:t xml:space="preserve"> и</w:t>
      </w:r>
      <w:r w:rsidR="007348F2" w:rsidRPr="00362E75">
        <w:rPr>
          <w:rFonts w:eastAsia="Times New Roman" w:cs="Times New Roman"/>
          <w:bCs/>
          <w:color w:val="000000"/>
          <w:kern w:val="24"/>
          <w:sz w:val="28"/>
          <w:szCs w:val="28"/>
          <w:lang w:eastAsia="ru-RU"/>
        </w:rPr>
        <w:t xml:space="preserve"> Азиатским банком развития</w:t>
      </w:r>
      <w:r w:rsidRPr="00362E75">
        <w:rPr>
          <w:rFonts w:eastAsia="Times New Roman" w:cs="Times New Roman"/>
          <w:bCs/>
          <w:color w:val="000000"/>
          <w:kern w:val="24"/>
          <w:sz w:val="28"/>
          <w:szCs w:val="28"/>
          <w:lang w:eastAsia="ru-RU"/>
        </w:rPr>
        <w:t xml:space="preserve"> [73]. </w:t>
      </w:r>
    </w:p>
    <w:p w14:paraId="5258A4FE" w14:textId="4DB4D16A"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Используя обновленную универсальную методологию оценки систем закупок (Methodology for Assessing Procurement Systems, MAPS), эксперты рассмотрели следующие элементы: нормативно-правовая база, институциональная структура и управленческий потенциал, операции по закупкам, рыночная практика, а также подотчетность, целостно</w:t>
      </w:r>
      <w:r w:rsidR="001A461F" w:rsidRPr="00362E75">
        <w:rPr>
          <w:rFonts w:eastAsia="Times New Roman" w:cs="Times New Roman"/>
          <w:bCs/>
          <w:color w:val="000000"/>
          <w:kern w:val="24"/>
          <w:sz w:val="28"/>
          <w:szCs w:val="28"/>
          <w:lang w:eastAsia="ru-RU"/>
        </w:rPr>
        <w:t>сть и прозрачность (Приложение Ж</w:t>
      </w:r>
      <w:r w:rsidRPr="00362E75">
        <w:rPr>
          <w:rFonts w:eastAsia="Times New Roman" w:cs="Times New Roman"/>
          <w:bCs/>
          <w:color w:val="000000"/>
          <w:kern w:val="24"/>
          <w:sz w:val="28"/>
          <w:szCs w:val="28"/>
          <w:lang w:eastAsia="ru-RU"/>
        </w:rPr>
        <w:t>).</w:t>
      </w:r>
    </w:p>
    <w:p w14:paraId="2DBE79B1" w14:textId="1502A16C"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Первые результаты оценки по методологии MAPS были представлены в </w:t>
      </w:r>
      <w:r w:rsidR="000C7CD8" w:rsidRPr="00362E75">
        <w:rPr>
          <w:rFonts w:eastAsia="Times New Roman" w:cs="Times New Roman"/>
          <w:bCs/>
          <w:color w:val="000000"/>
          <w:kern w:val="24"/>
          <w:sz w:val="28"/>
          <w:szCs w:val="28"/>
          <w:lang w:eastAsia="ru-RU"/>
        </w:rPr>
        <w:t>Астане</w:t>
      </w:r>
      <w:r w:rsidRPr="00362E75">
        <w:rPr>
          <w:rFonts w:eastAsia="Times New Roman" w:cs="Times New Roman"/>
          <w:bCs/>
          <w:color w:val="000000"/>
          <w:kern w:val="24"/>
          <w:sz w:val="28"/>
          <w:szCs w:val="28"/>
          <w:lang w:eastAsia="ru-RU"/>
        </w:rPr>
        <w:t xml:space="preserve"> в сентябре 2019 г. [74]. Экспертами в данной области было отмечено, </w:t>
      </w:r>
      <w:r w:rsidR="00B75AFA">
        <w:rPr>
          <w:rFonts w:eastAsia="Times New Roman" w:cs="Times New Roman"/>
          <w:bCs/>
          <w:color w:val="000000"/>
          <w:kern w:val="24"/>
          <w:sz w:val="28"/>
          <w:szCs w:val="28"/>
          <w:lang w:eastAsia="ru-RU"/>
        </w:rPr>
        <w:t xml:space="preserve">что </w:t>
      </w:r>
      <w:r w:rsidRPr="00362E75">
        <w:rPr>
          <w:rFonts w:eastAsia="Times New Roman" w:cs="Times New Roman"/>
          <w:bCs/>
          <w:color w:val="000000"/>
          <w:kern w:val="24"/>
          <w:sz w:val="28"/>
          <w:szCs w:val="28"/>
          <w:lang w:eastAsia="ru-RU"/>
        </w:rPr>
        <w:t>система государственных закупок за последние десять лет кардинально поменял</w:t>
      </w:r>
      <w:r w:rsidR="00B75AFA">
        <w:rPr>
          <w:rFonts w:eastAsia="Times New Roman" w:cs="Times New Roman"/>
          <w:bCs/>
          <w:color w:val="000000"/>
          <w:kern w:val="24"/>
          <w:sz w:val="28"/>
          <w:szCs w:val="28"/>
          <w:lang w:eastAsia="ru-RU"/>
        </w:rPr>
        <w:t>а</w:t>
      </w:r>
      <w:r w:rsidRPr="00362E75">
        <w:rPr>
          <w:rFonts w:eastAsia="Times New Roman" w:cs="Times New Roman"/>
          <w:bCs/>
          <w:color w:val="000000"/>
          <w:kern w:val="24"/>
          <w:sz w:val="28"/>
          <w:szCs w:val="28"/>
          <w:lang w:eastAsia="ru-RU"/>
        </w:rPr>
        <w:t>сь</w:t>
      </w:r>
      <w:r w:rsidR="00B75AFA">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видение, понимание и мышление </w:t>
      </w:r>
      <w:r w:rsidR="00B75AFA">
        <w:rPr>
          <w:rFonts w:eastAsia="Times New Roman" w:cs="Times New Roman"/>
          <w:bCs/>
          <w:color w:val="000000"/>
          <w:kern w:val="24"/>
          <w:sz w:val="28"/>
          <w:szCs w:val="28"/>
          <w:lang w:eastAsia="ru-RU"/>
        </w:rPr>
        <w:t>переориентированы с</w:t>
      </w:r>
      <w:r w:rsidRPr="00362E75">
        <w:rPr>
          <w:rFonts w:eastAsia="Times New Roman" w:cs="Times New Roman"/>
          <w:bCs/>
          <w:color w:val="000000"/>
          <w:kern w:val="24"/>
          <w:sz w:val="28"/>
          <w:szCs w:val="28"/>
          <w:lang w:eastAsia="ru-RU"/>
        </w:rPr>
        <w:t xml:space="preserve"> решения административных задач </w:t>
      </w:r>
      <w:r w:rsidR="00B75AFA">
        <w:rPr>
          <w:rFonts w:eastAsia="Times New Roman" w:cs="Times New Roman"/>
          <w:bCs/>
          <w:color w:val="000000"/>
          <w:kern w:val="24"/>
          <w:sz w:val="28"/>
          <w:szCs w:val="28"/>
          <w:lang w:eastAsia="ru-RU"/>
        </w:rPr>
        <w:t>на</w:t>
      </w:r>
      <w:r w:rsidR="00B873B2">
        <w:rPr>
          <w:rFonts w:eastAsia="Times New Roman" w:cs="Times New Roman"/>
          <w:bCs/>
          <w:color w:val="000000"/>
          <w:kern w:val="24"/>
          <w:sz w:val="28"/>
          <w:szCs w:val="28"/>
          <w:lang w:eastAsia="ru-RU"/>
        </w:rPr>
        <w:t xml:space="preserve"> стратегический подход</w:t>
      </w:r>
      <w:r w:rsidRPr="00362E75">
        <w:rPr>
          <w:rFonts w:eastAsia="Times New Roman" w:cs="Times New Roman"/>
          <w:bCs/>
          <w:color w:val="000000"/>
          <w:kern w:val="24"/>
          <w:sz w:val="28"/>
          <w:szCs w:val="28"/>
          <w:lang w:eastAsia="ru-RU"/>
        </w:rPr>
        <w:t>, котор</w:t>
      </w:r>
      <w:r w:rsidR="00B873B2">
        <w:rPr>
          <w:rFonts w:eastAsia="Times New Roman" w:cs="Times New Roman"/>
          <w:bCs/>
          <w:color w:val="000000"/>
          <w:kern w:val="24"/>
          <w:sz w:val="28"/>
          <w:szCs w:val="28"/>
          <w:lang w:eastAsia="ru-RU"/>
        </w:rPr>
        <w:t>ый ориентирован</w:t>
      </w:r>
      <w:r w:rsidRPr="00362E75">
        <w:rPr>
          <w:rFonts w:eastAsia="Times New Roman" w:cs="Times New Roman"/>
          <w:bCs/>
          <w:color w:val="000000"/>
          <w:kern w:val="24"/>
          <w:sz w:val="28"/>
          <w:szCs w:val="28"/>
          <w:lang w:eastAsia="ru-RU"/>
        </w:rPr>
        <w:t xml:space="preserve"> непосредственно на результат </w:t>
      </w:r>
      <w:r w:rsidR="00B873B2">
        <w:rPr>
          <w:rFonts w:eastAsia="Times New Roman" w:cs="Times New Roman"/>
          <w:bCs/>
          <w:color w:val="000000"/>
          <w:kern w:val="24"/>
          <w:sz w:val="28"/>
          <w:szCs w:val="28"/>
          <w:lang w:eastAsia="ru-RU"/>
        </w:rPr>
        <w:t xml:space="preserve">реализации </w:t>
      </w:r>
      <w:r w:rsidRPr="00362E75">
        <w:rPr>
          <w:rFonts w:eastAsia="Times New Roman" w:cs="Times New Roman"/>
          <w:bCs/>
          <w:color w:val="000000"/>
          <w:kern w:val="24"/>
          <w:sz w:val="28"/>
          <w:szCs w:val="28"/>
          <w:lang w:eastAsia="ru-RU"/>
        </w:rPr>
        <w:t xml:space="preserve">государственной функции, которая предполагает активное участие множества заинтересованных сторон, включая гражданское общество и широкую общественность. Это привело к появлению нового поколения реформ </w:t>
      </w:r>
      <w:r w:rsidR="00B873B2">
        <w:rPr>
          <w:rFonts w:eastAsia="Times New Roman" w:cs="Times New Roman"/>
          <w:bCs/>
          <w:color w:val="000000"/>
          <w:kern w:val="24"/>
          <w:sz w:val="28"/>
          <w:szCs w:val="28"/>
          <w:lang w:eastAsia="ru-RU"/>
        </w:rPr>
        <w:t xml:space="preserve">в </w:t>
      </w:r>
      <w:r w:rsidRPr="00362E75">
        <w:rPr>
          <w:rFonts w:eastAsia="Times New Roman" w:cs="Times New Roman"/>
          <w:bCs/>
          <w:color w:val="000000"/>
          <w:kern w:val="24"/>
          <w:sz w:val="28"/>
          <w:szCs w:val="28"/>
          <w:lang w:eastAsia="ru-RU"/>
        </w:rPr>
        <w:t>систем</w:t>
      </w:r>
      <w:r w:rsidR="00B873B2">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государственных закупок с упором на улучшение результатов и эффективности закупок, усиление надзора и подотчетности, эффективные механизмы борьбы с коррупцией, </w:t>
      </w:r>
      <w:r w:rsidR="0052266C">
        <w:rPr>
          <w:rFonts w:eastAsia="Times New Roman" w:cs="Times New Roman"/>
          <w:bCs/>
          <w:color w:val="000000"/>
          <w:kern w:val="24"/>
          <w:sz w:val="28"/>
          <w:szCs w:val="28"/>
          <w:lang w:eastAsia="ru-RU"/>
        </w:rPr>
        <w:t>аналитику</w:t>
      </w:r>
      <w:r w:rsidRPr="00362E75">
        <w:rPr>
          <w:rFonts w:eastAsia="Times New Roman" w:cs="Times New Roman"/>
          <w:bCs/>
          <w:color w:val="000000"/>
          <w:kern w:val="24"/>
          <w:sz w:val="28"/>
          <w:szCs w:val="28"/>
          <w:lang w:eastAsia="ru-RU"/>
        </w:rPr>
        <w:t xml:space="preserve"> больших </w:t>
      </w:r>
      <w:r w:rsidR="0052266C">
        <w:rPr>
          <w:rFonts w:eastAsia="Times New Roman" w:cs="Times New Roman"/>
          <w:bCs/>
          <w:color w:val="000000"/>
          <w:kern w:val="24"/>
          <w:sz w:val="28"/>
          <w:szCs w:val="28"/>
          <w:lang w:eastAsia="ru-RU"/>
        </w:rPr>
        <w:t xml:space="preserve">массивов </w:t>
      </w:r>
      <w:r w:rsidRPr="00362E75">
        <w:rPr>
          <w:rFonts w:eastAsia="Times New Roman" w:cs="Times New Roman"/>
          <w:bCs/>
          <w:color w:val="000000"/>
          <w:kern w:val="24"/>
          <w:sz w:val="28"/>
          <w:szCs w:val="28"/>
          <w:lang w:eastAsia="ru-RU"/>
        </w:rPr>
        <w:t>данных, современные инновационные подходы и общественный надзор.</w:t>
      </w:r>
    </w:p>
    <w:p w14:paraId="7F4F57D5" w14:textId="11770C6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Казахстан постоянно расширяет возможности для эффективной связи системы государственных закупок с общими системами управления государственными финансами. Для дальнейшего расширения участия общественности в принятии решений и мониторинге исполнения бюджета</w:t>
      </w:r>
      <w:r w:rsidR="0052266C">
        <w:rPr>
          <w:rFonts w:eastAsia="Times New Roman" w:cs="Times New Roman"/>
          <w:bCs/>
          <w:color w:val="000000"/>
          <w:kern w:val="24"/>
          <w:sz w:val="28"/>
          <w:szCs w:val="28"/>
          <w:lang w:eastAsia="ru-RU"/>
        </w:rPr>
        <w:t xml:space="preserve"> страны</w:t>
      </w:r>
      <w:r w:rsidRPr="00362E75">
        <w:rPr>
          <w:rFonts w:eastAsia="Times New Roman" w:cs="Times New Roman"/>
          <w:bCs/>
          <w:color w:val="000000"/>
          <w:kern w:val="24"/>
          <w:sz w:val="28"/>
          <w:szCs w:val="28"/>
          <w:lang w:eastAsia="ru-RU"/>
        </w:rPr>
        <w:t xml:space="preserve"> Казахстан</w:t>
      </w:r>
      <w:r w:rsidR="000D49D0"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первы</w:t>
      </w:r>
      <w:r w:rsidR="0052266C">
        <w:rPr>
          <w:rFonts w:eastAsia="Times New Roman" w:cs="Times New Roman"/>
          <w:bCs/>
          <w:color w:val="000000"/>
          <w:kern w:val="24"/>
          <w:sz w:val="28"/>
          <w:szCs w:val="28"/>
          <w:lang w:eastAsia="ru-RU"/>
        </w:rPr>
        <w:t>м</w:t>
      </w:r>
      <w:r w:rsidRPr="00362E75">
        <w:rPr>
          <w:rFonts w:eastAsia="Times New Roman" w:cs="Times New Roman"/>
          <w:bCs/>
          <w:color w:val="000000"/>
          <w:kern w:val="24"/>
          <w:sz w:val="28"/>
          <w:szCs w:val="28"/>
          <w:lang w:eastAsia="ru-RU"/>
        </w:rPr>
        <w:t xml:space="preserve"> среди стран СНГ обратился к международным организациям за анализом оставшихся проблем и рекомендациями по дальнейшему улучшению.</w:t>
      </w:r>
    </w:p>
    <w:p w14:paraId="21E99319" w14:textId="4C4FD53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По мнению экспертов Всемирного банка, Казахстан приложил значительные усилия для приближения своей системы государственных закупок к международным стандартам, но значительная часть закупочной деятельности еще не соответствует этим стандартам, что ограничивает общую эффективность и действенность. Оценка текущей практики закупок в Казахстане указывает на повышение эффективности системы обязательных электронных закупок. В то же время </w:t>
      </w:r>
      <w:r w:rsidR="002F2220">
        <w:rPr>
          <w:rFonts w:eastAsia="Times New Roman" w:cs="Times New Roman"/>
          <w:bCs/>
          <w:color w:val="000000"/>
          <w:kern w:val="24"/>
          <w:sz w:val="28"/>
          <w:szCs w:val="28"/>
          <w:lang w:eastAsia="ru-RU"/>
        </w:rPr>
        <w:t>видно</w:t>
      </w:r>
      <w:r w:rsidRPr="00362E75">
        <w:rPr>
          <w:rFonts w:eastAsia="Times New Roman" w:cs="Times New Roman"/>
          <w:bCs/>
          <w:color w:val="000000"/>
          <w:kern w:val="24"/>
          <w:sz w:val="28"/>
          <w:szCs w:val="28"/>
          <w:lang w:eastAsia="ru-RU"/>
        </w:rPr>
        <w:t>, что метод открытых торгов привел в 2017 году, например, к присуждению контрактов</w:t>
      </w:r>
      <w:r w:rsidR="002F2220">
        <w:rPr>
          <w:rFonts w:eastAsia="Times New Roman" w:cs="Times New Roman"/>
          <w:bCs/>
          <w:color w:val="000000"/>
          <w:kern w:val="24"/>
          <w:sz w:val="28"/>
          <w:szCs w:val="28"/>
          <w:lang w:eastAsia="ru-RU"/>
        </w:rPr>
        <w:t xml:space="preserve"> только по одной трети закупок</w:t>
      </w:r>
      <w:r w:rsidRPr="00362E75">
        <w:rPr>
          <w:rFonts w:eastAsia="Times New Roman" w:cs="Times New Roman"/>
          <w:bCs/>
          <w:color w:val="000000"/>
          <w:kern w:val="24"/>
          <w:sz w:val="28"/>
          <w:szCs w:val="28"/>
          <w:lang w:eastAsia="ru-RU"/>
        </w:rPr>
        <w:t>. В целом деятельность по государственным закупкам в стране оценивалась в 2017 году в $21 млрд. (или 13% ВВП). Значительная стоимость закупок была связана с квазигосударственным сектором, включая АО «</w:t>
      </w:r>
      <w:r w:rsidR="00F65220" w:rsidRPr="00362E75">
        <w:rPr>
          <w:rFonts w:eastAsia="Times New Roman" w:cs="Times New Roman"/>
          <w:bCs/>
          <w:color w:val="000000"/>
          <w:kern w:val="24"/>
          <w:sz w:val="28"/>
          <w:szCs w:val="28"/>
          <w:lang w:eastAsia="ru-RU"/>
        </w:rPr>
        <w:t>Самрук-Қазына</w:t>
      </w:r>
      <w:r w:rsidRPr="00362E75">
        <w:rPr>
          <w:rFonts w:eastAsia="Times New Roman" w:cs="Times New Roman"/>
          <w:bCs/>
          <w:color w:val="000000"/>
          <w:kern w:val="24"/>
          <w:sz w:val="28"/>
          <w:szCs w:val="28"/>
          <w:lang w:eastAsia="ru-RU"/>
        </w:rPr>
        <w:t>», на который, по оценкам, приходится почти вдвое больше государственных закупок.</w:t>
      </w:r>
    </w:p>
    <w:p w14:paraId="18BCDE5B" w14:textId="17E2F0A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Результаты данной оценки состояли из двух основных блоков: Блок I охватывал проведенные закупки в рамках Закона о государственных закупках (ЗГЗ), а Блок II проанализировал закупки, которые осуществлялись в соответствии с отдельными правилами и положениями Фонда национального благосостояния АО «</w:t>
      </w:r>
      <w:r w:rsidR="00F65220" w:rsidRPr="00362E75">
        <w:rPr>
          <w:rFonts w:eastAsia="Times New Roman" w:cs="Times New Roman"/>
          <w:bCs/>
          <w:color w:val="000000"/>
          <w:kern w:val="24"/>
          <w:sz w:val="28"/>
          <w:szCs w:val="28"/>
          <w:lang w:eastAsia="ru-RU"/>
        </w:rPr>
        <w:t>Самрук-Қазына</w:t>
      </w:r>
      <w:r w:rsidRPr="00362E75">
        <w:rPr>
          <w:rFonts w:eastAsia="Times New Roman" w:cs="Times New Roman"/>
          <w:bCs/>
          <w:color w:val="000000"/>
          <w:kern w:val="24"/>
          <w:sz w:val="28"/>
          <w:szCs w:val="28"/>
          <w:lang w:eastAsia="ru-RU"/>
        </w:rPr>
        <w:t>». Такой подход, по мнению экспертов, отражал специфику системы государственных закупок в Казахстане, учитывая различны</w:t>
      </w:r>
      <w:r w:rsidR="00C27523" w:rsidRPr="00362E75">
        <w:rPr>
          <w:rFonts w:eastAsia="Times New Roman" w:cs="Times New Roman"/>
          <w:bCs/>
          <w:color w:val="000000"/>
          <w:kern w:val="24"/>
          <w:sz w:val="28"/>
          <w:szCs w:val="28"/>
          <w:lang w:eastAsia="ru-RU"/>
        </w:rPr>
        <w:t xml:space="preserve">е подходы, применяемые </w:t>
      </w:r>
      <w:r w:rsidRPr="00362E75">
        <w:rPr>
          <w:rFonts w:eastAsia="Times New Roman" w:cs="Times New Roman"/>
          <w:bCs/>
          <w:color w:val="000000"/>
          <w:kern w:val="24"/>
          <w:sz w:val="28"/>
          <w:szCs w:val="28"/>
          <w:lang w:eastAsia="ru-RU"/>
        </w:rPr>
        <w:t xml:space="preserve">для государственного управления и </w:t>
      </w:r>
      <w:r w:rsidR="00CC2F24">
        <w:rPr>
          <w:rFonts w:eastAsia="Times New Roman" w:cs="Times New Roman"/>
          <w:bCs/>
          <w:color w:val="000000"/>
          <w:kern w:val="24"/>
          <w:sz w:val="28"/>
          <w:szCs w:val="28"/>
          <w:lang w:eastAsia="ru-RU"/>
        </w:rPr>
        <w:t xml:space="preserve">управления </w:t>
      </w:r>
      <w:r w:rsidRPr="00362E75">
        <w:rPr>
          <w:rFonts w:eastAsia="Times New Roman" w:cs="Times New Roman"/>
          <w:bCs/>
          <w:color w:val="000000"/>
          <w:kern w:val="24"/>
          <w:sz w:val="28"/>
          <w:szCs w:val="28"/>
          <w:lang w:eastAsia="ru-RU"/>
        </w:rPr>
        <w:t>закупками «</w:t>
      </w:r>
      <w:r w:rsidR="00F65220" w:rsidRPr="00362E75">
        <w:rPr>
          <w:rFonts w:eastAsia="Times New Roman" w:cs="Times New Roman"/>
          <w:bCs/>
          <w:color w:val="000000"/>
          <w:kern w:val="24"/>
          <w:sz w:val="28"/>
          <w:szCs w:val="28"/>
          <w:lang w:eastAsia="ru-RU"/>
        </w:rPr>
        <w:t>Самрук-Қазына</w:t>
      </w:r>
      <w:r w:rsidRPr="00362E75">
        <w:rPr>
          <w:rFonts w:eastAsia="Times New Roman" w:cs="Times New Roman"/>
          <w:bCs/>
          <w:color w:val="000000"/>
          <w:kern w:val="24"/>
          <w:sz w:val="28"/>
          <w:szCs w:val="28"/>
          <w:lang w:eastAsia="ru-RU"/>
        </w:rPr>
        <w:t>» соответственно.</w:t>
      </w:r>
    </w:p>
    <w:p w14:paraId="20AB0C59" w14:textId="3607F117" w:rsidR="002074C3" w:rsidRPr="00362E75" w:rsidRDefault="002074C3" w:rsidP="00F06B2F">
      <w:pPr>
        <w:widowControl w:val="0"/>
        <w:ind w:firstLine="709"/>
        <w:contextualSpacing/>
        <w:jc w:val="both"/>
        <w:rPr>
          <w:rFonts w:cs="Times New Roman"/>
          <w:sz w:val="28"/>
          <w:szCs w:val="28"/>
        </w:rPr>
      </w:pPr>
      <w:r w:rsidRPr="00362E75">
        <w:rPr>
          <w:rFonts w:eastAsia="Times New Roman" w:cs="Times New Roman"/>
          <w:bCs/>
          <w:color w:val="000000"/>
          <w:kern w:val="24"/>
          <w:sz w:val="28"/>
          <w:szCs w:val="28"/>
          <w:lang w:eastAsia="ru-RU"/>
        </w:rPr>
        <w:t>Так, согласно Отчет</w:t>
      </w:r>
      <w:r w:rsidR="00CC2F24">
        <w:rPr>
          <w:rFonts w:eastAsia="Times New Roman" w:cs="Times New Roman"/>
          <w:bCs/>
          <w:color w:val="000000"/>
          <w:kern w:val="24"/>
          <w:sz w:val="28"/>
          <w:szCs w:val="28"/>
          <w:lang w:eastAsia="ru-RU"/>
        </w:rPr>
        <w:t>у</w:t>
      </w:r>
      <w:r w:rsidRPr="00362E75">
        <w:rPr>
          <w:rFonts w:eastAsia="Times New Roman" w:cs="Times New Roman"/>
          <w:bCs/>
          <w:color w:val="000000"/>
          <w:kern w:val="24"/>
          <w:sz w:val="28"/>
          <w:szCs w:val="28"/>
          <w:lang w:eastAsia="ru-RU"/>
        </w:rPr>
        <w:t xml:space="preserve"> Всемирного банка </w:t>
      </w:r>
      <w:r w:rsidRPr="00362E75">
        <w:rPr>
          <w:rFonts w:cs="Times New Roman"/>
          <w:sz w:val="28"/>
          <w:szCs w:val="28"/>
        </w:rPr>
        <w:t xml:space="preserve">[75], например, по </w:t>
      </w:r>
      <w:r w:rsidRPr="00362E75">
        <w:rPr>
          <w:rFonts w:eastAsia="Times New Roman" w:cs="Times New Roman"/>
          <w:bCs/>
          <w:color w:val="000000"/>
          <w:kern w:val="24"/>
          <w:sz w:val="28"/>
          <w:szCs w:val="28"/>
          <w:lang w:eastAsia="ru-RU"/>
        </w:rPr>
        <w:t>Компоненту I «Правовая и нормативная база»</w:t>
      </w:r>
      <w:r w:rsidRPr="00362E75">
        <w:rPr>
          <w:rFonts w:cs="Times New Roman"/>
          <w:sz w:val="28"/>
          <w:szCs w:val="28"/>
        </w:rPr>
        <w:t xml:space="preserve"> о</w:t>
      </w:r>
      <w:r w:rsidRPr="00362E75">
        <w:rPr>
          <w:rFonts w:eastAsia="Times New Roman" w:cs="Times New Roman"/>
          <w:bCs/>
          <w:color w:val="000000"/>
          <w:kern w:val="24"/>
          <w:sz w:val="28"/>
          <w:szCs w:val="28"/>
          <w:lang w:eastAsia="ru-RU"/>
        </w:rPr>
        <w:t>сновные сильные стороны нормативно-правовой базы Казахстана были резюмированы следующим образом:</w:t>
      </w:r>
    </w:p>
    <w:p w14:paraId="5D056A27" w14:textId="247BFD2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w:t>
      </w:r>
      <w:r w:rsidR="00CC2F24">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CC2F24" w:rsidRPr="00362E75">
        <w:rPr>
          <w:rFonts w:eastAsia="Times New Roman" w:cs="Times New Roman"/>
          <w:bCs/>
          <w:color w:val="000000"/>
          <w:kern w:val="24"/>
          <w:sz w:val="28"/>
          <w:szCs w:val="28"/>
          <w:lang w:eastAsia="ru-RU"/>
        </w:rPr>
        <w:t xml:space="preserve">правовая </w:t>
      </w:r>
      <w:r w:rsidRPr="00362E75">
        <w:rPr>
          <w:rFonts w:eastAsia="Times New Roman" w:cs="Times New Roman"/>
          <w:bCs/>
          <w:color w:val="000000"/>
          <w:kern w:val="24"/>
          <w:sz w:val="28"/>
          <w:szCs w:val="28"/>
          <w:lang w:eastAsia="ru-RU"/>
        </w:rPr>
        <w:t>база закупок относительно хорошо развита, с адекватной иерархией, соответствующие уровни приоритета (правила, инструкции, стандартные шаблоны) находятся в свободном доступе на веб-</w:t>
      </w:r>
      <w:r w:rsidR="007348F2" w:rsidRPr="00362E75">
        <w:rPr>
          <w:rFonts w:eastAsia="Times New Roman" w:cs="Times New Roman"/>
          <w:bCs/>
          <w:color w:val="000000"/>
          <w:kern w:val="24"/>
          <w:sz w:val="28"/>
          <w:szCs w:val="28"/>
          <w:lang w:eastAsia="ru-RU"/>
        </w:rPr>
        <w:t>портале государственных закупок</w:t>
      </w:r>
      <w:r w:rsidR="00CC2F24">
        <w:rPr>
          <w:rFonts w:eastAsia="Times New Roman" w:cs="Times New Roman"/>
          <w:bCs/>
          <w:color w:val="000000"/>
          <w:kern w:val="24"/>
          <w:sz w:val="28"/>
          <w:szCs w:val="28"/>
          <w:lang w:eastAsia="ru-RU"/>
        </w:rPr>
        <w:t>;</w:t>
      </w:r>
    </w:p>
    <w:p w14:paraId="33C6405F" w14:textId="2636122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w:t>
      </w:r>
      <w:r w:rsidR="00CC2F24">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CC2F24" w:rsidRPr="00362E75">
        <w:rPr>
          <w:rFonts w:eastAsia="Times New Roman" w:cs="Times New Roman"/>
          <w:bCs/>
          <w:color w:val="000000"/>
          <w:kern w:val="24"/>
          <w:sz w:val="28"/>
          <w:szCs w:val="28"/>
          <w:lang w:eastAsia="ru-RU"/>
        </w:rPr>
        <w:t xml:space="preserve">правовая </w:t>
      </w:r>
      <w:r w:rsidRPr="00362E75">
        <w:rPr>
          <w:rFonts w:eastAsia="Times New Roman" w:cs="Times New Roman"/>
          <w:bCs/>
          <w:color w:val="000000"/>
          <w:kern w:val="24"/>
          <w:sz w:val="28"/>
          <w:szCs w:val="28"/>
          <w:lang w:eastAsia="ru-RU"/>
        </w:rPr>
        <w:t>база дает широкое описание допустимых методов закупок и их процессуальные требования</w:t>
      </w:r>
      <w:r w:rsidR="00CC2F24">
        <w:rPr>
          <w:rFonts w:eastAsia="Times New Roman" w:cs="Times New Roman"/>
          <w:bCs/>
          <w:color w:val="000000"/>
          <w:kern w:val="24"/>
          <w:sz w:val="28"/>
          <w:szCs w:val="28"/>
          <w:lang w:eastAsia="ru-RU"/>
        </w:rPr>
        <w:t>;</w:t>
      </w:r>
    </w:p>
    <w:p w14:paraId="57A04D0F" w14:textId="6B9DD90D"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w:t>
      </w:r>
      <w:r w:rsidR="00CC2F24">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CC2F24" w:rsidRPr="00362E75">
        <w:rPr>
          <w:rFonts w:eastAsia="Times New Roman" w:cs="Times New Roman"/>
          <w:bCs/>
          <w:color w:val="000000"/>
          <w:kern w:val="24"/>
          <w:sz w:val="28"/>
          <w:szCs w:val="28"/>
          <w:lang w:eastAsia="ru-RU"/>
        </w:rPr>
        <w:t xml:space="preserve">использование </w:t>
      </w:r>
      <w:r w:rsidRPr="00362E75">
        <w:rPr>
          <w:rFonts w:eastAsia="Times New Roman" w:cs="Times New Roman"/>
          <w:bCs/>
          <w:color w:val="000000"/>
          <w:kern w:val="24"/>
          <w:sz w:val="28"/>
          <w:szCs w:val="28"/>
          <w:lang w:eastAsia="ru-RU"/>
        </w:rPr>
        <w:t>единой электронной системы закупок (веб-портал государственных закупок) обязательно и, за некоторыми исключениями, в значительной степени соответствует правилам</w:t>
      </w:r>
      <w:r w:rsidR="00CC2F24">
        <w:rPr>
          <w:rFonts w:eastAsia="Times New Roman" w:cs="Times New Roman"/>
          <w:bCs/>
          <w:color w:val="000000"/>
          <w:kern w:val="24"/>
          <w:sz w:val="28"/>
          <w:szCs w:val="28"/>
          <w:lang w:eastAsia="ru-RU"/>
        </w:rPr>
        <w:t>;</w:t>
      </w:r>
    </w:p>
    <w:p w14:paraId="3BB91C67" w14:textId="25EA9063"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4</w:t>
      </w:r>
      <w:r w:rsidR="00CC2F24">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CC2F24" w:rsidRPr="00362E75">
        <w:rPr>
          <w:rFonts w:eastAsia="Times New Roman" w:cs="Times New Roman"/>
          <w:bCs/>
          <w:color w:val="000000"/>
          <w:kern w:val="24"/>
          <w:sz w:val="28"/>
          <w:szCs w:val="28"/>
          <w:lang w:eastAsia="ru-RU"/>
        </w:rPr>
        <w:t xml:space="preserve">в </w:t>
      </w:r>
      <w:r w:rsidRPr="00362E75">
        <w:rPr>
          <w:rFonts w:eastAsia="Times New Roman" w:cs="Times New Roman"/>
          <w:bCs/>
          <w:color w:val="000000"/>
          <w:kern w:val="24"/>
          <w:sz w:val="28"/>
          <w:szCs w:val="28"/>
          <w:lang w:eastAsia="ru-RU"/>
        </w:rPr>
        <w:t>соответствии с передовой практикой веб-портал предоставляет механизм для общественного обсуждения проекта тендерной документации, чтобы получить отзывы и запросы на разъяснения от потенциальных поставщиков</w:t>
      </w:r>
      <w:r w:rsidR="00CC2F24">
        <w:rPr>
          <w:rFonts w:eastAsia="Times New Roman" w:cs="Times New Roman"/>
          <w:bCs/>
          <w:color w:val="000000"/>
          <w:kern w:val="24"/>
          <w:sz w:val="28"/>
          <w:szCs w:val="28"/>
          <w:lang w:eastAsia="ru-RU"/>
        </w:rPr>
        <w:t>;</w:t>
      </w:r>
    </w:p>
    <w:p w14:paraId="47838118" w14:textId="708A20B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5</w:t>
      </w:r>
      <w:r w:rsidR="00CC2F24">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CC2F24">
        <w:rPr>
          <w:rFonts w:eastAsia="Times New Roman" w:cs="Times New Roman"/>
          <w:bCs/>
          <w:color w:val="000000"/>
          <w:kern w:val="24"/>
          <w:sz w:val="28"/>
          <w:szCs w:val="28"/>
          <w:lang w:eastAsia="ru-RU"/>
        </w:rPr>
        <w:t>т</w:t>
      </w:r>
      <w:r w:rsidRPr="00362E75">
        <w:rPr>
          <w:rFonts w:eastAsia="Times New Roman" w:cs="Times New Roman"/>
          <w:bCs/>
          <w:color w:val="000000"/>
          <w:kern w:val="24"/>
          <w:sz w:val="28"/>
          <w:szCs w:val="28"/>
          <w:lang w:eastAsia="ru-RU"/>
        </w:rPr>
        <w:t>ендерная документация, доступная через портал, включает образцы закупочной документации, стандартные контракты на все виды закупок, кроме консультационных услуг. Все документы поддерживаются в актуальном состоянии</w:t>
      </w:r>
      <w:r w:rsidR="00CC2F24">
        <w:rPr>
          <w:rFonts w:eastAsia="Times New Roman" w:cs="Times New Roman"/>
          <w:bCs/>
          <w:color w:val="000000"/>
          <w:kern w:val="24"/>
          <w:sz w:val="28"/>
          <w:szCs w:val="28"/>
          <w:lang w:eastAsia="ru-RU"/>
        </w:rPr>
        <w:t>;</w:t>
      </w:r>
    </w:p>
    <w:p w14:paraId="1AFC6238" w14:textId="4A2B28EF"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6</w:t>
      </w:r>
      <w:r w:rsidR="00CC2F24">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CC2F24">
        <w:rPr>
          <w:rFonts w:eastAsia="Times New Roman" w:cs="Times New Roman"/>
          <w:bCs/>
          <w:color w:val="000000"/>
          <w:kern w:val="24"/>
          <w:sz w:val="28"/>
          <w:szCs w:val="28"/>
          <w:lang w:eastAsia="ru-RU"/>
        </w:rPr>
        <w:t>з</w:t>
      </w:r>
      <w:r w:rsidRPr="00362E75">
        <w:rPr>
          <w:rFonts w:eastAsia="Times New Roman" w:cs="Times New Roman"/>
          <w:bCs/>
          <w:color w:val="000000"/>
          <w:kern w:val="24"/>
          <w:sz w:val="28"/>
          <w:szCs w:val="28"/>
          <w:lang w:eastAsia="ru-RU"/>
        </w:rPr>
        <w:t>акон о госзакупках (ЗГЗ) предусматривает, что, если международный договор, ратифицированный Республикой Казахстан, устанавливает правила закупок, отличные от тех, которые предусмотрены в ЗГЗ, к этим закупкам применяется правила, подпадающие под действие международного договора.</w:t>
      </w:r>
    </w:p>
    <w:p w14:paraId="5F50B26B" w14:textId="3F59AF0A"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 Компоненту II «Институциональная структура и управленческий потенциал» сильными сторонами были названы</w:t>
      </w:r>
      <w:r w:rsidR="009D4E06">
        <w:rPr>
          <w:rFonts w:eastAsia="Times New Roman" w:cs="Times New Roman"/>
          <w:bCs/>
          <w:color w:val="000000"/>
          <w:kern w:val="24"/>
          <w:sz w:val="28"/>
          <w:szCs w:val="28"/>
          <w:lang w:eastAsia="ru-RU"/>
        </w:rPr>
        <w:t xml:space="preserve"> следующие</w:t>
      </w:r>
      <w:r w:rsidRPr="00362E75">
        <w:rPr>
          <w:rFonts w:eastAsia="Times New Roman" w:cs="Times New Roman"/>
          <w:bCs/>
          <w:color w:val="000000"/>
          <w:kern w:val="24"/>
          <w:sz w:val="28"/>
          <w:szCs w:val="28"/>
          <w:lang w:eastAsia="ru-RU"/>
        </w:rPr>
        <w:t>:</w:t>
      </w:r>
    </w:p>
    <w:p w14:paraId="35D995ED" w14:textId="60F001B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w:t>
      </w:r>
      <w:r w:rsidR="009D4E0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9D4E06" w:rsidRPr="00362E75">
        <w:rPr>
          <w:rFonts w:eastAsia="Times New Roman" w:cs="Times New Roman"/>
          <w:bCs/>
          <w:color w:val="000000"/>
          <w:kern w:val="24"/>
          <w:sz w:val="28"/>
          <w:szCs w:val="28"/>
          <w:lang w:eastAsia="ru-RU"/>
        </w:rPr>
        <w:t>нормативно</w:t>
      </w:r>
      <w:r w:rsidRPr="00362E75">
        <w:rPr>
          <w:rFonts w:eastAsia="Times New Roman" w:cs="Times New Roman"/>
          <w:bCs/>
          <w:color w:val="000000"/>
          <w:kern w:val="24"/>
          <w:sz w:val="28"/>
          <w:szCs w:val="28"/>
          <w:lang w:eastAsia="ru-RU"/>
        </w:rPr>
        <w:t>-правовая база закупок требует подго</w:t>
      </w:r>
      <w:r w:rsidR="00C27523" w:rsidRPr="00362E75">
        <w:rPr>
          <w:rFonts w:eastAsia="Times New Roman" w:cs="Times New Roman"/>
          <w:bCs/>
          <w:color w:val="000000"/>
          <w:kern w:val="24"/>
          <w:sz w:val="28"/>
          <w:szCs w:val="28"/>
          <w:lang w:eastAsia="ru-RU"/>
        </w:rPr>
        <w:t>товки реалистичных годовых планов</w:t>
      </w:r>
      <w:r w:rsidRPr="00362E75">
        <w:rPr>
          <w:rFonts w:eastAsia="Times New Roman" w:cs="Times New Roman"/>
          <w:bCs/>
          <w:color w:val="000000"/>
          <w:kern w:val="24"/>
          <w:sz w:val="28"/>
          <w:szCs w:val="28"/>
          <w:lang w:eastAsia="ru-RU"/>
        </w:rPr>
        <w:t xml:space="preserve"> закупок. Планы всей закупочной деятельности публикуются в сети. ЗГЗ подробно описывает процесс государственных закупок и обеспечивает адекватную связь с государственным бюджетом. Действует механизм обратной связи по исполнению бюджета</w:t>
      </w:r>
      <w:r w:rsidR="009D4E06">
        <w:rPr>
          <w:rFonts w:eastAsia="Times New Roman" w:cs="Times New Roman"/>
          <w:bCs/>
          <w:color w:val="000000"/>
          <w:kern w:val="24"/>
          <w:sz w:val="28"/>
          <w:szCs w:val="28"/>
          <w:lang w:eastAsia="ru-RU"/>
        </w:rPr>
        <w:t>;</w:t>
      </w:r>
    </w:p>
    <w:p w14:paraId="775983E1" w14:textId="57B895CC"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w:t>
      </w:r>
      <w:r w:rsidR="009D4E0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9D4E06" w:rsidRPr="00362E75">
        <w:rPr>
          <w:rFonts w:eastAsia="Times New Roman" w:cs="Times New Roman"/>
          <w:bCs/>
          <w:color w:val="000000"/>
          <w:kern w:val="24"/>
          <w:sz w:val="28"/>
          <w:szCs w:val="28"/>
          <w:lang w:eastAsia="ru-RU"/>
        </w:rPr>
        <w:t xml:space="preserve">интегрированный </w:t>
      </w:r>
      <w:r w:rsidRPr="00362E75">
        <w:rPr>
          <w:rFonts w:eastAsia="Times New Roman" w:cs="Times New Roman"/>
          <w:bCs/>
          <w:color w:val="000000"/>
          <w:kern w:val="24"/>
          <w:sz w:val="28"/>
          <w:szCs w:val="28"/>
          <w:lang w:eastAsia="ru-RU"/>
        </w:rPr>
        <w:t>веб-портал государственных закупок работает с 2015 года</w:t>
      </w:r>
      <w:r w:rsidR="000A3D9C">
        <w:rPr>
          <w:rFonts w:eastAsia="Times New Roman" w:cs="Times New Roman"/>
          <w:bCs/>
          <w:color w:val="000000"/>
          <w:kern w:val="24"/>
          <w:sz w:val="28"/>
          <w:szCs w:val="28"/>
          <w:lang w:eastAsia="ru-RU"/>
        </w:rPr>
        <w:t>, поддерживает</w:t>
      </w:r>
      <w:r w:rsidRPr="00362E75">
        <w:rPr>
          <w:rFonts w:eastAsia="Times New Roman" w:cs="Times New Roman"/>
          <w:bCs/>
          <w:color w:val="000000"/>
          <w:kern w:val="24"/>
          <w:sz w:val="28"/>
          <w:szCs w:val="28"/>
          <w:lang w:eastAsia="ru-RU"/>
        </w:rPr>
        <w:t xml:space="preserve"> электронное планирование, электронные закупки, электронные контракты, электронное внедрение, электронные платежи (активно в 2017 году) и </w:t>
      </w:r>
      <w:r w:rsidR="000A3D9C">
        <w:rPr>
          <w:rFonts w:eastAsia="Times New Roman" w:cs="Times New Roman"/>
          <w:bCs/>
          <w:color w:val="000000"/>
          <w:kern w:val="24"/>
          <w:sz w:val="28"/>
          <w:szCs w:val="28"/>
          <w:lang w:eastAsia="ru-RU"/>
        </w:rPr>
        <w:t>обеспечивает техническим сопровождением</w:t>
      </w:r>
      <w:r w:rsidRPr="00362E75">
        <w:rPr>
          <w:rFonts w:eastAsia="Times New Roman" w:cs="Times New Roman"/>
          <w:bCs/>
          <w:color w:val="000000"/>
          <w:kern w:val="24"/>
          <w:sz w:val="28"/>
          <w:szCs w:val="28"/>
          <w:lang w:eastAsia="ru-RU"/>
        </w:rPr>
        <w:t xml:space="preserve"> полный цикл закупок. Портал интегрирован с системой лицензирования, коммерческой банковской системой, Реестром недобросовестных поставщиков (черный список) для взаимодействия</w:t>
      </w:r>
      <w:r w:rsidR="009D4E06">
        <w:rPr>
          <w:rFonts w:eastAsia="Times New Roman" w:cs="Times New Roman"/>
          <w:bCs/>
          <w:color w:val="000000"/>
          <w:kern w:val="24"/>
          <w:sz w:val="28"/>
          <w:szCs w:val="28"/>
          <w:lang w:eastAsia="ru-RU"/>
        </w:rPr>
        <w:t>;</w:t>
      </w:r>
    </w:p>
    <w:p w14:paraId="40254653" w14:textId="2A35494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w:t>
      </w:r>
      <w:r w:rsidR="009D4E0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9D4E06" w:rsidRPr="00362E75">
        <w:rPr>
          <w:rFonts w:eastAsia="Times New Roman" w:cs="Times New Roman"/>
          <w:bCs/>
          <w:color w:val="000000"/>
          <w:kern w:val="24"/>
          <w:sz w:val="28"/>
          <w:szCs w:val="28"/>
          <w:lang w:eastAsia="ru-RU"/>
        </w:rPr>
        <w:t xml:space="preserve">функции </w:t>
      </w:r>
      <w:r w:rsidRPr="00362E75">
        <w:rPr>
          <w:rFonts w:eastAsia="Times New Roman" w:cs="Times New Roman"/>
          <w:bCs/>
          <w:color w:val="000000"/>
          <w:kern w:val="24"/>
          <w:sz w:val="28"/>
          <w:szCs w:val="28"/>
          <w:lang w:eastAsia="ru-RU"/>
        </w:rPr>
        <w:t>регулирующего и нормативного органа определены в нормативно-правовой базе. Несмотря на то, что они не полностью консолидированы в единое целое, регулирующие и нормативные функции закреплены за двумя подразделениями Уполномоченного органа при Министерстве финансов и Единым опера</w:t>
      </w:r>
      <w:r w:rsidR="008618B6" w:rsidRPr="00362E75">
        <w:rPr>
          <w:rFonts w:eastAsia="Times New Roman" w:cs="Times New Roman"/>
          <w:bCs/>
          <w:color w:val="000000"/>
          <w:kern w:val="24"/>
          <w:sz w:val="28"/>
          <w:szCs w:val="28"/>
          <w:lang w:eastAsia="ru-RU"/>
        </w:rPr>
        <w:t>тором государственных закупок (Е</w:t>
      </w:r>
      <w:r w:rsidRPr="00362E75">
        <w:rPr>
          <w:rFonts w:eastAsia="Times New Roman" w:cs="Times New Roman"/>
          <w:bCs/>
          <w:color w:val="000000"/>
          <w:kern w:val="24"/>
          <w:sz w:val="28"/>
          <w:szCs w:val="28"/>
          <w:lang w:eastAsia="ru-RU"/>
        </w:rPr>
        <w:t>-Finance Center)</w:t>
      </w:r>
      <w:r w:rsidR="009D4E06">
        <w:rPr>
          <w:rFonts w:eastAsia="Times New Roman" w:cs="Times New Roman"/>
          <w:bCs/>
          <w:color w:val="000000"/>
          <w:kern w:val="24"/>
          <w:sz w:val="28"/>
          <w:szCs w:val="28"/>
          <w:lang w:eastAsia="ru-RU"/>
        </w:rPr>
        <w:t>;</w:t>
      </w:r>
    </w:p>
    <w:p w14:paraId="7107B418" w14:textId="581204D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4</w:t>
      </w:r>
      <w:r w:rsidR="009D4E0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9D4E06" w:rsidRPr="00362E75">
        <w:rPr>
          <w:rFonts w:eastAsia="Times New Roman" w:cs="Times New Roman"/>
          <w:bCs/>
          <w:color w:val="000000"/>
          <w:kern w:val="24"/>
          <w:sz w:val="28"/>
          <w:szCs w:val="28"/>
          <w:lang w:eastAsia="ru-RU"/>
        </w:rPr>
        <w:t xml:space="preserve">обязанности </w:t>
      </w:r>
      <w:r w:rsidRPr="00362E75">
        <w:rPr>
          <w:rFonts w:eastAsia="Times New Roman" w:cs="Times New Roman"/>
          <w:bCs/>
          <w:color w:val="000000"/>
          <w:kern w:val="24"/>
          <w:sz w:val="28"/>
          <w:szCs w:val="28"/>
          <w:lang w:eastAsia="ru-RU"/>
        </w:rPr>
        <w:t>закупающих организаций адекватно определены в законодательной базе</w:t>
      </w:r>
      <w:r w:rsidR="009D4E06">
        <w:rPr>
          <w:rFonts w:eastAsia="Times New Roman" w:cs="Times New Roman"/>
          <w:bCs/>
          <w:color w:val="000000"/>
          <w:kern w:val="24"/>
          <w:sz w:val="28"/>
          <w:szCs w:val="28"/>
          <w:lang w:eastAsia="ru-RU"/>
        </w:rPr>
        <w:t>;</w:t>
      </w:r>
    </w:p>
    <w:p w14:paraId="4F94E3AB" w14:textId="001FB2C1" w:rsidR="002074C3" w:rsidRPr="00D12E11" w:rsidRDefault="002074C3" w:rsidP="00F06B2F">
      <w:pPr>
        <w:widowControl w:val="0"/>
        <w:ind w:firstLine="709"/>
        <w:contextualSpacing/>
        <w:jc w:val="both"/>
        <w:rPr>
          <w:rFonts w:eastAsia="Times New Roman" w:cs="Times New Roman"/>
          <w:bCs/>
          <w:color w:val="000000" w:themeColor="text1"/>
          <w:kern w:val="24"/>
          <w:sz w:val="28"/>
          <w:szCs w:val="28"/>
          <w:lang w:eastAsia="ru-RU"/>
        </w:rPr>
      </w:pPr>
      <w:r w:rsidRPr="00362E75">
        <w:rPr>
          <w:rFonts w:eastAsia="Times New Roman" w:cs="Times New Roman"/>
          <w:bCs/>
          <w:color w:val="000000"/>
          <w:kern w:val="24"/>
          <w:sz w:val="28"/>
          <w:szCs w:val="28"/>
          <w:lang w:eastAsia="ru-RU"/>
        </w:rPr>
        <w:t>5</w:t>
      </w:r>
      <w:r w:rsidR="009D4E0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9D4E06" w:rsidRPr="00362E75">
        <w:rPr>
          <w:rFonts w:eastAsia="Times New Roman" w:cs="Times New Roman"/>
          <w:bCs/>
          <w:color w:val="000000"/>
          <w:kern w:val="24"/>
          <w:sz w:val="28"/>
          <w:szCs w:val="28"/>
          <w:lang w:eastAsia="ru-RU"/>
        </w:rPr>
        <w:t>веб-</w:t>
      </w:r>
      <w:r w:rsidRPr="00362E75">
        <w:rPr>
          <w:rFonts w:eastAsia="Times New Roman" w:cs="Times New Roman"/>
          <w:bCs/>
          <w:color w:val="000000"/>
          <w:kern w:val="24"/>
          <w:sz w:val="28"/>
          <w:szCs w:val="28"/>
          <w:lang w:eastAsia="ru-RU"/>
        </w:rPr>
        <w:t xml:space="preserve">портал государственных закупок широко используется </w:t>
      </w:r>
      <w:r w:rsidRPr="00362E75">
        <w:rPr>
          <w:rFonts w:eastAsia="Times New Roman" w:cs="Times New Roman"/>
          <w:bCs/>
          <w:kern w:val="24"/>
          <w:sz w:val="28"/>
          <w:szCs w:val="28"/>
          <w:lang w:eastAsia="ru-RU"/>
        </w:rPr>
        <w:t>на всех уровнях государственного управления</w:t>
      </w:r>
      <w:r w:rsidR="00083D83" w:rsidRPr="00362E75">
        <w:rPr>
          <w:rFonts w:eastAsia="Times New Roman" w:cs="Times New Roman"/>
          <w:bCs/>
          <w:kern w:val="24"/>
          <w:sz w:val="28"/>
          <w:szCs w:val="28"/>
          <w:lang w:eastAsia="ru-RU"/>
        </w:rPr>
        <w:t>. Содержащаяся информация о закупках, публикуется с помощью веб-портала на основании</w:t>
      </w:r>
      <w:r w:rsidRPr="00D12E11">
        <w:rPr>
          <w:rFonts w:eastAsia="Times New Roman" w:cs="Times New Roman"/>
          <w:bCs/>
          <w:color w:val="000000" w:themeColor="text1"/>
          <w:kern w:val="24"/>
          <w:sz w:val="28"/>
          <w:szCs w:val="28"/>
          <w:lang w:eastAsia="ru-RU"/>
        </w:rPr>
        <w:t xml:space="preserve"> регулируемой ЗГЗ, за исключением некоторых</w:t>
      </w:r>
      <w:r w:rsidR="008618B6" w:rsidRPr="00D12E11">
        <w:rPr>
          <w:rFonts w:eastAsia="Times New Roman" w:cs="Times New Roman"/>
          <w:bCs/>
          <w:color w:val="000000" w:themeColor="text1"/>
          <w:kern w:val="24"/>
          <w:sz w:val="28"/>
          <w:szCs w:val="28"/>
          <w:lang w:eastAsia="ru-RU"/>
        </w:rPr>
        <w:t xml:space="preserve"> аспектов управления контрактов</w:t>
      </w:r>
      <w:r w:rsidR="009D4E06" w:rsidRPr="00D12E11">
        <w:rPr>
          <w:rFonts w:eastAsia="Times New Roman" w:cs="Times New Roman"/>
          <w:bCs/>
          <w:color w:val="000000" w:themeColor="text1"/>
          <w:kern w:val="24"/>
          <w:sz w:val="28"/>
          <w:szCs w:val="28"/>
          <w:lang w:eastAsia="ru-RU"/>
        </w:rPr>
        <w:t>;</w:t>
      </w:r>
    </w:p>
    <w:p w14:paraId="1DEF0724" w14:textId="2FC4FB84" w:rsidR="002074C3" w:rsidRPr="00D12E11" w:rsidRDefault="002074C3" w:rsidP="00F06B2F">
      <w:pPr>
        <w:widowControl w:val="0"/>
        <w:ind w:firstLine="709"/>
        <w:contextualSpacing/>
        <w:jc w:val="both"/>
        <w:rPr>
          <w:rFonts w:eastAsia="Times New Roman" w:cs="Times New Roman"/>
          <w:bCs/>
          <w:color w:val="000000" w:themeColor="text1"/>
          <w:kern w:val="24"/>
          <w:sz w:val="28"/>
          <w:szCs w:val="28"/>
          <w:lang w:eastAsia="ru-RU"/>
        </w:rPr>
      </w:pPr>
      <w:r w:rsidRPr="00D12E11">
        <w:rPr>
          <w:rFonts w:eastAsia="Times New Roman" w:cs="Times New Roman"/>
          <w:bCs/>
          <w:color w:val="000000" w:themeColor="text1"/>
          <w:kern w:val="24"/>
          <w:sz w:val="28"/>
          <w:szCs w:val="28"/>
          <w:lang w:eastAsia="ru-RU"/>
        </w:rPr>
        <w:t>6</w:t>
      </w:r>
      <w:r w:rsidR="009D4E06" w:rsidRPr="00D12E11">
        <w:rPr>
          <w:rFonts w:eastAsia="Times New Roman" w:cs="Times New Roman"/>
          <w:bCs/>
          <w:color w:val="000000" w:themeColor="text1"/>
          <w:kern w:val="24"/>
          <w:sz w:val="28"/>
          <w:szCs w:val="28"/>
          <w:lang w:eastAsia="ru-RU"/>
        </w:rPr>
        <w:t>)</w:t>
      </w:r>
      <w:r w:rsidRPr="00D12E11">
        <w:rPr>
          <w:rFonts w:eastAsia="Times New Roman" w:cs="Times New Roman"/>
          <w:bCs/>
          <w:color w:val="000000" w:themeColor="text1"/>
          <w:kern w:val="24"/>
          <w:sz w:val="28"/>
          <w:szCs w:val="28"/>
          <w:lang w:eastAsia="ru-RU"/>
        </w:rPr>
        <w:t xml:space="preserve"> </w:t>
      </w:r>
      <w:r w:rsidR="009D4E06" w:rsidRPr="00D12E11">
        <w:rPr>
          <w:rFonts w:eastAsia="Times New Roman" w:cs="Times New Roman"/>
          <w:bCs/>
          <w:color w:val="000000" w:themeColor="text1"/>
          <w:kern w:val="24"/>
          <w:sz w:val="28"/>
          <w:szCs w:val="28"/>
          <w:lang w:eastAsia="ru-RU"/>
        </w:rPr>
        <w:t xml:space="preserve">портал </w:t>
      </w:r>
      <w:r w:rsidRPr="00D12E11">
        <w:rPr>
          <w:rFonts w:eastAsia="Times New Roman" w:cs="Times New Roman"/>
          <w:bCs/>
          <w:color w:val="000000" w:themeColor="text1"/>
          <w:kern w:val="24"/>
          <w:sz w:val="28"/>
          <w:szCs w:val="28"/>
          <w:lang w:eastAsia="ru-RU"/>
        </w:rPr>
        <w:t>обеспечивает адекватную связь с нормативно-правовой базой и соответствующими стандартными закупочными документами и руководствами / инструкциями</w:t>
      </w:r>
      <w:r w:rsidR="009D4E06" w:rsidRPr="00D12E11">
        <w:rPr>
          <w:rFonts w:eastAsia="Times New Roman" w:cs="Times New Roman"/>
          <w:bCs/>
          <w:color w:val="000000" w:themeColor="text1"/>
          <w:kern w:val="24"/>
          <w:sz w:val="28"/>
          <w:szCs w:val="28"/>
          <w:lang w:eastAsia="ru-RU"/>
        </w:rPr>
        <w:t>;</w:t>
      </w:r>
    </w:p>
    <w:p w14:paraId="75F1B8C1" w14:textId="141D1FD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D12E11">
        <w:rPr>
          <w:rFonts w:eastAsia="Times New Roman" w:cs="Times New Roman"/>
          <w:bCs/>
          <w:color w:val="000000" w:themeColor="text1"/>
          <w:kern w:val="24"/>
          <w:sz w:val="28"/>
          <w:szCs w:val="28"/>
          <w:lang w:eastAsia="ru-RU"/>
        </w:rPr>
        <w:t>7</w:t>
      </w:r>
      <w:r w:rsidR="009D4E06" w:rsidRPr="00D12E11">
        <w:rPr>
          <w:rFonts w:eastAsia="Times New Roman" w:cs="Times New Roman"/>
          <w:bCs/>
          <w:color w:val="000000" w:themeColor="text1"/>
          <w:kern w:val="24"/>
          <w:sz w:val="28"/>
          <w:szCs w:val="28"/>
          <w:lang w:eastAsia="ru-RU"/>
        </w:rPr>
        <w:t>)</w:t>
      </w:r>
      <w:r w:rsidRPr="00D12E11">
        <w:rPr>
          <w:rFonts w:eastAsia="Times New Roman" w:cs="Times New Roman"/>
          <w:bCs/>
          <w:color w:val="000000" w:themeColor="text1"/>
          <w:kern w:val="24"/>
          <w:sz w:val="28"/>
          <w:szCs w:val="28"/>
          <w:lang w:eastAsia="ru-RU"/>
        </w:rPr>
        <w:t xml:space="preserve"> </w:t>
      </w:r>
      <w:r w:rsidR="008618B6" w:rsidRPr="00D12E11">
        <w:rPr>
          <w:rFonts w:eastAsia="Times New Roman" w:cs="Times New Roman"/>
          <w:bCs/>
          <w:color w:val="000000" w:themeColor="text1"/>
          <w:kern w:val="24"/>
          <w:sz w:val="28"/>
          <w:szCs w:val="28"/>
          <w:lang w:eastAsia="ru-RU"/>
        </w:rPr>
        <w:t xml:space="preserve">Государственная техническая служба </w:t>
      </w:r>
      <w:r w:rsidRPr="00D12E11">
        <w:rPr>
          <w:rFonts w:eastAsia="Times New Roman" w:cs="Times New Roman"/>
          <w:bCs/>
          <w:color w:val="000000" w:themeColor="text1"/>
          <w:kern w:val="24"/>
          <w:sz w:val="28"/>
          <w:szCs w:val="28"/>
          <w:lang w:eastAsia="ru-RU"/>
        </w:rPr>
        <w:t>Комитет</w:t>
      </w:r>
      <w:r w:rsidR="008618B6" w:rsidRPr="00D12E11">
        <w:rPr>
          <w:rFonts w:eastAsia="Times New Roman" w:cs="Times New Roman"/>
          <w:bCs/>
          <w:color w:val="000000" w:themeColor="text1"/>
          <w:kern w:val="24"/>
          <w:sz w:val="28"/>
          <w:szCs w:val="28"/>
          <w:lang w:eastAsia="ru-RU"/>
        </w:rPr>
        <w:t>а</w:t>
      </w:r>
      <w:r w:rsidRPr="00D12E11">
        <w:rPr>
          <w:rFonts w:eastAsia="Times New Roman" w:cs="Times New Roman"/>
          <w:bCs/>
          <w:color w:val="000000" w:themeColor="text1"/>
          <w:kern w:val="24"/>
          <w:sz w:val="28"/>
          <w:szCs w:val="28"/>
          <w:lang w:eastAsia="ru-RU"/>
        </w:rPr>
        <w:t xml:space="preserve"> национальной безопасности ежеквартально проводит проверки</w:t>
      </w:r>
      <w:r w:rsidR="00D336C1" w:rsidRPr="00D336C1">
        <w:rPr>
          <w:rFonts w:eastAsia="Times New Roman" w:cs="Times New Roman"/>
          <w:bCs/>
          <w:color w:val="000000"/>
          <w:kern w:val="24"/>
          <w:sz w:val="28"/>
          <w:szCs w:val="28"/>
          <w:lang w:eastAsia="ru-RU"/>
        </w:rPr>
        <w:t xml:space="preserve"> </w:t>
      </w:r>
      <w:r w:rsidR="00D336C1" w:rsidRPr="00362E75">
        <w:rPr>
          <w:rFonts w:eastAsia="Times New Roman" w:cs="Times New Roman"/>
          <w:bCs/>
          <w:color w:val="000000"/>
          <w:kern w:val="24"/>
          <w:sz w:val="28"/>
          <w:szCs w:val="28"/>
          <w:lang w:eastAsia="ru-RU"/>
        </w:rPr>
        <w:t>веб-портала закупок</w:t>
      </w:r>
      <w:r w:rsidRPr="00D12E11">
        <w:rPr>
          <w:rFonts w:eastAsia="Times New Roman" w:cs="Times New Roman"/>
          <w:bCs/>
          <w:color w:val="000000" w:themeColor="text1"/>
          <w:kern w:val="24"/>
          <w:sz w:val="28"/>
          <w:szCs w:val="28"/>
          <w:lang w:eastAsia="ru-RU"/>
        </w:rPr>
        <w:t xml:space="preserve"> </w:t>
      </w:r>
      <w:r w:rsidR="00D336C1">
        <w:rPr>
          <w:rFonts w:eastAsia="Times New Roman" w:cs="Times New Roman"/>
          <w:bCs/>
          <w:color w:val="000000" w:themeColor="text1"/>
          <w:kern w:val="24"/>
          <w:sz w:val="28"/>
          <w:szCs w:val="28"/>
          <w:lang w:eastAsia="ru-RU"/>
        </w:rPr>
        <w:t xml:space="preserve">на предмет </w:t>
      </w:r>
      <w:r w:rsidRPr="00D12E11">
        <w:rPr>
          <w:rFonts w:eastAsia="Times New Roman" w:cs="Times New Roman"/>
          <w:bCs/>
          <w:color w:val="000000" w:themeColor="text1"/>
          <w:kern w:val="24"/>
          <w:sz w:val="28"/>
          <w:szCs w:val="28"/>
          <w:lang w:eastAsia="ru-RU"/>
        </w:rPr>
        <w:t>уязвимо</w:t>
      </w:r>
      <w:r w:rsidRPr="00362E75">
        <w:rPr>
          <w:rFonts w:eastAsia="Times New Roman" w:cs="Times New Roman"/>
          <w:bCs/>
          <w:color w:val="000000"/>
          <w:kern w:val="24"/>
          <w:sz w:val="28"/>
          <w:szCs w:val="28"/>
          <w:lang w:eastAsia="ru-RU"/>
        </w:rPr>
        <w:t>сти</w:t>
      </w:r>
      <w:r w:rsidR="00D336C1">
        <w:rPr>
          <w:rFonts w:eastAsia="Times New Roman" w:cs="Times New Roman"/>
          <w:bCs/>
          <w:color w:val="000000"/>
          <w:kern w:val="24"/>
          <w:sz w:val="28"/>
          <w:szCs w:val="28"/>
          <w:lang w:eastAsia="ru-RU"/>
        </w:rPr>
        <w:t xml:space="preserve"> его</w:t>
      </w:r>
      <w:r w:rsidRPr="00362E75">
        <w:rPr>
          <w:rFonts w:eastAsia="Times New Roman" w:cs="Times New Roman"/>
          <w:bCs/>
          <w:color w:val="000000"/>
          <w:kern w:val="24"/>
          <w:sz w:val="28"/>
          <w:szCs w:val="28"/>
          <w:lang w:eastAsia="ru-RU"/>
        </w:rPr>
        <w:t xml:space="preserve"> безопасности для населения.</w:t>
      </w:r>
    </w:p>
    <w:p w14:paraId="5549CBA8" w14:textId="754F5BC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Система закупок «</w:t>
      </w:r>
      <w:r w:rsidR="00F65220" w:rsidRPr="00362E75">
        <w:rPr>
          <w:rFonts w:eastAsia="Times New Roman" w:cs="Times New Roman"/>
          <w:bCs/>
          <w:color w:val="000000"/>
          <w:kern w:val="24"/>
          <w:sz w:val="28"/>
          <w:szCs w:val="28"/>
          <w:lang w:eastAsia="ru-RU"/>
        </w:rPr>
        <w:t>Самрук-Қазына</w:t>
      </w:r>
      <w:r w:rsidRPr="00362E75">
        <w:rPr>
          <w:rFonts w:eastAsia="Times New Roman" w:cs="Times New Roman"/>
          <w:bCs/>
          <w:color w:val="000000"/>
          <w:kern w:val="24"/>
          <w:sz w:val="28"/>
          <w:szCs w:val="28"/>
          <w:lang w:eastAsia="ru-RU"/>
        </w:rPr>
        <w:t>» по Компоненту I «Правовая и нормативная база» была охарактеризована следующим образом:</w:t>
      </w:r>
    </w:p>
    <w:p w14:paraId="0B16DC81" w14:textId="46E7B285"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w:t>
      </w:r>
      <w:r w:rsidR="00D336C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D336C1" w:rsidRPr="00362E75">
        <w:rPr>
          <w:rFonts w:eastAsia="Times New Roman" w:cs="Times New Roman"/>
          <w:bCs/>
          <w:color w:val="000000"/>
          <w:kern w:val="24"/>
          <w:sz w:val="28"/>
          <w:szCs w:val="28"/>
          <w:lang w:eastAsia="ru-RU"/>
        </w:rPr>
        <w:t xml:space="preserve">в </w:t>
      </w:r>
      <w:r w:rsidRPr="00362E75">
        <w:rPr>
          <w:rFonts w:eastAsia="Times New Roman" w:cs="Times New Roman"/>
          <w:bCs/>
          <w:color w:val="000000"/>
          <w:kern w:val="24"/>
          <w:sz w:val="28"/>
          <w:szCs w:val="28"/>
          <w:lang w:eastAsia="ru-RU"/>
        </w:rPr>
        <w:t>целом нормативно-правовая база закупок является всеобъемлющей и четко определенной и обычно охватывает большинство аспектов хорошо функционирующей системы государственных закупок</w:t>
      </w:r>
      <w:r w:rsidR="001B674E">
        <w:rPr>
          <w:rFonts w:eastAsia="Times New Roman" w:cs="Times New Roman"/>
          <w:bCs/>
          <w:color w:val="000000"/>
          <w:kern w:val="24"/>
          <w:sz w:val="28"/>
          <w:szCs w:val="28"/>
          <w:lang w:eastAsia="ru-RU"/>
        </w:rPr>
        <w:t>;</w:t>
      </w:r>
    </w:p>
    <w:p w14:paraId="0715E6A2" w14:textId="179EC9D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w:t>
      </w:r>
      <w:r w:rsidR="00D336C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D336C1" w:rsidRPr="00362E75">
        <w:rPr>
          <w:rFonts w:eastAsia="Times New Roman" w:cs="Times New Roman"/>
          <w:bCs/>
          <w:color w:val="000000"/>
          <w:kern w:val="24"/>
          <w:sz w:val="28"/>
          <w:szCs w:val="28"/>
          <w:lang w:eastAsia="ru-RU"/>
        </w:rPr>
        <w:t xml:space="preserve">правила </w:t>
      </w:r>
      <w:r w:rsidRPr="00362E75">
        <w:rPr>
          <w:rFonts w:eastAsia="Times New Roman" w:cs="Times New Roman"/>
          <w:bCs/>
          <w:color w:val="000000"/>
          <w:kern w:val="24"/>
          <w:sz w:val="28"/>
          <w:szCs w:val="28"/>
          <w:lang w:eastAsia="ru-RU"/>
        </w:rPr>
        <w:t xml:space="preserve">для рекламы, </w:t>
      </w:r>
      <w:r w:rsidR="001B674E">
        <w:rPr>
          <w:rFonts w:eastAsia="Times New Roman" w:cs="Times New Roman"/>
          <w:bCs/>
          <w:color w:val="000000"/>
          <w:kern w:val="24"/>
          <w:sz w:val="28"/>
          <w:szCs w:val="28"/>
          <w:lang w:eastAsia="ru-RU"/>
        </w:rPr>
        <w:t>правила</w:t>
      </w:r>
      <w:r w:rsidRPr="00362E75">
        <w:rPr>
          <w:rFonts w:eastAsia="Times New Roman" w:cs="Times New Roman"/>
          <w:bCs/>
          <w:color w:val="000000"/>
          <w:kern w:val="24"/>
          <w:sz w:val="28"/>
          <w:szCs w:val="28"/>
          <w:lang w:eastAsia="ru-RU"/>
        </w:rPr>
        <w:t xml:space="preserve"> и сроки четко определены</w:t>
      </w:r>
      <w:r w:rsidR="001B674E">
        <w:rPr>
          <w:rFonts w:eastAsia="Times New Roman" w:cs="Times New Roman"/>
          <w:bCs/>
          <w:color w:val="000000"/>
          <w:kern w:val="24"/>
          <w:sz w:val="28"/>
          <w:szCs w:val="28"/>
          <w:lang w:eastAsia="ru-RU"/>
        </w:rPr>
        <w:t>;</w:t>
      </w:r>
    </w:p>
    <w:p w14:paraId="6E3D76F1" w14:textId="28053098"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w:t>
      </w:r>
      <w:r w:rsidR="00D336C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D336C1" w:rsidRPr="00362E75">
        <w:rPr>
          <w:rFonts w:eastAsia="Times New Roman" w:cs="Times New Roman"/>
          <w:bCs/>
          <w:color w:val="000000"/>
          <w:kern w:val="24"/>
          <w:sz w:val="28"/>
          <w:szCs w:val="28"/>
          <w:lang w:eastAsia="ru-RU"/>
        </w:rPr>
        <w:t xml:space="preserve">требования </w:t>
      </w:r>
      <w:r w:rsidRPr="00362E75">
        <w:rPr>
          <w:rFonts w:eastAsia="Times New Roman" w:cs="Times New Roman"/>
          <w:bCs/>
          <w:color w:val="000000"/>
          <w:kern w:val="24"/>
          <w:sz w:val="28"/>
          <w:szCs w:val="28"/>
          <w:lang w:eastAsia="ru-RU"/>
        </w:rPr>
        <w:t>к закупочной документации и техническим условиям четко определены</w:t>
      </w:r>
      <w:r w:rsidR="001B674E">
        <w:rPr>
          <w:rFonts w:eastAsia="Times New Roman" w:cs="Times New Roman"/>
          <w:bCs/>
          <w:color w:val="000000"/>
          <w:kern w:val="24"/>
          <w:sz w:val="28"/>
          <w:szCs w:val="28"/>
          <w:lang w:eastAsia="ru-RU"/>
        </w:rPr>
        <w:t>;</w:t>
      </w:r>
    </w:p>
    <w:p w14:paraId="4708EE31" w14:textId="5C5F15EF"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4</w:t>
      </w:r>
      <w:r w:rsidR="00D336C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D336C1" w:rsidRPr="00362E75">
        <w:rPr>
          <w:rFonts w:eastAsia="Times New Roman" w:cs="Times New Roman"/>
          <w:bCs/>
          <w:color w:val="000000"/>
          <w:kern w:val="24"/>
          <w:sz w:val="28"/>
          <w:szCs w:val="28"/>
          <w:lang w:eastAsia="ru-RU"/>
        </w:rPr>
        <w:t xml:space="preserve">в </w:t>
      </w:r>
      <w:r w:rsidRPr="00362E75">
        <w:rPr>
          <w:rFonts w:eastAsia="Times New Roman" w:cs="Times New Roman"/>
          <w:bCs/>
          <w:color w:val="000000"/>
          <w:kern w:val="24"/>
          <w:sz w:val="28"/>
          <w:szCs w:val="28"/>
          <w:lang w:eastAsia="ru-RU"/>
        </w:rPr>
        <w:t>соответствии с нормативно-правовой базой все процедуры закупок должны осуществляется через систему электронных закупок</w:t>
      </w:r>
      <w:r w:rsidR="001B674E">
        <w:rPr>
          <w:rFonts w:eastAsia="Times New Roman" w:cs="Times New Roman"/>
          <w:bCs/>
          <w:color w:val="000000"/>
          <w:kern w:val="24"/>
          <w:sz w:val="28"/>
          <w:szCs w:val="28"/>
          <w:lang w:eastAsia="ru-RU"/>
        </w:rPr>
        <w:t>;</w:t>
      </w:r>
    </w:p>
    <w:p w14:paraId="3CA6A458" w14:textId="451E7516"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5</w:t>
      </w:r>
      <w:r w:rsidR="00D336C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D336C1" w:rsidRPr="00362E75">
        <w:rPr>
          <w:rFonts w:eastAsia="Times New Roman" w:cs="Times New Roman"/>
          <w:bCs/>
          <w:color w:val="000000"/>
          <w:kern w:val="24"/>
          <w:sz w:val="28"/>
          <w:szCs w:val="28"/>
          <w:lang w:eastAsia="ru-RU"/>
        </w:rPr>
        <w:t xml:space="preserve">действующие </w:t>
      </w:r>
      <w:r w:rsidRPr="00362E75">
        <w:rPr>
          <w:rFonts w:eastAsia="Times New Roman" w:cs="Times New Roman"/>
          <w:bCs/>
          <w:color w:val="000000"/>
          <w:kern w:val="24"/>
          <w:sz w:val="28"/>
          <w:szCs w:val="28"/>
          <w:lang w:eastAsia="ru-RU"/>
        </w:rPr>
        <w:t>нормативные акты являются строгими и служат руководством для закупщиков.</w:t>
      </w:r>
    </w:p>
    <w:p w14:paraId="5FFB95F0" w14:textId="000B7354"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 Компоненту II «Институциональная структура и управленческий потенциал» резюмирован</w:t>
      </w:r>
      <w:r w:rsidR="001B674E">
        <w:rPr>
          <w:rFonts w:eastAsia="Times New Roman" w:cs="Times New Roman"/>
          <w:bCs/>
          <w:color w:val="000000"/>
          <w:kern w:val="24"/>
          <w:sz w:val="28"/>
          <w:szCs w:val="28"/>
          <w:lang w:eastAsia="ru-RU"/>
        </w:rPr>
        <w:t>о следующее</w:t>
      </w:r>
      <w:r w:rsidRPr="00362E75">
        <w:rPr>
          <w:rFonts w:eastAsia="Times New Roman" w:cs="Times New Roman"/>
          <w:bCs/>
          <w:color w:val="000000"/>
          <w:kern w:val="24"/>
          <w:sz w:val="28"/>
          <w:szCs w:val="28"/>
          <w:lang w:eastAsia="ru-RU"/>
        </w:rPr>
        <w:t>:</w:t>
      </w:r>
    </w:p>
    <w:p w14:paraId="51B40D73" w14:textId="664964EE"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w:t>
      </w:r>
      <w:r w:rsidR="003C066E">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3C066E" w:rsidRPr="00362E75">
        <w:rPr>
          <w:rFonts w:eastAsia="Times New Roman" w:cs="Times New Roman"/>
          <w:bCs/>
          <w:color w:val="000000"/>
          <w:kern w:val="24"/>
          <w:sz w:val="28"/>
          <w:szCs w:val="28"/>
          <w:lang w:eastAsia="ru-RU"/>
        </w:rPr>
        <w:t xml:space="preserve">департамент </w:t>
      </w:r>
      <w:r w:rsidRPr="00362E75">
        <w:rPr>
          <w:rFonts w:eastAsia="Times New Roman" w:cs="Times New Roman"/>
          <w:bCs/>
          <w:color w:val="000000"/>
          <w:kern w:val="24"/>
          <w:sz w:val="28"/>
          <w:szCs w:val="28"/>
          <w:lang w:eastAsia="ru-RU"/>
        </w:rPr>
        <w:t>методологии и контроля выступает как нормативная функция в «</w:t>
      </w:r>
      <w:r w:rsidR="00F65220" w:rsidRPr="00362E75">
        <w:rPr>
          <w:rFonts w:eastAsia="Times New Roman" w:cs="Times New Roman"/>
          <w:bCs/>
          <w:color w:val="000000"/>
          <w:kern w:val="24"/>
          <w:sz w:val="28"/>
          <w:szCs w:val="28"/>
          <w:lang w:eastAsia="ru-RU"/>
        </w:rPr>
        <w:t>Самрук-Қазына</w:t>
      </w:r>
      <w:r w:rsidRPr="00362E75">
        <w:rPr>
          <w:rFonts w:eastAsia="Times New Roman" w:cs="Times New Roman"/>
          <w:bCs/>
          <w:color w:val="000000"/>
          <w:kern w:val="24"/>
          <w:sz w:val="28"/>
          <w:szCs w:val="28"/>
          <w:lang w:eastAsia="ru-RU"/>
        </w:rPr>
        <w:t>». Система закупок имеет высокий авторитет как в холдинге, так и в государстве в целом</w:t>
      </w:r>
      <w:r w:rsidR="003C066E">
        <w:rPr>
          <w:rFonts w:eastAsia="Times New Roman" w:cs="Times New Roman"/>
          <w:bCs/>
          <w:color w:val="000000"/>
          <w:kern w:val="24"/>
          <w:sz w:val="28"/>
          <w:szCs w:val="28"/>
          <w:lang w:eastAsia="ru-RU"/>
        </w:rPr>
        <w:t>;</w:t>
      </w:r>
    </w:p>
    <w:p w14:paraId="0374D8E3" w14:textId="0EEE36A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w:t>
      </w:r>
      <w:r w:rsidR="003C066E">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3C066E" w:rsidRPr="00362E75">
        <w:rPr>
          <w:rFonts w:eastAsia="Times New Roman" w:cs="Times New Roman"/>
          <w:bCs/>
          <w:color w:val="000000"/>
          <w:kern w:val="24"/>
          <w:sz w:val="28"/>
          <w:szCs w:val="28"/>
          <w:lang w:eastAsia="ru-RU"/>
        </w:rPr>
        <w:t>электронн</w:t>
      </w:r>
      <w:r w:rsidR="003C066E">
        <w:rPr>
          <w:rFonts w:eastAsia="Times New Roman" w:cs="Times New Roman"/>
          <w:bCs/>
          <w:color w:val="000000"/>
          <w:kern w:val="24"/>
          <w:sz w:val="28"/>
          <w:szCs w:val="28"/>
          <w:lang w:eastAsia="ru-RU"/>
        </w:rPr>
        <w:t>ая форма</w:t>
      </w:r>
      <w:r w:rsidRPr="00362E75">
        <w:rPr>
          <w:rFonts w:eastAsia="Times New Roman" w:cs="Times New Roman"/>
          <w:bCs/>
          <w:color w:val="000000"/>
          <w:kern w:val="24"/>
          <w:sz w:val="28"/>
          <w:szCs w:val="28"/>
          <w:lang w:eastAsia="ru-RU"/>
        </w:rPr>
        <w:t xml:space="preserve"> обязательно должн</w:t>
      </w:r>
      <w:r w:rsidR="003C066E">
        <w:rPr>
          <w:rFonts w:eastAsia="Times New Roman" w:cs="Times New Roman"/>
          <w:bCs/>
          <w:color w:val="000000"/>
          <w:kern w:val="24"/>
          <w:sz w:val="28"/>
          <w:szCs w:val="28"/>
          <w:lang w:eastAsia="ru-RU"/>
        </w:rPr>
        <w:t>а</w:t>
      </w:r>
      <w:r w:rsidRPr="00362E75">
        <w:rPr>
          <w:rFonts w:eastAsia="Times New Roman" w:cs="Times New Roman"/>
          <w:bCs/>
          <w:color w:val="000000"/>
          <w:kern w:val="24"/>
          <w:sz w:val="28"/>
          <w:szCs w:val="28"/>
          <w:lang w:eastAsia="ru-RU"/>
        </w:rPr>
        <w:t xml:space="preserve"> использоваться для всех закупок, что является большим достижением, позволяет добиться дальнейшего прогресса в реформировании системы государственных закупок</w:t>
      </w:r>
      <w:r w:rsidR="003C066E">
        <w:rPr>
          <w:rFonts w:eastAsia="Times New Roman" w:cs="Times New Roman"/>
          <w:bCs/>
          <w:color w:val="000000"/>
          <w:kern w:val="24"/>
          <w:sz w:val="28"/>
          <w:szCs w:val="28"/>
          <w:lang w:eastAsia="ru-RU"/>
        </w:rPr>
        <w:t>;</w:t>
      </w:r>
    </w:p>
    <w:p w14:paraId="34B1235B" w14:textId="3A8F6AE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w:t>
      </w:r>
      <w:r w:rsidR="003C066E">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F65220" w:rsidRPr="00362E75">
        <w:rPr>
          <w:rFonts w:eastAsia="Times New Roman" w:cs="Times New Roman"/>
          <w:bCs/>
          <w:color w:val="000000"/>
          <w:kern w:val="24"/>
          <w:sz w:val="28"/>
          <w:szCs w:val="28"/>
          <w:lang w:eastAsia="ru-RU"/>
        </w:rPr>
        <w:t>Самрук-Қазына</w:t>
      </w:r>
      <w:r w:rsidRPr="00362E75">
        <w:rPr>
          <w:rFonts w:eastAsia="Times New Roman" w:cs="Times New Roman"/>
          <w:bCs/>
          <w:color w:val="000000"/>
          <w:kern w:val="24"/>
          <w:sz w:val="28"/>
          <w:szCs w:val="28"/>
          <w:lang w:eastAsia="ru-RU"/>
        </w:rPr>
        <w:t>» недавно утвердил механизм сертификации государственных закупщиков, который представляет собой важный шаг к повышению профессионализма в сфере закупок.</w:t>
      </w:r>
    </w:p>
    <w:p w14:paraId="0AA617F4" w14:textId="4881E0D3"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Экспертами были представлены рекомендации как для системы государственных закупок сектора государственного управления, так и для системы «</w:t>
      </w:r>
      <w:r w:rsidR="00F65220" w:rsidRPr="00362E75">
        <w:rPr>
          <w:rFonts w:eastAsia="Times New Roman" w:cs="Times New Roman"/>
          <w:bCs/>
          <w:color w:val="000000"/>
          <w:kern w:val="24"/>
          <w:sz w:val="28"/>
          <w:szCs w:val="28"/>
          <w:lang w:eastAsia="ru-RU"/>
        </w:rPr>
        <w:t>Самрук-Қазына</w:t>
      </w:r>
      <w:r w:rsidRPr="00362E75">
        <w:rPr>
          <w:rFonts w:eastAsia="Times New Roman" w:cs="Times New Roman"/>
          <w:bCs/>
          <w:color w:val="000000"/>
          <w:kern w:val="24"/>
          <w:sz w:val="28"/>
          <w:szCs w:val="28"/>
          <w:lang w:eastAsia="ru-RU"/>
        </w:rPr>
        <w:t>», а также определены несколько ключевых областей, которые нуждаются в улучшении, в том числе требование сертификата электронной подписи для иностранных участников торгов, что отрицательно влияет на принцип открыто</w:t>
      </w:r>
      <w:r w:rsidR="002B04A1">
        <w:rPr>
          <w:rFonts w:eastAsia="Times New Roman" w:cs="Times New Roman"/>
          <w:bCs/>
          <w:color w:val="000000"/>
          <w:kern w:val="24"/>
          <w:sz w:val="28"/>
          <w:szCs w:val="28"/>
          <w:lang w:eastAsia="ru-RU"/>
        </w:rPr>
        <w:t>сти</w:t>
      </w:r>
      <w:r w:rsidRPr="00362E75">
        <w:rPr>
          <w:rFonts w:eastAsia="Times New Roman" w:cs="Times New Roman"/>
          <w:bCs/>
          <w:color w:val="000000"/>
          <w:kern w:val="24"/>
          <w:sz w:val="28"/>
          <w:szCs w:val="28"/>
          <w:lang w:eastAsia="ru-RU"/>
        </w:rPr>
        <w:t xml:space="preserve"> и ус</w:t>
      </w:r>
      <w:r w:rsidR="00AA11B6">
        <w:rPr>
          <w:rFonts w:eastAsia="Times New Roman" w:cs="Times New Roman"/>
          <w:bCs/>
          <w:color w:val="000000"/>
          <w:kern w:val="24"/>
          <w:sz w:val="28"/>
          <w:szCs w:val="28"/>
          <w:lang w:eastAsia="ru-RU"/>
        </w:rPr>
        <w:t>иления конкуренции, а значит, и</w:t>
      </w:r>
      <w:r w:rsidR="00AA11B6" w:rsidRPr="00AA11B6">
        <w:rPr>
          <w:rFonts w:eastAsia="Times New Roman" w:cs="Times New Roman"/>
          <w:bCs/>
          <w:color w:val="000000"/>
          <w:kern w:val="24"/>
          <w:sz w:val="28"/>
          <w:szCs w:val="28"/>
          <w:lang w:eastAsia="ru-RU"/>
        </w:rPr>
        <w:t xml:space="preserve"> </w:t>
      </w:r>
      <w:r w:rsidR="00AA11B6">
        <w:rPr>
          <w:rFonts w:eastAsia="Times New Roman" w:cs="Times New Roman"/>
          <w:bCs/>
          <w:color w:val="000000"/>
          <w:kern w:val="24"/>
          <w:sz w:val="28"/>
          <w:szCs w:val="28"/>
          <w:lang w:eastAsia="ru-RU"/>
        </w:rPr>
        <w:t xml:space="preserve">на </w:t>
      </w:r>
      <w:r w:rsidRPr="00362E75">
        <w:rPr>
          <w:rFonts w:eastAsia="Times New Roman" w:cs="Times New Roman"/>
          <w:bCs/>
          <w:color w:val="000000"/>
          <w:kern w:val="24"/>
          <w:sz w:val="28"/>
          <w:szCs w:val="28"/>
          <w:lang w:eastAsia="ru-RU"/>
        </w:rPr>
        <w:t xml:space="preserve">соотношение цены и качества. </w:t>
      </w:r>
    </w:p>
    <w:p w14:paraId="20F1A078" w14:textId="3C4328F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отчете Всемирного банка подчеркивалось, что реформы приблизили квазигосударственный сектор к общей системе государственных закупок, потребовав применения единого набора правил. Однако государственные предприятия остаются далеко за пределами общей системы. Отдельная нормативно-правовая база создает фрагментированный ландшафт, при этом трудные для соблюдения нормативно-правовые </w:t>
      </w:r>
      <w:r w:rsidR="00AA11B6">
        <w:rPr>
          <w:rFonts w:eastAsia="Times New Roman" w:cs="Times New Roman"/>
          <w:bCs/>
          <w:color w:val="000000"/>
          <w:kern w:val="24"/>
          <w:sz w:val="28"/>
          <w:szCs w:val="28"/>
          <w:lang w:eastAsia="ru-RU"/>
        </w:rPr>
        <w:t>требования</w:t>
      </w:r>
      <w:r w:rsidRPr="00362E75">
        <w:rPr>
          <w:rFonts w:eastAsia="Times New Roman" w:cs="Times New Roman"/>
          <w:bCs/>
          <w:color w:val="000000"/>
          <w:kern w:val="24"/>
          <w:sz w:val="28"/>
          <w:szCs w:val="28"/>
          <w:lang w:eastAsia="ru-RU"/>
        </w:rPr>
        <w:t xml:space="preserve"> создают дополнительную нагрузку на поставщиков </w:t>
      </w:r>
      <w:r w:rsidR="00AA11B6">
        <w:rPr>
          <w:rFonts w:eastAsia="Times New Roman" w:cs="Times New Roman"/>
          <w:bCs/>
          <w:color w:val="000000"/>
          <w:kern w:val="24"/>
          <w:sz w:val="28"/>
          <w:szCs w:val="28"/>
          <w:lang w:eastAsia="ru-RU"/>
        </w:rPr>
        <w:t xml:space="preserve">в </w:t>
      </w:r>
      <w:r w:rsidRPr="00362E75">
        <w:rPr>
          <w:rFonts w:eastAsia="Times New Roman" w:cs="Times New Roman"/>
          <w:bCs/>
          <w:color w:val="000000"/>
          <w:kern w:val="24"/>
          <w:sz w:val="28"/>
          <w:szCs w:val="28"/>
          <w:lang w:eastAsia="ru-RU"/>
        </w:rPr>
        <w:t>различных систем</w:t>
      </w:r>
      <w:r w:rsidR="00AA11B6">
        <w:rPr>
          <w:rFonts w:eastAsia="Times New Roman" w:cs="Times New Roman"/>
          <w:bCs/>
          <w:color w:val="000000"/>
          <w:kern w:val="24"/>
          <w:sz w:val="28"/>
          <w:szCs w:val="28"/>
          <w:lang w:eastAsia="ru-RU"/>
        </w:rPr>
        <w:t>ах</w:t>
      </w:r>
      <w:r w:rsidRPr="00362E75">
        <w:rPr>
          <w:rFonts w:eastAsia="Times New Roman" w:cs="Times New Roman"/>
          <w:bCs/>
          <w:color w:val="000000"/>
          <w:kern w:val="24"/>
          <w:sz w:val="28"/>
          <w:szCs w:val="28"/>
          <w:lang w:eastAsia="ru-RU"/>
        </w:rPr>
        <w:t xml:space="preserve"> закупок.</w:t>
      </w:r>
    </w:p>
    <w:p w14:paraId="70A5D13D" w14:textId="6020C2C8"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Эксперты сделали вывод, что государственные закупки в Казахстане достигли уровня зрелости, который потенциально может позволить </w:t>
      </w:r>
      <w:r w:rsidR="008C368D">
        <w:rPr>
          <w:rFonts w:eastAsia="Times New Roman" w:cs="Times New Roman"/>
          <w:bCs/>
          <w:color w:val="000000"/>
          <w:kern w:val="24"/>
          <w:sz w:val="28"/>
          <w:szCs w:val="28"/>
          <w:lang w:eastAsia="ru-RU"/>
        </w:rPr>
        <w:t>им</w:t>
      </w:r>
      <w:r w:rsidRPr="00362E75">
        <w:rPr>
          <w:rFonts w:eastAsia="Times New Roman" w:cs="Times New Roman"/>
          <w:bCs/>
          <w:color w:val="000000"/>
          <w:kern w:val="24"/>
          <w:sz w:val="28"/>
          <w:szCs w:val="28"/>
          <w:lang w:eastAsia="ru-RU"/>
        </w:rPr>
        <w:t xml:space="preserve"> способствовать синергии между национальной политикой экономического и рыночного роста, инновациям и устойчивому развитию. Тем не менее потребуются дополнительные усилия, чтобы использ</w:t>
      </w:r>
      <w:r w:rsidR="008618B6" w:rsidRPr="00362E75">
        <w:rPr>
          <w:rFonts w:eastAsia="Times New Roman" w:cs="Times New Roman"/>
          <w:bCs/>
          <w:color w:val="000000"/>
          <w:kern w:val="24"/>
          <w:sz w:val="28"/>
          <w:szCs w:val="28"/>
          <w:lang w:eastAsia="ru-RU"/>
        </w:rPr>
        <w:t xml:space="preserve">овать структуру государственных </w:t>
      </w:r>
      <w:r w:rsidRPr="00362E75">
        <w:rPr>
          <w:rFonts w:eastAsia="Times New Roman" w:cs="Times New Roman"/>
          <w:bCs/>
          <w:color w:val="000000"/>
          <w:kern w:val="24"/>
          <w:sz w:val="28"/>
          <w:szCs w:val="28"/>
          <w:lang w:eastAsia="ru-RU"/>
        </w:rPr>
        <w:t xml:space="preserve">закупок для продвижения социально-экономических и экологических целей. В частности, малый и средний бизнес сталкиваются с препятствиями в получении выгоды от бизнеса в области возможностей от государственных закупок, учитывая их ограниченные ресурсы и наличие правил </w:t>
      </w:r>
      <w:r w:rsidR="005F44A8">
        <w:rPr>
          <w:rFonts w:eastAsia="Times New Roman" w:cs="Times New Roman"/>
          <w:bCs/>
          <w:color w:val="000000"/>
          <w:kern w:val="24"/>
          <w:sz w:val="28"/>
          <w:szCs w:val="28"/>
          <w:lang w:eastAsia="ru-RU"/>
        </w:rPr>
        <w:t xml:space="preserve">и требований </w:t>
      </w:r>
      <w:r w:rsidRPr="00362E75">
        <w:rPr>
          <w:rFonts w:eastAsia="Times New Roman" w:cs="Times New Roman"/>
          <w:bCs/>
          <w:color w:val="000000"/>
          <w:kern w:val="24"/>
          <w:sz w:val="28"/>
          <w:szCs w:val="28"/>
          <w:lang w:eastAsia="ru-RU"/>
        </w:rPr>
        <w:t xml:space="preserve">закупок, которые не создают равных условий для их участия в правительственных тендерах. </w:t>
      </w:r>
    </w:p>
    <w:p w14:paraId="24591376" w14:textId="2A93D278"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Наряду с этим отмечалось, что профессиональный опыт в области закупок в Казахстане отстает от большинства стран Европы. В Центре электронного финансирования при Министерстве финансов РК осуществляются закупки, обучение, но </w:t>
      </w:r>
      <w:r w:rsidR="005F44A8">
        <w:rPr>
          <w:rFonts w:eastAsia="Times New Roman" w:cs="Times New Roman"/>
          <w:bCs/>
          <w:color w:val="000000"/>
          <w:kern w:val="24"/>
          <w:sz w:val="28"/>
          <w:szCs w:val="28"/>
          <w:lang w:eastAsia="ru-RU"/>
        </w:rPr>
        <w:t>данный ц</w:t>
      </w:r>
      <w:r w:rsidRPr="00362E75">
        <w:rPr>
          <w:rFonts w:eastAsia="Times New Roman" w:cs="Times New Roman"/>
          <w:bCs/>
          <w:color w:val="000000"/>
          <w:kern w:val="24"/>
          <w:sz w:val="28"/>
          <w:szCs w:val="28"/>
          <w:lang w:eastAsia="ru-RU"/>
        </w:rPr>
        <w:t xml:space="preserve">ентр не смог удовлетворить потребности закупающих организаций, учитывая частые изменения в руководящих принципах </w:t>
      </w:r>
      <w:r w:rsidR="005F44A8">
        <w:rPr>
          <w:rFonts w:eastAsia="Times New Roman" w:cs="Times New Roman"/>
          <w:bCs/>
          <w:color w:val="000000"/>
          <w:kern w:val="24"/>
          <w:sz w:val="28"/>
          <w:szCs w:val="28"/>
          <w:lang w:eastAsia="ru-RU"/>
        </w:rPr>
        <w:t xml:space="preserve">по </w:t>
      </w:r>
      <w:r w:rsidRPr="00362E75">
        <w:rPr>
          <w:rFonts w:eastAsia="Times New Roman" w:cs="Times New Roman"/>
          <w:bCs/>
          <w:color w:val="000000"/>
          <w:kern w:val="24"/>
          <w:sz w:val="28"/>
          <w:szCs w:val="28"/>
          <w:lang w:eastAsia="ru-RU"/>
        </w:rPr>
        <w:t xml:space="preserve">реализации </w:t>
      </w:r>
      <w:r w:rsidR="005F44A8">
        <w:rPr>
          <w:rFonts w:eastAsia="Times New Roman" w:cs="Times New Roman"/>
          <w:bCs/>
          <w:color w:val="000000"/>
          <w:kern w:val="24"/>
          <w:sz w:val="28"/>
          <w:szCs w:val="28"/>
          <w:lang w:eastAsia="ru-RU"/>
        </w:rPr>
        <w:t xml:space="preserve">закупок </w:t>
      </w:r>
      <w:r w:rsidRPr="00362E75">
        <w:rPr>
          <w:rFonts w:eastAsia="Times New Roman" w:cs="Times New Roman"/>
          <w:bCs/>
          <w:color w:val="000000"/>
          <w:kern w:val="24"/>
          <w:sz w:val="28"/>
          <w:szCs w:val="28"/>
          <w:lang w:eastAsia="ru-RU"/>
        </w:rPr>
        <w:t>и быстрое развитие веб-портала. Общественные и частные учебные заведения еще не предлагают об</w:t>
      </w:r>
      <w:r w:rsidR="005F44A8">
        <w:rPr>
          <w:rFonts w:eastAsia="Times New Roman" w:cs="Times New Roman"/>
          <w:bCs/>
          <w:color w:val="000000"/>
          <w:kern w:val="24"/>
          <w:sz w:val="28"/>
          <w:szCs w:val="28"/>
          <w:lang w:eastAsia="ru-RU"/>
        </w:rPr>
        <w:t>учение в сфере закупок. Поэтому</w:t>
      </w:r>
      <w:r w:rsidRPr="00362E75">
        <w:rPr>
          <w:rFonts w:eastAsia="Times New Roman" w:cs="Times New Roman"/>
          <w:bCs/>
          <w:color w:val="000000"/>
          <w:kern w:val="24"/>
          <w:sz w:val="28"/>
          <w:szCs w:val="28"/>
          <w:lang w:eastAsia="ru-RU"/>
        </w:rPr>
        <w:t xml:space="preserve"> создание институциональной программы по наращиванию </w:t>
      </w:r>
      <w:r w:rsidR="00A531A1">
        <w:rPr>
          <w:rFonts w:eastAsia="Times New Roman" w:cs="Times New Roman"/>
          <w:bCs/>
          <w:color w:val="000000"/>
          <w:kern w:val="24"/>
          <w:sz w:val="28"/>
          <w:szCs w:val="28"/>
          <w:lang w:eastAsia="ru-RU"/>
        </w:rPr>
        <w:t xml:space="preserve">профессионального </w:t>
      </w:r>
      <w:r w:rsidRPr="00362E75">
        <w:rPr>
          <w:rFonts w:eastAsia="Times New Roman" w:cs="Times New Roman"/>
          <w:bCs/>
          <w:color w:val="000000"/>
          <w:kern w:val="24"/>
          <w:sz w:val="28"/>
          <w:szCs w:val="28"/>
          <w:lang w:eastAsia="ru-RU"/>
        </w:rPr>
        <w:t>потенциала</w:t>
      </w:r>
      <w:r w:rsidR="00A531A1">
        <w:rPr>
          <w:rFonts w:eastAsia="Times New Roman" w:cs="Times New Roman"/>
          <w:bCs/>
          <w:color w:val="000000"/>
          <w:kern w:val="24"/>
          <w:sz w:val="28"/>
          <w:szCs w:val="28"/>
          <w:lang w:eastAsia="ru-RU"/>
        </w:rPr>
        <w:t xml:space="preserve"> в закупках</w:t>
      </w:r>
      <w:r w:rsidRPr="00362E75">
        <w:rPr>
          <w:rFonts w:eastAsia="Times New Roman" w:cs="Times New Roman"/>
          <w:bCs/>
          <w:color w:val="000000"/>
          <w:kern w:val="24"/>
          <w:sz w:val="28"/>
          <w:szCs w:val="28"/>
          <w:lang w:eastAsia="ru-RU"/>
        </w:rPr>
        <w:t>, позволяющей сохранить темп изменений в системе</w:t>
      </w:r>
      <w:r w:rsidR="008618B6" w:rsidRPr="00362E75">
        <w:rPr>
          <w:rFonts w:eastAsia="Times New Roman" w:cs="Times New Roman"/>
          <w:bCs/>
          <w:color w:val="000000"/>
          <w:kern w:val="24"/>
          <w:sz w:val="28"/>
          <w:szCs w:val="28"/>
          <w:lang w:eastAsia="ru-RU"/>
        </w:rPr>
        <w:t>, могло бы принести</w:t>
      </w:r>
      <w:r w:rsidRPr="00362E75">
        <w:rPr>
          <w:rFonts w:eastAsia="Times New Roman" w:cs="Times New Roman"/>
          <w:bCs/>
          <w:color w:val="000000"/>
          <w:kern w:val="24"/>
          <w:sz w:val="28"/>
          <w:szCs w:val="28"/>
          <w:lang w:eastAsia="ru-RU"/>
        </w:rPr>
        <w:t xml:space="preserve"> большую пользу Казахстану. В отчете рекомендовалась дальнейшая консолидация системы госзакупок, чтобы обеспечить большую прозрачность и соотношение цены и качества, повысить профессионализм сотрудников по закупкам, улучшить механизмы и методы управления контрактами, а также способствовать добросовестности и вовлечению граждан в государственные закупки.</w:t>
      </w:r>
    </w:p>
    <w:p w14:paraId="084C6AEA" w14:textId="4CA0C97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Несмотря на небольшое</w:t>
      </w:r>
      <w:r w:rsidR="00A43E9D">
        <w:rPr>
          <w:rFonts w:eastAsia="Times New Roman" w:cs="Times New Roman"/>
          <w:bCs/>
          <w:color w:val="000000"/>
          <w:kern w:val="24"/>
          <w:sz w:val="28"/>
          <w:szCs w:val="28"/>
          <w:lang w:eastAsia="ru-RU"/>
        </w:rPr>
        <w:t xml:space="preserve"> – на пять пунктов –</w:t>
      </w:r>
      <w:r w:rsidRPr="00362E75">
        <w:rPr>
          <w:rFonts w:eastAsia="Times New Roman" w:cs="Times New Roman"/>
          <w:bCs/>
          <w:color w:val="000000"/>
          <w:kern w:val="24"/>
          <w:sz w:val="28"/>
          <w:szCs w:val="28"/>
          <w:lang w:eastAsia="ru-RU"/>
        </w:rPr>
        <w:t xml:space="preserve"> сокращение</w:t>
      </w:r>
      <w:r w:rsidR="001D6490">
        <w:rPr>
          <w:rFonts w:eastAsia="Times New Roman" w:cs="Times New Roman"/>
          <w:bCs/>
          <w:color w:val="000000"/>
          <w:kern w:val="24"/>
          <w:sz w:val="28"/>
          <w:szCs w:val="28"/>
          <w:lang w:eastAsia="ru-RU"/>
        </w:rPr>
        <w:t xml:space="preserve"> числа</w:t>
      </w:r>
      <w:r w:rsidRPr="00362E75">
        <w:rPr>
          <w:rFonts w:eastAsia="Times New Roman" w:cs="Times New Roman"/>
          <w:bCs/>
          <w:color w:val="000000"/>
          <w:kern w:val="24"/>
          <w:sz w:val="28"/>
          <w:szCs w:val="28"/>
          <w:lang w:eastAsia="ru-RU"/>
        </w:rPr>
        <w:t xml:space="preserve"> оснований для </w:t>
      </w:r>
      <w:r w:rsidR="00A43E9D">
        <w:rPr>
          <w:rFonts w:eastAsia="Times New Roman" w:cs="Times New Roman"/>
          <w:bCs/>
          <w:color w:val="000000"/>
          <w:kern w:val="24"/>
          <w:sz w:val="28"/>
          <w:szCs w:val="28"/>
          <w:lang w:eastAsia="ru-RU"/>
        </w:rPr>
        <w:t xml:space="preserve">проведения </w:t>
      </w:r>
      <w:r w:rsidRPr="00362E75">
        <w:rPr>
          <w:rFonts w:eastAsia="Times New Roman" w:cs="Times New Roman"/>
          <w:bCs/>
          <w:color w:val="000000"/>
          <w:kern w:val="24"/>
          <w:sz w:val="28"/>
          <w:szCs w:val="28"/>
          <w:lang w:eastAsia="ru-RU"/>
        </w:rPr>
        <w:t>закупок</w:t>
      </w:r>
      <w:r w:rsidR="00A43E9D">
        <w:rPr>
          <w:rFonts w:eastAsia="Times New Roman" w:cs="Times New Roman"/>
          <w:bCs/>
          <w:color w:val="000000"/>
          <w:kern w:val="24"/>
          <w:sz w:val="28"/>
          <w:szCs w:val="28"/>
          <w:lang w:eastAsia="ru-RU"/>
        </w:rPr>
        <w:t xml:space="preserve"> способом </w:t>
      </w:r>
      <w:r w:rsidR="00FA59EC">
        <w:rPr>
          <w:rFonts w:eastAsia="Times New Roman" w:cs="Times New Roman"/>
          <w:bCs/>
          <w:color w:val="000000"/>
          <w:kern w:val="24"/>
          <w:sz w:val="28"/>
          <w:szCs w:val="28"/>
          <w:lang w:eastAsia="ru-RU"/>
        </w:rPr>
        <w:t>и</w:t>
      </w:r>
      <w:r w:rsidR="00A43E9D">
        <w:rPr>
          <w:rFonts w:eastAsia="Times New Roman" w:cs="Times New Roman"/>
          <w:bCs/>
          <w:color w:val="000000"/>
          <w:kern w:val="24"/>
          <w:sz w:val="28"/>
          <w:szCs w:val="28"/>
          <w:lang w:eastAsia="ru-RU"/>
        </w:rPr>
        <w:t>з одного источника</w:t>
      </w:r>
      <w:r w:rsidRPr="00362E75">
        <w:rPr>
          <w:rFonts w:eastAsia="Times New Roman" w:cs="Times New Roman"/>
          <w:bCs/>
          <w:color w:val="000000"/>
          <w:kern w:val="24"/>
          <w:sz w:val="28"/>
          <w:szCs w:val="28"/>
          <w:lang w:eastAsia="ru-RU"/>
        </w:rPr>
        <w:t xml:space="preserve">, измененный ЗГЗ, вступивший в силу 1 января 2019 г., продолжал включать необычно большое количество (50) обстоятельств для закупок из одного источника и прямых контрактов. До недавней поправки ЗГЗ предоставлял больше возможностей для использования метода закупа из одного источника в случае несостоявшихся открытых тендеров или запроса цен. Из-за такой гибкости </w:t>
      </w:r>
      <w:r w:rsidR="0066280A" w:rsidRPr="00362E75">
        <w:rPr>
          <w:rFonts w:eastAsia="Times New Roman" w:cs="Times New Roman"/>
          <w:bCs/>
          <w:color w:val="000000"/>
          <w:kern w:val="24"/>
          <w:sz w:val="28"/>
          <w:szCs w:val="28"/>
          <w:lang w:eastAsia="ru-RU"/>
        </w:rPr>
        <w:t>з</w:t>
      </w:r>
      <w:r w:rsidRPr="00362E75">
        <w:rPr>
          <w:rFonts w:eastAsia="Times New Roman" w:cs="Times New Roman"/>
          <w:bCs/>
          <w:color w:val="000000"/>
          <w:kern w:val="24"/>
          <w:sz w:val="28"/>
          <w:szCs w:val="28"/>
          <w:lang w:eastAsia="ru-RU"/>
        </w:rPr>
        <w:t xml:space="preserve">акона </w:t>
      </w:r>
      <w:r w:rsidR="00322433" w:rsidRPr="00362E75">
        <w:rPr>
          <w:rFonts w:eastAsia="Times New Roman" w:cs="Times New Roman"/>
          <w:bCs/>
          <w:color w:val="000000"/>
          <w:kern w:val="24"/>
          <w:sz w:val="28"/>
          <w:szCs w:val="28"/>
          <w:lang w:eastAsia="ru-RU"/>
        </w:rPr>
        <w:t>способ из одного источника</w:t>
      </w:r>
      <w:r w:rsidR="00A2083E" w:rsidRPr="00362E75">
        <w:rPr>
          <w:rFonts w:eastAsia="Times New Roman" w:cs="Times New Roman"/>
          <w:bCs/>
          <w:color w:val="000000"/>
          <w:kern w:val="24"/>
          <w:sz w:val="28"/>
          <w:szCs w:val="28"/>
          <w:lang w:eastAsia="ru-RU"/>
        </w:rPr>
        <w:t xml:space="preserve"> оставался одним из наиболее востребованных на протяжении последних шести лет. Так, например, он </w:t>
      </w:r>
      <w:r w:rsidRPr="00362E75">
        <w:rPr>
          <w:rFonts w:eastAsia="Times New Roman" w:cs="Times New Roman"/>
          <w:bCs/>
          <w:color w:val="000000"/>
          <w:kern w:val="24"/>
          <w:sz w:val="28"/>
          <w:szCs w:val="28"/>
          <w:lang w:eastAsia="ru-RU"/>
        </w:rPr>
        <w:t>был использован в 2017 году при повторной закупке при 68% неудачных закупах и отменял открытые тендеры. В совокупности за 2017 год 82,8% закупок по количеству и 81,8% по стоимости были осуще</w:t>
      </w:r>
      <w:r w:rsidR="00322433" w:rsidRPr="00362E75">
        <w:rPr>
          <w:rFonts w:eastAsia="Times New Roman" w:cs="Times New Roman"/>
          <w:bCs/>
          <w:color w:val="000000"/>
          <w:kern w:val="24"/>
          <w:sz w:val="28"/>
          <w:szCs w:val="28"/>
          <w:lang w:eastAsia="ru-RU"/>
        </w:rPr>
        <w:t xml:space="preserve">ствлены с использованием </w:t>
      </w:r>
      <w:r w:rsidR="00FA59EC">
        <w:rPr>
          <w:rFonts w:eastAsia="Times New Roman" w:cs="Times New Roman"/>
          <w:bCs/>
          <w:color w:val="000000"/>
          <w:kern w:val="24"/>
          <w:sz w:val="28"/>
          <w:szCs w:val="28"/>
          <w:lang w:eastAsia="ru-RU"/>
        </w:rPr>
        <w:t>способов «И</w:t>
      </w:r>
      <w:r w:rsidR="00322433" w:rsidRPr="00362E75">
        <w:rPr>
          <w:rFonts w:eastAsia="Times New Roman" w:cs="Times New Roman"/>
          <w:bCs/>
          <w:color w:val="000000"/>
          <w:kern w:val="24"/>
          <w:sz w:val="28"/>
          <w:szCs w:val="28"/>
          <w:lang w:eastAsia="ru-RU"/>
        </w:rPr>
        <w:t>з одного</w:t>
      </w:r>
      <w:r w:rsidRPr="00362E75">
        <w:rPr>
          <w:rFonts w:eastAsia="Times New Roman" w:cs="Times New Roman"/>
          <w:bCs/>
          <w:color w:val="000000"/>
          <w:kern w:val="24"/>
          <w:sz w:val="28"/>
          <w:szCs w:val="28"/>
          <w:lang w:eastAsia="ru-RU"/>
        </w:rPr>
        <w:t xml:space="preserve"> источника</w:t>
      </w:r>
      <w:r w:rsidR="00FA59EC">
        <w:rPr>
          <w:rFonts w:eastAsia="Times New Roman" w:cs="Times New Roman"/>
          <w:bCs/>
          <w:color w:val="000000"/>
          <w:kern w:val="24"/>
          <w:sz w:val="28"/>
          <w:szCs w:val="28"/>
          <w:lang w:eastAsia="ru-RU"/>
        </w:rPr>
        <w:t>» или «П</w:t>
      </w:r>
      <w:r w:rsidRPr="00362E75">
        <w:rPr>
          <w:rFonts w:eastAsia="Times New Roman" w:cs="Times New Roman"/>
          <w:bCs/>
          <w:color w:val="000000"/>
          <w:kern w:val="24"/>
          <w:sz w:val="28"/>
          <w:szCs w:val="28"/>
          <w:lang w:eastAsia="ru-RU"/>
        </w:rPr>
        <w:t>рямы</w:t>
      </w:r>
      <w:r w:rsidR="00FA59EC">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контракт</w:t>
      </w:r>
      <w:r w:rsidR="00FA59EC">
        <w:rPr>
          <w:rFonts w:eastAsia="Times New Roman" w:cs="Times New Roman"/>
          <w:bCs/>
          <w:color w:val="000000"/>
          <w:kern w:val="24"/>
          <w:sz w:val="28"/>
          <w:szCs w:val="28"/>
          <w:lang w:eastAsia="ru-RU"/>
        </w:rPr>
        <w:t>ы»</w:t>
      </w:r>
      <w:r w:rsidR="000A6254" w:rsidRPr="00362E75">
        <w:rPr>
          <w:rFonts w:eastAsia="Times New Roman" w:cs="Times New Roman"/>
          <w:bCs/>
          <w:color w:val="000000"/>
          <w:kern w:val="24"/>
          <w:sz w:val="28"/>
          <w:szCs w:val="28"/>
          <w:lang w:eastAsia="ru-RU"/>
        </w:rPr>
        <w:t xml:space="preserve"> (р</w:t>
      </w:r>
      <w:r w:rsidRPr="00362E75">
        <w:rPr>
          <w:rFonts w:eastAsia="Times New Roman" w:cs="Times New Roman"/>
          <w:bCs/>
          <w:color w:val="000000"/>
          <w:kern w:val="24"/>
          <w:sz w:val="28"/>
          <w:szCs w:val="28"/>
          <w:lang w:eastAsia="ru-RU"/>
        </w:rPr>
        <w:t>исунок 9</w:t>
      </w:r>
      <w:r w:rsidR="009B3AD6">
        <w:rPr>
          <w:rFonts w:eastAsia="Times New Roman" w:cs="Times New Roman"/>
          <w:bCs/>
          <w:color w:val="000000"/>
          <w:kern w:val="24"/>
          <w:sz w:val="28"/>
          <w:szCs w:val="28"/>
          <w:lang w:eastAsia="ru-RU"/>
        </w:rPr>
        <w:t>-</w:t>
      </w:r>
      <w:r w:rsidR="00821552" w:rsidRPr="00362E75">
        <w:rPr>
          <w:rFonts w:eastAsia="Times New Roman" w:cs="Times New Roman"/>
          <w:bCs/>
          <w:color w:val="000000"/>
          <w:kern w:val="24"/>
          <w:sz w:val="28"/>
          <w:szCs w:val="28"/>
          <w:lang w:eastAsia="ru-RU"/>
        </w:rPr>
        <w:t>А</w:t>
      </w:r>
      <w:r w:rsidRPr="00362E75">
        <w:rPr>
          <w:rFonts w:eastAsia="Times New Roman" w:cs="Times New Roman"/>
          <w:bCs/>
          <w:color w:val="000000"/>
          <w:kern w:val="24"/>
          <w:sz w:val="28"/>
          <w:szCs w:val="28"/>
          <w:lang w:eastAsia="ru-RU"/>
        </w:rPr>
        <w:t xml:space="preserve">), что свидетельствует </w:t>
      </w:r>
      <w:r w:rsidR="007322BD" w:rsidRPr="00362E75">
        <w:rPr>
          <w:rFonts w:eastAsia="Times New Roman" w:cs="Times New Roman"/>
          <w:bCs/>
          <w:color w:val="000000"/>
          <w:kern w:val="24"/>
          <w:sz w:val="28"/>
          <w:szCs w:val="28"/>
          <w:lang w:eastAsia="ru-RU"/>
        </w:rPr>
        <w:t xml:space="preserve">о сохранении достаточно высокой доли </w:t>
      </w:r>
      <w:r w:rsidRPr="00362E75">
        <w:rPr>
          <w:rFonts w:eastAsia="Times New Roman" w:cs="Times New Roman"/>
          <w:bCs/>
          <w:color w:val="000000"/>
          <w:kern w:val="24"/>
          <w:sz w:val="28"/>
          <w:szCs w:val="28"/>
          <w:lang w:eastAsia="ru-RU"/>
        </w:rPr>
        <w:t>коррупционной составляющей в сфере государственных закупок.</w:t>
      </w:r>
    </w:p>
    <w:p w14:paraId="55C3BB29" w14:textId="2B704179" w:rsidR="00F62E04" w:rsidRPr="00362E75" w:rsidRDefault="00843AEE"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Если сравнить эти данные с текущей ситуаций (в настоящее время доступна статистика за 9 месяцев 2022 года), то можем наблюдать ряд отличий. В частности, </w:t>
      </w:r>
      <w:r w:rsidR="008C496E">
        <w:rPr>
          <w:rFonts w:eastAsia="Times New Roman" w:cs="Times New Roman"/>
          <w:bCs/>
          <w:color w:val="000000"/>
          <w:kern w:val="24"/>
          <w:sz w:val="28"/>
          <w:szCs w:val="28"/>
          <w:lang w:eastAsia="ru-RU"/>
        </w:rPr>
        <w:t xml:space="preserve">за шесть лет, т.е. </w:t>
      </w:r>
      <w:r w:rsidRPr="00362E75">
        <w:rPr>
          <w:rFonts w:eastAsia="Times New Roman" w:cs="Times New Roman"/>
          <w:bCs/>
          <w:color w:val="000000"/>
          <w:kern w:val="24"/>
          <w:sz w:val="28"/>
          <w:szCs w:val="28"/>
          <w:lang w:eastAsia="ru-RU"/>
        </w:rPr>
        <w:t>к</w:t>
      </w:r>
      <w:r w:rsidR="007322BD" w:rsidRPr="00362E75">
        <w:rPr>
          <w:rFonts w:eastAsia="Times New Roman" w:cs="Times New Roman"/>
          <w:bCs/>
          <w:color w:val="000000"/>
          <w:kern w:val="24"/>
          <w:sz w:val="28"/>
          <w:szCs w:val="28"/>
          <w:lang w:eastAsia="ru-RU"/>
        </w:rPr>
        <w:t xml:space="preserve"> 2022 году</w:t>
      </w:r>
      <w:r w:rsidR="008C496E">
        <w:rPr>
          <w:rFonts w:eastAsia="Times New Roman" w:cs="Times New Roman"/>
          <w:bCs/>
          <w:color w:val="000000"/>
          <w:kern w:val="24"/>
          <w:sz w:val="28"/>
          <w:szCs w:val="28"/>
          <w:lang w:eastAsia="ru-RU"/>
        </w:rPr>
        <w:t>,</w:t>
      </w:r>
      <w:r w:rsidR="007322BD" w:rsidRPr="00362E75">
        <w:rPr>
          <w:rFonts w:eastAsia="Times New Roman" w:cs="Times New Roman"/>
          <w:bCs/>
          <w:color w:val="000000"/>
          <w:kern w:val="24"/>
          <w:sz w:val="28"/>
          <w:szCs w:val="28"/>
          <w:lang w:eastAsia="ru-RU"/>
        </w:rPr>
        <w:t xml:space="preserve"> законодательство в сфере госзакупок претерпело многочисленные изменения, и в том числе значительно увеличился перечень способов закупок и оснований для их применения (р</w:t>
      </w:r>
      <w:r w:rsidRPr="00362E75">
        <w:rPr>
          <w:rFonts w:eastAsia="Times New Roman" w:cs="Times New Roman"/>
          <w:bCs/>
          <w:color w:val="000000"/>
          <w:kern w:val="24"/>
          <w:sz w:val="28"/>
          <w:szCs w:val="28"/>
          <w:lang w:eastAsia="ru-RU"/>
        </w:rPr>
        <w:t>исунок 9</w:t>
      </w:r>
      <w:r w:rsidR="009B3AD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Б). При этом по сравнению с 20</w:t>
      </w:r>
      <w:r w:rsidR="008C63E5" w:rsidRPr="00362E75">
        <w:rPr>
          <w:rFonts w:eastAsia="Times New Roman" w:cs="Times New Roman"/>
          <w:bCs/>
          <w:color w:val="000000"/>
          <w:kern w:val="24"/>
          <w:sz w:val="28"/>
          <w:szCs w:val="28"/>
          <w:lang w:eastAsia="ru-RU"/>
        </w:rPr>
        <w:t>17 годом за 6 лет достигнуты серьезные успехи, в том числе по снижению доли закупок из одного источника</w:t>
      </w:r>
      <w:r w:rsidR="00083070" w:rsidRPr="00362E75">
        <w:rPr>
          <w:rFonts w:eastAsia="Times New Roman" w:cs="Times New Roman"/>
          <w:bCs/>
          <w:color w:val="000000"/>
          <w:kern w:val="24"/>
          <w:sz w:val="28"/>
          <w:szCs w:val="28"/>
          <w:lang w:eastAsia="ru-RU"/>
        </w:rPr>
        <w:t xml:space="preserve"> в общей стоимости проводимых в стране госзакупок. Так,</w:t>
      </w:r>
      <w:r w:rsidR="008C63E5" w:rsidRPr="00362E75">
        <w:rPr>
          <w:rFonts w:eastAsia="Times New Roman" w:cs="Times New Roman"/>
          <w:bCs/>
          <w:color w:val="000000"/>
          <w:kern w:val="24"/>
          <w:sz w:val="28"/>
          <w:szCs w:val="28"/>
          <w:lang w:eastAsia="ru-RU"/>
        </w:rPr>
        <w:t xml:space="preserve"> если в 2017 году этот показатель </w:t>
      </w:r>
      <w:r w:rsidR="00083070" w:rsidRPr="00362E75">
        <w:rPr>
          <w:rFonts w:eastAsia="Times New Roman" w:cs="Times New Roman"/>
          <w:bCs/>
          <w:color w:val="000000"/>
          <w:kern w:val="24"/>
          <w:sz w:val="28"/>
          <w:szCs w:val="28"/>
          <w:lang w:eastAsia="ru-RU"/>
        </w:rPr>
        <w:t xml:space="preserve">насчитывал 81,8%, то по итогам сентября 2022 года совокупная доля таких закупок </w:t>
      </w:r>
      <w:r w:rsidR="000324AE" w:rsidRPr="00362E75">
        <w:rPr>
          <w:rFonts w:eastAsia="Times New Roman" w:cs="Times New Roman"/>
          <w:bCs/>
          <w:color w:val="000000"/>
          <w:kern w:val="24"/>
          <w:sz w:val="28"/>
          <w:szCs w:val="28"/>
          <w:lang w:eastAsia="ru-RU"/>
        </w:rPr>
        <w:t xml:space="preserve">снизилась на 30,15%, т.е. </w:t>
      </w:r>
      <w:r w:rsidR="00083070" w:rsidRPr="00362E75">
        <w:rPr>
          <w:rFonts w:eastAsia="Times New Roman" w:cs="Times New Roman"/>
          <w:bCs/>
          <w:color w:val="000000"/>
          <w:kern w:val="24"/>
          <w:sz w:val="28"/>
          <w:szCs w:val="28"/>
          <w:lang w:eastAsia="ru-RU"/>
        </w:rPr>
        <w:t>составила 51,65 %</w:t>
      </w:r>
      <w:r w:rsidR="00E4576E" w:rsidRPr="00362E75">
        <w:rPr>
          <w:rFonts w:eastAsia="Times New Roman" w:cs="Times New Roman"/>
          <w:bCs/>
          <w:color w:val="000000"/>
          <w:kern w:val="24"/>
          <w:sz w:val="28"/>
          <w:szCs w:val="28"/>
          <w:lang w:eastAsia="ru-RU"/>
        </w:rPr>
        <w:t xml:space="preserve"> (в том числе путем прямого заключения договора</w:t>
      </w:r>
      <w:r w:rsidR="009B3AD6">
        <w:rPr>
          <w:rFonts w:eastAsia="Times New Roman" w:cs="Times New Roman"/>
          <w:bCs/>
          <w:color w:val="000000"/>
          <w:kern w:val="24"/>
          <w:sz w:val="28"/>
          <w:szCs w:val="28"/>
          <w:lang w:eastAsia="ru-RU"/>
        </w:rPr>
        <w:t> </w:t>
      </w:r>
      <w:r w:rsidR="00E4576E" w:rsidRPr="00362E75">
        <w:rPr>
          <w:rFonts w:eastAsia="Times New Roman" w:cs="Times New Roman"/>
          <w:bCs/>
          <w:color w:val="000000"/>
          <w:kern w:val="24"/>
          <w:sz w:val="28"/>
          <w:szCs w:val="28"/>
          <w:lang w:eastAsia="ru-RU"/>
        </w:rPr>
        <w:t xml:space="preserve">– 30,82%, </w:t>
      </w:r>
      <w:r w:rsidR="000324AE" w:rsidRPr="00362E75">
        <w:rPr>
          <w:rFonts w:eastAsia="Times New Roman" w:cs="Times New Roman"/>
          <w:bCs/>
          <w:color w:val="000000"/>
          <w:kern w:val="24"/>
          <w:sz w:val="28"/>
          <w:szCs w:val="28"/>
          <w:lang w:eastAsia="ru-RU"/>
        </w:rPr>
        <w:t>посредством электронных закупок – 12,27% и по несостоявшимся закупкам – 8,56%).</w:t>
      </w:r>
    </w:p>
    <w:p w14:paraId="17C169FD" w14:textId="5850FADB" w:rsidR="002074C3" w:rsidRPr="00362E75" w:rsidRDefault="00886FE8" w:rsidP="00F06B2F">
      <w:pPr>
        <w:widowControl w:val="0"/>
        <w:ind w:right="282"/>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35B48557" wp14:editId="29970001">
            <wp:extent cx="5137706" cy="2594187"/>
            <wp:effectExtent l="0" t="0" r="6350" b="0"/>
            <wp:docPr id="5" name="Рисунок 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3"/>
                    <a:srcRect l="29309" t="33653" r="25751" b="26010"/>
                    <a:stretch/>
                  </pic:blipFill>
                  <pic:spPr bwMode="auto">
                    <a:xfrm>
                      <a:off x="0" y="0"/>
                      <a:ext cx="5141357" cy="2596031"/>
                    </a:xfrm>
                    <a:prstGeom prst="rect">
                      <a:avLst/>
                    </a:prstGeom>
                    <a:ln>
                      <a:noFill/>
                    </a:ln>
                    <a:extLst>
                      <a:ext uri="{53640926-AAD7-44D8-BBD7-CCE9431645EC}">
                        <a14:shadowObscured xmlns:a14="http://schemas.microsoft.com/office/drawing/2010/main"/>
                      </a:ext>
                    </a:extLst>
                  </pic:spPr>
                </pic:pic>
              </a:graphicData>
            </a:graphic>
          </wp:inline>
        </w:drawing>
      </w:r>
    </w:p>
    <w:p w14:paraId="6CB54928" w14:textId="68D688CD" w:rsidR="00F62E04" w:rsidRPr="00362E75" w:rsidRDefault="00F62E04" w:rsidP="00F06B2F">
      <w:pPr>
        <w:widowControl w:val="0"/>
        <w:ind w:right="282"/>
        <w:contextualSpacing/>
        <w:jc w:val="center"/>
        <w:rPr>
          <w:rFonts w:eastAsia="Times New Roman" w:cs="Times New Roman"/>
          <w:bCs/>
          <w:i/>
          <w:color w:val="000000"/>
          <w:kern w:val="24"/>
          <w:sz w:val="28"/>
          <w:szCs w:val="28"/>
          <w:lang w:eastAsia="ru-RU"/>
        </w:rPr>
      </w:pPr>
      <w:r w:rsidRPr="00362E75">
        <w:rPr>
          <w:rFonts w:eastAsia="Times New Roman" w:cs="Times New Roman"/>
          <w:bCs/>
          <w:i/>
          <w:color w:val="000000"/>
          <w:kern w:val="24"/>
          <w:sz w:val="28"/>
          <w:szCs w:val="28"/>
          <w:lang w:eastAsia="ru-RU"/>
        </w:rPr>
        <w:t>А – 2017 год</w:t>
      </w:r>
    </w:p>
    <w:p w14:paraId="2A10FD6A" w14:textId="77777777" w:rsidR="00F62E04" w:rsidRPr="00362E75" w:rsidRDefault="00F62E04" w:rsidP="00F06B2F">
      <w:pPr>
        <w:widowControl w:val="0"/>
        <w:ind w:right="282"/>
        <w:contextualSpacing/>
        <w:jc w:val="center"/>
        <w:rPr>
          <w:rFonts w:eastAsia="Times New Roman" w:cs="Times New Roman"/>
          <w:bCs/>
          <w:color w:val="000000"/>
          <w:kern w:val="24"/>
          <w:sz w:val="28"/>
          <w:szCs w:val="28"/>
          <w:lang w:eastAsia="ru-RU"/>
        </w:rPr>
      </w:pPr>
    </w:p>
    <w:p w14:paraId="033582DB" w14:textId="148A86E2" w:rsidR="00F62E04" w:rsidRPr="00362E75" w:rsidRDefault="00886FE8" w:rsidP="00697D42">
      <w:pPr>
        <w:widowControl w:val="0"/>
        <w:ind w:right="-1"/>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21654FB0" wp14:editId="26831A18">
            <wp:extent cx="6163733" cy="3882587"/>
            <wp:effectExtent l="0" t="0" r="8890" b="381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a:srcRect l="34986" t="28379" r="12646" b="12974"/>
                    <a:stretch/>
                  </pic:blipFill>
                  <pic:spPr bwMode="auto">
                    <a:xfrm>
                      <a:off x="0" y="0"/>
                      <a:ext cx="6175681" cy="3890113"/>
                    </a:xfrm>
                    <a:prstGeom prst="rect">
                      <a:avLst/>
                    </a:prstGeom>
                    <a:ln>
                      <a:noFill/>
                    </a:ln>
                    <a:extLst>
                      <a:ext uri="{53640926-AAD7-44D8-BBD7-CCE9431645EC}">
                        <a14:shadowObscured xmlns:a14="http://schemas.microsoft.com/office/drawing/2010/main"/>
                      </a:ext>
                    </a:extLst>
                  </pic:spPr>
                </pic:pic>
              </a:graphicData>
            </a:graphic>
          </wp:inline>
        </w:drawing>
      </w:r>
    </w:p>
    <w:p w14:paraId="264E77FA" w14:textId="77777777" w:rsidR="00697D42" w:rsidRPr="00362E75" w:rsidRDefault="00697D42" w:rsidP="00F06B2F">
      <w:pPr>
        <w:widowControl w:val="0"/>
        <w:ind w:right="282"/>
        <w:contextualSpacing/>
        <w:jc w:val="center"/>
        <w:rPr>
          <w:rFonts w:eastAsia="Times New Roman" w:cs="Times New Roman"/>
          <w:bCs/>
          <w:i/>
          <w:color w:val="000000"/>
          <w:kern w:val="24"/>
          <w:sz w:val="16"/>
          <w:szCs w:val="16"/>
          <w:lang w:eastAsia="ru-RU"/>
        </w:rPr>
      </w:pPr>
    </w:p>
    <w:p w14:paraId="5DC49D84" w14:textId="01A0486D" w:rsidR="00F62E04" w:rsidRPr="00362E75" w:rsidRDefault="00F62E04" w:rsidP="00F06B2F">
      <w:pPr>
        <w:widowControl w:val="0"/>
        <w:ind w:right="282"/>
        <w:contextualSpacing/>
        <w:jc w:val="center"/>
        <w:rPr>
          <w:rFonts w:eastAsia="Times New Roman" w:cs="Times New Roman"/>
          <w:bCs/>
          <w:i/>
          <w:color w:val="000000"/>
          <w:kern w:val="24"/>
          <w:sz w:val="28"/>
          <w:szCs w:val="28"/>
          <w:lang w:eastAsia="ru-RU"/>
        </w:rPr>
      </w:pPr>
      <w:r w:rsidRPr="00362E75">
        <w:rPr>
          <w:rFonts w:eastAsia="Times New Roman" w:cs="Times New Roman"/>
          <w:bCs/>
          <w:i/>
          <w:color w:val="000000"/>
          <w:kern w:val="24"/>
          <w:sz w:val="28"/>
          <w:szCs w:val="28"/>
          <w:lang w:eastAsia="ru-RU"/>
        </w:rPr>
        <w:t>Б – 2022 год (9 месяцев)</w:t>
      </w:r>
    </w:p>
    <w:p w14:paraId="720BC53B" w14:textId="77777777" w:rsidR="002074C3" w:rsidRPr="00362E75" w:rsidRDefault="002074C3" w:rsidP="00F06B2F">
      <w:pPr>
        <w:widowControl w:val="0"/>
        <w:ind w:right="282" w:firstLine="709"/>
        <w:contextualSpacing/>
        <w:rPr>
          <w:rFonts w:eastAsia="Times New Roman" w:cs="Times New Roman"/>
          <w:bCs/>
          <w:color w:val="000000"/>
          <w:kern w:val="24"/>
          <w:sz w:val="16"/>
          <w:szCs w:val="16"/>
          <w:lang w:eastAsia="ru-RU"/>
        </w:rPr>
      </w:pPr>
    </w:p>
    <w:p w14:paraId="2176F469" w14:textId="77777777" w:rsidR="00F62E04" w:rsidRPr="00362E75" w:rsidRDefault="002074C3"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Рисунок 9 </w:t>
      </w:r>
      <w:r w:rsidR="00EB0A2B"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Доля методов закупок по стоимости</w:t>
      </w:r>
      <w:r w:rsidR="00F62E04" w:rsidRPr="00362E75">
        <w:rPr>
          <w:rFonts w:eastAsia="Times New Roman" w:cs="Times New Roman"/>
          <w:bCs/>
          <w:color w:val="000000"/>
          <w:kern w:val="24"/>
          <w:sz w:val="28"/>
          <w:szCs w:val="28"/>
          <w:lang w:eastAsia="ru-RU"/>
        </w:rPr>
        <w:t xml:space="preserve"> </w:t>
      </w:r>
    </w:p>
    <w:p w14:paraId="489A5CB9" w14:textId="6B8B302A" w:rsidR="002074C3" w:rsidRPr="00362E75" w:rsidRDefault="00F62E04"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за 2017 год и за 9 месяцев 2022 года</w:t>
      </w:r>
      <w:r w:rsidR="00EB0A2B"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w:t>
      </w:r>
    </w:p>
    <w:p w14:paraId="64E3FB73" w14:textId="77777777" w:rsidR="002074C3" w:rsidRPr="00362E75"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1932473E" w14:textId="2736AC6D" w:rsidR="002074C3" w:rsidRPr="00362E75" w:rsidRDefault="002074C3" w:rsidP="00F06B2F">
      <w:pPr>
        <w:widowControl w:val="0"/>
        <w:ind w:right="-1" w:firstLine="709"/>
        <w:contextualSpacing/>
        <w:jc w:val="both"/>
        <w:rPr>
          <w:rFonts w:cs="Times New Roman"/>
          <w:sz w:val="24"/>
          <w:szCs w:val="24"/>
        </w:rPr>
      </w:pPr>
      <w:r w:rsidRPr="00362E75">
        <w:rPr>
          <w:rFonts w:eastAsia="Times New Roman" w:cs="Times New Roman"/>
          <w:bCs/>
          <w:color w:val="000000"/>
          <w:kern w:val="24"/>
          <w:sz w:val="24"/>
          <w:szCs w:val="24"/>
          <w:lang w:eastAsia="ru-RU"/>
        </w:rPr>
        <w:t xml:space="preserve">Примечание </w:t>
      </w:r>
      <w:r w:rsidR="00EB0A2B" w:rsidRPr="00362E75">
        <w:rPr>
          <w:rFonts w:eastAsia="Times New Roman" w:cs="Times New Roman"/>
          <w:bCs/>
          <w:color w:val="000000"/>
          <w:kern w:val="24"/>
          <w:sz w:val="24"/>
          <w:szCs w:val="24"/>
          <w:lang w:eastAsia="ru-RU"/>
        </w:rPr>
        <w:t>– Составлен по источнику</w:t>
      </w:r>
      <w:r w:rsidRPr="00362E75">
        <w:rPr>
          <w:rFonts w:eastAsia="Times New Roman" w:cs="Times New Roman"/>
          <w:bCs/>
          <w:color w:val="000000"/>
          <w:kern w:val="24"/>
          <w:sz w:val="24"/>
          <w:szCs w:val="24"/>
          <w:lang w:eastAsia="ru-RU"/>
        </w:rPr>
        <w:t xml:space="preserve"> </w:t>
      </w:r>
      <w:r w:rsidRPr="00362E75">
        <w:rPr>
          <w:rFonts w:cs="Times New Roman"/>
          <w:sz w:val="24"/>
          <w:szCs w:val="24"/>
        </w:rPr>
        <w:t>[54]</w:t>
      </w:r>
    </w:p>
    <w:p w14:paraId="3E211631" w14:textId="77777777" w:rsidR="00463CBD" w:rsidRPr="00362E75" w:rsidRDefault="00463CBD" w:rsidP="00F06B2F">
      <w:pPr>
        <w:widowControl w:val="0"/>
        <w:ind w:right="-1" w:firstLine="709"/>
        <w:contextualSpacing/>
        <w:jc w:val="both"/>
        <w:rPr>
          <w:rFonts w:cs="Times New Roman"/>
          <w:sz w:val="16"/>
          <w:szCs w:val="16"/>
        </w:rPr>
      </w:pPr>
    </w:p>
    <w:p w14:paraId="40EC180C" w14:textId="50F0D398" w:rsidR="00FA59EC" w:rsidRPr="00362E75" w:rsidRDefault="00FA59EC" w:rsidP="00FA59EC">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Вместе с тем</w:t>
      </w:r>
      <w:r w:rsidR="009B3AD6">
        <w:rPr>
          <w:rFonts w:eastAsia="Times New Roman" w:cs="Times New Roman"/>
          <w:bCs/>
          <w:color w:val="000000"/>
          <w:kern w:val="24"/>
          <w:sz w:val="28"/>
          <w:szCs w:val="28"/>
          <w:lang w:eastAsia="ru-RU"/>
        </w:rPr>
        <w:t xml:space="preserve">, как видно </w:t>
      </w:r>
      <w:r w:rsidR="003F033F">
        <w:rPr>
          <w:rFonts w:eastAsia="Times New Roman" w:cs="Times New Roman"/>
          <w:bCs/>
          <w:color w:val="000000"/>
          <w:kern w:val="24"/>
          <w:sz w:val="28"/>
          <w:szCs w:val="28"/>
          <w:lang w:eastAsia="ru-RU"/>
        </w:rPr>
        <w:t>на</w:t>
      </w:r>
      <w:r w:rsidR="009B3AD6">
        <w:rPr>
          <w:rFonts w:eastAsia="Times New Roman" w:cs="Times New Roman"/>
          <w:bCs/>
          <w:color w:val="000000"/>
          <w:kern w:val="24"/>
          <w:sz w:val="28"/>
          <w:szCs w:val="28"/>
          <w:lang w:eastAsia="ru-RU"/>
        </w:rPr>
        <w:t xml:space="preserve"> рисунк</w:t>
      </w:r>
      <w:r w:rsidR="003F033F">
        <w:rPr>
          <w:rFonts w:eastAsia="Times New Roman" w:cs="Times New Roman"/>
          <w:bCs/>
          <w:color w:val="000000"/>
          <w:kern w:val="24"/>
          <w:sz w:val="28"/>
          <w:szCs w:val="28"/>
          <w:lang w:eastAsia="ru-RU"/>
        </w:rPr>
        <w:t>е</w:t>
      </w:r>
      <w:r w:rsidR="009B3AD6">
        <w:rPr>
          <w:rFonts w:eastAsia="Times New Roman" w:cs="Times New Roman"/>
          <w:bCs/>
          <w:color w:val="000000"/>
          <w:kern w:val="24"/>
          <w:sz w:val="28"/>
          <w:szCs w:val="28"/>
          <w:lang w:eastAsia="ru-RU"/>
        </w:rPr>
        <w:t xml:space="preserve"> 9-Б,</w:t>
      </w:r>
      <w:r w:rsidRPr="00362E75">
        <w:rPr>
          <w:rFonts w:eastAsia="Times New Roman" w:cs="Times New Roman"/>
          <w:bCs/>
          <w:color w:val="000000"/>
          <w:kern w:val="24"/>
          <w:sz w:val="28"/>
          <w:szCs w:val="28"/>
          <w:lang w:eastAsia="ru-RU"/>
        </w:rPr>
        <w:t xml:space="preserve"> закупки из одного источника по-прежнему составляют немногим более половины от общей суммы госзакупок в стране, что свидетельствует о необходимости проведения дальнейшей работы и выработке новых мер в дополнение к уже существующим. Кроме того, можно прогнозировать, что по итогам 2023 года наблюдаемое сейчас соотношение изменится в связи с исключением из действующих Правил ряда оснований для применения способа закупок из одного источника.</w:t>
      </w:r>
    </w:p>
    <w:p w14:paraId="16778D1B" w14:textId="17D209F8"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 xml:space="preserve">Диапазон допустимых методов закупок </w:t>
      </w:r>
      <w:r w:rsidR="003F033F" w:rsidRPr="00362E75">
        <w:rPr>
          <w:rFonts w:cs="Times New Roman"/>
          <w:sz w:val="28"/>
          <w:szCs w:val="28"/>
        </w:rPr>
        <w:t xml:space="preserve">ограничен </w:t>
      </w:r>
      <w:r w:rsidRPr="00362E75">
        <w:rPr>
          <w:rFonts w:cs="Times New Roman"/>
          <w:sz w:val="28"/>
          <w:szCs w:val="28"/>
        </w:rPr>
        <w:t>законодательством. Помимо конкурентных торгов, ЗГЗ не предусматривает и не позволяет использовать другие, пригодные для использования по назначению методы или подходы к закупкам, такие, к примеру, как метод Рамочного соглашения для закупа предметов общего пользования централизованным закупочным органом или Центром качества, метод выбора консультационных услуг. Применение этих методов / приемов / подходов может помочь Казахстану добиться лучшего соотношения цены и повысить эффективность оказания услуг.</w:t>
      </w:r>
    </w:p>
    <w:p w14:paraId="036CF9C9" w14:textId="1B068820"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Если в целом механизмы противодействия коррупции в сфере госзакупок эксперты оценили положительно, то по результатам оценки «</w:t>
      </w:r>
      <w:r w:rsidR="00F65220" w:rsidRPr="00362E75">
        <w:rPr>
          <w:rFonts w:cs="Times New Roman"/>
          <w:sz w:val="28"/>
          <w:szCs w:val="28"/>
        </w:rPr>
        <w:t>Самрук-Қазына</w:t>
      </w:r>
      <w:r w:rsidRPr="00362E75">
        <w:rPr>
          <w:rFonts w:cs="Times New Roman"/>
          <w:sz w:val="28"/>
          <w:szCs w:val="28"/>
        </w:rPr>
        <w:t>» по Индикатору 14 «В стране действуют этические и антикоррупционные меры» (оценивает: 1) характер и объем антикоррупционных положений в системе закупок; 2) как они реализуются и управляются на практике, способствует ли существующая система госзакупок открытости, уравновешивает ли интересы заинтересованных сторон, поддерживает ли частный сектор и гражданское общество) были сделаны следующие выводы.</w:t>
      </w:r>
    </w:p>
    <w:p w14:paraId="06B7579C" w14:textId="3E812A26"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1. «</w:t>
      </w:r>
      <w:r w:rsidR="00F65220" w:rsidRPr="00362E75">
        <w:rPr>
          <w:rFonts w:cs="Times New Roman"/>
          <w:sz w:val="28"/>
          <w:szCs w:val="28"/>
        </w:rPr>
        <w:t>Самрук-Қазына</w:t>
      </w:r>
      <w:r w:rsidRPr="00362E75">
        <w:rPr>
          <w:rFonts w:cs="Times New Roman"/>
          <w:sz w:val="28"/>
          <w:szCs w:val="28"/>
        </w:rPr>
        <w:t>» подпадает под действие общих антикоррупционных рамок Республики Казахстан, что означает</w:t>
      </w:r>
      <w:r w:rsidR="004D2DC2">
        <w:rPr>
          <w:rFonts w:cs="Times New Roman"/>
          <w:sz w:val="28"/>
          <w:szCs w:val="28"/>
        </w:rPr>
        <w:t xml:space="preserve">: </w:t>
      </w:r>
      <w:r w:rsidRPr="00362E75">
        <w:rPr>
          <w:rFonts w:cs="Times New Roman"/>
          <w:sz w:val="28"/>
          <w:szCs w:val="28"/>
        </w:rPr>
        <w:t>в отношении данной организации применяются общие законы и правила, которые определяют запрещенную практику, последствия для осужденных должностных лиц, а также конфликт интересов. Предусмотрены дополнительные административные санкции за нарушение специальных правил закупок для квазигосударственного сектора.</w:t>
      </w:r>
    </w:p>
    <w:p w14:paraId="42A8A901" w14:textId="75789EE9"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Однако, поскольку</w:t>
      </w:r>
      <w:r w:rsidR="002921D6" w:rsidRPr="002921D6">
        <w:rPr>
          <w:rFonts w:cs="Times New Roman"/>
          <w:sz w:val="28"/>
          <w:szCs w:val="28"/>
        </w:rPr>
        <w:t xml:space="preserve"> </w:t>
      </w:r>
      <w:r w:rsidR="002921D6">
        <w:rPr>
          <w:rFonts w:cs="Times New Roman"/>
          <w:sz w:val="28"/>
          <w:szCs w:val="28"/>
        </w:rPr>
        <w:t>отсутствовал</w:t>
      </w:r>
      <w:r w:rsidRPr="00362E75">
        <w:rPr>
          <w:rFonts w:cs="Times New Roman"/>
          <w:sz w:val="28"/>
          <w:szCs w:val="28"/>
        </w:rPr>
        <w:t xml:space="preserve"> доступ к закупочной документации</w:t>
      </w:r>
      <w:r w:rsidR="002921D6">
        <w:rPr>
          <w:rFonts w:cs="Times New Roman"/>
          <w:sz w:val="28"/>
          <w:szCs w:val="28"/>
        </w:rPr>
        <w:t xml:space="preserve"> – </w:t>
      </w:r>
      <w:r w:rsidRPr="00362E75">
        <w:rPr>
          <w:rFonts w:cs="Times New Roman"/>
          <w:sz w:val="28"/>
          <w:szCs w:val="28"/>
        </w:rPr>
        <w:t xml:space="preserve">стандартной или индивидуальной, </w:t>
      </w:r>
      <w:r w:rsidR="006F6C9A">
        <w:rPr>
          <w:rFonts w:cs="Times New Roman"/>
          <w:sz w:val="28"/>
          <w:szCs w:val="28"/>
        </w:rPr>
        <w:t>у экспертов отсутствовала в</w:t>
      </w:r>
      <w:r w:rsidRPr="00362E75">
        <w:rPr>
          <w:rFonts w:cs="Times New Roman"/>
          <w:sz w:val="28"/>
          <w:szCs w:val="28"/>
        </w:rPr>
        <w:t>озможно</w:t>
      </w:r>
      <w:r w:rsidR="006F6C9A">
        <w:rPr>
          <w:rFonts w:cs="Times New Roman"/>
          <w:sz w:val="28"/>
          <w:szCs w:val="28"/>
        </w:rPr>
        <w:t>сть</w:t>
      </w:r>
      <w:r w:rsidRPr="00362E75">
        <w:rPr>
          <w:rFonts w:cs="Times New Roman"/>
          <w:sz w:val="28"/>
          <w:szCs w:val="28"/>
        </w:rPr>
        <w:t xml:space="preserve"> проверить включение запрещенных практик в положения контракта. </w:t>
      </w:r>
      <w:r w:rsidR="00B30BCA">
        <w:rPr>
          <w:rFonts w:cs="Times New Roman"/>
          <w:sz w:val="28"/>
          <w:szCs w:val="28"/>
        </w:rPr>
        <w:t>Рекомендовано, чтобы с</w:t>
      </w:r>
      <w:r w:rsidRPr="00362E75">
        <w:rPr>
          <w:rFonts w:cs="Times New Roman"/>
          <w:sz w:val="28"/>
          <w:szCs w:val="28"/>
        </w:rPr>
        <w:t>отрудники организации-заказчика, а также консультанты, но не другие типы поставщиков, подпис</w:t>
      </w:r>
      <w:r w:rsidR="006F6C9A">
        <w:rPr>
          <w:rFonts w:cs="Times New Roman"/>
          <w:sz w:val="28"/>
          <w:szCs w:val="28"/>
        </w:rPr>
        <w:t>ыва</w:t>
      </w:r>
      <w:r w:rsidR="00B30BCA">
        <w:rPr>
          <w:rFonts w:cs="Times New Roman"/>
          <w:sz w:val="28"/>
          <w:szCs w:val="28"/>
        </w:rPr>
        <w:t>ли</w:t>
      </w:r>
      <w:r w:rsidRPr="00362E75">
        <w:rPr>
          <w:rFonts w:cs="Times New Roman"/>
          <w:sz w:val="28"/>
          <w:szCs w:val="28"/>
        </w:rPr>
        <w:t xml:space="preserve"> </w:t>
      </w:r>
      <w:r w:rsidR="006F6C9A">
        <w:rPr>
          <w:rFonts w:cs="Times New Roman"/>
          <w:sz w:val="28"/>
          <w:szCs w:val="28"/>
        </w:rPr>
        <w:t xml:space="preserve">документ о </w:t>
      </w:r>
      <w:r w:rsidRPr="00362E75">
        <w:rPr>
          <w:rFonts w:cs="Times New Roman"/>
          <w:sz w:val="28"/>
          <w:szCs w:val="28"/>
        </w:rPr>
        <w:t>раскрыти</w:t>
      </w:r>
      <w:r w:rsidR="006F6C9A">
        <w:rPr>
          <w:rFonts w:cs="Times New Roman"/>
          <w:sz w:val="28"/>
          <w:szCs w:val="28"/>
        </w:rPr>
        <w:t>и</w:t>
      </w:r>
      <w:r w:rsidRPr="00362E75">
        <w:rPr>
          <w:rFonts w:cs="Times New Roman"/>
          <w:sz w:val="28"/>
          <w:szCs w:val="28"/>
        </w:rPr>
        <w:t xml:space="preserve"> конфликта интересов.</w:t>
      </w:r>
    </w:p>
    <w:p w14:paraId="5B686114" w14:textId="0644980B"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2. Структура системы сообщений о случаях запрещенной практики остается неясной. Для «</w:t>
      </w:r>
      <w:r w:rsidR="00F65220" w:rsidRPr="00362E75">
        <w:rPr>
          <w:rFonts w:cs="Times New Roman"/>
          <w:sz w:val="28"/>
          <w:szCs w:val="28"/>
        </w:rPr>
        <w:t>Самрук-Қазына</w:t>
      </w:r>
      <w:r w:rsidRPr="00362E75">
        <w:rPr>
          <w:rFonts w:cs="Times New Roman"/>
          <w:sz w:val="28"/>
          <w:szCs w:val="28"/>
        </w:rPr>
        <w:t>», как госпредприятия, в качестве основных элементов требуется проведение внутреннего анализа рисков относительно запрещенных практик, результаты этого анализа должны передаваться в правоохранительные органы для расследования. Но более конкретных механизмов предотвращения коррупции обнаружено не было, никаких доказательств тому не найдено. Нет системы отстранения и принудительного исполнения предписаний, они осуществляются полностью вне «</w:t>
      </w:r>
      <w:r w:rsidR="00F65220" w:rsidRPr="00362E75">
        <w:rPr>
          <w:rFonts w:cs="Times New Roman"/>
          <w:sz w:val="28"/>
          <w:szCs w:val="28"/>
        </w:rPr>
        <w:t>Самрук-Қазына</w:t>
      </w:r>
      <w:r w:rsidRPr="00362E75">
        <w:rPr>
          <w:rFonts w:cs="Times New Roman"/>
          <w:sz w:val="28"/>
          <w:szCs w:val="28"/>
        </w:rPr>
        <w:t>».</w:t>
      </w:r>
    </w:p>
    <w:p w14:paraId="4E6134AD" w14:textId="244FBA2E"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3. Специальные меры «</w:t>
      </w:r>
      <w:r w:rsidR="00F65220" w:rsidRPr="00362E75">
        <w:rPr>
          <w:rFonts w:cs="Times New Roman"/>
          <w:sz w:val="28"/>
          <w:szCs w:val="28"/>
        </w:rPr>
        <w:t>Самрук-Қазына</w:t>
      </w:r>
      <w:r w:rsidRPr="00362E75">
        <w:rPr>
          <w:rFonts w:cs="Times New Roman"/>
          <w:sz w:val="28"/>
          <w:szCs w:val="28"/>
        </w:rPr>
        <w:t>» по предотвращению или борьбе с коррупцией остаются ограниченными. Есть только общая основа для предотвращения коррупции в государственном секторе, которая применяется в «</w:t>
      </w:r>
      <w:r w:rsidR="00F65220" w:rsidRPr="00362E75">
        <w:rPr>
          <w:rFonts w:cs="Times New Roman"/>
          <w:sz w:val="28"/>
          <w:szCs w:val="28"/>
        </w:rPr>
        <w:t>Самрук-Қазына</w:t>
      </w:r>
      <w:r w:rsidRPr="00362E75">
        <w:rPr>
          <w:rFonts w:cs="Times New Roman"/>
          <w:sz w:val="28"/>
          <w:szCs w:val="28"/>
        </w:rPr>
        <w:t>», но аудиторы не обнаружили никакой общедоступной информации, указывающей на то, что «</w:t>
      </w:r>
      <w:r w:rsidR="00F65220" w:rsidRPr="00362E75">
        <w:rPr>
          <w:rFonts w:cs="Times New Roman"/>
          <w:sz w:val="28"/>
          <w:szCs w:val="28"/>
        </w:rPr>
        <w:t>Самрук-Қазына</w:t>
      </w:r>
      <w:r w:rsidRPr="00362E75">
        <w:rPr>
          <w:rFonts w:cs="Times New Roman"/>
          <w:sz w:val="28"/>
          <w:szCs w:val="28"/>
        </w:rPr>
        <w:t>» приложил все усилия для внедрения профилактических или аналитических мер для предотвращения коррупции. Проводятся анализы рисков, но их масштабы и эффективность остаются неясными. Нет специального антикоррупционного обучения,</w:t>
      </w:r>
      <w:r w:rsidR="00595EB5" w:rsidRPr="00362E75">
        <w:rPr>
          <w:rFonts w:cs="Times New Roman"/>
          <w:sz w:val="28"/>
          <w:szCs w:val="28"/>
        </w:rPr>
        <w:t xml:space="preserve"> </w:t>
      </w:r>
      <w:r w:rsidR="003B1F51">
        <w:rPr>
          <w:rFonts w:cs="Times New Roman"/>
          <w:sz w:val="28"/>
          <w:szCs w:val="28"/>
        </w:rPr>
        <w:t>не ведутся</w:t>
      </w:r>
      <w:r w:rsidR="00595EB5" w:rsidRPr="00362E75">
        <w:rPr>
          <w:rFonts w:cs="Times New Roman"/>
          <w:sz w:val="28"/>
          <w:szCs w:val="28"/>
        </w:rPr>
        <w:t xml:space="preserve"> статистик</w:t>
      </w:r>
      <w:r w:rsidR="003B1F51">
        <w:rPr>
          <w:rFonts w:cs="Times New Roman"/>
          <w:sz w:val="28"/>
          <w:szCs w:val="28"/>
        </w:rPr>
        <w:t>а</w:t>
      </w:r>
      <w:r w:rsidR="00595EB5" w:rsidRPr="00362E75">
        <w:rPr>
          <w:rFonts w:cs="Times New Roman"/>
          <w:sz w:val="28"/>
          <w:szCs w:val="28"/>
        </w:rPr>
        <w:t xml:space="preserve"> или мониторинг</w:t>
      </w:r>
      <w:r w:rsidRPr="00362E75">
        <w:rPr>
          <w:rFonts w:cs="Times New Roman"/>
          <w:sz w:val="28"/>
          <w:szCs w:val="28"/>
        </w:rPr>
        <w:t>.</w:t>
      </w:r>
    </w:p>
    <w:p w14:paraId="022EA6B8" w14:textId="2BE9CA1D"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4. Организации гражданского общества не занимаются предотвращением к</w:t>
      </w:r>
      <w:r w:rsidR="00595EB5" w:rsidRPr="00362E75">
        <w:rPr>
          <w:rFonts w:cs="Times New Roman"/>
          <w:sz w:val="28"/>
          <w:szCs w:val="28"/>
        </w:rPr>
        <w:t xml:space="preserve">оррупции в сфере </w:t>
      </w:r>
      <w:r w:rsidRPr="00362E75">
        <w:rPr>
          <w:rFonts w:cs="Times New Roman"/>
          <w:sz w:val="28"/>
          <w:szCs w:val="28"/>
        </w:rPr>
        <w:t>закупок «</w:t>
      </w:r>
      <w:r w:rsidR="00F06B2F" w:rsidRPr="00362E75">
        <w:rPr>
          <w:rFonts w:cs="Times New Roman"/>
          <w:sz w:val="28"/>
          <w:szCs w:val="28"/>
        </w:rPr>
        <w:t>Самрук-Қазына</w:t>
      </w:r>
      <w:r w:rsidRPr="00362E75">
        <w:rPr>
          <w:rFonts w:cs="Times New Roman"/>
          <w:sz w:val="28"/>
          <w:szCs w:val="28"/>
        </w:rPr>
        <w:t xml:space="preserve">». </w:t>
      </w:r>
      <w:r w:rsidR="00805157">
        <w:rPr>
          <w:rFonts w:cs="Times New Roman"/>
          <w:sz w:val="28"/>
          <w:szCs w:val="28"/>
        </w:rPr>
        <w:t>О</w:t>
      </w:r>
      <w:r w:rsidRPr="00362E75">
        <w:rPr>
          <w:rFonts w:cs="Times New Roman"/>
          <w:sz w:val="28"/>
          <w:szCs w:val="28"/>
        </w:rPr>
        <w:t>рганизации гражданского общества</w:t>
      </w:r>
      <w:r w:rsidR="00805157">
        <w:rPr>
          <w:rFonts w:cs="Times New Roman"/>
          <w:sz w:val="28"/>
          <w:szCs w:val="28"/>
        </w:rPr>
        <w:t>,</w:t>
      </w:r>
      <w:r w:rsidRPr="00362E75">
        <w:rPr>
          <w:rFonts w:cs="Times New Roman"/>
          <w:sz w:val="28"/>
          <w:szCs w:val="28"/>
        </w:rPr>
        <w:t xml:space="preserve"> </w:t>
      </w:r>
      <w:r w:rsidR="00805157">
        <w:rPr>
          <w:rFonts w:cs="Times New Roman"/>
          <w:sz w:val="28"/>
          <w:szCs w:val="28"/>
        </w:rPr>
        <w:t>о</w:t>
      </w:r>
      <w:r w:rsidR="00805157" w:rsidRPr="00362E75">
        <w:rPr>
          <w:rFonts w:cs="Times New Roman"/>
          <w:sz w:val="28"/>
          <w:szCs w:val="28"/>
        </w:rPr>
        <w:t xml:space="preserve">прошенные </w:t>
      </w:r>
      <w:r w:rsidRPr="00362E75">
        <w:rPr>
          <w:rFonts w:cs="Times New Roman"/>
          <w:sz w:val="28"/>
          <w:szCs w:val="28"/>
        </w:rPr>
        <w:t xml:space="preserve">о закупках в целом (т.е. в отношении сектора </w:t>
      </w:r>
      <w:r w:rsidR="00595EB5" w:rsidRPr="00362E75">
        <w:rPr>
          <w:rFonts w:cs="Times New Roman"/>
          <w:sz w:val="28"/>
          <w:szCs w:val="28"/>
        </w:rPr>
        <w:t>государственного управления</w:t>
      </w:r>
      <w:r w:rsidRPr="00362E75">
        <w:rPr>
          <w:rFonts w:cs="Times New Roman"/>
          <w:sz w:val="28"/>
          <w:szCs w:val="28"/>
        </w:rPr>
        <w:t>)</w:t>
      </w:r>
      <w:r w:rsidR="00805157">
        <w:rPr>
          <w:rFonts w:cs="Times New Roman"/>
          <w:sz w:val="28"/>
          <w:szCs w:val="28"/>
        </w:rPr>
        <w:t xml:space="preserve">, </w:t>
      </w:r>
      <w:r w:rsidRPr="00362E75">
        <w:rPr>
          <w:rFonts w:cs="Times New Roman"/>
          <w:sz w:val="28"/>
          <w:szCs w:val="28"/>
        </w:rPr>
        <w:t>не сообщили о какой-либо конкретной надзорной деятельности, связанной с «</w:t>
      </w:r>
      <w:r w:rsidR="00F06B2F" w:rsidRPr="00362E75">
        <w:rPr>
          <w:rFonts w:cs="Times New Roman"/>
          <w:sz w:val="28"/>
          <w:szCs w:val="28"/>
        </w:rPr>
        <w:t>Самрук-Қазына</w:t>
      </w:r>
      <w:r w:rsidRPr="00362E75">
        <w:rPr>
          <w:rFonts w:cs="Times New Roman"/>
          <w:sz w:val="28"/>
          <w:szCs w:val="28"/>
        </w:rPr>
        <w:t>». В целом существующие организации гражданского общества сосредоточены только на коррупции в целом, а на госзакупках в ограниченной степени; их реальное влияние ограничено. Фактически, некоторые НПО нанимаются государственными учреждениями для мониторинга проектов закупок. Остается под вопросом, насколько эти усилия по надзору действительно открыты и значимы, если НПО получают деньги от учреждения, которое они должны проверять.</w:t>
      </w:r>
    </w:p>
    <w:p w14:paraId="52BE9A76" w14:textId="71647028"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5. «</w:t>
      </w:r>
      <w:r w:rsidR="00F06B2F" w:rsidRPr="00362E75">
        <w:rPr>
          <w:rFonts w:cs="Times New Roman"/>
          <w:sz w:val="28"/>
          <w:szCs w:val="28"/>
        </w:rPr>
        <w:t>Самрук-Қазына</w:t>
      </w:r>
      <w:r w:rsidRPr="00362E75">
        <w:rPr>
          <w:rFonts w:cs="Times New Roman"/>
          <w:sz w:val="28"/>
          <w:szCs w:val="28"/>
        </w:rPr>
        <w:t>» не имеет собственной системы надзора. По сравнению с сектором государственного управления закупками информация о закупках «</w:t>
      </w:r>
      <w:r w:rsidR="00F06B2F" w:rsidRPr="00362E75">
        <w:rPr>
          <w:rFonts w:cs="Times New Roman"/>
          <w:sz w:val="28"/>
          <w:szCs w:val="28"/>
        </w:rPr>
        <w:t>Самрук-Қазына</w:t>
      </w:r>
      <w:r w:rsidRPr="00362E75">
        <w:rPr>
          <w:rFonts w:cs="Times New Roman"/>
          <w:sz w:val="28"/>
          <w:szCs w:val="28"/>
        </w:rPr>
        <w:t>» кажется мене</w:t>
      </w:r>
      <w:r w:rsidR="006E5C29">
        <w:rPr>
          <w:rFonts w:cs="Times New Roman"/>
          <w:sz w:val="28"/>
          <w:szCs w:val="28"/>
        </w:rPr>
        <w:t>е доступной для общественности с учетом того</w:t>
      </w:r>
      <w:r w:rsidRPr="00362E75">
        <w:rPr>
          <w:rFonts w:cs="Times New Roman"/>
          <w:sz w:val="28"/>
          <w:szCs w:val="28"/>
        </w:rPr>
        <w:t xml:space="preserve">, что документы, относящиеся к государственным закупкам, доступны на электронном портале. </w:t>
      </w:r>
    </w:p>
    <w:p w14:paraId="753894DB" w14:textId="352FA4FE"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 xml:space="preserve">6. Существует механизм сообщения о подозрениях в коррупции по горячей линии. Однако не удалось установить, </w:t>
      </w:r>
      <w:r w:rsidR="00522E2B" w:rsidRPr="00362E75">
        <w:rPr>
          <w:rFonts w:cs="Times New Roman"/>
          <w:sz w:val="28"/>
          <w:szCs w:val="28"/>
        </w:rPr>
        <w:t>в какой степени он используется</w:t>
      </w:r>
      <w:r w:rsidRPr="00362E75">
        <w:rPr>
          <w:rFonts w:cs="Times New Roman"/>
          <w:sz w:val="28"/>
          <w:szCs w:val="28"/>
        </w:rPr>
        <w:t>. В целом линии отчетности для сотрудников четко определены, но такая информация считается конфиденциальной.</w:t>
      </w:r>
    </w:p>
    <w:p w14:paraId="16B38D4C" w14:textId="56CAA491"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7. Кодекс поведения существует, хотя и с ограниченными уточнениями, касающимися коррупции и государственных закупок. Требования к раскрытию финансовой информации не найдены, а подотчетность не установлена. Хотя используются заявления о конфликте интересов и формы раскрытия финансовой информации</w:t>
      </w:r>
      <w:r w:rsidR="006E5C29">
        <w:rPr>
          <w:rFonts w:cs="Times New Roman"/>
          <w:sz w:val="28"/>
          <w:szCs w:val="28"/>
        </w:rPr>
        <w:t>, однако</w:t>
      </w:r>
      <w:r w:rsidRPr="00362E75">
        <w:rPr>
          <w:rFonts w:cs="Times New Roman"/>
          <w:sz w:val="28"/>
          <w:szCs w:val="28"/>
        </w:rPr>
        <w:t xml:space="preserve"> регулярно о бенефициарном владении не сообщается.</w:t>
      </w:r>
    </w:p>
    <w:p w14:paraId="01405A48" w14:textId="1108BCE4"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Существенные пробелы</w:t>
      </w:r>
      <w:r w:rsidR="000D49D0" w:rsidRPr="00362E75">
        <w:rPr>
          <w:rFonts w:cs="Times New Roman"/>
          <w:sz w:val="28"/>
          <w:szCs w:val="28"/>
        </w:rPr>
        <w:t xml:space="preserve"> – </w:t>
      </w:r>
      <w:r w:rsidRPr="00362E75">
        <w:rPr>
          <w:rFonts w:cs="Times New Roman"/>
          <w:sz w:val="28"/>
          <w:szCs w:val="28"/>
        </w:rPr>
        <w:t>отсутствие комплексной системы борьбы с коррупцией и надзора со стороны гражданского общества.</w:t>
      </w:r>
    </w:p>
    <w:p w14:paraId="1CD41C14" w14:textId="4BDD9D06"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8. «</w:t>
      </w:r>
      <w:r w:rsidR="00F06B2F" w:rsidRPr="00362E75">
        <w:rPr>
          <w:rFonts w:cs="Times New Roman"/>
          <w:sz w:val="28"/>
          <w:szCs w:val="28"/>
        </w:rPr>
        <w:t>Самрук-Қазына</w:t>
      </w:r>
      <w:r w:rsidRPr="00362E75">
        <w:rPr>
          <w:rFonts w:cs="Times New Roman"/>
          <w:sz w:val="28"/>
          <w:szCs w:val="28"/>
        </w:rPr>
        <w:t>» не имеет всеобъемлющей основы для борьбы с коррупцией. Общие правила существуют, а расследование и правоприменение осуществляется через общую администрацию. Группа оценки не смогла найти доказательств существования и эффективного использования различных элементов, которые должны быть частью современной системы борьбы с коррупцией, включая превентивные меры и подход, основанный на</w:t>
      </w:r>
      <w:r w:rsidR="00522E2B" w:rsidRPr="00362E75">
        <w:rPr>
          <w:rFonts w:cs="Times New Roman"/>
          <w:sz w:val="28"/>
          <w:szCs w:val="28"/>
        </w:rPr>
        <w:t xml:space="preserve"> оценке риска. </w:t>
      </w:r>
    </w:p>
    <w:p w14:paraId="65ACA31B" w14:textId="562569B5"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Выводы международных экспертов</w:t>
      </w:r>
      <w:r w:rsidR="002F316E" w:rsidRPr="00362E75">
        <w:rPr>
          <w:rFonts w:cs="Times New Roman"/>
          <w:sz w:val="28"/>
          <w:szCs w:val="28"/>
        </w:rPr>
        <w:t xml:space="preserve"> </w:t>
      </w:r>
      <w:r w:rsidRPr="00362E75">
        <w:rPr>
          <w:rFonts w:cs="Times New Roman"/>
          <w:sz w:val="28"/>
          <w:szCs w:val="28"/>
        </w:rPr>
        <w:t>для АО «</w:t>
      </w:r>
      <w:r w:rsidR="00F06B2F" w:rsidRPr="00362E75">
        <w:rPr>
          <w:rFonts w:cs="Times New Roman"/>
          <w:sz w:val="28"/>
          <w:szCs w:val="28"/>
        </w:rPr>
        <w:t>Самрук-Қазына</w:t>
      </w:r>
      <w:r w:rsidRPr="00362E75">
        <w:rPr>
          <w:rFonts w:cs="Times New Roman"/>
          <w:sz w:val="28"/>
          <w:szCs w:val="28"/>
        </w:rPr>
        <w:t>» оказались неутешительны</w:t>
      </w:r>
      <w:r w:rsidR="002F316E" w:rsidRPr="00362E75">
        <w:rPr>
          <w:rFonts w:cs="Times New Roman"/>
          <w:sz w:val="28"/>
          <w:szCs w:val="28"/>
        </w:rPr>
        <w:t>ми: на сегодняшний день</w:t>
      </w:r>
      <w:r w:rsidRPr="00362E75">
        <w:rPr>
          <w:rFonts w:cs="Times New Roman"/>
          <w:sz w:val="28"/>
          <w:szCs w:val="28"/>
        </w:rPr>
        <w:t xml:space="preserve"> эффективные механизмы для противодействия коррупции в сфере закупок этой крупнейшей квазигосударственной организацией не созданы.</w:t>
      </w:r>
    </w:p>
    <w:p w14:paraId="2AFA30FE" w14:textId="1A5B0783"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Если давать оценку деятельности </w:t>
      </w:r>
      <w:r w:rsidR="00512366" w:rsidRPr="00362E75">
        <w:rPr>
          <w:rFonts w:eastAsia="Times New Roman" w:cs="Times New Roman"/>
          <w:bCs/>
          <w:color w:val="000000"/>
          <w:kern w:val="24"/>
          <w:sz w:val="28"/>
          <w:szCs w:val="28"/>
          <w:lang w:eastAsia="ru-RU"/>
        </w:rPr>
        <w:t xml:space="preserve">за 2021 год </w:t>
      </w:r>
      <w:r w:rsidRPr="00362E75">
        <w:rPr>
          <w:rFonts w:eastAsia="Times New Roman" w:cs="Times New Roman"/>
          <w:bCs/>
          <w:color w:val="000000"/>
          <w:kern w:val="24"/>
          <w:sz w:val="28"/>
          <w:szCs w:val="28"/>
          <w:lang w:eastAsia="ru-RU"/>
        </w:rPr>
        <w:t>Комиссии при Президенте РК по вопросам противодействия коррупции как одно</w:t>
      </w:r>
      <w:r w:rsidR="00512366">
        <w:rPr>
          <w:rFonts w:eastAsia="Times New Roman" w:cs="Times New Roman"/>
          <w:bCs/>
          <w:color w:val="000000"/>
          <w:kern w:val="24"/>
          <w:sz w:val="28"/>
          <w:szCs w:val="28"/>
          <w:lang w:eastAsia="ru-RU"/>
        </w:rPr>
        <w:t>го из антикоррупционных механизмов</w:t>
      </w:r>
      <w:r w:rsidRPr="00362E75">
        <w:rPr>
          <w:rFonts w:eastAsia="Times New Roman" w:cs="Times New Roman"/>
          <w:bCs/>
          <w:color w:val="000000"/>
          <w:kern w:val="24"/>
          <w:sz w:val="28"/>
          <w:szCs w:val="28"/>
          <w:lang w:eastAsia="ru-RU"/>
        </w:rPr>
        <w:t>, то следует отметить, что участниками</w:t>
      </w:r>
      <w:r w:rsidR="00101891">
        <w:rPr>
          <w:rFonts w:eastAsia="Times New Roman" w:cs="Times New Roman"/>
          <w:bCs/>
          <w:color w:val="000000"/>
          <w:kern w:val="24"/>
          <w:sz w:val="28"/>
          <w:szCs w:val="28"/>
          <w:lang w:eastAsia="ru-RU"/>
        </w:rPr>
        <w:t xml:space="preserve"> данной комиссии</w:t>
      </w:r>
      <w:r w:rsidRPr="00362E75">
        <w:rPr>
          <w:rFonts w:eastAsia="Times New Roman" w:cs="Times New Roman"/>
          <w:bCs/>
          <w:color w:val="000000"/>
          <w:kern w:val="24"/>
          <w:sz w:val="28"/>
          <w:szCs w:val="28"/>
          <w:lang w:eastAsia="ru-RU"/>
        </w:rPr>
        <w:t xml:space="preserve"> был рассмотрен целый комплекс вопросов, в том числе: ход реализации Концепции Антикоррупционной политики РК на 2022-2026 годы и результат</w:t>
      </w:r>
      <w:r w:rsidR="00101891">
        <w:rPr>
          <w:rFonts w:eastAsia="Times New Roman" w:cs="Times New Roman"/>
          <w:bCs/>
          <w:color w:val="000000"/>
          <w:kern w:val="24"/>
          <w:sz w:val="28"/>
          <w:szCs w:val="28"/>
          <w:lang w:eastAsia="ru-RU"/>
        </w:rPr>
        <w:t>ы</w:t>
      </w:r>
      <w:r w:rsidRPr="00362E75">
        <w:rPr>
          <w:rFonts w:eastAsia="Times New Roman" w:cs="Times New Roman"/>
          <w:bCs/>
          <w:color w:val="000000"/>
          <w:kern w:val="24"/>
          <w:sz w:val="28"/>
          <w:szCs w:val="28"/>
          <w:lang w:eastAsia="ru-RU"/>
        </w:rPr>
        <w:t xml:space="preserve"> исполнения уполномоченными государственными органами рекомендаций, внесенных по итогам проведения внешних анализов коррупционных рисков; формирование антикоррупционной культуры, образования и воспитания; совершенствовани</w:t>
      </w:r>
      <w:r w:rsidR="00101891">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системы мониторинга эффективности антикоррупционных мер; меры</w:t>
      </w:r>
      <w:r w:rsidR="0010189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принимаемые </w:t>
      </w:r>
      <w:r w:rsidR="000A6D83">
        <w:rPr>
          <w:rFonts w:eastAsia="Times New Roman" w:cs="Times New Roman"/>
          <w:bCs/>
          <w:color w:val="000000"/>
          <w:kern w:val="24"/>
          <w:sz w:val="28"/>
          <w:szCs w:val="28"/>
          <w:lang w:eastAsia="ru-RU"/>
        </w:rPr>
        <w:t>для</w:t>
      </w:r>
      <w:r w:rsidRPr="00362E75">
        <w:rPr>
          <w:rFonts w:eastAsia="Times New Roman" w:cs="Times New Roman"/>
          <w:bCs/>
          <w:color w:val="000000"/>
          <w:kern w:val="24"/>
          <w:sz w:val="28"/>
          <w:szCs w:val="28"/>
          <w:lang w:eastAsia="ru-RU"/>
        </w:rPr>
        <w:t xml:space="preserve"> противодействия теневой экономике; необходимост</w:t>
      </w:r>
      <w:r w:rsidR="000A6D83">
        <w:rPr>
          <w:rFonts w:eastAsia="Times New Roman" w:cs="Times New Roman"/>
          <w:bCs/>
          <w:color w:val="000000"/>
          <w:kern w:val="24"/>
          <w:sz w:val="28"/>
          <w:szCs w:val="28"/>
          <w:lang w:eastAsia="ru-RU"/>
        </w:rPr>
        <w:t>ь</w:t>
      </w:r>
      <w:r w:rsidRPr="00362E75">
        <w:rPr>
          <w:rFonts w:eastAsia="Times New Roman" w:cs="Times New Roman"/>
          <w:bCs/>
          <w:color w:val="000000"/>
          <w:kern w:val="24"/>
          <w:sz w:val="28"/>
          <w:szCs w:val="28"/>
          <w:lang w:eastAsia="ru-RU"/>
        </w:rPr>
        <w:t xml:space="preserve"> совершенствования мер финансового контроля, посредством всеобщего декларирования и другие.</w:t>
      </w:r>
      <w:r w:rsidR="00F06B2F" w:rsidRPr="00362E75">
        <w:rPr>
          <w:rFonts w:eastAsia="Times New Roman" w:cs="Times New Roman"/>
          <w:bCs/>
          <w:color w:val="000000"/>
          <w:kern w:val="24"/>
          <w:sz w:val="28"/>
          <w:szCs w:val="28"/>
          <w:lang w:eastAsia="ru-RU"/>
        </w:rPr>
        <w:t xml:space="preserve"> </w:t>
      </w:r>
    </w:p>
    <w:p w14:paraId="5B364AE7" w14:textId="0BC224EC"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На сегодняшний день в республике уже налажена работа проектных офисов («Адалдық алаңы», «Саналы ұрпақ», «Сапалы жол»), мониторинговых групп и информационно-пропагандистских штабов Агентства РК по противодействию коррупции (Антикоррупционная служба). Например, общереспубликанский антикоррупционный проект «Адалдық алаңы» имеет цель минимизировать бытовую коррупцию; проект «Саналы ұрпақ» реализуется патриотичной молодежью Казахстана, нацеленной жить без коррупции; в рамках проекта «Сапалы жол» осуществляется мониторинг </w:t>
      </w:r>
      <w:r w:rsidR="00C868EB">
        <w:rPr>
          <w:rFonts w:eastAsia="Times New Roman" w:cs="Times New Roman"/>
          <w:bCs/>
          <w:color w:val="000000"/>
          <w:kern w:val="24"/>
          <w:sz w:val="28"/>
          <w:szCs w:val="28"/>
          <w:lang w:eastAsia="ru-RU"/>
        </w:rPr>
        <w:t xml:space="preserve">и надзор </w:t>
      </w:r>
      <w:r w:rsidRPr="00362E75">
        <w:rPr>
          <w:rFonts w:eastAsia="Times New Roman" w:cs="Times New Roman"/>
          <w:bCs/>
          <w:color w:val="000000"/>
          <w:kern w:val="24"/>
          <w:sz w:val="28"/>
          <w:szCs w:val="28"/>
          <w:lang w:eastAsia="ru-RU"/>
        </w:rPr>
        <w:t>за качеством строительства и ремонта автомобильных дорог страны,</w:t>
      </w:r>
      <w:r w:rsidR="00C868EB">
        <w:rPr>
          <w:rFonts w:eastAsia="Times New Roman" w:cs="Times New Roman"/>
          <w:bCs/>
          <w:color w:val="000000"/>
          <w:kern w:val="24"/>
          <w:sz w:val="28"/>
          <w:szCs w:val="28"/>
          <w:lang w:eastAsia="ru-RU"/>
        </w:rPr>
        <w:t xml:space="preserve"> а также</w:t>
      </w:r>
      <w:r w:rsidRPr="00362E75">
        <w:rPr>
          <w:rFonts w:eastAsia="Times New Roman" w:cs="Times New Roman"/>
          <w:bCs/>
          <w:color w:val="000000"/>
          <w:kern w:val="24"/>
          <w:sz w:val="28"/>
          <w:szCs w:val="28"/>
          <w:lang w:eastAsia="ru-RU"/>
        </w:rPr>
        <w:t xml:space="preserve"> в сфере железнодорожных пассажирских и грузовых перевозок. В частности, под эгидой проекта </w:t>
      </w:r>
      <w:r w:rsidR="00C868EB">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Адалдық алаңы» принят комплекс мер по усилению открытости и прозрачности деятельности государственных органов с активизацией перехода на сервисную модель.</w:t>
      </w:r>
      <w:r w:rsidRPr="00362E75">
        <w:rPr>
          <w:rFonts w:cs="Times New Roman"/>
        </w:rPr>
        <w:t xml:space="preserve"> </w:t>
      </w:r>
      <w:r w:rsidRPr="00362E75">
        <w:rPr>
          <w:rFonts w:eastAsia="Times New Roman" w:cs="Times New Roman"/>
          <w:bCs/>
          <w:color w:val="000000"/>
          <w:kern w:val="24"/>
          <w:sz w:val="28"/>
          <w:szCs w:val="28"/>
          <w:lang w:eastAsia="ru-RU"/>
        </w:rPr>
        <w:t>Уровень цифровизации государственных услуг в 2020 году достиг 93% при международном стандарте 90%</w:t>
      </w:r>
      <w:r w:rsidR="00083D83" w:rsidRPr="00362E75">
        <w:rPr>
          <w:rFonts w:eastAsia="Times New Roman" w:cs="Times New Roman"/>
          <w:bCs/>
          <w:color w:val="000000"/>
          <w:kern w:val="24"/>
          <w:sz w:val="28"/>
          <w:szCs w:val="28"/>
          <w:lang w:eastAsia="ru-RU"/>
        </w:rPr>
        <w:t xml:space="preserve"> [76]</w:t>
      </w:r>
      <w:r w:rsidRPr="00362E75">
        <w:rPr>
          <w:rFonts w:eastAsia="Times New Roman" w:cs="Times New Roman"/>
          <w:bCs/>
          <w:color w:val="000000"/>
          <w:kern w:val="24"/>
          <w:sz w:val="28"/>
          <w:szCs w:val="28"/>
          <w:lang w:eastAsia="ru-RU"/>
        </w:rPr>
        <w:t xml:space="preserve">. </w:t>
      </w:r>
    </w:p>
    <w:p w14:paraId="4CE45676" w14:textId="62B87E6A"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Из перечисленных проектов можно </w:t>
      </w:r>
      <w:r w:rsidR="000C7CD8" w:rsidRPr="00362E75">
        <w:rPr>
          <w:rFonts w:eastAsia="Times New Roman" w:cs="Times New Roman"/>
          <w:bCs/>
          <w:color w:val="000000"/>
          <w:kern w:val="24"/>
          <w:sz w:val="28"/>
          <w:szCs w:val="28"/>
          <w:lang w:eastAsia="ru-RU"/>
        </w:rPr>
        <w:t xml:space="preserve">выделить </w:t>
      </w:r>
      <w:r w:rsidRPr="00362E75">
        <w:rPr>
          <w:rFonts w:eastAsia="Times New Roman" w:cs="Times New Roman"/>
          <w:bCs/>
          <w:color w:val="000000"/>
          <w:kern w:val="24"/>
          <w:sz w:val="28"/>
          <w:szCs w:val="28"/>
          <w:lang w:eastAsia="ru-RU"/>
        </w:rPr>
        <w:t>один из успешных проектов «Сапалы жол». Концепция данного проекта была направлена на обеспечение гласности и прозрачного контроля</w:t>
      </w:r>
      <w:r w:rsidR="00C868EB">
        <w:rPr>
          <w:rFonts w:eastAsia="Times New Roman" w:cs="Times New Roman"/>
          <w:bCs/>
          <w:color w:val="000000"/>
          <w:kern w:val="24"/>
          <w:sz w:val="28"/>
          <w:szCs w:val="28"/>
          <w:lang w:eastAsia="ru-RU"/>
        </w:rPr>
        <w:t xml:space="preserve"> за</w:t>
      </w:r>
      <w:r w:rsidRPr="00362E75">
        <w:rPr>
          <w:rFonts w:eastAsia="Times New Roman" w:cs="Times New Roman"/>
          <w:bCs/>
          <w:color w:val="000000"/>
          <w:kern w:val="24"/>
          <w:sz w:val="28"/>
          <w:szCs w:val="28"/>
          <w:lang w:eastAsia="ru-RU"/>
        </w:rPr>
        <w:t xml:space="preserve"> бюджетны</w:t>
      </w:r>
      <w:r w:rsidR="00C868EB">
        <w:rPr>
          <w:rFonts w:eastAsia="Times New Roman" w:cs="Times New Roman"/>
          <w:bCs/>
          <w:color w:val="000000"/>
          <w:kern w:val="24"/>
          <w:sz w:val="28"/>
          <w:szCs w:val="28"/>
          <w:lang w:eastAsia="ru-RU"/>
        </w:rPr>
        <w:t>ми</w:t>
      </w:r>
      <w:r w:rsidRPr="00362E75">
        <w:rPr>
          <w:rFonts w:eastAsia="Times New Roman" w:cs="Times New Roman"/>
          <w:bCs/>
          <w:color w:val="000000"/>
          <w:kern w:val="24"/>
          <w:sz w:val="28"/>
          <w:szCs w:val="28"/>
          <w:lang w:eastAsia="ru-RU"/>
        </w:rPr>
        <w:t xml:space="preserve"> средств</w:t>
      </w:r>
      <w:r w:rsidR="00C868EB">
        <w:rPr>
          <w:rFonts w:eastAsia="Times New Roman" w:cs="Times New Roman"/>
          <w:bCs/>
          <w:color w:val="000000"/>
          <w:kern w:val="24"/>
          <w:sz w:val="28"/>
          <w:szCs w:val="28"/>
          <w:lang w:eastAsia="ru-RU"/>
        </w:rPr>
        <w:t>ами,</w:t>
      </w:r>
      <w:r w:rsidRPr="00362E75">
        <w:rPr>
          <w:rFonts w:eastAsia="Times New Roman" w:cs="Times New Roman"/>
          <w:bCs/>
          <w:color w:val="000000"/>
          <w:kern w:val="24"/>
          <w:sz w:val="28"/>
          <w:szCs w:val="28"/>
          <w:lang w:eastAsia="ru-RU"/>
        </w:rPr>
        <w:t xml:space="preserve"> </w:t>
      </w:r>
      <w:r w:rsidR="00C868EB" w:rsidRPr="00362E75">
        <w:rPr>
          <w:rFonts w:eastAsia="Times New Roman" w:cs="Times New Roman"/>
          <w:bCs/>
          <w:color w:val="000000"/>
          <w:kern w:val="24"/>
          <w:sz w:val="28"/>
          <w:szCs w:val="28"/>
          <w:lang w:eastAsia="ru-RU"/>
        </w:rPr>
        <w:t>выделяемы</w:t>
      </w:r>
      <w:r w:rsidR="00C868EB">
        <w:rPr>
          <w:rFonts w:eastAsia="Times New Roman" w:cs="Times New Roman"/>
          <w:bCs/>
          <w:color w:val="000000"/>
          <w:kern w:val="24"/>
          <w:sz w:val="28"/>
          <w:szCs w:val="28"/>
          <w:lang w:eastAsia="ru-RU"/>
        </w:rPr>
        <w:t>ми</w:t>
      </w:r>
      <w:r w:rsidR="00C868EB"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на ремонт и строительство автомобильных дорог.</w:t>
      </w:r>
      <w:r w:rsidR="00F06B2F" w:rsidRPr="00362E75">
        <w:rPr>
          <w:rFonts w:eastAsia="Times New Roman" w:cs="Times New Roman"/>
          <w:bCs/>
          <w:color w:val="000000"/>
          <w:kern w:val="24"/>
          <w:sz w:val="28"/>
          <w:szCs w:val="28"/>
          <w:lang w:eastAsia="ru-RU"/>
        </w:rPr>
        <w:t xml:space="preserve"> </w:t>
      </w:r>
    </w:p>
    <w:p w14:paraId="6ED5BED6" w14:textId="3951637A"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Кроме того, можно уверенно говорить лишь о том, что многие проекты при реализации в первые полгода или год проводятся усердно и дают результаты, однако затем</w:t>
      </w:r>
      <w:r w:rsidR="00F06B2F"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как </w:t>
      </w:r>
      <w:r w:rsidR="000C7CD8" w:rsidRPr="00362E75">
        <w:rPr>
          <w:rFonts w:eastAsia="Times New Roman" w:cs="Times New Roman"/>
          <w:bCs/>
          <w:color w:val="000000"/>
          <w:kern w:val="24"/>
          <w:sz w:val="28"/>
          <w:szCs w:val="28"/>
          <w:lang w:eastAsia="ru-RU"/>
        </w:rPr>
        <w:t>показывае</w:t>
      </w:r>
      <w:r w:rsidR="00F06B2F" w:rsidRPr="00362E75">
        <w:rPr>
          <w:rFonts w:eastAsia="Times New Roman" w:cs="Times New Roman"/>
          <w:bCs/>
          <w:color w:val="000000"/>
          <w:kern w:val="24"/>
          <w:sz w:val="28"/>
          <w:szCs w:val="28"/>
          <w:lang w:eastAsia="ru-RU"/>
        </w:rPr>
        <w:t>т практика</w:t>
      </w:r>
      <w:r w:rsidRPr="00362E75">
        <w:rPr>
          <w:rFonts w:eastAsia="Times New Roman" w:cs="Times New Roman"/>
          <w:bCs/>
          <w:color w:val="000000"/>
          <w:kern w:val="24"/>
          <w:sz w:val="28"/>
          <w:szCs w:val="28"/>
          <w:lang w:eastAsia="ru-RU"/>
        </w:rPr>
        <w:t xml:space="preserve">, не поддерживаются уполномоченными органами или же просто реализуются </w:t>
      </w:r>
      <w:r w:rsidR="00F06B2F" w:rsidRPr="00362E75">
        <w:rPr>
          <w:rFonts w:eastAsia="Times New Roman" w:cs="Times New Roman"/>
          <w:bCs/>
          <w:color w:val="000000"/>
          <w:kern w:val="24"/>
          <w:sz w:val="28"/>
          <w:szCs w:val="28"/>
          <w:lang w:eastAsia="ru-RU"/>
        </w:rPr>
        <w:t>формально</w:t>
      </w:r>
      <w:r w:rsidRPr="00362E75">
        <w:rPr>
          <w:rFonts w:eastAsia="Times New Roman" w:cs="Times New Roman"/>
          <w:bCs/>
          <w:color w:val="000000"/>
          <w:kern w:val="24"/>
          <w:sz w:val="28"/>
          <w:szCs w:val="28"/>
          <w:lang w:eastAsia="ru-RU"/>
        </w:rPr>
        <w:t xml:space="preserve">. </w:t>
      </w:r>
    </w:p>
    <w:p w14:paraId="19070D02" w14:textId="7C190F04"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Одним из таких примеров можно </w:t>
      </w:r>
      <w:r w:rsidR="00E72141">
        <w:rPr>
          <w:rFonts w:eastAsia="Times New Roman" w:cs="Times New Roman"/>
          <w:bCs/>
          <w:color w:val="000000"/>
          <w:kern w:val="24"/>
          <w:sz w:val="28"/>
          <w:szCs w:val="28"/>
          <w:lang w:eastAsia="ru-RU"/>
        </w:rPr>
        <w:t>считать</w:t>
      </w:r>
      <w:r w:rsidRPr="00362E75">
        <w:rPr>
          <w:rFonts w:eastAsia="Times New Roman" w:cs="Times New Roman"/>
          <w:bCs/>
          <w:color w:val="000000"/>
          <w:kern w:val="24"/>
          <w:sz w:val="28"/>
          <w:szCs w:val="28"/>
          <w:lang w:eastAsia="ru-RU"/>
        </w:rPr>
        <w:t xml:space="preserve"> проект Интерактив</w:t>
      </w:r>
      <w:r w:rsidR="00E72141">
        <w:rPr>
          <w:rFonts w:eastAsia="Times New Roman" w:cs="Times New Roman"/>
          <w:bCs/>
          <w:color w:val="000000"/>
          <w:kern w:val="24"/>
          <w:sz w:val="28"/>
          <w:szCs w:val="28"/>
          <w:lang w:eastAsia="ru-RU"/>
        </w:rPr>
        <w:t xml:space="preserve">ной </w:t>
      </w:r>
      <w:r w:rsidRPr="00362E75">
        <w:rPr>
          <w:rFonts w:eastAsia="Times New Roman" w:cs="Times New Roman"/>
          <w:bCs/>
          <w:color w:val="000000"/>
          <w:kern w:val="24"/>
          <w:sz w:val="28"/>
          <w:szCs w:val="28"/>
          <w:lang w:eastAsia="ru-RU"/>
        </w:rPr>
        <w:t>карт</w:t>
      </w:r>
      <w:r w:rsidR="00E72141">
        <w:rPr>
          <w:rFonts w:eastAsia="Times New Roman" w:cs="Times New Roman"/>
          <w:bCs/>
          <w:color w:val="000000"/>
          <w:kern w:val="24"/>
          <w:sz w:val="28"/>
          <w:szCs w:val="28"/>
          <w:lang w:eastAsia="ru-RU"/>
        </w:rPr>
        <w:t>ы</w:t>
      </w:r>
      <w:r w:rsidRPr="00362E75">
        <w:rPr>
          <w:rFonts w:eastAsia="Times New Roman" w:cs="Times New Roman"/>
          <w:bCs/>
          <w:color w:val="000000"/>
          <w:kern w:val="24"/>
          <w:sz w:val="28"/>
          <w:szCs w:val="28"/>
          <w:lang w:eastAsia="ru-RU"/>
        </w:rPr>
        <w:t xml:space="preserve"> открытых бюджетов «Publicbudget». Проект был реализован в 2018 году и уже через два года перестал функционировать. Данная площадка была своего рода мостиком связи между властями и гражданским обществом [77]. </w:t>
      </w:r>
    </w:p>
    <w:p w14:paraId="3E8AC38B" w14:textId="766FB301"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Положительной стороной данной иде</w:t>
      </w:r>
      <w:r w:rsidR="00E72141">
        <w:rPr>
          <w:rFonts w:eastAsia="Times New Roman" w:cs="Times New Roman"/>
          <w:bCs/>
          <w:color w:val="000000"/>
          <w:kern w:val="24"/>
          <w:sz w:val="28"/>
          <w:szCs w:val="28"/>
          <w:lang w:eastAsia="ru-RU"/>
        </w:rPr>
        <w:t>и</w:t>
      </w:r>
      <w:r w:rsidRPr="00362E75">
        <w:rPr>
          <w:rFonts w:eastAsia="Times New Roman" w:cs="Times New Roman"/>
          <w:bCs/>
          <w:color w:val="000000"/>
          <w:kern w:val="24"/>
          <w:sz w:val="28"/>
          <w:szCs w:val="28"/>
          <w:lang w:eastAsia="ru-RU"/>
        </w:rPr>
        <w:t xml:space="preserve"> было то, что любой желающий 24</w:t>
      </w:r>
      <w:r w:rsidR="00E72141">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часа в сутки мог анализировать и проводить мониторинг бюджетных средств</w:t>
      </w:r>
      <w:r w:rsidR="00E7214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E72141" w:rsidRPr="00362E75">
        <w:rPr>
          <w:rFonts w:eastAsia="Times New Roman" w:cs="Times New Roman"/>
          <w:bCs/>
          <w:color w:val="000000"/>
          <w:kern w:val="24"/>
          <w:sz w:val="28"/>
          <w:szCs w:val="28"/>
          <w:lang w:eastAsia="ru-RU"/>
        </w:rPr>
        <w:t xml:space="preserve">выделяемых </w:t>
      </w:r>
      <w:r w:rsidRPr="00362E75">
        <w:rPr>
          <w:rFonts w:eastAsia="Times New Roman" w:cs="Times New Roman"/>
          <w:bCs/>
          <w:color w:val="000000"/>
          <w:kern w:val="24"/>
          <w:sz w:val="28"/>
          <w:szCs w:val="28"/>
          <w:lang w:eastAsia="ru-RU"/>
        </w:rPr>
        <w:t xml:space="preserve">на </w:t>
      </w:r>
      <w:r w:rsidR="001E6785" w:rsidRPr="00362E75">
        <w:rPr>
          <w:rFonts w:eastAsia="Times New Roman" w:cs="Times New Roman"/>
          <w:bCs/>
          <w:color w:val="000000"/>
          <w:kern w:val="24"/>
          <w:sz w:val="28"/>
          <w:szCs w:val="28"/>
          <w:lang w:eastAsia="ru-RU"/>
        </w:rPr>
        <w:t>государственны</w:t>
      </w:r>
      <w:r w:rsidR="001E6785">
        <w:rPr>
          <w:rFonts w:eastAsia="Times New Roman" w:cs="Times New Roman"/>
          <w:bCs/>
          <w:color w:val="000000"/>
          <w:kern w:val="24"/>
          <w:sz w:val="28"/>
          <w:szCs w:val="28"/>
          <w:lang w:eastAsia="ru-RU"/>
        </w:rPr>
        <w:t xml:space="preserve">е </w:t>
      </w:r>
      <w:r w:rsidR="001E6785" w:rsidRPr="00362E75">
        <w:rPr>
          <w:rFonts w:eastAsia="Times New Roman" w:cs="Times New Roman"/>
          <w:bCs/>
          <w:color w:val="000000"/>
          <w:kern w:val="24"/>
          <w:sz w:val="28"/>
          <w:szCs w:val="28"/>
          <w:lang w:eastAsia="ru-RU"/>
        </w:rPr>
        <w:t>закуп</w:t>
      </w:r>
      <w:r w:rsidR="001E6785">
        <w:rPr>
          <w:rFonts w:eastAsia="Times New Roman" w:cs="Times New Roman"/>
          <w:bCs/>
          <w:color w:val="000000"/>
          <w:kern w:val="24"/>
          <w:sz w:val="28"/>
          <w:szCs w:val="28"/>
          <w:lang w:eastAsia="ru-RU"/>
        </w:rPr>
        <w:t>ки</w:t>
      </w:r>
      <w:r w:rsidR="001E6785"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работ и услуг</w:t>
      </w:r>
      <w:r w:rsidR="001E6785">
        <w:rPr>
          <w:rFonts w:eastAsia="Times New Roman" w:cs="Times New Roman"/>
          <w:bCs/>
          <w:color w:val="000000"/>
          <w:kern w:val="24"/>
          <w:sz w:val="28"/>
          <w:szCs w:val="28"/>
          <w:lang w:eastAsia="ru-RU"/>
        </w:rPr>
        <w:t xml:space="preserve"> по</w:t>
      </w:r>
      <w:r w:rsidRPr="00362E75">
        <w:rPr>
          <w:rFonts w:eastAsia="Times New Roman" w:cs="Times New Roman"/>
          <w:bCs/>
          <w:color w:val="000000"/>
          <w:kern w:val="24"/>
          <w:sz w:val="28"/>
          <w:szCs w:val="28"/>
          <w:lang w:eastAsia="ru-RU"/>
        </w:rPr>
        <w:t xml:space="preserve"> ремонт</w:t>
      </w:r>
      <w:r w:rsidR="001E6785">
        <w:rPr>
          <w:rFonts w:eastAsia="Times New Roman" w:cs="Times New Roman"/>
          <w:bCs/>
          <w:color w:val="000000"/>
          <w:kern w:val="24"/>
          <w:sz w:val="28"/>
          <w:szCs w:val="28"/>
          <w:lang w:eastAsia="ru-RU"/>
        </w:rPr>
        <w:t>у</w:t>
      </w:r>
      <w:r w:rsidRPr="00362E75">
        <w:rPr>
          <w:rFonts w:eastAsia="Times New Roman" w:cs="Times New Roman"/>
          <w:bCs/>
          <w:color w:val="000000"/>
          <w:kern w:val="24"/>
          <w:sz w:val="28"/>
          <w:szCs w:val="28"/>
          <w:lang w:eastAsia="ru-RU"/>
        </w:rPr>
        <w:t xml:space="preserve"> или строительств</w:t>
      </w:r>
      <w:r w:rsidR="001E6785">
        <w:rPr>
          <w:rFonts w:eastAsia="Times New Roman" w:cs="Times New Roman"/>
          <w:bCs/>
          <w:color w:val="000000"/>
          <w:kern w:val="24"/>
          <w:sz w:val="28"/>
          <w:szCs w:val="28"/>
          <w:lang w:eastAsia="ru-RU"/>
        </w:rPr>
        <w:t>у</w:t>
      </w:r>
      <w:r w:rsidRPr="00362E75">
        <w:rPr>
          <w:rFonts w:eastAsia="Times New Roman" w:cs="Times New Roman"/>
          <w:bCs/>
          <w:color w:val="000000"/>
          <w:kern w:val="24"/>
          <w:sz w:val="28"/>
          <w:szCs w:val="28"/>
          <w:lang w:eastAsia="ru-RU"/>
        </w:rPr>
        <w:t xml:space="preserve"> определенного объекта (рисунок 10). </w:t>
      </w:r>
    </w:p>
    <w:p w14:paraId="6C7C7FB7" w14:textId="22D641CF" w:rsidR="002F316E" w:rsidRPr="00362E75" w:rsidRDefault="002F316E">
      <w:pPr>
        <w:spacing w:after="160" w:line="259" w:lineRule="auto"/>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br w:type="page"/>
      </w:r>
    </w:p>
    <w:p w14:paraId="7F3C6F9C" w14:textId="2C4F347A" w:rsidR="002074C3" w:rsidRPr="00362E75" w:rsidRDefault="001E6785" w:rsidP="001E6785">
      <w:pPr>
        <w:widowControl w:val="0"/>
        <w:tabs>
          <w:tab w:val="left" w:pos="9356"/>
        </w:tabs>
        <w:contextualSpacing/>
        <w:jc w:val="both"/>
        <w:rPr>
          <w:rFonts w:eastAsia="Times New Roman" w:cs="Times New Roman"/>
          <w:bCs/>
          <w:color w:val="000000"/>
          <w:kern w:val="24"/>
          <w:sz w:val="28"/>
          <w:szCs w:val="28"/>
          <w:lang w:eastAsia="ru-RU"/>
        </w:rPr>
      </w:pPr>
      <w:r>
        <w:rPr>
          <w:rFonts w:eastAsia="Times New Roman" w:cs="Times New Roman"/>
          <w:bCs/>
          <w:noProof/>
          <w:color w:val="000000"/>
          <w:kern w:val="24"/>
          <w:sz w:val="28"/>
          <w:szCs w:val="28"/>
          <w:lang w:eastAsia="ru-RU"/>
        </w:rPr>
        <w:drawing>
          <wp:inline distT="0" distB="0" distL="0" distR="0" wp14:anchorId="0A2133FE" wp14:editId="2A041F3F">
            <wp:extent cx="5972175" cy="1990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1990725"/>
                    </a:xfrm>
                    <a:prstGeom prst="rect">
                      <a:avLst/>
                    </a:prstGeom>
                    <a:noFill/>
                    <a:ln>
                      <a:noFill/>
                    </a:ln>
                  </pic:spPr>
                </pic:pic>
              </a:graphicData>
            </a:graphic>
          </wp:inline>
        </w:drawing>
      </w:r>
    </w:p>
    <w:p w14:paraId="4C92B5AC" w14:textId="373CAB19" w:rsidR="002074C3" w:rsidRPr="00362E75" w:rsidRDefault="001E6785" w:rsidP="001E6785">
      <w:pPr>
        <w:widowControl w:val="0"/>
        <w:ind w:right="-1"/>
        <w:contextualSpacing/>
        <w:jc w:val="both"/>
        <w:rPr>
          <w:rFonts w:eastAsia="Times New Roman" w:cs="Times New Roman"/>
          <w:bCs/>
          <w:color w:val="000000"/>
          <w:kern w:val="24"/>
          <w:sz w:val="28"/>
          <w:szCs w:val="28"/>
          <w:lang w:eastAsia="ru-RU"/>
        </w:rPr>
      </w:pPr>
      <w:r>
        <w:rPr>
          <w:rFonts w:eastAsia="Times New Roman" w:cs="Times New Roman"/>
          <w:bCs/>
          <w:noProof/>
          <w:color w:val="000000"/>
          <w:kern w:val="24"/>
          <w:sz w:val="16"/>
          <w:szCs w:val="16"/>
          <w:lang w:eastAsia="ru-RU"/>
        </w:rPr>
        <w:drawing>
          <wp:inline distT="0" distB="0" distL="0" distR="0" wp14:anchorId="2D7CB274" wp14:editId="2C63FA5B">
            <wp:extent cx="6023362" cy="3133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7949" cy="3136112"/>
                    </a:xfrm>
                    <a:prstGeom prst="rect">
                      <a:avLst/>
                    </a:prstGeom>
                    <a:noFill/>
                    <a:ln>
                      <a:noFill/>
                    </a:ln>
                  </pic:spPr>
                </pic:pic>
              </a:graphicData>
            </a:graphic>
          </wp:inline>
        </w:drawing>
      </w:r>
    </w:p>
    <w:p w14:paraId="2468AA0D" w14:textId="5B20AF48" w:rsidR="001E6785" w:rsidRPr="00362E75" w:rsidRDefault="001E6785" w:rsidP="00F06B2F">
      <w:pPr>
        <w:widowControl w:val="0"/>
        <w:ind w:right="-1" w:firstLine="709"/>
        <w:contextualSpacing/>
        <w:jc w:val="both"/>
        <w:rPr>
          <w:rFonts w:eastAsia="Times New Roman" w:cs="Times New Roman"/>
          <w:bCs/>
          <w:color w:val="000000"/>
          <w:kern w:val="24"/>
          <w:sz w:val="16"/>
          <w:szCs w:val="16"/>
          <w:lang w:eastAsia="ru-RU"/>
        </w:rPr>
      </w:pPr>
    </w:p>
    <w:p w14:paraId="7C1A3FC1" w14:textId="77777777" w:rsidR="002074C3" w:rsidRPr="00362E75" w:rsidRDefault="002074C3" w:rsidP="00F06B2F">
      <w:pPr>
        <w:widowControl w:val="0"/>
        <w:tabs>
          <w:tab w:val="left" w:pos="993"/>
        </w:tabs>
        <w:ind w:right="-1"/>
        <w:jc w:val="center"/>
        <w:rPr>
          <w:rFonts w:cs="Times New Roman"/>
          <w:color w:val="000000" w:themeColor="text1"/>
          <w:sz w:val="28"/>
          <w:szCs w:val="28"/>
          <w:shd w:val="clear" w:color="auto" w:fill="FFFFFF"/>
        </w:rPr>
      </w:pPr>
      <w:r w:rsidRPr="00362E75">
        <w:rPr>
          <w:rFonts w:cs="Times New Roman"/>
          <w:color w:val="000000" w:themeColor="text1"/>
          <w:sz w:val="28"/>
          <w:szCs w:val="28"/>
          <w:shd w:val="clear" w:color="auto" w:fill="FFFFFF"/>
        </w:rPr>
        <w:t>Рисунок 10 – Интерактивная карта открытых бюджетов</w:t>
      </w:r>
    </w:p>
    <w:p w14:paraId="160CCA86" w14:textId="77777777" w:rsidR="002074C3" w:rsidRPr="00362E75" w:rsidRDefault="002074C3" w:rsidP="00F06B2F">
      <w:pPr>
        <w:widowControl w:val="0"/>
        <w:tabs>
          <w:tab w:val="left" w:pos="993"/>
        </w:tabs>
        <w:ind w:right="-1" w:firstLine="709"/>
        <w:jc w:val="center"/>
        <w:rPr>
          <w:rFonts w:cs="Times New Roman"/>
          <w:color w:val="000000" w:themeColor="text1"/>
          <w:sz w:val="16"/>
          <w:szCs w:val="16"/>
          <w:shd w:val="clear" w:color="auto" w:fill="FFFFFF"/>
        </w:rPr>
      </w:pPr>
    </w:p>
    <w:p w14:paraId="03C23074" w14:textId="44626B72" w:rsidR="002074C3" w:rsidRPr="00362E75" w:rsidRDefault="002074C3" w:rsidP="00F06B2F">
      <w:pPr>
        <w:widowControl w:val="0"/>
        <w:tabs>
          <w:tab w:val="left" w:pos="993"/>
        </w:tabs>
        <w:ind w:right="-1" w:firstLine="709"/>
        <w:jc w:val="both"/>
        <w:rPr>
          <w:rFonts w:eastAsia="Times New Roman" w:cs="Times New Roman"/>
          <w:sz w:val="24"/>
          <w:szCs w:val="24"/>
          <w:lang w:eastAsia="ru-RU"/>
        </w:rPr>
      </w:pPr>
      <w:r w:rsidRPr="00362E75">
        <w:rPr>
          <w:rFonts w:eastAsia="Times New Roman" w:cs="Times New Roman"/>
          <w:sz w:val="24"/>
          <w:szCs w:val="24"/>
          <w:lang w:eastAsia="ru-RU"/>
        </w:rPr>
        <w:t xml:space="preserve">Примечание – </w:t>
      </w:r>
      <w:r w:rsidR="009D3492" w:rsidRPr="00362E75">
        <w:rPr>
          <w:rFonts w:eastAsia="Times New Roman" w:cs="Times New Roman"/>
          <w:sz w:val="24"/>
          <w:szCs w:val="24"/>
          <w:lang w:eastAsia="ru-RU"/>
        </w:rPr>
        <w:t>Составлено по</w:t>
      </w:r>
      <w:r w:rsidRPr="00362E75">
        <w:rPr>
          <w:rFonts w:eastAsia="Times New Roman" w:cs="Times New Roman"/>
          <w:sz w:val="24"/>
          <w:szCs w:val="24"/>
          <w:lang w:eastAsia="ru-RU"/>
        </w:rPr>
        <w:t xml:space="preserve"> источнику [77]</w:t>
      </w:r>
    </w:p>
    <w:p w14:paraId="4BC98757" w14:textId="77777777" w:rsidR="002074C3" w:rsidRPr="0023664E"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0D59ED19" w14:textId="56C60854"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данном случае контроль и мониторинг </w:t>
      </w:r>
      <w:r w:rsidR="0023664E">
        <w:rPr>
          <w:rFonts w:eastAsia="Times New Roman" w:cs="Times New Roman"/>
          <w:bCs/>
          <w:color w:val="000000"/>
          <w:kern w:val="24"/>
          <w:sz w:val="28"/>
          <w:szCs w:val="28"/>
          <w:lang w:eastAsia="ru-RU"/>
        </w:rPr>
        <w:t>закупочной деятельности</w:t>
      </w:r>
      <w:r w:rsidRPr="00362E75">
        <w:rPr>
          <w:rFonts w:eastAsia="Times New Roman" w:cs="Times New Roman"/>
          <w:bCs/>
          <w:color w:val="000000"/>
          <w:kern w:val="24"/>
          <w:sz w:val="28"/>
          <w:szCs w:val="28"/>
          <w:lang w:eastAsia="ru-RU"/>
        </w:rPr>
        <w:t xml:space="preserve"> проводился гражданским обществом. В настоящее время контроль за состоянием коррупции ведется главным образом со стороны уполномоченных органов.</w:t>
      </w:r>
    </w:p>
    <w:p w14:paraId="4DE99F6A" w14:textId="56951862"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Роль гражданского общества при мониторинге закупочной системы отметили такие авторы, как Де Симоне Франческо и Шах Шрути. Авторами анализируются основные проблемы и возможности, связанные с мониторингом закупок</w:t>
      </w:r>
      <w:r w:rsidR="00840E14" w:rsidRPr="00362E75">
        <w:rPr>
          <w:rFonts w:eastAsia="Times New Roman" w:cs="Times New Roman"/>
          <w:bCs/>
          <w:color w:val="000000"/>
          <w:kern w:val="24"/>
          <w:sz w:val="28"/>
          <w:szCs w:val="28"/>
          <w:lang w:eastAsia="ru-RU"/>
        </w:rPr>
        <w:t xml:space="preserve"> с участием</w:t>
      </w:r>
      <w:r w:rsidRPr="00362E75">
        <w:rPr>
          <w:rFonts w:eastAsia="Times New Roman" w:cs="Times New Roman"/>
          <w:bCs/>
          <w:color w:val="000000"/>
          <w:kern w:val="24"/>
          <w:sz w:val="28"/>
          <w:szCs w:val="28"/>
          <w:lang w:eastAsia="ru-RU"/>
        </w:rPr>
        <w:t xml:space="preserve"> гражданского общества, различные методы мониторинга, а также требования уровня знания в определенных направлениях для изучения контракта [78].</w:t>
      </w:r>
    </w:p>
    <w:p w14:paraId="16957C5A" w14:textId="29BC9428"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Mk Pimentel так</w:t>
      </w:r>
      <w:r w:rsidR="00BE34D1">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же</w:t>
      </w:r>
      <w:r w:rsidR="00BE34D1" w:rsidRPr="00BE34D1">
        <w:rPr>
          <w:rFonts w:eastAsia="Times New Roman" w:cs="Times New Roman"/>
          <w:bCs/>
          <w:color w:val="000000"/>
          <w:kern w:val="24"/>
          <w:sz w:val="28"/>
          <w:szCs w:val="28"/>
          <w:lang w:eastAsia="ru-RU"/>
        </w:rPr>
        <w:t xml:space="preserve"> </w:t>
      </w:r>
      <w:r w:rsidR="00BE34D1" w:rsidRPr="00362E75">
        <w:rPr>
          <w:rFonts w:eastAsia="Times New Roman" w:cs="Times New Roman"/>
          <w:bCs/>
          <w:color w:val="000000"/>
          <w:kern w:val="24"/>
          <w:sz w:val="28"/>
          <w:szCs w:val="28"/>
          <w:lang w:eastAsia="ru-RU"/>
        </w:rPr>
        <w:t>отмечает</w:t>
      </w:r>
      <w:r w:rsidRPr="00362E75">
        <w:rPr>
          <w:rFonts w:eastAsia="Times New Roman" w:cs="Times New Roman"/>
          <w:bCs/>
          <w:color w:val="000000"/>
          <w:kern w:val="24"/>
          <w:sz w:val="28"/>
          <w:szCs w:val="28"/>
          <w:lang w:eastAsia="ru-RU"/>
        </w:rPr>
        <w:t xml:space="preserve"> в своих исследованиях роль </w:t>
      </w:r>
      <w:r w:rsidR="00BE34D1">
        <w:rPr>
          <w:rFonts w:eastAsia="Times New Roman" w:cs="Times New Roman"/>
          <w:bCs/>
          <w:color w:val="000000"/>
          <w:kern w:val="24"/>
          <w:sz w:val="28"/>
          <w:szCs w:val="28"/>
          <w:lang w:eastAsia="ru-RU"/>
        </w:rPr>
        <w:t>гражданских</w:t>
      </w:r>
      <w:r w:rsidR="00BE34D1"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организаци</w:t>
      </w:r>
      <w:r w:rsidR="00BE34D1">
        <w:rPr>
          <w:rFonts w:eastAsia="Times New Roman" w:cs="Times New Roman"/>
          <w:bCs/>
          <w:color w:val="000000"/>
          <w:kern w:val="24"/>
          <w:sz w:val="28"/>
          <w:szCs w:val="28"/>
          <w:lang w:eastAsia="ru-RU"/>
        </w:rPr>
        <w:t>й</w:t>
      </w:r>
      <w:r w:rsidRPr="00362E75">
        <w:rPr>
          <w:rFonts w:eastAsia="Times New Roman" w:cs="Times New Roman"/>
          <w:bCs/>
          <w:color w:val="000000"/>
          <w:kern w:val="24"/>
          <w:sz w:val="28"/>
          <w:szCs w:val="28"/>
          <w:lang w:eastAsia="ru-RU"/>
        </w:rPr>
        <w:t xml:space="preserve">, которые пропагандировали реформу закупок правительства Филиппин. </w:t>
      </w:r>
      <w:r w:rsidR="00BE34D1">
        <w:rPr>
          <w:rFonts w:eastAsia="Times New Roman" w:cs="Times New Roman"/>
          <w:bCs/>
          <w:color w:val="000000"/>
          <w:kern w:val="24"/>
          <w:sz w:val="28"/>
          <w:szCs w:val="28"/>
          <w:lang w:eastAsia="ru-RU"/>
        </w:rPr>
        <w:t>А</w:t>
      </w:r>
      <w:r w:rsidRPr="00362E75">
        <w:rPr>
          <w:rFonts w:eastAsia="Times New Roman" w:cs="Times New Roman"/>
          <w:bCs/>
          <w:color w:val="000000"/>
          <w:kern w:val="24"/>
          <w:sz w:val="28"/>
          <w:szCs w:val="28"/>
          <w:lang w:eastAsia="ru-RU"/>
        </w:rPr>
        <w:t xml:space="preserve">втор </w:t>
      </w:r>
      <w:r w:rsidR="00BE34D1">
        <w:rPr>
          <w:rFonts w:eastAsia="Times New Roman" w:cs="Times New Roman"/>
          <w:bCs/>
          <w:color w:val="000000"/>
          <w:kern w:val="24"/>
          <w:sz w:val="28"/>
          <w:szCs w:val="28"/>
          <w:lang w:eastAsia="ru-RU"/>
        </w:rPr>
        <w:t>подчеркивает</w:t>
      </w:r>
      <w:r w:rsidRPr="00362E75">
        <w:rPr>
          <w:rFonts w:eastAsia="Times New Roman" w:cs="Times New Roman"/>
          <w:bCs/>
          <w:color w:val="000000"/>
          <w:kern w:val="24"/>
          <w:sz w:val="28"/>
          <w:szCs w:val="28"/>
          <w:lang w:eastAsia="ru-RU"/>
        </w:rPr>
        <w:t xml:space="preserve"> важность </w:t>
      </w:r>
      <w:r w:rsidR="00BE34D1">
        <w:rPr>
          <w:rFonts w:eastAsia="Times New Roman" w:cs="Times New Roman"/>
          <w:bCs/>
          <w:color w:val="000000"/>
          <w:kern w:val="24"/>
          <w:sz w:val="28"/>
          <w:szCs w:val="28"/>
          <w:lang w:eastAsia="ru-RU"/>
        </w:rPr>
        <w:t xml:space="preserve">усилий </w:t>
      </w:r>
      <w:r w:rsidRPr="00362E75">
        <w:rPr>
          <w:rFonts w:eastAsia="Times New Roman" w:cs="Times New Roman"/>
          <w:bCs/>
          <w:color w:val="000000"/>
          <w:kern w:val="24"/>
          <w:sz w:val="28"/>
          <w:szCs w:val="28"/>
          <w:lang w:eastAsia="ru-RU"/>
        </w:rPr>
        <w:t xml:space="preserve">гражданского общества, </w:t>
      </w:r>
      <w:r w:rsidR="001151CE">
        <w:rPr>
          <w:rFonts w:eastAsia="Times New Roman" w:cs="Times New Roman"/>
          <w:bCs/>
          <w:color w:val="000000"/>
          <w:kern w:val="24"/>
          <w:sz w:val="28"/>
          <w:szCs w:val="28"/>
          <w:lang w:eastAsia="ru-RU"/>
        </w:rPr>
        <w:t xml:space="preserve">стремящихся </w:t>
      </w:r>
      <w:r w:rsidRPr="00362E75">
        <w:rPr>
          <w:rFonts w:eastAsia="Times New Roman" w:cs="Times New Roman"/>
          <w:bCs/>
          <w:color w:val="000000"/>
          <w:kern w:val="24"/>
          <w:sz w:val="28"/>
          <w:szCs w:val="28"/>
          <w:lang w:eastAsia="ru-RU"/>
        </w:rPr>
        <w:t>решить проблему отсутствия прозрачности и подотчетности [79].</w:t>
      </w:r>
      <w:r w:rsidR="00BE34D1">
        <w:rPr>
          <w:rFonts w:eastAsia="Times New Roman" w:cs="Times New Roman"/>
          <w:bCs/>
          <w:color w:val="000000"/>
          <w:kern w:val="24"/>
          <w:sz w:val="28"/>
          <w:szCs w:val="28"/>
          <w:lang w:eastAsia="ru-RU"/>
        </w:rPr>
        <w:t xml:space="preserve"> </w:t>
      </w:r>
    </w:p>
    <w:p w14:paraId="7FD0502C" w14:textId="29985DEC"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2020 году уполномоченными органами Казахстана были проведены десятки внешних анализов и антикоррупционных мониторингов, по которым вынесены сотни рекомендаций, исполнение которых отслеживается на системной основе специалистами Агентства </w:t>
      </w:r>
      <w:r w:rsidR="00840E14" w:rsidRPr="00362E75">
        <w:rPr>
          <w:rFonts w:eastAsia="Times New Roman" w:cs="Times New Roman"/>
          <w:bCs/>
          <w:color w:val="000000"/>
          <w:kern w:val="24"/>
          <w:sz w:val="28"/>
          <w:szCs w:val="28"/>
          <w:lang w:eastAsia="ru-RU"/>
        </w:rPr>
        <w:t xml:space="preserve">РК </w:t>
      </w:r>
      <w:r w:rsidRPr="00362E75">
        <w:rPr>
          <w:rFonts w:eastAsia="Times New Roman" w:cs="Times New Roman"/>
          <w:bCs/>
          <w:color w:val="000000"/>
          <w:kern w:val="24"/>
          <w:sz w:val="28"/>
          <w:szCs w:val="28"/>
          <w:lang w:eastAsia="ru-RU"/>
        </w:rPr>
        <w:t>по противодействию коррупции и другими субъектами противодействия коррупции</w:t>
      </w:r>
      <w:r w:rsidR="00840E14" w:rsidRPr="00362E75">
        <w:rPr>
          <w:rFonts w:eastAsia="Times New Roman" w:cs="Times New Roman"/>
          <w:bCs/>
          <w:color w:val="000000"/>
          <w:kern w:val="24"/>
          <w:sz w:val="28"/>
          <w:szCs w:val="28"/>
          <w:lang w:eastAsia="ru-RU"/>
        </w:rPr>
        <w:t xml:space="preserve"> (МВД РК, ГП РК</w:t>
      </w:r>
      <w:r w:rsidR="000C28C7" w:rsidRPr="00362E75">
        <w:rPr>
          <w:rFonts w:eastAsia="Times New Roman" w:cs="Times New Roman"/>
          <w:bCs/>
          <w:color w:val="000000"/>
          <w:kern w:val="24"/>
          <w:sz w:val="28"/>
          <w:szCs w:val="28"/>
          <w:lang w:eastAsia="ru-RU"/>
        </w:rPr>
        <w:t>, КНБ РК и СЭР РК</w:t>
      </w:r>
      <w:r w:rsidRPr="00362E75">
        <w:rPr>
          <w:rFonts w:eastAsia="Times New Roman" w:cs="Times New Roman"/>
          <w:bCs/>
          <w:color w:val="000000"/>
          <w:kern w:val="24"/>
          <w:sz w:val="28"/>
          <w:szCs w:val="28"/>
          <w:lang w:eastAsia="ru-RU"/>
        </w:rPr>
        <w:t xml:space="preserve">). </w:t>
      </w:r>
    </w:p>
    <w:p w14:paraId="75A0B320" w14:textId="085E4103"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Согласно Национально</w:t>
      </w:r>
      <w:r w:rsidR="00D84296" w:rsidRPr="00362E75">
        <w:rPr>
          <w:rFonts w:eastAsia="Times New Roman" w:cs="Times New Roman"/>
          <w:bCs/>
          <w:color w:val="000000"/>
          <w:kern w:val="24"/>
          <w:sz w:val="28"/>
          <w:szCs w:val="28"/>
          <w:lang w:eastAsia="ru-RU"/>
        </w:rPr>
        <w:t>му</w:t>
      </w:r>
      <w:r w:rsidRPr="00362E75">
        <w:rPr>
          <w:rFonts w:eastAsia="Times New Roman" w:cs="Times New Roman"/>
          <w:bCs/>
          <w:color w:val="000000"/>
          <w:kern w:val="24"/>
          <w:sz w:val="28"/>
          <w:szCs w:val="28"/>
          <w:lang w:eastAsia="ru-RU"/>
        </w:rPr>
        <w:t xml:space="preserve"> доклад</w:t>
      </w:r>
      <w:r w:rsidR="00014B75" w:rsidRPr="00362E75">
        <w:rPr>
          <w:rFonts w:eastAsia="Times New Roman" w:cs="Times New Roman"/>
          <w:bCs/>
          <w:color w:val="000000"/>
          <w:kern w:val="24"/>
          <w:sz w:val="28"/>
          <w:szCs w:val="28"/>
          <w:lang w:eastAsia="ru-RU"/>
        </w:rPr>
        <w:t>у</w:t>
      </w:r>
      <w:r w:rsidRPr="00362E75">
        <w:rPr>
          <w:rFonts w:eastAsia="Times New Roman" w:cs="Times New Roman"/>
          <w:bCs/>
          <w:color w:val="000000"/>
          <w:kern w:val="24"/>
          <w:sz w:val="28"/>
          <w:szCs w:val="28"/>
          <w:lang w:eastAsia="ru-RU"/>
        </w:rPr>
        <w:t xml:space="preserve"> о противод</w:t>
      </w:r>
      <w:r w:rsidR="009C1757" w:rsidRPr="00362E75">
        <w:rPr>
          <w:rFonts w:eastAsia="Times New Roman" w:cs="Times New Roman"/>
          <w:bCs/>
          <w:color w:val="000000"/>
          <w:kern w:val="24"/>
          <w:sz w:val="28"/>
          <w:szCs w:val="28"/>
          <w:lang w:eastAsia="ru-RU"/>
        </w:rPr>
        <w:t>ействии коррупции за 2021</w:t>
      </w:r>
      <w:r w:rsidRPr="00362E75">
        <w:rPr>
          <w:rFonts w:eastAsia="Times New Roman" w:cs="Times New Roman"/>
          <w:bCs/>
          <w:color w:val="000000"/>
          <w:kern w:val="24"/>
          <w:sz w:val="28"/>
          <w:szCs w:val="28"/>
          <w:lang w:eastAsia="ru-RU"/>
        </w:rPr>
        <w:t xml:space="preserve"> год [53] системная превентивная работа позволила снизить число фактов коррупции</w:t>
      </w:r>
      <w:r w:rsidR="00014B75" w:rsidRPr="00362E75">
        <w:rPr>
          <w:rFonts w:eastAsia="Times New Roman" w:cs="Times New Roman"/>
          <w:bCs/>
          <w:color w:val="000000"/>
          <w:kern w:val="24"/>
          <w:sz w:val="28"/>
          <w:szCs w:val="28"/>
          <w:lang w:eastAsia="ru-RU"/>
        </w:rPr>
        <w:t>: е</w:t>
      </w:r>
      <w:r w:rsidRPr="00362E75">
        <w:rPr>
          <w:rFonts w:eastAsia="Times New Roman" w:cs="Times New Roman"/>
          <w:bCs/>
          <w:color w:val="000000"/>
          <w:kern w:val="24"/>
          <w:sz w:val="28"/>
          <w:szCs w:val="28"/>
          <w:lang w:eastAsia="ru-RU"/>
        </w:rPr>
        <w:t xml:space="preserve">сли в 2016 году таких фактов было 2 807, то </w:t>
      </w:r>
      <w:r w:rsidR="009C1757" w:rsidRPr="00362E75">
        <w:rPr>
          <w:rFonts w:eastAsia="Times New Roman" w:cs="Times New Roman"/>
          <w:bCs/>
          <w:color w:val="000000"/>
          <w:kern w:val="24"/>
          <w:sz w:val="28"/>
          <w:szCs w:val="28"/>
          <w:lang w:eastAsia="ru-RU"/>
        </w:rPr>
        <w:t>в 2021</w:t>
      </w:r>
      <w:r w:rsidR="001151CE">
        <w:rPr>
          <w:rFonts w:eastAsia="Times New Roman" w:cs="Times New Roman"/>
          <w:bCs/>
          <w:color w:val="000000"/>
          <w:kern w:val="24"/>
          <w:sz w:val="28"/>
          <w:szCs w:val="28"/>
          <w:lang w:eastAsia="ru-RU"/>
        </w:rPr>
        <w:t xml:space="preserve"> году их</w:t>
      </w:r>
      <w:r w:rsidR="009C1757" w:rsidRPr="00362E75">
        <w:rPr>
          <w:rFonts w:eastAsia="Times New Roman" w:cs="Times New Roman"/>
          <w:bCs/>
          <w:color w:val="000000"/>
          <w:kern w:val="24"/>
          <w:sz w:val="28"/>
          <w:szCs w:val="28"/>
          <w:lang w:eastAsia="ru-RU"/>
        </w:rPr>
        <w:t xml:space="preserve"> выявлено </w:t>
      </w:r>
      <w:r w:rsidR="001151CE">
        <w:rPr>
          <w:rFonts w:eastAsia="Times New Roman" w:cs="Times New Roman"/>
          <w:bCs/>
          <w:color w:val="000000"/>
          <w:kern w:val="24"/>
          <w:sz w:val="28"/>
          <w:szCs w:val="28"/>
          <w:lang w:eastAsia="ru-RU"/>
        </w:rPr>
        <w:t xml:space="preserve">уже </w:t>
      </w:r>
      <w:r w:rsidR="009C1757" w:rsidRPr="00362E75">
        <w:rPr>
          <w:rFonts w:eastAsia="Times New Roman" w:cs="Times New Roman"/>
          <w:bCs/>
          <w:color w:val="000000"/>
          <w:kern w:val="24"/>
          <w:sz w:val="28"/>
          <w:szCs w:val="28"/>
          <w:lang w:eastAsia="ru-RU"/>
        </w:rPr>
        <w:t>1</w:t>
      </w:r>
      <w:r w:rsidR="001151CE">
        <w:rPr>
          <w:rFonts w:eastAsia="Times New Roman" w:cs="Times New Roman"/>
          <w:bCs/>
          <w:color w:val="000000"/>
          <w:kern w:val="24"/>
          <w:sz w:val="28"/>
          <w:szCs w:val="28"/>
          <w:lang w:eastAsia="ru-RU"/>
        </w:rPr>
        <w:t> </w:t>
      </w:r>
      <w:r w:rsidR="009C1757" w:rsidRPr="00362E75">
        <w:rPr>
          <w:rFonts w:eastAsia="Times New Roman" w:cs="Times New Roman"/>
          <w:bCs/>
          <w:color w:val="000000"/>
          <w:kern w:val="24"/>
          <w:sz w:val="28"/>
          <w:szCs w:val="28"/>
          <w:lang w:eastAsia="ru-RU"/>
        </w:rPr>
        <w:t>557</w:t>
      </w:r>
      <w:r w:rsidR="001151CE">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(рисунок 11).</w:t>
      </w:r>
    </w:p>
    <w:p w14:paraId="3104B84E"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1D1F4E8C" w14:textId="571F9B7E" w:rsidR="002074C3" w:rsidRPr="00362E75" w:rsidRDefault="002E6861" w:rsidP="00F06B2F">
      <w:pPr>
        <w:widowControl w:val="0"/>
        <w:ind w:right="282"/>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729D1D44" wp14:editId="2F7689A3">
            <wp:extent cx="4612640" cy="2340489"/>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803" t="14364" r="20315" b="58679"/>
                    <a:stretch/>
                  </pic:blipFill>
                  <pic:spPr bwMode="auto">
                    <a:xfrm>
                      <a:off x="0" y="0"/>
                      <a:ext cx="4630022" cy="2349309"/>
                    </a:xfrm>
                    <a:prstGeom prst="rect">
                      <a:avLst/>
                    </a:prstGeom>
                    <a:ln>
                      <a:noFill/>
                    </a:ln>
                    <a:extLst>
                      <a:ext uri="{53640926-AAD7-44D8-BBD7-CCE9431645EC}">
                        <a14:shadowObscured xmlns:a14="http://schemas.microsoft.com/office/drawing/2010/main"/>
                      </a:ext>
                    </a:extLst>
                  </pic:spPr>
                </pic:pic>
              </a:graphicData>
            </a:graphic>
          </wp:inline>
        </w:drawing>
      </w:r>
    </w:p>
    <w:p w14:paraId="55150BE7"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23767BDB" w14:textId="795D6C11" w:rsidR="002074C3" w:rsidRPr="00362E75" w:rsidRDefault="002074C3"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Рисунок 11 – Динамика </w:t>
      </w:r>
      <w:r w:rsidR="001151CE">
        <w:rPr>
          <w:rFonts w:eastAsia="Times New Roman" w:cs="Times New Roman"/>
          <w:bCs/>
          <w:color w:val="000000"/>
          <w:kern w:val="24"/>
          <w:sz w:val="28"/>
          <w:szCs w:val="28"/>
          <w:lang w:eastAsia="ru-RU"/>
        </w:rPr>
        <w:t xml:space="preserve">численности </w:t>
      </w:r>
      <w:r w:rsidRPr="00362E75">
        <w:rPr>
          <w:rFonts w:eastAsia="Times New Roman" w:cs="Times New Roman"/>
          <w:bCs/>
          <w:color w:val="000000"/>
          <w:kern w:val="24"/>
          <w:sz w:val="28"/>
          <w:szCs w:val="28"/>
          <w:lang w:eastAsia="ru-RU"/>
        </w:rPr>
        <w:t>выявленных фактов коррупции в</w:t>
      </w:r>
      <w:r w:rsidR="001151CE">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 xml:space="preserve">Казахстане, </w:t>
      </w:r>
      <w:r w:rsidR="009C1757" w:rsidRPr="00362E75">
        <w:rPr>
          <w:rFonts w:eastAsia="Times New Roman" w:cs="Times New Roman"/>
          <w:bCs/>
          <w:color w:val="000000"/>
          <w:kern w:val="24"/>
          <w:sz w:val="28"/>
          <w:szCs w:val="28"/>
          <w:lang w:eastAsia="ru-RU"/>
        </w:rPr>
        <w:t>2016-2021</w:t>
      </w:r>
      <w:r w:rsidRPr="00362E75">
        <w:rPr>
          <w:rFonts w:eastAsia="Times New Roman" w:cs="Times New Roman"/>
          <w:bCs/>
          <w:color w:val="000000"/>
          <w:kern w:val="24"/>
          <w:sz w:val="28"/>
          <w:szCs w:val="28"/>
          <w:lang w:eastAsia="ru-RU"/>
        </w:rPr>
        <w:t xml:space="preserve"> гг.</w:t>
      </w:r>
    </w:p>
    <w:p w14:paraId="35D84CF3" w14:textId="77777777" w:rsidR="00EB0A2B" w:rsidRPr="00362E75" w:rsidRDefault="00EB0A2B" w:rsidP="00F06B2F">
      <w:pPr>
        <w:widowControl w:val="0"/>
        <w:ind w:right="-1" w:firstLine="709"/>
        <w:contextualSpacing/>
        <w:jc w:val="both"/>
        <w:rPr>
          <w:rFonts w:eastAsia="Times New Roman" w:cs="Times New Roman"/>
          <w:bCs/>
          <w:color w:val="000000"/>
          <w:kern w:val="24"/>
          <w:sz w:val="16"/>
          <w:szCs w:val="16"/>
          <w:lang w:eastAsia="ru-RU"/>
        </w:rPr>
      </w:pPr>
    </w:p>
    <w:p w14:paraId="137A395B" w14:textId="32264C10" w:rsidR="002074C3" w:rsidRPr="001151CE" w:rsidRDefault="002074C3" w:rsidP="00F06B2F">
      <w:pPr>
        <w:widowControl w:val="0"/>
        <w:ind w:right="-1" w:firstLine="709"/>
        <w:contextualSpacing/>
        <w:jc w:val="both"/>
        <w:rPr>
          <w:rFonts w:eastAsia="Times New Roman" w:cs="Times New Roman"/>
          <w:bCs/>
          <w:strike/>
          <w:color w:val="000000" w:themeColor="text1"/>
          <w:kern w:val="24"/>
          <w:sz w:val="16"/>
          <w:szCs w:val="16"/>
          <w:lang w:eastAsia="ru-RU"/>
        </w:rPr>
      </w:pPr>
      <w:r w:rsidRPr="00362E75">
        <w:rPr>
          <w:rFonts w:eastAsia="Times New Roman" w:cs="Times New Roman"/>
          <w:bCs/>
          <w:color w:val="000000"/>
          <w:kern w:val="24"/>
          <w:sz w:val="24"/>
          <w:szCs w:val="24"/>
          <w:lang w:eastAsia="ru-RU"/>
        </w:rPr>
        <w:t xml:space="preserve">Примечание </w:t>
      </w:r>
      <w:r w:rsidR="00EB0A2B" w:rsidRPr="00362E75">
        <w:rPr>
          <w:rFonts w:eastAsia="Times New Roman" w:cs="Times New Roman"/>
          <w:bCs/>
          <w:color w:val="000000"/>
          <w:kern w:val="24"/>
          <w:sz w:val="24"/>
          <w:szCs w:val="24"/>
          <w:lang w:eastAsia="ru-RU"/>
        </w:rPr>
        <w:t xml:space="preserve">– </w:t>
      </w:r>
      <w:r w:rsidR="009D3492" w:rsidRPr="00362E75">
        <w:rPr>
          <w:rFonts w:eastAsia="Times New Roman" w:cs="Times New Roman"/>
          <w:bCs/>
          <w:color w:val="000000"/>
          <w:kern w:val="24"/>
          <w:sz w:val="24"/>
          <w:szCs w:val="24"/>
          <w:lang w:eastAsia="ru-RU"/>
        </w:rPr>
        <w:t>Составлено по</w:t>
      </w:r>
      <w:r w:rsidRPr="00362E75">
        <w:rPr>
          <w:rFonts w:eastAsia="Times New Roman" w:cs="Times New Roman"/>
          <w:bCs/>
          <w:color w:val="000000"/>
          <w:kern w:val="24"/>
          <w:sz w:val="24"/>
          <w:szCs w:val="24"/>
          <w:lang w:eastAsia="ru-RU"/>
        </w:rPr>
        <w:t xml:space="preserve"> </w:t>
      </w:r>
      <w:r w:rsidR="00EB0A2B" w:rsidRPr="00362E75">
        <w:rPr>
          <w:rFonts w:eastAsia="Times New Roman" w:cs="Times New Roman"/>
          <w:bCs/>
          <w:color w:val="000000"/>
          <w:kern w:val="24"/>
          <w:sz w:val="24"/>
          <w:szCs w:val="24"/>
          <w:lang w:eastAsia="ru-RU"/>
        </w:rPr>
        <w:t>источник</w:t>
      </w:r>
      <w:r w:rsidR="001151CE">
        <w:rPr>
          <w:rFonts w:eastAsia="Times New Roman" w:cs="Times New Roman"/>
          <w:bCs/>
          <w:color w:val="000000"/>
          <w:kern w:val="24"/>
          <w:sz w:val="24"/>
          <w:szCs w:val="24"/>
          <w:lang w:eastAsia="ru-RU"/>
        </w:rPr>
        <w:t>у</w:t>
      </w:r>
      <w:r w:rsidR="00EB0A2B" w:rsidRPr="00362E75">
        <w:rPr>
          <w:rFonts w:eastAsia="Times New Roman" w:cs="Times New Roman"/>
          <w:bCs/>
          <w:color w:val="000000"/>
          <w:kern w:val="24"/>
          <w:sz w:val="24"/>
          <w:szCs w:val="24"/>
          <w:lang w:eastAsia="ru-RU"/>
        </w:rPr>
        <w:t xml:space="preserve"> </w:t>
      </w:r>
      <w:r w:rsidR="00722441" w:rsidRPr="00362E75">
        <w:rPr>
          <w:rFonts w:eastAsia="Times New Roman" w:cs="Times New Roman"/>
          <w:bCs/>
          <w:kern w:val="24"/>
          <w:sz w:val="24"/>
          <w:szCs w:val="24"/>
          <w:lang w:eastAsia="ru-RU"/>
        </w:rPr>
        <w:t>[</w:t>
      </w:r>
      <w:r w:rsidR="00722441" w:rsidRPr="001151CE">
        <w:rPr>
          <w:rFonts w:eastAsia="Times New Roman" w:cs="Times New Roman"/>
          <w:bCs/>
          <w:color w:val="000000" w:themeColor="text1"/>
          <w:kern w:val="24"/>
          <w:sz w:val="24"/>
          <w:szCs w:val="24"/>
          <w:lang w:eastAsia="ru-RU"/>
        </w:rPr>
        <w:t>53</w:t>
      </w:r>
      <w:r w:rsidR="00EB0A2B" w:rsidRPr="001151CE">
        <w:rPr>
          <w:rFonts w:eastAsia="Times New Roman" w:cs="Times New Roman"/>
          <w:bCs/>
          <w:color w:val="000000" w:themeColor="text1"/>
          <w:kern w:val="24"/>
          <w:sz w:val="24"/>
          <w:szCs w:val="24"/>
          <w:lang w:eastAsia="ru-RU"/>
        </w:rPr>
        <w:t>]</w:t>
      </w:r>
      <w:r w:rsidR="00722441" w:rsidRPr="001151CE">
        <w:rPr>
          <w:rFonts w:eastAsia="Times New Roman" w:cs="Times New Roman"/>
          <w:bCs/>
          <w:color w:val="000000" w:themeColor="text1"/>
          <w:kern w:val="24"/>
          <w:sz w:val="24"/>
          <w:szCs w:val="24"/>
          <w:lang w:eastAsia="ru-RU"/>
        </w:rPr>
        <w:t>.</w:t>
      </w:r>
      <w:r w:rsidR="00EB0A2B" w:rsidRPr="001151CE">
        <w:rPr>
          <w:rFonts w:eastAsia="Times New Roman" w:cs="Times New Roman"/>
          <w:bCs/>
          <w:color w:val="000000" w:themeColor="text1"/>
          <w:kern w:val="24"/>
          <w:sz w:val="24"/>
          <w:szCs w:val="24"/>
          <w:lang w:eastAsia="ru-RU"/>
        </w:rPr>
        <w:t xml:space="preserve"> </w:t>
      </w:r>
    </w:p>
    <w:p w14:paraId="52F725C2" w14:textId="77777777" w:rsidR="002074C3" w:rsidRPr="001151CE" w:rsidRDefault="002074C3" w:rsidP="00F06B2F">
      <w:pPr>
        <w:widowControl w:val="0"/>
        <w:ind w:right="-1" w:firstLine="709"/>
        <w:contextualSpacing/>
        <w:jc w:val="both"/>
        <w:rPr>
          <w:rFonts w:eastAsia="Times New Roman" w:cs="Times New Roman"/>
          <w:bCs/>
          <w:color w:val="000000" w:themeColor="text1"/>
          <w:kern w:val="24"/>
          <w:sz w:val="28"/>
          <w:szCs w:val="28"/>
          <w:lang w:eastAsia="ru-RU"/>
        </w:rPr>
      </w:pPr>
    </w:p>
    <w:p w14:paraId="6E706B2D" w14:textId="1C996541"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1151CE">
        <w:rPr>
          <w:rFonts w:eastAsia="Times New Roman" w:cs="Times New Roman"/>
          <w:bCs/>
          <w:color w:val="000000" w:themeColor="text1"/>
          <w:kern w:val="24"/>
          <w:sz w:val="28"/>
          <w:szCs w:val="28"/>
          <w:lang w:eastAsia="ru-RU"/>
        </w:rPr>
        <w:t>На долю Антикоррупционной службы</w:t>
      </w:r>
      <w:r w:rsidRPr="00362E75">
        <w:rPr>
          <w:rFonts w:eastAsia="Times New Roman" w:cs="Times New Roman"/>
          <w:bCs/>
          <w:color w:val="000000"/>
          <w:kern w:val="24"/>
          <w:sz w:val="28"/>
          <w:szCs w:val="28"/>
          <w:lang w:eastAsia="ru-RU"/>
        </w:rPr>
        <w:t xml:space="preserve"> приходится 75% выявленных корру</w:t>
      </w:r>
      <w:r w:rsidR="00503863" w:rsidRPr="00362E75">
        <w:rPr>
          <w:rFonts w:eastAsia="Times New Roman" w:cs="Times New Roman"/>
          <w:bCs/>
          <w:color w:val="000000"/>
          <w:kern w:val="24"/>
          <w:sz w:val="28"/>
          <w:szCs w:val="28"/>
          <w:lang w:eastAsia="ru-RU"/>
        </w:rPr>
        <w:t>пционных преступлений (</w:t>
      </w:r>
      <w:r w:rsidR="00EB0A2B" w:rsidRPr="00362E75">
        <w:rPr>
          <w:rFonts w:eastAsia="Times New Roman" w:cs="Times New Roman"/>
          <w:bCs/>
          <w:color w:val="000000"/>
          <w:kern w:val="24"/>
          <w:sz w:val="28"/>
          <w:szCs w:val="28"/>
          <w:lang w:eastAsia="ru-RU"/>
        </w:rPr>
        <w:t>т</w:t>
      </w:r>
      <w:r w:rsidR="00022C3A" w:rsidRPr="00362E75">
        <w:rPr>
          <w:rFonts w:eastAsia="Times New Roman" w:cs="Times New Roman"/>
          <w:bCs/>
          <w:color w:val="000000"/>
          <w:kern w:val="24"/>
          <w:sz w:val="28"/>
          <w:szCs w:val="28"/>
          <w:lang w:eastAsia="ru-RU"/>
        </w:rPr>
        <w:t>аблица 6</w:t>
      </w:r>
      <w:r w:rsidRPr="00362E75">
        <w:rPr>
          <w:rFonts w:eastAsia="Times New Roman" w:cs="Times New Roman"/>
          <w:bCs/>
          <w:color w:val="000000"/>
          <w:kern w:val="24"/>
          <w:sz w:val="28"/>
          <w:szCs w:val="28"/>
          <w:lang w:eastAsia="ru-RU"/>
        </w:rPr>
        <w:t xml:space="preserve">). </w:t>
      </w:r>
    </w:p>
    <w:p w14:paraId="523948CD" w14:textId="13920365" w:rsidR="006A1C3D" w:rsidRPr="00362E75" w:rsidRDefault="006A1C3D"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Наиболее распространенными преступлениями в 2021 году являлись: дача взятки (568), получение взятки (449) и мошенничество (160), а </w:t>
      </w:r>
      <w:r w:rsidR="00C74A3D">
        <w:rPr>
          <w:rFonts w:eastAsia="Times New Roman" w:cs="Times New Roman"/>
          <w:bCs/>
          <w:color w:val="000000"/>
          <w:kern w:val="24"/>
          <w:sz w:val="28"/>
          <w:szCs w:val="28"/>
          <w:lang w:eastAsia="ru-RU"/>
        </w:rPr>
        <w:t xml:space="preserve">случаев </w:t>
      </w:r>
      <w:r w:rsidRPr="00362E75">
        <w:rPr>
          <w:rFonts w:eastAsia="Times New Roman" w:cs="Times New Roman"/>
          <w:bCs/>
          <w:color w:val="000000"/>
          <w:kern w:val="24"/>
          <w:sz w:val="28"/>
          <w:szCs w:val="28"/>
          <w:lang w:eastAsia="ru-RU"/>
        </w:rPr>
        <w:t>посредничеств</w:t>
      </w:r>
      <w:r w:rsidR="00C74A3D">
        <w:rPr>
          <w:rFonts w:eastAsia="Times New Roman" w:cs="Times New Roman"/>
          <w:bCs/>
          <w:color w:val="000000"/>
          <w:kern w:val="24"/>
          <w:sz w:val="28"/>
          <w:szCs w:val="28"/>
          <w:lang w:eastAsia="ru-RU"/>
        </w:rPr>
        <w:t>а</w:t>
      </w:r>
      <w:r w:rsidRPr="00362E75">
        <w:rPr>
          <w:rFonts w:eastAsia="Times New Roman" w:cs="Times New Roman"/>
          <w:bCs/>
          <w:color w:val="000000"/>
          <w:kern w:val="24"/>
          <w:sz w:val="28"/>
          <w:szCs w:val="28"/>
          <w:lang w:eastAsia="ru-RU"/>
        </w:rPr>
        <w:t xml:space="preserve"> во взяточничестве зафиксировано 36.</w:t>
      </w:r>
    </w:p>
    <w:p w14:paraId="7AAABBBB" w14:textId="77777777" w:rsidR="006A1C3D" w:rsidRPr="00362E75" w:rsidRDefault="006A1C3D" w:rsidP="00F06B2F">
      <w:pPr>
        <w:widowControl w:val="0"/>
        <w:ind w:right="282" w:firstLine="709"/>
        <w:contextualSpacing/>
        <w:jc w:val="both"/>
        <w:rPr>
          <w:rFonts w:eastAsia="Times New Roman" w:cs="Times New Roman"/>
          <w:bCs/>
          <w:color w:val="000000"/>
          <w:kern w:val="24"/>
          <w:sz w:val="28"/>
          <w:szCs w:val="28"/>
          <w:lang w:eastAsia="ru-RU"/>
        </w:rPr>
      </w:pPr>
    </w:p>
    <w:p w14:paraId="66442451" w14:textId="30E2EA9E" w:rsidR="002074C3" w:rsidRPr="00362E75" w:rsidRDefault="00022C3A" w:rsidP="00F06B2F">
      <w:pPr>
        <w:widowControl w:val="0"/>
        <w:ind w:right="-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6</w:t>
      </w:r>
      <w:r w:rsidR="002074C3" w:rsidRPr="00362E75">
        <w:rPr>
          <w:rFonts w:eastAsia="Times New Roman" w:cs="Times New Roman"/>
          <w:bCs/>
          <w:color w:val="000000"/>
          <w:kern w:val="24"/>
          <w:sz w:val="28"/>
          <w:szCs w:val="28"/>
          <w:lang w:eastAsia="ru-RU"/>
        </w:rPr>
        <w:t xml:space="preserve"> – Распределение по субъектам противодействия коррупции и </w:t>
      </w:r>
      <w:r w:rsidR="00A649A2">
        <w:rPr>
          <w:rFonts w:eastAsia="Times New Roman" w:cs="Times New Roman"/>
          <w:bCs/>
          <w:color w:val="000000"/>
          <w:kern w:val="24"/>
          <w:sz w:val="28"/>
          <w:szCs w:val="28"/>
          <w:lang w:eastAsia="ru-RU"/>
        </w:rPr>
        <w:t xml:space="preserve">наиболее </w:t>
      </w:r>
      <w:r w:rsidR="002074C3" w:rsidRPr="00362E75">
        <w:rPr>
          <w:rFonts w:eastAsia="Times New Roman" w:cs="Times New Roman"/>
          <w:bCs/>
          <w:color w:val="000000"/>
          <w:kern w:val="24"/>
          <w:sz w:val="28"/>
          <w:szCs w:val="28"/>
          <w:lang w:eastAsia="ru-RU"/>
        </w:rPr>
        <w:t>распростране</w:t>
      </w:r>
      <w:r w:rsidR="00C74A3D">
        <w:rPr>
          <w:rFonts w:eastAsia="Times New Roman" w:cs="Times New Roman"/>
          <w:bCs/>
          <w:color w:val="000000"/>
          <w:kern w:val="24"/>
          <w:sz w:val="28"/>
          <w:szCs w:val="28"/>
          <w:lang w:eastAsia="ru-RU"/>
        </w:rPr>
        <w:t>нным</w:t>
      </w:r>
      <w:r w:rsidR="002074C3" w:rsidRPr="00362E75">
        <w:rPr>
          <w:rFonts w:eastAsia="Times New Roman" w:cs="Times New Roman"/>
          <w:bCs/>
          <w:color w:val="000000"/>
          <w:kern w:val="24"/>
          <w:sz w:val="28"/>
          <w:szCs w:val="28"/>
          <w:lang w:eastAsia="ru-RU"/>
        </w:rPr>
        <w:t xml:space="preserve"> </w:t>
      </w:r>
      <w:r w:rsidR="00A649A2">
        <w:rPr>
          <w:rFonts w:eastAsia="Times New Roman" w:cs="Times New Roman"/>
          <w:bCs/>
          <w:color w:val="000000"/>
          <w:kern w:val="24"/>
          <w:sz w:val="28"/>
          <w:szCs w:val="28"/>
          <w:lang w:eastAsia="ru-RU"/>
        </w:rPr>
        <w:t xml:space="preserve">видам </w:t>
      </w:r>
      <w:r w:rsidR="002074C3" w:rsidRPr="00362E75">
        <w:rPr>
          <w:rFonts w:eastAsia="Times New Roman" w:cs="Times New Roman"/>
          <w:bCs/>
          <w:color w:val="000000"/>
          <w:kern w:val="24"/>
          <w:sz w:val="28"/>
          <w:szCs w:val="28"/>
          <w:lang w:eastAsia="ru-RU"/>
        </w:rPr>
        <w:t>корру</w:t>
      </w:r>
      <w:r w:rsidR="009C1757" w:rsidRPr="00362E75">
        <w:rPr>
          <w:rFonts w:eastAsia="Times New Roman" w:cs="Times New Roman"/>
          <w:bCs/>
          <w:color w:val="000000"/>
          <w:kern w:val="24"/>
          <w:sz w:val="28"/>
          <w:szCs w:val="28"/>
          <w:lang w:eastAsia="ru-RU"/>
        </w:rPr>
        <w:t>пционны</w:t>
      </w:r>
      <w:r w:rsidR="00C74A3D">
        <w:rPr>
          <w:rFonts w:eastAsia="Times New Roman" w:cs="Times New Roman"/>
          <w:bCs/>
          <w:color w:val="000000"/>
          <w:kern w:val="24"/>
          <w:sz w:val="28"/>
          <w:szCs w:val="28"/>
          <w:lang w:eastAsia="ru-RU"/>
        </w:rPr>
        <w:t>м</w:t>
      </w:r>
      <w:r w:rsidR="009C1757" w:rsidRPr="00362E75">
        <w:rPr>
          <w:rFonts w:eastAsia="Times New Roman" w:cs="Times New Roman"/>
          <w:bCs/>
          <w:color w:val="000000"/>
          <w:kern w:val="24"/>
          <w:sz w:val="28"/>
          <w:szCs w:val="28"/>
          <w:lang w:eastAsia="ru-RU"/>
        </w:rPr>
        <w:t xml:space="preserve"> преступлени</w:t>
      </w:r>
      <w:r w:rsidR="00C74A3D">
        <w:rPr>
          <w:rFonts w:eastAsia="Times New Roman" w:cs="Times New Roman"/>
          <w:bCs/>
          <w:color w:val="000000"/>
          <w:kern w:val="24"/>
          <w:sz w:val="28"/>
          <w:szCs w:val="28"/>
          <w:lang w:eastAsia="ru-RU"/>
        </w:rPr>
        <w:t>ям</w:t>
      </w:r>
      <w:r w:rsidR="009C1757" w:rsidRPr="00362E75">
        <w:rPr>
          <w:rFonts w:eastAsia="Times New Roman" w:cs="Times New Roman"/>
          <w:bCs/>
          <w:color w:val="000000"/>
          <w:kern w:val="24"/>
          <w:sz w:val="28"/>
          <w:szCs w:val="28"/>
          <w:lang w:eastAsia="ru-RU"/>
        </w:rPr>
        <w:t xml:space="preserve"> в РК, 2020-2021</w:t>
      </w:r>
      <w:r w:rsidR="002074C3" w:rsidRPr="00362E75">
        <w:rPr>
          <w:rFonts w:eastAsia="Times New Roman" w:cs="Times New Roman"/>
          <w:bCs/>
          <w:color w:val="000000"/>
          <w:kern w:val="24"/>
          <w:sz w:val="28"/>
          <w:szCs w:val="28"/>
          <w:lang w:eastAsia="ru-RU"/>
        </w:rPr>
        <w:t xml:space="preserve"> гг.</w:t>
      </w:r>
    </w:p>
    <w:p w14:paraId="0DD5131E" w14:textId="77777777" w:rsidR="00022C3A" w:rsidRPr="00C74A3D" w:rsidRDefault="00022C3A" w:rsidP="00F06B2F">
      <w:pPr>
        <w:widowControl w:val="0"/>
        <w:ind w:right="-1"/>
        <w:contextualSpacing/>
        <w:jc w:val="both"/>
        <w:rPr>
          <w:rFonts w:eastAsia="Times New Roman" w:cs="Times New Roman"/>
          <w:bCs/>
          <w:color w:val="000000"/>
          <w:kern w:val="24"/>
          <w:sz w:val="16"/>
          <w:szCs w:val="16"/>
          <w:lang w:eastAsia="ru-RU"/>
        </w:rPr>
      </w:pPr>
    </w:p>
    <w:p w14:paraId="5F322B90" w14:textId="77777777" w:rsidR="002074C3" w:rsidRPr="00362E75" w:rsidRDefault="002074C3" w:rsidP="00F06B2F">
      <w:pPr>
        <w:widowControl w:val="0"/>
        <w:ind w:right="-1" w:firstLine="709"/>
        <w:contextualSpacing/>
        <w:jc w:val="right"/>
        <w:rPr>
          <w:rFonts w:eastAsia="Times New Roman" w:cs="Times New Roman"/>
          <w:bCs/>
          <w:color w:val="000000"/>
          <w:kern w:val="24"/>
          <w:sz w:val="16"/>
          <w:szCs w:val="16"/>
          <w:lang w:eastAsia="ru-RU"/>
        </w:rPr>
      </w:pPr>
    </w:p>
    <w:tbl>
      <w:tblPr>
        <w:tblStyle w:val="a7"/>
        <w:tblW w:w="5000" w:type="pct"/>
        <w:tblLook w:val="04A0" w:firstRow="1" w:lastRow="0" w:firstColumn="1" w:lastColumn="0" w:noHBand="0" w:noVBand="1"/>
      </w:tblPr>
      <w:tblGrid>
        <w:gridCol w:w="4864"/>
        <w:gridCol w:w="1517"/>
        <w:gridCol w:w="1408"/>
        <w:gridCol w:w="1839"/>
      </w:tblGrid>
      <w:tr w:rsidR="00C74A3D" w:rsidRPr="00362E75" w14:paraId="20577A79" w14:textId="77777777" w:rsidTr="00A649A2">
        <w:tc>
          <w:tcPr>
            <w:tcW w:w="2526" w:type="pct"/>
          </w:tcPr>
          <w:p w14:paraId="424A9282" w14:textId="2053CFC3" w:rsidR="00C74A3D" w:rsidRPr="00C74A3D" w:rsidRDefault="00A649A2" w:rsidP="00C74A3D">
            <w:pPr>
              <w:widowControl w:val="0"/>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Наименование</w:t>
            </w:r>
          </w:p>
        </w:tc>
        <w:tc>
          <w:tcPr>
            <w:tcW w:w="788" w:type="pct"/>
          </w:tcPr>
          <w:p w14:paraId="41E35D6B" w14:textId="6064AF44" w:rsidR="00C74A3D" w:rsidRPr="00C74A3D" w:rsidRDefault="00C74A3D" w:rsidP="00C74A3D">
            <w:pPr>
              <w:widowControl w:val="0"/>
              <w:contextualSpacing/>
              <w:jc w:val="center"/>
              <w:rPr>
                <w:rFonts w:eastAsia="Times New Roman" w:cs="Times New Roman"/>
                <w:bCs/>
                <w:color w:val="000000"/>
                <w:kern w:val="24"/>
                <w:sz w:val="24"/>
                <w:szCs w:val="24"/>
                <w:lang w:eastAsia="ru-RU"/>
              </w:rPr>
            </w:pPr>
            <w:r w:rsidRPr="00C74A3D">
              <w:rPr>
                <w:rFonts w:eastAsia="Times New Roman" w:cs="Times New Roman"/>
                <w:bCs/>
                <w:color w:val="000000"/>
                <w:kern w:val="24"/>
                <w:sz w:val="24"/>
                <w:szCs w:val="24"/>
                <w:lang w:eastAsia="ru-RU"/>
              </w:rPr>
              <w:t>2020 год</w:t>
            </w:r>
          </w:p>
        </w:tc>
        <w:tc>
          <w:tcPr>
            <w:tcW w:w="731" w:type="pct"/>
          </w:tcPr>
          <w:p w14:paraId="4A83A3B1" w14:textId="11A4B8D2" w:rsidR="00C74A3D" w:rsidRPr="00C74A3D" w:rsidRDefault="00C74A3D" w:rsidP="00C74A3D">
            <w:pPr>
              <w:widowControl w:val="0"/>
              <w:contextualSpacing/>
              <w:jc w:val="center"/>
              <w:rPr>
                <w:rFonts w:eastAsia="Times New Roman" w:cs="Times New Roman"/>
                <w:bCs/>
                <w:color w:val="000000"/>
                <w:kern w:val="24"/>
                <w:sz w:val="24"/>
                <w:szCs w:val="24"/>
                <w:lang w:eastAsia="ru-RU"/>
              </w:rPr>
            </w:pPr>
            <w:r w:rsidRPr="00C74A3D">
              <w:rPr>
                <w:rFonts w:eastAsia="Times New Roman" w:cs="Times New Roman"/>
                <w:bCs/>
                <w:color w:val="000000"/>
                <w:kern w:val="24"/>
                <w:sz w:val="24"/>
                <w:szCs w:val="24"/>
                <w:lang w:eastAsia="ru-RU"/>
              </w:rPr>
              <w:t>2021 год</w:t>
            </w:r>
          </w:p>
        </w:tc>
        <w:tc>
          <w:tcPr>
            <w:tcW w:w="955" w:type="pct"/>
          </w:tcPr>
          <w:p w14:paraId="372BA4A1" w14:textId="77530017" w:rsidR="00C74A3D" w:rsidRPr="00C74A3D" w:rsidRDefault="00C74A3D" w:rsidP="00C74A3D">
            <w:pPr>
              <w:widowControl w:val="0"/>
              <w:contextualSpacing/>
              <w:jc w:val="center"/>
              <w:rPr>
                <w:rFonts w:eastAsia="Times New Roman" w:cs="Times New Roman"/>
                <w:bCs/>
                <w:color w:val="000000"/>
                <w:kern w:val="24"/>
                <w:sz w:val="24"/>
                <w:szCs w:val="24"/>
                <w:lang w:eastAsia="ru-RU"/>
              </w:rPr>
            </w:pPr>
            <w:r w:rsidRPr="00C74A3D">
              <w:rPr>
                <w:rFonts w:eastAsia="Times New Roman" w:cs="Times New Roman"/>
                <w:bCs/>
                <w:color w:val="000000"/>
                <w:kern w:val="24"/>
                <w:sz w:val="24"/>
                <w:szCs w:val="24"/>
                <w:lang w:eastAsia="ru-RU"/>
              </w:rPr>
              <w:t xml:space="preserve">Динамика, </w:t>
            </w:r>
            <w:r w:rsidRPr="00C74A3D">
              <w:rPr>
                <w:rFonts w:cs="Times New Roman"/>
              </w:rPr>
              <w:t>%</w:t>
            </w:r>
          </w:p>
        </w:tc>
      </w:tr>
      <w:tr w:rsidR="00C74A3D" w:rsidRPr="00362E75" w14:paraId="0AACA232" w14:textId="77777777" w:rsidTr="00A649A2">
        <w:tc>
          <w:tcPr>
            <w:tcW w:w="5000" w:type="pct"/>
            <w:gridSpan w:val="4"/>
            <w:vAlign w:val="center"/>
          </w:tcPr>
          <w:p w14:paraId="5863E09C" w14:textId="6279B62F" w:rsidR="00C74A3D" w:rsidRPr="00362E75" w:rsidRDefault="00C74A3D" w:rsidP="00C74A3D">
            <w:pPr>
              <w:widowControl w:val="0"/>
              <w:contextualSpacing/>
              <w:rPr>
                <w:rFonts w:eastAsia="Times New Roman" w:cs="Times New Roman"/>
                <w:bCs/>
                <w:i/>
                <w:color w:val="000000"/>
                <w:kern w:val="24"/>
                <w:sz w:val="24"/>
                <w:szCs w:val="24"/>
                <w:lang w:eastAsia="ru-RU"/>
              </w:rPr>
            </w:pPr>
            <w:r w:rsidRPr="00362E75">
              <w:rPr>
                <w:rFonts w:eastAsia="Times New Roman" w:cs="Times New Roman"/>
                <w:bCs/>
                <w:i/>
                <w:color w:val="000000"/>
                <w:kern w:val="24"/>
                <w:sz w:val="24"/>
                <w:szCs w:val="24"/>
                <w:lang w:eastAsia="ru-RU"/>
              </w:rPr>
              <w:t>Распределение по субъектам противодействия коррупции</w:t>
            </w:r>
          </w:p>
        </w:tc>
      </w:tr>
      <w:tr w:rsidR="00C74A3D" w:rsidRPr="00362E75" w14:paraId="1029FC33" w14:textId="77777777" w:rsidTr="00A649A2">
        <w:tc>
          <w:tcPr>
            <w:tcW w:w="2526" w:type="pct"/>
          </w:tcPr>
          <w:p w14:paraId="4052A919" w14:textId="39871080" w:rsidR="00C74A3D" w:rsidRPr="00C74A3D" w:rsidRDefault="00C74A3D" w:rsidP="00C74A3D">
            <w:pPr>
              <w:widowControl w:val="0"/>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1</w:t>
            </w:r>
          </w:p>
        </w:tc>
        <w:tc>
          <w:tcPr>
            <w:tcW w:w="788" w:type="pct"/>
          </w:tcPr>
          <w:p w14:paraId="3E2E0DCE" w14:textId="0D90CBD4" w:rsidR="00C74A3D" w:rsidRPr="00C74A3D" w:rsidRDefault="00C74A3D" w:rsidP="00C74A3D">
            <w:pPr>
              <w:widowControl w:val="0"/>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2</w:t>
            </w:r>
          </w:p>
        </w:tc>
        <w:tc>
          <w:tcPr>
            <w:tcW w:w="731" w:type="pct"/>
          </w:tcPr>
          <w:p w14:paraId="07D47CFE" w14:textId="06E848E1" w:rsidR="00C74A3D" w:rsidRPr="00C74A3D" w:rsidRDefault="00C74A3D" w:rsidP="00C74A3D">
            <w:pPr>
              <w:widowControl w:val="0"/>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3</w:t>
            </w:r>
          </w:p>
        </w:tc>
        <w:tc>
          <w:tcPr>
            <w:tcW w:w="955" w:type="pct"/>
          </w:tcPr>
          <w:p w14:paraId="7DCBD7FD" w14:textId="18409072" w:rsidR="00C74A3D" w:rsidRPr="00C74A3D" w:rsidRDefault="00C74A3D" w:rsidP="00C74A3D">
            <w:pPr>
              <w:widowControl w:val="0"/>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4</w:t>
            </w:r>
          </w:p>
        </w:tc>
      </w:tr>
      <w:tr w:rsidR="00C74A3D" w:rsidRPr="00362E75" w14:paraId="5F30E2FC" w14:textId="77777777" w:rsidTr="00A649A2">
        <w:tc>
          <w:tcPr>
            <w:tcW w:w="2526" w:type="pct"/>
            <w:vAlign w:val="center"/>
          </w:tcPr>
          <w:p w14:paraId="35BCEA99" w14:textId="77777777" w:rsidR="00C74A3D" w:rsidRPr="00362E75" w:rsidRDefault="00C74A3D" w:rsidP="00C74A3D">
            <w:pPr>
              <w:pStyle w:val="aa"/>
              <w:ind w:left="0"/>
            </w:pPr>
            <w:r w:rsidRPr="00362E75">
              <w:t>Антикоррупционная служба</w:t>
            </w:r>
          </w:p>
        </w:tc>
        <w:tc>
          <w:tcPr>
            <w:tcW w:w="788" w:type="pct"/>
            <w:vAlign w:val="center"/>
          </w:tcPr>
          <w:p w14:paraId="2B80C0A8" w14:textId="427DD5D0" w:rsidR="00C74A3D" w:rsidRPr="00362E75" w:rsidRDefault="00C74A3D" w:rsidP="00C74A3D">
            <w:pPr>
              <w:pStyle w:val="aa"/>
              <w:ind w:left="0"/>
              <w:jc w:val="center"/>
            </w:pPr>
            <w:r w:rsidRPr="00362E75">
              <w:t>1632</w:t>
            </w:r>
          </w:p>
        </w:tc>
        <w:tc>
          <w:tcPr>
            <w:tcW w:w="731" w:type="pct"/>
            <w:vAlign w:val="center"/>
          </w:tcPr>
          <w:p w14:paraId="056BB50B" w14:textId="6C566FC1" w:rsidR="00C74A3D" w:rsidRPr="00362E75" w:rsidRDefault="00C74A3D" w:rsidP="00C74A3D">
            <w:pPr>
              <w:pStyle w:val="aa"/>
              <w:ind w:left="0"/>
              <w:jc w:val="center"/>
            </w:pPr>
            <w:r w:rsidRPr="00362E75">
              <w:t>1037</w:t>
            </w:r>
          </w:p>
        </w:tc>
        <w:tc>
          <w:tcPr>
            <w:tcW w:w="955" w:type="pct"/>
            <w:vAlign w:val="center"/>
          </w:tcPr>
          <w:p w14:paraId="100D0977" w14:textId="34E5FD2F" w:rsidR="00C74A3D" w:rsidRPr="00362E75" w:rsidRDefault="00C74A3D" w:rsidP="00C74A3D">
            <w:pPr>
              <w:pStyle w:val="aa"/>
              <w:ind w:left="0"/>
              <w:jc w:val="center"/>
            </w:pPr>
            <w:r w:rsidRPr="00362E75">
              <w:t>-37</w:t>
            </w:r>
          </w:p>
        </w:tc>
      </w:tr>
      <w:tr w:rsidR="00C74A3D" w:rsidRPr="00362E75" w14:paraId="5A5CD4C3" w14:textId="77777777" w:rsidTr="00A649A2">
        <w:tc>
          <w:tcPr>
            <w:tcW w:w="2526" w:type="pct"/>
            <w:vAlign w:val="center"/>
          </w:tcPr>
          <w:p w14:paraId="7180C5B2" w14:textId="77777777" w:rsidR="00C74A3D" w:rsidRPr="00362E75" w:rsidRDefault="00C74A3D" w:rsidP="00C74A3D">
            <w:pPr>
              <w:pStyle w:val="aa"/>
              <w:ind w:left="0"/>
            </w:pPr>
            <w:r w:rsidRPr="00362E75">
              <w:t>Министерство внутренних дел</w:t>
            </w:r>
          </w:p>
        </w:tc>
        <w:tc>
          <w:tcPr>
            <w:tcW w:w="788" w:type="pct"/>
            <w:vAlign w:val="center"/>
          </w:tcPr>
          <w:p w14:paraId="742D29EF" w14:textId="557AA966" w:rsidR="00C74A3D" w:rsidRPr="00362E75" w:rsidRDefault="00C74A3D" w:rsidP="00C74A3D">
            <w:pPr>
              <w:pStyle w:val="aa"/>
              <w:ind w:left="0"/>
              <w:jc w:val="center"/>
            </w:pPr>
            <w:r w:rsidRPr="00362E75">
              <w:t>371</w:t>
            </w:r>
          </w:p>
        </w:tc>
        <w:tc>
          <w:tcPr>
            <w:tcW w:w="731" w:type="pct"/>
            <w:vAlign w:val="center"/>
          </w:tcPr>
          <w:p w14:paraId="03AEA1CD" w14:textId="5AEDD0FC" w:rsidR="00C74A3D" w:rsidRPr="00362E75" w:rsidRDefault="00C74A3D" w:rsidP="00C74A3D">
            <w:pPr>
              <w:pStyle w:val="aa"/>
              <w:ind w:left="0"/>
              <w:jc w:val="center"/>
            </w:pPr>
            <w:r w:rsidRPr="00362E75">
              <w:t>326</w:t>
            </w:r>
          </w:p>
        </w:tc>
        <w:tc>
          <w:tcPr>
            <w:tcW w:w="955" w:type="pct"/>
            <w:vAlign w:val="center"/>
          </w:tcPr>
          <w:p w14:paraId="5D81DF35" w14:textId="7C3CA013" w:rsidR="00C74A3D" w:rsidRPr="00362E75" w:rsidRDefault="00C74A3D" w:rsidP="00C74A3D">
            <w:pPr>
              <w:pStyle w:val="aa"/>
              <w:ind w:left="0"/>
              <w:jc w:val="center"/>
            </w:pPr>
            <w:r w:rsidRPr="00362E75">
              <w:t>-12</w:t>
            </w:r>
          </w:p>
        </w:tc>
      </w:tr>
      <w:tr w:rsidR="00C74A3D" w:rsidRPr="00362E75" w14:paraId="047DA3E7" w14:textId="77777777" w:rsidTr="00A649A2">
        <w:tc>
          <w:tcPr>
            <w:tcW w:w="2526" w:type="pct"/>
            <w:vAlign w:val="center"/>
          </w:tcPr>
          <w:p w14:paraId="365B14E2" w14:textId="77777777" w:rsidR="00C74A3D" w:rsidRPr="00362E75" w:rsidRDefault="00C74A3D" w:rsidP="00C74A3D">
            <w:pPr>
              <w:pStyle w:val="aa"/>
              <w:ind w:left="0"/>
            </w:pPr>
            <w:r w:rsidRPr="00362E75">
              <w:t>Комитет национальной безопасности</w:t>
            </w:r>
          </w:p>
        </w:tc>
        <w:tc>
          <w:tcPr>
            <w:tcW w:w="788" w:type="pct"/>
            <w:vAlign w:val="center"/>
          </w:tcPr>
          <w:p w14:paraId="5F3CE5FC" w14:textId="7B742D2E" w:rsidR="00C74A3D" w:rsidRPr="00362E75" w:rsidRDefault="00C74A3D" w:rsidP="00C74A3D">
            <w:pPr>
              <w:pStyle w:val="aa"/>
              <w:ind w:left="0"/>
              <w:jc w:val="center"/>
            </w:pPr>
            <w:r w:rsidRPr="00362E75">
              <w:t>89</w:t>
            </w:r>
          </w:p>
        </w:tc>
        <w:tc>
          <w:tcPr>
            <w:tcW w:w="731" w:type="pct"/>
            <w:vAlign w:val="center"/>
          </w:tcPr>
          <w:p w14:paraId="3E4FE41E" w14:textId="60496E02" w:rsidR="00C74A3D" w:rsidRPr="00362E75" w:rsidRDefault="00C74A3D" w:rsidP="00C74A3D">
            <w:pPr>
              <w:pStyle w:val="aa"/>
              <w:ind w:left="0"/>
              <w:jc w:val="center"/>
            </w:pPr>
            <w:r w:rsidRPr="00362E75">
              <w:t>72</w:t>
            </w:r>
          </w:p>
        </w:tc>
        <w:tc>
          <w:tcPr>
            <w:tcW w:w="955" w:type="pct"/>
            <w:vAlign w:val="center"/>
          </w:tcPr>
          <w:p w14:paraId="19EF1823" w14:textId="3CD5EB52" w:rsidR="00C74A3D" w:rsidRPr="00362E75" w:rsidRDefault="00C74A3D" w:rsidP="00C74A3D">
            <w:pPr>
              <w:pStyle w:val="aa"/>
              <w:ind w:left="0"/>
              <w:jc w:val="center"/>
            </w:pPr>
            <w:r w:rsidRPr="00362E75">
              <w:t>-19</w:t>
            </w:r>
          </w:p>
        </w:tc>
      </w:tr>
      <w:tr w:rsidR="00C74A3D" w:rsidRPr="00362E75" w14:paraId="2B6E8C3A" w14:textId="77777777" w:rsidTr="00A649A2">
        <w:tc>
          <w:tcPr>
            <w:tcW w:w="2526" w:type="pct"/>
            <w:vAlign w:val="center"/>
          </w:tcPr>
          <w:p w14:paraId="63057656" w14:textId="77777777" w:rsidR="00C74A3D" w:rsidRPr="00362E75" w:rsidRDefault="00C74A3D" w:rsidP="00C74A3D">
            <w:pPr>
              <w:pStyle w:val="aa"/>
              <w:ind w:left="0"/>
            </w:pPr>
            <w:r w:rsidRPr="00362E75">
              <w:t>Органы прокуратуры</w:t>
            </w:r>
          </w:p>
        </w:tc>
        <w:tc>
          <w:tcPr>
            <w:tcW w:w="788" w:type="pct"/>
            <w:vAlign w:val="center"/>
          </w:tcPr>
          <w:p w14:paraId="63999B87" w14:textId="303D792A" w:rsidR="00C74A3D" w:rsidRPr="00362E75" w:rsidRDefault="00C74A3D" w:rsidP="00C74A3D">
            <w:pPr>
              <w:pStyle w:val="aa"/>
              <w:ind w:left="0"/>
              <w:jc w:val="center"/>
            </w:pPr>
            <w:r w:rsidRPr="00362E75">
              <w:t>78</w:t>
            </w:r>
          </w:p>
        </w:tc>
        <w:tc>
          <w:tcPr>
            <w:tcW w:w="731" w:type="pct"/>
            <w:vAlign w:val="center"/>
          </w:tcPr>
          <w:p w14:paraId="16F08587" w14:textId="6B675F08" w:rsidR="00C74A3D" w:rsidRPr="00362E75" w:rsidRDefault="00C74A3D" w:rsidP="00C74A3D">
            <w:pPr>
              <w:pStyle w:val="aa"/>
              <w:ind w:left="0"/>
              <w:jc w:val="center"/>
            </w:pPr>
            <w:r w:rsidRPr="00362E75">
              <w:t>68</w:t>
            </w:r>
          </w:p>
        </w:tc>
        <w:tc>
          <w:tcPr>
            <w:tcW w:w="955" w:type="pct"/>
            <w:vAlign w:val="center"/>
          </w:tcPr>
          <w:p w14:paraId="243F4CB5" w14:textId="75B16A59" w:rsidR="00C74A3D" w:rsidRPr="00362E75" w:rsidRDefault="00C74A3D" w:rsidP="00C74A3D">
            <w:pPr>
              <w:pStyle w:val="aa"/>
              <w:ind w:left="0"/>
              <w:jc w:val="center"/>
            </w:pPr>
            <w:r w:rsidRPr="00362E75">
              <w:t>-13</w:t>
            </w:r>
          </w:p>
        </w:tc>
      </w:tr>
      <w:tr w:rsidR="00C74A3D" w:rsidRPr="00362E75" w14:paraId="33F9676B" w14:textId="77777777" w:rsidTr="00A649A2">
        <w:tc>
          <w:tcPr>
            <w:tcW w:w="2526" w:type="pct"/>
            <w:vAlign w:val="center"/>
          </w:tcPr>
          <w:p w14:paraId="4B066A0E" w14:textId="77777777" w:rsidR="00C74A3D" w:rsidRPr="00362E75" w:rsidRDefault="00C74A3D" w:rsidP="00C74A3D">
            <w:pPr>
              <w:pStyle w:val="aa"/>
              <w:ind w:left="0"/>
            </w:pPr>
            <w:r w:rsidRPr="00362E75">
              <w:t>Служба экономических расследований</w:t>
            </w:r>
          </w:p>
        </w:tc>
        <w:tc>
          <w:tcPr>
            <w:tcW w:w="788" w:type="pct"/>
            <w:vAlign w:val="center"/>
          </w:tcPr>
          <w:p w14:paraId="501F84E2" w14:textId="77777777" w:rsidR="00C74A3D" w:rsidRPr="00362E75" w:rsidRDefault="00C74A3D" w:rsidP="00C74A3D">
            <w:pPr>
              <w:pStyle w:val="aa"/>
              <w:ind w:left="0"/>
              <w:jc w:val="center"/>
            </w:pPr>
            <w:r w:rsidRPr="00362E75">
              <w:t>21</w:t>
            </w:r>
          </w:p>
        </w:tc>
        <w:tc>
          <w:tcPr>
            <w:tcW w:w="731" w:type="pct"/>
            <w:vAlign w:val="center"/>
          </w:tcPr>
          <w:p w14:paraId="6439BE39" w14:textId="315913B2" w:rsidR="00C74A3D" w:rsidRPr="00362E75" w:rsidRDefault="00C74A3D" w:rsidP="00C74A3D">
            <w:pPr>
              <w:pStyle w:val="aa"/>
              <w:ind w:left="0"/>
              <w:jc w:val="center"/>
            </w:pPr>
            <w:r w:rsidRPr="00362E75">
              <w:t>53</w:t>
            </w:r>
          </w:p>
        </w:tc>
        <w:tc>
          <w:tcPr>
            <w:tcW w:w="955" w:type="pct"/>
            <w:vAlign w:val="center"/>
          </w:tcPr>
          <w:p w14:paraId="16436EAC" w14:textId="3249D610" w:rsidR="00C74A3D" w:rsidRPr="00362E75" w:rsidRDefault="00C74A3D" w:rsidP="00C74A3D">
            <w:pPr>
              <w:pStyle w:val="aa"/>
              <w:ind w:left="0"/>
              <w:jc w:val="center"/>
            </w:pPr>
            <w:r w:rsidRPr="00362E75">
              <w:t>+152</w:t>
            </w:r>
          </w:p>
        </w:tc>
      </w:tr>
      <w:tr w:rsidR="00C74A3D" w:rsidRPr="00362E75" w14:paraId="0784EB7E" w14:textId="77777777" w:rsidTr="00A649A2">
        <w:tc>
          <w:tcPr>
            <w:tcW w:w="5000" w:type="pct"/>
            <w:gridSpan w:val="4"/>
            <w:vAlign w:val="center"/>
          </w:tcPr>
          <w:p w14:paraId="020150C9" w14:textId="4A562A2E" w:rsidR="00C74A3D" w:rsidRPr="00362E75" w:rsidRDefault="00C74A3D" w:rsidP="00C74A3D">
            <w:pPr>
              <w:pStyle w:val="aa"/>
              <w:ind w:left="0"/>
              <w:rPr>
                <w:i/>
              </w:rPr>
            </w:pPr>
            <w:r w:rsidRPr="00362E75">
              <w:rPr>
                <w:i/>
              </w:rPr>
              <w:t xml:space="preserve">Наиболее распространенные </w:t>
            </w:r>
            <w:r w:rsidR="00A649A2">
              <w:rPr>
                <w:i/>
              </w:rPr>
              <w:t xml:space="preserve">виды </w:t>
            </w:r>
            <w:r w:rsidRPr="00362E75">
              <w:rPr>
                <w:i/>
              </w:rPr>
              <w:t>коррупционные преступления</w:t>
            </w:r>
            <w:r w:rsidR="00A649A2">
              <w:rPr>
                <w:i/>
              </w:rPr>
              <w:t xml:space="preserve"> </w:t>
            </w:r>
          </w:p>
        </w:tc>
      </w:tr>
      <w:tr w:rsidR="00C74A3D" w:rsidRPr="00362E75" w14:paraId="374C58FF" w14:textId="77777777" w:rsidTr="00A649A2">
        <w:tc>
          <w:tcPr>
            <w:tcW w:w="2526" w:type="pct"/>
            <w:vAlign w:val="center"/>
          </w:tcPr>
          <w:p w14:paraId="55BA5ACB" w14:textId="77777777" w:rsidR="00C74A3D" w:rsidRPr="00362E75" w:rsidRDefault="00C74A3D" w:rsidP="00C74A3D">
            <w:pPr>
              <w:pStyle w:val="aa"/>
              <w:ind w:left="0"/>
            </w:pPr>
            <w:r w:rsidRPr="00362E75">
              <w:t xml:space="preserve">Получение взятки </w:t>
            </w:r>
          </w:p>
        </w:tc>
        <w:tc>
          <w:tcPr>
            <w:tcW w:w="788" w:type="pct"/>
            <w:vAlign w:val="center"/>
          </w:tcPr>
          <w:p w14:paraId="6939EE84" w14:textId="2C70BF8E" w:rsidR="00C74A3D" w:rsidRPr="00362E75" w:rsidRDefault="00C74A3D" w:rsidP="00C74A3D">
            <w:pPr>
              <w:pStyle w:val="aa"/>
              <w:ind w:left="0"/>
              <w:jc w:val="center"/>
            </w:pPr>
            <w:r w:rsidRPr="00362E75">
              <w:t>570</w:t>
            </w:r>
          </w:p>
        </w:tc>
        <w:tc>
          <w:tcPr>
            <w:tcW w:w="731" w:type="pct"/>
            <w:vAlign w:val="center"/>
          </w:tcPr>
          <w:p w14:paraId="6E8036CF" w14:textId="245B7341" w:rsidR="00C74A3D" w:rsidRPr="00362E75" w:rsidRDefault="00C74A3D" w:rsidP="00C74A3D">
            <w:pPr>
              <w:pStyle w:val="aa"/>
              <w:ind w:left="0"/>
              <w:jc w:val="center"/>
            </w:pPr>
            <w:r w:rsidRPr="00362E75">
              <w:t>449</w:t>
            </w:r>
          </w:p>
        </w:tc>
        <w:tc>
          <w:tcPr>
            <w:tcW w:w="955" w:type="pct"/>
            <w:vAlign w:val="center"/>
          </w:tcPr>
          <w:p w14:paraId="47C3A2E0" w14:textId="46D145DB" w:rsidR="00C74A3D" w:rsidRPr="00362E75" w:rsidRDefault="00C74A3D" w:rsidP="00C74A3D">
            <w:pPr>
              <w:pStyle w:val="aa"/>
              <w:ind w:left="0"/>
              <w:jc w:val="center"/>
            </w:pPr>
            <w:r w:rsidRPr="00362E75">
              <w:t>-9</w:t>
            </w:r>
          </w:p>
        </w:tc>
      </w:tr>
      <w:tr w:rsidR="00C74A3D" w:rsidRPr="00362E75" w14:paraId="3DA36C39" w14:textId="77777777" w:rsidTr="00A649A2">
        <w:tc>
          <w:tcPr>
            <w:tcW w:w="2526" w:type="pct"/>
            <w:tcBorders>
              <w:bottom w:val="single" w:sz="4" w:space="0" w:color="auto"/>
            </w:tcBorders>
            <w:vAlign w:val="center"/>
          </w:tcPr>
          <w:p w14:paraId="06FEFE84" w14:textId="77777777" w:rsidR="00C74A3D" w:rsidRPr="00362E75" w:rsidRDefault="00C74A3D" w:rsidP="00C74A3D">
            <w:pPr>
              <w:pStyle w:val="aa"/>
              <w:ind w:left="0"/>
            </w:pPr>
            <w:r w:rsidRPr="00362E75">
              <w:t>Дача взятки</w:t>
            </w:r>
          </w:p>
        </w:tc>
        <w:tc>
          <w:tcPr>
            <w:tcW w:w="788" w:type="pct"/>
            <w:tcBorders>
              <w:bottom w:val="single" w:sz="4" w:space="0" w:color="auto"/>
            </w:tcBorders>
            <w:vAlign w:val="center"/>
          </w:tcPr>
          <w:p w14:paraId="7F76B330" w14:textId="075DFD4E" w:rsidR="00C74A3D" w:rsidRPr="00362E75" w:rsidRDefault="00C74A3D" w:rsidP="00C74A3D">
            <w:pPr>
              <w:pStyle w:val="aa"/>
              <w:ind w:left="0"/>
              <w:jc w:val="center"/>
            </w:pPr>
            <w:r w:rsidRPr="00362E75">
              <w:t>625</w:t>
            </w:r>
          </w:p>
        </w:tc>
        <w:tc>
          <w:tcPr>
            <w:tcW w:w="731" w:type="pct"/>
            <w:tcBorders>
              <w:bottom w:val="single" w:sz="4" w:space="0" w:color="auto"/>
            </w:tcBorders>
            <w:vAlign w:val="center"/>
          </w:tcPr>
          <w:p w14:paraId="07C54335" w14:textId="47629E60" w:rsidR="00C74A3D" w:rsidRPr="00362E75" w:rsidRDefault="00C74A3D" w:rsidP="00C74A3D">
            <w:pPr>
              <w:pStyle w:val="aa"/>
              <w:ind w:left="0"/>
              <w:jc w:val="center"/>
            </w:pPr>
            <w:r w:rsidRPr="00362E75">
              <w:t>568</w:t>
            </w:r>
          </w:p>
        </w:tc>
        <w:tc>
          <w:tcPr>
            <w:tcW w:w="955" w:type="pct"/>
            <w:tcBorders>
              <w:bottom w:val="single" w:sz="4" w:space="0" w:color="auto"/>
            </w:tcBorders>
            <w:vAlign w:val="center"/>
          </w:tcPr>
          <w:p w14:paraId="35B00B04" w14:textId="59830DA3" w:rsidR="00C74A3D" w:rsidRPr="00362E75" w:rsidRDefault="00C74A3D" w:rsidP="00C74A3D">
            <w:pPr>
              <w:pStyle w:val="aa"/>
              <w:ind w:left="0"/>
              <w:jc w:val="center"/>
            </w:pPr>
            <w:r w:rsidRPr="00362E75">
              <w:t>-21</w:t>
            </w:r>
          </w:p>
        </w:tc>
      </w:tr>
      <w:tr w:rsidR="00C74A3D" w:rsidRPr="00362E75" w14:paraId="473AAD04" w14:textId="77777777" w:rsidTr="00A649A2">
        <w:tc>
          <w:tcPr>
            <w:tcW w:w="2526" w:type="pct"/>
            <w:tcBorders>
              <w:bottom w:val="nil"/>
            </w:tcBorders>
            <w:vAlign w:val="center"/>
          </w:tcPr>
          <w:p w14:paraId="417BA365" w14:textId="77777777" w:rsidR="00C74A3D" w:rsidRPr="00362E75" w:rsidRDefault="00C74A3D" w:rsidP="00C74A3D">
            <w:pPr>
              <w:pStyle w:val="aa"/>
              <w:ind w:left="0"/>
            </w:pPr>
            <w:r w:rsidRPr="00362E75">
              <w:t>Мошенничество</w:t>
            </w:r>
          </w:p>
        </w:tc>
        <w:tc>
          <w:tcPr>
            <w:tcW w:w="788" w:type="pct"/>
            <w:tcBorders>
              <w:bottom w:val="nil"/>
            </w:tcBorders>
            <w:vAlign w:val="center"/>
          </w:tcPr>
          <w:p w14:paraId="3F38279E" w14:textId="2520239D" w:rsidR="00C74A3D" w:rsidRPr="00362E75" w:rsidRDefault="00C74A3D" w:rsidP="00C74A3D">
            <w:pPr>
              <w:pStyle w:val="aa"/>
              <w:ind w:left="0"/>
              <w:jc w:val="center"/>
            </w:pPr>
            <w:r w:rsidRPr="00362E75">
              <w:t>316</w:t>
            </w:r>
          </w:p>
        </w:tc>
        <w:tc>
          <w:tcPr>
            <w:tcW w:w="731" w:type="pct"/>
            <w:tcBorders>
              <w:bottom w:val="nil"/>
            </w:tcBorders>
            <w:vAlign w:val="center"/>
          </w:tcPr>
          <w:p w14:paraId="6854AEA4" w14:textId="56DA0192" w:rsidR="00C74A3D" w:rsidRPr="00362E75" w:rsidRDefault="00C74A3D" w:rsidP="00C74A3D">
            <w:pPr>
              <w:pStyle w:val="aa"/>
              <w:ind w:left="0"/>
              <w:jc w:val="center"/>
            </w:pPr>
            <w:r w:rsidRPr="00362E75">
              <w:t>160</w:t>
            </w:r>
          </w:p>
        </w:tc>
        <w:tc>
          <w:tcPr>
            <w:tcW w:w="955" w:type="pct"/>
            <w:tcBorders>
              <w:bottom w:val="nil"/>
            </w:tcBorders>
            <w:vAlign w:val="center"/>
          </w:tcPr>
          <w:p w14:paraId="13BCA60B" w14:textId="13AF05C0" w:rsidR="00C74A3D" w:rsidRPr="00362E75" w:rsidRDefault="00C74A3D" w:rsidP="00C74A3D">
            <w:pPr>
              <w:pStyle w:val="aa"/>
              <w:ind w:left="0"/>
              <w:jc w:val="center"/>
            </w:pPr>
            <w:r w:rsidRPr="00362E75">
              <w:t>-49</w:t>
            </w:r>
          </w:p>
        </w:tc>
      </w:tr>
    </w:tbl>
    <w:p w14:paraId="7BEC098C" w14:textId="6E1130EA" w:rsidR="00A649A2" w:rsidRDefault="00A649A2">
      <w:pPr>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Продолжение т</w:t>
      </w:r>
      <w:r w:rsidRPr="00362E75">
        <w:rPr>
          <w:rFonts w:eastAsia="Times New Roman" w:cs="Times New Roman"/>
          <w:bCs/>
          <w:color w:val="000000"/>
          <w:kern w:val="24"/>
          <w:sz w:val="28"/>
          <w:szCs w:val="28"/>
          <w:lang w:eastAsia="ru-RU"/>
        </w:rPr>
        <w:t>аблиц</w:t>
      </w:r>
      <w:r>
        <w:rPr>
          <w:rFonts w:eastAsia="Times New Roman" w:cs="Times New Roman"/>
          <w:bCs/>
          <w:color w:val="000000"/>
          <w:kern w:val="24"/>
          <w:sz w:val="28"/>
          <w:szCs w:val="28"/>
          <w:lang w:eastAsia="ru-RU"/>
        </w:rPr>
        <w:t>ы</w:t>
      </w:r>
      <w:r w:rsidRPr="00362E75">
        <w:rPr>
          <w:rFonts w:eastAsia="Times New Roman" w:cs="Times New Roman"/>
          <w:bCs/>
          <w:color w:val="000000"/>
          <w:kern w:val="24"/>
          <w:sz w:val="28"/>
          <w:szCs w:val="28"/>
          <w:lang w:eastAsia="ru-RU"/>
        </w:rPr>
        <w:t xml:space="preserve"> 6</w:t>
      </w:r>
    </w:p>
    <w:p w14:paraId="4F21011D" w14:textId="77777777" w:rsidR="00A649A2" w:rsidRPr="00A649A2" w:rsidRDefault="00A649A2">
      <w:pPr>
        <w:rPr>
          <w:sz w:val="16"/>
          <w:szCs w:val="16"/>
        </w:rPr>
      </w:pPr>
    </w:p>
    <w:tbl>
      <w:tblPr>
        <w:tblStyle w:val="a7"/>
        <w:tblW w:w="5000" w:type="pct"/>
        <w:tblLook w:val="04A0" w:firstRow="1" w:lastRow="0" w:firstColumn="1" w:lastColumn="0" w:noHBand="0" w:noVBand="1"/>
      </w:tblPr>
      <w:tblGrid>
        <w:gridCol w:w="4864"/>
        <w:gridCol w:w="1517"/>
        <w:gridCol w:w="1408"/>
        <w:gridCol w:w="1839"/>
      </w:tblGrid>
      <w:tr w:rsidR="00A649A2" w:rsidRPr="00362E75" w14:paraId="6968EC43" w14:textId="77777777" w:rsidTr="00A649A2">
        <w:tc>
          <w:tcPr>
            <w:tcW w:w="2526" w:type="pct"/>
            <w:vAlign w:val="center"/>
          </w:tcPr>
          <w:p w14:paraId="2C0BAFE7" w14:textId="793CBA67" w:rsidR="00A649A2" w:rsidRPr="00362E75" w:rsidRDefault="00A649A2" w:rsidP="00A649A2">
            <w:pPr>
              <w:pStyle w:val="aa"/>
              <w:ind w:left="0"/>
              <w:jc w:val="center"/>
            </w:pPr>
            <w:r>
              <w:t>1</w:t>
            </w:r>
          </w:p>
        </w:tc>
        <w:tc>
          <w:tcPr>
            <w:tcW w:w="788" w:type="pct"/>
            <w:vAlign w:val="center"/>
          </w:tcPr>
          <w:p w14:paraId="5767F720" w14:textId="29C7E91F" w:rsidR="00A649A2" w:rsidRPr="00362E75" w:rsidRDefault="00A649A2" w:rsidP="00A649A2">
            <w:pPr>
              <w:pStyle w:val="aa"/>
              <w:ind w:left="0"/>
              <w:jc w:val="center"/>
            </w:pPr>
            <w:r>
              <w:t>2</w:t>
            </w:r>
          </w:p>
        </w:tc>
        <w:tc>
          <w:tcPr>
            <w:tcW w:w="731" w:type="pct"/>
            <w:vAlign w:val="center"/>
          </w:tcPr>
          <w:p w14:paraId="4A806808" w14:textId="75470CB8" w:rsidR="00A649A2" w:rsidRPr="00362E75" w:rsidRDefault="00A649A2" w:rsidP="00A649A2">
            <w:pPr>
              <w:pStyle w:val="aa"/>
              <w:ind w:left="0"/>
              <w:jc w:val="center"/>
            </w:pPr>
            <w:r>
              <w:t>3</w:t>
            </w:r>
          </w:p>
        </w:tc>
        <w:tc>
          <w:tcPr>
            <w:tcW w:w="955" w:type="pct"/>
            <w:vAlign w:val="center"/>
          </w:tcPr>
          <w:p w14:paraId="3B23D9D7" w14:textId="41BFF378" w:rsidR="00A649A2" w:rsidRPr="00362E75" w:rsidRDefault="00A649A2" w:rsidP="00A649A2">
            <w:pPr>
              <w:pStyle w:val="aa"/>
              <w:ind w:left="0"/>
              <w:jc w:val="center"/>
            </w:pPr>
            <w:r>
              <w:t>4</w:t>
            </w:r>
          </w:p>
        </w:tc>
      </w:tr>
      <w:tr w:rsidR="00C74A3D" w:rsidRPr="00362E75" w14:paraId="5C733319" w14:textId="77777777" w:rsidTr="00A649A2">
        <w:tc>
          <w:tcPr>
            <w:tcW w:w="2526" w:type="pct"/>
            <w:vAlign w:val="center"/>
          </w:tcPr>
          <w:p w14:paraId="310C550F" w14:textId="77777777" w:rsidR="00C74A3D" w:rsidRPr="00362E75" w:rsidRDefault="00C74A3D" w:rsidP="00C74A3D">
            <w:pPr>
              <w:pStyle w:val="aa"/>
              <w:ind w:left="0"/>
            </w:pPr>
            <w:r w:rsidRPr="00362E75">
              <w:t>Присвоение или растрата вверенного чужого имущества</w:t>
            </w:r>
          </w:p>
        </w:tc>
        <w:tc>
          <w:tcPr>
            <w:tcW w:w="788" w:type="pct"/>
            <w:vAlign w:val="center"/>
          </w:tcPr>
          <w:p w14:paraId="4127FBC9" w14:textId="1DEA76A7" w:rsidR="00C74A3D" w:rsidRPr="00362E75" w:rsidRDefault="00C74A3D" w:rsidP="00C74A3D">
            <w:pPr>
              <w:pStyle w:val="aa"/>
              <w:ind w:left="0"/>
              <w:jc w:val="center"/>
            </w:pPr>
            <w:r w:rsidRPr="00362E75">
              <w:t>268</w:t>
            </w:r>
          </w:p>
        </w:tc>
        <w:tc>
          <w:tcPr>
            <w:tcW w:w="731" w:type="pct"/>
            <w:vAlign w:val="center"/>
          </w:tcPr>
          <w:p w14:paraId="35F337F8" w14:textId="5F158364" w:rsidR="00C74A3D" w:rsidRPr="00362E75" w:rsidRDefault="00C74A3D" w:rsidP="00C74A3D">
            <w:pPr>
              <w:pStyle w:val="aa"/>
              <w:ind w:left="0"/>
              <w:jc w:val="center"/>
            </w:pPr>
            <w:r w:rsidRPr="00362E75">
              <w:t>116</w:t>
            </w:r>
          </w:p>
        </w:tc>
        <w:tc>
          <w:tcPr>
            <w:tcW w:w="955" w:type="pct"/>
            <w:vAlign w:val="center"/>
          </w:tcPr>
          <w:p w14:paraId="4EB6F8CA" w14:textId="3C7C60EE" w:rsidR="00C74A3D" w:rsidRPr="00362E75" w:rsidRDefault="00C74A3D" w:rsidP="00C74A3D">
            <w:pPr>
              <w:pStyle w:val="aa"/>
              <w:ind w:left="0"/>
              <w:jc w:val="center"/>
            </w:pPr>
            <w:r w:rsidRPr="00362E75">
              <w:t>-57</w:t>
            </w:r>
          </w:p>
        </w:tc>
      </w:tr>
      <w:tr w:rsidR="00C74A3D" w:rsidRPr="00362E75" w14:paraId="045990ED" w14:textId="77777777" w:rsidTr="00A649A2">
        <w:tc>
          <w:tcPr>
            <w:tcW w:w="2526" w:type="pct"/>
            <w:vAlign w:val="center"/>
          </w:tcPr>
          <w:p w14:paraId="4A7C3E7E" w14:textId="77777777" w:rsidR="00C74A3D" w:rsidRPr="00362E75" w:rsidRDefault="00C74A3D" w:rsidP="00C74A3D">
            <w:pPr>
              <w:pStyle w:val="aa"/>
              <w:ind w:left="0"/>
            </w:pPr>
            <w:r w:rsidRPr="00362E75">
              <w:t>Злоупотребление должностными полномочиями</w:t>
            </w:r>
          </w:p>
        </w:tc>
        <w:tc>
          <w:tcPr>
            <w:tcW w:w="788" w:type="pct"/>
            <w:vAlign w:val="center"/>
          </w:tcPr>
          <w:p w14:paraId="1B763DA5" w14:textId="1CF796BF" w:rsidR="00C74A3D" w:rsidRPr="00362E75" w:rsidRDefault="00C74A3D" w:rsidP="00C74A3D">
            <w:pPr>
              <w:pStyle w:val="aa"/>
              <w:ind w:left="0"/>
              <w:jc w:val="center"/>
            </w:pPr>
            <w:r w:rsidRPr="00362E75">
              <w:t>193</w:t>
            </w:r>
          </w:p>
        </w:tc>
        <w:tc>
          <w:tcPr>
            <w:tcW w:w="731" w:type="pct"/>
            <w:vAlign w:val="center"/>
          </w:tcPr>
          <w:p w14:paraId="22279C90" w14:textId="6657625F" w:rsidR="00C74A3D" w:rsidRPr="00362E75" w:rsidRDefault="00C74A3D" w:rsidP="00C74A3D">
            <w:pPr>
              <w:pStyle w:val="aa"/>
              <w:ind w:left="0"/>
              <w:jc w:val="center"/>
            </w:pPr>
            <w:r w:rsidRPr="00362E75">
              <w:t>123</w:t>
            </w:r>
          </w:p>
        </w:tc>
        <w:tc>
          <w:tcPr>
            <w:tcW w:w="955" w:type="pct"/>
            <w:vAlign w:val="center"/>
          </w:tcPr>
          <w:p w14:paraId="64AE0DF0" w14:textId="0A9F5D8F" w:rsidR="00C74A3D" w:rsidRPr="00362E75" w:rsidRDefault="00C74A3D" w:rsidP="00C74A3D">
            <w:pPr>
              <w:pStyle w:val="aa"/>
              <w:ind w:left="0"/>
              <w:jc w:val="center"/>
            </w:pPr>
            <w:r w:rsidRPr="00362E75">
              <w:t>-36</w:t>
            </w:r>
          </w:p>
        </w:tc>
      </w:tr>
      <w:tr w:rsidR="00C74A3D" w:rsidRPr="00362E75" w14:paraId="48B61DD1" w14:textId="77777777" w:rsidTr="00A649A2">
        <w:tc>
          <w:tcPr>
            <w:tcW w:w="2526" w:type="pct"/>
            <w:vAlign w:val="center"/>
          </w:tcPr>
          <w:p w14:paraId="441FD54A" w14:textId="6D7ACF31" w:rsidR="00C74A3D" w:rsidRPr="00362E75" w:rsidRDefault="00C74A3D" w:rsidP="00C74A3D">
            <w:pPr>
              <w:pStyle w:val="aa"/>
              <w:ind w:left="0"/>
            </w:pPr>
            <w:r w:rsidRPr="00362E75">
              <w:t>Посредничество во взяточничестве</w:t>
            </w:r>
          </w:p>
        </w:tc>
        <w:tc>
          <w:tcPr>
            <w:tcW w:w="788" w:type="pct"/>
            <w:vAlign w:val="center"/>
          </w:tcPr>
          <w:p w14:paraId="14464C68" w14:textId="783D1D91" w:rsidR="00C74A3D" w:rsidRPr="00362E75" w:rsidRDefault="00C74A3D" w:rsidP="00C74A3D">
            <w:pPr>
              <w:pStyle w:val="aa"/>
              <w:ind w:left="0"/>
              <w:jc w:val="center"/>
            </w:pPr>
            <w:r w:rsidRPr="00362E75">
              <w:t>42</w:t>
            </w:r>
          </w:p>
        </w:tc>
        <w:tc>
          <w:tcPr>
            <w:tcW w:w="731" w:type="pct"/>
            <w:vAlign w:val="center"/>
          </w:tcPr>
          <w:p w14:paraId="67EDE10F" w14:textId="2D929E06" w:rsidR="00C74A3D" w:rsidRPr="00362E75" w:rsidRDefault="00C74A3D" w:rsidP="00C74A3D">
            <w:pPr>
              <w:pStyle w:val="aa"/>
              <w:ind w:left="0"/>
              <w:jc w:val="center"/>
            </w:pPr>
            <w:r w:rsidRPr="00362E75">
              <w:t>36</w:t>
            </w:r>
          </w:p>
        </w:tc>
        <w:tc>
          <w:tcPr>
            <w:tcW w:w="955" w:type="pct"/>
            <w:vAlign w:val="center"/>
          </w:tcPr>
          <w:p w14:paraId="2BDFEDE4" w14:textId="1ED4FB49" w:rsidR="00C74A3D" w:rsidRPr="00362E75" w:rsidRDefault="00C74A3D" w:rsidP="00C74A3D">
            <w:pPr>
              <w:pStyle w:val="aa"/>
              <w:ind w:left="0"/>
              <w:jc w:val="center"/>
            </w:pPr>
            <w:r w:rsidRPr="00362E75">
              <w:t>-14</w:t>
            </w:r>
          </w:p>
        </w:tc>
      </w:tr>
      <w:tr w:rsidR="00C74A3D" w:rsidRPr="00362E75" w14:paraId="1A902550" w14:textId="77777777" w:rsidTr="00A649A2">
        <w:tc>
          <w:tcPr>
            <w:tcW w:w="5000" w:type="pct"/>
            <w:gridSpan w:val="4"/>
            <w:vAlign w:val="center"/>
          </w:tcPr>
          <w:p w14:paraId="7B197450" w14:textId="2F289640" w:rsidR="00C74A3D" w:rsidRPr="00362E75" w:rsidRDefault="00C74A3D" w:rsidP="008520B4">
            <w:pPr>
              <w:pStyle w:val="aa"/>
              <w:ind w:left="0" w:firstLine="596"/>
            </w:pPr>
            <w:r w:rsidRPr="00362E75">
              <w:t>Примечание – Составлено по источнику [53]</w:t>
            </w:r>
          </w:p>
        </w:tc>
      </w:tr>
    </w:tbl>
    <w:p w14:paraId="26F43878" w14:textId="77777777" w:rsidR="002074C3" w:rsidRPr="00A649A2"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0227153C" w14:textId="2A2F9E10"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 зарегистрированным коррупционным</w:t>
      </w:r>
      <w:r w:rsidR="009C1757" w:rsidRPr="00362E75">
        <w:rPr>
          <w:rFonts w:eastAsia="Times New Roman" w:cs="Times New Roman"/>
          <w:bCs/>
          <w:color w:val="000000"/>
          <w:kern w:val="24"/>
          <w:sz w:val="28"/>
          <w:szCs w:val="28"/>
          <w:lang w:eastAsia="ru-RU"/>
        </w:rPr>
        <w:t xml:space="preserve"> фактам в 2021 году было осуждено 892</w:t>
      </w:r>
      <w:r w:rsidRPr="00362E75">
        <w:rPr>
          <w:rFonts w:eastAsia="Times New Roman" w:cs="Times New Roman"/>
          <w:bCs/>
          <w:color w:val="000000"/>
          <w:kern w:val="24"/>
          <w:sz w:val="28"/>
          <w:szCs w:val="28"/>
          <w:lang w:eastAsia="ru-RU"/>
        </w:rPr>
        <w:t xml:space="preserve"> лица,</w:t>
      </w:r>
      <w:r w:rsidR="006D4767">
        <w:rPr>
          <w:rFonts w:eastAsia="Times New Roman" w:cs="Times New Roman"/>
          <w:bCs/>
          <w:color w:val="000000"/>
          <w:kern w:val="24"/>
          <w:sz w:val="28"/>
          <w:szCs w:val="28"/>
          <w:lang w:eastAsia="ru-RU"/>
        </w:rPr>
        <w:t xml:space="preserve"> что свидетельствует о нисходящей тенденции</w:t>
      </w:r>
      <w:r w:rsidR="00F80B96" w:rsidRPr="00362E75">
        <w:rPr>
          <w:rFonts w:eastAsia="Times New Roman" w:cs="Times New Roman"/>
          <w:bCs/>
          <w:color w:val="000000"/>
          <w:kern w:val="24"/>
          <w:sz w:val="28"/>
          <w:szCs w:val="28"/>
          <w:lang w:eastAsia="ru-RU"/>
        </w:rPr>
        <w:t xml:space="preserve"> по сра</w:t>
      </w:r>
      <w:r w:rsidR="006A1C3D" w:rsidRPr="00362E75">
        <w:rPr>
          <w:rFonts w:eastAsia="Times New Roman" w:cs="Times New Roman"/>
          <w:bCs/>
          <w:color w:val="000000"/>
          <w:kern w:val="24"/>
          <w:sz w:val="28"/>
          <w:szCs w:val="28"/>
          <w:lang w:eastAsia="ru-RU"/>
        </w:rPr>
        <w:t>внению с 2020 годом (1</w:t>
      </w:r>
      <w:r w:rsidR="006D4767">
        <w:rPr>
          <w:rFonts w:eastAsia="Times New Roman" w:cs="Times New Roman"/>
          <w:bCs/>
          <w:color w:val="000000"/>
          <w:kern w:val="24"/>
          <w:sz w:val="28"/>
          <w:szCs w:val="28"/>
          <w:lang w:eastAsia="ru-RU"/>
        </w:rPr>
        <w:t> </w:t>
      </w:r>
      <w:r w:rsidR="006A1C3D" w:rsidRPr="00362E75">
        <w:rPr>
          <w:rFonts w:eastAsia="Times New Roman" w:cs="Times New Roman"/>
          <w:bCs/>
          <w:color w:val="000000"/>
          <w:kern w:val="24"/>
          <w:sz w:val="28"/>
          <w:szCs w:val="28"/>
          <w:lang w:eastAsia="ru-RU"/>
        </w:rPr>
        <w:t>021 лиц).</w:t>
      </w:r>
      <w:r w:rsidRPr="00362E75">
        <w:rPr>
          <w:rFonts w:eastAsia="Times New Roman" w:cs="Times New Roman"/>
          <w:bCs/>
          <w:color w:val="000000"/>
          <w:kern w:val="24"/>
          <w:sz w:val="28"/>
          <w:szCs w:val="28"/>
          <w:lang w:eastAsia="ru-RU"/>
        </w:rPr>
        <w:t xml:space="preserve"> </w:t>
      </w:r>
      <w:r w:rsidR="00F80B96" w:rsidRPr="00362E75">
        <w:rPr>
          <w:rFonts w:eastAsia="Times New Roman" w:cs="Times New Roman"/>
          <w:bCs/>
          <w:color w:val="000000"/>
          <w:kern w:val="24"/>
          <w:sz w:val="28"/>
          <w:szCs w:val="28"/>
          <w:lang w:eastAsia="ru-RU"/>
        </w:rPr>
        <w:t xml:space="preserve">Если рассмотреть </w:t>
      </w:r>
      <w:r w:rsidR="006D4767">
        <w:rPr>
          <w:rFonts w:eastAsia="Times New Roman" w:cs="Times New Roman"/>
          <w:bCs/>
          <w:color w:val="000000"/>
          <w:kern w:val="24"/>
          <w:sz w:val="28"/>
          <w:szCs w:val="28"/>
          <w:lang w:eastAsia="ru-RU"/>
        </w:rPr>
        <w:t xml:space="preserve">данные </w:t>
      </w:r>
      <w:r w:rsidR="00F80B96" w:rsidRPr="00362E75">
        <w:rPr>
          <w:rFonts w:eastAsia="Times New Roman" w:cs="Times New Roman"/>
          <w:bCs/>
          <w:color w:val="000000"/>
          <w:kern w:val="24"/>
          <w:sz w:val="28"/>
          <w:szCs w:val="28"/>
          <w:lang w:eastAsia="ru-RU"/>
        </w:rPr>
        <w:t xml:space="preserve">более детально, коррупционные деяния распределились следующим </w:t>
      </w:r>
      <w:r w:rsidR="000C28C7" w:rsidRPr="00362E75">
        <w:rPr>
          <w:rFonts w:eastAsia="Times New Roman" w:cs="Times New Roman"/>
          <w:bCs/>
          <w:color w:val="000000"/>
          <w:kern w:val="24"/>
          <w:sz w:val="28"/>
          <w:szCs w:val="28"/>
          <w:lang w:eastAsia="ru-RU"/>
        </w:rPr>
        <w:t>образом: сотрудники МВД (207), а</w:t>
      </w:r>
      <w:r w:rsidR="00F80B96" w:rsidRPr="00362E75">
        <w:rPr>
          <w:rFonts w:eastAsia="Times New Roman" w:cs="Times New Roman"/>
          <w:bCs/>
          <w:color w:val="000000"/>
          <w:kern w:val="24"/>
          <w:sz w:val="28"/>
          <w:szCs w:val="28"/>
          <w:lang w:eastAsia="ru-RU"/>
        </w:rPr>
        <w:t xml:space="preserve">киматы и их подразделения (150), среди министерств лидирует министерство финансов (34), затем МСХ (19), министерство здравоохранения (16), годом ранее в данном министерстве было зафиксировано (5), что </w:t>
      </w:r>
      <w:r w:rsidR="006D4767">
        <w:rPr>
          <w:rFonts w:eastAsia="Times New Roman" w:cs="Times New Roman"/>
          <w:bCs/>
          <w:color w:val="000000"/>
          <w:kern w:val="24"/>
          <w:sz w:val="28"/>
          <w:szCs w:val="28"/>
          <w:lang w:eastAsia="ru-RU"/>
        </w:rPr>
        <w:t>вновь</w:t>
      </w:r>
      <w:r w:rsidR="00F80B96" w:rsidRPr="00362E75">
        <w:rPr>
          <w:rFonts w:eastAsia="Times New Roman" w:cs="Times New Roman"/>
          <w:bCs/>
          <w:color w:val="000000"/>
          <w:kern w:val="24"/>
          <w:sz w:val="28"/>
          <w:szCs w:val="28"/>
          <w:lang w:eastAsia="ru-RU"/>
        </w:rPr>
        <w:t xml:space="preserve"> свидетельствует о том, что</w:t>
      </w:r>
      <w:r w:rsidR="006D4767">
        <w:rPr>
          <w:rFonts w:eastAsia="Times New Roman" w:cs="Times New Roman"/>
          <w:bCs/>
          <w:color w:val="000000"/>
          <w:kern w:val="24"/>
          <w:sz w:val="28"/>
          <w:szCs w:val="28"/>
          <w:lang w:eastAsia="ru-RU"/>
        </w:rPr>
        <w:t>,</w:t>
      </w:r>
      <w:r w:rsidR="00F80B96" w:rsidRPr="00362E75">
        <w:rPr>
          <w:rFonts w:eastAsia="Times New Roman" w:cs="Times New Roman"/>
          <w:bCs/>
          <w:color w:val="000000"/>
          <w:kern w:val="24"/>
          <w:sz w:val="28"/>
          <w:szCs w:val="28"/>
          <w:lang w:eastAsia="ru-RU"/>
        </w:rPr>
        <w:t xml:space="preserve"> возможно</w:t>
      </w:r>
      <w:r w:rsidR="006D4767">
        <w:rPr>
          <w:rFonts w:eastAsia="Times New Roman" w:cs="Times New Roman"/>
          <w:bCs/>
          <w:color w:val="000000"/>
          <w:kern w:val="24"/>
          <w:sz w:val="28"/>
          <w:szCs w:val="28"/>
          <w:lang w:eastAsia="ru-RU"/>
        </w:rPr>
        <w:t>,</w:t>
      </w:r>
      <w:r w:rsidR="00F80B96" w:rsidRPr="00362E75">
        <w:rPr>
          <w:rFonts w:eastAsia="Times New Roman" w:cs="Times New Roman"/>
          <w:bCs/>
          <w:color w:val="000000"/>
          <w:kern w:val="24"/>
          <w:sz w:val="28"/>
          <w:szCs w:val="28"/>
          <w:lang w:eastAsia="ru-RU"/>
        </w:rPr>
        <w:t xml:space="preserve"> рост коррупции в данном ведомстве </w:t>
      </w:r>
      <w:r w:rsidR="006D4767">
        <w:rPr>
          <w:rFonts w:eastAsia="Times New Roman" w:cs="Times New Roman"/>
          <w:bCs/>
          <w:color w:val="000000"/>
          <w:kern w:val="24"/>
          <w:sz w:val="28"/>
          <w:szCs w:val="28"/>
          <w:lang w:eastAsia="ru-RU"/>
        </w:rPr>
        <w:t>связан с выделением</w:t>
      </w:r>
      <w:r w:rsidR="006D4767" w:rsidRPr="00362E75">
        <w:rPr>
          <w:rFonts w:eastAsia="Times New Roman" w:cs="Times New Roman"/>
          <w:bCs/>
          <w:color w:val="000000"/>
          <w:kern w:val="24"/>
          <w:sz w:val="28"/>
          <w:szCs w:val="28"/>
          <w:lang w:eastAsia="ru-RU"/>
        </w:rPr>
        <w:t xml:space="preserve"> </w:t>
      </w:r>
      <w:r w:rsidR="00F80B96" w:rsidRPr="00362E75">
        <w:rPr>
          <w:rFonts w:eastAsia="Times New Roman" w:cs="Times New Roman"/>
          <w:bCs/>
          <w:color w:val="000000"/>
          <w:kern w:val="24"/>
          <w:sz w:val="28"/>
          <w:szCs w:val="28"/>
          <w:lang w:eastAsia="ru-RU"/>
        </w:rPr>
        <w:t>крупных</w:t>
      </w:r>
      <w:r w:rsidR="006D4767">
        <w:rPr>
          <w:rFonts w:eastAsia="Times New Roman" w:cs="Times New Roman"/>
          <w:bCs/>
          <w:color w:val="000000"/>
          <w:kern w:val="24"/>
          <w:sz w:val="28"/>
          <w:szCs w:val="28"/>
          <w:lang w:eastAsia="ru-RU"/>
        </w:rPr>
        <w:t xml:space="preserve"> объемов</w:t>
      </w:r>
      <w:r w:rsidR="00F80B96" w:rsidRPr="00362E75">
        <w:rPr>
          <w:rFonts w:eastAsia="Times New Roman" w:cs="Times New Roman"/>
          <w:bCs/>
          <w:color w:val="000000"/>
          <w:kern w:val="24"/>
          <w:sz w:val="28"/>
          <w:szCs w:val="28"/>
          <w:lang w:eastAsia="ru-RU"/>
        </w:rPr>
        <w:t xml:space="preserve"> бюджетных средств</w:t>
      </w:r>
      <w:r w:rsidR="00A40AA2" w:rsidRPr="00362E75">
        <w:rPr>
          <w:rFonts w:eastAsia="Times New Roman" w:cs="Times New Roman"/>
          <w:bCs/>
          <w:color w:val="000000"/>
          <w:kern w:val="24"/>
          <w:sz w:val="28"/>
          <w:szCs w:val="28"/>
          <w:lang w:eastAsia="ru-RU"/>
        </w:rPr>
        <w:t xml:space="preserve"> </w:t>
      </w:r>
      <w:r w:rsidR="006D4767">
        <w:rPr>
          <w:rFonts w:eastAsia="Times New Roman" w:cs="Times New Roman"/>
          <w:bCs/>
          <w:color w:val="000000"/>
          <w:kern w:val="24"/>
          <w:sz w:val="28"/>
          <w:szCs w:val="28"/>
          <w:lang w:eastAsia="ru-RU"/>
        </w:rPr>
        <w:t>для</w:t>
      </w:r>
      <w:r w:rsidR="00F80B96" w:rsidRPr="00362E75">
        <w:rPr>
          <w:rFonts w:eastAsia="Times New Roman" w:cs="Times New Roman"/>
          <w:bCs/>
          <w:color w:val="000000"/>
          <w:kern w:val="24"/>
          <w:sz w:val="28"/>
          <w:szCs w:val="28"/>
          <w:lang w:eastAsia="ru-RU"/>
        </w:rPr>
        <w:t xml:space="preserve"> </w:t>
      </w:r>
      <w:r w:rsidR="00A40AA2" w:rsidRPr="00362E75">
        <w:rPr>
          <w:rFonts w:eastAsia="Times New Roman" w:cs="Times New Roman"/>
          <w:bCs/>
          <w:color w:val="000000"/>
          <w:kern w:val="24"/>
          <w:sz w:val="28"/>
          <w:szCs w:val="28"/>
          <w:lang w:eastAsia="ru-RU"/>
        </w:rPr>
        <w:t>борьб</w:t>
      </w:r>
      <w:r w:rsidR="006D4767">
        <w:rPr>
          <w:rFonts w:eastAsia="Times New Roman" w:cs="Times New Roman"/>
          <w:bCs/>
          <w:color w:val="000000"/>
          <w:kern w:val="24"/>
          <w:sz w:val="28"/>
          <w:szCs w:val="28"/>
          <w:lang w:eastAsia="ru-RU"/>
        </w:rPr>
        <w:t>ы</w:t>
      </w:r>
      <w:r w:rsidR="00A40AA2" w:rsidRPr="00362E75">
        <w:rPr>
          <w:rFonts w:eastAsia="Times New Roman" w:cs="Times New Roman"/>
          <w:bCs/>
          <w:color w:val="000000"/>
          <w:kern w:val="24"/>
          <w:sz w:val="28"/>
          <w:szCs w:val="28"/>
          <w:lang w:eastAsia="ru-RU"/>
        </w:rPr>
        <w:t xml:space="preserve"> с </w:t>
      </w:r>
      <w:r w:rsidR="00F80B96" w:rsidRPr="00362E75">
        <w:rPr>
          <w:rFonts w:eastAsia="Times New Roman" w:cs="Times New Roman"/>
          <w:bCs/>
          <w:color w:val="000000"/>
          <w:kern w:val="24"/>
          <w:sz w:val="28"/>
          <w:szCs w:val="28"/>
          <w:lang w:eastAsia="ru-RU"/>
        </w:rPr>
        <w:t>пандеми</w:t>
      </w:r>
      <w:r w:rsidR="006D4767">
        <w:rPr>
          <w:rFonts w:eastAsia="Times New Roman" w:cs="Times New Roman"/>
          <w:bCs/>
          <w:color w:val="000000"/>
          <w:kern w:val="24"/>
          <w:sz w:val="28"/>
          <w:szCs w:val="28"/>
          <w:lang w:eastAsia="ru-RU"/>
        </w:rPr>
        <w:t>ей</w:t>
      </w:r>
      <w:r w:rsidR="00F80B96" w:rsidRPr="00362E75">
        <w:rPr>
          <w:rFonts w:eastAsia="Times New Roman" w:cs="Times New Roman"/>
          <w:bCs/>
          <w:color w:val="000000"/>
          <w:kern w:val="24"/>
          <w:sz w:val="28"/>
          <w:szCs w:val="28"/>
          <w:lang w:eastAsia="ru-RU"/>
        </w:rPr>
        <w:t xml:space="preserve"> коронавируса </w:t>
      </w:r>
      <w:r w:rsidR="002801DF" w:rsidRPr="00362E75">
        <w:rPr>
          <w:rFonts w:eastAsia="Times New Roman" w:cs="Times New Roman"/>
          <w:bCs/>
          <w:color w:val="000000"/>
          <w:kern w:val="24"/>
          <w:sz w:val="28"/>
          <w:szCs w:val="28"/>
          <w:lang w:eastAsia="ru-RU"/>
        </w:rPr>
        <w:t>[53]</w:t>
      </w:r>
      <w:r w:rsidRPr="00362E75">
        <w:rPr>
          <w:rFonts w:eastAsia="Times New Roman" w:cs="Times New Roman"/>
          <w:bCs/>
          <w:color w:val="000000"/>
          <w:kern w:val="24"/>
          <w:sz w:val="28"/>
          <w:szCs w:val="28"/>
          <w:lang w:eastAsia="ru-RU"/>
        </w:rPr>
        <w:t>.</w:t>
      </w:r>
    </w:p>
    <w:p w14:paraId="306656C5" w14:textId="7D3A8E8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Последовательная деятельность субъектов по противодействию коррупции позволила Казахстану значительно улучшить свои позиции</w:t>
      </w:r>
      <w:r w:rsidR="00A40AA2" w:rsidRPr="00362E75">
        <w:rPr>
          <w:rFonts w:eastAsia="Times New Roman" w:cs="Times New Roman"/>
          <w:bCs/>
          <w:color w:val="000000"/>
          <w:kern w:val="24"/>
          <w:sz w:val="28"/>
          <w:szCs w:val="28"/>
          <w:lang w:eastAsia="ru-RU"/>
        </w:rPr>
        <w:t xml:space="preserve"> по сравнению с 2016 годом (29 баллов)</w:t>
      </w:r>
      <w:r w:rsidRPr="00362E75">
        <w:rPr>
          <w:rFonts w:eastAsia="Times New Roman" w:cs="Times New Roman"/>
          <w:bCs/>
          <w:color w:val="000000"/>
          <w:kern w:val="24"/>
          <w:sz w:val="28"/>
          <w:szCs w:val="28"/>
          <w:lang w:eastAsia="ru-RU"/>
        </w:rPr>
        <w:t xml:space="preserve"> в И</w:t>
      </w:r>
      <w:r w:rsidR="007F5852">
        <w:rPr>
          <w:rFonts w:eastAsia="Times New Roman" w:cs="Times New Roman"/>
          <w:bCs/>
          <w:color w:val="000000"/>
          <w:kern w:val="24"/>
          <w:sz w:val="28"/>
          <w:szCs w:val="28"/>
          <w:lang w:eastAsia="ru-RU"/>
        </w:rPr>
        <w:t>ВК</w:t>
      </w:r>
      <w:r w:rsidRPr="00362E75">
        <w:rPr>
          <w:rFonts w:eastAsia="Times New Roman" w:cs="Times New Roman"/>
          <w:bCs/>
          <w:color w:val="000000"/>
          <w:kern w:val="24"/>
          <w:sz w:val="28"/>
          <w:szCs w:val="28"/>
          <w:lang w:eastAsia="ru-RU"/>
        </w:rPr>
        <w:t xml:space="preserve"> Transparency Inte</w:t>
      </w:r>
      <w:r w:rsidR="00A40AA2" w:rsidRPr="00362E75">
        <w:rPr>
          <w:rFonts w:eastAsia="Times New Roman" w:cs="Times New Roman"/>
          <w:bCs/>
          <w:color w:val="000000"/>
          <w:kern w:val="24"/>
          <w:sz w:val="28"/>
          <w:szCs w:val="28"/>
          <w:lang w:eastAsia="ru-RU"/>
        </w:rPr>
        <w:t>rnational. Однако если с</w:t>
      </w:r>
      <w:r w:rsidR="00ED524D">
        <w:rPr>
          <w:rFonts w:eastAsia="Times New Roman" w:cs="Times New Roman"/>
          <w:bCs/>
          <w:color w:val="000000"/>
          <w:kern w:val="24"/>
          <w:sz w:val="28"/>
          <w:szCs w:val="28"/>
          <w:lang w:eastAsia="ru-RU"/>
        </w:rPr>
        <w:t>равнить 2020 год и 2021 год, наблюдается</w:t>
      </w:r>
      <w:r w:rsidR="00A40AA2" w:rsidRPr="00362E75">
        <w:rPr>
          <w:rFonts w:eastAsia="Times New Roman" w:cs="Times New Roman"/>
          <w:bCs/>
          <w:color w:val="000000"/>
          <w:kern w:val="24"/>
          <w:sz w:val="28"/>
          <w:szCs w:val="28"/>
          <w:lang w:eastAsia="ru-RU"/>
        </w:rPr>
        <w:t xml:space="preserve"> ухудшени</w:t>
      </w:r>
      <w:r w:rsidR="00ED524D">
        <w:rPr>
          <w:rFonts w:eastAsia="Times New Roman" w:cs="Times New Roman"/>
          <w:bCs/>
          <w:color w:val="000000"/>
          <w:kern w:val="24"/>
          <w:sz w:val="28"/>
          <w:szCs w:val="28"/>
          <w:lang w:eastAsia="ru-RU"/>
        </w:rPr>
        <w:t>е</w:t>
      </w:r>
      <w:r w:rsidR="00A40AA2" w:rsidRPr="00362E75">
        <w:rPr>
          <w:rFonts w:eastAsia="Times New Roman" w:cs="Times New Roman"/>
          <w:bCs/>
          <w:color w:val="000000"/>
          <w:kern w:val="24"/>
          <w:sz w:val="28"/>
          <w:szCs w:val="28"/>
          <w:lang w:eastAsia="ru-RU"/>
        </w:rPr>
        <w:t xml:space="preserve"> на один балл </w:t>
      </w:r>
      <w:r w:rsidR="00ED524D">
        <w:rPr>
          <w:rFonts w:eastAsia="Times New Roman" w:cs="Times New Roman"/>
          <w:bCs/>
          <w:color w:val="000000"/>
          <w:kern w:val="24"/>
          <w:sz w:val="28"/>
          <w:szCs w:val="28"/>
          <w:lang w:eastAsia="ru-RU"/>
        </w:rPr>
        <w:t>по сравнению с</w:t>
      </w:r>
      <w:r w:rsidR="00A40AA2" w:rsidRPr="00362E75">
        <w:rPr>
          <w:rFonts w:eastAsia="Times New Roman" w:cs="Times New Roman"/>
          <w:bCs/>
          <w:color w:val="000000"/>
          <w:kern w:val="24"/>
          <w:sz w:val="28"/>
          <w:szCs w:val="28"/>
          <w:lang w:eastAsia="ru-RU"/>
        </w:rPr>
        <w:t xml:space="preserve"> предыдущим годом</w:t>
      </w:r>
      <w:r w:rsidR="00ED524D">
        <w:rPr>
          <w:rFonts w:eastAsia="Times New Roman" w:cs="Times New Roman"/>
          <w:bCs/>
          <w:color w:val="000000"/>
          <w:kern w:val="24"/>
          <w:sz w:val="28"/>
          <w:szCs w:val="28"/>
          <w:lang w:eastAsia="ru-RU"/>
        </w:rPr>
        <w:t xml:space="preserve">: </w:t>
      </w:r>
      <w:r w:rsidR="00A40AA2" w:rsidRPr="00362E75">
        <w:rPr>
          <w:rFonts w:eastAsia="Times New Roman" w:cs="Times New Roman"/>
          <w:bCs/>
          <w:color w:val="000000"/>
          <w:kern w:val="24"/>
          <w:sz w:val="28"/>
          <w:szCs w:val="28"/>
          <w:lang w:eastAsia="ru-RU"/>
        </w:rPr>
        <w:t xml:space="preserve">в 2021 году страна набрала 37 баллов </w:t>
      </w:r>
      <w:r w:rsidRPr="00362E75">
        <w:rPr>
          <w:rFonts w:eastAsia="Times New Roman" w:cs="Times New Roman"/>
          <w:bCs/>
          <w:color w:val="000000"/>
          <w:kern w:val="24"/>
          <w:sz w:val="28"/>
          <w:szCs w:val="28"/>
          <w:lang w:eastAsia="ru-RU"/>
        </w:rPr>
        <w:t>и за</w:t>
      </w:r>
      <w:r w:rsidR="00A40AA2" w:rsidRPr="00362E75">
        <w:rPr>
          <w:rFonts w:eastAsia="Times New Roman" w:cs="Times New Roman"/>
          <w:bCs/>
          <w:color w:val="000000"/>
          <w:kern w:val="24"/>
          <w:sz w:val="28"/>
          <w:szCs w:val="28"/>
          <w:lang w:eastAsia="ru-RU"/>
        </w:rPr>
        <w:t>няла 102</w:t>
      </w:r>
      <w:r w:rsidR="00ED524D">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м</w:t>
      </w:r>
      <w:r w:rsidR="00DE320B" w:rsidRPr="00362E75">
        <w:rPr>
          <w:rFonts w:eastAsia="Times New Roman" w:cs="Times New Roman"/>
          <w:bCs/>
          <w:color w:val="000000"/>
          <w:kern w:val="24"/>
          <w:sz w:val="28"/>
          <w:szCs w:val="28"/>
          <w:lang w:eastAsia="ru-RU"/>
        </w:rPr>
        <w:t>есто среди 180 стран (рисунок 12</w:t>
      </w:r>
      <w:r w:rsidRPr="00362E75">
        <w:rPr>
          <w:rFonts w:eastAsia="Times New Roman" w:cs="Times New Roman"/>
          <w:bCs/>
          <w:color w:val="000000"/>
          <w:kern w:val="24"/>
          <w:sz w:val="28"/>
          <w:szCs w:val="28"/>
          <w:lang w:eastAsia="ru-RU"/>
        </w:rPr>
        <w:t>).</w:t>
      </w:r>
    </w:p>
    <w:p w14:paraId="197ACB6F" w14:textId="77777777" w:rsidR="002074C3" w:rsidRPr="00E874D5" w:rsidRDefault="002074C3" w:rsidP="00F06B2F">
      <w:pPr>
        <w:widowControl w:val="0"/>
        <w:ind w:right="282" w:firstLine="709"/>
        <w:contextualSpacing/>
        <w:jc w:val="center"/>
        <w:rPr>
          <w:rFonts w:eastAsia="Times New Roman" w:cs="Times New Roman"/>
          <w:bCs/>
          <w:color w:val="000000"/>
          <w:kern w:val="24"/>
          <w:sz w:val="16"/>
          <w:szCs w:val="16"/>
          <w:lang w:eastAsia="ru-RU"/>
        </w:rPr>
      </w:pPr>
    </w:p>
    <w:p w14:paraId="16DB1A7F" w14:textId="4347102A" w:rsidR="002074C3" w:rsidRPr="00362E75" w:rsidRDefault="002E6861" w:rsidP="002E6861">
      <w:pPr>
        <w:widowControl w:val="0"/>
        <w:ind w:right="282"/>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1843E6A3" wp14:editId="43F1B221">
            <wp:extent cx="4611627" cy="2519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945" t="59387" r="19173" b="11585"/>
                    <a:stretch/>
                  </pic:blipFill>
                  <pic:spPr bwMode="auto">
                    <a:xfrm>
                      <a:off x="0" y="0"/>
                      <a:ext cx="4630022" cy="2529731"/>
                    </a:xfrm>
                    <a:prstGeom prst="rect">
                      <a:avLst/>
                    </a:prstGeom>
                    <a:ln>
                      <a:noFill/>
                    </a:ln>
                    <a:extLst>
                      <a:ext uri="{53640926-AAD7-44D8-BBD7-CCE9431645EC}">
                        <a14:shadowObscured xmlns:a14="http://schemas.microsoft.com/office/drawing/2010/main"/>
                      </a:ext>
                    </a:extLst>
                  </pic:spPr>
                </pic:pic>
              </a:graphicData>
            </a:graphic>
          </wp:inline>
        </w:drawing>
      </w:r>
    </w:p>
    <w:p w14:paraId="6E944450"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54347883" w14:textId="77777777" w:rsidR="007F5852" w:rsidRDefault="000A6254"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12</w:t>
      </w:r>
      <w:r w:rsidR="002074C3" w:rsidRPr="00362E75">
        <w:rPr>
          <w:rFonts w:eastAsia="Times New Roman" w:cs="Times New Roman"/>
          <w:bCs/>
          <w:color w:val="000000"/>
          <w:kern w:val="24"/>
          <w:sz w:val="28"/>
          <w:szCs w:val="28"/>
          <w:lang w:eastAsia="ru-RU"/>
        </w:rPr>
        <w:t xml:space="preserve"> – Динамика показателей Казахстана в И</w:t>
      </w:r>
      <w:r w:rsidR="007F5852">
        <w:rPr>
          <w:rFonts w:eastAsia="Times New Roman" w:cs="Times New Roman"/>
          <w:bCs/>
          <w:color w:val="000000"/>
          <w:kern w:val="24"/>
          <w:sz w:val="28"/>
          <w:szCs w:val="28"/>
          <w:lang w:eastAsia="ru-RU"/>
        </w:rPr>
        <w:t>ВК</w:t>
      </w:r>
      <w:r w:rsidR="00A40AA2" w:rsidRPr="00362E75">
        <w:rPr>
          <w:rFonts w:eastAsia="Times New Roman" w:cs="Times New Roman"/>
          <w:bCs/>
          <w:color w:val="000000"/>
          <w:kern w:val="24"/>
          <w:sz w:val="28"/>
          <w:szCs w:val="28"/>
          <w:lang w:eastAsia="ru-RU"/>
        </w:rPr>
        <w:t xml:space="preserve">, </w:t>
      </w:r>
    </w:p>
    <w:p w14:paraId="490DAA85" w14:textId="7C002496" w:rsidR="002074C3" w:rsidRPr="00362E75" w:rsidRDefault="00A40AA2"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2016-2021</w:t>
      </w:r>
      <w:r w:rsidR="002074C3" w:rsidRPr="00362E75">
        <w:rPr>
          <w:rFonts w:eastAsia="Times New Roman" w:cs="Times New Roman"/>
          <w:bCs/>
          <w:color w:val="000000"/>
          <w:kern w:val="24"/>
          <w:sz w:val="28"/>
          <w:szCs w:val="28"/>
          <w:lang w:eastAsia="ru-RU"/>
        </w:rPr>
        <w:t xml:space="preserve"> гг., баллы</w:t>
      </w:r>
    </w:p>
    <w:p w14:paraId="1CF58714" w14:textId="77777777" w:rsidR="006A1C3D" w:rsidRPr="00362E75" w:rsidRDefault="006A1C3D" w:rsidP="00F06B2F">
      <w:pPr>
        <w:widowControl w:val="0"/>
        <w:ind w:right="-1" w:firstLine="709"/>
        <w:contextualSpacing/>
        <w:jc w:val="both"/>
        <w:rPr>
          <w:rFonts w:eastAsia="Times New Roman" w:cs="Times New Roman"/>
          <w:bCs/>
          <w:color w:val="000000"/>
          <w:kern w:val="24"/>
          <w:sz w:val="16"/>
          <w:szCs w:val="16"/>
          <w:lang w:eastAsia="ru-RU"/>
        </w:rPr>
      </w:pPr>
    </w:p>
    <w:p w14:paraId="2C539B17" w14:textId="0B9979F7" w:rsidR="002074C3" w:rsidRPr="00362E75" w:rsidRDefault="002074C3" w:rsidP="00F06B2F">
      <w:pPr>
        <w:widowControl w:val="0"/>
        <w:ind w:right="-1"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w:t>
      </w:r>
      <w:r w:rsidR="006A1C3D" w:rsidRPr="00362E75">
        <w:rPr>
          <w:rFonts w:eastAsia="Times New Roman" w:cs="Times New Roman"/>
          <w:bCs/>
          <w:color w:val="000000"/>
          <w:kern w:val="24"/>
          <w:sz w:val="24"/>
          <w:szCs w:val="24"/>
          <w:lang w:eastAsia="ru-RU"/>
        </w:rPr>
        <w:t xml:space="preserve">– </w:t>
      </w:r>
      <w:r w:rsidR="009D3492" w:rsidRPr="00362E75">
        <w:rPr>
          <w:rFonts w:eastAsia="Times New Roman" w:cs="Times New Roman"/>
          <w:bCs/>
          <w:color w:val="000000"/>
          <w:kern w:val="24"/>
          <w:sz w:val="24"/>
          <w:szCs w:val="24"/>
          <w:lang w:eastAsia="ru-RU"/>
        </w:rPr>
        <w:t xml:space="preserve">Составлено </w:t>
      </w:r>
      <w:r w:rsidR="001151CE">
        <w:rPr>
          <w:rFonts w:eastAsia="Times New Roman" w:cs="Times New Roman"/>
          <w:bCs/>
          <w:color w:val="000000"/>
          <w:kern w:val="24"/>
          <w:sz w:val="24"/>
          <w:szCs w:val="24"/>
          <w:lang w:eastAsia="ru-RU"/>
        </w:rPr>
        <w:t>по источнику</w:t>
      </w:r>
      <w:r w:rsidR="006A1C3D" w:rsidRPr="00362E75">
        <w:rPr>
          <w:rFonts w:eastAsia="Times New Roman" w:cs="Times New Roman"/>
          <w:bCs/>
          <w:color w:val="000000"/>
          <w:kern w:val="24"/>
          <w:sz w:val="24"/>
          <w:szCs w:val="24"/>
          <w:lang w:eastAsia="ru-RU"/>
        </w:rPr>
        <w:t xml:space="preserve"> [53]</w:t>
      </w:r>
    </w:p>
    <w:p w14:paraId="1E7194FA" w14:textId="77777777" w:rsidR="002074C3" w:rsidRPr="00E874D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47257EB2" w14:textId="77777777" w:rsidR="00014B75" w:rsidRPr="00362E75" w:rsidRDefault="00014B75" w:rsidP="00014B75">
      <w:pPr>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 данным Всемирного банка, по индикатору «Контроль коррупции» Казахстан за последние три года более чем в 2 раза улучшил свой процентильный ранг – с 19,7 до 43,8% (рисунок 13).</w:t>
      </w:r>
    </w:p>
    <w:p w14:paraId="601C52BF" w14:textId="44F46FD8" w:rsidR="002074C3" w:rsidRPr="00362E75" w:rsidRDefault="00E9146D" w:rsidP="00F06B2F">
      <w:pPr>
        <w:widowControl w:val="0"/>
        <w:ind w:right="282"/>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7073968B" wp14:editId="089A9E25">
            <wp:extent cx="5189855" cy="23774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639" t="23418" r="7589" b="30344"/>
                    <a:stretch/>
                  </pic:blipFill>
                  <pic:spPr bwMode="auto">
                    <a:xfrm>
                      <a:off x="0" y="0"/>
                      <a:ext cx="5197803" cy="2381081"/>
                    </a:xfrm>
                    <a:prstGeom prst="rect">
                      <a:avLst/>
                    </a:prstGeom>
                    <a:ln>
                      <a:noFill/>
                    </a:ln>
                    <a:extLst>
                      <a:ext uri="{53640926-AAD7-44D8-BBD7-CCE9431645EC}">
                        <a14:shadowObscured xmlns:a14="http://schemas.microsoft.com/office/drawing/2010/main"/>
                      </a:ext>
                    </a:extLst>
                  </pic:spPr>
                </pic:pic>
              </a:graphicData>
            </a:graphic>
          </wp:inline>
        </w:drawing>
      </w:r>
    </w:p>
    <w:p w14:paraId="3A93B739" w14:textId="77777777" w:rsidR="000C5D81" w:rsidRPr="00362E75" w:rsidRDefault="000C5D81" w:rsidP="00F06B2F">
      <w:pPr>
        <w:widowControl w:val="0"/>
        <w:ind w:right="282" w:firstLine="709"/>
        <w:contextualSpacing/>
        <w:jc w:val="center"/>
        <w:rPr>
          <w:rFonts w:eastAsia="Times New Roman" w:cs="Times New Roman"/>
          <w:bCs/>
          <w:color w:val="000000"/>
          <w:kern w:val="24"/>
          <w:sz w:val="16"/>
          <w:szCs w:val="16"/>
          <w:lang w:eastAsia="ru-RU"/>
        </w:rPr>
      </w:pPr>
    </w:p>
    <w:p w14:paraId="399F4CE4" w14:textId="174F7E57" w:rsidR="002074C3" w:rsidRPr="00362E75" w:rsidRDefault="000A6254"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13</w:t>
      </w:r>
      <w:r w:rsidR="002074C3" w:rsidRPr="00362E75">
        <w:rPr>
          <w:rFonts w:eastAsia="Times New Roman" w:cs="Times New Roman"/>
          <w:bCs/>
          <w:color w:val="000000"/>
          <w:kern w:val="24"/>
          <w:sz w:val="28"/>
          <w:szCs w:val="28"/>
          <w:lang w:eastAsia="ru-RU"/>
        </w:rPr>
        <w:t xml:space="preserve"> – Процентильный ранг </w:t>
      </w:r>
      <w:r w:rsidR="001A5FC2">
        <w:rPr>
          <w:rFonts w:eastAsia="Times New Roman" w:cs="Times New Roman"/>
          <w:bCs/>
          <w:color w:val="000000"/>
          <w:kern w:val="24"/>
          <w:sz w:val="28"/>
          <w:szCs w:val="28"/>
          <w:lang w:eastAsia="ru-RU"/>
        </w:rPr>
        <w:t>РК</w:t>
      </w:r>
      <w:r w:rsidR="002074C3" w:rsidRPr="00362E75">
        <w:rPr>
          <w:rFonts w:eastAsia="Times New Roman" w:cs="Times New Roman"/>
          <w:bCs/>
          <w:color w:val="000000"/>
          <w:kern w:val="24"/>
          <w:sz w:val="28"/>
          <w:szCs w:val="28"/>
          <w:lang w:eastAsia="ru-RU"/>
        </w:rPr>
        <w:t>, 2016-2019 гг.</w:t>
      </w:r>
      <w:r w:rsidR="0026043C" w:rsidRPr="0026043C">
        <w:rPr>
          <w:rFonts w:eastAsia="Times New Roman" w:cs="Times New Roman"/>
          <w:bCs/>
          <w:color w:val="000000"/>
          <w:kern w:val="24"/>
          <w:sz w:val="28"/>
          <w:szCs w:val="28"/>
          <w:lang w:eastAsia="ru-RU"/>
        </w:rPr>
        <w:t xml:space="preserve"> </w:t>
      </w:r>
      <w:r w:rsidR="0026043C">
        <w:rPr>
          <w:rFonts w:eastAsia="Times New Roman" w:cs="Times New Roman"/>
          <w:bCs/>
          <w:color w:val="000000"/>
          <w:kern w:val="24"/>
          <w:sz w:val="28"/>
          <w:szCs w:val="28"/>
          <w:lang w:eastAsia="ru-RU"/>
        </w:rPr>
        <w:t>(</w:t>
      </w:r>
      <w:r w:rsidR="0026043C" w:rsidRPr="00362E75">
        <w:rPr>
          <w:rFonts w:eastAsia="Times New Roman" w:cs="Times New Roman"/>
          <w:bCs/>
          <w:color w:val="000000"/>
          <w:kern w:val="24"/>
          <w:sz w:val="28"/>
          <w:szCs w:val="28"/>
          <w:lang w:eastAsia="ru-RU"/>
        </w:rPr>
        <w:t>Всемирн</w:t>
      </w:r>
      <w:r w:rsidR="00E874D5">
        <w:rPr>
          <w:rFonts w:eastAsia="Times New Roman" w:cs="Times New Roman"/>
          <w:bCs/>
          <w:color w:val="000000"/>
          <w:kern w:val="24"/>
          <w:sz w:val="28"/>
          <w:szCs w:val="28"/>
          <w:lang w:eastAsia="ru-RU"/>
        </w:rPr>
        <w:t>ый</w:t>
      </w:r>
      <w:r w:rsidR="0026043C">
        <w:rPr>
          <w:rFonts w:eastAsia="Times New Roman" w:cs="Times New Roman"/>
          <w:bCs/>
          <w:color w:val="000000"/>
          <w:kern w:val="24"/>
          <w:sz w:val="28"/>
          <w:szCs w:val="28"/>
          <w:lang w:eastAsia="ru-RU"/>
        </w:rPr>
        <w:t xml:space="preserve"> банк)</w:t>
      </w:r>
    </w:p>
    <w:p w14:paraId="2F55A90F" w14:textId="77777777" w:rsidR="002074C3" w:rsidRPr="00362E75"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04438350" w14:textId="10C3F7A9" w:rsidR="002074C3" w:rsidRPr="00362E75" w:rsidRDefault="002074C3" w:rsidP="00F06B2F">
      <w:pPr>
        <w:widowControl w:val="0"/>
        <w:ind w:right="-1"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Примечание</w:t>
      </w:r>
      <w:r w:rsidR="006A1C3D" w:rsidRPr="00362E75">
        <w:rPr>
          <w:rFonts w:eastAsia="Times New Roman" w:cs="Times New Roman"/>
          <w:bCs/>
          <w:color w:val="000000"/>
          <w:kern w:val="24"/>
          <w:sz w:val="24"/>
          <w:szCs w:val="24"/>
          <w:lang w:eastAsia="ru-RU"/>
        </w:rPr>
        <w:t xml:space="preserve"> – </w:t>
      </w:r>
      <w:r w:rsidR="009D3492" w:rsidRPr="00362E75">
        <w:rPr>
          <w:rFonts w:eastAsia="Times New Roman" w:cs="Times New Roman"/>
          <w:bCs/>
          <w:color w:val="000000"/>
          <w:kern w:val="24"/>
          <w:sz w:val="24"/>
          <w:szCs w:val="24"/>
          <w:lang w:eastAsia="ru-RU"/>
        </w:rPr>
        <w:t xml:space="preserve">Составлено </w:t>
      </w:r>
      <w:r w:rsidR="001151CE">
        <w:rPr>
          <w:rFonts w:eastAsia="Times New Roman" w:cs="Times New Roman"/>
          <w:bCs/>
          <w:color w:val="000000"/>
          <w:kern w:val="24"/>
          <w:sz w:val="24"/>
          <w:szCs w:val="24"/>
          <w:lang w:eastAsia="ru-RU"/>
        </w:rPr>
        <w:t>по источнику</w:t>
      </w:r>
      <w:r w:rsidR="006A1C3D" w:rsidRPr="00362E75">
        <w:rPr>
          <w:rFonts w:eastAsia="Times New Roman" w:cs="Times New Roman"/>
          <w:bCs/>
          <w:color w:val="000000"/>
          <w:kern w:val="24"/>
          <w:sz w:val="24"/>
          <w:szCs w:val="24"/>
          <w:lang w:eastAsia="ru-RU"/>
        </w:rPr>
        <w:t xml:space="preserve"> [53]</w:t>
      </w:r>
    </w:p>
    <w:p w14:paraId="2D1145E4"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p>
    <w:p w14:paraId="707B6285" w14:textId="037AAD90" w:rsidR="000C5D81" w:rsidRPr="00362E75" w:rsidRDefault="000C5D81"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Как отме</w:t>
      </w:r>
      <w:r w:rsidR="000C7CD8" w:rsidRPr="00362E75">
        <w:rPr>
          <w:rFonts w:eastAsia="Times New Roman" w:cs="Times New Roman"/>
          <w:bCs/>
          <w:color w:val="000000"/>
          <w:kern w:val="24"/>
          <w:sz w:val="28"/>
          <w:szCs w:val="28"/>
          <w:lang w:eastAsia="ru-RU"/>
        </w:rPr>
        <w:t>чалось выше</w:t>
      </w:r>
      <w:r w:rsidRPr="00362E75">
        <w:rPr>
          <w:rFonts w:eastAsia="Times New Roman" w:cs="Times New Roman"/>
          <w:bCs/>
          <w:color w:val="000000"/>
          <w:kern w:val="24"/>
          <w:sz w:val="28"/>
          <w:szCs w:val="28"/>
          <w:lang w:eastAsia="ru-RU"/>
        </w:rPr>
        <w:t xml:space="preserve">, </w:t>
      </w:r>
      <w:r w:rsidR="00804F7F" w:rsidRPr="00362E75">
        <w:rPr>
          <w:rFonts w:eastAsia="Times New Roman" w:cs="Times New Roman"/>
          <w:bCs/>
          <w:color w:val="000000"/>
          <w:kern w:val="24"/>
          <w:sz w:val="28"/>
          <w:szCs w:val="28"/>
          <w:lang w:eastAsia="ru-RU"/>
        </w:rPr>
        <w:t>согласно</w:t>
      </w:r>
      <w:r w:rsidR="00014B75" w:rsidRPr="00362E75">
        <w:rPr>
          <w:rFonts w:eastAsia="Times New Roman" w:cs="Times New Roman"/>
          <w:bCs/>
          <w:color w:val="000000"/>
          <w:kern w:val="24"/>
          <w:sz w:val="28"/>
          <w:szCs w:val="28"/>
          <w:lang w:eastAsia="ru-RU"/>
        </w:rPr>
        <w:t xml:space="preserve"> итогам</w:t>
      </w:r>
      <w:r w:rsidR="002074C3" w:rsidRPr="00362E75">
        <w:rPr>
          <w:rFonts w:eastAsia="Times New Roman" w:cs="Times New Roman"/>
          <w:bCs/>
          <w:color w:val="000000"/>
          <w:kern w:val="24"/>
          <w:sz w:val="28"/>
          <w:szCs w:val="28"/>
          <w:lang w:eastAsia="ru-RU"/>
        </w:rPr>
        <w:t xml:space="preserve"> Комплексного антикоррупционного мониторинга </w:t>
      </w:r>
      <w:r w:rsidRPr="00362E75">
        <w:rPr>
          <w:rFonts w:eastAsia="Times New Roman" w:cs="Times New Roman"/>
          <w:bCs/>
          <w:color w:val="000000"/>
          <w:kern w:val="24"/>
          <w:sz w:val="28"/>
          <w:szCs w:val="28"/>
          <w:lang w:eastAsia="ru-RU"/>
        </w:rPr>
        <w:t>за первое полугодие 2021</w:t>
      </w:r>
      <w:r w:rsidR="002074C3" w:rsidRPr="00362E75">
        <w:rPr>
          <w:rFonts w:eastAsia="Times New Roman" w:cs="Times New Roman"/>
          <w:bCs/>
          <w:color w:val="000000"/>
          <w:kern w:val="24"/>
          <w:sz w:val="28"/>
          <w:szCs w:val="28"/>
          <w:lang w:eastAsia="ru-RU"/>
        </w:rPr>
        <w:t xml:space="preserve"> года [80]</w:t>
      </w:r>
      <w:r w:rsidR="001A11AC"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среди центральных государственных органов наибольшее количество лиц, привлеченных к уголовной ответственности за коррупционные преступления</w:t>
      </w:r>
      <w:r w:rsidR="001A5FC2">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 это сотрудники органов внутренних дел, министерств финансов и сельского хозяйства. </w:t>
      </w:r>
    </w:p>
    <w:p w14:paraId="0AB30DA7" w14:textId="2F2D4B2D" w:rsidR="002074C3" w:rsidRPr="00362E75" w:rsidRDefault="000C5D81"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Если рассмотреть</w:t>
      </w:r>
      <w:r w:rsidR="001A11AC" w:rsidRPr="00362E75">
        <w:rPr>
          <w:rFonts w:eastAsia="Times New Roman" w:cs="Times New Roman"/>
          <w:bCs/>
          <w:color w:val="000000"/>
          <w:kern w:val="24"/>
          <w:sz w:val="28"/>
          <w:szCs w:val="28"/>
          <w:lang w:eastAsia="ru-RU"/>
        </w:rPr>
        <w:t xml:space="preserve"> данные</w:t>
      </w:r>
      <w:r w:rsidRPr="00362E75">
        <w:rPr>
          <w:rFonts w:eastAsia="Times New Roman" w:cs="Times New Roman"/>
          <w:bCs/>
          <w:color w:val="000000"/>
          <w:kern w:val="24"/>
          <w:sz w:val="28"/>
          <w:szCs w:val="28"/>
          <w:lang w:eastAsia="ru-RU"/>
        </w:rPr>
        <w:t xml:space="preserve"> </w:t>
      </w:r>
      <w:r w:rsidR="002074C3" w:rsidRPr="00362E75">
        <w:rPr>
          <w:rFonts w:eastAsia="Times New Roman" w:cs="Times New Roman"/>
          <w:bCs/>
          <w:color w:val="000000"/>
          <w:kern w:val="24"/>
          <w:sz w:val="28"/>
          <w:szCs w:val="28"/>
          <w:lang w:eastAsia="ru-RU"/>
        </w:rPr>
        <w:t>в региональном разрезе</w:t>
      </w:r>
      <w:r w:rsidR="001A11AC"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наибольшее число коррупционных преступлений среди сотрудников органов внутренних дел было выявлено в Т</w:t>
      </w:r>
      <w:r w:rsidR="00DE320B" w:rsidRPr="00362E75">
        <w:rPr>
          <w:rFonts w:eastAsia="Times New Roman" w:cs="Times New Roman"/>
          <w:bCs/>
          <w:color w:val="000000"/>
          <w:kern w:val="24"/>
          <w:sz w:val="28"/>
          <w:szCs w:val="28"/>
          <w:lang w:eastAsia="ru-RU"/>
        </w:rPr>
        <w:t>уркестанской области (рисунок 14</w:t>
      </w:r>
      <w:r w:rsidR="002074C3" w:rsidRPr="00362E75">
        <w:rPr>
          <w:rFonts w:eastAsia="Times New Roman" w:cs="Times New Roman"/>
          <w:bCs/>
          <w:color w:val="000000"/>
          <w:kern w:val="24"/>
          <w:sz w:val="28"/>
          <w:szCs w:val="28"/>
          <w:lang w:eastAsia="ru-RU"/>
        </w:rPr>
        <w:t>).</w:t>
      </w:r>
    </w:p>
    <w:p w14:paraId="121F80A2"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5D968CD5" w14:textId="77777777" w:rsidR="002074C3" w:rsidRPr="00362E75" w:rsidRDefault="002074C3"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
          <w:noProof/>
          <w:sz w:val="20"/>
          <w:szCs w:val="20"/>
          <w:lang w:eastAsia="ru-RU"/>
        </w:rPr>
        <w:drawing>
          <wp:inline distT="0" distB="0" distL="0" distR="0" wp14:anchorId="2DF64DF5" wp14:editId="08869E1B">
            <wp:extent cx="5410200" cy="2543175"/>
            <wp:effectExtent l="0" t="0" r="0" b="9525"/>
            <wp:docPr id="30" name="Диаграмма 3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 name="Диаграмма 30"/>
                    <pic:cNvPicPr>
                      <a:picLocks noGrp="1" noRot="1" noChangeAspect="1" noMove="1" noResize="1" noEditPoints="1" noAdjustHandles="1" noChangeArrowheads="1" noChangeShapeType="1"/>
                    </pic:cNvPicPr>
                  </pic:nvPicPr>
                  <pic:blipFill>
                    <a:blip r:embed="rId29"/>
                    <a:stretch>
                      <a:fillRect/>
                    </a:stretch>
                  </pic:blipFill>
                  <pic:spPr>
                    <a:xfrm>
                      <a:off x="0" y="0"/>
                      <a:ext cx="5410200" cy="2543175"/>
                    </a:xfrm>
                    <a:prstGeom prst="rect">
                      <a:avLst/>
                    </a:prstGeom>
                  </pic:spPr>
                </pic:pic>
              </a:graphicData>
            </a:graphic>
          </wp:inline>
        </w:drawing>
      </w:r>
    </w:p>
    <w:p w14:paraId="631904BE" w14:textId="77777777" w:rsidR="006A1C3D" w:rsidRPr="00362E75" w:rsidRDefault="006A1C3D" w:rsidP="00F06B2F">
      <w:pPr>
        <w:widowControl w:val="0"/>
        <w:ind w:right="-1" w:firstLine="709"/>
        <w:contextualSpacing/>
        <w:jc w:val="center"/>
        <w:rPr>
          <w:rFonts w:eastAsia="Times New Roman" w:cs="Times New Roman"/>
          <w:bCs/>
          <w:color w:val="000000"/>
          <w:kern w:val="24"/>
          <w:sz w:val="16"/>
          <w:szCs w:val="16"/>
          <w:lang w:eastAsia="ru-RU"/>
        </w:rPr>
      </w:pPr>
    </w:p>
    <w:p w14:paraId="73A5BA3E" w14:textId="6043AD77" w:rsidR="002074C3" w:rsidRPr="00362E75" w:rsidRDefault="00DE320B"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14</w:t>
      </w:r>
      <w:r w:rsidR="002074C3" w:rsidRPr="00362E75">
        <w:rPr>
          <w:rFonts w:eastAsia="Times New Roman" w:cs="Times New Roman"/>
          <w:bCs/>
          <w:color w:val="000000"/>
          <w:kern w:val="24"/>
          <w:sz w:val="28"/>
          <w:szCs w:val="28"/>
          <w:lang w:eastAsia="ru-RU"/>
        </w:rPr>
        <w:t xml:space="preserve"> – Число коррупционных преступлений среди сотрудников органов внутренних дел по</w:t>
      </w:r>
      <w:r w:rsidR="000C5D81" w:rsidRPr="00362E75">
        <w:rPr>
          <w:rFonts w:eastAsia="Times New Roman" w:cs="Times New Roman"/>
          <w:bCs/>
          <w:color w:val="000000"/>
          <w:kern w:val="24"/>
          <w:sz w:val="28"/>
          <w:szCs w:val="28"/>
          <w:lang w:eastAsia="ru-RU"/>
        </w:rPr>
        <w:t xml:space="preserve"> регионам РК, 1-е полугодие 2021</w:t>
      </w:r>
      <w:r w:rsidR="002074C3" w:rsidRPr="00362E75">
        <w:rPr>
          <w:rFonts w:eastAsia="Times New Roman" w:cs="Times New Roman"/>
          <w:bCs/>
          <w:color w:val="000000"/>
          <w:kern w:val="24"/>
          <w:sz w:val="28"/>
          <w:szCs w:val="28"/>
          <w:lang w:eastAsia="ru-RU"/>
        </w:rPr>
        <w:t xml:space="preserve"> г</w:t>
      </w:r>
      <w:r w:rsidR="006A1C3D" w:rsidRPr="00362E75">
        <w:rPr>
          <w:rFonts w:eastAsia="Times New Roman" w:cs="Times New Roman"/>
          <w:bCs/>
          <w:color w:val="000000"/>
          <w:kern w:val="24"/>
          <w:sz w:val="28"/>
          <w:szCs w:val="28"/>
          <w:lang w:eastAsia="ru-RU"/>
        </w:rPr>
        <w:t>ода</w:t>
      </w:r>
    </w:p>
    <w:p w14:paraId="37E6C7D2" w14:textId="77777777" w:rsidR="002074C3" w:rsidRPr="00362E75"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2B8CA153" w14:textId="3E5ADB44" w:rsidR="002074C3" w:rsidRPr="00362E75" w:rsidRDefault="002074C3" w:rsidP="00F06B2F">
      <w:pPr>
        <w:widowControl w:val="0"/>
        <w:ind w:right="-1"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w:t>
      </w:r>
      <w:r w:rsidR="006A1C3D" w:rsidRPr="00362E75">
        <w:rPr>
          <w:rFonts w:eastAsia="Times New Roman" w:cs="Times New Roman"/>
          <w:bCs/>
          <w:color w:val="000000"/>
          <w:kern w:val="24"/>
          <w:sz w:val="24"/>
          <w:szCs w:val="24"/>
          <w:lang w:eastAsia="ru-RU"/>
        </w:rPr>
        <w:t xml:space="preserve">– </w:t>
      </w:r>
      <w:r w:rsidR="009D3492" w:rsidRPr="00362E75">
        <w:rPr>
          <w:rFonts w:eastAsia="Times New Roman" w:cs="Times New Roman"/>
          <w:bCs/>
          <w:color w:val="000000"/>
          <w:kern w:val="24"/>
          <w:sz w:val="24"/>
          <w:szCs w:val="24"/>
          <w:lang w:eastAsia="ru-RU"/>
        </w:rPr>
        <w:t xml:space="preserve">Составлено </w:t>
      </w:r>
      <w:r w:rsidR="001151CE">
        <w:rPr>
          <w:rFonts w:eastAsia="Times New Roman" w:cs="Times New Roman"/>
          <w:bCs/>
          <w:color w:val="000000"/>
          <w:kern w:val="24"/>
          <w:sz w:val="24"/>
          <w:szCs w:val="24"/>
          <w:lang w:eastAsia="ru-RU"/>
        </w:rPr>
        <w:t>по источнику</w:t>
      </w:r>
      <w:r w:rsidR="006A1C3D" w:rsidRPr="00362E75">
        <w:rPr>
          <w:rFonts w:eastAsia="Times New Roman" w:cs="Times New Roman"/>
          <w:bCs/>
          <w:color w:val="000000"/>
          <w:kern w:val="24"/>
          <w:sz w:val="24"/>
          <w:szCs w:val="24"/>
          <w:lang w:eastAsia="ru-RU"/>
        </w:rPr>
        <w:t xml:space="preserve"> </w:t>
      </w:r>
      <w:r w:rsidRPr="00362E75">
        <w:rPr>
          <w:rFonts w:eastAsia="Times New Roman" w:cs="Times New Roman"/>
          <w:bCs/>
          <w:color w:val="000000"/>
          <w:kern w:val="24"/>
          <w:sz w:val="24"/>
          <w:szCs w:val="24"/>
          <w:lang w:eastAsia="ru-RU"/>
        </w:rPr>
        <w:t>[80]</w:t>
      </w:r>
    </w:p>
    <w:p w14:paraId="4D15C56B" w14:textId="77777777" w:rsidR="002074C3" w:rsidRPr="00362E75" w:rsidRDefault="002074C3" w:rsidP="00F06B2F">
      <w:pPr>
        <w:ind w:right="-1" w:firstLine="709"/>
        <w:contextualSpacing/>
        <w:jc w:val="both"/>
        <w:rPr>
          <w:rFonts w:cs="Times New Roman"/>
          <w:sz w:val="28"/>
          <w:szCs w:val="28"/>
        </w:rPr>
      </w:pPr>
    </w:p>
    <w:p w14:paraId="574372A9" w14:textId="5FAE8255"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Анализ данных о коррупционных преступлениях, зарегистрированных Антикоррупционной службой в сфере государственных закупок в период 2016</w:t>
      </w:r>
      <w:r w:rsidR="00F74885" w:rsidRPr="00362E75">
        <w:rPr>
          <w:rFonts w:cs="Times New Roman"/>
          <w:sz w:val="28"/>
          <w:szCs w:val="28"/>
        </w:rPr>
        <w:t>–</w:t>
      </w:r>
      <w:r w:rsidR="00DE320B" w:rsidRPr="00362E75">
        <w:rPr>
          <w:rFonts w:cs="Times New Roman"/>
          <w:sz w:val="28"/>
          <w:szCs w:val="28"/>
        </w:rPr>
        <w:t xml:space="preserve">2020 </w:t>
      </w:r>
      <w:r w:rsidR="00F74885" w:rsidRPr="00362E75">
        <w:rPr>
          <w:rFonts w:cs="Times New Roman"/>
          <w:sz w:val="28"/>
          <w:szCs w:val="28"/>
        </w:rPr>
        <w:t>г</w:t>
      </w:r>
      <w:r w:rsidR="00DE320B" w:rsidRPr="00362E75">
        <w:rPr>
          <w:rFonts w:cs="Times New Roman"/>
          <w:sz w:val="28"/>
          <w:szCs w:val="28"/>
        </w:rPr>
        <w:t>г.</w:t>
      </w:r>
      <w:r w:rsidR="00E874D5">
        <w:rPr>
          <w:rFonts w:cs="Times New Roman"/>
          <w:sz w:val="28"/>
          <w:szCs w:val="28"/>
        </w:rPr>
        <w:t>,</w:t>
      </w:r>
      <w:r w:rsidR="00DE320B" w:rsidRPr="00362E75">
        <w:rPr>
          <w:rFonts w:cs="Times New Roman"/>
          <w:sz w:val="28"/>
          <w:szCs w:val="28"/>
        </w:rPr>
        <w:t xml:space="preserve"> (рисунок 15</w:t>
      </w:r>
      <w:r w:rsidR="001A461F" w:rsidRPr="00362E75">
        <w:rPr>
          <w:rFonts w:cs="Times New Roman"/>
          <w:sz w:val="28"/>
          <w:szCs w:val="28"/>
        </w:rPr>
        <w:t>, Приложение И</w:t>
      </w:r>
      <w:r w:rsidRPr="00362E75">
        <w:rPr>
          <w:rFonts w:cs="Times New Roman"/>
          <w:sz w:val="28"/>
          <w:szCs w:val="28"/>
        </w:rPr>
        <w:t>) свидетельствует о том, что сумма установленного ущерба по оконченным уголовным делам составляет ежегодно не менее Т2 млрд</w:t>
      </w:r>
      <w:r w:rsidR="006A1C3D" w:rsidRPr="00362E75">
        <w:rPr>
          <w:rFonts w:cs="Times New Roman"/>
          <w:sz w:val="28"/>
          <w:szCs w:val="28"/>
        </w:rPr>
        <w:t>.</w:t>
      </w:r>
      <w:r w:rsidRPr="00362E75">
        <w:rPr>
          <w:rFonts w:cs="Times New Roman"/>
          <w:sz w:val="28"/>
          <w:szCs w:val="28"/>
        </w:rPr>
        <w:t xml:space="preserve"> [81].</w:t>
      </w:r>
    </w:p>
    <w:p w14:paraId="5192A099" w14:textId="77777777" w:rsidR="002074C3" w:rsidRPr="00362E75" w:rsidRDefault="002074C3" w:rsidP="00F06B2F">
      <w:pPr>
        <w:ind w:right="282" w:firstLine="709"/>
        <w:contextualSpacing/>
        <w:jc w:val="both"/>
        <w:rPr>
          <w:rFonts w:cs="Times New Roman"/>
          <w:sz w:val="28"/>
          <w:szCs w:val="28"/>
        </w:rPr>
      </w:pPr>
    </w:p>
    <w:p w14:paraId="0127FA4F" w14:textId="413282A5" w:rsidR="002074C3" w:rsidRPr="00362E75" w:rsidRDefault="003551F8" w:rsidP="00F06B2F">
      <w:pPr>
        <w:widowControl w:val="0"/>
        <w:ind w:right="282"/>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49CAD9FE" wp14:editId="6B791D3D">
            <wp:extent cx="5368827" cy="2668693"/>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086" t="22433" r="8363" b="27590"/>
                    <a:stretch/>
                  </pic:blipFill>
                  <pic:spPr bwMode="auto">
                    <a:xfrm>
                      <a:off x="0" y="0"/>
                      <a:ext cx="5379835" cy="2674165"/>
                    </a:xfrm>
                    <a:prstGeom prst="rect">
                      <a:avLst/>
                    </a:prstGeom>
                    <a:ln>
                      <a:noFill/>
                    </a:ln>
                    <a:extLst>
                      <a:ext uri="{53640926-AAD7-44D8-BBD7-CCE9431645EC}">
                        <a14:shadowObscured xmlns:a14="http://schemas.microsoft.com/office/drawing/2010/main"/>
                      </a:ext>
                    </a:extLst>
                  </pic:spPr>
                </pic:pic>
              </a:graphicData>
            </a:graphic>
          </wp:inline>
        </w:drawing>
      </w:r>
    </w:p>
    <w:p w14:paraId="4850692B" w14:textId="77777777" w:rsidR="006A1C3D" w:rsidRPr="00362E75" w:rsidRDefault="006A1C3D" w:rsidP="00F06B2F">
      <w:pPr>
        <w:widowControl w:val="0"/>
        <w:ind w:right="-1" w:firstLine="709"/>
        <w:contextualSpacing/>
        <w:jc w:val="center"/>
        <w:rPr>
          <w:rFonts w:eastAsia="Times New Roman" w:cs="Times New Roman"/>
          <w:bCs/>
          <w:color w:val="000000"/>
          <w:kern w:val="24"/>
          <w:sz w:val="16"/>
          <w:szCs w:val="16"/>
          <w:lang w:eastAsia="ru-RU"/>
        </w:rPr>
      </w:pPr>
    </w:p>
    <w:p w14:paraId="6D81B9D9" w14:textId="77777777" w:rsidR="006A1C3D" w:rsidRPr="00362E75" w:rsidRDefault="00DE320B" w:rsidP="00F06B2F">
      <w:pPr>
        <w:widowControl w:val="0"/>
        <w:ind w:right="-1"/>
        <w:contextualSpacing/>
        <w:jc w:val="center"/>
        <w:rPr>
          <w:rFonts w:cs="Times New Roman"/>
          <w:sz w:val="28"/>
          <w:szCs w:val="28"/>
        </w:rPr>
      </w:pPr>
      <w:r w:rsidRPr="00362E75">
        <w:rPr>
          <w:rFonts w:eastAsia="Times New Roman" w:cs="Times New Roman"/>
          <w:bCs/>
          <w:color w:val="000000"/>
          <w:kern w:val="24"/>
          <w:sz w:val="28"/>
          <w:szCs w:val="28"/>
          <w:lang w:eastAsia="ru-RU"/>
        </w:rPr>
        <w:t>Рисунок 15</w:t>
      </w:r>
      <w:r w:rsidR="002074C3" w:rsidRPr="00362E75">
        <w:rPr>
          <w:rFonts w:eastAsia="Times New Roman" w:cs="Times New Roman"/>
          <w:bCs/>
          <w:color w:val="000000"/>
          <w:kern w:val="24"/>
          <w:sz w:val="28"/>
          <w:szCs w:val="28"/>
          <w:lang w:eastAsia="ru-RU"/>
        </w:rPr>
        <w:t xml:space="preserve"> – Сведения </w:t>
      </w:r>
      <w:r w:rsidR="002074C3" w:rsidRPr="00362E75">
        <w:rPr>
          <w:rFonts w:cs="Times New Roman"/>
          <w:sz w:val="28"/>
          <w:szCs w:val="28"/>
        </w:rPr>
        <w:t xml:space="preserve">о коррупционных преступлениях, зарегистрированных Антикоррупционной службой в сфере государственных закупок </w:t>
      </w:r>
    </w:p>
    <w:p w14:paraId="75BA4B50" w14:textId="2E4AFFF4" w:rsidR="002074C3" w:rsidRPr="00362E75" w:rsidRDefault="002074C3" w:rsidP="00F06B2F">
      <w:pPr>
        <w:widowControl w:val="0"/>
        <w:ind w:right="-1"/>
        <w:contextualSpacing/>
        <w:jc w:val="center"/>
        <w:rPr>
          <w:rFonts w:cs="Times New Roman"/>
          <w:sz w:val="28"/>
          <w:szCs w:val="28"/>
        </w:rPr>
      </w:pPr>
      <w:r w:rsidRPr="00362E75">
        <w:rPr>
          <w:rFonts w:cs="Times New Roman"/>
          <w:sz w:val="28"/>
          <w:szCs w:val="28"/>
        </w:rPr>
        <w:t>в период 2016</w:t>
      </w:r>
      <w:r w:rsidR="006A1C3D" w:rsidRPr="00362E75">
        <w:rPr>
          <w:rFonts w:cs="Times New Roman"/>
          <w:sz w:val="28"/>
          <w:szCs w:val="28"/>
        </w:rPr>
        <w:t>–</w:t>
      </w:r>
      <w:r w:rsidRPr="00362E75">
        <w:rPr>
          <w:rFonts w:cs="Times New Roman"/>
          <w:sz w:val="28"/>
          <w:szCs w:val="28"/>
        </w:rPr>
        <w:t xml:space="preserve">2020 </w:t>
      </w:r>
      <w:r w:rsidR="006B00DC" w:rsidRPr="00362E75">
        <w:rPr>
          <w:rFonts w:cs="Times New Roman"/>
          <w:sz w:val="28"/>
          <w:szCs w:val="28"/>
        </w:rPr>
        <w:t>г</w:t>
      </w:r>
      <w:r w:rsidRPr="00362E75">
        <w:rPr>
          <w:rFonts w:cs="Times New Roman"/>
          <w:sz w:val="28"/>
          <w:szCs w:val="28"/>
        </w:rPr>
        <w:t>г.</w:t>
      </w:r>
    </w:p>
    <w:p w14:paraId="58619309" w14:textId="77777777" w:rsidR="000C5D81" w:rsidRPr="00362E75" w:rsidRDefault="000C5D81" w:rsidP="00F06B2F">
      <w:pPr>
        <w:widowControl w:val="0"/>
        <w:ind w:right="-1" w:firstLine="709"/>
        <w:contextualSpacing/>
        <w:jc w:val="both"/>
        <w:rPr>
          <w:rFonts w:eastAsia="Times New Roman" w:cs="Times New Roman"/>
          <w:bCs/>
          <w:color w:val="000000"/>
          <w:kern w:val="24"/>
          <w:sz w:val="16"/>
          <w:szCs w:val="16"/>
          <w:lang w:eastAsia="ru-RU"/>
        </w:rPr>
      </w:pPr>
    </w:p>
    <w:p w14:paraId="06E8391F" w14:textId="0F7800E2" w:rsidR="002074C3" w:rsidRPr="00362E75" w:rsidRDefault="002074C3" w:rsidP="009D3492">
      <w:pPr>
        <w:widowControl w:val="0"/>
        <w:tabs>
          <w:tab w:val="left" w:pos="3686"/>
        </w:tabs>
        <w:ind w:right="-1"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w:t>
      </w:r>
      <w:r w:rsidR="006A1C3D" w:rsidRPr="00362E75">
        <w:rPr>
          <w:rFonts w:eastAsia="Times New Roman" w:cs="Times New Roman"/>
          <w:bCs/>
          <w:color w:val="000000"/>
          <w:kern w:val="24"/>
          <w:sz w:val="24"/>
          <w:szCs w:val="24"/>
          <w:lang w:eastAsia="ru-RU"/>
        </w:rPr>
        <w:t xml:space="preserve">– Составлено </w:t>
      </w:r>
      <w:r w:rsidR="009D3492" w:rsidRPr="00362E75">
        <w:rPr>
          <w:rFonts w:eastAsia="Times New Roman" w:cs="Times New Roman"/>
          <w:bCs/>
          <w:color w:val="000000"/>
          <w:kern w:val="24"/>
          <w:sz w:val="24"/>
          <w:szCs w:val="24"/>
          <w:lang w:eastAsia="ru-RU"/>
        </w:rPr>
        <w:t>по и</w:t>
      </w:r>
      <w:r w:rsidR="006A1C3D" w:rsidRPr="00362E75">
        <w:rPr>
          <w:rFonts w:eastAsia="Times New Roman" w:cs="Times New Roman"/>
          <w:bCs/>
          <w:color w:val="000000"/>
          <w:kern w:val="24"/>
          <w:sz w:val="24"/>
          <w:szCs w:val="24"/>
          <w:lang w:eastAsia="ru-RU"/>
        </w:rPr>
        <w:t>сточник</w:t>
      </w:r>
      <w:r w:rsidR="009D3492" w:rsidRPr="00362E75">
        <w:rPr>
          <w:rFonts w:eastAsia="Times New Roman" w:cs="Times New Roman"/>
          <w:bCs/>
          <w:color w:val="000000"/>
          <w:kern w:val="24"/>
          <w:sz w:val="24"/>
          <w:szCs w:val="24"/>
          <w:lang w:eastAsia="ru-RU"/>
        </w:rPr>
        <w:t>у</w:t>
      </w:r>
      <w:r w:rsidR="000C5D81" w:rsidRPr="00362E75">
        <w:rPr>
          <w:rFonts w:eastAsia="Times New Roman" w:cs="Times New Roman"/>
          <w:bCs/>
          <w:color w:val="000000"/>
          <w:kern w:val="24"/>
          <w:sz w:val="24"/>
          <w:szCs w:val="24"/>
          <w:lang w:eastAsia="ru-RU"/>
        </w:rPr>
        <w:t xml:space="preserve"> </w:t>
      </w:r>
      <w:r w:rsidRPr="00362E75">
        <w:rPr>
          <w:rFonts w:eastAsia="Times New Roman" w:cs="Times New Roman"/>
          <w:bCs/>
          <w:color w:val="000000"/>
          <w:kern w:val="24"/>
          <w:sz w:val="24"/>
          <w:szCs w:val="24"/>
          <w:lang w:eastAsia="ru-RU"/>
        </w:rPr>
        <w:t>[81]</w:t>
      </w:r>
    </w:p>
    <w:p w14:paraId="15E41F6C"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p>
    <w:p w14:paraId="6B963ECF" w14:textId="3017CACF" w:rsidR="002074C3" w:rsidRPr="00362E75" w:rsidRDefault="002074C3" w:rsidP="00F06B2F">
      <w:pPr>
        <w:widowControl w:val="0"/>
        <w:ind w:right="-1" w:firstLine="709"/>
        <w:contextualSpacing/>
        <w:jc w:val="both"/>
        <w:rPr>
          <w:rFonts w:eastAsia="Times New Roman" w:cs="Times New Roman"/>
          <w:bCs/>
          <w:kern w:val="24"/>
          <w:sz w:val="28"/>
          <w:szCs w:val="28"/>
          <w:lang w:eastAsia="ru-RU"/>
        </w:rPr>
      </w:pPr>
      <w:r w:rsidRPr="00362E75">
        <w:rPr>
          <w:rFonts w:eastAsia="Times New Roman" w:cs="Times New Roman"/>
          <w:bCs/>
          <w:color w:val="000000"/>
          <w:kern w:val="24"/>
          <w:sz w:val="28"/>
          <w:szCs w:val="28"/>
          <w:lang w:eastAsia="ru-RU"/>
        </w:rPr>
        <w:t>По итогам 2020 года суммарный экономический эффект работы Антикоррупционной службы по превентивно-профилактическому и уголовно-правовому направлениям составил Т95,6 млрд</w:t>
      </w:r>
      <w:r w:rsidR="006A1C3D"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Pr="00362E75">
        <w:rPr>
          <w:rFonts w:eastAsia="Times New Roman" w:cs="Times New Roman"/>
          <w:bCs/>
          <w:kern w:val="24"/>
          <w:sz w:val="28"/>
          <w:szCs w:val="28"/>
          <w:lang w:eastAsia="ru-RU"/>
        </w:rPr>
        <w:t>[82].</w:t>
      </w:r>
    </w:p>
    <w:p w14:paraId="2B03C75F" w14:textId="4E102913" w:rsidR="00F95A9F" w:rsidRPr="00362E75" w:rsidRDefault="00D84F83" w:rsidP="00F06B2F">
      <w:pPr>
        <w:widowControl w:val="0"/>
        <w:ind w:right="-1" w:firstLine="709"/>
        <w:contextualSpacing/>
        <w:jc w:val="both"/>
        <w:rPr>
          <w:rFonts w:eastAsia="Times New Roman" w:cs="Times New Roman"/>
          <w:bCs/>
          <w:kern w:val="24"/>
          <w:sz w:val="28"/>
          <w:szCs w:val="28"/>
          <w:lang w:eastAsia="ru-RU"/>
        </w:rPr>
      </w:pPr>
      <w:r w:rsidRPr="00362E75">
        <w:rPr>
          <w:rFonts w:cs="Times New Roman"/>
          <w:sz w:val="28"/>
          <w:szCs w:val="28"/>
        </w:rPr>
        <w:t>По данным экспертов, в настоящее время государственные закупки в РК проводят около 25 тысяч организаций. Однако их антикоррупционный контроль затруднен. Необходима централизация государственных закупок с освобождением руководителе</w:t>
      </w:r>
      <w:r w:rsidRPr="00362E75">
        <w:rPr>
          <w:rFonts w:cs="Times New Roman"/>
          <w:color w:val="000000" w:themeColor="text1"/>
          <w:sz w:val="28"/>
          <w:szCs w:val="28"/>
        </w:rPr>
        <w:t xml:space="preserve">й бюджетных учреждений, особенно социальной сферы, от их проведения </w:t>
      </w:r>
      <w:r w:rsidRPr="00362E75">
        <w:rPr>
          <w:rFonts w:eastAsia="Times New Roman" w:cs="Times New Roman"/>
          <w:bCs/>
          <w:color w:val="000000" w:themeColor="text1"/>
          <w:kern w:val="24"/>
          <w:sz w:val="28"/>
          <w:szCs w:val="28"/>
          <w:lang w:eastAsia="ru-RU"/>
        </w:rPr>
        <w:t>[8</w:t>
      </w:r>
      <w:r w:rsidR="00911729" w:rsidRPr="00362E75">
        <w:rPr>
          <w:rFonts w:eastAsia="Times New Roman" w:cs="Times New Roman"/>
          <w:bCs/>
          <w:color w:val="000000" w:themeColor="text1"/>
          <w:kern w:val="24"/>
          <w:sz w:val="28"/>
          <w:szCs w:val="28"/>
          <w:lang w:eastAsia="ru-RU"/>
        </w:rPr>
        <w:t>3</w:t>
      </w:r>
      <w:r w:rsidRPr="00362E75">
        <w:rPr>
          <w:rFonts w:eastAsia="Times New Roman" w:cs="Times New Roman"/>
          <w:bCs/>
          <w:color w:val="000000" w:themeColor="text1"/>
          <w:kern w:val="24"/>
          <w:sz w:val="28"/>
          <w:szCs w:val="28"/>
          <w:lang w:eastAsia="ru-RU"/>
        </w:rPr>
        <w:t>]</w:t>
      </w:r>
      <w:r w:rsidRPr="00362E75">
        <w:rPr>
          <w:rFonts w:cs="Times New Roman"/>
          <w:color w:val="000000" w:themeColor="text1"/>
          <w:sz w:val="28"/>
          <w:szCs w:val="28"/>
        </w:rPr>
        <w:t>.</w:t>
      </w:r>
      <w:r w:rsidR="00160571" w:rsidRPr="00362E75">
        <w:rPr>
          <w:rFonts w:cs="Times New Roman"/>
          <w:color w:val="000000" w:themeColor="text1"/>
          <w:sz w:val="28"/>
          <w:szCs w:val="28"/>
        </w:rPr>
        <w:t xml:space="preserve"> </w:t>
      </w:r>
      <w:r w:rsidR="00F74885" w:rsidRPr="00362E75">
        <w:rPr>
          <w:rFonts w:eastAsia="Times New Roman" w:cs="Times New Roman"/>
          <w:bCs/>
          <w:color w:val="000000" w:themeColor="text1"/>
          <w:kern w:val="24"/>
          <w:sz w:val="28"/>
          <w:szCs w:val="28"/>
          <w:lang w:eastAsia="ru-RU"/>
        </w:rPr>
        <w:t xml:space="preserve">В разрезе отраслей </w:t>
      </w:r>
      <w:r w:rsidR="00D13EFC" w:rsidRPr="00362E75">
        <w:rPr>
          <w:rFonts w:eastAsia="Times New Roman" w:cs="Times New Roman"/>
          <w:bCs/>
          <w:color w:val="000000" w:themeColor="text1"/>
          <w:kern w:val="24"/>
          <w:sz w:val="28"/>
          <w:szCs w:val="28"/>
          <w:lang w:eastAsia="ru-RU"/>
        </w:rPr>
        <w:t>по итог</w:t>
      </w:r>
      <w:r w:rsidR="00D13EFC" w:rsidRPr="00362E75">
        <w:rPr>
          <w:rFonts w:eastAsia="Times New Roman" w:cs="Times New Roman"/>
          <w:bCs/>
          <w:kern w:val="24"/>
          <w:sz w:val="28"/>
          <w:szCs w:val="28"/>
          <w:lang w:eastAsia="ru-RU"/>
        </w:rPr>
        <w:t xml:space="preserve">ам проделанного анализа данных и материалов </w:t>
      </w:r>
      <w:r w:rsidR="00160571" w:rsidRPr="00362E75">
        <w:rPr>
          <w:rFonts w:eastAsia="Times New Roman" w:cs="Times New Roman"/>
          <w:bCs/>
          <w:kern w:val="24"/>
          <w:sz w:val="28"/>
          <w:szCs w:val="28"/>
          <w:lang w:eastAsia="ru-RU"/>
        </w:rPr>
        <w:t>особо выделяются</w:t>
      </w:r>
      <w:r w:rsidR="00F95A9F" w:rsidRPr="00362E75">
        <w:rPr>
          <w:rFonts w:eastAsia="Times New Roman" w:cs="Times New Roman"/>
          <w:bCs/>
          <w:kern w:val="24"/>
          <w:sz w:val="28"/>
          <w:szCs w:val="28"/>
          <w:lang w:eastAsia="ru-RU"/>
        </w:rPr>
        <w:t>:</w:t>
      </w:r>
    </w:p>
    <w:p w14:paraId="5C11846E" w14:textId="73F22E28" w:rsidR="00F95A9F" w:rsidRPr="00362E75" w:rsidRDefault="00F95A9F" w:rsidP="00F06B2F">
      <w:pPr>
        <w:widowControl w:val="0"/>
        <w:ind w:right="-1" w:firstLine="709"/>
        <w:contextualSpacing/>
        <w:jc w:val="both"/>
        <w:rPr>
          <w:rFonts w:eastAsia="Times New Roman" w:cs="Times New Roman"/>
          <w:bCs/>
          <w:kern w:val="24"/>
          <w:sz w:val="28"/>
          <w:szCs w:val="28"/>
          <w:lang w:eastAsia="ru-RU"/>
        </w:rPr>
      </w:pPr>
      <w:r w:rsidRPr="00362E75">
        <w:rPr>
          <w:rFonts w:eastAsia="Times New Roman" w:cs="Times New Roman"/>
          <w:bCs/>
          <w:kern w:val="24"/>
          <w:sz w:val="28"/>
          <w:szCs w:val="28"/>
          <w:lang w:eastAsia="ru-RU"/>
        </w:rPr>
        <w:t>– </w:t>
      </w:r>
      <w:r w:rsidR="00D13EFC" w:rsidRPr="00362E75">
        <w:rPr>
          <w:rFonts w:eastAsia="Times New Roman" w:cs="Times New Roman"/>
          <w:bCs/>
          <w:kern w:val="24"/>
          <w:sz w:val="28"/>
          <w:szCs w:val="28"/>
          <w:lang w:eastAsia="ru-RU"/>
        </w:rPr>
        <w:t>здравоохранение</w:t>
      </w:r>
      <w:r w:rsidR="00943F29" w:rsidRPr="00362E75">
        <w:rPr>
          <w:rFonts w:eastAsia="Times New Roman" w:cs="Times New Roman"/>
          <w:bCs/>
          <w:kern w:val="24"/>
          <w:sz w:val="28"/>
          <w:szCs w:val="28"/>
          <w:lang w:eastAsia="ru-RU"/>
        </w:rPr>
        <w:t xml:space="preserve"> (например, показательными являются кейсы </w:t>
      </w:r>
      <w:r w:rsidR="00B755B3" w:rsidRPr="00362E75">
        <w:rPr>
          <w:rFonts w:eastAsia="Times New Roman" w:cs="Times New Roman"/>
          <w:bCs/>
          <w:kern w:val="24"/>
          <w:sz w:val="28"/>
          <w:szCs w:val="28"/>
          <w:lang w:eastAsia="ru-RU"/>
        </w:rPr>
        <w:t xml:space="preserve">коррупционных преступлений </w:t>
      </w:r>
      <w:r w:rsidR="00943F29" w:rsidRPr="00362E75">
        <w:rPr>
          <w:rFonts w:cs="Times New Roman"/>
          <w:sz w:val="28"/>
          <w:szCs w:val="28"/>
        </w:rPr>
        <w:t>Б. Каюпова</w:t>
      </w:r>
      <w:r w:rsidR="0049471A" w:rsidRPr="00362E75">
        <w:rPr>
          <w:rFonts w:cs="Times New Roman"/>
          <w:sz w:val="28"/>
          <w:szCs w:val="28"/>
        </w:rPr>
        <w:t xml:space="preserve">, руководившего Управлением здравоохранения </w:t>
      </w:r>
      <w:r w:rsidR="00943F29" w:rsidRPr="00362E75">
        <w:rPr>
          <w:rFonts w:cs="Times New Roman"/>
          <w:sz w:val="28"/>
          <w:szCs w:val="28"/>
        </w:rPr>
        <w:t>ЗКО</w:t>
      </w:r>
      <w:r w:rsidR="0049471A" w:rsidRPr="00362E75">
        <w:rPr>
          <w:rFonts w:cs="Times New Roman"/>
          <w:sz w:val="28"/>
          <w:szCs w:val="28"/>
        </w:rPr>
        <w:t xml:space="preserve"> </w:t>
      </w:r>
      <w:r w:rsidR="00943F29" w:rsidRPr="00362E75">
        <w:rPr>
          <w:rFonts w:cs="Times New Roman"/>
          <w:sz w:val="28"/>
          <w:szCs w:val="28"/>
        </w:rPr>
        <w:t>[8</w:t>
      </w:r>
      <w:r w:rsidR="00911729" w:rsidRPr="00362E75">
        <w:rPr>
          <w:rFonts w:cs="Times New Roman"/>
          <w:sz w:val="28"/>
          <w:szCs w:val="28"/>
        </w:rPr>
        <w:t>4</w:t>
      </w:r>
      <w:r w:rsidR="00943F29" w:rsidRPr="00362E75">
        <w:rPr>
          <w:rFonts w:cs="Times New Roman"/>
          <w:sz w:val="28"/>
          <w:szCs w:val="28"/>
        </w:rPr>
        <w:t>]</w:t>
      </w:r>
      <w:r w:rsidR="00B755B3" w:rsidRPr="00362E75">
        <w:rPr>
          <w:rFonts w:cs="Times New Roman"/>
          <w:sz w:val="28"/>
          <w:szCs w:val="28"/>
        </w:rPr>
        <w:t xml:space="preserve">, </w:t>
      </w:r>
      <w:r w:rsidR="0049471A" w:rsidRPr="00362E75">
        <w:rPr>
          <w:rFonts w:cs="Times New Roman"/>
          <w:sz w:val="28"/>
          <w:szCs w:val="28"/>
        </w:rPr>
        <w:t>Б. Шарипа, возглавлявшего ТОО «СК-Фармация» [8</w:t>
      </w:r>
      <w:r w:rsidR="00911729" w:rsidRPr="00362E75">
        <w:rPr>
          <w:rFonts w:cs="Times New Roman"/>
          <w:sz w:val="28"/>
          <w:szCs w:val="28"/>
        </w:rPr>
        <w:t>5</w:t>
      </w:r>
      <w:r w:rsidR="0049471A" w:rsidRPr="00362E75">
        <w:rPr>
          <w:rFonts w:cs="Times New Roman"/>
          <w:sz w:val="28"/>
          <w:szCs w:val="28"/>
        </w:rPr>
        <w:t>],</w:t>
      </w:r>
      <w:r w:rsidRPr="00362E75">
        <w:rPr>
          <w:rFonts w:cs="Times New Roman"/>
          <w:sz w:val="28"/>
          <w:szCs w:val="28"/>
        </w:rPr>
        <w:t xml:space="preserve"> а также на фоне пандемии коронавируса –</w:t>
      </w:r>
      <w:r w:rsidR="0049471A" w:rsidRPr="00362E75">
        <w:rPr>
          <w:rFonts w:cs="Times New Roman"/>
          <w:sz w:val="28"/>
          <w:szCs w:val="28"/>
        </w:rPr>
        <w:t xml:space="preserve"> Управления общественного здоровья Туркестанской области [8</w:t>
      </w:r>
      <w:r w:rsidR="00911729" w:rsidRPr="00362E75">
        <w:rPr>
          <w:rFonts w:cs="Times New Roman"/>
          <w:sz w:val="28"/>
          <w:szCs w:val="28"/>
        </w:rPr>
        <w:t>6</w:t>
      </w:r>
      <w:r w:rsidR="0049471A" w:rsidRPr="00362E75">
        <w:rPr>
          <w:rFonts w:cs="Times New Roman"/>
          <w:sz w:val="28"/>
          <w:szCs w:val="28"/>
        </w:rPr>
        <w:t>]</w:t>
      </w:r>
      <w:r w:rsidR="00B755B3" w:rsidRPr="00362E75">
        <w:rPr>
          <w:rFonts w:cs="Times New Roman"/>
          <w:sz w:val="28"/>
          <w:szCs w:val="28"/>
        </w:rPr>
        <w:t>)</w:t>
      </w:r>
      <w:r w:rsidRPr="00362E75">
        <w:rPr>
          <w:rFonts w:eastAsia="Times New Roman" w:cs="Times New Roman"/>
          <w:bCs/>
          <w:kern w:val="24"/>
          <w:sz w:val="28"/>
          <w:szCs w:val="28"/>
          <w:lang w:eastAsia="ru-RU"/>
        </w:rPr>
        <w:t>;</w:t>
      </w:r>
    </w:p>
    <w:p w14:paraId="5D049EA2" w14:textId="1C489675" w:rsidR="00160571" w:rsidRPr="00362E75" w:rsidRDefault="00F95A9F" w:rsidP="00F06B2F">
      <w:pPr>
        <w:widowControl w:val="0"/>
        <w:ind w:right="-1" w:firstLine="709"/>
        <w:contextualSpacing/>
        <w:jc w:val="both"/>
        <w:rPr>
          <w:rFonts w:eastAsia="Times New Roman" w:cs="Times New Roman"/>
          <w:bCs/>
          <w:kern w:val="24"/>
          <w:sz w:val="28"/>
          <w:szCs w:val="28"/>
          <w:lang w:eastAsia="ru-RU"/>
        </w:rPr>
      </w:pPr>
      <w:r w:rsidRPr="00362E75">
        <w:rPr>
          <w:rFonts w:eastAsia="Times New Roman" w:cs="Times New Roman"/>
          <w:bCs/>
          <w:kern w:val="24"/>
          <w:sz w:val="28"/>
          <w:szCs w:val="28"/>
          <w:lang w:eastAsia="ru-RU"/>
        </w:rPr>
        <w:t>– </w:t>
      </w:r>
      <w:r w:rsidR="00D13EFC" w:rsidRPr="00362E75">
        <w:rPr>
          <w:rFonts w:eastAsia="Times New Roman" w:cs="Times New Roman"/>
          <w:bCs/>
          <w:kern w:val="24"/>
          <w:sz w:val="28"/>
          <w:szCs w:val="28"/>
          <w:lang w:eastAsia="ru-RU"/>
        </w:rPr>
        <w:t>нефтегазов</w:t>
      </w:r>
      <w:r w:rsidR="00A25D6F">
        <w:rPr>
          <w:rFonts w:eastAsia="Times New Roman" w:cs="Times New Roman"/>
          <w:bCs/>
          <w:kern w:val="24"/>
          <w:sz w:val="28"/>
          <w:szCs w:val="28"/>
          <w:lang w:eastAsia="ru-RU"/>
        </w:rPr>
        <w:t>ая</w:t>
      </w:r>
      <w:r w:rsidR="00160571" w:rsidRPr="00362E75">
        <w:rPr>
          <w:rFonts w:eastAsia="Times New Roman" w:cs="Times New Roman"/>
          <w:bCs/>
          <w:kern w:val="24"/>
          <w:sz w:val="28"/>
          <w:szCs w:val="28"/>
          <w:lang w:eastAsia="ru-RU"/>
        </w:rPr>
        <w:t xml:space="preserve"> сфер</w:t>
      </w:r>
      <w:r w:rsidR="00A25D6F">
        <w:rPr>
          <w:rFonts w:eastAsia="Times New Roman" w:cs="Times New Roman"/>
          <w:bCs/>
          <w:kern w:val="24"/>
          <w:sz w:val="28"/>
          <w:szCs w:val="28"/>
          <w:lang w:eastAsia="ru-RU"/>
        </w:rPr>
        <w:t xml:space="preserve">а </w:t>
      </w:r>
      <w:r w:rsidR="00160571" w:rsidRPr="00362E75">
        <w:rPr>
          <w:rFonts w:eastAsia="Times New Roman" w:cs="Times New Roman"/>
          <w:bCs/>
          <w:kern w:val="24"/>
          <w:sz w:val="28"/>
          <w:szCs w:val="28"/>
          <w:lang w:eastAsia="ru-RU"/>
        </w:rPr>
        <w:t>(</w:t>
      </w:r>
      <w:r w:rsidR="00BF06A9" w:rsidRPr="00362E75">
        <w:rPr>
          <w:rFonts w:eastAsia="Times New Roman" w:cs="Times New Roman"/>
          <w:bCs/>
          <w:kern w:val="24"/>
          <w:sz w:val="28"/>
          <w:szCs w:val="28"/>
          <w:lang w:eastAsia="ru-RU"/>
        </w:rPr>
        <w:t xml:space="preserve">показательный </w:t>
      </w:r>
      <w:r w:rsidR="006664DD" w:rsidRPr="00362E75">
        <w:rPr>
          <w:rFonts w:eastAsia="Times New Roman" w:cs="Times New Roman"/>
          <w:bCs/>
          <w:kern w:val="24"/>
          <w:sz w:val="28"/>
          <w:szCs w:val="28"/>
          <w:lang w:eastAsia="ru-RU"/>
        </w:rPr>
        <w:t xml:space="preserve">пример – лоббирование интересов компании-недропользователя </w:t>
      </w:r>
      <w:r w:rsidR="006664DD" w:rsidRPr="00362E75">
        <w:rPr>
          <w:rFonts w:cs="Times New Roman"/>
          <w:sz w:val="28"/>
          <w:szCs w:val="28"/>
        </w:rPr>
        <w:t>ТОО «КазЗарубежГеология» в государственных закупках, проводимых Комитетом геологии [87]</w:t>
      </w:r>
      <w:r w:rsidR="00160571" w:rsidRPr="00362E75">
        <w:rPr>
          <w:rFonts w:eastAsia="Times New Roman" w:cs="Times New Roman"/>
          <w:bCs/>
          <w:kern w:val="24"/>
          <w:sz w:val="28"/>
          <w:szCs w:val="28"/>
          <w:lang w:eastAsia="ru-RU"/>
        </w:rPr>
        <w:t>);</w:t>
      </w:r>
    </w:p>
    <w:p w14:paraId="28FE116C" w14:textId="3AD994FC" w:rsidR="00160571" w:rsidRPr="00362E75" w:rsidRDefault="00160571" w:rsidP="00160571">
      <w:pPr>
        <w:widowControl w:val="0"/>
        <w:ind w:right="-1" w:firstLine="709"/>
        <w:contextualSpacing/>
        <w:jc w:val="both"/>
        <w:rPr>
          <w:rFonts w:eastAsia="Times New Roman" w:cs="Times New Roman"/>
          <w:bCs/>
          <w:kern w:val="24"/>
          <w:sz w:val="28"/>
          <w:szCs w:val="28"/>
          <w:lang w:eastAsia="ru-RU"/>
        </w:rPr>
      </w:pPr>
      <w:r w:rsidRPr="00362E75">
        <w:rPr>
          <w:rFonts w:eastAsia="Times New Roman" w:cs="Times New Roman"/>
          <w:bCs/>
          <w:kern w:val="24"/>
          <w:sz w:val="28"/>
          <w:szCs w:val="28"/>
          <w:lang w:eastAsia="ru-RU"/>
        </w:rPr>
        <w:t>– образование</w:t>
      </w:r>
      <w:r w:rsidR="00BF06A9" w:rsidRPr="00362E75">
        <w:rPr>
          <w:rFonts w:eastAsia="Times New Roman" w:cs="Times New Roman"/>
          <w:bCs/>
          <w:kern w:val="24"/>
          <w:sz w:val="28"/>
          <w:szCs w:val="28"/>
          <w:lang w:eastAsia="ru-RU"/>
        </w:rPr>
        <w:t xml:space="preserve"> (кейс М. Омаровой – главы </w:t>
      </w:r>
      <w:r w:rsidR="00BF06A9" w:rsidRPr="00362E75">
        <w:rPr>
          <w:rFonts w:cs="Times New Roman"/>
          <w:sz w:val="28"/>
          <w:szCs w:val="28"/>
        </w:rPr>
        <w:t>Управления образования Алматинской области [88])</w:t>
      </w:r>
      <w:r w:rsidRPr="00362E75">
        <w:rPr>
          <w:rFonts w:eastAsia="Times New Roman" w:cs="Times New Roman"/>
          <w:bCs/>
          <w:kern w:val="24"/>
          <w:sz w:val="28"/>
          <w:szCs w:val="28"/>
          <w:lang w:eastAsia="ru-RU"/>
        </w:rPr>
        <w:t>;</w:t>
      </w:r>
    </w:p>
    <w:p w14:paraId="0494FA01" w14:textId="4B5FFF13" w:rsidR="00F74885" w:rsidRPr="00362E75" w:rsidRDefault="00160571"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kern w:val="24"/>
          <w:sz w:val="28"/>
          <w:szCs w:val="28"/>
          <w:lang w:eastAsia="ru-RU"/>
        </w:rPr>
        <w:t>–</w:t>
      </w:r>
      <w:r w:rsidR="00D13EFC" w:rsidRPr="00362E75">
        <w:rPr>
          <w:rFonts w:eastAsia="Times New Roman" w:cs="Times New Roman"/>
          <w:bCs/>
          <w:kern w:val="24"/>
          <w:sz w:val="28"/>
          <w:szCs w:val="28"/>
          <w:lang w:eastAsia="ru-RU"/>
        </w:rPr>
        <w:t xml:space="preserve"> транспортн</w:t>
      </w:r>
      <w:r w:rsidR="00A25D6F">
        <w:rPr>
          <w:rFonts w:eastAsia="Times New Roman" w:cs="Times New Roman"/>
          <w:bCs/>
          <w:kern w:val="24"/>
          <w:sz w:val="28"/>
          <w:szCs w:val="28"/>
          <w:lang w:eastAsia="ru-RU"/>
        </w:rPr>
        <w:t>ая</w:t>
      </w:r>
      <w:r w:rsidR="00D13EFC" w:rsidRPr="00362E75">
        <w:rPr>
          <w:rFonts w:eastAsia="Times New Roman" w:cs="Times New Roman"/>
          <w:bCs/>
          <w:kern w:val="24"/>
          <w:sz w:val="28"/>
          <w:szCs w:val="28"/>
          <w:lang w:eastAsia="ru-RU"/>
        </w:rPr>
        <w:t xml:space="preserve"> </w:t>
      </w:r>
      <w:r w:rsidR="00BF06A9" w:rsidRPr="00362E75">
        <w:rPr>
          <w:rFonts w:eastAsia="Times New Roman" w:cs="Times New Roman"/>
          <w:bCs/>
          <w:kern w:val="24"/>
          <w:sz w:val="28"/>
          <w:szCs w:val="28"/>
          <w:lang w:eastAsia="ru-RU"/>
        </w:rPr>
        <w:t>и автодорожн</w:t>
      </w:r>
      <w:r w:rsidR="00A25D6F">
        <w:rPr>
          <w:rFonts w:eastAsia="Times New Roman" w:cs="Times New Roman"/>
          <w:bCs/>
          <w:kern w:val="24"/>
          <w:sz w:val="28"/>
          <w:szCs w:val="28"/>
          <w:lang w:eastAsia="ru-RU"/>
        </w:rPr>
        <w:t>ая</w:t>
      </w:r>
      <w:r w:rsidR="00BF06A9" w:rsidRPr="00362E75">
        <w:rPr>
          <w:rFonts w:eastAsia="Times New Roman" w:cs="Times New Roman"/>
          <w:bCs/>
          <w:kern w:val="24"/>
          <w:sz w:val="28"/>
          <w:szCs w:val="28"/>
          <w:lang w:eastAsia="ru-RU"/>
        </w:rPr>
        <w:t xml:space="preserve"> </w:t>
      </w:r>
      <w:r w:rsidR="00D13EFC" w:rsidRPr="00362E75">
        <w:rPr>
          <w:rFonts w:eastAsia="Times New Roman" w:cs="Times New Roman"/>
          <w:bCs/>
          <w:kern w:val="24"/>
          <w:sz w:val="28"/>
          <w:szCs w:val="28"/>
          <w:lang w:eastAsia="ru-RU"/>
        </w:rPr>
        <w:t>сфер</w:t>
      </w:r>
      <w:r w:rsidR="00A25D6F">
        <w:rPr>
          <w:rFonts w:eastAsia="Times New Roman" w:cs="Times New Roman"/>
          <w:bCs/>
          <w:kern w:val="24"/>
          <w:sz w:val="28"/>
          <w:szCs w:val="28"/>
          <w:lang w:eastAsia="ru-RU"/>
        </w:rPr>
        <w:t>а</w:t>
      </w:r>
      <w:r w:rsidR="00D271B5" w:rsidRPr="00362E75">
        <w:rPr>
          <w:rFonts w:eastAsia="Times New Roman" w:cs="Times New Roman"/>
          <w:bCs/>
          <w:kern w:val="24"/>
          <w:sz w:val="28"/>
          <w:szCs w:val="28"/>
          <w:lang w:eastAsia="ru-RU"/>
        </w:rPr>
        <w:t xml:space="preserve"> (пример – задержание сотрудников о</w:t>
      </w:r>
      <w:r w:rsidR="00D271B5" w:rsidRPr="00362E75">
        <w:rPr>
          <w:rFonts w:cs="Times New Roman"/>
          <w:sz w:val="28"/>
          <w:szCs w:val="28"/>
        </w:rPr>
        <w:t>тдела пассажирского транспорта и автомобильных дорог</w:t>
      </w:r>
      <w:r w:rsidR="00D271B5" w:rsidRPr="00362E75">
        <w:rPr>
          <w:rFonts w:eastAsia="Times New Roman" w:cs="Times New Roman"/>
          <w:bCs/>
          <w:kern w:val="24"/>
          <w:sz w:val="28"/>
          <w:szCs w:val="28"/>
          <w:lang w:eastAsia="ru-RU"/>
        </w:rPr>
        <w:t xml:space="preserve"> за подписание </w:t>
      </w:r>
      <w:r w:rsidR="00D271B5" w:rsidRPr="00362E75">
        <w:rPr>
          <w:rFonts w:cs="Times New Roman"/>
          <w:sz w:val="28"/>
          <w:szCs w:val="28"/>
        </w:rPr>
        <w:t>фиктивных актов выполненных работ [89]).</w:t>
      </w:r>
    </w:p>
    <w:p w14:paraId="7CE9CEE1" w14:textId="54D21CC9"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В 2020 году Всемирный банк опубликовал исследование «Индикаторы государственного управления» (</w:t>
      </w:r>
      <w:r w:rsidRPr="00A25D6F">
        <w:rPr>
          <w:rFonts w:cs="Times New Roman"/>
          <w:sz w:val="28"/>
          <w:szCs w:val="28"/>
          <w:lang w:val="en-US"/>
        </w:rPr>
        <w:t>The</w:t>
      </w:r>
      <w:r w:rsidRPr="005276CA">
        <w:rPr>
          <w:rFonts w:cs="Times New Roman"/>
          <w:sz w:val="28"/>
          <w:szCs w:val="28"/>
        </w:rPr>
        <w:t xml:space="preserve"> </w:t>
      </w:r>
      <w:r w:rsidRPr="00A25D6F">
        <w:rPr>
          <w:rFonts w:cs="Times New Roman"/>
          <w:sz w:val="28"/>
          <w:szCs w:val="28"/>
          <w:lang w:val="en-US"/>
        </w:rPr>
        <w:t>Worldwide</w:t>
      </w:r>
      <w:r w:rsidRPr="005276CA">
        <w:rPr>
          <w:rFonts w:cs="Times New Roman"/>
          <w:sz w:val="28"/>
          <w:szCs w:val="28"/>
        </w:rPr>
        <w:t xml:space="preserve"> </w:t>
      </w:r>
      <w:r w:rsidRPr="00A25D6F">
        <w:rPr>
          <w:rFonts w:cs="Times New Roman"/>
          <w:sz w:val="28"/>
          <w:szCs w:val="28"/>
          <w:lang w:val="en-US"/>
        </w:rPr>
        <w:t>Governance</w:t>
      </w:r>
      <w:r w:rsidRPr="005276CA">
        <w:rPr>
          <w:rFonts w:cs="Times New Roman"/>
          <w:sz w:val="28"/>
          <w:szCs w:val="28"/>
        </w:rPr>
        <w:t xml:space="preserve"> </w:t>
      </w:r>
      <w:r w:rsidRPr="00A25D6F">
        <w:rPr>
          <w:rFonts w:cs="Times New Roman"/>
          <w:sz w:val="28"/>
          <w:szCs w:val="28"/>
          <w:lang w:val="en-US"/>
        </w:rPr>
        <w:t>Indicators</w:t>
      </w:r>
      <w:r w:rsidRPr="00362E75">
        <w:rPr>
          <w:rFonts w:cs="Times New Roman"/>
          <w:sz w:val="28"/>
          <w:szCs w:val="28"/>
        </w:rPr>
        <w:t xml:space="preserve">), в рамках которого каждый год оценивается качество и эффективность госуправления в 214 странах мира [90]. Исследование проводит оценку по шести индикаторам, в том числе по индикатору «Контроль коррупции». В 2019 году ранг индикатора «Контроля коррупции» для Казахстана составил 36,06% (для сравнения: у России показатель был 21,15%, Украины </w:t>
      </w:r>
      <w:r w:rsidR="006A1C3D" w:rsidRPr="00362E75">
        <w:rPr>
          <w:rFonts w:cs="Times New Roman"/>
          <w:sz w:val="28"/>
          <w:szCs w:val="28"/>
        </w:rPr>
        <w:t>–</w:t>
      </w:r>
      <w:r w:rsidRPr="00362E75">
        <w:rPr>
          <w:rFonts w:cs="Times New Roman"/>
          <w:sz w:val="28"/>
          <w:szCs w:val="28"/>
        </w:rPr>
        <w:t xml:space="preserve"> 18,27%, Азербайджана </w:t>
      </w:r>
      <w:r w:rsidR="006A1C3D" w:rsidRPr="00362E75">
        <w:rPr>
          <w:rFonts w:cs="Times New Roman"/>
          <w:sz w:val="28"/>
          <w:szCs w:val="28"/>
        </w:rPr>
        <w:t>–</w:t>
      </w:r>
      <w:r w:rsidRPr="00362E75">
        <w:rPr>
          <w:rFonts w:cs="Times New Roman"/>
          <w:sz w:val="28"/>
          <w:szCs w:val="28"/>
        </w:rPr>
        <w:t xml:space="preserve"> 21,63%, Молдовы </w:t>
      </w:r>
      <w:r w:rsidR="006A1C3D" w:rsidRPr="00362E75">
        <w:rPr>
          <w:rFonts w:cs="Times New Roman"/>
          <w:sz w:val="28"/>
          <w:szCs w:val="28"/>
        </w:rPr>
        <w:t>–</w:t>
      </w:r>
      <w:r w:rsidRPr="00362E75">
        <w:rPr>
          <w:rFonts w:cs="Times New Roman"/>
          <w:sz w:val="28"/>
          <w:szCs w:val="28"/>
        </w:rPr>
        <w:t xml:space="preserve"> 25,96%, Кыргызстана </w:t>
      </w:r>
      <w:r w:rsidR="006A1C3D" w:rsidRPr="00362E75">
        <w:rPr>
          <w:rFonts w:cs="Times New Roman"/>
          <w:sz w:val="28"/>
          <w:szCs w:val="28"/>
        </w:rPr>
        <w:t>–</w:t>
      </w:r>
      <w:r w:rsidRPr="00362E75">
        <w:rPr>
          <w:rFonts w:cs="Times New Roman"/>
          <w:sz w:val="28"/>
          <w:szCs w:val="28"/>
        </w:rPr>
        <w:t xml:space="preserve"> 16,35%, Узбекистана </w:t>
      </w:r>
      <w:r w:rsidR="006A1C3D" w:rsidRPr="00362E75">
        <w:rPr>
          <w:rFonts w:cs="Times New Roman"/>
          <w:sz w:val="28"/>
          <w:szCs w:val="28"/>
        </w:rPr>
        <w:t>–</w:t>
      </w:r>
      <w:r w:rsidRPr="00362E75">
        <w:rPr>
          <w:rFonts w:cs="Times New Roman"/>
          <w:sz w:val="28"/>
          <w:szCs w:val="28"/>
        </w:rPr>
        <w:t xml:space="preserve"> 12,50%, Туркменистана </w:t>
      </w:r>
      <w:r w:rsidR="006A1C3D" w:rsidRPr="00362E75">
        <w:rPr>
          <w:rFonts w:cs="Times New Roman"/>
          <w:sz w:val="28"/>
          <w:szCs w:val="28"/>
        </w:rPr>
        <w:t>–</w:t>
      </w:r>
      <w:r w:rsidRPr="00362E75">
        <w:rPr>
          <w:rFonts w:cs="Times New Roman"/>
          <w:sz w:val="28"/>
          <w:szCs w:val="28"/>
        </w:rPr>
        <w:t xml:space="preserve"> 8,17%).</w:t>
      </w:r>
    </w:p>
    <w:p w14:paraId="30B29044" w14:textId="0D32533F"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 xml:space="preserve">Среди ожидаемых результатов </w:t>
      </w:r>
      <w:r w:rsidR="005276CA">
        <w:rPr>
          <w:rFonts w:cs="Times New Roman"/>
          <w:sz w:val="28"/>
          <w:szCs w:val="28"/>
        </w:rPr>
        <w:t>проводимой</w:t>
      </w:r>
      <w:r w:rsidRPr="00362E75">
        <w:rPr>
          <w:rFonts w:cs="Times New Roman"/>
          <w:sz w:val="28"/>
          <w:szCs w:val="28"/>
        </w:rPr>
        <w:t xml:space="preserve"> </w:t>
      </w:r>
      <w:r w:rsidR="005276CA">
        <w:rPr>
          <w:rFonts w:cs="Times New Roman"/>
          <w:sz w:val="28"/>
          <w:szCs w:val="28"/>
        </w:rPr>
        <w:t>в настоящее время</w:t>
      </w:r>
      <w:r w:rsidRPr="00362E75">
        <w:rPr>
          <w:rFonts w:cs="Times New Roman"/>
          <w:sz w:val="28"/>
          <w:szCs w:val="28"/>
        </w:rPr>
        <w:t xml:space="preserve"> в РК реформы «Правовое государство без кор</w:t>
      </w:r>
      <w:r w:rsidR="00915706" w:rsidRPr="00362E75">
        <w:rPr>
          <w:rFonts w:cs="Times New Roman"/>
          <w:sz w:val="28"/>
          <w:szCs w:val="28"/>
        </w:rPr>
        <w:t>рупции»</w:t>
      </w:r>
      <w:r w:rsidRPr="00362E75">
        <w:rPr>
          <w:rFonts w:cs="Times New Roman"/>
          <w:sz w:val="28"/>
          <w:szCs w:val="28"/>
        </w:rPr>
        <w:t xml:space="preserve"> </w:t>
      </w:r>
      <w:r w:rsidR="006A1C3D" w:rsidRPr="00362E75">
        <w:rPr>
          <w:rFonts w:cs="Times New Roman"/>
          <w:sz w:val="28"/>
          <w:szCs w:val="28"/>
        </w:rPr>
        <w:t>–</w:t>
      </w:r>
      <w:r w:rsidRPr="00362E75">
        <w:rPr>
          <w:rFonts w:cs="Times New Roman"/>
          <w:sz w:val="28"/>
          <w:szCs w:val="28"/>
        </w:rPr>
        <w:t xml:space="preserve"> сокращение коррупции, рост индекса </w:t>
      </w:r>
      <w:r w:rsidRPr="00DD70E7">
        <w:rPr>
          <w:rFonts w:cs="Times New Roman"/>
          <w:sz w:val="28"/>
          <w:szCs w:val="28"/>
          <w:lang w:val="en-US"/>
        </w:rPr>
        <w:t>Transparency</w:t>
      </w:r>
      <w:r w:rsidRPr="00362E75">
        <w:rPr>
          <w:rFonts w:cs="Times New Roman"/>
          <w:sz w:val="28"/>
          <w:szCs w:val="28"/>
        </w:rPr>
        <w:t xml:space="preserve"> </w:t>
      </w:r>
      <w:r w:rsidRPr="00A25D6F">
        <w:rPr>
          <w:rFonts w:cs="Times New Roman"/>
          <w:sz w:val="28"/>
          <w:szCs w:val="28"/>
          <w:lang w:val="en-US"/>
        </w:rPr>
        <w:t>International</w:t>
      </w:r>
      <w:r w:rsidRPr="00362E75">
        <w:rPr>
          <w:rFonts w:cs="Times New Roman"/>
          <w:sz w:val="28"/>
          <w:szCs w:val="28"/>
        </w:rPr>
        <w:t xml:space="preserve"> до 35 баллов. Ожидается также, что мультипликативный эффект повлияет на улучшение </w:t>
      </w:r>
      <w:r w:rsidR="00DD70E7">
        <w:rPr>
          <w:rFonts w:cs="Times New Roman"/>
          <w:sz w:val="28"/>
          <w:szCs w:val="28"/>
        </w:rPr>
        <w:t>состояния</w:t>
      </w:r>
      <w:r w:rsidRPr="00362E75">
        <w:rPr>
          <w:rFonts w:cs="Times New Roman"/>
          <w:sz w:val="28"/>
          <w:szCs w:val="28"/>
        </w:rPr>
        <w:t xml:space="preserve"> национальной экономике (например, к 2025 году рост инвестиций в основной капитал достигнет 19,4% от ВВП), в чем есть большие сомнения [91].</w:t>
      </w:r>
    </w:p>
    <w:p w14:paraId="60DD468F" w14:textId="46D50705" w:rsidR="006F48D6" w:rsidRPr="00362E75" w:rsidRDefault="002074C3" w:rsidP="00F06B2F">
      <w:pPr>
        <w:ind w:right="-1" w:firstLine="709"/>
        <w:contextualSpacing/>
        <w:jc w:val="both"/>
        <w:rPr>
          <w:rFonts w:cs="Times New Roman"/>
          <w:sz w:val="28"/>
          <w:szCs w:val="28"/>
        </w:rPr>
      </w:pPr>
      <w:r w:rsidRPr="00362E75">
        <w:rPr>
          <w:rFonts w:cs="Times New Roman"/>
          <w:sz w:val="28"/>
          <w:szCs w:val="28"/>
        </w:rPr>
        <w:t>К сожалению, какие конкретно инструменты противодействия коррупции повлияли на улучшение показателей Казахстана в мировом рейтинге</w:t>
      </w:r>
      <w:r w:rsidR="003C6B5F">
        <w:rPr>
          <w:rFonts w:cs="Times New Roman"/>
          <w:sz w:val="28"/>
          <w:szCs w:val="28"/>
        </w:rPr>
        <w:t>,</w:t>
      </w:r>
      <w:r w:rsidRPr="00362E75">
        <w:rPr>
          <w:rFonts w:cs="Times New Roman"/>
          <w:sz w:val="28"/>
          <w:szCs w:val="28"/>
        </w:rPr>
        <w:t xml:space="preserve"> </w:t>
      </w:r>
      <w:r w:rsidRPr="00DD70E7">
        <w:rPr>
          <w:rFonts w:cs="Times New Roman"/>
          <w:sz w:val="28"/>
          <w:szCs w:val="28"/>
          <w:lang w:val="en-US"/>
        </w:rPr>
        <w:t>Worldwide</w:t>
      </w:r>
      <w:r w:rsidRPr="00362E75">
        <w:rPr>
          <w:rFonts w:cs="Times New Roman"/>
          <w:sz w:val="28"/>
          <w:szCs w:val="28"/>
        </w:rPr>
        <w:t xml:space="preserve"> </w:t>
      </w:r>
      <w:r w:rsidRPr="00DD70E7">
        <w:rPr>
          <w:rFonts w:cs="Times New Roman"/>
          <w:sz w:val="28"/>
          <w:szCs w:val="28"/>
          <w:lang w:val="en-US"/>
        </w:rPr>
        <w:t>Governance</w:t>
      </w:r>
      <w:r w:rsidRPr="00362E75">
        <w:rPr>
          <w:rFonts w:cs="Times New Roman"/>
          <w:sz w:val="28"/>
          <w:szCs w:val="28"/>
        </w:rPr>
        <w:t xml:space="preserve"> </w:t>
      </w:r>
      <w:r w:rsidRPr="00DD70E7">
        <w:rPr>
          <w:rFonts w:cs="Times New Roman"/>
          <w:sz w:val="28"/>
          <w:szCs w:val="28"/>
          <w:lang w:val="en-US"/>
        </w:rPr>
        <w:t>Indicators</w:t>
      </w:r>
      <w:r w:rsidRPr="00362E75">
        <w:rPr>
          <w:rFonts w:cs="Times New Roman"/>
          <w:sz w:val="28"/>
          <w:szCs w:val="28"/>
        </w:rPr>
        <w:t xml:space="preserve"> не определяет. </w:t>
      </w:r>
      <w:r w:rsidR="003C6B5F">
        <w:rPr>
          <w:rFonts w:cs="Times New Roman"/>
          <w:sz w:val="28"/>
          <w:szCs w:val="28"/>
        </w:rPr>
        <w:t>Но не</w:t>
      </w:r>
      <w:r w:rsidRPr="00362E75">
        <w:rPr>
          <w:rFonts w:cs="Times New Roman"/>
          <w:sz w:val="28"/>
          <w:szCs w:val="28"/>
        </w:rPr>
        <w:t>сложно предположить, что такими инструментами явля</w:t>
      </w:r>
      <w:r w:rsidR="003C6B5F">
        <w:rPr>
          <w:rFonts w:cs="Times New Roman"/>
          <w:sz w:val="28"/>
          <w:szCs w:val="28"/>
        </w:rPr>
        <w:t>е</w:t>
      </w:r>
      <w:r w:rsidRPr="00362E75">
        <w:rPr>
          <w:rFonts w:cs="Times New Roman"/>
          <w:sz w:val="28"/>
          <w:szCs w:val="28"/>
        </w:rPr>
        <w:t xml:space="preserve">тся общественный контроль </w:t>
      </w:r>
      <w:r w:rsidR="006A1C3D" w:rsidRPr="00362E75">
        <w:rPr>
          <w:rFonts w:cs="Times New Roman"/>
          <w:sz w:val="28"/>
          <w:szCs w:val="28"/>
        </w:rPr>
        <w:t>–</w:t>
      </w:r>
      <w:r w:rsidRPr="00362E75">
        <w:rPr>
          <w:rFonts w:cs="Times New Roman"/>
          <w:sz w:val="28"/>
          <w:szCs w:val="28"/>
        </w:rPr>
        <w:t xml:space="preserve"> социальные опросы населения и опро</w:t>
      </w:r>
      <w:r w:rsidR="003C6B5F">
        <w:rPr>
          <w:rFonts w:cs="Times New Roman"/>
          <w:sz w:val="28"/>
          <w:szCs w:val="28"/>
        </w:rPr>
        <w:t>сы предпринимателей. До тех пор</w:t>
      </w:r>
      <w:r w:rsidR="000768B5">
        <w:rPr>
          <w:rFonts w:cs="Times New Roman"/>
          <w:sz w:val="28"/>
          <w:szCs w:val="28"/>
        </w:rPr>
        <w:t>,</w:t>
      </w:r>
      <w:r w:rsidRPr="00362E75">
        <w:rPr>
          <w:rFonts w:cs="Times New Roman"/>
          <w:sz w:val="28"/>
          <w:szCs w:val="28"/>
        </w:rPr>
        <w:t xml:space="preserve"> пока субъекты экономической деятельности, участвующие в госзакупках, особенно субъекты малого и среднего предпринимательства, не имеют полноценного открытого доступа к отчетности государственных предприятий в отношении торгов, выявить, каким образом представители органов исполнительной власти осуществляют правонарушения, затруднительно. </w:t>
      </w:r>
    </w:p>
    <w:p w14:paraId="4D55445D" w14:textId="295FF240"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Соответственно, в законодательстве РК должна присутствовать норма, согласно которой каждое государственное предприятие или предприятие с госучастием обязано предоставлять финансовую отчетность и сведения о проведении государственных закупок. В свою очередь, Министерство финансов РК обязан</w:t>
      </w:r>
      <w:r w:rsidR="00DD5302" w:rsidRPr="00362E75">
        <w:rPr>
          <w:rFonts w:cs="Times New Roman"/>
          <w:sz w:val="28"/>
          <w:szCs w:val="28"/>
        </w:rPr>
        <w:t>о</w:t>
      </w:r>
      <w:r w:rsidRPr="00362E75">
        <w:rPr>
          <w:rFonts w:cs="Times New Roman"/>
          <w:sz w:val="28"/>
          <w:szCs w:val="28"/>
        </w:rPr>
        <w:t xml:space="preserve"> отчитываться об эффективности</w:t>
      </w:r>
      <w:r w:rsidR="0039006C" w:rsidRPr="00362E75">
        <w:rPr>
          <w:rFonts w:cs="Times New Roman"/>
          <w:sz w:val="28"/>
          <w:szCs w:val="28"/>
        </w:rPr>
        <w:t xml:space="preserve"> расходования бюджетных средств</w:t>
      </w:r>
      <w:r w:rsidRPr="00362E75">
        <w:rPr>
          <w:rFonts w:cs="Times New Roman"/>
          <w:sz w:val="28"/>
          <w:szCs w:val="28"/>
        </w:rPr>
        <w:t>.</w:t>
      </w:r>
    </w:p>
    <w:p w14:paraId="36D0631C" w14:textId="16DCA2DA" w:rsidR="0039006C" w:rsidRPr="00362E75" w:rsidRDefault="002074C3" w:rsidP="00F06B2F">
      <w:pPr>
        <w:widowControl w:val="0"/>
        <w:ind w:right="-1" w:firstLine="709"/>
        <w:contextualSpacing/>
        <w:jc w:val="both"/>
        <w:rPr>
          <w:rFonts w:eastAsia="Times New Roman" w:cs="Times New Roman"/>
          <w:bCs/>
          <w:kern w:val="24"/>
          <w:sz w:val="28"/>
          <w:szCs w:val="28"/>
          <w:lang w:eastAsia="ru-RU"/>
        </w:rPr>
      </w:pPr>
      <w:r w:rsidRPr="00362E75">
        <w:rPr>
          <w:rFonts w:cs="Times New Roman"/>
          <w:sz w:val="28"/>
          <w:szCs w:val="28"/>
        </w:rPr>
        <w:t xml:space="preserve">Подводя итоги сказанному, отметим, что </w:t>
      </w:r>
      <w:r w:rsidRPr="00362E75">
        <w:rPr>
          <w:rFonts w:eastAsia="Times New Roman" w:cs="Times New Roman"/>
          <w:bCs/>
          <w:kern w:val="24"/>
          <w:sz w:val="28"/>
          <w:szCs w:val="28"/>
          <w:lang w:eastAsia="ru-RU"/>
        </w:rPr>
        <w:t>сфера государственных закупок является в Казахстане одной из наиболее сложных для оценки с точки зрения коррупционных злоупотреблений, так как именно в ней сосредот</w:t>
      </w:r>
      <w:r w:rsidR="0039006C" w:rsidRPr="00362E75">
        <w:rPr>
          <w:rFonts w:eastAsia="Times New Roman" w:cs="Times New Roman"/>
          <w:bCs/>
          <w:kern w:val="24"/>
          <w:sz w:val="28"/>
          <w:szCs w:val="28"/>
          <w:lang w:eastAsia="ru-RU"/>
        </w:rPr>
        <w:t>очены огромные бюджетные средства</w:t>
      </w:r>
      <w:r w:rsidRPr="00362E75">
        <w:rPr>
          <w:rFonts w:eastAsia="Times New Roman" w:cs="Times New Roman"/>
          <w:bCs/>
          <w:kern w:val="24"/>
          <w:sz w:val="28"/>
          <w:szCs w:val="28"/>
          <w:lang w:eastAsia="ru-RU"/>
        </w:rPr>
        <w:t xml:space="preserve">. Поскольку </w:t>
      </w:r>
      <w:r w:rsidR="00B60905" w:rsidRPr="00362E75">
        <w:rPr>
          <w:rFonts w:eastAsia="Times New Roman" w:cs="Times New Roman"/>
          <w:bCs/>
          <w:kern w:val="24"/>
          <w:sz w:val="28"/>
          <w:szCs w:val="28"/>
          <w:lang w:eastAsia="ru-RU"/>
        </w:rPr>
        <w:t>тематика коррупции</w:t>
      </w:r>
      <w:r w:rsidRPr="00362E75">
        <w:rPr>
          <w:rFonts w:eastAsia="Times New Roman" w:cs="Times New Roman"/>
          <w:bCs/>
          <w:kern w:val="24"/>
          <w:sz w:val="28"/>
          <w:szCs w:val="28"/>
          <w:lang w:eastAsia="ru-RU"/>
        </w:rPr>
        <w:t xml:space="preserve"> </w:t>
      </w:r>
      <w:r w:rsidR="006A1C3D" w:rsidRPr="00362E75">
        <w:rPr>
          <w:rFonts w:eastAsia="Times New Roman" w:cs="Times New Roman"/>
          <w:bCs/>
          <w:kern w:val="24"/>
          <w:sz w:val="28"/>
          <w:szCs w:val="28"/>
          <w:lang w:eastAsia="ru-RU"/>
        </w:rPr>
        <w:t>–</w:t>
      </w:r>
      <w:r w:rsidRPr="00362E75">
        <w:rPr>
          <w:rFonts w:eastAsia="Times New Roman" w:cs="Times New Roman"/>
          <w:bCs/>
          <w:kern w:val="24"/>
          <w:sz w:val="28"/>
          <w:szCs w:val="28"/>
          <w:lang w:eastAsia="ru-RU"/>
        </w:rPr>
        <w:t xml:space="preserve"> деликатный вопрос для правительства, </w:t>
      </w:r>
      <w:r w:rsidR="00B60905" w:rsidRPr="00362E75">
        <w:rPr>
          <w:rFonts w:eastAsia="Times New Roman" w:cs="Times New Roman"/>
          <w:bCs/>
          <w:kern w:val="24"/>
          <w:sz w:val="28"/>
          <w:szCs w:val="28"/>
          <w:lang w:eastAsia="ru-RU"/>
        </w:rPr>
        <w:t xml:space="preserve">это </w:t>
      </w:r>
      <w:r w:rsidRPr="00362E75">
        <w:rPr>
          <w:rFonts w:eastAsia="Times New Roman" w:cs="Times New Roman"/>
          <w:bCs/>
          <w:kern w:val="24"/>
          <w:sz w:val="28"/>
          <w:szCs w:val="28"/>
          <w:lang w:eastAsia="ru-RU"/>
        </w:rPr>
        <w:t xml:space="preserve">является </w:t>
      </w:r>
      <w:r w:rsidR="00B60905" w:rsidRPr="00362E75">
        <w:rPr>
          <w:rFonts w:eastAsia="Times New Roman" w:cs="Times New Roman"/>
          <w:bCs/>
          <w:kern w:val="24"/>
          <w:sz w:val="28"/>
          <w:szCs w:val="28"/>
          <w:lang w:eastAsia="ru-RU"/>
        </w:rPr>
        <w:t xml:space="preserve">непростым </w:t>
      </w:r>
      <w:r w:rsidRPr="00362E75">
        <w:rPr>
          <w:rFonts w:eastAsia="Times New Roman" w:cs="Times New Roman"/>
          <w:bCs/>
          <w:kern w:val="24"/>
          <w:sz w:val="28"/>
          <w:szCs w:val="28"/>
          <w:lang w:eastAsia="ru-RU"/>
        </w:rPr>
        <w:t xml:space="preserve">предметом для исследования. В результате как уровень коррупции, так и влияние антикоррупционной политики все еще оцениваются либо с помощью законодательных обзоров, либо на основе социологических опросов или балльной оценки. В то время как другие области государственной политики изучаются с помощью ряда измеримых показателей, коррупция по-прежнему остается областью недостаточно надежных оценок, за исключением данных по числу коррупционных преступлений и лиц, привлеченных к уголовной ответственности. </w:t>
      </w:r>
    </w:p>
    <w:p w14:paraId="54FBD360" w14:textId="5BA575B5" w:rsidR="002074C3" w:rsidRPr="00362E75" w:rsidRDefault="002074C3" w:rsidP="00F06B2F">
      <w:pPr>
        <w:widowControl w:val="0"/>
        <w:ind w:right="-1" w:firstLine="709"/>
        <w:contextualSpacing/>
        <w:jc w:val="both"/>
        <w:rPr>
          <w:rFonts w:eastAsia="Times New Roman" w:cs="Times New Roman"/>
          <w:bCs/>
          <w:kern w:val="24"/>
          <w:sz w:val="28"/>
          <w:szCs w:val="28"/>
          <w:lang w:eastAsia="ru-RU"/>
        </w:rPr>
      </w:pPr>
    </w:p>
    <w:p w14:paraId="5BE8DC4B" w14:textId="55FA198A" w:rsidR="002074C3" w:rsidRPr="00362E75" w:rsidRDefault="002074C3" w:rsidP="00F06B2F">
      <w:pPr>
        <w:pStyle w:val="2"/>
        <w:spacing w:before="0"/>
        <w:ind w:right="-1" w:firstLine="709"/>
        <w:contextualSpacing/>
        <w:jc w:val="both"/>
        <w:rPr>
          <w:rFonts w:ascii="Times New Roman" w:eastAsia="Times New Roman" w:hAnsi="Times New Roman" w:cs="Times New Roman"/>
          <w:b/>
          <w:color w:val="auto"/>
          <w:sz w:val="28"/>
          <w:szCs w:val="28"/>
          <w:lang w:eastAsia="ru-RU"/>
        </w:rPr>
      </w:pPr>
      <w:bookmarkStart w:id="11" w:name="_Toc92022986"/>
      <w:r w:rsidRPr="00362E75">
        <w:rPr>
          <w:rFonts w:ascii="Times New Roman" w:eastAsia="Times New Roman" w:hAnsi="Times New Roman" w:cs="Times New Roman"/>
          <w:b/>
          <w:color w:val="auto"/>
          <w:sz w:val="28"/>
          <w:szCs w:val="28"/>
          <w:lang w:eastAsia="ru-RU"/>
        </w:rPr>
        <w:t xml:space="preserve">2.2 Анализ состояния </w:t>
      </w:r>
      <w:r w:rsidR="007C0E4D" w:rsidRPr="00362E75">
        <w:rPr>
          <w:rFonts w:ascii="Times New Roman" w:eastAsia="Times New Roman" w:hAnsi="Times New Roman" w:cs="Times New Roman"/>
          <w:b/>
          <w:color w:val="auto"/>
          <w:sz w:val="28"/>
          <w:szCs w:val="28"/>
          <w:lang w:eastAsia="ru-RU"/>
        </w:rPr>
        <w:t xml:space="preserve">информационной </w:t>
      </w:r>
      <w:r w:rsidRPr="00362E75">
        <w:rPr>
          <w:rFonts w:ascii="Times New Roman" w:eastAsia="Times New Roman" w:hAnsi="Times New Roman" w:cs="Times New Roman"/>
          <w:b/>
          <w:color w:val="auto"/>
          <w:sz w:val="28"/>
          <w:szCs w:val="28"/>
          <w:lang w:eastAsia="ru-RU"/>
        </w:rPr>
        <w:t xml:space="preserve">системы антикоррупционного мониторинга закупок в </w:t>
      </w:r>
      <w:bookmarkEnd w:id="11"/>
      <w:r w:rsidR="00B77147" w:rsidRPr="00362E75">
        <w:rPr>
          <w:rFonts w:ascii="Times New Roman" w:eastAsia="Times New Roman" w:hAnsi="Times New Roman" w:cs="Times New Roman"/>
          <w:b/>
          <w:color w:val="auto"/>
          <w:sz w:val="28"/>
          <w:szCs w:val="28"/>
          <w:lang w:eastAsia="ru-RU"/>
        </w:rPr>
        <w:t>Казахстан</w:t>
      </w:r>
      <w:r w:rsidR="007C0E4D" w:rsidRPr="00362E75">
        <w:rPr>
          <w:rFonts w:ascii="Times New Roman" w:eastAsia="Times New Roman" w:hAnsi="Times New Roman" w:cs="Times New Roman"/>
          <w:b/>
          <w:color w:val="auto"/>
          <w:sz w:val="28"/>
          <w:szCs w:val="28"/>
          <w:lang w:eastAsia="ru-RU"/>
        </w:rPr>
        <w:t>е</w:t>
      </w:r>
      <w:r w:rsidRPr="00362E75">
        <w:rPr>
          <w:rFonts w:ascii="Times New Roman" w:eastAsia="Times New Roman" w:hAnsi="Times New Roman" w:cs="Times New Roman"/>
          <w:b/>
          <w:color w:val="auto"/>
          <w:sz w:val="28"/>
          <w:szCs w:val="28"/>
          <w:lang w:eastAsia="ru-RU"/>
        </w:rPr>
        <w:t xml:space="preserve"> </w:t>
      </w:r>
    </w:p>
    <w:p w14:paraId="431B7F62" w14:textId="2B2015B8" w:rsidR="002074C3" w:rsidRPr="00362E75" w:rsidRDefault="00140F12"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Вопросы автоматизированной </w:t>
      </w:r>
      <w:r w:rsidR="002074C3" w:rsidRPr="00362E75">
        <w:rPr>
          <w:rFonts w:eastAsia="Times New Roman" w:cs="Times New Roman"/>
          <w:bCs/>
          <w:color w:val="000000"/>
          <w:kern w:val="24"/>
          <w:sz w:val="28"/>
          <w:szCs w:val="28"/>
          <w:lang w:eastAsia="ru-RU"/>
        </w:rPr>
        <w:t>системы электронных закупок играют доминирующую роль в процессе осуществления эффективных государственных закупок, поскольку они обеспечивают беспрепятственный доступ к информации о закупках для всех заинтересованных сторон. В эпох</w:t>
      </w:r>
      <w:r w:rsidRPr="00362E75">
        <w:rPr>
          <w:rFonts w:eastAsia="Times New Roman" w:cs="Times New Roman"/>
          <w:bCs/>
          <w:color w:val="000000"/>
          <w:kern w:val="24"/>
          <w:sz w:val="28"/>
          <w:szCs w:val="28"/>
          <w:lang w:eastAsia="ru-RU"/>
        </w:rPr>
        <w:t>у цифровизации</w:t>
      </w:r>
      <w:r w:rsidR="002074C3" w:rsidRPr="00362E75">
        <w:rPr>
          <w:rFonts w:eastAsia="Times New Roman" w:cs="Times New Roman"/>
          <w:bCs/>
          <w:color w:val="000000"/>
          <w:kern w:val="24"/>
          <w:sz w:val="28"/>
          <w:szCs w:val="28"/>
          <w:lang w:eastAsia="ru-RU"/>
        </w:rPr>
        <w:t xml:space="preserve"> системы электронных закупок автоматизируют и стандартизируют все процедуры </w:t>
      </w:r>
      <w:r w:rsidR="00253879">
        <w:rPr>
          <w:rFonts w:eastAsia="Times New Roman" w:cs="Times New Roman"/>
          <w:bCs/>
          <w:color w:val="000000"/>
          <w:kern w:val="24"/>
          <w:sz w:val="28"/>
          <w:szCs w:val="28"/>
          <w:lang w:eastAsia="ru-RU"/>
        </w:rPr>
        <w:t xml:space="preserve">этого </w:t>
      </w:r>
      <w:r w:rsidR="002074C3" w:rsidRPr="00362E75">
        <w:rPr>
          <w:rFonts w:eastAsia="Times New Roman" w:cs="Times New Roman"/>
          <w:bCs/>
          <w:color w:val="000000"/>
          <w:kern w:val="24"/>
          <w:sz w:val="28"/>
          <w:szCs w:val="28"/>
          <w:lang w:eastAsia="ru-RU"/>
        </w:rPr>
        <w:t>цикла, сокра</w:t>
      </w:r>
      <w:r w:rsidR="00253879">
        <w:rPr>
          <w:rFonts w:eastAsia="Times New Roman" w:cs="Times New Roman"/>
          <w:bCs/>
          <w:color w:val="000000"/>
          <w:kern w:val="24"/>
          <w:sz w:val="28"/>
          <w:szCs w:val="28"/>
          <w:lang w:eastAsia="ru-RU"/>
        </w:rPr>
        <w:t>щают</w:t>
      </w:r>
      <w:r w:rsidR="002074C3" w:rsidRPr="00362E75">
        <w:rPr>
          <w:rFonts w:eastAsia="Times New Roman" w:cs="Times New Roman"/>
          <w:bCs/>
          <w:color w:val="000000"/>
          <w:kern w:val="24"/>
          <w:sz w:val="28"/>
          <w:szCs w:val="28"/>
          <w:lang w:eastAsia="ru-RU"/>
        </w:rPr>
        <w:t xml:space="preserve"> время на выполнение задачи и сниж</w:t>
      </w:r>
      <w:r w:rsidR="00253879">
        <w:rPr>
          <w:rFonts w:eastAsia="Times New Roman" w:cs="Times New Roman"/>
          <w:bCs/>
          <w:color w:val="000000"/>
          <w:kern w:val="24"/>
          <w:sz w:val="28"/>
          <w:szCs w:val="28"/>
          <w:lang w:eastAsia="ru-RU"/>
        </w:rPr>
        <w:t>ают</w:t>
      </w:r>
      <w:r w:rsidR="002074C3" w:rsidRPr="00362E75">
        <w:rPr>
          <w:rFonts w:eastAsia="Times New Roman" w:cs="Times New Roman"/>
          <w:bCs/>
          <w:color w:val="000000"/>
          <w:kern w:val="24"/>
          <w:sz w:val="28"/>
          <w:szCs w:val="28"/>
          <w:lang w:eastAsia="ru-RU"/>
        </w:rPr>
        <w:t xml:space="preserve"> степен</w:t>
      </w:r>
      <w:r w:rsidR="00253879">
        <w:rPr>
          <w:rFonts w:eastAsia="Times New Roman" w:cs="Times New Roman"/>
          <w:bCs/>
          <w:color w:val="000000"/>
          <w:kern w:val="24"/>
          <w:sz w:val="28"/>
          <w:szCs w:val="28"/>
          <w:lang w:eastAsia="ru-RU"/>
        </w:rPr>
        <w:t>ь</w:t>
      </w:r>
      <w:r w:rsidR="002074C3" w:rsidRPr="00362E75">
        <w:rPr>
          <w:rFonts w:eastAsia="Times New Roman" w:cs="Times New Roman"/>
          <w:bCs/>
          <w:color w:val="000000"/>
          <w:kern w:val="24"/>
          <w:sz w:val="28"/>
          <w:szCs w:val="28"/>
          <w:lang w:eastAsia="ru-RU"/>
        </w:rPr>
        <w:t xml:space="preserve"> влияния человеческого фактора, обеспечивают бол</w:t>
      </w:r>
      <w:r w:rsidR="00253879">
        <w:rPr>
          <w:rFonts w:eastAsia="Times New Roman" w:cs="Times New Roman"/>
          <w:bCs/>
          <w:color w:val="000000"/>
          <w:kern w:val="24"/>
          <w:sz w:val="28"/>
          <w:szCs w:val="28"/>
          <w:lang w:eastAsia="ru-RU"/>
        </w:rPr>
        <w:t>ее высокую</w:t>
      </w:r>
      <w:r w:rsidR="002074C3" w:rsidRPr="00362E75">
        <w:rPr>
          <w:rFonts w:eastAsia="Times New Roman" w:cs="Times New Roman"/>
          <w:bCs/>
          <w:color w:val="000000"/>
          <w:kern w:val="24"/>
          <w:sz w:val="28"/>
          <w:szCs w:val="28"/>
          <w:lang w:eastAsia="ru-RU"/>
        </w:rPr>
        <w:t xml:space="preserve"> прозрачность деятельности правительства. Основным преимуществом электронных закупок является равноправный доступ для всех, в результате </w:t>
      </w:r>
      <w:r w:rsidR="00253879">
        <w:rPr>
          <w:rFonts w:eastAsia="Times New Roman" w:cs="Times New Roman"/>
          <w:bCs/>
          <w:color w:val="000000"/>
          <w:kern w:val="24"/>
          <w:sz w:val="28"/>
          <w:szCs w:val="28"/>
          <w:lang w:eastAsia="ru-RU"/>
        </w:rPr>
        <w:t>чего</w:t>
      </w:r>
      <w:r w:rsidR="002074C3" w:rsidRPr="00362E75">
        <w:rPr>
          <w:rFonts w:eastAsia="Times New Roman" w:cs="Times New Roman"/>
          <w:bCs/>
          <w:color w:val="000000"/>
          <w:kern w:val="24"/>
          <w:sz w:val="28"/>
          <w:szCs w:val="28"/>
          <w:lang w:eastAsia="ru-RU"/>
        </w:rPr>
        <w:t xml:space="preserve"> увеличивается справедливая конкуренция, непосредственно отражающаяся на прозрачност</w:t>
      </w:r>
      <w:r w:rsidR="00940E59">
        <w:rPr>
          <w:rFonts w:eastAsia="Times New Roman" w:cs="Times New Roman"/>
          <w:bCs/>
          <w:color w:val="000000"/>
          <w:kern w:val="24"/>
          <w:sz w:val="28"/>
          <w:szCs w:val="28"/>
          <w:lang w:eastAsia="ru-RU"/>
        </w:rPr>
        <w:t>и</w:t>
      </w:r>
      <w:r w:rsidR="002074C3" w:rsidRPr="00362E75">
        <w:rPr>
          <w:rFonts w:eastAsia="Times New Roman" w:cs="Times New Roman"/>
          <w:bCs/>
          <w:color w:val="000000"/>
          <w:kern w:val="24"/>
          <w:sz w:val="28"/>
          <w:szCs w:val="28"/>
          <w:lang w:eastAsia="ru-RU"/>
        </w:rPr>
        <w:t xml:space="preserve"> всего процесса. </w:t>
      </w:r>
    </w:p>
    <w:p w14:paraId="344A5B52" w14:textId="30196714" w:rsidR="00F21B2D"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Соврем</w:t>
      </w:r>
      <w:r w:rsidR="00B60905" w:rsidRPr="00362E75">
        <w:rPr>
          <w:rFonts w:eastAsia="Times New Roman" w:cs="Times New Roman"/>
          <w:bCs/>
          <w:color w:val="000000"/>
          <w:kern w:val="24"/>
          <w:sz w:val="28"/>
          <w:szCs w:val="28"/>
          <w:lang w:eastAsia="ru-RU"/>
        </w:rPr>
        <w:t xml:space="preserve">енное правительство стремится к </w:t>
      </w:r>
      <w:r w:rsidRPr="00362E75">
        <w:rPr>
          <w:rFonts w:eastAsia="Times New Roman" w:cs="Times New Roman"/>
          <w:bCs/>
          <w:color w:val="000000"/>
          <w:kern w:val="24"/>
          <w:sz w:val="28"/>
          <w:szCs w:val="28"/>
          <w:lang w:eastAsia="ru-RU"/>
        </w:rPr>
        <w:t xml:space="preserve">открытости и прозрачности, поскольку даже если </w:t>
      </w:r>
      <w:r w:rsidR="00940E59">
        <w:rPr>
          <w:rFonts w:eastAsia="Times New Roman" w:cs="Times New Roman"/>
          <w:bCs/>
          <w:color w:val="000000"/>
          <w:kern w:val="24"/>
          <w:sz w:val="28"/>
          <w:szCs w:val="28"/>
          <w:lang w:eastAsia="ru-RU"/>
        </w:rPr>
        <w:t>оно</w:t>
      </w:r>
      <w:r w:rsidRPr="00362E75">
        <w:rPr>
          <w:rFonts w:eastAsia="Times New Roman" w:cs="Times New Roman"/>
          <w:bCs/>
          <w:color w:val="000000"/>
          <w:kern w:val="24"/>
          <w:sz w:val="28"/>
          <w:szCs w:val="28"/>
          <w:lang w:eastAsia="ru-RU"/>
        </w:rPr>
        <w:t xml:space="preserve"> производит большие объемы административных данных, описывающих контракты на закупки и тендеры, эти данные часто являются неполными</w:t>
      </w:r>
      <w:r w:rsidR="00940E59">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 xml:space="preserve">поскольку они не охватывают все этапы закупки, например, </w:t>
      </w:r>
      <w:r w:rsidR="00940E59">
        <w:rPr>
          <w:rFonts w:eastAsia="Times New Roman" w:cs="Times New Roman"/>
          <w:bCs/>
          <w:color w:val="000000"/>
          <w:kern w:val="24"/>
          <w:sz w:val="28"/>
          <w:szCs w:val="28"/>
          <w:lang w:eastAsia="ru-RU"/>
        </w:rPr>
        <w:t>платежи и оказание услуг</w:t>
      </w:r>
      <w:r w:rsidRPr="00362E75">
        <w:rPr>
          <w:rFonts w:eastAsia="Times New Roman" w:cs="Times New Roman"/>
          <w:bCs/>
          <w:color w:val="000000"/>
          <w:kern w:val="24"/>
          <w:sz w:val="28"/>
          <w:szCs w:val="28"/>
          <w:lang w:eastAsia="ru-RU"/>
        </w:rPr>
        <w:t xml:space="preserve">. </w:t>
      </w:r>
    </w:p>
    <w:p w14:paraId="10F2A21B" w14:textId="735E4DCE"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Данные обычно фрагментированы в многочисленных государственных ведомствах и остаются в значительной степени неиспользованными для исследовательских и политических целей. Вот почему так важны открытые данные правительства, их доступность, объединение различных источников данных на одной консолидированной электронной платформе. Открытые правительственные данные рассматриваются вместе с применением аналитики больших данных для усиления их интерпретации как необходимого условия для поддержки более эффективного использования общественных ресурсов, создания более подотчетных правительств.</w:t>
      </w:r>
    </w:p>
    <w:p w14:paraId="5F555B66" w14:textId="4AE6CB0E" w:rsidR="00D85B31" w:rsidRPr="00362E75" w:rsidRDefault="00A5582B"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На </w:t>
      </w:r>
      <w:r w:rsidR="00B60905" w:rsidRPr="00362E75">
        <w:rPr>
          <w:rFonts w:eastAsia="Times New Roman" w:cs="Times New Roman"/>
          <w:bCs/>
          <w:color w:val="000000"/>
          <w:kern w:val="24"/>
          <w:sz w:val="28"/>
          <w:szCs w:val="28"/>
          <w:lang w:eastAsia="ru-RU"/>
        </w:rPr>
        <w:t>сегодняшний день государственные</w:t>
      </w:r>
      <w:r w:rsidRPr="00362E75">
        <w:rPr>
          <w:rFonts w:eastAsia="Times New Roman" w:cs="Times New Roman"/>
          <w:bCs/>
          <w:color w:val="000000"/>
          <w:kern w:val="24"/>
          <w:sz w:val="28"/>
          <w:szCs w:val="28"/>
          <w:lang w:eastAsia="ru-RU"/>
        </w:rPr>
        <w:t xml:space="preserve"> закупки состоят из следующих этапов</w:t>
      </w:r>
      <w:r w:rsidR="00C65491">
        <w:rPr>
          <w:rFonts w:eastAsia="Times New Roman" w:cs="Times New Roman"/>
          <w:bCs/>
          <w:color w:val="000000"/>
          <w:kern w:val="24"/>
          <w:sz w:val="28"/>
          <w:szCs w:val="28"/>
          <w:lang w:eastAsia="ru-RU"/>
        </w:rPr>
        <w:t>, сопряженных с теми или иными рисками</w:t>
      </w:r>
      <w:r w:rsidRPr="00362E75">
        <w:rPr>
          <w:rFonts w:eastAsia="Times New Roman" w:cs="Times New Roman"/>
          <w:bCs/>
          <w:color w:val="000000"/>
          <w:kern w:val="24"/>
          <w:sz w:val="28"/>
          <w:szCs w:val="28"/>
          <w:lang w:eastAsia="ru-RU"/>
        </w:rPr>
        <w:t xml:space="preserve"> (таблица</w:t>
      </w:r>
      <w:r w:rsidR="00022C3A" w:rsidRPr="00362E75">
        <w:rPr>
          <w:rFonts w:eastAsia="Times New Roman" w:cs="Times New Roman"/>
          <w:bCs/>
          <w:color w:val="000000"/>
          <w:kern w:val="24"/>
          <w:sz w:val="28"/>
          <w:szCs w:val="28"/>
          <w:lang w:eastAsia="ru-RU"/>
        </w:rPr>
        <w:t xml:space="preserve"> 7</w:t>
      </w:r>
      <w:r w:rsidRPr="00362E75">
        <w:rPr>
          <w:rFonts w:eastAsia="Times New Roman" w:cs="Times New Roman"/>
          <w:bCs/>
          <w:color w:val="000000"/>
          <w:kern w:val="24"/>
          <w:sz w:val="28"/>
          <w:szCs w:val="28"/>
          <w:lang w:eastAsia="ru-RU"/>
        </w:rPr>
        <w:t>)</w:t>
      </w:r>
      <w:r w:rsidR="00503863" w:rsidRPr="00362E75">
        <w:rPr>
          <w:rFonts w:eastAsia="Times New Roman" w:cs="Times New Roman"/>
          <w:bCs/>
          <w:color w:val="000000"/>
          <w:kern w:val="24"/>
          <w:sz w:val="28"/>
          <w:szCs w:val="28"/>
          <w:lang w:eastAsia="ru-RU"/>
        </w:rPr>
        <w:t>.</w:t>
      </w:r>
    </w:p>
    <w:p w14:paraId="36C464C9" w14:textId="77777777" w:rsidR="006A1C3D" w:rsidRPr="00362E75" w:rsidRDefault="006A1C3D" w:rsidP="00F06B2F">
      <w:pPr>
        <w:widowControl w:val="0"/>
        <w:ind w:right="282" w:firstLine="709"/>
        <w:contextualSpacing/>
        <w:jc w:val="both"/>
        <w:rPr>
          <w:rFonts w:eastAsia="Times New Roman" w:cs="Times New Roman"/>
          <w:bCs/>
          <w:color w:val="000000"/>
          <w:kern w:val="24"/>
          <w:sz w:val="28"/>
          <w:szCs w:val="28"/>
          <w:lang w:eastAsia="ru-RU"/>
        </w:rPr>
      </w:pPr>
    </w:p>
    <w:p w14:paraId="39C4AC84" w14:textId="1308BE4B" w:rsidR="00A5582B" w:rsidRPr="00362E75" w:rsidRDefault="00022C3A" w:rsidP="00021EA0">
      <w:pPr>
        <w:ind w:firstLine="709"/>
        <w:jc w:val="both"/>
        <w:rPr>
          <w:rFonts w:cs="Times New Roman"/>
          <w:sz w:val="28"/>
          <w:szCs w:val="28"/>
        </w:rPr>
      </w:pPr>
      <w:r w:rsidRPr="00362E75">
        <w:rPr>
          <w:rFonts w:cs="Times New Roman"/>
          <w:sz w:val="28"/>
          <w:szCs w:val="28"/>
        </w:rPr>
        <w:t>Таблица 7</w:t>
      </w:r>
      <w:r w:rsidR="00A5582B" w:rsidRPr="00362E75">
        <w:rPr>
          <w:rFonts w:cs="Times New Roman"/>
          <w:sz w:val="28"/>
          <w:szCs w:val="28"/>
        </w:rPr>
        <w:t xml:space="preserve"> – Этапы государственных закупок</w:t>
      </w:r>
      <w:r w:rsidR="00C65491">
        <w:rPr>
          <w:rFonts w:cs="Times New Roman"/>
          <w:sz w:val="28"/>
          <w:szCs w:val="28"/>
        </w:rPr>
        <w:t xml:space="preserve"> и присущие им риски</w:t>
      </w:r>
    </w:p>
    <w:p w14:paraId="275B4B96" w14:textId="77777777" w:rsidR="006A1C3D" w:rsidRPr="00362E75" w:rsidRDefault="006A1C3D" w:rsidP="00F06B2F">
      <w:pPr>
        <w:jc w:val="right"/>
        <w:rPr>
          <w:rFonts w:cs="Times New Roman"/>
          <w:sz w:val="16"/>
          <w:szCs w:val="16"/>
        </w:rPr>
      </w:pPr>
    </w:p>
    <w:tbl>
      <w:tblPr>
        <w:tblStyle w:val="a7"/>
        <w:tblW w:w="0" w:type="auto"/>
        <w:tblInd w:w="136" w:type="dxa"/>
        <w:tblLook w:val="04A0" w:firstRow="1" w:lastRow="0" w:firstColumn="1" w:lastColumn="0" w:noHBand="0" w:noVBand="1"/>
      </w:tblPr>
      <w:tblGrid>
        <w:gridCol w:w="4254"/>
        <w:gridCol w:w="5097"/>
      </w:tblGrid>
      <w:tr w:rsidR="001A5B8B" w:rsidRPr="00362E75" w14:paraId="25D28B5A" w14:textId="77777777" w:rsidTr="00AF634E">
        <w:tc>
          <w:tcPr>
            <w:tcW w:w="4254" w:type="dxa"/>
          </w:tcPr>
          <w:p w14:paraId="2DD1C342" w14:textId="77777777" w:rsidR="001A5B8B" w:rsidRPr="00362E75" w:rsidRDefault="001A5B8B" w:rsidP="00F06B2F">
            <w:pPr>
              <w:jc w:val="center"/>
              <w:rPr>
                <w:rFonts w:cs="Times New Roman"/>
                <w:sz w:val="24"/>
                <w:szCs w:val="24"/>
              </w:rPr>
            </w:pPr>
            <w:r w:rsidRPr="00362E75">
              <w:rPr>
                <w:rFonts w:cs="Times New Roman"/>
                <w:sz w:val="24"/>
                <w:szCs w:val="24"/>
              </w:rPr>
              <w:t>Этапы закупок</w:t>
            </w:r>
          </w:p>
        </w:tc>
        <w:tc>
          <w:tcPr>
            <w:tcW w:w="5097" w:type="dxa"/>
          </w:tcPr>
          <w:p w14:paraId="633C92A4" w14:textId="77777777" w:rsidR="001A5B8B" w:rsidRPr="00362E75" w:rsidRDefault="001A5B8B" w:rsidP="00F06B2F">
            <w:pPr>
              <w:jc w:val="center"/>
              <w:rPr>
                <w:rFonts w:cs="Times New Roman"/>
                <w:sz w:val="24"/>
                <w:szCs w:val="24"/>
              </w:rPr>
            </w:pPr>
            <w:r w:rsidRPr="00362E75">
              <w:rPr>
                <w:rFonts w:cs="Times New Roman"/>
                <w:sz w:val="24"/>
                <w:szCs w:val="24"/>
              </w:rPr>
              <w:t>Возможные риски</w:t>
            </w:r>
          </w:p>
        </w:tc>
      </w:tr>
      <w:tr w:rsidR="001A5B8B" w:rsidRPr="00362E75" w14:paraId="3D33A235" w14:textId="77777777" w:rsidTr="00AF634E">
        <w:tc>
          <w:tcPr>
            <w:tcW w:w="4254" w:type="dxa"/>
          </w:tcPr>
          <w:p w14:paraId="2F3D55CE" w14:textId="77777777" w:rsidR="001A5B8B" w:rsidRPr="00362E75" w:rsidRDefault="001A5B8B" w:rsidP="00F06B2F">
            <w:pPr>
              <w:jc w:val="center"/>
              <w:rPr>
                <w:rFonts w:cs="Times New Roman"/>
                <w:sz w:val="24"/>
                <w:szCs w:val="24"/>
              </w:rPr>
            </w:pPr>
            <w:r w:rsidRPr="00362E75">
              <w:rPr>
                <w:rFonts w:cs="Times New Roman"/>
                <w:sz w:val="24"/>
                <w:szCs w:val="24"/>
              </w:rPr>
              <w:t>Планирование закупок</w:t>
            </w:r>
          </w:p>
        </w:tc>
        <w:tc>
          <w:tcPr>
            <w:tcW w:w="5097" w:type="dxa"/>
          </w:tcPr>
          <w:p w14:paraId="5F117EA0" w14:textId="4C3C0813" w:rsidR="001A5B8B" w:rsidRPr="00362E75" w:rsidRDefault="001A5B8B" w:rsidP="00AF634E">
            <w:pPr>
              <w:ind w:left="-108" w:right="-114"/>
              <w:jc w:val="center"/>
              <w:rPr>
                <w:rFonts w:cs="Times New Roman"/>
                <w:sz w:val="24"/>
                <w:szCs w:val="24"/>
              </w:rPr>
            </w:pPr>
            <w:r w:rsidRPr="00362E75">
              <w:rPr>
                <w:rFonts w:cs="Times New Roman"/>
                <w:sz w:val="24"/>
                <w:szCs w:val="24"/>
              </w:rPr>
              <w:t>Сговор при планировани</w:t>
            </w:r>
            <w:r w:rsidR="00C65491">
              <w:rPr>
                <w:rFonts w:cs="Times New Roman"/>
                <w:sz w:val="24"/>
                <w:szCs w:val="24"/>
              </w:rPr>
              <w:t>и</w:t>
            </w:r>
            <w:r w:rsidRPr="00362E75">
              <w:rPr>
                <w:rFonts w:cs="Times New Roman"/>
                <w:sz w:val="24"/>
                <w:szCs w:val="24"/>
              </w:rPr>
              <w:t xml:space="preserve"> закупок, где возможны завышение цен и увеличение объема</w:t>
            </w:r>
          </w:p>
        </w:tc>
      </w:tr>
      <w:tr w:rsidR="001A5B8B" w:rsidRPr="00362E75" w14:paraId="15E3F872" w14:textId="77777777" w:rsidTr="00AF634E">
        <w:tc>
          <w:tcPr>
            <w:tcW w:w="4254" w:type="dxa"/>
          </w:tcPr>
          <w:p w14:paraId="108E4AC9" w14:textId="77777777" w:rsidR="001A5B8B" w:rsidRPr="00362E75" w:rsidRDefault="001A5B8B" w:rsidP="00F06B2F">
            <w:pPr>
              <w:jc w:val="center"/>
              <w:rPr>
                <w:rFonts w:cs="Times New Roman"/>
                <w:sz w:val="24"/>
                <w:szCs w:val="24"/>
              </w:rPr>
            </w:pPr>
            <w:r w:rsidRPr="00362E75">
              <w:rPr>
                <w:rFonts w:cs="Times New Roman"/>
                <w:sz w:val="24"/>
                <w:szCs w:val="24"/>
              </w:rPr>
              <w:t>Подготовка конкурсной документации и технической спецификации</w:t>
            </w:r>
          </w:p>
        </w:tc>
        <w:tc>
          <w:tcPr>
            <w:tcW w:w="5097" w:type="dxa"/>
          </w:tcPr>
          <w:p w14:paraId="3DD7ABBB" w14:textId="224499B7" w:rsidR="001A5B8B" w:rsidRPr="00362E75" w:rsidRDefault="001A5B8B" w:rsidP="00AF634E">
            <w:pPr>
              <w:ind w:right="28"/>
              <w:jc w:val="center"/>
              <w:rPr>
                <w:rFonts w:cs="Times New Roman"/>
                <w:sz w:val="24"/>
                <w:szCs w:val="24"/>
              </w:rPr>
            </w:pPr>
            <w:r w:rsidRPr="00362E75">
              <w:rPr>
                <w:rFonts w:cs="Times New Roman"/>
                <w:sz w:val="24"/>
                <w:szCs w:val="24"/>
              </w:rPr>
              <w:t xml:space="preserve">Подготовка условий под определенного поставщика </w:t>
            </w:r>
            <w:r w:rsidR="00BA286A">
              <w:rPr>
                <w:rFonts w:cs="Times New Roman"/>
                <w:sz w:val="24"/>
                <w:szCs w:val="24"/>
              </w:rPr>
              <w:t>товаров, работ</w:t>
            </w:r>
            <w:r w:rsidRPr="00362E75">
              <w:rPr>
                <w:rFonts w:cs="Times New Roman"/>
                <w:sz w:val="24"/>
                <w:szCs w:val="24"/>
              </w:rPr>
              <w:t xml:space="preserve"> и услуг</w:t>
            </w:r>
          </w:p>
        </w:tc>
      </w:tr>
      <w:tr w:rsidR="001A5B8B" w:rsidRPr="00362E75" w14:paraId="184809C5" w14:textId="77777777" w:rsidTr="00AF634E">
        <w:tc>
          <w:tcPr>
            <w:tcW w:w="4254" w:type="dxa"/>
          </w:tcPr>
          <w:p w14:paraId="666D4082" w14:textId="77777777" w:rsidR="001A5B8B" w:rsidRPr="00362E75" w:rsidRDefault="001A5B8B" w:rsidP="00F06B2F">
            <w:pPr>
              <w:jc w:val="center"/>
              <w:rPr>
                <w:rFonts w:cs="Times New Roman"/>
                <w:sz w:val="24"/>
                <w:szCs w:val="24"/>
              </w:rPr>
            </w:pPr>
            <w:r w:rsidRPr="00362E75">
              <w:rPr>
                <w:rFonts w:cs="Times New Roman"/>
                <w:sz w:val="24"/>
                <w:szCs w:val="24"/>
              </w:rPr>
              <w:t>Рассмотрение конкурсной документации</w:t>
            </w:r>
          </w:p>
        </w:tc>
        <w:tc>
          <w:tcPr>
            <w:tcW w:w="5097" w:type="dxa"/>
          </w:tcPr>
          <w:p w14:paraId="0850A148" w14:textId="40AD9DE5" w:rsidR="001A5B8B" w:rsidRPr="00362E75" w:rsidRDefault="001A5B8B" w:rsidP="00AF634E">
            <w:pPr>
              <w:ind w:right="28"/>
              <w:jc w:val="center"/>
              <w:rPr>
                <w:rFonts w:cs="Times New Roman"/>
                <w:sz w:val="24"/>
                <w:szCs w:val="24"/>
              </w:rPr>
            </w:pPr>
            <w:r w:rsidRPr="00362E75">
              <w:rPr>
                <w:rFonts w:cs="Times New Roman"/>
                <w:sz w:val="24"/>
                <w:szCs w:val="24"/>
              </w:rPr>
              <w:t>Сговор между членами комиссии, которые принимают решение в отношении определенного победителя закупок</w:t>
            </w:r>
          </w:p>
        </w:tc>
      </w:tr>
      <w:tr w:rsidR="001A5B8B" w:rsidRPr="00362E75" w14:paraId="79190B7D" w14:textId="77777777" w:rsidTr="00AF634E">
        <w:tc>
          <w:tcPr>
            <w:tcW w:w="4254" w:type="dxa"/>
          </w:tcPr>
          <w:p w14:paraId="36CF7DFC" w14:textId="77777777" w:rsidR="001A5B8B" w:rsidRPr="00362E75" w:rsidRDefault="001A5B8B" w:rsidP="00F06B2F">
            <w:pPr>
              <w:jc w:val="center"/>
              <w:rPr>
                <w:rFonts w:cs="Times New Roman"/>
                <w:sz w:val="24"/>
                <w:szCs w:val="24"/>
              </w:rPr>
            </w:pPr>
            <w:r w:rsidRPr="00362E75">
              <w:rPr>
                <w:rFonts w:cs="Times New Roman"/>
                <w:sz w:val="24"/>
                <w:szCs w:val="24"/>
              </w:rPr>
              <w:t>Итоги и заключение договора</w:t>
            </w:r>
          </w:p>
        </w:tc>
        <w:tc>
          <w:tcPr>
            <w:tcW w:w="5097" w:type="dxa"/>
          </w:tcPr>
          <w:p w14:paraId="5120F9B9" w14:textId="77777777" w:rsidR="001A5B8B" w:rsidRPr="00362E75" w:rsidRDefault="001A5B8B" w:rsidP="00AF634E">
            <w:pPr>
              <w:ind w:right="28"/>
              <w:jc w:val="center"/>
              <w:rPr>
                <w:rFonts w:cs="Times New Roman"/>
                <w:sz w:val="24"/>
                <w:szCs w:val="24"/>
              </w:rPr>
            </w:pPr>
            <w:r w:rsidRPr="00362E75">
              <w:rPr>
                <w:rFonts w:cs="Times New Roman"/>
                <w:sz w:val="24"/>
                <w:szCs w:val="24"/>
              </w:rPr>
              <w:t>Заключение договора с дальнейшим заключением дополнительных договоров в отношении определённого поставщика</w:t>
            </w:r>
          </w:p>
        </w:tc>
      </w:tr>
      <w:tr w:rsidR="001A5B8B" w:rsidRPr="00362E75" w14:paraId="6867679E" w14:textId="77777777" w:rsidTr="00AF634E">
        <w:tc>
          <w:tcPr>
            <w:tcW w:w="4254" w:type="dxa"/>
          </w:tcPr>
          <w:p w14:paraId="7307C143" w14:textId="77777777" w:rsidR="001A5B8B" w:rsidRPr="00362E75" w:rsidRDefault="001A5B8B" w:rsidP="00F06B2F">
            <w:pPr>
              <w:jc w:val="center"/>
              <w:rPr>
                <w:rFonts w:cs="Times New Roman"/>
                <w:sz w:val="24"/>
                <w:szCs w:val="24"/>
              </w:rPr>
            </w:pPr>
            <w:r w:rsidRPr="00362E75">
              <w:rPr>
                <w:rFonts w:cs="Times New Roman"/>
                <w:sz w:val="24"/>
                <w:szCs w:val="24"/>
              </w:rPr>
              <w:t>Исполнение договора и оплата</w:t>
            </w:r>
          </w:p>
        </w:tc>
        <w:tc>
          <w:tcPr>
            <w:tcW w:w="5097" w:type="dxa"/>
          </w:tcPr>
          <w:p w14:paraId="0B8E2D2A" w14:textId="3FA52E5B" w:rsidR="001A5B8B" w:rsidRPr="00362E75" w:rsidRDefault="001A5B8B" w:rsidP="00AF634E">
            <w:pPr>
              <w:ind w:right="28"/>
              <w:jc w:val="center"/>
              <w:rPr>
                <w:rFonts w:cs="Times New Roman"/>
                <w:sz w:val="24"/>
                <w:szCs w:val="24"/>
              </w:rPr>
            </w:pPr>
            <w:r w:rsidRPr="00362E75">
              <w:rPr>
                <w:rFonts w:cs="Times New Roman"/>
                <w:sz w:val="24"/>
                <w:szCs w:val="24"/>
              </w:rPr>
              <w:t>Искусственное исполнение договора, путем подписания фиктивных актов выполненных работ, услуг и товаров</w:t>
            </w:r>
          </w:p>
        </w:tc>
      </w:tr>
      <w:tr w:rsidR="00A5582B" w:rsidRPr="00362E75" w14:paraId="0E51EC4F" w14:textId="77777777" w:rsidTr="00AF634E">
        <w:tc>
          <w:tcPr>
            <w:tcW w:w="9351" w:type="dxa"/>
            <w:gridSpan w:val="2"/>
          </w:tcPr>
          <w:p w14:paraId="61FEFD8D" w14:textId="23F32AE8" w:rsidR="00A5582B" w:rsidRPr="00362E75" w:rsidRDefault="00A5582B" w:rsidP="00F06B2F">
            <w:pPr>
              <w:ind w:firstLine="573"/>
              <w:rPr>
                <w:rFonts w:cs="Times New Roman"/>
                <w:sz w:val="24"/>
                <w:szCs w:val="24"/>
              </w:rPr>
            </w:pPr>
            <w:r w:rsidRPr="00362E75">
              <w:rPr>
                <w:rFonts w:cs="Times New Roman"/>
                <w:sz w:val="24"/>
                <w:szCs w:val="24"/>
              </w:rPr>
              <w:t xml:space="preserve">Примечание </w:t>
            </w:r>
            <w:r w:rsidR="00575E08" w:rsidRPr="00362E75">
              <w:rPr>
                <w:rFonts w:cs="Times New Roman"/>
                <w:sz w:val="24"/>
                <w:szCs w:val="24"/>
              </w:rPr>
              <w:t xml:space="preserve">– Составлено </w:t>
            </w:r>
            <w:r w:rsidRPr="00362E75">
              <w:rPr>
                <w:rFonts w:cs="Times New Roman"/>
                <w:sz w:val="24"/>
                <w:szCs w:val="24"/>
              </w:rPr>
              <w:t xml:space="preserve">автором </w:t>
            </w:r>
          </w:p>
        </w:tc>
      </w:tr>
    </w:tbl>
    <w:p w14:paraId="77E33D41" w14:textId="77777777" w:rsidR="00A5582B" w:rsidRPr="00362E75" w:rsidRDefault="00A5582B" w:rsidP="00F06B2F">
      <w:pPr>
        <w:ind w:firstLine="709"/>
        <w:rPr>
          <w:rFonts w:cs="Times New Roman"/>
          <w:sz w:val="16"/>
          <w:szCs w:val="16"/>
        </w:rPr>
      </w:pPr>
    </w:p>
    <w:p w14:paraId="318F1AA8" w14:textId="5F8F3F7E" w:rsidR="00A5582B" w:rsidRPr="00362E75" w:rsidRDefault="004B7617"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 основании анализа</w:t>
      </w:r>
      <w:r w:rsidR="00A5582B" w:rsidRPr="00362E75">
        <w:rPr>
          <w:rFonts w:eastAsia="Times New Roman" w:cs="Times New Roman"/>
          <w:bCs/>
          <w:color w:val="000000"/>
          <w:kern w:val="24"/>
          <w:sz w:val="28"/>
          <w:szCs w:val="28"/>
          <w:lang w:eastAsia="ru-RU"/>
        </w:rPr>
        <w:t xml:space="preserve"> этапов </w:t>
      </w:r>
      <w:r w:rsidRPr="00362E75">
        <w:rPr>
          <w:rFonts w:eastAsia="Times New Roman" w:cs="Times New Roman"/>
          <w:bCs/>
          <w:color w:val="000000"/>
          <w:kern w:val="24"/>
          <w:sz w:val="28"/>
          <w:szCs w:val="28"/>
          <w:lang w:eastAsia="ru-RU"/>
        </w:rPr>
        <w:t xml:space="preserve">проведения </w:t>
      </w:r>
      <w:r w:rsidR="00A5582B" w:rsidRPr="00362E75">
        <w:rPr>
          <w:rFonts w:eastAsia="Times New Roman" w:cs="Times New Roman"/>
          <w:bCs/>
          <w:color w:val="000000"/>
          <w:kern w:val="24"/>
          <w:sz w:val="28"/>
          <w:szCs w:val="28"/>
          <w:lang w:eastAsia="ru-RU"/>
        </w:rPr>
        <w:t>государственных закуп</w:t>
      </w:r>
      <w:r w:rsidRPr="00362E75">
        <w:rPr>
          <w:rFonts w:eastAsia="Times New Roman" w:cs="Times New Roman"/>
          <w:bCs/>
          <w:color w:val="000000"/>
          <w:kern w:val="24"/>
          <w:sz w:val="28"/>
          <w:szCs w:val="28"/>
          <w:lang w:eastAsia="ru-RU"/>
        </w:rPr>
        <w:t>ок</w:t>
      </w:r>
      <w:r w:rsidR="00A5582B" w:rsidRPr="00362E75">
        <w:rPr>
          <w:rFonts w:eastAsia="Times New Roman" w:cs="Times New Roman"/>
          <w:bCs/>
          <w:color w:val="000000"/>
          <w:kern w:val="24"/>
          <w:sz w:val="28"/>
          <w:szCs w:val="28"/>
          <w:lang w:eastAsia="ru-RU"/>
        </w:rPr>
        <w:t xml:space="preserve"> нами </w:t>
      </w:r>
      <w:r w:rsidRPr="00362E75">
        <w:rPr>
          <w:rFonts w:eastAsia="Times New Roman" w:cs="Times New Roman"/>
          <w:bCs/>
          <w:color w:val="000000"/>
          <w:kern w:val="24"/>
          <w:sz w:val="28"/>
          <w:szCs w:val="28"/>
          <w:lang w:eastAsia="ru-RU"/>
        </w:rPr>
        <w:t xml:space="preserve">обозначены </w:t>
      </w:r>
      <w:r w:rsidR="00A5582B" w:rsidRPr="00362E75">
        <w:rPr>
          <w:rFonts w:eastAsia="Times New Roman" w:cs="Times New Roman"/>
          <w:bCs/>
          <w:color w:val="000000"/>
          <w:kern w:val="24"/>
          <w:sz w:val="28"/>
          <w:szCs w:val="28"/>
          <w:lang w:eastAsia="ru-RU"/>
        </w:rPr>
        <w:t>возможные коррупционные риски.</w:t>
      </w:r>
      <w:r w:rsidR="00B60905" w:rsidRPr="00362E75">
        <w:rPr>
          <w:rFonts w:eastAsia="Times New Roman" w:cs="Times New Roman"/>
          <w:bCs/>
          <w:color w:val="000000"/>
          <w:kern w:val="24"/>
          <w:sz w:val="28"/>
          <w:szCs w:val="28"/>
          <w:lang w:eastAsia="ru-RU"/>
        </w:rPr>
        <w:t xml:space="preserve"> В</w:t>
      </w:r>
      <w:r w:rsidR="00A5582B" w:rsidRPr="00362E75">
        <w:rPr>
          <w:rFonts w:eastAsia="Times New Roman" w:cs="Times New Roman"/>
          <w:bCs/>
          <w:color w:val="000000"/>
          <w:kern w:val="24"/>
          <w:sz w:val="28"/>
          <w:szCs w:val="28"/>
          <w:lang w:eastAsia="ru-RU"/>
        </w:rPr>
        <w:t>озникает необходимость</w:t>
      </w:r>
      <w:r w:rsidRPr="00362E75">
        <w:rPr>
          <w:rFonts w:eastAsia="Times New Roman" w:cs="Times New Roman"/>
          <w:bCs/>
          <w:color w:val="000000"/>
          <w:kern w:val="24"/>
          <w:sz w:val="28"/>
          <w:szCs w:val="28"/>
          <w:lang w:eastAsia="ru-RU"/>
        </w:rPr>
        <w:t xml:space="preserve"> </w:t>
      </w:r>
      <w:r w:rsidR="00A5582B" w:rsidRPr="00362E75">
        <w:rPr>
          <w:rFonts w:eastAsia="Times New Roman" w:cs="Times New Roman"/>
          <w:bCs/>
          <w:color w:val="000000"/>
          <w:kern w:val="24"/>
          <w:sz w:val="28"/>
          <w:szCs w:val="28"/>
          <w:lang w:eastAsia="ru-RU"/>
        </w:rPr>
        <w:t xml:space="preserve">рассматривать каждый этап по отдельности, так как виды рисков различаются. </w:t>
      </w:r>
      <w:r w:rsidRPr="00362E75">
        <w:rPr>
          <w:rFonts w:eastAsia="Times New Roman" w:cs="Times New Roman"/>
          <w:bCs/>
          <w:color w:val="000000"/>
          <w:kern w:val="24"/>
          <w:sz w:val="28"/>
          <w:szCs w:val="28"/>
          <w:lang w:eastAsia="ru-RU"/>
        </w:rPr>
        <w:t xml:space="preserve">Анализ показывает, что </w:t>
      </w:r>
      <w:r w:rsidR="00A5582B" w:rsidRPr="00362E75">
        <w:rPr>
          <w:rFonts w:eastAsia="Times New Roman" w:cs="Times New Roman"/>
          <w:bCs/>
          <w:color w:val="000000"/>
          <w:kern w:val="24"/>
          <w:sz w:val="28"/>
          <w:szCs w:val="28"/>
          <w:lang w:eastAsia="ru-RU"/>
        </w:rPr>
        <w:t>основные риски переходят на этап исполнения договора и оплаты, то есть при взаимодействии поставщика</w:t>
      </w:r>
      <w:r w:rsidR="00B60905" w:rsidRPr="00362E75">
        <w:rPr>
          <w:rFonts w:eastAsia="Times New Roman" w:cs="Times New Roman"/>
          <w:bCs/>
          <w:color w:val="000000"/>
          <w:kern w:val="24"/>
          <w:sz w:val="28"/>
          <w:szCs w:val="28"/>
          <w:lang w:eastAsia="ru-RU"/>
        </w:rPr>
        <w:t xml:space="preserve"> непосредственно с заказчиком. </w:t>
      </w:r>
    </w:p>
    <w:p w14:paraId="47418E92" w14:textId="5E436906"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Общая цель национальных правительств в XXI веке </w:t>
      </w:r>
      <w:r w:rsidR="00575E08"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обеспечить широкое использование правительственных данных кем угодно</w:t>
      </w:r>
      <w:r w:rsidR="00E97DCF">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где угодно </w:t>
      </w:r>
      <w:r w:rsidR="00E97DCF">
        <w:rPr>
          <w:rFonts w:eastAsia="Times New Roman" w:cs="Times New Roman"/>
          <w:bCs/>
          <w:color w:val="000000"/>
          <w:kern w:val="24"/>
          <w:sz w:val="28"/>
          <w:szCs w:val="28"/>
          <w:lang w:eastAsia="ru-RU"/>
        </w:rPr>
        <w:t>и</w:t>
      </w:r>
      <w:r w:rsidRPr="00362E75">
        <w:rPr>
          <w:rFonts w:eastAsia="Times New Roman" w:cs="Times New Roman"/>
          <w:bCs/>
          <w:color w:val="000000"/>
          <w:kern w:val="24"/>
          <w:sz w:val="28"/>
          <w:szCs w:val="28"/>
          <w:lang w:eastAsia="ru-RU"/>
        </w:rPr>
        <w:t xml:space="preserve"> без юридических или технических ограничений (например, авторские права), в пределах установленных рамок, соблюдения требований, правил безопасности, а также конфиденциальности и защиты данных </w:t>
      </w:r>
      <w:r w:rsidRPr="00362E75">
        <w:rPr>
          <w:rFonts w:cs="Times New Roman"/>
          <w:sz w:val="28"/>
          <w:szCs w:val="28"/>
        </w:rPr>
        <w:t>[92]</w:t>
      </w:r>
      <w:r w:rsidRPr="00362E75">
        <w:rPr>
          <w:rFonts w:eastAsia="Times New Roman" w:cs="Times New Roman"/>
          <w:bCs/>
          <w:color w:val="000000"/>
          <w:kern w:val="24"/>
          <w:sz w:val="28"/>
          <w:szCs w:val="28"/>
          <w:lang w:eastAsia="ru-RU"/>
        </w:rPr>
        <w:t>.</w:t>
      </w:r>
    </w:p>
    <w:p w14:paraId="390749B0" w14:textId="7DEC5536"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Как и </w:t>
      </w:r>
      <w:r w:rsidR="00E97DCF">
        <w:rPr>
          <w:rFonts w:eastAsia="Times New Roman" w:cs="Times New Roman"/>
          <w:bCs/>
          <w:color w:val="000000"/>
          <w:kern w:val="24"/>
          <w:sz w:val="28"/>
          <w:szCs w:val="28"/>
          <w:lang w:eastAsia="ru-RU"/>
        </w:rPr>
        <w:t>в большинстве</w:t>
      </w:r>
      <w:r w:rsidRPr="00362E75">
        <w:rPr>
          <w:rFonts w:eastAsia="Times New Roman" w:cs="Times New Roman"/>
          <w:bCs/>
          <w:color w:val="000000"/>
          <w:kern w:val="24"/>
          <w:sz w:val="28"/>
          <w:szCs w:val="28"/>
          <w:lang w:eastAsia="ru-RU"/>
        </w:rPr>
        <w:t xml:space="preserve"> стран-членов ОЭСР, правительство </w:t>
      </w:r>
      <w:r w:rsidR="007F3FFA" w:rsidRPr="00362E75">
        <w:rPr>
          <w:rFonts w:eastAsia="Times New Roman" w:cs="Times New Roman"/>
          <w:bCs/>
          <w:color w:val="000000"/>
          <w:kern w:val="24"/>
          <w:sz w:val="28"/>
          <w:szCs w:val="28"/>
          <w:lang w:eastAsia="ru-RU"/>
        </w:rPr>
        <w:t>Казахстана постепенно приступает</w:t>
      </w:r>
      <w:r w:rsidRPr="00362E75">
        <w:rPr>
          <w:rFonts w:eastAsia="Times New Roman" w:cs="Times New Roman"/>
          <w:bCs/>
          <w:color w:val="000000"/>
          <w:kern w:val="24"/>
          <w:sz w:val="28"/>
          <w:szCs w:val="28"/>
          <w:lang w:eastAsia="ru-RU"/>
        </w:rPr>
        <w:t xml:space="preserve"> к определению и реализации политики открытых данных, которая основывается на признании вклада открытых данных в достижение общих ценностей (социальных, экономических, этических и улучшения государственного управления и планирования) и самое главное </w:t>
      </w:r>
      <w:r w:rsidR="00D16A9E">
        <w:rPr>
          <w:rFonts w:eastAsia="Times New Roman" w:cs="Times New Roman"/>
          <w:bCs/>
          <w:color w:val="000000"/>
          <w:kern w:val="24"/>
          <w:sz w:val="28"/>
          <w:szCs w:val="28"/>
          <w:lang w:eastAsia="ru-RU"/>
        </w:rPr>
        <w:t xml:space="preserve">– помогает </w:t>
      </w:r>
      <w:r w:rsidRPr="00362E75">
        <w:rPr>
          <w:rFonts w:eastAsia="Times New Roman" w:cs="Times New Roman"/>
          <w:bCs/>
          <w:color w:val="000000"/>
          <w:kern w:val="24"/>
          <w:sz w:val="28"/>
          <w:szCs w:val="28"/>
          <w:lang w:eastAsia="ru-RU"/>
        </w:rPr>
        <w:t>обеспечить транспарентность в государственном аппарате.</w:t>
      </w:r>
    </w:p>
    <w:p w14:paraId="67A2A5D3" w14:textId="73DF6201"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Одним из основных инструментов антикоррупционного мониторинга государственных закупок в Казахстане в целях снижения уровня коррупции</w:t>
      </w:r>
      <w:r w:rsidR="00F37286">
        <w:rPr>
          <w:rFonts w:eastAsia="Times New Roman" w:cs="Times New Roman"/>
          <w:bCs/>
          <w:color w:val="000000"/>
          <w:kern w:val="24"/>
          <w:sz w:val="28"/>
          <w:szCs w:val="28"/>
          <w:lang w:eastAsia="ru-RU"/>
        </w:rPr>
        <w:t xml:space="preserve"> и </w:t>
      </w:r>
      <w:r w:rsidRPr="00362E75">
        <w:rPr>
          <w:rFonts w:eastAsia="Times New Roman" w:cs="Times New Roman"/>
          <w:bCs/>
          <w:color w:val="000000"/>
          <w:kern w:val="24"/>
          <w:sz w:val="28"/>
          <w:szCs w:val="28"/>
          <w:lang w:eastAsia="ru-RU"/>
        </w:rPr>
        <w:t>более эффективного исполнения республиканского и местных бюджетов считается специальная государственная система</w:t>
      </w:r>
      <w:r w:rsidR="00F37286">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 xml:space="preserve"> </w:t>
      </w:r>
      <w:r w:rsidRPr="00362E75">
        <w:rPr>
          <w:rFonts w:eastAsia="Times New Roman" w:cs="Times New Roman"/>
          <w:bCs/>
          <w:kern w:val="24"/>
          <w:sz w:val="28"/>
          <w:szCs w:val="28"/>
          <w:lang w:eastAsia="ru-RU"/>
        </w:rPr>
        <w:t>Автоматизированная интегрированная информационная система «Электронные государственные закупки»</w:t>
      </w:r>
      <w:r w:rsidRPr="00362E75">
        <w:rPr>
          <w:rFonts w:eastAsia="Times New Roman" w:cs="Times New Roman"/>
          <w:bCs/>
          <w:color w:val="FF0000"/>
          <w:kern w:val="24"/>
          <w:sz w:val="28"/>
          <w:szCs w:val="28"/>
          <w:lang w:eastAsia="ru-RU"/>
        </w:rPr>
        <w:t xml:space="preserve"> </w:t>
      </w:r>
      <w:r w:rsidRPr="00362E75">
        <w:rPr>
          <w:rFonts w:eastAsia="Times New Roman" w:cs="Times New Roman"/>
          <w:bCs/>
          <w:color w:val="000000"/>
          <w:kern w:val="24"/>
          <w:sz w:val="28"/>
          <w:szCs w:val="28"/>
          <w:lang w:eastAsia="ru-RU"/>
        </w:rPr>
        <w:t xml:space="preserve">(АИИС ЭГЗ). </w:t>
      </w:r>
    </w:p>
    <w:p w14:paraId="65C07507" w14:textId="3890DB73" w:rsidR="002074C3" w:rsidRPr="00362E75" w:rsidRDefault="00F37286" w:rsidP="00F06B2F">
      <w:pPr>
        <w:widowControl w:val="0"/>
        <w:ind w:right="-1" w:firstLine="709"/>
        <w:contextualSpacing/>
        <w:jc w:val="both"/>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С помощью данной системы</w:t>
      </w:r>
      <w:r w:rsidR="002074C3" w:rsidRPr="00362E75">
        <w:rPr>
          <w:rFonts w:eastAsia="Times New Roman" w:cs="Times New Roman"/>
          <w:bCs/>
          <w:color w:val="000000"/>
          <w:kern w:val="24"/>
          <w:sz w:val="28"/>
          <w:szCs w:val="28"/>
          <w:lang w:eastAsia="ru-RU"/>
        </w:rPr>
        <w:t xml:space="preserve"> на площадке веб-портала публику</w:t>
      </w:r>
      <w:r>
        <w:rPr>
          <w:rFonts w:eastAsia="Times New Roman" w:cs="Times New Roman"/>
          <w:bCs/>
          <w:color w:val="000000"/>
          <w:kern w:val="24"/>
          <w:sz w:val="28"/>
          <w:szCs w:val="28"/>
          <w:lang w:eastAsia="ru-RU"/>
        </w:rPr>
        <w:t>е</w:t>
      </w:r>
      <w:r w:rsidR="002074C3" w:rsidRPr="00362E75">
        <w:rPr>
          <w:rFonts w:eastAsia="Times New Roman" w:cs="Times New Roman"/>
          <w:bCs/>
          <w:color w:val="000000"/>
          <w:kern w:val="24"/>
          <w:sz w:val="28"/>
          <w:szCs w:val="28"/>
          <w:lang w:eastAsia="ru-RU"/>
        </w:rPr>
        <w:t>тся информация о потребностях</w:t>
      </w:r>
      <w:r w:rsidR="00FA0164" w:rsidRPr="00FA0164">
        <w:rPr>
          <w:rFonts w:eastAsia="Times New Roman" w:cs="Times New Roman"/>
          <w:bCs/>
          <w:color w:val="000000"/>
          <w:kern w:val="24"/>
          <w:sz w:val="28"/>
          <w:szCs w:val="28"/>
          <w:lang w:eastAsia="ru-RU"/>
        </w:rPr>
        <w:t xml:space="preserve"> </w:t>
      </w:r>
      <w:r w:rsidR="00FA0164">
        <w:rPr>
          <w:rFonts w:eastAsia="Times New Roman" w:cs="Times New Roman"/>
          <w:bCs/>
          <w:color w:val="000000"/>
          <w:kern w:val="24"/>
          <w:sz w:val="28"/>
          <w:szCs w:val="28"/>
          <w:lang w:eastAsia="ru-RU"/>
        </w:rPr>
        <w:t>заказчиков</w:t>
      </w:r>
      <w:r w:rsidR="002074C3" w:rsidRPr="00362E75">
        <w:rPr>
          <w:rFonts w:eastAsia="Times New Roman" w:cs="Times New Roman"/>
          <w:bCs/>
          <w:color w:val="000000"/>
          <w:kern w:val="24"/>
          <w:sz w:val="28"/>
          <w:szCs w:val="28"/>
          <w:lang w:eastAsia="ru-RU"/>
        </w:rPr>
        <w:t xml:space="preserve"> </w:t>
      </w:r>
      <w:r w:rsidR="00FA0164">
        <w:rPr>
          <w:rFonts w:eastAsia="Times New Roman" w:cs="Times New Roman"/>
          <w:bCs/>
          <w:color w:val="000000"/>
          <w:kern w:val="24"/>
          <w:sz w:val="28"/>
          <w:szCs w:val="28"/>
          <w:lang w:eastAsia="ru-RU"/>
        </w:rPr>
        <w:t>(г</w:t>
      </w:r>
      <w:r w:rsidR="00FA0164" w:rsidRPr="00362E75">
        <w:rPr>
          <w:rFonts w:eastAsia="Times New Roman" w:cs="Times New Roman"/>
          <w:bCs/>
          <w:color w:val="000000"/>
          <w:kern w:val="24"/>
          <w:sz w:val="28"/>
          <w:szCs w:val="28"/>
          <w:lang w:eastAsia="ru-RU"/>
        </w:rPr>
        <w:t>осударственных учреждени</w:t>
      </w:r>
      <w:r w:rsidR="00FA0164">
        <w:rPr>
          <w:rFonts w:eastAsia="Times New Roman" w:cs="Times New Roman"/>
          <w:bCs/>
          <w:color w:val="000000"/>
          <w:kern w:val="24"/>
          <w:sz w:val="28"/>
          <w:szCs w:val="28"/>
          <w:lang w:eastAsia="ru-RU"/>
        </w:rPr>
        <w:t>й) в</w:t>
      </w:r>
      <w:r>
        <w:rPr>
          <w:rFonts w:eastAsia="Times New Roman" w:cs="Times New Roman"/>
          <w:bCs/>
          <w:color w:val="000000"/>
          <w:kern w:val="24"/>
          <w:sz w:val="28"/>
          <w:szCs w:val="28"/>
          <w:lang w:eastAsia="ru-RU"/>
        </w:rPr>
        <w:t xml:space="preserve"> </w:t>
      </w:r>
      <w:r w:rsidR="002074C3" w:rsidRPr="00362E75">
        <w:rPr>
          <w:rFonts w:eastAsia="Times New Roman" w:cs="Times New Roman"/>
          <w:bCs/>
          <w:color w:val="000000"/>
          <w:kern w:val="24"/>
          <w:sz w:val="28"/>
          <w:szCs w:val="28"/>
          <w:lang w:eastAsia="ru-RU"/>
        </w:rPr>
        <w:t>товар</w:t>
      </w:r>
      <w:r>
        <w:rPr>
          <w:rFonts w:eastAsia="Times New Roman" w:cs="Times New Roman"/>
          <w:bCs/>
          <w:color w:val="000000"/>
          <w:kern w:val="24"/>
          <w:sz w:val="28"/>
          <w:szCs w:val="28"/>
          <w:lang w:eastAsia="ru-RU"/>
        </w:rPr>
        <w:t>ах</w:t>
      </w:r>
      <w:r w:rsidR="002074C3" w:rsidRPr="00362E75">
        <w:rPr>
          <w:rFonts w:eastAsia="Times New Roman" w:cs="Times New Roman"/>
          <w:bCs/>
          <w:color w:val="000000"/>
          <w:kern w:val="24"/>
          <w:sz w:val="28"/>
          <w:szCs w:val="28"/>
          <w:lang w:eastAsia="ru-RU"/>
        </w:rPr>
        <w:t>, работ</w:t>
      </w:r>
      <w:r>
        <w:rPr>
          <w:rFonts w:eastAsia="Times New Roman" w:cs="Times New Roman"/>
          <w:bCs/>
          <w:color w:val="000000"/>
          <w:kern w:val="24"/>
          <w:sz w:val="28"/>
          <w:szCs w:val="28"/>
          <w:lang w:eastAsia="ru-RU"/>
        </w:rPr>
        <w:t>ах</w:t>
      </w:r>
      <w:r w:rsidR="002074C3" w:rsidRPr="00362E75">
        <w:rPr>
          <w:rFonts w:eastAsia="Times New Roman" w:cs="Times New Roman"/>
          <w:bCs/>
          <w:color w:val="000000"/>
          <w:kern w:val="24"/>
          <w:sz w:val="28"/>
          <w:szCs w:val="28"/>
          <w:lang w:eastAsia="ru-RU"/>
        </w:rPr>
        <w:t xml:space="preserve"> и услуг</w:t>
      </w:r>
      <w:r>
        <w:rPr>
          <w:rFonts w:eastAsia="Times New Roman" w:cs="Times New Roman"/>
          <w:bCs/>
          <w:color w:val="000000"/>
          <w:kern w:val="24"/>
          <w:sz w:val="28"/>
          <w:szCs w:val="28"/>
          <w:lang w:eastAsia="ru-RU"/>
        </w:rPr>
        <w:t>ах</w:t>
      </w:r>
      <w:r w:rsidR="002074C3" w:rsidRPr="00362E75">
        <w:rPr>
          <w:rFonts w:eastAsia="Times New Roman" w:cs="Times New Roman"/>
          <w:bCs/>
          <w:color w:val="000000"/>
          <w:kern w:val="24"/>
          <w:sz w:val="28"/>
          <w:szCs w:val="28"/>
          <w:lang w:eastAsia="ru-RU"/>
        </w:rPr>
        <w:t>, осуществляется конкурс по выбору поставщика и заключение электронного договора между заказчиком и поставщиком. Но насколько эффективно, полно и качественно АИИС ЭГЗ осуществляет антикоррупционный мониторинг</w:t>
      </w:r>
      <w:r w:rsidR="00FA0164">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остается открытым вопросом</w:t>
      </w:r>
      <w:r w:rsidR="00FA0164">
        <w:rPr>
          <w:rFonts w:eastAsia="Times New Roman" w:cs="Times New Roman"/>
          <w:bCs/>
          <w:color w:val="000000"/>
          <w:kern w:val="24"/>
          <w:sz w:val="28"/>
          <w:szCs w:val="28"/>
          <w:lang w:eastAsia="ru-RU"/>
        </w:rPr>
        <w:t>. Т</w:t>
      </w:r>
      <w:r w:rsidR="002074C3" w:rsidRPr="00362E75">
        <w:rPr>
          <w:rFonts w:eastAsia="Times New Roman" w:cs="Times New Roman"/>
          <w:bCs/>
          <w:color w:val="000000"/>
          <w:kern w:val="24"/>
          <w:sz w:val="28"/>
          <w:szCs w:val="28"/>
          <w:lang w:eastAsia="ru-RU"/>
        </w:rPr>
        <w:t>ак</w:t>
      </w:r>
      <w:r w:rsidR="00FA0164">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со слов председателя правления компании по сопровождению данной системы, электронная площадка на сегодняшний день позволяет участникам закупок проводить все закупки только в электронном виде и вести электронный мониторинг правильности процесса закупок [93].</w:t>
      </w:r>
      <w:r w:rsidR="00F06B2F" w:rsidRPr="00362E75">
        <w:rPr>
          <w:rFonts w:eastAsia="Times New Roman" w:cs="Times New Roman"/>
          <w:bCs/>
          <w:color w:val="000000"/>
          <w:kern w:val="24"/>
          <w:sz w:val="28"/>
          <w:szCs w:val="28"/>
          <w:lang w:eastAsia="ru-RU"/>
        </w:rPr>
        <w:t xml:space="preserve"> </w:t>
      </w:r>
    </w:p>
    <w:p w14:paraId="23568488" w14:textId="37E81F58"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Параллельно для мониторинга закупочной деятельности применятся система анализа «Единое окно закупок». Данная система позволяет анализировать не только систему веб-портала государственных закупок, но также объединяет пять крупных закупочных площадок – веб-портал государственных закупок ЦЭФ, порталы АО «ФНБ «</w:t>
      </w:r>
      <w:r w:rsidR="00F06B2F" w:rsidRPr="00362E75">
        <w:rPr>
          <w:rFonts w:eastAsia="Times New Roman" w:cs="Times New Roman"/>
          <w:bCs/>
          <w:color w:val="000000"/>
          <w:kern w:val="24"/>
          <w:sz w:val="28"/>
          <w:szCs w:val="28"/>
          <w:lang w:eastAsia="ru-RU"/>
        </w:rPr>
        <w:t>Самрук-Қазына</w:t>
      </w:r>
      <w:r w:rsidRPr="00362E75">
        <w:rPr>
          <w:rFonts w:eastAsia="Times New Roman" w:cs="Times New Roman"/>
          <w:bCs/>
          <w:color w:val="000000"/>
          <w:kern w:val="24"/>
          <w:sz w:val="28"/>
          <w:szCs w:val="28"/>
          <w:lang w:eastAsia="ru-RU"/>
        </w:rPr>
        <w:t>», АО «НУХ «КазАгро», АО «НУХ «Байтерек» и АО «NadLoc»</w:t>
      </w:r>
      <w:r w:rsidR="00DE320B" w:rsidRPr="00362E75">
        <w:rPr>
          <w:rFonts w:eastAsia="Times New Roman" w:cs="Times New Roman"/>
          <w:bCs/>
          <w:color w:val="000000"/>
          <w:kern w:val="24"/>
          <w:sz w:val="28"/>
          <w:szCs w:val="28"/>
          <w:lang w:eastAsia="ru-RU"/>
        </w:rPr>
        <w:t xml:space="preserve"> (рисунок 16</w:t>
      </w:r>
      <w:r w:rsidRPr="00362E75">
        <w:rPr>
          <w:rFonts w:eastAsia="Times New Roman" w:cs="Times New Roman"/>
          <w:bCs/>
          <w:color w:val="000000"/>
          <w:kern w:val="24"/>
          <w:sz w:val="28"/>
          <w:szCs w:val="28"/>
          <w:lang w:eastAsia="ru-RU"/>
        </w:rPr>
        <w:t>) [94].</w:t>
      </w:r>
    </w:p>
    <w:p w14:paraId="580FDB7F" w14:textId="77777777" w:rsidR="00021EA0" w:rsidRPr="00362E75" w:rsidRDefault="00021EA0">
      <w:pPr>
        <w:spacing w:after="160" w:line="259" w:lineRule="auto"/>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br w:type="page"/>
      </w:r>
    </w:p>
    <w:p w14:paraId="7C1BFA49" w14:textId="16CEB367" w:rsidR="002074C3" w:rsidRPr="00362E75" w:rsidRDefault="002536D0" w:rsidP="002536D0">
      <w:pPr>
        <w:widowControl w:val="0"/>
        <w:ind w:right="-1"/>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12C53CB4" wp14:editId="098E5F19">
            <wp:extent cx="5798185" cy="3352800"/>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1">
                      <a:extLst>
                        <a:ext uri="{28A0092B-C50C-407E-A947-70E740481C1C}">
                          <a14:useLocalDpi xmlns:a14="http://schemas.microsoft.com/office/drawing/2010/main" val="0"/>
                        </a:ext>
                      </a:extLst>
                    </a:blip>
                    <a:srcRect l="1540" t="31300" r="54288" b="23161"/>
                    <a:stretch>
                      <a:fillRect/>
                    </a:stretch>
                  </pic:blipFill>
                  <pic:spPr bwMode="auto">
                    <a:xfrm>
                      <a:off x="0" y="0"/>
                      <a:ext cx="5798185" cy="3352800"/>
                    </a:xfrm>
                    <a:prstGeom prst="rect">
                      <a:avLst/>
                    </a:prstGeom>
                    <a:noFill/>
                    <a:ln>
                      <a:noFill/>
                    </a:ln>
                  </pic:spPr>
                </pic:pic>
              </a:graphicData>
            </a:graphic>
          </wp:inline>
        </w:drawing>
      </w:r>
    </w:p>
    <w:p w14:paraId="585DAF64" w14:textId="77777777" w:rsidR="002074C3" w:rsidRPr="002536D0"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734A49F7" w14:textId="533327A4" w:rsidR="002074C3" w:rsidRPr="00362E75" w:rsidRDefault="00DE320B" w:rsidP="00F06B2F">
      <w:pPr>
        <w:widowControl w:val="0"/>
        <w:ind w:right="-1" w:firstLine="709"/>
        <w:contextualSpacing/>
        <w:jc w:val="center"/>
        <w:rPr>
          <w:rFonts w:cs="Times New Roman"/>
          <w:sz w:val="28"/>
          <w:szCs w:val="28"/>
        </w:rPr>
      </w:pPr>
      <w:r w:rsidRPr="00362E75">
        <w:rPr>
          <w:rFonts w:cs="Times New Roman"/>
          <w:sz w:val="28"/>
          <w:szCs w:val="28"/>
        </w:rPr>
        <w:t>Рисунок 16</w:t>
      </w:r>
      <w:r w:rsidR="002074C3" w:rsidRPr="00362E75">
        <w:rPr>
          <w:rFonts w:cs="Times New Roman"/>
          <w:sz w:val="28"/>
          <w:szCs w:val="28"/>
        </w:rPr>
        <w:t xml:space="preserve"> –</w:t>
      </w:r>
      <w:r w:rsidR="00F06B2F" w:rsidRPr="00362E75">
        <w:rPr>
          <w:rFonts w:cs="Times New Roman"/>
          <w:sz w:val="28"/>
          <w:szCs w:val="28"/>
        </w:rPr>
        <w:t xml:space="preserve"> </w:t>
      </w:r>
      <w:r w:rsidR="002074C3" w:rsidRPr="00362E75">
        <w:rPr>
          <w:rFonts w:cs="Times New Roman"/>
          <w:sz w:val="28"/>
          <w:szCs w:val="28"/>
        </w:rPr>
        <w:t>Единое окно закупок</w:t>
      </w:r>
    </w:p>
    <w:p w14:paraId="040472C2" w14:textId="77777777" w:rsidR="002074C3" w:rsidRPr="00362E75" w:rsidRDefault="002074C3" w:rsidP="00F06B2F">
      <w:pPr>
        <w:widowControl w:val="0"/>
        <w:ind w:right="282" w:firstLine="709"/>
        <w:contextualSpacing/>
        <w:jc w:val="both"/>
        <w:rPr>
          <w:rFonts w:cs="Times New Roman"/>
          <w:sz w:val="16"/>
          <w:szCs w:val="16"/>
        </w:rPr>
      </w:pPr>
    </w:p>
    <w:p w14:paraId="39B330DA" w14:textId="73828605" w:rsidR="002074C3" w:rsidRPr="00362E75" w:rsidRDefault="002074C3" w:rsidP="00F06B2F">
      <w:pPr>
        <w:widowControl w:val="0"/>
        <w:ind w:right="-1" w:firstLine="709"/>
        <w:contextualSpacing/>
        <w:jc w:val="both"/>
        <w:rPr>
          <w:rFonts w:eastAsia="Times New Roman" w:cs="Times New Roman"/>
          <w:bCs/>
          <w:color w:val="000000"/>
          <w:kern w:val="24"/>
          <w:sz w:val="24"/>
          <w:szCs w:val="24"/>
          <w:lang w:eastAsia="ru-RU"/>
        </w:rPr>
      </w:pPr>
      <w:r w:rsidRPr="00362E75">
        <w:rPr>
          <w:rFonts w:cs="Times New Roman"/>
          <w:sz w:val="24"/>
          <w:szCs w:val="24"/>
        </w:rPr>
        <w:t xml:space="preserve">Примечание </w:t>
      </w:r>
      <w:r w:rsidR="00575E08" w:rsidRPr="00362E75">
        <w:rPr>
          <w:rFonts w:cs="Times New Roman"/>
          <w:sz w:val="24"/>
          <w:szCs w:val="24"/>
        </w:rPr>
        <w:t xml:space="preserve">– </w:t>
      </w:r>
      <w:r w:rsidR="009D3492" w:rsidRPr="00362E75">
        <w:rPr>
          <w:rFonts w:cs="Times New Roman"/>
          <w:sz w:val="24"/>
          <w:szCs w:val="24"/>
        </w:rPr>
        <w:t>Составлено по</w:t>
      </w:r>
      <w:r w:rsidRPr="00362E75">
        <w:rPr>
          <w:rFonts w:cs="Times New Roman"/>
          <w:sz w:val="24"/>
          <w:szCs w:val="24"/>
        </w:rPr>
        <w:t xml:space="preserve"> источнику </w:t>
      </w:r>
      <w:r w:rsidRPr="00362E75">
        <w:rPr>
          <w:rFonts w:eastAsia="Times New Roman" w:cs="Times New Roman"/>
          <w:bCs/>
          <w:color w:val="000000"/>
          <w:kern w:val="24"/>
          <w:sz w:val="24"/>
          <w:szCs w:val="24"/>
          <w:lang w:eastAsia="ru-RU"/>
        </w:rPr>
        <w:t>[94]</w:t>
      </w:r>
    </w:p>
    <w:p w14:paraId="3B51EEE5" w14:textId="7466D8E8" w:rsidR="00887033" w:rsidRPr="002536D0" w:rsidRDefault="00887033" w:rsidP="00F06B2F">
      <w:pPr>
        <w:widowControl w:val="0"/>
        <w:ind w:right="-1" w:firstLine="709"/>
        <w:contextualSpacing/>
        <w:jc w:val="both"/>
        <w:rPr>
          <w:rFonts w:eastAsia="Times New Roman" w:cs="Times New Roman"/>
          <w:bCs/>
          <w:color w:val="000000"/>
          <w:kern w:val="24"/>
          <w:sz w:val="16"/>
          <w:szCs w:val="16"/>
          <w:lang w:eastAsia="ru-RU"/>
        </w:rPr>
      </w:pPr>
    </w:p>
    <w:p w14:paraId="24454E24" w14:textId="28A03A12" w:rsidR="002074C3" w:rsidRPr="00362E75" w:rsidRDefault="002074C3" w:rsidP="00F06B2F">
      <w:pPr>
        <w:widowControl w:val="0"/>
        <w:ind w:right="-1" w:firstLine="709"/>
        <w:contextualSpacing/>
        <w:jc w:val="both"/>
        <w:rPr>
          <w:rFonts w:cs="Times New Roman"/>
          <w:sz w:val="28"/>
          <w:szCs w:val="28"/>
        </w:rPr>
      </w:pPr>
      <w:r w:rsidRPr="00362E75">
        <w:rPr>
          <w:rFonts w:cs="Times New Roman"/>
          <w:sz w:val="28"/>
          <w:szCs w:val="28"/>
        </w:rPr>
        <w:t>Портал Единое окно закупок был запущен в августе 2019 года, оператором проекта является НПП «Атамекен». Генеральный директор отдела монит</w:t>
      </w:r>
      <w:r w:rsidR="003E523F" w:rsidRPr="00362E75">
        <w:rPr>
          <w:rFonts w:cs="Times New Roman"/>
          <w:sz w:val="28"/>
          <w:szCs w:val="28"/>
        </w:rPr>
        <w:t xml:space="preserve">оринга НПП «Атамекен», </w:t>
      </w:r>
      <w:r w:rsidR="00887033" w:rsidRPr="00362E75">
        <w:rPr>
          <w:rFonts w:cs="Times New Roman"/>
          <w:sz w:val="28"/>
          <w:szCs w:val="28"/>
        </w:rPr>
        <w:t xml:space="preserve">С.К. </w:t>
      </w:r>
      <w:r w:rsidRPr="00362E75">
        <w:rPr>
          <w:rFonts w:cs="Times New Roman"/>
          <w:sz w:val="28"/>
          <w:szCs w:val="28"/>
        </w:rPr>
        <w:t>Елшибеков</w:t>
      </w:r>
      <w:r w:rsidR="003E523F" w:rsidRPr="00362E75">
        <w:rPr>
          <w:rFonts w:cs="Times New Roman"/>
          <w:sz w:val="28"/>
          <w:szCs w:val="28"/>
        </w:rPr>
        <w:t xml:space="preserve"> </w:t>
      </w:r>
      <w:r w:rsidRPr="00362E75">
        <w:rPr>
          <w:rFonts w:cs="Times New Roman"/>
          <w:sz w:val="28"/>
          <w:szCs w:val="28"/>
        </w:rPr>
        <w:t>отмечает</w:t>
      </w:r>
      <w:r w:rsidR="00931824">
        <w:rPr>
          <w:rFonts w:cs="Times New Roman"/>
          <w:sz w:val="28"/>
          <w:szCs w:val="28"/>
        </w:rPr>
        <w:t>,</w:t>
      </w:r>
      <w:r w:rsidRPr="00362E75">
        <w:rPr>
          <w:rFonts w:cs="Times New Roman"/>
          <w:sz w:val="28"/>
          <w:szCs w:val="28"/>
        </w:rPr>
        <w:t xml:space="preserve"> что данная система удобна как для предпринимателей, так и для уполномоченных органов по мониторингу закупок. Во-первых, поставщикам товаров, работ и услуг нет необходимости просматривать каждую площадку по отдельности, как они делали это раньше</w:t>
      </w:r>
      <w:r w:rsidR="00931824">
        <w:rPr>
          <w:rFonts w:cs="Times New Roman"/>
          <w:sz w:val="28"/>
          <w:szCs w:val="28"/>
        </w:rPr>
        <w:t xml:space="preserve">: </w:t>
      </w:r>
      <w:r w:rsidRPr="00362E75">
        <w:rPr>
          <w:rFonts w:cs="Times New Roman"/>
          <w:sz w:val="28"/>
          <w:szCs w:val="28"/>
        </w:rPr>
        <w:t>умная система позволяет с помощью поисковика все предложения аккумулировать в одн</w:t>
      </w:r>
      <w:r w:rsidR="00931824">
        <w:rPr>
          <w:rFonts w:cs="Times New Roman"/>
          <w:sz w:val="28"/>
          <w:szCs w:val="28"/>
        </w:rPr>
        <w:t>ом месте</w:t>
      </w:r>
      <w:r w:rsidRPr="00362E75">
        <w:rPr>
          <w:rFonts w:cs="Times New Roman"/>
          <w:sz w:val="28"/>
          <w:szCs w:val="28"/>
        </w:rPr>
        <w:t xml:space="preserve">. Во-вторых, система предназначена для </w:t>
      </w:r>
      <w:r w:rsidR="00931824">
        <w:rPr>
          <w:rFonts w:cs="Times New Roman"/>
          <w:sz w:val="28"/>
          <w:szCs w:val="28"/>
        </w:rPr>
        <w:t xml:space="preserve">обеспечения </w:t>
      </w:r>
      <w:r w:rsidRPr="00362E75">
        <w:rPr>
          <w:rFonts w:cs="Times New Roman"/>
          <w:sz w:val="28"/>
          <w:szCs w:val="28"/>
        </w:rPr>
        <w:t xml:space="preserve">прозрачности закупочной деятельности, </w:t>
      </w:r>
      <w:r w:rsidR="00931824">
        <w:rPr>
          <w:rFonts w:cs="Times New Roman"/>
          <w:sz w:val="28"/>
          <w:szCs w:val="28"/>
        </w:rPr>
        <w:t xml:space="preserve">с ее помощью </w:t>
      </w:r>
      <w:r w:rsidRPr="00362E75">
        <w:rPr>
          <w:rFonts w:cs="Times New Roman"/>
          <w:sz w:val="28"/>
          <w:szCs w:val="28"/>
        </w:rPr>
        <w:t>уполномоченным органам будет легче анализировать все данные с одной платформы [95].</w:t>
      </w:r>
      <w:r w:rsidR="00F06B2F" w:rsidRPr="00362E75">
        <w:rPr>
          <w:rFonts w:cs="Times New Roman"/>
          <w:sz w:val="28"/>
          <w:szCs w:val="28"/>
        </w:rPr>
        <w:t xml:space="preserve"> </w:t>
      </w:r>
    </w:p>
    <w:p w14:paraId="11D38DCD" w14:textId="521CF59C" w:rsidR="002074C3" w:rsidRPr="00362E75" w:rsidRDefault="002074C3" w:rsidP="00F06B2F">
      <w:pPr>
        <w:widowControl w:val="0"/>
        <w:ind w:right="-1" w:firstLine="709"/>
        <w:contextualSpacing/>
        <w:jc w:val="both"/>
        <w:rPr>
          <w:rFonts w:cs="Times New Roman"/>
          <w:sz w:val="28"/>
          <w:szCs w:val="28"/>
        </w:rPr>
      </w:pPr>
      <w:r w:rsidRPr="00362E75">
        <w:rPr>
          <w:rFonts w:cs="Times New Roman"/>
          <w:sz w:val="28"/>
          <w:szCs w:val="28"/>
        </w:rPr>
        <w:t>Касательно системы государственных закупок, оператором веб-портала ГЗ является АО «Центр электронных финансов</w:t>
      </w:r>
      <w:r w:rsidR="00887033" w:rsidRPr="00362E75">
        <w:rPr>
          <w:rFonts w:cs="Times New Roman"/>
          <w:sz w:val="28"/>
          <w:szCs w:val="28"/>
        </w:rPr>
        <w:t>» при Министерстве финансов РК, которое</w:t>
      </w:r>
      <w:r w:rsidRPr="00362E75">
        <w:rPr>
          <w:rFonts w:cs="Times New Roman"/>
          <w:sz w:val="28"/>
          <w:szCs w:val="28"/>
        </w:rPr>
        <w:t xml:space="preserve"> ввело электронные закупки в законодательную базу страны еще в 2008 году. </w:t>
      </w:r>
    </w:p>
    <w:p w14:paraId="7BF3B953" w14:textId="17A865FA" w:rsidR="002074C3" w:rsidRPr="00362E75" w:rsidRDefault="00887033" w:rsidP="00F06B2F">
      <w:pPr>
        <w:widowControl w:val="0"/>
        <w:ind w:right="-1" w:firstLine="709"/>
        <w:contextualSpacing/>
        <w:jc w:val="both"/>
        <w:rPr>
          <w:rFonts w:cs="Times New Roman"/>
          <w:sz w:val="28"/>
          <w:szCs w:val="28"/>
        </w:rPr>
      </w:pPr>
      <w:r w:rsidRPr="00362E75">
        <w:rPr>
          <w:rFonts w:cs="Times New Roman"/>
          <w:sz w:val="28"/>
          <w:szCs w:val="28"/>
        </w:rPr>
        <w:t>В настоящее время на площадке веб-портала</w:t>
      </w:r>
      <w:r w:rsidR="002074C3" w:rsidRPr="00362E75">
        <w:rPr>
          <w:rFonts w:cs="Times New Roman"/>
          <w:sz w:val="28"/>
          <w:szCs w:val="28"/>
        </w:rPr>
        <w:t xml:space="preserve"> государственных закупок функционирует форматно-логический контроль (ФЛК). ФЛК предназначен для недопущения нарушени</w:t>
      </w:r>
      <w:r w:rsidR="00394D14">
        <w:rPr>
          <w:rFonts w:cs="Times New Roman"/>
          <w:sz w:val="28"/>
          <w:szCs w:val="28"/>
        </w:rPr>
        <w:t>й</w:t>
      </w:r>
      <w:r w:rsidR="002074C3" w:rsidRPr="00362E75">
        <w:rPr>
          <w:rFonts w:cs="Times New Roman"/>
          <w:sz w:val="28"/>
          <w:szCs w:val="28"/>
        </w:rPr>
        <w:t xml:space="preserve"> в системе закупок</w:t>
      </w:r>
      <w:r w:rsidR="00394D14">
        <w:rPr>
          <w:rFonts w:cs="Times New Roman"/>
          <w:sz w:val="28"/>
          <w:szCs w:val="28"/>
        </w:rPr>
        <w:t xml:space="preserve"> и </w:t>
      </w:r>
      <w:r w:rsidR="002074C3" w:rsidRPr="00362E75">
        <w:rPr>
          <w:rFonts w:cs="Times New Roman"/>
          <w:sz w:val="28"/>
          <w:szCs w:val="28"/>
        </w:rPr>
        <w:t>в автоматическом режиме отклоняет недопустимые функции в закупках. К примеру, закупки из одного источника</w:t>
      </w:r>
      <w:r w:rsidR="00394D14">
        <w:rPr>
          <w:rFonts w:cs="Times New Roman"/>
          <w:sz w:val="28"/>
          <w:szCs w:val="28"/>
        </w:rPr>
        <w:t>:</w:t>
      </w:r>
      <w:r w:rsidR="002074C3" w:rsidRPr="00362E75">
        <w:rPr>
          <w:rFonts w:cs="Times New Roman"/>
          <w:sz w:val="28"/>
          <w:szCs w:val="28"/>
        </w:rPr>
        <w:t xml:space="preserve"> если заказчик имеет умысел </w:t>
      </w:r>
      <w:r w:rsidR="00394D14">
        <w:rPr>
          <w:rFonts w:cs="Times New Roman"/>
          <w:sz w:val="28"/>
          <w:szCs w:val="28"/>
        </w:rPr>
        <w:t>применить</w:t>
      </w:r>
      <w:r w:rsidR="002074C3" w:rsidRPr="00362E75">
        <w:rPr>
          <w:rFonts w:cs="Times New Roman"/>
          <w:sz w:val="28"/>
          <w:szCs w:val="28"/>
        </w:rPr>
        <w:t xml:space="preserve"> данный способ закупок</w:t>
      </w:r>
      <w:r w:rsidR="00394D14">
        <w:rPr>
          <w:rFonts w:cs="Times New Roman"/>
          <w:sz w:val="28"/>
          <w:szCs w:val="28"/>
        </w:rPr>
        <w:t>,</w:t>
      </w:r>
      <w:r w:rsidR="002074C3" w:rsidRPr="00362E75">
        <w:rPr>
          <w:rFonts w:cs="Times New Roman"/>
          <w:sz w:val="28"/>
          <w:szCs w:val="28"/>
        </w:rPr>
        <w:t xml:space="preserve"> минуя все ограничения, тогда ему необходимо иметь на это все основания, в противном случает ФЛК не даст объявить данные закупки [96].</w:t>
      </w:r>
    </w:p>
    <w:p w14:paraId="5019ACC6" w14:textId="5C78B3FC"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Действующая система государственных электронных закупок основана на </w:t>
      </w:r>
      <w:r w:rsidR="00145C9A">
        <w:rPr>
          <w:rFonts w:eastAsia="Times New Roman" w:cs="Times New Roman"/>
          <w:bCs/>
          <w:color w:val="000000"/>
          <w:kern w:val="24"/>
          <w:sz w:val="28"/>
          <w:szCs w:val="28"/>
          <w:lang w:eastAsia="ru-RU"/>
        </w:rPr>
        <w:t>з</w:t>
      </w:r>
      <w:r w:rsidRPr="00362E75">
        <w:rPr>
          <w:rFonts w:eastAsia="Times New Roman" w:cs="Times New Roman"/>
          <w:bCs/>
          <w:color w:val="000000"/>
          <w:kern w:val="24"/>
          <w:sz w:val="28"/>
          <w:szCs w:val="28"/>
          <w:lang w:eastAsia="ru-RU"/>
        </w:rPr>
        <w:t xml:space="preserve">аконе о государственных закупках и соответствующих правилах. </w:t>
      </w:r>
      <w:r w:rsidR="00145C9A">
        <w:rPr>
          <w:rFonts w:eastAsia="Times New Roman" w:cs="Times New Roman"/>
          <w:bCs/>
          <w:color w:val="000000"/>
          <w:kern w:val="24"/>
          <w:sz w:val="28"/>
          <w:szCs w:val="28"/>
          <w:lang w:eastAsia="ru-RU"/>
        </w:rPr>
        <w:t>Там</w:t>
      </w:r>
      <w:r w:rsidRPr="00362E75">
        <w:rPr>
          <w:rFonts w:eastAsia="Times New Roman" w:cs="Times New Roman"/>
          <w:bCs/>
          <w:color w:val="000000"/>
          <w:kern w:val="24"/>
          <w:sz w:val="28"/>
          <w:szCs w:val="28"/>
          <w:lang w:eastAsia="ru-RU"/>
        </w:rPr>
        <w:t xml:space="preserve"> указывается, что государственные организации, подпадающие под действие ЗГЗ, должны осуществлять закупки через систему государственных электронных закупок. Открытость и прозрачность процесса государственных закупок входят в число восьми принципов государственных закупок, определенных в ст. 4 ЗГЗ. Тем не менее, есть неск</w:t>
      </w:r>
      <w:r w:rsidR="00145C9A">
        <w:rPr>
          <w:rFonts w:eastAsia="Times New Roman" w:cs="Times New Roman"/>
          <w:bCs/>
          <w:color w:val="000000"/>
          <w:kern w:val="24"/>
          <w:sz w:val="28"/>
          <w:szCs w:val="28"/>
          <w:lang w:eastAsia="ru-RU"/>
        </w:rPr>
        <w:t>олько исключений, предусмотренных</w:t>
      </w:r>
      <w:r w:rsidRPr="00362E75">
        <w:rPr>
          <w:rFonts w:eastAsia="Times New Roman" w:cs="Times New Roman"/>
          <w:bCs/>
          <w:color w:val="000000"/>
          <w:kern w:val="24"/>
          <w:sz w:val="28"/>
          <w:szCs w:val="28"/>
          <w:lang w:eastAsia="ru-RU"/>
        </w:rPr>
        <w:t xml:space="preserve"> в ст. 1 ЗГЗ в отношении товаров, услуг и работ военного и двойного назначения в рамках оборонных закупок или в отношении закупок по «специальным заказам» (Особый прядок), связанных с конфиденциальной информацией и государственными секретами. Эти закупки не публикуются в системе электронных закупок. </w:t>
      </w:r>
    </w:p>
    <w:p w14:paraId="6338489E" w14:textId="77777777" w:rsidR="00A701AA"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Казахстанская система электронных закупок предоставляет широкий спектр функций, охватывающих различные фазы цикла закупок, от публикации планов закупок до электронной подачи заявок и некоторых э</w:t>
      </w:r>
      <w:r w:rsidR="00A701AA" w:rsidRPr="00362E75">
        <w:rPr>
          <w:rFonts w:eastAsia="Times New Roman" w:cs="Times New Roman"/>
          <w:bCs/>
          <w:color w:val="000000"/>
          <w:kern w:val="24"/>
          <w:sz w:val="28"/>
          <w:szCs w:val="28"/>
          <w:lang w:eastAsia="ru-RU"/>
        </w:rPr>
        <w:t xml:space="preserve">лементов управления контрактами. </w:t>
      </w:r>
    </w:p>
    <w:p w14:paraId="0405F915" w14:textId="2C9E40D7" w:rsidR="002074C3" w:rsidRPr="00362E75" w:rsidRDefault="00A701AA"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Кроме того, в</w:t>
      </w:r>
      <w:r w:rsidR="002074C3" w:rsidRPr="00362E75">
        <w:rPr>
          <w:rFonts w:eastAsia="Times New Roman" w:cs="Times New Roman"/>
          <w:bCs/>
          <w:color w:val="000000"/>
          <w:kern w:val="24"/>
          <w:sz w:val="28"/>
          <w:szCs w:val="28"/>
          <w:lang w:eastAsia="ru-RU"/>
        </w:rPr>
        <w:t xml:space="preserve"> 2021 году</w:t>
      </w:r>
      <w:r w:rsidRPr="00362E75">
        <w:rPr>
          <w:rFonts w:eastAsia="Times New Roman" w:cs="Times New Roman"/>
          <w:bCs/>
          <w:color w:val="000000"/>
          <w:kern w:val="24"/>
          <w:sz w:val="28"/>
          <w:szCs w:val="28"/>
          <w:lang w:eastAsia="ru-RU"/>
        </w:rPr>
        <w:t xml:space="preserve"> проведена оценка статуса и правовая экспертиза устойчивых государственных закупок в Казахстане, </w:t>
      </w:r>
      <w:r w:rsidR="00BC25FC">
        <w:rPr>
          <w:rFonts w:eastAsia="Times New Roman" w:cs="Times New Roman"/>
          <w:bCs/>
          <w:color w:val="000000"/>
          <w:kern w:val="24"/>
          <w:sz w:val="28"/>
          <w:szCs w:val="28"/>
          <w:lang w:eastAsia="ru-RU"/>
        </w:rPr>
        <w:t>в рамках чего</w:t>
      </w:r>
      <w:r w:rsidRPr="00362E75">
        <w:rPr>
          <w:rFonts w:eastAsia="Times New Roman" w:cs="Times New Roman"/>
          <w:bCs/>
          <w:color w:val="000000"/>
          <w:kern w:val="24"/>
          <w:sz w:val="28"/>
          <w:szCs w:val="28"/>
          <w:lang w:eastAsia="ru-RU"/>
        </w:rPr>
        <w:t xml:space="preserve"> эксперт </w:t>
      </w:r>
      <w:r w:rsidR="002074C3" w:rsidRPr="00362E75">
        <w:rPr>
          <w:rFonts w:eastAsia="Times New Roman" w:cs="Times New Roman"/>
          <w:bCs/>
          <w:color w:val="000000"/>
          <w:kern w:val="24"/>
          <w:sz w:val="28"/>
          <w:szCs w:val="28"/>
          <w:lang w:eastAsia="ru-RU"/>
        </w:rPr>
        <w:t>К.</w:t>
      </w:r>
      <w:r w:rsidR="00BC25FC">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Балтабаев подготовил</w:t>
      </w:r>
      <w:r w:rsidR="002074C3" w:rsidRPr="00362E75">
        <w:rPr>
          <w:rFonts w:eastAsia="Times New Roman" w:cs="Times New Roman"/>
          <w:bCs/>
          <w:color w:val="000000"/>
          <w:kern w:val="24"/>
          <w:sz w:val="28"/>
          <w:szCs w:val="28"/>
          <w:lang w:eastAsia="ru-RU"/>
        </w:rPr>
        <w:t xml:space="preserve"> отчет </w:t>
      </w:r>
      <w:r w:rsidR="002514CE" w:rsidRPr="00362E75">
        <w:rPr>
          <w:rFonts w:eastAsia="Times New Roman" w:cs="Times New Roman"/>
          <w:bCs/>
          <w:color w:val="000000"/>
          <w:kern w:val="24"/>
          <w:sz w:val="28"/>
          <w:szCs w:val="28"/>
          <w:lang w:eastAsia="ru-RU"/>
        </w:rPr>
        <w:t xml:space="preserve">об </w:t>
      </w:r>
      <w:r w:rsidR="002074C3" w:rsidRPr="00362E75">
        <w:rPr>
          <w:rFonts w:eastAsia="Times New Roman" w:cs="Times New Roman"/>
          <w:bCs/>
          <w:color w:val="000000"/>
          <w:kern w:val="24"/>
          <w:sz w:val="28"/>
          <w:szCs w:val="28"/>
          <w:lang w:eastAsia="ru-RU"/>
        </w:rPr>
        <w:t>оценке устойчивых государственных закупок в Казахста</w:t>
      </w:r>
      <w:r w:rsidRPr="00362E75">
        <w:rPr>
          <w:rFonts w:eastAsia="Times New Roman" w:cs="Times New Roman"/>
          <w:bCs/>
          <w:color w:val="000000"/>
          <w:kern w:val="24"/>
          <w:sz w:val="28"/>
          <w:szCs w:val="28"/>
          <w:lang w:eastAsia="ru-RU"/>
        </w:rPr>
        <w:t>не</w:t>
      </w:r>
      <w:r w:rsidR="00BC25FC">
        <w:rPr>
          <w:rFonts w:eastAsia="Times New Roman" w:cs="Times New Roman"/>
          <w:bCs/>
          <w:color w:val="000000"/>
          <w:kern w:val="24"/>
          <w:sz w:val="28"/>
          <w:szCs w:val="28"/>
          <w:lang w:eastAsia="ru-RU"/>
        </w:rPr>
        <w:t xml:space="preserve">. В </w:t>
      </w:r>
      <w:r w:rsidRPr="00362E75">
        <w:rPr>
          <w:rFonts w:eastAsia="Times New Roman" w:cs="Times New Roman"/>
          <w:bCs/>
          <w:color w:val="000000"/>
          <w:kern w:val="24"/>
          <w:sz w:val="28"/>
          <w:szCs w:val="28"/>
          <w:lang w:eastAsia="ru-RU"/>
        </w:rPr>
        <w:t>данном отчете отмечалось</w:t>
      </w:r>
      <w:r w:rsidR="002074C3" w:rsidRPr="00362E75">
        <w:rPr>
          <w:rFonts w:eastAsia="Times New Roman" w:cs="Times New Roman"/>
          <w:bCs/>
          <w:color w:val="000000"/>
          <w:kern w:val="24"/>
          <w:sz w:val="28"/>
          <w:szCs w:val="28"/>
          <w:lang w:eastAsia="ru-RU"/>
        </w:rPr>
        <w:t xml:space="preserve"> </w:t>
      </w:r>
      <w:r w:rsidR="00BC25FC">
        <w:rPr>
          <w:rFonts w:eastAsia="Times New Roman" w:cs="Times New Roman"/>
          <w:bCs/>
          <w:color w:val="000000"/>
          <w:kern w:val="24"/>
          <w:sz w:val="28"/>
          <w:szCs w:val="28"/>
          <w:lang w:eastAsia="ru-RU"/>
        </w:rPr>
        <w:t>отсутствие</w:t>
      </w:r>
      <w:r w:rsidR="002074C3" w:rsidRPr="00362E75">
        <w:rPr>
          <w:rFonts w:eastAsia="Times New Roman" w:cs="Times New Roman"/>
          <w:bCs/>
          <w:color w:val="000000"/>
          <w:kern w:val="24"/>
          <w:sz w:val="28"/>
          <w:szCs w:val="28"/>
          <w:lang w:eastAsia="ru-RU"/>
        </w:rPr>
        <w:t xml:space="preserve"> анализов «ex-post» и «ex-ante» для анализа и оценки экологических и социальных последствий [97]. Данные выводы заставляют</w:t>
      </w:r>
      <w:r w:rsidR="002514CE" w:rsidRPr="00362E75">
        <w:rPr>
          <w:rFonts w:eastAsia="Times New Roman" w:cs="Times New Roman"/>
          <w:bCs/>
          <w:color w:val="000000"/>
          <w:kern w:val="24"/>
          <w:sz w:val="28"/>
          <w:szCs w:val="28"/>
          <w:lang w:eastAsia="ru-RU"/>
        </w:rPr>
        <w:t xml:space="preserve"> дополнительно</w:t>
      </w:r>
      <w:r w:rsidR="002074C3" w:rsidRPr="00362E75">
        <w:rPr>
          <w:rFonts w:eastAsia="Times New Roman" w:cs="Times New Roman"/>
          <w:bCs/>
          <w:color w:val="000000"/>
          <w:kern w:val="24"/>
          <w:sz w:val="28"/>
          <w:szCs w:val="28"/>
          <w:lang w:eastAsia="ru-RU"/>
        </w:rPr>
        <w:t xml:space="preserve"> задуматься о приоритетных задачах в области устойчивого развития </w:t>
      </w:r>
      <w:r w:rsidRPr="00362E75">
        <w:rPr>
          <w:rFonts w:eastAsia="Times New Roman" w:cs="Times New Roman"/>
          <w:bCs/>
          <w:color w:val="000000"/>
          <w:kern w:val="24"/>
          <w:sz w:val="28"/>
          <w:szCs w:val="28"/>
          <w:lang w:eastAsia="ru-RU"/>
        </w:rPr>
        <w:t xml:space="preserve">закупок </w:t>
      </w:r>
      <w:r w:rsidR="002074C3" w:rsidRPr="00362E75">
        <w:rPr>
          <w:rFonts w:eastAsia="Times New Roman" w:cs="Times New Roman"/>
          <w:bCs/>
          <w:color w:val="000000"/>
          <w:kern w:val="24"/>
          <w:sz w:val="28"/>
          <w:szCs w:val="28"/>
          <w:lang w:eastAsia="ru-RU"/>
        </w:rPr>
        <w:t>«зеленой» экономики в Казахстане.</w:t>
      </w:r>
    </w:p>
    <w:p w14:paraId="7431433D" w14:textId="7206159D"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Д. Паснику и В.</w:t>
      </w:r>
      <w:r w:rsidR="00575E08"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Чукэ рассматривают влияние «зеленых» закупок на рынок труда в условия</w:t>
      </w:r>
      <w:r w:rsidR="004F0258">
        <w:rPr>
          <w:rFonts w:eastAsia="Times New Roman" w:cs="Times New Roman"/>
          <w:bCs/>
          <w:color w:val="000000"/>
          <w:kern w:val="24"/>
          <w:sz w:val="28"/>
          <w:szCs w:val="28"/>
          <w:lang w:eastAsia="ru-RU"/>
        </w:rPr>
        <w:t>х</w:t>
      </w:r>
      <w:r w:rsidRPr="00362E75">
        <w:rPr>
          <w:rFonts w:eastAsia="Times New Roman" w:cs="Times New Roman"/>
          <w:bCs/>
          <w:color w:val="000000"/>
          <w:kern w:val="24"/>
          <w:sz w:val="28"/>
          <w:szCs w:val="28"/>
          <w:lang w:eastAsia="ru-RU"/>
        </w:rPr>
        <w:t xml:space="preserve"> изменени</w:t>
      </w:r>
      <w:r w:rsidR="004F0258">
        <w:rPr>
          <w:rFonts w:eastAsia="Times New Roman" w:cs="Times New Roman"/>
          <w:bCs/>
          <w:color w:val="000000"/>
          <w:kern w:val="24"/>
          <w:sz w:val="28"/>
          <w:szCs w:val="28"/>
          <w:lang w:eastAsia="ru-RU"/>
        </w:rPr>
        <w:t>й</w:t>
      </w:r>
      <w:r w:rsidRPr="00362E75">
        <w:rPr>
          <w:rFonts w:eastAsia="Times New Roman" w:cs="Times New Roman"/>
          <w:bCs/>
          <w:color w:val="000000"/>
          <w:kern w:val="24"/>
          <w:sz w:val="28"/>
          <w:szCs w:val="28"/>
          <w:lang w:eastAsia="ru-RU"/>
        </w:rPr>
        <w:t xml:space="preserve"> в мировой экономике. Важным моментом является то что, авторы проводили анализ и исследование «зеленных» закупок с дальнейшим прогнозом влияния на окружающую среду [98].</w:t>
      </w:r>
    </w:p>
    <w:p w14:paraId="20ED663C" w14:textId="0BFE1FD2" w:rsidR="002074C3" w:rsidRPr="00362E75" w:rsidRDefault="004F0258" w:rsidP="00F06B2F">
      <w:pPr>
        <w:widowControl w:val="0"/>
        <w:ind w:right="-1" w:firstLine="709"/>
        <w:contextualSpacing/>
        <w:jc w:val="both"/>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 xml:space="preserve">В данном контексте </w:t>
      </w:r>
      <w:r w:rsidR="002074C3" w:rsidRPr="00362E75">
        <w:rPr>
          <w:rFonts w:eastAsia="Times New Roman" w:cs="Times New Roman"/>
          <w:bCs/>
          <w:color w:val="000000"/>
          <w:kern w:val="24"/>
          <w:sz w:val="28"/>
          <w:szCs w:val="28"/>
          <w:lang w:eastAsia="ru-RU"/>
        </w:rPr>
        <w:t>можно отметить связь между «зелеными» закупками и антикоррупционным мониторингом закупочной деятельности. Согласно данным ООН</w:t>
      </w:r>
      <w:r>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экологическая ситуация в мире ухудшается [99], исходя из этого роль прозрачности «зеленных» закупок возрастает. Одним из примеров является ситуация в Щучинско-Боровской курортной зоне, </w:t>
      </w:r>
      <w:r>
        <w:rPr>
          <w:rFonts w:eastAsia="Times New Roman" w:cs="Times New Roman"/>
          <w:bCs/>
          <w:color w:val="000000"/>
          <w:kern w:val="24"/>
          <w:sz w:val="28"/>
          <w:szCs w:val="28"/>
          <w:lang w:eastAsia="ru-RU"/>
        </w:rPr>
        <w:t xml:space="preserve">где </w:t>
      </w:r>
      <w:r w:rsidR="002074C3" w:rsidRPr="00362E75">
        <w:rPr>
          <w:rFonts w:eastAsia="Times New Roman" w:cs="Times New Roman"/>
          <w:bCs/>
          <w:color w:val="000000"/>
          <w:kern w:val="24"/>
          <w:sz w:val="28"/>
          <w:szCs w:val="28"/>
          <w:lang w:eastAsia="ru-RU"/>
        </w:rPr>
        <w:t>в 2017-2018 годах были похищены бюдж</w:t>
      </w:r>
      <w:r w:rsidR="002514CE" w:rsidRPr="00362E75">
        <w:rPr>
          <w:rFonts w:eastAsia="Times New Roman" w:cs="Times New Roman"/>
          <w:bCs/>
          <w:color w:val="000000"/>
          <w:kern w:val="24"/>
          <w:sz w:val="28"/>
          <w:szCs w:val="28"/>
          <w:lang w:eastAsia="ru-RU"/>
        </w:rPr>
        <w:t>етные средства на сумму более 7,</w:t>
      </w:r>
      <w:r w:rsidR="002074C3" w:rsidRPr="00362E75">
        <w:rPr>
          <w:rFonts w:eastAsia="Times New Roman" w:cs="Times New Roman"/>
          <w:bCs/>
          <w:color w:val="000000"/>
          <w:kern w:val="24"/>
          <w:sz w:val="28"/>
          <w:szCs w:val="28"/>
          <w:lang w:eastAsia="ru-RU"/>
        </w:rPr>
        <w:t>5 млрд</w:t>
      </w:r>
      <w:r w:rsidR="00575E08"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тенге. Согласно данным Антикоррупционной службы, были подписаны фиктивные акты выполненных работ на очистку и санацию водоёмов Боровое, Щучье и Карасу [100].</w:t>
      </w:r>
    </w:p>
    <w:p w14:paraId="4E77D500" w14:textId="5A3D0A6A"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2017 году Казахстан ввел обязательное выставление электронных счетов д</w:t>
      </w:r>
      <w:r w:rsidR="00140F12" w:rsidRPr="00362E75">
        <w:rPr>
          <w:rFonts w:eastAsia="Times New Roman" w:cs="Times New Roman"/>
          <w:bCs/>
          <w:color w:val="000000"/>
          <w:kern w:val="24"/>
          <w:sz w:val="28"/>
          <w:szCs w:val="28"/>
          <w:lang w:eastAsia="ru-RU"/>
        </w:rPr>
        <w:t>ля всех государственных закупок</w:t>
      </w:r>
      <w:r w:rsidRPr="00362E75">
        <w:rPr>
          <w:rFonts w:eastAsia="Times New Roman" w:cs="Times New Roman"/>
          <w:bCs/>
          <w:color w:val="000000"/>
          <w:kern w:val="24"/>
          <w:sz w:val="28"/>
          <w:szCs w:val="28"/>
          <w:lang w:eastAsia="ru-RU"/>
        </w:rPr>
        <w:t>. Поставщики и закупающие органы теперь должны были использовать национальную систему электронного выставления счетов, предоставленную Комитетом государственных доходов РК, онлайн-платформу, которая отличается от системы электронных закупок. Модуль в системе электронных закупок управляет актами приема-передачи или квитанциями. Это помогает ускорить оплату поставщиков через электронную систему национального казначейства. Модуль акта приема-передачи содержит данные в электронном формате. С начала 2018 года представление актов приема-передачи и квитанций осуществляется в электронном виде.</w:t>
      </w:r>
    </w:p>
    <w:p w14:paraId="66334C98" w14:textId="71764CC5"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Веб-портал позволяет выявлять коррупционные риски на стадии планирования, а нерациональное использование бюджетных средств можно распознать уже в самом начале процесса. В рамках ЕОЗ разработана серия аналитических отчетов «Регионы ГЗ», позволяющих </w:t>
      </w:r>
      <w:r w:rsidR="00140F12" w:rsidRPr="00362E75">
        <w:rPr>
          <w:rFonts w:eastAsia="Times New Roman" w:cs="Times New Roman"/>
          <w:bCs/>
          <w:color w:val="000000"/>
          <w:kern w:val="24"/>
          <w:sz w:val="28"/>
          <w:szCs w:val="28"/>
          <w:lang w:eastAsia="ru-RU"/>
        </w:rPr>
        <w:t>проводить мониторинг ключевых</w:t>
      </w:r>
      <w:r w:rsidRPr="00362E75">
        <w:rPr>
          <w:rFonts w:eastAsia="Times New Roman" w:cs="Times New Roman"/>
          <w:bCs/>
          <w:color w:val="000000"/>
          <w:kern w:val="24"/>
          <w:sz w:val="28"/>
          <w:szCs w:val="28"/>
          <w:lang w:eastAsia="ru-RU"/>
        </w:rPr>
        <w:t xml:space="preserve"> показа</w:t>
      </w:r>
      <w:r w:rsidR="00140F12" w:rsidRPr="00362E75">
        <w:rPr>
          <w:rFonts w:eastAsia="Times New Roman" w:cs="Times New Roman"/>
          <w:bCs/>
          <w:color w:val="000000"/>
          <w:kern w:val="24"/>
          <w:sz w:val="28"/>
          <w:szCs w:val="28"/>
          <w:lang w:eastAsia="ru-RU"/>
        </w:rPr>
        <w:t>телей</w:t>
      </w:r>
      <w:r w:rsidRPr="00362E75">
        <w:rPr>
          <w:rFonts w:eastAsia="Times New Roman" w:cs="Times New Roman"/>
          <w:bCs/>
          <w:color w:val="000000"/>
          <w:kern w:val="24"/>
          <w:sz w:val="28"/>
          <w:szCs w:val="28"/>
          <w:lang w:eastAsia="ru-RU"/>
        </w:rPr>
        <w:t xml:space="preserve"> закупок на уровне областей, городов и районов. Но основной проблемой, которую решают эксперты, является совместимость национальной антикоррупционной политики с другими соображениями, такими как затраты на соблюдение правил закупа, соблюдение административных регламентов,</w:t>
      </w:r>
      <w:r w:rsidR="00140F12" w:rsidRPr="00362E75">
        <w:rPr>
          <w:rFonts w:eastAsia="Times New Roman" w:cs="Times New Roman"/>
          <w:bCs/>
          <w:color w:val="000000"/>
          <w:kern w:val="24"/>
          <w:sz w:val="28"/>
          <w:szCs w:val="28"/>
          <w:lang w:eastAsia="ru-RU"/>
        </w:rPr>
        <w:t xml:space="preserve"> противодействие коррупции и другие</w:t>
      </w:r>
      <w:r w:rsidRPr="00362E75">
        <w:rPr>
          <w:rFonts w:eastAsia="Times New Roman" w:cs="Times New Roman"/>
          <w:bCs/>
          <w:color w:val="000000"/>
          <w:kern w:val="24"/>
          <w:sz w:val="28"/>
          <w:szCs w:val="28"/>
          <w:lang w:eastAsia="ru-RU"/>
        </w:rPr>
        <w:t xml:space="preserve">. </w:t>
      </w:r>
    </w:p>
    <w:p w14:paraId="590E5D20" w14:textId="59375C6B"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Домашняя страница системы электронных закупок обеспечивает доступ к</w:t>
      </w:r>
      <w:r w:rsidR="009315EC">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законодательству и нормам, связанным с государственными закупками (например, ЗГЗ, правилам государственных закупок и различным приказам Министерства финансов), а также к подробным инструкциям для различных типов пользователей (поставщиков, закупающие органы, единственные организаторы и банки) без регистрации. Кроме того, она содержит информацию об обновлениях или модификациях ЗГЗ или правил государственных закупок, если это необходимо. Стандартизированные протоколы обеспечивают легкий доступ к деталям, касающимся соблюдения поставщиками требований технических спецификаций и решений о заключении контрактов.</w:t>
      </w:r>
    </w:p>
    <w:p w14:paraId="171782C6"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Система электронных государственных закупок Казахстана содержит модуль управления контрактами, который генерирует стандартные контракты для различных категорий закупок. После согласования текста контракта его можно подписать электронной подписью. В системе электронных закупок предусмотрена возможность заключения дополнительных договоров, вносящих изменения в договоры о государственных закупках. Поставщики и закупающие органы подписывают эти контракты и управляют ими через модуль управления контрактами системы электронных закупок. </w:t>
      </w:r>
    </w:p>
    <w:p w14:paraId="7C0099DA" w14:textId="2E03E72D" w:rsidR="002074C3" w:rsidRPr="00362E75" w:rsidRDefault="0021555C" w:rsidP="00F06B2F">
      <w:pPr>
        <w:ind w:right="-1" w:firstLine="709"/>
        <w:contextualSpacing/>
        <w:jc w:val="both"/>
        <w:rPr>
          <w:rFonts w:cs="Times New Roman"/>
          <w:sz w:val="28"/>
          <w:szCs w:val="28"/>
        </w:rPr>
      </w:pPr>
      <w:r>
        <w:rPr>
          <w:rFonts w:cs="Times New Roman"/>
          <w:sz w:val="28"/>
          <w:szCs w:val="28"/>
        </w:rPr>
        <w:t>ЦЭФ – акционерное общество</w:t>
      </w:r>
      <w:r w:rsidR="002074C3" w:rsidRPr="00362E75">
        <w:rPr>
          <w:rFonts w:cs="Times New Roman"/>
          <w:sz w:val="28"/>
          <w:szCs w:val="28"/>
        </w:rPr>
        <w:t>, управляющ</w:t>
      </w:r>
      <w:r w:rsidR="00CE694B">
        <w:rPr>
          <w:rFonts w:cs="Times New Roman"/>
          <w:sz w:val="28"/>
          <w:szCs w:val="28"/>
        </w:rPr>
        <w:t>ее</w:t>
      </w:r>
      <w:r w:rsidR="002074C3" w:rsidRPr="00362E75">
        <w:rPr>
          <w:rFonts w:cs="Times New Roman"/>
          <w:sz w:val="28"/>
          <w:szCs w:val="28"/>
        </w:rPr>
        <w:t xml:space="preserve"> и поддерживающ</w:t>
      </w:r>
      <w:r w:rsidR="00CE694B">
        <w:rPr>
          <w:rFonts w:cs="Times New Roman"/>
          <w:sz w:val="28"/>
          <w:szCs w:val="28"/>
        </w:rPr>
        <w:t>ее</w:t>
      </w:r>
      <w:r w:rsidR="002074C3" w:rsidRPr="00362E75">
        <w:rPr>
          <w:rFonts w:cs="Times New Roman"/>
          <w:sz w:val="28"/>
          <w:szCs w:val="28"/>
        </w:rPr>
        <w:t xml:space="preserve"> систему государственных электронных закупок,</w:t>
      </w:r>
      <w:r>
        <w:rPr>
          <w:rFonts w:cs="Times New Roman"/>
          <w:sz w:val="28"/>
          <w:szCs w:val="28"/>
        </w:rPr>
        <w:t xml:space="preserve"> – </w:t>
      </w:r>
      <w:r w:rsidR="002074C3" w:rsidRPr="00362E75">
        <w:rPr>
          <w:rFonts w:cs="Times New Roman"/>
          <w:sz w:val="28"/>
          <w:szCs w:val="28"/>
        </w:rPr>
        <w:t>до конца 2018 года получал</w:t>
      </w:r>
      <w:r w:rsidR="00CE694B">
        <w:rPr>
          <w:rFonts w:cs="Times New Roman"/>
          <w:sz w:val="28"/>
          <w:szCs w:val="28"/>
        </w:rPr>
        <w:t>о</w:t>
      </w:r>
      <w:r w:rsidR="002074C3" w:rsidRPr="00362E75">
        <w:rPr>
          <w:rFonts w:cs="Times New Roman"/>
          <w:sz w:val="28"/>
          <w:szCs w:val="28"/>
        </w:rPr>
        <w:t xml:space="preserve"> из государственного бюджета финансирование для эксплуатации и обслуживания системы. Но с января 2019 года абонентская плата поставщика стала основным источником финансирования работы и обслуживания системы электронных закупок. Обновленный ЗГЗ предусматривает, что «абонентская плата за использование системы электронных закупок должна полностью компенсировать расходы, связанные с функционированием системы электронных закупок» (ст. 17 ЗГЗ). Это существенное изменение. Согласно данным ЦЭФ, ранее Министерство финансов выделяло 1,5 млн. евро (600 млн тенге) в год на обслуживание, эксплуатацию и новые разработки системы электронных закупок [101].</w:t>
      </w:r>
    </w:p>
    <w:p w14:paraId="3E1B3BAD"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Система электронных закупок входит в 20-ку самых популярных веб-сайтов в Казахстане по посещаемости. Согласно данным веб-портала государственных закупок к декабрю 2020 года общее количество всех зарегистрированных участников составило порядка 328 066,</w:t>
      </w:r>
      <w:r w:rsidRPr="00362E75">
        <w:rPr>
          <w:rFonts w:eastAsia="Times New Roman" w:cs="Times New Roman"/>
          <w:bCs/>
          <w:color w:val="FF0000"/>
          <w:kern w:val="24"/>
          <w:sz w:val="28"/>
          <w:szCs w:val="28"/>
          <w:lang w:eastAsia="ru-RU"/>
        </w:rPr>
        <w:t xml:space="preserve"> </w:t>
      </w:r>
      <w:r w:rsidRPr="00362E75">
        <w:rPr>
          <w:rFonts w:eastAsia="Times New Roman" w:cs="Times New Roman"/>
          <w:bCs/>
          <w:color w:val="000000"/>
          <w:kern w:val="24"/>
          <w:sz w:val="28"/>
          <w:szCs w:val="28"/>
          <w:lang w:eastAsia="ru-RU"/>
        </w:rPr>
        <w:t>а количество зарегистрированных заказывающих органов (государственные учреждения, агентства и различные типы государственных предприятий) достигло 26 250. В 2016 году из-за запуска новой версии системы электронных закупок поставщикам закупок пришлось снова проводит перерегистрацию на портале</w:t>
      </w:r>
      <w:r w:rsidRPr="00362E75">
        <w:rPr>
          <w:rFonts w:eastAsia="Times New Roman" w:cs="Times New Roman"/>
          <w:bCs/>
          <w:kern w:val="24"/>
          <w:sz w:val="28"/>
          <w:szCs w:val="28"/>
          <w:lang w:eastAsia="ru-RU"/>
        </w:rPr>
        <w:t>.</w:t>
      </w:r>
    </w:p>
    <w:p w14:paraId="35CD42E0" w14:textId="58420C4A" w:rsidR="002074C3" w:rsidRPr="00362E75" w:rsidRDefault="00542893" w:rsidP="00F06B2F">
      <w:pPr>
        <w:widowControl w:val="0"/>
        <w:ind w:right="-1" w:firstLine="709"/>
        <w:contextualSpacing/>
        <w:jc w:val="both"/>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 xml:space="preserve">В </w:t>
      </w:r>
      <w:r w:rsidR="002074C3" w:rsidRPr="00362E75">
        <w:rPr>
          <w:rFonts w:eastAsia="Times New Roman" w:cs="Times New Roman"/>
          <w:bCs/>
          <w:color w:val="000000"/>
          <w:kern w:val="24"/>
          <w:sz w:val="28"/>
          <w:szCs w:val="28"/>
          <w:lang w:eastAsia="ru-RU"/>
        </w:rPr>
        <w:t>декабр</w:t>
      </w:r>
      <w:r>
        <w:rPr>
          <w:rFonts w:eastAsia="Times New Roman" w:cs="Times New Roman"/>
          <w:bCs/>
          <w:color w:val="000000"/>
          <w:kern w:val="24"/>
          <w:sz w:val="28"/>
          <w:szCs w:val="28"/>
          <w:lang w:eastAsia="ru-RU"/>
        </w:rPr>
        <w:t>е</w:t>
      </w:r>
      <w:r w:rsidR="002074C3" w:rsidRPr="00362E75">
        <w:rPr>
          <w:rFonts w:eastAsia="Times New Roman" w:cs="Times New Roman"/>
          <w:bCs/>
          <w:color w:val="000000"/>
          <w:kern w:val="24"/>
          <w:sz w:val="28"/>
          <w:szCs w:val="28"/>
          <w:lang w:eastAsia="ru-RU"/>
        </w:rPr>
        <w:t xml:space="preserve"> 2021 года количество зарегистрированных пользователей, включая поставщиков, увеличилось и составило 378 908</w:t>
      </w:r>
      <w:r w:rsidR="002074C3" w:rsidRPr="00362E75">
        <w:rPr>
          <w:rFonts w:cs="Times New Roman"/>
          <w:sz w:val="28"/>
          <w:szCs w:val="28"/>
        </w:rPr>
        <w:t xml:space="preserve"> [102]</w:t>
      </w:r>
      <w:r>
        <w:rPr>
          <w:rFonts w:eastAsia="Times New Roman" w:cs="Times New Roman"/>
          <w:bCs/>
          <w:color w:val="000000"/>
          <w:kern w:val="24"/>
          <w:sz w:val="28"/>
          <w:szCs w:val="28"/>
          <w:lang w:eastAsia="ru-RU"/>
        </w:rPr>
        <w:t xml:space="preserve">, а уже к </w:t>
      </w:r>
      <w:r w:rsidR="002074C3" w:rsidRPr="00362E75">
        <w:rPr>
          <w:rFonts w:eastAsia="Times New Roman" w:cs="Times New Roman"/>
          <w:bCs/>
          <w:color w:val="000000"/>
          <w:kern w:val="24"/>
          <w:sz w:val="28"/>
          <w:szCs w:val="28"/>
          <w:lang w:eastAsia="ru-RU"/>
        </w:rPr>
        <w:t>апрел</w:t>
      </w:r>
      <w:r>
        <w:rPr>
          <w:rFonts w:eastAsia="Times New Roman" w:cs="Times New Roman"/>
          <w:bCs/>
          <w:color w:val="000000"/>
          <w:kern w:val="24"/>
          <w:sz w:val="28"/>
          <w:szCs w:val="28"/>
          <w:lang w:eastAsia="ru-RU"/>
        </w:rPr>
        <w:t>ю</w:t>
      </w:r>
      <w:r w:rsidR="002074C3" w:rsidRPr="00362E75">
        <w:rPr>
          <w:rFonts w:eastAsia="Times New Roman" w:cs="Times New Roman"/>
          <w:bCs/>
          <w:color w:val="000000"/>
          <w:kern w:val="24"/>
          <w:sz w:val="28"/>
          <w:szCs w:val="28"/>
          <w:lang w:eastAsia="ru-RU"/>
        </w:rPr>
        <w:t xml:space="preserve"> 2022 года</w:t>
      </w:r>
      <w:r>
        <w:rPr>
          <w:rFonts w:eastAsia="Times New Roman" w:cs="Times New Roman"/>
          <w:bCs/>
          <w:color w:val="000000"/>
          <w:kern w:val="24"/>
          <w:sz w:val="28"/>
          <w:szCs w:val="28"/>
          <w:lang w:eastAsia="ru-RU"/>
        </w:rPr>
        <w:t xml:space="preserve"> значение этого показателя, согласно </w:t>
      </w:r>
      <w:r w:rsidR="002074C3" w:rsidRPr="00362E75">
        <w:rPr>
          <w:rFonts w:eastAsia="Times New Roman" w:cs="Times New Roman"/>
          <w:bCs/>
          <w:color w:val="000000"/>
          <w:kern w:val="24"/>
          <w:sz w:val="28"/>
          <w:szCs w:val="28"/>
          <w:lang w:eastAsia="ru-RU"/>
        </w:rPr>
        <w:t>АИИС ЭГЗ</w:t>
      </w:r>
      <w:r>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w:t>
      </w:r>
      <w:r>
        <w:rPr>
          <w:rFonts w:eastAsia="Times New Roman" w:cs="Times New Roman"/>
          <w:bCs/>
          <w:color w:val="000000"/>
          <w:kern w:val="24"/>
          <w:sz w:val="28"/>
          <w:szCs w:val="28"/>
          <w:lang w:eastAsia="ru-RU"/>
        </w:rPr>
        <w:t xml:space="preserve">возросло до </w:t>
      </w:r>
      <w:r w:rsidR="002074C3" w:rsidRPr="00362E75">
        <w:rPr>
          <w:rFonts w:eastAsia="Times New Roman" w:cs="Times New Roman"/>
          <w:bCs/>
          <w:color w:val="000000"/>
          <w:kern w:val="24"/>
          <w:sz w:val="28"/>
          <w:szCs w:val="28"/>
          <w:lang w:eastAsia="ru-RU"/>
        </w:rPr>
        <w:t>395</w:t>
      </w:r>
      <w:r>
        <w:rPr>
          <w:rFonts w:eastAsia="Times New Roman" w:cs="Times New Roman"/>
          <w:bCs/>
          <w:color w:val="000000"/>
          <w:kern w:val="24"/>
          <w:sz w:val="28"/>
          <w:szCs w:val="28"/>
          <w:lang w:eastAsia="ru-RU"/>
        </w:rPr>
        <w:t> </w:t>
      </w:r>
      <w:r w:rsidR="002074C3" w:rsidRPr="00362E75">
        <w:rPr>
          <w:rFonts w:eastAsia="Times New Roman" w:cs="Times New Roman"/>
          <w:bCs/>
          <w:color w:val="000000"/>
          <w:kern w:val="24"/>
          <w:sz w:val="28"/>
          <w:szCs w:val="28"/>
          <w:lang w:eastAsia="ru-RU"/>
        </w:rPr>
        <w:t>875</w:t>
      </w:r>
      <w:r>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зарегистрированных</w:t>
      </w:r>
      <w:r w:rsidR="002074C3" w:rsidRPr="00362E75">
        <w:rPr>
          <w:rFonts w:eastAsia="Times New Roman" w:cs="Times New Roman"/>
          <w:bCs/>
          <w:color w:val="000000"/>
          <w:kern w:val="24"/>
          <w:sz w:val="28"/>
          <w:szCs w:val="28"/>
          <w:lang w:eastAsia="ru-RU"/>
        </w:rPr>
        <w:t xml:space="preserve"> участников.</w:t>
      </w:r>
    </w:p>
    <w:p w14:paraId="1E8B5BDA" w14:textId="2F79207C" w:rsidR="002074C3" w:rsidRPr="00362E75" w:rsidRDefault="002074C3" w:rsidP="00F06B2F">
      <w:pPr>
        <w:widowControl w:val="0"/>
        <w:ind w:right="-1" w:firstLine="709"/>
        <w:contextualSpacing/>
        <w:jc w:val="both"/>
        <w:rPr>
          <w:rFonts w:cs="Times New Roman"/>
          <w:sz w:val="28"/>
          <w:szCs w:val="28"/>
        </w:rPr>
      </w:pPr>
      <w:r w:rsidRPr="00362E75">
        <w:rPr>
          <w:rFonts w:eastAsia="Times New Roman" w:cs="Times New Roman"/>
          <w:bCs/>
          <w:color w:val="000000"/>
          <w:kern w:val="24"/>
          <w:sz w:val="28"/>
          <w:szCs w:val="28"/>
          <w:lang w:eastAsia="ru-RU"/>
        </w:rPr>
        <w:t xml:space="preserve">На официальном сайте </w:t>
      </w:r>
      <w:r w:rsidRPr="00362E75">
        <w:rPr>
          <w:rFonts w:cs="Times New Roman"/>
          <w:sz w:val="28"/>
          <w:szCs w:val="28"/>
        </w:rPr>
        <w:t>ЦЭФ, осуществляюще</w:t>
      </w:r>
      <w:r w:rsidR="0021555C">
        <w:rPr>
          <w:rFonts w:cs="Times New Roman"/>
          <w:sz w:val="28"/>
          <w:szCs w:val="28"/>
        </w:rPr>
        <w:t>го</w:t>
      </w:r>
      <w:r w:rsidRPr="00362E75">
        <w:rPr>
          <w:rFonts w:cs="Times New Roman"/>
          <w:sz w:val="28"/>
          <w:szCs w:val="28"/>
        </w:rPr>
        <w:t xml:space="preserve"> техническую поддержку </w:t>
      </w:r>
      <w:r w:rsidR="007C02F5">
        <w:rPr>
          <w:rFonts w:cs="Times New Roman"/>
          <w:sz w:val="28"/>
          <w:szCs w:val="28"/>
        </w:rPr>
        <w:t>п</w:t>
      </w:r>
      <w:r w:rsidRPr="00362E75">
        <w:rPr>
          <w:rFonts w:cs="Times New Roman"/>
          <w:sz w:val="28"/>
          <w:szCs w:val="28"/>
        </w:rPr>
        <w:t>ортала</w:t>
      </w:r>
      <w:r w:rsidR="0021555C">
        <w:rPr>
          <w:rFonts w:cs="Times New Roman"/>
          <w:sz w:val="28"/>
          <w:szCs w:val="28"/>
        </w:rPr>
        <w:t xml:space="preserve"> ГЗ</w:t>
      </w:r>
      <w:r w:rsidRPr="00362E75">
        <w:rPr>
          <w:rFonts w:cs="Times New Roman"/>
          <w:sz w:val="28"/>
          <w:szCs w:val="28"/>
        </w:rPr>
        <w:t xml:space="preserve"> (</w:t>
      </w:r>
      <w:r w:rsidRPr="00362E75">
        <w:rPr>
          <w:rFonts w:eastAsia="Times New Roman" w:cs="Times New Roman"/>
          <w:bCs/>
          <w:color w:val="000000"/>
          <w:kern w:val="24"/>
          <w:sz w:val="28"/>
          <w:szCs w:val="28"/>
          <w:lang w:eastAsia="ru-RU"/>
        </w:rPr>
        <w:t>АИИС ЭГЗ), утверждается, что, по данным системы Google An</w:t>
      </w:r>
      <w:r w:rsidR="002514CE" w:rsidRPr="00362E75">
        <w:rPr>
          <w:rFonts w:eastAsia="Times New Roman" w:cs="Times New Roman"/>
          <w:bCs/>
          <w:color w:val="000000"/>
          <w:kern w:val="24"/>
          <w:sz w:val="28"/>
          <w:szCs w:val="28"/>
          <w:lang w:eastAsia="ru-RU"/>
        </w:rPr>
        <w:t>alytics, ежедневно п</w:t>
      </w:r>
      <w:r w:rsidRPr="00362E75">
        <w:rPr>
          <w:rFonts w:eastAsia="Times New Roman" w:cs="Times New Roman"/>
          <w:bCs/>
          <w:color w:val="000000"/>
          <w:kern w:val="24"/>
          <w:sz w:val="28"/>
          <w:szCs w:val="28"/>
          <w:lang w:eastAsia="ru-RU"/>
        </w:rPr>
        <w:t>ортал просматривается</w:t>
      </w:r>
      <w:r w:rsidR="007C02F5" w:rsidRPr="007C02F5">
        <w:rPr>
          <w:rFonts w:eastAsia="Times New Roman" w:cs="Times New Roman"/>
          <w:bCs/>
          <w:color w:val="000000"/>
          <w:kern w:val="24"/>
          <w:sz w:val="28"/>
          <w:szCs w:val="28"/>
          <w:lang w:eastAsia="ru-RU"/>
        </w:rPr>
        <w:t xml:space="preserve"> </w:t>
      </w:r>
      <w:r w:rsidR="007C02F5" w:rsidRPr="00362E75">
        <w:rPr>
          <w:rFonts w:eastAsia="Times New Roman" w:cs="Times New Roman"/>
          <w:bCs/>
          <w:color w:val="000000"/>
          <w:kern w:val="24"/>
          <w:sz w:val="28"/>
          <w:szCs w:val="28"/>
          <w:lang w:eastAsia="ru-RU"/>
        </w:rPr>
        <w:t>в среднем</w:t>
      </w:r>
      <w:r w:rsidRPr="00362E75">
        <w:rPr>
          <w:rFonts w:eastAsia="Times New Roman" w:cs="Times New Roman"/>
          <w:bCs/>
          <w:color w:val="000000"/>
          <w:kern w:val="24"/>
          <w:sz w:val="28"/>
          <w:szCs w:val="28"/>
          <w:lang w:eastAsia="ru-RU"/>
        </w:rPr>
        <w:t xml:space="preserve"> 4 264 969 раз </w:t>
      </w:r>
      <w:r w:rsidR="002514CE" w:rsidRPr="00362E75">
        <w:rPr>
          <w:rFonts w:cs="Times New Roman"/>
          <w:sz w:val="28"/>
          <w:szCs w:val="28"/>
        </w:rPr>
        <w:t>[103].</w:t>
      </w:r>
      <w:r w:rsidR="007C02F5">
        <w:rPr>
          <w:rFonts w:cs="Times New Roman"/>
          <w:sz w:val="28"/>
          <w:szCs w:val="28"/>
        </w:rPr>
        <w:t xml:space="preserve"> Однако</w:t>
      </w:r>
      <w:r w:rsidR="002514CE" w:rsidRPr="00362E75">
        <w:rPr>
          <w:rFonts w:cs="Times New Roman"/>
          <w:sz w:val="28"/>
          <w:szCs w:val="28"/>
        </w:rPr>
        <w:t xml:space="preserve"> п</w:t>
      </w:r>
      <w:r w:rsidRPr="00362E75">
        <w:rPr>
          <w:rFonts w:cs="Times New Roman"/>
          <w:sz w:val="28"/>
          <w:szCs w:val="28"/>
        </w:rPr>
        <w:t>ортал посещают практически только с территории Казахстана (98</w:t>
      </w:r>
      <w:r w:rsidR="007C02F5">
        <w:rPr>
          <w:rFonts w:cs="Times New Roman"/>
          <w:sz w:val="28"/>
          <w:szCs w:val="28"/>
        </w:rPr>
        <w:t>,</w:t>
      </w:r>
      <w:r w:rsidRPr="00362E75">
        <w:rPr>
          <w:rFonts w:cs="Times New Roman"/>
          <w:sz w:val="28"/>
          <w:szCs w:val="28"/>
        </w:rPr>
        <w:t xml:space="preserve">53%), тогда как интерес со стороны других стран ЕАЭС (России, </w:t>
      </w:r>
      <w:r w:rsidR="00DE320B" w:rsidRPr="00362E75">
        <w:rPr>
          <w:rFonts w:cs="Times New Roman"/>
          <w:sz w:val="28"/>
          <w:szCs w:val="28"/>
        </w:rPr>
        <w:t xml:space="preserve">Белоруссии, Кыргызстана и </w:t>
      </w:r>
      <w:r w:rsidR="007C02F5">
        <w:rPr>
          <w:rFonts w:cs="Times New Roman"/>
          <w:sz w:val="28"/>
          <w:szCs w:val="28"/>
        </w:rPr>
        <w:t>Армении) чрезвычайно низкий</w:t>
      </w:r>
      <w:r w:rsidR="00DE320B" w:rsidRPr="00362E75">
        <w:rPr>
          <w:rFonts w:cs="Times New Roman"/>
          <w:sz w:val="28"/>
          <w:szCs w:val="28"/>
        </w:rPr>
        <w:t xml:space="preserve"> (рисунок 17</w:t>
      </w:r>
      <w:r w:rsidRPr="00362E75">
        <w:rPr>
          <w:rFonts w:cs="Times New Roman"/>
          <w:sz w:val="28"/>
          <w:szCs w:val="28"/>
        </w:rPr>
        <w:t>), что говорит о слабой экономической интеграции стран-членов в сфере государственных закупок.</w:t>
      </w:r>
    </w:p>
    <w:p w14:paraId="22437F3F" w14:textId="77777777" w:rsidR="00F61049" w:rsidRPr="00362E75" w:rsidRDefault="00F61049" w:rsidP="00F06B2F">
      <w:pPr>
        <w:widowControl w:val="0"/>
        <w:ind w:right="-1" w:firstLine="709"/>
        <w:contextualSpacing/>
        <w:jc w:val="both"/>
        <w:rPr>
          <w:rFonts w:cs="Times New Roman"/>
          <w:sz w:val="24"/>
          <w:szCs w:val="24"/>
        </w:rPr>
      </w:pPr>
    </w:p>
    <w:p w14:paraId="26C054CF" w14:textId="01ECAA1D" w:rsidR="002074C3" w:rsidRPr="00362E75" w:rsidRDefault="00F61049" w:rsidP="00F61049">
      <w:pPr>
        <w:widowControl w:val="0"/>
        <w:ind w:right="282"/>
        <w:contextualSpacing/>
        <w:jc w:val="center"/>
        <w:rPr>
          <w:rFonts w:eastAsia="Times New Roman" w:cs="Times New Roman"/>
          <w:bCs/>
          <w:color w:val="000000"/>
          <w:kern w:val="24"/>
          <w:sz w:val="28"/>
          <w:szCs w:val="28"/>
          <w:lang w:eastAsia="ru-RU"/>
        </w:rPr>
      </w:pPr>
      <w:r w:rsidRPr="00362E75">
        <w:rPr>
          <w:noProof/>
          <w:lang w:eastAsia="ru-RU"/>
        </w:rPr>
        <w:drawing>
          <wp:inline distT="0" distB="0" distL="0" distR="0" wp14:anchorId="6F46CB9C" wp14:editId="3F1EF901">
            <wp:extent cx="4409363" cy="2088108"/>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8621" t="31325" r="9239" b="33195"/>
                    <a:stretch/>
                  </pic:blipFill>
                  <pic:spPr bwMode="auto">
                    <a:xfrm>
                      <a:off x="0" y="0"/>
                      <a:ext cx="4416551" cy="2091512"/>
                    </a:xfrm>
                    <a:prstGeom prst="rect">
                      <a:avLst/>
                    </a:prstGeom>
                    <a:ln>
                      <a:noFill/>
                    </a:ln>
                    <a:extLst>
                      <a:ext uri="{53640926-AAD7-44D8-BBD7-CCE9431645EC}">
                        <a14:shadowObscured xmlns:a14="http://schemas.microsoft.com/office/drawing/2010/main"/>
                      </a:ext>
                    </a:extLst>
                  </pic:spPr>
                </pic:pic>
              </a:graphicData>
            </a:graphic>
          </wp:inline>
        </w:drawing>
      </w:r>
    </w:p>
    <w:p w14:paraId="1ACEA9FC" w14:textId="77777777" w:rsidR="001A5B8B" w:rsidRPr="00362E75" w:rsidRDefault="001A5B8B" w:rsidP="00F06B2F">
      <w:pPr>
        <w:widowControl w:val="0"/>
        <w:ind w:right="282" w:firstLine="709"/>
        <w:contextualSpacing/>
        <w:jc w:val="center"/>
        <w:rPr>
          <w:rFonts w:eastAsia="Times New Roman" w:cs="Times New Roman"/>
          <w:bCs/>
          <w:color w:val="000000"/>
          <w:kern w:val="24"/>
          <w:sz w:val="24"/>
          <w:szCs w:val="24"/>
          <w:lang w:eastAsia="ru-RU"/>
        </w:rPr>
      </w:pPr>
    </w:p>
    <w:p w14:paraId="3B825687" w14:textId="3B532074" w:rsidR="002074C3" w:rsidRPr="00362E75" w:rsidRDefault="00DE320B" w:rsidP="00F06B2F">
      <w:pPr>
        <w:widowControl w:val="0"/>
        <w:ind w:right="-1"/>
        <w:contextualSpacing/>
        <w:jc w:val="center"/>
        <w:rPr>
          <w:rFonts w:cs="Times New Roman"/>
          <w:sz w:val="28"/>
          <w:szCs w:val="28"/>
        </w:rPr>
      </w:pPr>
      <w:r w:rsidRPr="00362E75">
        <w:rPr>
          <w:rFonts w:eastAsia="Times New Roman" w:cs="Times New Roman"/>
          <w:bCs/>
          <w:color w:val="000000"/>
          <w:kern w:val="24"/>
          <w:sz w:val="28"/>
          <w:szCs w:val="28"/>
          <w:lang w:eastAsia="ru-RU"/>
        </w:rPr>
        <w:t>Рисунок 17</w:t>
      </w:r>
      <w:r w:rsidR="002074C3" w:rsidRPr="00362E75">
        <w:rPr>
          <w:rFonts w:eastAsia="Times New Roman" w:cs="Times New Roman"/>
          <w:bCs/>
          <w:color w:val="000000"/>
          <w:kern w:val="24"/>
          <w:sz w:val="28"/>
          <w:szCs w:val="28"/>
          <w:lang w:eastAsia="ru-RU"/>
        </w:rPr>
        <w:t xml:space="preserve"> – География посещаемости веб-портала</w:t>
      </w:r>
      <w:r w:rsidR="007C02F5">
        <w:rPr>
          <w:rFonts w:eastAsia="Times New Roman" w:cs="Times New Roman"/>
          <w:bCs/>
          <w:color w:val="000000"/>
          <w:kern w:val="24"/>
          <w:sz w:val="28"/>
          <w:szCs w:val="28"/>
          <w:lang w:eastAsia="ru-RU"/>
        </w:rPr>
        <w:t>, %</w:t>
      </w:r>
    </w:p>
    <w:p w14:paraId="1E757322" w14:textId="77777777" w:rsidR="001A5B8B" w:rsidRPr="00362E75" w:rsidRDefault="001A5B8B" w:rsidP="00F06B2F">
      <w:pPr>
        <w:widowControl w:val="0"/>
        <w:ind w:right="282" w:firstLine="709"/>
        <w:contextualSpacing/>
        <w:jc w:val="both"/>
        <w:rPr>
          <w:rFonts w:eastAsia="Times New Roman" w:cs="Times New Roman"/>
          <w:bCs/>
          <w:color w:val="000000"/>
          <w:kern w:val="24"/>
          <w:sz w:val="16"/>
          <w:szCs w:val="16"/>
          <w:lang w:eastAsia="ru-RU"/>
        </w:rPr>
      </w:pPr>
    </w:p>
    <w:p w14:paraId="123E3DE8" w14:textId="7D9FF97B" w:rsidR="002074C3" w:rsidRPr="00362E75" w:rsidRDefault="002074C3" w:rsidP="00F06B2F">
      <w:pPr>
        <w:widowControl w:val="0"/>
        <w:ind w:right="282"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Примечание</w:t>
      </w:r>
      <w:r w:rsidR="00575E08" w:rsidRPr="00362E75">
        <w:rPr>
          <w:rFonts w:eastAsia="Times New Roman" w:cs="Times New Roman"/>
          <w:bCs/>
          <w:color w:val="000000"/>
          <w:kern w:val="24"/>
          <w:sz w:val="24"/>
          <w:szCs w:val="24"/>
          <w:lang w:eastAsia="ru-RU"/>
        </w:rPr>
        <w:t xml:space="preserve"> – </w:t>
      </w:r>
      <w:r w:rsidR="009D3492" w:rsidRPr="00362E75">
        <w:rPr>
          <w:rFonts w:eastAsia="Times New Roman" w:cs="Times New Roman"/>
          <w:bCs/>
          <w:color w:val="000000"/>
          <w:kern w:val="24"/>
          <w:sz w:val="24"/>
          <w:szCs w:val="24"/>
          <w:lang w:eastAsia="ru-RU"/>
        </w:rPr>
        <w:t>Составлено по</w:t>
      </w:r>
      <w:r w:rsidRPr="00362E75">
        <w:rPr>
          <w:rFonts w:eastAsia="Times New Roman" w:cs="Times New Roman"/>
          <w:bCs/>
          <w:color w:val="000000"/>
          <w:kern w:val="24"/>
          <w:sz w:val="24"/>
          <w:szCs w:val="24"/>
          <w:lang w:eastAsia="ru-RU"/>
        </w:rPr>
        <w:t xml:space="preserve"> </w:t>
      </w:r>
      <w:r w:rsidR="00575E08" w:rsidRPr="00362E75">
        <w:rPr>
          <w:rFonts w:eastAsia="Times New Roman" w:cs="Times New Roman"/>
          <w:bCs/>
          <w:color w:val="000000"/>
          <w:kern w:val="24"/>
          <w:sz w:val="24"/>
          <w:szCs w:val="24"/>
          <w:lang w:eastAsia="ru-RU"/>
        </w:rPr>
        <w:t>источнику</w:t>
      </w:r>
      <w:r w:rsidRPr="00362E75">
        <w:rPr>
          <w:rFonts w:eastAsia="Times New Roman" w:cs="Times New Roman"/>
          <w:bCs/>
          <w:color w:val="000000"/>
          <w:kern w:val="24"/>
          <w:sz w:val="24"/>
          <w:szCs w:val="24"/>
          <w:lang w:eastAsia="ru-RU"/>
        </w:rPr>
        <w:t xml:space="preserve"> [103]</w:t>
      </w:r>
    </w:p>
    <w:p w14:paraId="4F8EA8EF" w14:textId="4BEF63DB" w:rsidR="002074C3" w:rsidRPr="00362E75" w:rsidRDefault="002074C3" w:rsidP="00F06B2F">
      <w:pPr>
        <w:widowControl w:val="0"/>
        <w:ind w:right="282" w:firstLine="709"/>
        <w:contextualSpacing/>
        <w:jc w:val="both"/>
        <w:rPr>
          <w:rFonts w:eastAsia="Times New Roman" w:cs="Times New Roman"/>
          <w:bCs/>
          <w:color w:val="000000"/>
          <w:kern w:val="24"/>
          <w:sz w:val="24"/>
          <w:szCs w:val="24"/>
          <w:lang w:eastAsia="ru-RU"/>
        </w:rPr>
      </w:pPr>
    </w:p>
    <w:p w14:paraId="3D416120" w14:textId="692C99C8" w:rsidR="004E4A97" w:rsidRPr="00362E75" w:rsidRDefault="003F11F8" w:rsidP="004E4A97">
      <w:pPr>
        <w:widowControl w:val="0"/>
        <w:ind w:right="-1" w:firstLine="709"/>
        <w:contextualSpacing/>
        <w:jc w:val="both"/>
        <w:rPr>
          <w:rFonts w:eastAsia="Times New Roman" w:cs="Times New Roman"/>
          <w:bCs/>
          <w:color w:val="000000"/>
          <w:kern w:val="24"/>
          <w:sz w:val="28"/>
          <w:szCs w:val="28"/>
          <w:lang w:eastAsia="ru-RU"/>
        </w:rPr>
      </w:pPr>
      <w:r>
        <w:rPr>
          <w:rFonts w:cs="Times New Roman"/>
          <w:sz w:val="28"/>
          <w:szCs w:val="28"/>
        </w:rPr>
        <w:t>Результаты п</w:t>
      </w:r>
      <w:r w:rsidR="00345234">
        <w:rPr>
          <w:rFonts w:cs="Times New Roman"/>
          <w:sz w:val="28"/>
          <w:szCs w:val="28"/>
        </w:rPr>
        <w:t>оисково</w:t>
      </w:r>
      <w:r>
        <w:rPr>
          <w:rFonts w:cs="Times New Roman"/>
          <w:sz w:val="28"/>
          <w:szCs w:val="28"/>
        </w:rPr>
        <w:t>го</w:t>
      </w:r>
      <w:r w:rsidR="00345234">
        <w:rPr>
          <w:rFonts w:cs="Times New Roman"/>
          <w:sz w:val="28"/>
          <w:szCs w:val="28"/>
        </w:rPr>
        <w:t xml:space="preserve"> запрос</w:t>
      </w:r>
      <w:r>
        <w:rPr>
          <w:rFonts w:cs="Times New Roman"/>
          <w:sz w:val="28"/>
          <w:szCs w:val="28"/>
        </w:rPr>
        <w:t>а</w:t>
      </w:r>
      <w:r w:rsidR="004E4A97" w:rsidRPr="00362E75">
        <w:rPr>
          <w:rFonts w:cs="Times New Roman"/>
          <w:sz w:val="28"/>
          <w:szCs w:val="28"/>
        </w:rPr>
        <w:t xml:space="preserve"> «Государственные закупки» в приложени</w:t>
      </w:r>
      <w:r w:rsidR="00345234">
        <w:rPr>
          <w:rFonts w:cs="Times New Roman"/>
          <w:sz w:val="28"/>
          <w:szCs w:val="28"/>
        </w:rPr>
        <w:t>и</w:t>
      </w:r>
      <w:r w:rsidR="004E4A97" w:rsidRPr="00362E75">
        <w:rPr>
          <w:rFonts w:cs="Times New Roman"/>
          <w:sz w:val="28"/>
          <w:szCs w:val="28"/>
        </w:rPr>
        <w:t xml:space="preserve"> Google Trends удивляют, так как Казахстан входит в пятерку из 197 стран мира, где проявляется интерес к государственным закупкам из Казахстана [104]. </w:t>
      </w:r>
    </w:p>
    <w:p w14:paraId="1037CED6" w14:textId="0BCDB0AB" w:rsidR="004E4A97" w:rsidRPr="00362E75" w:rsidRDefault="000E3525" w:rsidP="004E4A97">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Проведенный анализ позволил нам выявить</w:t>
      </w:r>
      <w:r w:rsidR="004E4A97"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целый спектр разного рода проблем в</w:t>
      </w:r>
      <w:r w:rsidR="004E4A97" w:rsidRPr="00362E75">
        <w:rPr>
          <w:rFonts w:eastAsia="Times New Roman" w:cs="Times New Roman"/>
          <w:bCs/>
          <w:color w:val="000000"/>
          <w:kern w:val="24"/>
          <w:sz w:val="28"/>
          <w:szCs w:val="28"/>
          <w:lang w:eastAsia="ru-RU"/>
        </w:rPr>
        <w:t xml:space="preserve"> функционировани</w:t>
      </w:r>
      <w:r w:rsidRPr="00362E75">
        <w:rPr>
          <w:rFonts w:eastAsia="Times New Roman" w:cs="Times New Roman"/>
          <w:bCs/>
          <w:color w:val="000000"/>
          <w:kern w:val="24"/>
          <w:sz w:val="28"/>
          <w:szCs w:val="28"/>
          <w:lang w:eastAsia="ru-RU"/>
        </w:rPr>
        <w:t>и</w:t>
      </w:r>
      <w:r w:rsidR="004E4A97" w:rsidRPr="00362E75">
        <w:rPr>
          <w:rFonts w:eastAsia="Times New Roman" w:cs="Times New Roman"/>
          <w:bCs/>
          <w:color w:val="000000"/>
          <w:kern w:val="24"/>
          <w:sz w:val="28"/>
          <w:szCs w:val="28"/>
          <w:lang w:eastAsia="ru-RU"/>
        </w:rPr>
        <w:t xml:space="preserve"> собственно АИИС ЭГЗ</w:t>
      </w:r>
      <w:r w:rsidRPr="00362E75">
        <w:rPr>
          <w:rFonts w:eastAsia="Times New Roman" w:cs="Times New Roman"/>
          <w:bCs/>
          <w:color w:val="000000"/>
          <w:kern w:val="24"/>
          <w:sz w:val="28"/>
          <w:szCs w:val="28"/>
          <w:lang w:eastAsia="ru-RU"/>
        </w:rPr>
        <w:t>, наиболее существенные среди которых следующие</w:t>
      </w:r>
      <w:r w:rsidR="001B4256" w:rsidRPr="00362E75">
        <w:rPr>
          <w:rFonts w:eastAsia="Times New Roman" w:cs="Times New Roman"/>
          <w:bCs/>
          <w:color w:val="000000"/>
          <w:kern w:val="24"/>
          <w:sz w:val="28"/>
          <w:szCs w:val="28"/>
          <w:lang w:eastAsia="ru-RU"/>
        </w:rPr>
        <w:t>:</w:t>
      </w:r>
    </w:p>
    <w:p w14:paraId="06E31686" w14:textId="77777777" w:rsidR="00211283" w:rsidRPr="00362E75" w:rsidRDefault="00211283" w:rsidP="00211283">
      <w:pPr>
        <w:pStyle w:val="aa"/>
        <w:widowControl w:val="0"/>
        <w:numPr>
          <w:ilvl w:val="0"/>
          <w:numId w:val="33"/>
        </w:numPr>
        <w:tabs>
          <w:tab w:val="left" w:pos="1134"/>
        </w:tabs>
        <w:ind w:left="0" w:right="-1" w:firstLine="709"/>
        <w:jc w:val="both"/>
        <w:rPr>
          <w:bCs/>
          <w:color w:val="000000"/>
          <w:kern w:val="24"/>
          <w:sz w:val="28"/>
          <w:szCs w:val="28"/>
        </w:rPr>
      </w:pPr>
      <w:r w:rsidRPr="00362E75">
        <w:rPr>
          <w:bCs/>
          <w:color w:val="000000"/>
          <w:kern w:val="24"/>
          <w:sz w:val="28"/>
          <w:szCs w:val="28"/>
        </w:rPr>
        <w:t>н</w:t>
      </w:r>
      <w:r w:rsidR="004E4A97" w:rsidRPr="00362E75">
        <w:rPr>
          <w:bCs/>
          <w:color w:val="000000"/>
          <w:kern w:val="24"/>
          <w:sz w:val="28"/>
          <w:szCs w:val="28"/>
        </w:rPr>
        <w:t>ебезопасная работа веб-портала, периодические технические ошибки и сбои</w:t>
      </w:r>
      <w:r w:rsidR="001B4256" w:rsidRPr="00362E75">
        <w:rPr>
          <w:bCs/>
          <w:color w:val="000000"/>
          <w:kern w:val="24"/>
          <w:sz w:val="28"/>
          <w:szCs w:val="28"/>
        </w:rPr>
        <w:t>, вызывающие задержки в работе и иные негативные последствия для пользователей</w:t>
      </w:r>
      <w:r w:rsidRPr="00362E75">
        <w:rPr>
          <w:bCs/>
          <w:color w:val="000000"/>
          <w:kern w:val="24"/>
          <w:sz w:val="28"/>
          <w:szCs w:val="28"/>
        </w:rPr>
        <w:t>;</w:t>
      </w:r>
    </w:p>
    <w:p w14:paraId="55E637C2" w14:textId="39771E64" w:rsidR="002074C3" w:rsidRPr="00362E75" w:rsidRDefault="00211283" w:rsidP="00211283">
      <w:pPr>
        <w:pStyle w:val="aa"/>
        <w:widowControl w:val="0"/>
        <w:numPr>
          <w:ilvl w:val="0"/>
          <w:numId w:val="33"/>
        </w:numPr>
        <w:tabs>
          <w:tab w:val="left" w:pos="1134"/>
        </w:tabs>
        <w:ind w:left="0" w:right="-1" w:firstLine="709"/>
        <w:jc w:val="both"/>
        <w:rPr>
          <w:bCs/>
          <w:color w:val="000000"/>
          <w:kern w:val="24"/>
          <w:sz w:val="28"/>
          <w:szCs w:val="28"/>
        </w:rPr>
      </w:pPr>
      <w:r w:rsidRPr="00362E75">
        <w:rPr>
          <w:bCs/>
          <w:color w:val="000000"/>
          <w:kern w:val="24"/>
          <w:sz w:val="28"/>
          <w:szCs w:val="28"/>
        </w:rPr>
        <w:t>с</w:t>
      </w:r>
      <w:r w:rsidR="002074C3" w:rsidRPr="00362E75">
        <w:rPr>
          <w:bCs/>
          <w:color w:val="000000"/>
          <w:kern w:val="24"/>
          <w:sz w:val="28"/>
          <w:szCs w:val="28"/>
        </w:rPr>
        <w:t xml:space="preserve">ложность регистрации на </w:t>
      </w:r>
      <w:r w:rsidRPr="00362E75">
        <w:rPr>
          <w:bCs/>
          <w:color w:val="000000"/>
          <w:kern w:val="24"/>
          <w:sz w:val="28"/>
          <w:szCs w:val="28"/>
        </w:rPr>
        <w:t>п</w:t>
      </w:r>
      <w:r w:rsidR="002074C3" w:rsidRPr="00362E75">
        <w:rPr>
          <w:bCs/>
          <w:color w:val="000000"/>
          <w:kern w:val="24"/>
          <w:sz w:val="28"/>
          <w:szCs w:val="28"/>
        </w:rPr>
        <w:t xml:space="preserve">ортале и использования </w:t>
      </w:r>
      <w:r w:rsidRPr="00362E75">
        <w:rPr>
          <w:bCs/>
          <w:color w:val="000000"/>
          <w:kern w:val="24"/>
          <w:sz w:val="28"/>
          <w:szCs w:val="28"/>
        </w:rPr>
        <w:t xml:space="preserve">его </w:t>
      </w:r>
      <w:r w:rsidR="002074C3" w:rsidRPr="00362E75">
        <w:rPr>
          <w:bCs/>
          <w:color w:val="000000"/>
          <w:kern w:val="24"/>
          <w:sz w:val="28"/>
          <w:szCs w:val="28"/>
        </w:rPr>
        <w:t>сервисов</w:t>
      </w:r>
      <w:r w:rsidR="00477395" w:rsidRPr="00362E75">
        <w:rPr>
          <w:bCs/>
          <w:color w:val="000000"/>
          <w:kern w:val="24"/>
          <w:sz w:val="28"/>
          <w:szCs w:val="28"/>
        </w:rPr>
        <w:t>,</w:t>
      </w:r>
      <w:r w:rsidR="00155BEC" w:rsidRPr="00362E75">
        <w:rPr>
          <w:bCs/>
          <w:color w:val="000000"/>
          <w:kern w:val="24"/>
          <w:sz w:val="28"/>
          <w:szCs w:val="28"/>
        </w:rPr>
        <w:t xml:space="preserve"> </w:t>
      </w:r>
      <w:r w:rsidR="00477395" w:rsidRPr="00362E75">
        <w:rPr>
          <w:bCs/>
          <w:color w:val="000000"/>
          <w:kern w:val="24"/>
          <w:sz w:val="28"/>
          <w:szCs w:val="28"/>
        </w:rPr>
        <w:t>что,</w:t>
      </w:r>
      <w:r w:rsidR="003E1938" w:rsidRPr="00362E75">
        <w:rPr>
          <w:bCs/>
          <w:color w:val="000000"/>
          <w:kern w:val="24"/>
          <w:sz w:val="28"/>
          <w:szCs w:val="28"/>
        </w:rPr>
        <w:t xml:space="preserve"> помноженн</w:t>
      </w:r>
      <w:r w:rsidR="00477395" w:rsidRPr="00362E75">
        <w:rPr>
          <w:bCs/>
          <w:color w:val="000000"/>
          <w:kern w:val="24"/>
          <w:sz w:val="28"/>
          <w:szCs w:val="28"/>
        </w:rPr>
        <w:t>о</w:t>
      </w:r>
      <w:r w:rsidR="003E1938" w:rsidRPr="00362E75">
        <w:rPr>
          <w:bCs/>
          <w:color w:val="000000"/>
          <w:kern w:val="24"/>
          <w:sz w:val="28"/>
          <w:szCs w:val="28"/>
        </w:rPr>
        <w:t xml:space="preserve">е на </w:t>
      </w:r>
      <w:r w:rsidR="00155BEC" w:rsidRPr="00362E75">
        <w:rPr>
          <w:bCs/>
          <w:color w:val="000000"/>
          <w:kern w:val="24"/>
          <w:sz w:val="28"/>
          <w:szCs w:val="28"/>
        </w:rPr>
        <w:t>невысок</w:t>
      </w:r>
      <w:r w:rsidR="003E1938" w:rsidRPr="00362E75">
        <w:rPr>
          <w:bCs/>
          <w:color w:val="000000"/>
          <w:kern w:val="24"/>
          <w:sz w:val="28"/>
          <w:szCs w:val="28"/>
        </w:rPr>
        <w:t xml:space="preserve">ий уровень </w:t>
      </w:r>
      <w:r w:rsidR="00155BEC" w:rsidRPr="00362E75">
        <w:rPr>
          <w:bCs/>
          <w:color w:val="000000"/>
          <w:kern w:val="24"/>
          <w:sz w:val="28"/>
          <w:szCs w:val="28"/>
        </w:rPr>
        <w:t xml:space="preserve">компьютерной грамотности </w:t>
      </w:r>
      <w:r w:rsidR="003E1938" w:rsidRPr="00362E75">
        <w:rPr>
          <w:bCs/>
          <w:color w:val="000000"/>
          <w:kern w:val="24"/>
          <w:sz w:val="28"/>
          <w:szCs w:val="28"/>
        </w:rPr>
        <w:t>не только поставщиков товаров, работ и услуг, но также нередко и представителей заказчика/организатора, пр</w:t>
      </w:r>
      <w:r w:rsidR="00E724CD" w:rsidRPr="00362E75">
        <w:rPr>
          <w:bCs/>
          <w:color w:val="000000"/>
          <w:kern w:val="24"/>
          <w:sz w:val="28"/>
          <w:szCs w:val="28"/>
        </w:rPr>
        <w:t>едставля</w:t>
      </w:r>
      <w:r w:rsidR="00703A9D">
        <w:rPr>
          <w:bCs/>
          <w:color w:val="000000"/>
          <w:kern w:val="24"/>
          <w:sz w:val="28"/>
          <w:szCs w:val="28"/>
        </w:rPr>
        <w:t>е</w:t>
      </w:r>
      <w:r w:rsidR="00E724CD" w:rsidRPr="00362E75">
        <w:rPr>
          <w:bCs/>
          <w:color w:val="000000"/>
          <w:kern w:val="24"/>
          <w:sz w:val="28"/>
          <w:szCs w:val="28"/>
        </w:rPr>
        <w:t>т существенное препятствие для нормальной реализации пр</w:t>
      </w:r>
      <w:r w:rsidR="00477395" w:rsidRPr="00362E75">
        <w:rPr>
          <w:bCs/>
          <w:color w:val="000000"/>
          <w:kern w:val="24"/>
          <w:sz w:val="28"/>
          <w:szCs w:val="28"/>
        </w:rPr>
        <w:t>оцессов государственных закупок</w:t>
      </w:r>
      <w:r w:rsidR="00E724CD" w:rsidRPr="00362E75">
        <w:rPr>
          <w:bCs/>
          <w:color w:val="000000"/>
          <w:kern w:val="24"/>
          <w:sz w:val="28"/>
          <w:szCs w:val="28"/>
        </w:rPr>
        <w:t>;</w:t>
      </w:r>
    </w:p>
    <w:p w14:paraId="13F2C2E8" w14:textId="152DF45B" w:rsidR="00897FE3" w:rsidRPr="00362E75" w:rsidRDefault="00E724CD" w:rsidP="00897FE3">
      <w:pPr>
        <w:pStyle w:val="aa"/>
        <w:widowControl w:val="0"/>
        <w:numPr>
          <w:ilvl w:val="0"/>
          <w:numId w:val="33"/>
        </w:numPr>
        <w:tabs>
          <w:tab w:val="left" w:pos="1134"/>
        </w:tabs>
        <w:ind w:left="0" w:right="-1" w:firstLine="709"/>
        <w:jc w:val="both"/>
        <w:rPr>
          <w:bCs/>
          <w:color w:val="000000"/>
          <w:kern w:val="24"/>
          <w:sz w:val="28"/>
          <w:szCs w:val="28"/>
        </w:rPr>
      </w:pPr>
      <w:r w:rsidRPr="00362E75">
        <w:rPr>
          <w:bCs/>
          <w:color w:val="000000"/>
          <w:kern w:val="24"/>
          <w:sz w:val="28"/>
          <w:szCs w:val="28"/>
        </w:rPr>
        <w:t>о</w:t>
      </w:r>
      <w:r w:rsidR="002074C3" w:rsidRPr="00362E75">
        <w:rPr>
          <w:bCs/>
          <w:color w:val="000000"/>
          <w:kern w:val="24"/>
          <w:sz w:val="28"/>
          <w:szCs w:val="28"/>
        </w:rPr>
        <w:t>тсутствие на сайте качественной аналитики данных, поквартальных, полугодовых и годовых отчетов об объемах государственных закупок, количестве заключенных договоров</w:t>
      </w:r>
      <w:r w:rsidRPr="00362E75">
        <w:rPr>
          <w:bCs/>
          <w:color w:val="000000"/>
          <w:kern w:val="24"/>
          <w:sz w:val="28"/>
          <w:szCs w:val="28"/>
        </w:rPr>
        <w:t xml:space="preserve"> (х</w:t>
      </w:r>
      <w:r w:rsidR="002074C3" w:rsidRPr="00362E75">
        <w:rPr>
          <w:bCs/>
          <w:color w:val="000000"/>
          <w:kern w:val="24"/>
          <w:sz w:val="28"/>
          <w:szCs w:val="28"/>
        </w:rPr>
        <w:t>отя, учитывая значимость сферы госзакупок, информация о торгах должна формировать по итогам каждого рабочего дня Системы минимум по двум критериям: количество заключенных договоров и объем торгов</w:t>
      </w:r>
      <w:r w:rsidRPr="00362E75">
        <w:rPr>
          <w:bCs/>
          <w:color w:val="000000"/>
          <w:kern w:val="24"/>
          <w:sz w:val="28"/>
          <w:szCs w:val="28"/>
        </w:rPr>
        <w:t>)</w:t>
      </w:r>
      <w:r w:rsidR="00477395" w:rsidRPr="00362E75">
        <w:rPr>
          <w:bCs/>
          <w:color w:val="000000"/>
          <w:kern w:val="24"/>
          <w:sz w:val="28"/>
          <w:szCs w:val="28"/>
        </w:rPr>
        <w:t>, что</w:t>
      </w:r>
      <w:r w:rsidR="00897FE3" w:rsidRPr="00362E75">
        <w:rPr>
          <w:bCs/>
          <w:color w:val="000000"/>
          <w:kern w:val="24"/>
          <w:sz w:val="28"/>
          <w:szCs w:val="28"/>
        </w:rPr>
        <w:t xml:space="preserve"> приводит к снижению прозрачности, препятствует оперативному реагированию на возникающие нарушения и не отвечает задачам превентивной работы по недопущению реализации коррупционных рисков;</w:t>
      </w:r>
    </w:p>
    <w:p w14:paraId="41E93BF6" w14:textId="77777777" w:rsidR="00160ECE" w:rsidRPr="00362E75" w:rsidRDefault="00897FE3" w:rsidP="00897FE3">
      <w:pPr>
        <w:pStyle w:val="aa"/>
        <w:widowControl w:val="0"/>
        <w:numPr>
          <w:ilvl w:val="0"/>
          <w:numId w:val="33"/>
        </w:numPr>
        <w:tabs>
          <w:tab w:val="left" w:pos="1134"/>
        </w:tabs>
        <w:ind w:left="0" w:right="-1" w:firstLine="709"/>
        <w:jc w:val="both"/>
        <w:rPr>
          <w:bCs/>
          <w:color w:val="000000"/>
          <w:kern w:val="24"/>
          <w:sz w:val="28"/>
          <w:szCs w:val="28"/>
        </w:rPr>
      </w:pPr>
      <w:r w:rsidRPr="00362E75">
        <w:rPr>
          <w:bCs/>
          <w:color w:val="000000"/>
          <w:kern w:val="24"/>
          <w:sz w:val="28"/>
          <w:szCs w:val="28"/>
        </w:rPr>
        <w:t>о</w:t>
      </w:r>
      <w:r w:rsidR="002074C3" w:rsidRPr="00362E75">
        <w:rPr>
          <w:bCs/>
          <w:color w:val="000000"/>
          <w:kern w:val="24"/>
          <w:sz w:val="28"/>
          <w:szCs w:val="28"/>
        </w:rPr>
        <w:t>тсутствие Карты сайта, затрудня</w:t>
      </w:r>
      <w:r w:rsidR="00477395" w:rsidRPr="00362E75">
        <w:rPr>
          <w:bCs/>
          <w:color w:val="000000"/>
          <w:kern w:val="24"/>
          <w:sz w:val="28"/>
          <w:szCs w:val="28"/>
        </w:rPr>
        <w:t>ющее</w:t>
      </w:r>
      <w:r w:rsidR="002074C3" w:rsidRPr="00362E75">
        <w:rPr>
          <w:bCs/>
          <w:color w:val="000000"/>
          <w:kern w:val="24"/>
          <w:sz w:val="28"/>
          <w:szCs w:val="28"/>
        </w:rPr>
        <w:t xml:space="preserve"> навигацию на веб-портале, поиск необходимой информации</w:t>
      </w:r>
      <w:r w:rsidR="00477395" w:rsidRPr="00362E75">
        <w:rPr>
          <w:bCs/>
          <w:color w:val="000000"/>
          <w:kern w:val="24"/>
          <w:sz w:val="28"/>
          <w:szCs w:val="28"/>
        </w:rPr>
        <w:t xml:space="preserve"> и </w:t>
      </w:r>
      <w:r w:rsidR="002074C3" w:rsidRPr="00362E75">
        <w:rPr>
          <w:bCs/>
          <w:color w:val="000000"/>
          <w:kern w:val="24"/>
          <w:sz w:val="28"/>
          <w:szCs w:val="28"/>
        </w:rPr>
        <w:t>ограничива</w:t>
      </w:r>
      <w:r w:rsidR="00477395" w:rsidRPr="00362E75">
        <w:rPr>
          <w:bCs/>
          <w:color w:val="000000"/>
          <w:kern w:val="24"/>
          <w:sz w:val="28"/>
          <w:szCs w:val="28"/>
        </w:rPr>
        <w:t>ющее</w:t>
      </w:r>
      <w:r w:rsidR="002074C3" w:rsidRPr="00362E75">
        <w:rPr>
          <w:bCs/>
          <w:color w:val="000000"/>
          <w:kern w:val="24"/>
          <w:sz w:val="28"/>
          <w:szCs w:val="28"/>
        </w:rPr>
        <w:t xml:space="preserve"> запросы пользователей</w:t>
      </w:r>
      <w:r w:rsidR="00477395" w:rsidRPr="00362E75">
        <w:rPr>
          <w:bCs/>
          <w:color w:val="000000"/>
          <w:kern w:val="24"/>
          <w:sz w:val="28"/>
          <w:szCs w:val="28"/>
        </w:rPr>
        <w:t xml:space="preserve">, что является существенным техническим препятствием для вовлечения представителей гражданского общества в </w:t>
      </w:r>
      <w:r w:rsidR="00160ECE" w:rsidRPr="00362E75">
        <w:rPr>
          <w:bCs/>
          <w:color w:val="000000"/>
          <w:kern w:val="24"/>
          <w:sz w:val="28"/>
          <w:szCs w:val="28"/>
        </w:rPr>
        <w:t>общественный мониторинг и контроль за закупочной деятельностью;</w:t>
      </w:r>
    </w:p>
    <w:p w14:paraId="57838DE7" w14:textId="77777777" w:rsidR="00735E5C" w:rsidRPr="00362E75" w:rsidRDefault="00160ECE" w:rsidP="00735E5C">
      <w:pPr>
        <w:pStyle w:val="aa"/>
        <w:widowControl w:val="0"/>
        <w:numPr>
          <w:ilvl w:val="0"/>
          <w:numId w:val="33"/>
        </w:numPr>
        <w:tabs>
          <w:tab w:val="left" w:pos="1134"/>
        </w:tabs>
        <w:ind w:left="0" w:right="-1" w:firstLine="709"/>
        <w:jc w:val="both"/>
        <w:rPr>
          <w:bCs/>
          <w:color w:val="000000"/>
          <w:kern w:val="24"/>
          <w:sz w:val="28"/>
          <w:szCs w:val="28"/>
        </w:rPr>
      </w:pPr>
      <w:r w:rsidRPr="00362E75">
        <w:rPr>
          <w:bCs/>
          <w:color w:val="000000"/>
          <w:kern w:val="24"/>
          <w:sz w:val="28"/>
          <w:szCs w:val="28"/>
        </w:rPr>
        <w:t>о</w:t>
      </w:r>
      <w:r w:rsidR="002074C3" w:rsidRPr="00362E75">
        <w:rPr>
          <w:bCs/>
          <w:color w:val="000000"/>
          <w:kern w:val="24"/>
          <w:sz w:val="28"/>
          <w:szCs w:val="28"/>
        </w:rPr>
        <w:t xml:space="preserve">тсутствие </w:t>
      </w:r>
      <w:r w:rsidR="00182087" w:rsidRPr="00362E75">
        <w:rPr>
          <w:bCs/>
          <w:color w:val="000000"/>
          <w:kern w:val="24"/>
          <w:sz w:val="28"/>
          <w:szCs w:val="28"/>
        </w:rPr>
        <w:t xml:space="preserve">поисковой системы </w:t>
      </w:r>
      <w:r w:rsidR="002074C3" w:rsidRPr="00362E75">
        <w:rPr>
          <w:bCs/>
          <w:color w:val="000000"/>
          <w:kern w:val="24"/>
          <w:sz w:val="28"/>
          <w:szCs w:val="28"/>
        </w:rPr>
        <w:t xml:space="preserve">на </w:t>
      </w:r>
      <w:r w:rsidR="00FB7C15" w:rsidRPr="00362E75">
        <w:rPr>
          <w:bCs/>
          <w:color w:val="000000"/>
          <w:kern w:val="24"/>
          <w:sz w:val="28"/>
          <w:szCs w:val="28"/>
        </w:rPr>
        <w:t>веб-портале (н</w:t>
      </w:r>
      <w:r w:rsidR="002074C3" w:rsidRPr="00362E75">
        <w:rPr>
          <w:bCs/>
          <w:color w:val="000000"/>
          <w:kern w:val="24"/>
          <w:sz w:val="28"/>
          <w:szCs w:val="28"/>
        </w:rPr>
        <w:t>евозможно найти участника торгов по числу заключенных договоров, объему госзакупок и т.д.</w:t>
      </w:r>
      <w:r w:rsidR="00E6374D" w:rsidRPr="00362E75">
        <w:rPr>
          <w:bCs/>
          <w:color w:val="000000"/>
          <w:kern w:val="24"/>
          <w:sz w:val="28"/>
          <w:szCs w:val="28"/>
        </w:rPr>
        <w:t xml:space="preserve">; например, </w:t>
      </w:r>
      <w:r w:rsidR="00735E5C" w:rsidRPr="00362E75">
        <w:rPr>
          <w:bCs/>
          <w:color w:val="000000"/>
          <w:kern w:val="24"/>
          <w:sz w:val="28"/>
          <w:szCs w:val="28"/>
        </w:rPr>
        <w:t xml:space="preserve">наиболее часто участвующее в закупках как поставщик. организатор и как заказчик </w:t>
      </w:r>
      <w:r w:rsidR="00E6374D" w:rsidRPr="00362E75">
        <w:rPr>
          <w:bCs/>
          <w:color w:val="000000"/>
          <w:kern w:val="24"/>
          <w:sz w:val="28"/>
          <w:szCs w:val="28"/>
        </w:rPr>
        <w:t>ГУ АО «Правительство для граждан»</w:t>
      </w:r>
      <w:r w:rsidR="00735E5C" w:rsidRPr="00362E75">
        <w:rPr>
          <w:bCs/>
          <w:color w:val="000000"/>
          <w:kern w:val="24"/>
          <w:sz w:val="28"/>
          <w:szCs w:val="28"/>
        </w:rPr>
        <w:t xml:space="preserve"> не обнаруживается системой</w:t>
      </w:r>
      <w:r w:rsidR="00E6374D" w:rsidRPr="00362E75">
        <w:rPr>
          <w:bCs/>
          <w:color w:val="000000"/>
          <w:kern w:val="24"/>
          <w:sz w:val="28"/>
          <w:szCs w:val="28"/>
        </w:rPr>
        <w:t xml:space="preserve"> на</w:t>
      </w:r>
      <w:r w:rsidR="002074C3" w:rsidRPr="00362E75">
        <w:rPr>
          <w:bCs/>
          <w:color w:val="000000"/>
          <w:kern w:val="24"/>
          <w:sz w:val="28"/>
          <w:szCs w:val="28"/>
        </w:rPr>
        <w:t xml:space="preserve"> вкладке «Отчет Годовые планы»</w:t>
      </w:r>
      <w:r w:rsidR="00DF1D5D" w:rsidRPr="00362E75">
        <w:rPr>
          <w:bCs/>
          <w:color w:val="000000"/>
          <w:kern w:val="24"/>
          <w:sz w:val="28"/>
          <w:szCs w:val="28"/>
        </w:rPr>
        <w:t>,</w:t>
      </w:r>
      <w:r w:rsidR="00735E5C" w:rsidRPr="00362E75">
        <w:rPr>
          <w:bCs/>
          <w:color w:val="000000"/>
          <w:kern w:val="24"/>
          <w:sz w:val="28"/>
          <w:szCs w:val="28"/>
        </w:rPr>
        <w:t xml:space="preserve"> что полностью противоречит действительности,</w:t>
      </w:r>
      <w:r w:rsidR="00DF1D5D" w:rsidRPr="00362E75">
        <w:rPr>
          <w:bCs/>
          <w:color w:val="000000"/>
          <w:kern w:val="24"/>
          <w:sz w:val="28"/>
          <w:szCs w:val="28"/>
        </w:rPr>
        <w:t xml:space="preserve"> см. Приложение </w:t>
      </w:r>
      <w:r w:rsidR="001A461F" w:rsidRPr="00362E75">
        <w:rPr>
          <w:bCs/>
          <w:color w:val="000000"/>
          <w:kern w:val="24"/>
          <w:sz w:val="28"/>
          <w:szCs w:val="28"/>
        </w:rPr>
        <w:t>К</w:t>
      </w:r>
      <w:r w:rsidR="00735E5C" w:rsidRPr="00362E75">
        <w:rPr>
          <w:bCs/>
          <w:color w:val="000000"/>
          <w:kern w:val="24"/>
          <w:sz w:val="28"/>
          <w:szCs w:val="28"/>
        </w:rPr>
        <w:t>);</w:t>
      </w:r>
    </w:p>
    <w:p w14:paraId="5F57A6F0" w14:textId="6057752C" w:rsidR="002074C3" w:rsidRPr="00362E75" w:rsidRDefault="00735E5C" w:rsidP="00735E5C">
      <w:pPr>
        <w:pStyle w:val="aa"/>
        <w:widowControl w:val="0"/>
        <w:numPr>
          <w:ilvl w:val="0"/>
          <w:numId w:val="33"/>
        </w:numPr>
        <w:tabs>
          <w:tab w:val="left" w:pos="1134"/>
        </w:tabs>
        <w:ind w:left="0" w:right="-1" w:firstLine="709"/>
        <w:jc w:val="both"/>
        <w:rPr>
          <w:bCs/>
          <w:color w:val="000000"/>
          <w:kern w:val="24"/>
          <w:sz w:val="28"/>
          <w:szCs w:val="28"/>
        </w:rPr>
      </w:pPr>
      <w:r w:rsidRPr="00362E75">
        <w:rPr>
          <w:bCs/>
          <w:color w:val="000000"/>
          <w:kern w:val="24"/>
          <w:sz w:val="28"/>
          <w:szCs w:val="28"/>
        </w:rPr>
        <w:t>н</w:t>
      </w:r>
      <w:r w:rsidR="002074C3" w:rsidRPr="00362E75">
        <w:rPr>
          <w:bCs/>
          <w:color w:val="000000"/>
          <w:kern w:val="24"/>
          <w:sz w:val="28"/>
          <w:szCs w:val="28"/>
        </w:rPr>
        <w:t>еактуальность информации н</w:t>
      </w:r>
      <w:r w:rsidR="00BD31C4" w:rsidRPr="00362E75">
        <w:rPr>
          <w:bCs/>
          <w:color w:val="000000"/>
          <w:kern w:val="24"/>
          <w:sz w:val="28"/>
          <w:szCs w:val="28"/>
        </w:rPr>
        <w:t xml:space="preserve">а некоторых страницах Портала. </w:t>
      </w:r>
      <w:r w:rsidR="002074C3" w:rsidRPr="00362E75">
        <w:rPr>
          <w:bCs/>
          <w:color w:val="000000"/>
          <w:kern w:val="24"/>
          <w:sz w:val="28"/>
          <w:szCs w:val="28"/>
        </w:rPr>
        <w:t xml:space="preserve">Например, </w:t>
      </w:r>
      <w:r w:rsidR="00BD31C4" w:rsidRPr="00362E75">
        <w:rPr>
          <w:bCs/>
          <w:color w:val="000000"/>
          <w:kern w:val="24"/>
          <w:sz w:val="28"/>
          <w:szCs w:val="28"/>
        </w:rPr>
        <w:t xml:space="preserve">некоторые </w:t>
      </w:r>
      <w:r w:rsidR="00A755E5" w:rsidRPr="00362E75">
        <w:rPr>
          <w:bCs/>
          <w:color w:val="000000"/>
          <w:kern w:val="24"/>
          <w:sz w:val="28"/>
          <w:szCs w:val="28"/>
        </w:rPr>
        <w:t>пункты</w:t>
      </w:r>
      <w:r w:rsidR="00BD31C4" w:rsidRPr="00362E75">
        <w:rPr>
          <w:bCs/>
          <w:color w:val="000000"/>
          <w:kern w:val="24"/>
          <w:sz w:val="28"/>
          <w:szCs w:val="28"/>
        </w:rPr>
        <w:t xml:space="preserve"> раздела </w:t>
      </w:r>
      <w:r w:rsidR="00A755E5" w:rsidRPr="00362E75">
        <w:rPr>
          <w:bCs/>
          <w:color w:val="000000"/>
          <w:kern w:val="24"/>
          <w:sz w:val="28"/>
          <w:szCs w:val="28"/>
        </w:rPr>
        <w:t xml:space="preserve">«Справка» </w:t>
      </w:r>
      <w:r w:rsidR="00BD31C4" w:rsidRPr="00362E75">
        <w:rPr>
          <w:bCs/>
          <w:color w:val="000000"/>
          <w:kern w:val="24"/>
          <w:sz w:val="28"/>
          <w:szCs w:val="28"/>
        </w:rPr>
        <w:t xml:space="preserve">обновлялись в </w:t>
      </w:r>
      <w:r w:rsidR="002074C3" w:rsidRPr="00362E75">
        <w:rPr>
          <w:bCs/>
          <w:color w:val="000000"/>
          <w:kern w:val="24"/>
          <w:sz w:val="28"/>
          <w:szCs w:val="28"/>
        </w:rPr>
        <w:t xml:space="preserve">последний раз </w:t>
      </w:r>
      <w:r w:rsidR="00BD31C4" w:rsidRPr="00362E75">
        <w:rPr>
          <w:bCs/>
          <w:color w:val="000000"/>
          <w:kern w:val="24"/>
          <w:sz w:val="28"/>
          <w:szCs w:val="28"/>
        </w:rPr>
        <w:t>в 2017 году</w:t>
      </w:r>
      <w:r w:rsidR="00A755E5" w:rsidRPr="00362E75">
        <w:rPr>
          <w:bCs/>
          <w:color w:val="000000"/>
          <w:kern w:val="24"/>
          <w:sz w:val="28"/>
          <w:szCs w:val="28"/>
        </w:rPr>
        <w:t>, хотя речь идет об аспектах закупок с высокой коррупциогенностью</w:t>
      </w:r>
      <w:r w:rsidR="002074C3" w:rsidRPr="00362E75">
        <w:rPr>
          <w:bCs/>
          <w:color w:val="000000"/>
          <w:kern w:val="24"/>
          <w:sz w:val="28"/>
          <w:szCs w:val="28"/>
        </w:rPr>
        <w:t xml:space="preserve"> </w:t>
      </w:r>
      <w:r w:rsidR="00A755E5" w:rsidRPr="00362E75">
        <w:rPr>
          <w:bCs/>
          <w:color w:val="000000"/>
          <w:kern w:val="24"/>
          <w:sz w:val="28"/>
          <w:szCs w:val="28"/>
        </w:rPr>
        <w:t xml:space="preserve">(таких как </w:t>
      </w:r>
      <w:r w:rsidR="00602384" w:rsidRPr="00362E75">
        <w:rPr>
          <w:bCs/>
          <w:color w:val="000000"/>
          <w:kern w:val="24"/>
          <w:sz w:val="28"/>
          <w:szCs w:val="28"/>
        </w:rPr>
        <w:t xml:space="preserve">несвоевременное </w:t>
      </w:r>
      <w:r w:rsidR="002074C3" w:rsidRPr="00362E75">
        <w:rPr>
          <w:bCs/>
          <w:color w:val="000000"/>
          <w:kern w:val="24"/>
          <w:sz w:val="28"/>
          <w:szCs w:val="28"/>
        </w:rPr>
        <w:t xml:space="preserve">утверждение </w:t>
      </w:r>
      <w:r w:rsidR="00602384" w:rsidRPr="00362E75">
        <w:rPr>
          <w:bCs/>
          <w:color w:val="000000"/>
          <w:kern w:val="24"/>
          <w:sz w:val="28"/>
          <w:szCs w:val="28"/>
        </w:rPr>
        <w:t>плана ГЗ</w:t>
      </w:r>
      <w:r w:rsidR="002074C3" w:rsidRPr="00362E75">
        <w:rPr>
          <w:bCs/>
          <w:color w:val="000000"/>
          <w:kern w:val="24"/>
          <w:sz w:val="28"/>
          <w:szCs w:val="28"/>
        </w:rPr>
        <w:t xml:space="preserve"> и не размещение на веб-портале ГЗ годового плана; нарушение требований законодательства о государственных закупках к конкурсной, аукционной документации; неправомерное установление в конкурсной документации к потенциальным поставщикам квалификационных требований, не предусмотренных законодательством; неправомерное отклонение конкурсной заявки потенциального поставщика по основаниям, не предусмотренным законодательством; протокол предварительного допуска не содержит информацию о причинах несоответствия потенциальных поставщиков квалификационным требованиям и другие</w:t>
      </w:r>
      <w:r w:rsidR="00A755E5" w:rsidRPr="00362E75">
        <w:rPr>
          <w:bCs/>
          <w:color w:val="000000"/>
          <w:kern w:val="24"/>
          <w:sz w:val="28"/>
          <w:szCs w:val="28"/>
        </w:rPr>
        <w:t>)</w:t>
      </w:r>
      <w:r w:rsidR="002074C3" w:rsidRPr="00362E75">
        <w:rPr>
          <w:bCs/>
          <w:color w:val="000000"/>
          <w:kern w:val="24"/>
          <w:sz w:val="28"/>
          <w:szCs w:val="28"/>
        </w:rPr>
        <w:t>.</w:t>
      </w:r>
    </w:p>
    <w:p w14:paraId="288AC60F" w14:textId="6DB19DF6"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Таким образом, с технической и пользовательской точек зрения, функционирование </w:t>
      </w:r>
      <w:r w:rsidRPr="00362E75">
        <w:rPr>
          <w:rFonts w:cs="Times New Roman"/>
          <w:sz w:val="28"/>
          <w:szCs w:val="28"/>
        </w:rPr>
        <w:t xml:space="preserve">веб-портала </w:t>
      </w:r>
      <w:hyperlink r:id="rId33" w:history="1">
        <w:r w:rsidRPr="00362E75">
          <w:rPr>
            <w:rStyle w:val="a6"/>
            <w:rFonts w:eastAsia="Times New Roman" w:cs="Times New Roman"/>
            <w:bCs/>
            <w:color w:val="auto"/>
            <w:kern w:val="24"/>
            <w:sz w:val="28"/>
            <w:szCs w:val="28"/>
            <w:u w:val="none"/>
            <w:lang w:eastAsia="ru-RU"/>
          </w:rPr>
          <w:t>https://goszakup.gov.kz</w:t>
        </w:r>
      </w:hyperlink>
      <w:r w:rsidRPr="00362E75">
        <w:rPr>
          <w:rStyle w:val="a6"/>
          <w:rFonts w:eastAsia="Times New Roman" w:cs="Times New Roman"/>
          <w:bCs/>
          <w:color w:val="auto"/>
          <w:kern w:val="24"/>
          <w:sz w:val="28"/>
          <w:szCs w:val="28"/>
          <w:u w:val="none"/>
          <w:lang w:eastAsia="ru-RU"/>
        </w:rPr>
        <w:t xml:space="preserve"> </w:t>
      </w:r>
      <w:r w:rsidRPr="00362E75">
        <w:rPr>
          <w:rFonts w:eastAsia="Times New Roman" w:cs="Times New Roman"/>
          <w:bCs/>
          <w:kern w:val="24"/>
          <w:sz w:val="28"/>
          <w:szCs w:val="28"/>
          <w:lang w:eastAsia="ru-RU"/>
        </w:rPr>
        <w:t>оставляет желать лучшего. Соответственно, без качественной аналити</w:t>
      </w:r>
      <w:r w:rsidRPr="00362E75">
        <w:rPr>
          <w:rFonts w:eastAsia="Times New Roman" w:cs="Times New Roman"/>
          <w:bCs/>
          <w:color w:val="000000"/>
          <w:kern w:val="24"/>
          <w:sz w:val="28"/>
          <w:szCs w:val="28"/>
          <w:lang w:eastAsia="ru-RU"/>
        </w:rPr>
        <w:t>ки данных о государственных закупках, а тем более объективных результатов антикоррупционного мониторинга сложно получить объективную информацию. На веб-портале технические инструменты и функции антикоррупционного мониторинга очень ограничены. В настоящее время на веб-портале отсутствует комплексный подход, который мог бы обеспечить постоянный и систематический антикоррупционный мониторинг государственных закупок. Отсутствуют функционал</w:t>
      </w:r>
      <w:r w:rsidR="005A5221" w:rsidRPr="00362E75">
        <w:rPr>
          <w:rFonts w:eastAsia="Times New Roman" w:cs="Times New Roman"/>
          <w:bCs/>
          <w:color w:val="000000"/>
          <w:kern w:val="24"/>
          <w:sz w:val="28"/>
          <w:szCs w:val="28"/>
          <w:lang w:eastAsia="ru-RU"/>
        </w:rPr>
        <w:t>ы</w:t>
      </w:r>
      <w:r w:rsidRPr="00362E75">
        <w:rPr>
          <w:rFonts w:eastAsia="Times New Roman" w:cs="Times New Roman"/>
          <w:bCs/>
          <w:color w:val="000000"/>
          <w:kern w:val="24"/>
          <w:sz w:val="28"/>
          <w:szCs w:val="28"/>
          <w:lang w:eastAsia="ru-RU"/>
        </w:rPr>
        <w:t xml:space="preserve"> и показатели, учитывающие открытость, конкурентную среду, а</w:t>
      </w:r>
      <w:r w:rsidR="005A5221" w:rsidRPr="00362E75">
        <w:rPr>
          <w:rFonts w:eastAsia="Times New Roman" w:cs="Times New Roman"/>
          <w:bCs/>
          <w:color w:val="000000"/>
          <w:kern w:val="24"/>
          <w:sz w:val="28"/>
          <w:szCs w:val="28"/>
          <w:lang w:eastAsia="ru-RU"/>
        </w:rPr>
        <w:t>ктуальные допущенные нарушения поставщиками и з</w:t>
      </w:r>
      <w:r w:rsidRPr="00362E75">
        <w:rPr>
          <w:rFonts w:eastAsia="Times New Roman" w:cs="Times New Roman"/>
          <w:bCs/>
          <w:color w:val="000000"/>
          <w:kern w:val="24"/>
          <w:sz w:val="28"/>
          <w:szCs w:val="28"/>
          <w:lang w:eastAsia="ru-RU"/>
        </w:rPr>
        <w:t xml:space="preserve">аказчиками, проявления </w:t>
      </w:r>
      <w:r w:rsidR="00BA23AA">
        <w:rPr>
          <w:rFonts w:eastAsia="Times New Roman" w:cs="Times New Roman"/>
          <w:bCs/>
          <w:color w:val="000000"/>
          <w:kern w:val="24"/>
          <w:sz w:val="28"/>
          <w:szCs w:val="28"/>
          <w:lang w:eastAsia="ru-RU"/>
        </w:rPr>
        <w:t xml:space="preserve">конфликта интересов участников </w:t>
      </w:r>
      <w:r w:rsidRPr="00362E75">
        <w:rPr>
          <w:rFonts w:eastAsia="Times New Roman" w:cs="Times New Roman"/>
          <w:bCs/>
          <w:color w:val="000000"/>
          <w:kern w:val="24"/>
          <w:sz w:val="28"/>
          <w:szCs w:val="28"/>
          <w:lang w:eastAsia="ru-RU"/>
        </w:rPr>
        <w:t>и другие параметры закупок.</w:t>
      </w:r>
    </w:p>
    <w:p w14:paraId="6EDCF168" w14:textId="24446D18" w:rsidR="002074C3" w:rsidRPr="00362E75" w:rsidRDefault="002074C3" w:rsidP="00F06B2F">
      <w:pPr>
        <w:widowControl w:val="0"/>
        <w:ind w:right="-1" w:firstLine="709"/>
        <w:contextualSpacing/>
        <w:jc w:val="both"/>
        <w:rPr>
          <w:rFonts w:cs="Times New Roman"/>
          <w:sz w:val="28"/>
          <w:szCs w:val="28"/>
        </w:rPr>
      </w:pPr>
      <w:r w:rsidRPr="00362E75">
        <w:rPr>
          <w:rFonts w:eastAsia="Times New Roman" w:cs="Times New Roman"/>
          <w:bCs/>
          <w:color w:val="000000"/>
          <w:kern w:val="24"/>
          <w:sz w:val="28"/>
          <w:szCs w:val="28"/>
          <w:lang w:eastAsia="ru-RU"/>
        </w:rPr>
        <w:t>В качестве положительного фактора можно отметить, что в 2020 году была усилена коллаборация Антикоррупционной службы и НПП «Атамекен» в рамках ценового комплаенса закупок с использованием аналитической системы ЕОЗ. Но данная система пока позволяет в режиме реального времени анализировать закупки лишь на предмет обоснованности их объемов и цен на стадии планирования. Тем не менее, в результате</w:t>
      </w:r>
      <w:r w:rsidR="005A5221" w:rsidRPr="00362E75">
        <w:rPr>
          <w:rFonts w:eastAsia="Times New Roman" w:cs="Times New Roman"/>
          <w:bCs/>
          <w:color w:val="000000"/>
          <w:kern w:val="24"/>
          <w:sz w:val="28"/>
          <w:szCs w:val="28"/>
          <w:lang w:eastAsia="ru-RU"/>
        </w:rPr>
        <w:t xml:space="preserve"> было</w:t>
      </w:r>
      <w:r w:rsidRPr="00362E75">
        <w:rPr>
          <w:rFonts w:eastAsia="Times New Roman" w:cs="Times New Roman"/>
          <w:bCs/>
          <w:color w:val="000000"/>
          <w:kern w:val="24"/>
          <w:sz w:val="28"/>
          <w:szCs w:val="28"/>
          <w:lang w:eastAsia="ru-RU"/>
        </w:rPr>
        <w:t xml:space="preserve"> предотвращено нерациональное использование бюджетных средств на общую сумму 22,8 млрд</w:t>
      </w:r>
      <w:r w:rsidR="00575E08"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тенге.</w:t>
      </w:r>
      <w:r w:rsidRPr="00362E75">
        <w:rPr>
          <w:rFonts w:cs="Times New Roman"/>
          <w:sz w:val="28"/>
          <w:szCs w:val="28"/>
        </w:rPr>
        <w:t xml:space="preserve"> </w:t>
      </w:r>
    </w:p>
    <w:p w14:paraId="2D261952" w14:textId="0F989AC3" w:rsidR="002074C3" w:rsidRPr="00362E75" w:rsidRDefault="00091EF9" w:rsidP="00091EF9">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различные годы лидирующие позиции по числу правонарушений занимают разные регионы страны, при этом в</w:t>
      </w:r>
      <w:r w:rsidR="002074C3" w:rsidRPr="00362E75">
        <w:rPr>
          <w:rFonts w:eastAsia="Times New Roman" w:cs="Times New Roman"/>
          <w:bCs/>
          <w:color w:val="000000"/>
          <w:kern w:val="24"/>
          <w:sz w:val="28"/>
          <w:szCs w:val="28"/>
          <w:lang w:eastAsia="ru-RU"/>
        </w:rPr>
        <w:t xml:space="preserve"> большинстве случаев коррупционные преступления соверша</w:t>
      </w:r>
      <w:r w:rsidRPr="00362E75">
        <w:rPr>
          <w:rFonts w:eastAsia="Times New Roman" w:cs="Times New Roman"/>
          <w:bCs/>
          <w:color w:val="000000"/>
          <w:kern w:val="24"/>
          <w:sz w:val="28"/>
          <w:szCs w:val="28"/>
          <w:lang w:eastAsia="ru-RU"/>
        </w:rPr>
        <w:t>ются</w:t>
      </w:r>
      <w:r w:rsidR="002074C3" w:rsidRPr="00362E75">
        <w:rPr>
          <w:rFonts w:eastAsia="Times New Roman" w:cs="Times New Roman"/>
          <w:bCs/>
          <w:color w:val="000000"/>
          <w:kern w:val="24"/>
          <w:sz w:val="28"/>
          <w:szCs w:val="28"/>
          <w:lang w:eastAsia="ru-RU"/>
        </w:rPr>
        <w:t xml:space="preserve"> в</w:t>
      </w:r>
      <w:r w:rsidRPr="00362E75">
        <w:rPr>
          <w:rFonts w:eastAsia="Times New Roman" w:cs="Times New Roman"/>
          <w:bCs/>
          <w:color w:val="000000"/>
          <w:kern w:val="24"/>
          <w:sz w:val="28"/>
          <w:szCs w:val="28"/>
          <w:lang w:eastAsia="ru-RU"/>
        </w:rPr>
        <w:t xml:space="preserve"> области строительства объектов, </w:t>
      </w:r>
      <w:r w:rsidR="002074C3" w:rsidRPr="00362E75">
        <w:rPr>
          <w:rFonts w:eastAsia="Times New Roman" w:cs="Times New Roman"/>
          <w:bCs/>
          <w:color w:val="000000"/>
          <w:kern w:val="24"/>
          <w:sz w:val="28"/>
          <w:szCs w:val="28"/>
          <w:lang w:eastAsia="ru-RU"/>
        </w:rPr>
        <w:t>жилищно-коммунального хозяйства, образования, здравоохранения, сельского хозяйства и социального обеспечени</w:t>
      </w:r>
      <w:r w:rsidRPr="00362E75">
        <w:rPr>
          <w:rFonts w:eastAsia="Times New Roman" w:cs="Times New Roman"/>
          <w:bCs/>
          <w:color w:val="000000"/>
          <w:kern w:val="24"/>
          <w:sz w:val="28"/>
          <w:szCs w:val="28"/>
          <w:lang w:eastAsia="ru-RU"/>
        </w:rPr>
        <w:t xml:space="preserve">я </w:t>
      </w:r>
      <w:r w:rsidR="002074C3" w:rsidRPr="00362E75">
        <w:rPr>
          <w:rFonts w:cs="Times New Roman"/>
          <w:sz w:val="28"/>
          <w:szCs w:val="28"/>
        </w:rPr>
        <w:t>[106].</w:t>
      </w:r>
    </w:p>
    <w:p w14:paraId="29A6200E" w14:textId="4D97A40C" w:rsidR="002074C3" w:rsidRPr="00362E75" w:rsidRDefault="002074C3" w:rsidP="00F06B2F">
      <w:pPr>
        <w:widowControl w:val="0"/>
        <w:ind w:right="-1" w:firstLine="709"/>
        <w:contextualSpacing/>
        <w:jc w:val="both"/>
        <w:rPr>
          <w:rFonts w:cs="Times New Roman"/>
          <w:sz w:val="28"/>
          <w:szCs w:val="28"/>
        </w:rPr>
      </w:pPr>
      <w:r w:rsidRPr="00362E75">
        <w:rPr>
          <w:rFonts w:cs="Times New Roman"/>
          <w:sz w:val="28"/>
          <w:szCs w:val="28"/>
        </w:rPr>
        <w:t xml:space="preserve">Из конкретных примеров предотвращения коррупционных действий можно привести инициативу Министерства образования и науки РК, когда </w:t>
      </w:r>
      <w:r w:rsidRPr="00362E75">
        <w:rPr>
          <w:rFonts w:eastAsia="Times New Roman" w:cs="Times New Roman"/>
          <w:bCs/>
          <w:color w:val="000000"/>
          <w:kern w:val="24"/>
          <w:sz w:val="28"/>
          <w:szCs w:val="28"/>
          <w:lang w:eastAsia="ru-RU"/>
        </w:rPr>
        <w:t xml:space="preserve">Антикоррупционной службой </w:t>
      </w:r>
      <w:r w:rsidRPr="00362E75">
        <w:rPr>
          <w:rFonts w:cs="Times New Roman"/>
          <w:sz w:val="28"/>
          <w:szCs w:val="28"/>
        </w:rPr>
        <w:t>совместно с региональными проектными офисами «</w:t>
      </w:r>
      <w:r w:rsidRPr="00362E75">
        <w:rPr>
          <w:rFonts w:eastAsia="Times New Roman" w:cs="Times New Roman"/>
          <w:bCs/>
          <w:color w:val="000000"/>
          <w:kern w:val="24"/>
          <w:sz w:val="28"/>
          <w:szCs w:val="28"/>
          <w:lang w:eastAsia="ru-RU"/>
        </w:rPr>
        <w:t>Адалдық алаңы</w:t>
      </w:r>
      <w:r w:rsidRPr="00362E75">
        <w:rPr>
          <w:rFonts w:cs="Times New Roman"/>
          <w:sz w:val="28"/>
          <w:szCs w:val="28"/>
        </w:rPr>
        <w:t>», специальными мониторинговыми группами был сопровожден закуп местными исполнительными органами компьютеров, ноутбуков и планшетов для дистанционного обучения школьников из социально уязвимых категорий на сумму 70 млрд</w:t>
      </w:r>
      <w:r w:rsidR="00575E08" w:rsidRPr="00362E75">
        <w:rPr>
          <w:rFonts w:cs="Times New Roman"/>
          <w:sz w:val="28"/>
          <w:szCs w:val="28"/>
        </w:rPr>
        <w:t>.</w:t>
      </w:r>
      <w:r w:rsidRPr="00362E75">
        <w:rPr>
          <w:rFonts w:cs="Times New Roman"/>
          <w:sz w:val="28"/>
          <w:szCs w:val="28"/>
        </w:rPr>
        <w:t xml:space="preserve"> тенге. В результате было сэкономлено порядка 3,6 млрд</w:t>
      </w:r>
      <w:r w:rsidR="00575E08" w:rsidRPr="00362E75">
        <w:rPr>
          <w:rFonts w:cs="Times New Roman"/>
          <w:sz w:val="28"/>
          <w:szCs w:val="28"/>
        </w:rPr>
        <w:t>.</w:t>
      </w:r>
      <w:r w:rsidRPr="00362E75">
        <w:rPr>
          <w:rFonts w:cs="Times New Roman"/>
          <w:sz w:val="28"/>
          <w:szCs w:val="28"/>
        </w:rPr>
        <w:t xml:space="preserve"> тенге [107].</w:t>
      </w:r>
    </w:p>
    <w:p w14:paraId="28568314" w14:textId="070D804B" w:rsidR="00545342"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Совместные усилия уполномоченных органов в сфере государственных закупок и других субъектов по противодействию коррупции позволили снизить число преступлений за последние 3 года на 23% (2018 г. – 369, 2020 г. – 283) при су</w:t>
      </w:r>
      <w:r w:rsidR="00BE78AF" w:rsidRPr="00362E75">
        <w:rPr>
          <w:rFonts w:eastAsia="Times New Roman" w:cs="Times New Roman"/>
          <w:bCs/>
          <w:color w:val="000000"/>
          <w:kern w:val="24"/>
          <w:sz w:val="28"/>
          <w:szCs w:val="28"/>
          <w:lang w:eastAsia="ru-RU"/>
        </w:rPr>
        <w:t xml:space="preserve">щественном увеличении объема государственных </w:t>
      </w:r>
      <w:r w:rsidRPr="00362E75">
        <w:rPr>
          <w:rFonts w:eastAsia="Times New Roman" w:cs="Times New Roman"/>
          <w:bCs/>
          <w:color w:val="000000"/>
          <w:kern w:val="24"/>
          <w:sz w:val="28"/>
          <w:szCs w:val="28"/>
          <w:lang w:eastAsia="ru-RU"/>
        </w:rPr>
        <w:t>закупок (2018 г. – 3,9 трлн. тенге, 2020</w:t>
      </w:r>
      <w:r w:rsidR="008505FE">
        <w:rPr>
          <w:rFonts w:eastAsia="Times New Roman" w:cs="Times New Roman"/>
          <w:bCs/>
          <w:color w:val="000000"/>
          <w:kern w:val="24"/>
          <w:sz w:val="28"/>
          <w:szCs w:val="28"/>
          <w:lang w:eastAsia="ru-RU"/>
        </w:rPr>
        <w:t xml:space="preserve"> г.</w:t>
      </w:r>
      <w:r w:rsidRPr="00362E75">
        <w:rPr>
          <w:rFonts w:eastAsia="Times New Roman" w:cs="Times New Roman"/>
          <w:bCs/>
          <w:color w:val="000000"/>
          <w:kern w:val="24"/>
          <w:sz w:val="28"/>
          <w:szCs w:val="28"/>
          <w:lang w:eastAsia="ru-RU"/>
        </w:rPr>
        <w:t xml:space="preserve"> – 6,6 трлн. тенге) [108]. Но, несмотря на серьезные изменения в законодательстве Казахстана и практические успехи в снижении уровня коррупции, процесс государственных закупок по-прежнему сопряжен с большим числом коррупционных рисков на всех этапах цикла государственных закупок, большая часть которых давно известна и проанализирована странами ОЭСР</w:t>
      </w:r>
      <w:r w:rsidR="004A6D27" w:rsidRPr="00362E75">
        <w:rPr>
          <w:rFonts w:eastAsia="Times New Roman" w:cs="Times New Roman"/>
          <w:bCs/>
          <w:color w:val="000000"/>
          <w:kern w:val="24"/>
          <w:sz w:val="28"/>
          <w:szCs w:val="28"/>
          <w:lang w:eastAsia="ru-RU"/>
        </w:rPr>
        <w:t>.</w:t>
      </w:r>
    </w:p>
    <w:p w14:paraId="6E537420" w14:textId="64EDB52A"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частности, в Казахстане, по данным Антикоррупционной службы, в процедуре государственных закупок</w:t>
      </w:r>
      <w:r w:rsidR="008505FE">
        <w:rPr>
          <w:rFonts w:eastAsia="Times New Roman" w:cs="Times New Roman"/>
          <w:bCs/>
          <w:color w:val="000000"/>
          <w:kern w:val="24"/>
          <w:sz w:val="28"/>
          <w:szCs w:val="28"/>
          <w:lang w:eastAsia="ru-RU"/>
        </w:rPr>
        <w:t xml:space="preserve"> одними из наиболее часто встречающихся</w:t>
      </w:r>
      <w:r w:rsidRPr="00362E75">
        <w:rPr>
          <w:rFonts w:eastAsia="Times New Roman" w:cs="Times New Roman"/>
          <w:bCs/>
          <w:color w:val="000000"/>
          <w:kern w:val="24"/>
          <w:sz w:val="28"/>
          <w:szCs w:val="28"/>
          <w:lang w:eastAsia="ru-RU"/>
        </w:rPr>
        <w:t xml:space="preserve"> ко</w:t>
      </w:r>
      <w:r w:rsidR="001C5B19" w:rsidRPr="00362E75">
        <w:rPr>
          <w:rFonts w:eastAsia="Times New Roman" w:cs="Times New Roman"/>
          <w:bCs/>
          <w:color w:val="000000"/>
          <w:kern w:val="24"/>
          <w:sz w:val="28"/>
          <w:szCs w:val="28"/>
          <w:lang w:eastAsia="ru-RU"/>
        </w:rPr>
        <w:t>ррупционны</w:t>
      </w:r>
      <w:r w:rsidR="008505FE">
        <w:rPr>
          <w:rFonts w:eastAsia="Times New Roman" w:cs="Times New Roman"/>
          <w:bCs/>
          <w:color w:val="000000"/>
          <w:kern w:val="24"/>
          <w:sz w:val="28"/>
          <w:szCs w:val="28"/>
          <w:lang w:eastAsia="ru-RU"/>
        </w:rPr>
        <w:t>х</w:t>
      </w:r>
      <w:r w:rsidRPr="00362E75">
        <w:rPr>
          <w:rFonts w:eastAsia="Times New Roman" w:cs="Times New Roman"/>
          <w:bCs/>
          <w:color w:val="000000"/>
          <w:kern w:val="24"/>
          <w:sz w:val="28"/>
          <w:szCs w:val="28"/>
          <w:lang w:eastAsia="ru-RU"/>
        </w:rPr>
        <w:t xml:space="preserve"> правонарушени</w:t>
      </w:r>
      <w:r w:rsidR="008505FE">
        <w:rPr>
          <w:rFonts w:eastAsia="Times New Roman" w:cs="Times New Roman"/>
          <w:bCs/>
          <w:color w:val="000000"/>
          <w:kern w:val="24"/>
          <w:sz w:val="28"/>
          <w:szCs w:val="28"/>
          <w:lang w:eastAsia="ru-RU"/>
        </w:rPr>
        <w:t>й</w:t>
      </w:r>
      <w:r w:rsidR="001C5B19" w:rsidRPr="00362E75">
        <w:rPr>
          <w:rFonts w:eastAsia="Times New Roman" w:cs="Times New Roman"/>
          <w:bCs/>
          <w:color w:val="000000"/>
          <w:kern w:val="24"/>
          <w:sz w:val="28"/>
          <w:szCs w:val="28"/>
          <w:lang w:eastAsia="ru-RU"/>
        </w:rPr>
        <w:t xml:space="preserve"> </w:t>
      </w:r>
      <w:r w:rsidR="00E509BF">
        <w:rPr>
          <w:rFonts w:eastAsia="Times New Roman" w:cs="Times New Roman"/>
          <w:bCs/>
          <w:color w:val="000000"/>
          <w:kern w:val="24"/>
          <w:sz w:val="28"/>
          <w:szCs w:val="28"/>
          <w:lang w:eastAsia="ru-RU"/>
        </w:rPr>
        <w:t>оказались</w:t>
      </w:r>
      <w:r w:rsidR="001C5B19" w:rsidRPr="00362E75">
        <w:rPr>
          <w:rFonts w:eastAsia="Times New Roman" w:cs="Times New Roman"/>
          <w:bCs/>
          <w:color w:val="000000"/>
          <w:kern w:val="24"/>
          <w:sz w:val="28"/>
          <w:szCs w:val="28"/>
          <w:lang w:eastAsia="ru-RU"/>
        </w:rPr>
        <w:t xml:space="preserve"> риск</w:t>
      </w:r>
      <w:r w:rsidRPr="00362E75">
        <w:rPr>
          <w:rFonts w:eastAsia="Times New Roman" w:cs="Times New Roman"/>
          <w:bCs/>
          <w:color w:val="000000"/>
          <w:kern w:val="24"/>
          <w:sz w:val="28"/>
          <w:szCs w:val="28"/>
          <w:lang w:eastAsia="ru-RU"/>
        </w:rPr>
        <w:t>и завышения цен в утвержденных планах на закупку товаров, услуг и работ. Государ</w:t>
      </w:r>
      <w:r w:rsidR="001C5B19" w:rsidRPr="00362E75">
        <w:rPr>
          <w:rFonts w:eastAsia="Times New Roman" w:cs="Times New Roman"/>
          <w:bCs/>
          <w:color w:val="000000"/>
          <w:kern w:val="24"/>
          <w:sz w:val="28"/>
          <w:szCs w:val="28"/>
          <w:lang w:eastAsia="ru-RU"/>
        </w:rPr>
        <w:t>ство несет убытки и</w:t>
      </w:r>
      <w:r w:rsidR="00486436">
        <w:rPr>
          <w:rFonts w:eastAsia="Times New Roman" w:cs="Times New Roman"/>
          <w:bCs/>
          <w:color w:val="000000"/>
          <w:kern w:val="24"/>
          <w:sz w:val="28"/>
          <w:szCs w:val="28"/>
          <w:lang w:eastAsia="ru-RU"/>
        </w:rPr>
        <w:t xml:space="preserve"> сталкивается с</w:t>
      </w:r>
      <w:r w:rsidR="001C5B19" w:rsidRPr="00362E75">
        <w:rPr>
          <w:rFonts w:eastAsia="Times New Roman" w:cs="Times New Roman"/>
          <w:bCs/>
          <w:color w:val="000000"/>
          <w:kern w:val="24"/>
          <w:sz w:val="28"/>
          <w:szCs w:val="28"/>
          <w:lang w:eastAsia="ru-RU"/>
        </w:rPr>
        <w:t xml:space="preserve"> краж</w:t>
      </w:r>
      <w:r w:rsidR="00486436">
        <w:rPr>
          <w:rFonts w:eastAsia="Times New Roman" w:cs="Times New Roman"/>
          <w:bCs/>
          <w:color w:val="000000"/>
          <w:kern w:val="24"/>
          <w:sz w:val="28"/>
          <w:szCs w:val="28"/>
          <w:lang w:eastAsia="ru-RU"/>
        </w:rPr>
        <w:t>ей</w:t>
      </w:r>
      <w:r w:rsidRPr="00362E75">
        <w:rPr>
          <w:rFonts w:eastAsia="Times New Roman" w:cs="Times New Roman"/>
          <w:bCs/>
          <w:color w:val="000000"/>
          <w:kern w:val="24"/>
          <w:sz w:val="28"/>
          <w:szCs w:val="28"/>
          <w:lang w:eastAsia="ru-RU"/>
        </w:rPr>
        <w:t xml:space="preserve"> бюджетных средств уже на стадии планирования закупок. Экспер</w:t>
      </w:r>
      <w:r w:rsidR="001C5B19" w:rsidRPr="00362E75">
        <w:rPr>
          <w:rFonts w:eastAsia="Times New Roman" w:cs="Times New Roman"/>
          <w:bCs/>
          <w:color w:val="000000"/>
          <w:kern w:val="24"/>
          <w:sz w:val="28"/>
          <w:szCs w:val="28"/>
          <w:lang w:eastAsia="ru-RU"/>
        </w:rPr>
        <w:t>ты утверждают, что каждое пятое</w:t>
      </w:r>
      <w:r w:rsidRPr="00362E75">
        <w:rPr>
          <w:rFonts w:eastAsia="Times New Roman" w:cs="Times New Roman"/>
          <w:bCs/>
          <w:color w:val="000000"/>
          <w:kern w:val="24"/>
          <w:sz w:val="28"/>
          <w:szCs w:val="28"/>
          <w:lang w:eastAsia="ru-RU"/>
        </w:rPr>
        <w:t xml:space="preserve"> коррупционное преступление совершается в сфере государственных закупок [109].</w:t>
      </w:r>
    </w:p>
    <w:p w14:paraId="305D1FC9" w14:textId="29F29D44" w:rsidR="001C5B19" w:rsidRPr="00362E75" w:rsidRDefault="001C5B19"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Исходя из вышесказанного, своевременное выявление коррупционных рисков в сфере закупок непосредственно имеет важное значение. По нашему мнению, коррупционные риски можно классифицировать по нескольким признакам,</w:t>
      </w:r>
      <w:r w:rsidR="000920B3" w:rsidRPr="00362E75">
        <w:rPr>
          <w:rFonts w:eastAsia="Times New Roman" w:cs="Times New Roman"/>
          <w:bCs/>
          <w:color w:val="000000"/>
          <w:kern w:val="24"/>
          <w:sz w:val="28"/>
          <w:szCs w:val="28"/>
          <w:lang w:eastAsia="ru-RU"/>
        </w:rPr>
        <w:t xml:space="preserve"> в данном случае нами рассмотрены лишь </w:t>
      </w:r>
      <w:r w:rsidR="002361ED">
        <w:rPr>
          <w:rFonts w:eastAsia="Times New Roman" w:cs="Times New Roman"/>
          <w:bCs/>
          <w:color w:val="000000"/>
          <w:kern w:val="24"/>
          <w:sz w:val="28"/>
          <w:szCs w:val="28"/>
          <w:lang w:eastAsia="ru-RU"/>
        </w:rPr>
        <w:t>основные</w:t>
      </w:r>
      <w:r w:rsidR="000920B3" w:rsidRPr="00362E75">
        <w:rPr>
          <w:rFonts w:eastAsia="Times New Roman" w:cs="Times New Roman"/>
          <w:bCs/>
          <w:color w:val="000000"/>
          <w:kern w:val="24"/>
          <w:sz w:val="28"/>
          <w:szCs w:val="28"/>
          <w:lang w:eastAsia="ru-RU"/>
        </w:rPr>
        <w:t xml:space="preserve"> риск</w:t>
      </w:r>
      <w:r w:rsidR="002361ED">
        <w:rPr>
          <w:rFonts w:eastAsia="Times New Roman" w:cs="Times New Roman"/>
          <w:bCs/>
          <w:color w:val="000000"/>
          <w:kern w:val="24"/>
          <w:sz w:val="28"/>
          <w:szCs w:val="28"/>
          <w:lang w:eastAsia="ru-RU"/>
        </w:rPr>
        <w:t>и</w:t>
      </w:r>
      <w:r w:rsidR="000920B3"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0920B3" w:rsidRPr="00362E75">
        <w:rPr>
          <w:rFonts w:eastAsia="Times New Roman" w:cs="Times New Roman"/>
          <w:bCs/>
          <w:color w:val="000000"/>
          <w:kern w:val="24"/>
          <w:sz w:val="28"/>
          <w:szCs w:val="28"/>
          <w:lang w:eastAsia="ru-RU"/>
        </w:rPr>
        <w:t>которые с учётом времени, внесения изменении в правила закупок и законодательства, площадок закупок могут дополняться и изменяться (таблица</w:t>
      </w:r>
      <w:r w:rsidR="00022C3A" w:rsidRPr="00362E75">
        <w:rPr>
          <w:rFonts w:eastAsia="Times New Roman" w:cs="Times New Roman"/>
          <w:bCs/>
          <w:color w:val="000000"/>
          <w:kern w:val="24"/>
          <w:sz w:val="28"/>
          <w:szCs w:val="28"/>
          <w:lang w:eastAsia="ru-RU"/>
        </w:rPr>
        <w:t xml:space="preserve"> 8</w:t>
      </w:r>
      <w:r w:rsidR="000920B3" w:rsidRPr="00362E75">
        <w:rPr>
          <w:rFonts w:eastAsia="Times New Roman" w:cs="Times New Roman"/>
          <w:bCs/>
          <w:color w:val="000000"/>
          <w:kern w:val="24"/>
          <w:sz w:val="28"/>
          <w:szCs w:val="28"/>
          <w:lang w:eastAsia="ru-RU"/>
        </w:rPr>
        <w:t xml:space="preserve">). </w:t>
      </w:r>
    </w:p>
    <w:p w14:paraId="122E6E97" w14:textId="77777777" w:rsidR="00E509BF" w:rsidRDefault="00E509BF">
      <w:pPr>
        <w:spacing w:after="160" w:line="259" w:lineRule="auto"/>
        <w:rPr>
          <w:rFonts w:cs="Times New Roman"/>
          <w:sz w:val="28"/>
          <w:szCs w:val="28"/>
          <w:highlight w:val="yellow"/>
        </w:rPr>
      </w:pPr>
      <w:r>
        <w:rPr>
          <w:rFonts w:cs="Times New Roman"/>
          <w:sz w:val="28"/>
          <w:szCs w:val="28"/>
          <w:highlight w:val="yellow"/>
        </w:rPr>
        <w:br w:type="page"/>
      </w:r>
    </w:p>
    <w:p w14:paraId="469CD41E" w14:textId="0E4BEF77" w:rsidR="000920B3" w:rsidRPr="00362E75" w:rsidRDefault="00022C3A" w:rsidP="00213D0D">
      <w:pPr>
        <w:widowControl w:val="0"/>
        <w:ind w:firstLine="709"/>
        <w:contextualSpacing/>
        <w:jc w:val="both"/>
        <w:rPr>
          <w:rFonts w:cs="Times New Roman"/>
          <w:sz w:val="28"/>
          <w:szCs w:val="28"/>
        </w:rPr>
      </w:pPr>
      <w:r w:rsidRPr="00362E75">
        <w:rPr>
          <w:rFonts w:cs="Times New Roman"/>
          <w:sz w:val="28"/>
          <w:szCs w:val="28"/>
        </w:rPr>
        <w:t>Таблица 8</w:t>
      </w:r>
      <w:r w:rsidR="000920B3" w:rsidRPr="00362E75">
        <w:rPr>
          <w:rFonts w:cs="Times New Roman"/>
          <w:sz w:val="28"/>
          <w:szCs w:val="28"/>
        </w:rPr>
        <w:t xml:space="preserve"> – Классификация</w:t>
      </w:r>
      <w:r w:rsidR="00DD10CF">
        <w:rPr>
          <w:rFonts w:cs="Times New Roman"/>
          <w:sz w:val="28"/>
          <w:szCs w:val="28"/>
        </w:rPr>
        <w:t xml:space="preserve"> основных</w:t>
      </w:r>
      <w:r w:rsidR="000920B3" w:rsidRPr="00362E75">
        <w:rPr>
          <w:rFonts w:cs="Times New Roman"/>
          <w:sz w:val="28"/>
          <w:szCs w:val="28"/>
        </w:rPr>
        <w:t xml:space="preserve"> </w:t>
      </w:r>
      <w:r w:rsidR="004A6D27" w:rsidRPr="00362E75">
        <w:rPr>
          <w:rFonts w:cs="Times New Roman"/>
          <w:sz w:val="28"/>
          <w:szCs w:val="28"/>
        </w:rPr>
        <w:t>коррупционных рисков в закупках</w:t>
      </w:r>
    </w:p>
    <w:p w14:paraId="0449356F" w14:textId="77777777" w:rsidR="00213D0D" w:rsidRPr="00965116" w:rsidRDefault="00213D0D" w:rsidP="00213D0D">
      <w:pPr>
        <w:widowControl w:val="0"/>
        <w:ind w:firstLine="709"/>
        <w:contextualSpacing/>
        <w:jc w:val="both"/>
        <w:rPr>
          <w:rFonts w:cs="Times New Roman"/>
          <w:sz w:val="16"/>
          <w:szCs w:val="16"/>
        </w:rPr>
      </w:pPr>
    </w:p>
    <w:tbl>
      <w:tblPr>
        <w:tblStyle w:val="a7"/>
        <w:tblW w:w="5000" w:type="pct"/>
        <w:tblLook w:val="04A0" w:firstRow="1" w:lastRow="0" w:firstColumn="1" w:lastColumn="0" w:noHBand="0" w:noVBand="1"/>
      </w:tblPr>
      <w:tblGrid>
        <w:gridCol w:w="2444"/>
        <w:gridCol w:w="7184"/>
      </w:tblGrid>
      <w:tr w:rsidR="000920B3" w:rsidRPr="00362E75" w14:paraId="382CDA42" w14:textId="77777777" w:rsidTr="00213D0D">
        <w:tc>
          <w:tcPr>
            <w:tcW w:w="1269" w:type="pct"/>
          </w:tcPr>
          <w:p w14:paraId="2331D824" w14:textId="77777777" w:rsidR="000920B3" w:rsidRPr="00362E75" w:rsidRDefault="000920B3" w:rsidP="00F06B2F">
            <w:pPr>
              <w:widowControl w:val="0"/>
              <w:contextualSpacing/>
              <w:jc w:val="center"/>
              <w:rPr>
                <w:rFonts w:cs="Times New Roman"/>
                <w:sz w:val="24"/>
                <w:szCs w:val="24"/>
              </w:rPr>
            </w:pPr>
            <w:r w:rsidRPr="00362E75">
              <w:rPr>
                <w:rFonts w:cs="Times New Roman"/>
                <w:sz w:val="24"/>
                <w:szCs w:val="24"/>
              </w:rPr>
              <w:t>Признаки</w:t>
            </w:r>
          </w:p>
        </w:tc>
        <w:tc>
          <w:tcPr>
            <w:tcW w:w="3731" w:type="pct"/>
          </w:tcPr>
          <w:p w14:paraId="4A3D993F" w14:textId="77777777" w:rsidR="000920B3" w:rsidRPr="00362E75" w:rsidRDefault="000920B3" w:rsidP="00F06B2F">
            <w:pPr>
              <w:widowControl w:val="0"/>
              <w:contextualSpacing/>
              <w:jc w:val="center"/>
              <w:rPr>
                <w:rFonts w:cs="Times New Roman"/>
                <w:sz w:val="24"/>
                <w:szCs w:val="24"/>
              </w:rPr>
            </w:pPr>
            <w:r w:rsidRPr="00362E75">
              <w:rPr>
                <w:rFonts w:cs="Times New Roman"/>
                <w:sz w:val="24"/>
                <w:szCs w:val="24"/>
              </w:rPr>
              <w:t>Характеристики</w:t>
            </w:r>
          </w:p>
        </w:tc>
      </w:tr>
      <w:tr w:rsidR="000920B3" w:rsidRPr="00362E75" w14:paraId="78769807" w14:textId="77777777" w:rsidTr="00213D0D">
        <w:tc>
          <w:tcPr>
            <w:tcW w:w="1269" w:type="pct"/>
          </w:tcPr>
          <w:p w14:paraId="2BBDDDAF" w14:textId="77777777" w:rsidR="000920B3" w:rsidRPr="00362E75" w:rsidRDefault="000920B3" w:rsidP="00213D0D">
            <w:pPr>
              <w:widowControl w:val="0"/>
              <w:contextualSpacing/>
              <w:rPr>
                <w:rFonts w:cs="Times New Roman"/>
                <w:sz w:val="24"/>
                <w:szCs w:val="24"/>
              </w:rPr>
            </w:pPr>
            <w:r w:rsidRPr="00362E75">
              <w:rPr>
                <w:rFonts w:cs="Times New Roman"/>
                <w:sz w:val="24"/>
                <w:szCs w:val="24"/>
              </w:rPr>
              <w:t>По предмету</w:t>
            </w:r>
          </w:p>
        </w:tc>
        <w:tc>
          <w:tcPr>
            <w:tcW w:w="3731" w:type="pct"/>
          </w:tcPr>
          <w:p w14:paraId="6B5D619C" w14:textId="6E504B31" w:rsidR="000920B3" w:rsidRPr="00362E75" w:rsidRDefault="000920B3" w:rsidP="002361ED">
            <w:pPr>
              <w:widowControl w:val="0"/>
              <w:contextualSpacing/>
              <w:jc w:val="both"/>
              <w:rPr>
                <w:rFonts w:cs="Times New Roman"/>
                <w:sz w:val="24"/>
                <w:szCs w:val="24"/>
              </w:rPr>
            </w:pPr>
            <w:r w:rsidRPr="00362E75">
              <w:rPr>
                <w:rFonts w:cs="Times New Roman"/>
                <w:sz w:val="24"/>
                <w:szCs w:val="24"/>
              </w:rPr>
              <w:t>- Товар;</w:t>
            </w:r>
            <w:r w:rsidR="002361ED">
              <w:rPr>
                <w:rFonts w:cs="Times New Roman"/>
                <w:sz w:val="24"/>
                <w:szCs w:val="24"/>
              </w:rPr>
              <w:t xml:space="preserve"> </w:t>
            </w:r>
            <w:r w:rsidRPr="00362E75">
              <w:rPr>
                <w:rFonts w:cs="Times New Roman"/>
                <w:sz w:val="24"/>
                <w:szCs w:val="24"/>
              </w:rPr>
              <w:t>- Услуга;</w:t>
            </w:r>
            <w:r w:rsidR="002361ED">
              <w:rPr>
                <w:rFonts w:cs="Times New Roman"/>
                <w:sz w:val="24"/>
                <w:szCs w:val="24"/>
              </w:rPr>
              <w:t xml:space="preserve"> </w:t>
            </w:r>
            <w:r w:rsidRPr="00362E75">
              <w:rPr>
                <w:rFonts w:cs="Times New Roman"/>
                <w:sz w:val="24"/>
                <w:szCs w:val="24"/>
              </w:rPr>
              <w:t>- Работа;</w:t>
            </w:r>
          </w:p>
        </w:tc>
      </w:tr>
      <w:tr w:rsidR="000920B3" w:rsidRPr="00362E75" w14:paraId="11B86B36" w14:textId="77777777" w:rsidTr="00213D0D">
        <w:tc>
          <w:tcPr>
            <w:tcW w:w="1269" w:type="pct"/>
          </w:tcPr>
          <w:p w14:paraId="78B33635" w14:textId="2966F063" w:rsidR="000920B3" w:rsidRPr="00362E75" w:rsidRDefault="000920B3" w:rsidP="00213D0D">
            <w:pPr>
              <w:widowControl w:val="0"/>
              <w:contextualSpacing/>
              <w:rPr>
                <w:rFonts w:cs="Times New Roman"/>
                <w:sz w:val="24"/>
                <w:szCs w:val="24"/>
              </w:rPr>
            </w:pPr>
            <w:r w:rsidRPr="00362E75">
              <w:rPr>
                <w:rFonts w:cs="Times New Roman"/>
                <w:sz w:val="24"/>
                <w:szCs w:val="24"/>
              </w:rPr>
              <w:t xml:space="preserve">По способу </w:t>
            </w:r>
            <w:r w:rsidR="00F82ACE">
              <w:rPr>
                <w:rFonts w:cs="Times New Roman"/>
                <w:sz w:val="24"/>
                <w:szCs w:val="24"/>
              </w:rPr>
              <w:t>закупок</w:t>
            </w:r>
          </w:p>
        </w:tc>
        <w:tc>
          <w:tcPr>
            <w:tcW w:w="3731" w:type="pct"/>
          </w:tcPr>
          <w:p w14:paraId="0E337E3A"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Из одного источника;</w:t>
            </w:r>
          </w:p>
          <w:p w14:paraId="687E2AFE"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Электронный магазин;</w:t>
            </w:r>
          </w:p>
          <w:p w14:paraId="4B444DC1"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Открытый конкурс;</w:t>
            </w:r>
          </w:p>
          <w:p w14:paraId="1667CC24"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Аукцион;</w:t>
            </w:r>
          </w:p>
          <w:p w14:paraId="270F518E"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Запрос ценовых предложений;</w:t>
            </w:r>
          </w:p>
        </w:tc>
      </w:tr>
      <w:tr w:rsidR="002361ED" w:rsidRPr="00362E75" w14:paraId="777EA819" w14:textId="77777777" w:rsidTr="00213D0D">
        <w:tc>
          <w:tcPr>
            <w:tcW w:w="1269" w:type="pct"/>
          </w:tcPr>
          <w:p w14:paraId="1972F2EA" w14:textId="25BC7D55" w:rsidR="002361ED" w:rsidRPr="00362E75" w:rsidRDefault="002361ED" w:rsidP="00213D0D">
            <w:pPr>
              <w:widowControl w:val="0"/>
              <w:contextualSpacing/>
              <w:rPr>
                <w:rFonts w:cs="Times New Roman"/>
                <w:sz w:val="24"/>
                <w:szCs w:val="24"/>
              </w:rPr>
            </w:pPr>
            <w:r>
              <w:rPr>
                <w:rFonts w:cs="Times New Roman"/>
                <w:sz w:val="24"/>
                <w:szCs w:val="24"/>
              </w:rPr>
              <w:t>По этапу закупок</w:t>
            </w:r>
          </w:p>
        </w:tc>
        <w:tc>
          <w:tcPr>
            <w:tcW w:w="3731" w:type="pct"/>
          </w:tcPr>
          <w:p w14:paraId="4438A414" w14:textId="4E9280C5" w:rsidR="002361ED" w:rsidRPr="002361ED" w:rsidRDefault="002361ED" w:rsidP="002361ED">
            <w:pPr>
              <w:widowControl w:val="0"/>
              <w:contextualSpacing/>
              <w:jc w:val="both"/>
              <w:rPr>
                <w:rFonts w:cs="Times New Roman"/>
                <w:sz w:val="24"/>
                <w:szCs w:val="24"/>
              </w:rPr>
            </w:pPr>
            <w:r>
              <w:rPr>
                <w:rFonts w:cs="Times New Roman"/>
                <w:sz w:val="24"/>
                <w:szCs w:val="24"/>
              </w:rPr>
              <w:t xml:space="preserve">- </w:t>
            </w:r>
            <w:r w:rsidRPr="002361ED">
              <w:rPr>
                <w:rFonts w:cs="Times New Roman"/>
                <w:sz w:val="24"/>
                <w:szCs w:val="24"/>
              </w:rPr>
              <w:t>Планирование закупок</w:t>
            </w:r>
            <w:r w:rsidR="007F69B5">
              <w:rPr>
                <w:rFonts w:cs="Times New Roman"/>
                <w:sz w:val="24"/>
                <w:szCs w:val="24"/>
              </w:rPr>
              <w:t>;</w:t>
            </w:r>
          </w:p>
          <w:p w14:paraId="4BFB7126" w14:textId="76419F8B" w:rsidR="002361ED" w:rsidRPr="002361ED" w:rsidRDefault="007F69B5" w:rsidP="002361ED">
            <w:pPr>
              <w:widowControl w:val="0"/>
              <w:contextualSpacing/>
              <w:jc w:val="both"/>
              <w:rPr>
                <w:rFonts w:cs="Times New Roman"/>
                <w:sz w:val="24"/>
                <w:szCs w:val="24"/>
              </w:rPr>
            </w:pPr>
            <w:r>
              <w:rPr>
                <w:rFonts w:cs="Times New Roman"/>
                <w:sz w:val="24"/>
                <w:szCs w:val="24"/>
              </w:rPr>
              <w:t xml:space="preserve">- </w:t>
            </w:r>
            <w:r w:rsidR="002361ED" w:rsidRPr="002361ED">
              <w:rPr>
                <w:rFonts w:cs="Times New Roman"/>
                <w:sz w:val="24"/>
                <w:szCs w:val="24"/>
              </w:rPr>
              <w:t>Подготовка конкурсной документации и тех</w:t>
            </w:r>
            <w:r>
              <w:rPr>
                <w:rFonts w:cs="Times New Roman"/>
                <w:sz w:val="24"/>
                <w:szCs w:val="24"/>
              </w:rPr>
              <w:t xml:space="preserve">. </w:t>
            </w:r>
            <w:r w:rsidR="002361ED" w:rsidRPr="002361ED">
              <w:rPr>
                <w:rFonts w:cs="Times New Roman"/>
                <w:sz w:val="24"/>
                <w:szCs w:val="24"/>
              </w:rPr>
              <w:t>спецификации</w:t>
            </w:r>
            <w:r>
              <w:rPr>
                <w:rFonts w:cs="Times New Roman"/>
                <w:sz w:val="24"/>
                <w:szCs w:val="24"/>
              </w:rPr>
              <w:t>;</w:t>
            </w:r>
          </w:p>
          <w:p w14:paraId="0830AF80" w14:textId="4F2595F1" w:rsidR="002361ED" w:rsidRPr="002361ED" w:rsidRDefault="007F69B5" w:rsidP="002361ED">
            <w:pPr>
              <w:widowControl w:val="0"/>
              <w:contextualSpacing/>
              <w:jc w:val="both"/>
              <w:rPr>
                <w:rFonts w:cs="Times New Roman"/>
                <w:sz w:val="24"/>
                <w:szCs w:val="24"/>
              </w:rPr>
            </w:pPr>
            <w:r>
              <w:rPr>
                <w:rFonts w:cs="Times New Roman"/>
                <w:sz w:val="24"/>
                <w:szCs w:val="24"/>
              </w:rPr>
              <w:t xml:space="preserve">- </w:t>
            </w:r>
            <w:r w:rsidR="002361ED" w:rsidRPr="002361ED">
              <w:rPr>
                <w:rFonts w:cs="Times New Roman"/>
                <w:sz w:val="24"/>
                <w:szCs w:val="24"/>
              </w:rPr>
              <w:t>Рассмотрение конкурсной документации</w:t>
            </w:r>
            <w:r>
              <w:rPr>
                <w:rFonts w:cs="Times New Roman"/>
                <w:sz w:val="24"/>
                <w:szCs w:val="24"/>
              </w:rPr>
              <w:t>;</w:t>
            </w:r>
          </w:p>
          <w:p w14:paraId="4EC97C2B" w14:textId="6FF60E1F" w:rsidR="002361ED" w:rsidRPr="002361ED" w:rsidRDefault="007F69B5" w:rsidP="002361ED">
            <w:pPr>
              <w:widowControl w:val="0"/>
              <w:contextualSpacing/>
              <w:jc w:val="both"/>
              <w:rPr>
                <w:rFonts w:cs="Times New Roman"/>
                <w:sz w:val="24"/>
                <w:szCs w:val="24"/>
              </w:rPr>
            </w:pPr>
            <w:r>
              <w:rPr>
                <w:rFonts w:cs="Times New Roman"/>
                <w:sz w:val="24"/>
                <w:szCs w:val="24"/>
              </w:rPr>
              <w:t xml:space="preserve">- </w:t>
            </w:r>
            <w:r w:rsidR="002361ED" w:rsidRPr="002361ED">
              <w:rPr>
                <w:rFonts w:cs="Times New Roman"/>
                <w:sz w:val="24"/>
                <w:szCs w:val="24"/>
              </w:rPr>
              <w:t>Итоги и заключение договора</w:t>
            </w:r>
            <w:r>
              <w:rPr>
                <w:rFonts w:cs="Times New Roman"/>
                <w:sz w:val="24"/>
                <w:szCs w:val="24"/>
              </w:rPr>
              <w:t>;</w:t>
            </w:r>
          </w:p>
          <w:p w14:paraId="69DDA7E3" w14:textId="4D88B7B8" w:rsidR="002361ED" w:rsidRPr="00362E75" w:rsidRDefault="007F69B5" w:rsidP="002361ED">
            <w:pPr>
              <w:widowControl w:val="0"/>
              <w:contextualSpacing/>
              <w:jc w:val="both"/>
              <w:rPr>
                <w:rFonts w:cs="Times New Roman"/>
                <w:sz w:val="24"/>
                <w:szCs w:val="24"/>
              </w:rPr>
            </w:pPr>
            <w:r>
              <w:rPr>
                <w:rFonts w:cs="Times New Roman"/>
                <w:sz w:val="24"/>
                <w:szCs w:val="24"/>
              </w:rPr>
              <w:t xml:space="preserve">- </w:t>
            </w:r>
            <w:r w:rsidR="002361ED" w:rsidRPr="002361ED">
              <w:rPr>
                <w:rFonts w:cs="Times New Roman"/>
                <w:sz w:val="24"/>
                <w:szCs w:val="24"/>
              </w:rPr>
              <w:t>Исполнение договора и оплата</w:t>
            </w:r>
          </w:p>
        </w:tc>
      </w:tr>
      <w:tr w:rsidR="000920B3" w:rsidRPr="00362E75" w14:paraId="16A68446" w14:textId="77777777" w:rsidTr="00213D0D">
        <w:tc>
          <w:tcPr>
            <w:tcW w:w="1269" w:type="pct"/>
          </w:tcPr>
          <w:p w14:paraId="6AF5BA0D" w14:textId="77777777" w:rsidR="000920B3" w:rsidRPr="00362E75" w:rsidRDefault="000920B3" w:rsidP="00213D0D">
            <w:pPr>
              <w:widowControl w:val="0"/>
              <w:contextualSpacing/>
              <w:rPr>
                <w:rFonts w:cs="Times New Roman"/>
                <w:sz w:val="24"/>
                <w:szCs w:val="24"/>
              </w:rPr>
            </w:pPr>
            <w:r w:rsidRPr="00362E75">
              <w:rPr>
                <w:rFonts w:cs="Times New Roman"/>
                <w:sz w:val="24"/>
                <w:szCs w:val="24"/>
              </w:rPr>
              <w:t>По причинам возникновения</w:t>
            </w:r>
          </w:p>
        </w:tc>
        <w:tc>
          <w:tcPr>
            <w:tcW w:w="3731" w:type="pct"/>
          </w:tcPr>
          <w:p w14:paraId="6FEF70D7"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наличие взяткодателей;</w:t>
            </w:r>
          </w:p>
          <w:p w14:paraId="4FC8EC81"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отсутствие необходимых сертификатов;</w:t>
            </w:r>
          </w:p>
          <w:p w14:paraId="6A25E934"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слабое знание нормативно-правовых актов;</w:t>
            </w:r>
          </w:p>
          <w:p w14:paraId="4B704FA6"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бюрократические форм;</w:t>
            </w:r>
          </w:p>
          <w:p w14:paraId="2EAC7264"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профессиональный круг общения;</w:t>
            </w:r>
          </w:p>
          <w:p w14:paraId="28AD2D10" w14:textId="77777777" w:rsidR="000920B3" w:rsidRPr="00362E75" w:rsidRDefault="000920B3" w:rsidP="00F06B2F">
            <w:pPr>
              <w:widowControl w:val="0"/>
              <w:contextualSpacing/>
              <w:jc w:val="both"/>
              <w:rPr>
                <w:rFonts w:cs="Times New Roman"/>
                <w:sz w:val="24"/>
                <w:szCs w:val="24"/>
              </w:rPr>
            </w:pPr>
            <w:r w:rsidRPr="00362E75">
              <w:rPr>
                <w:rFonts w:cs="Times New Roman"/>
                <w:sz w:val="24"/>
                <w:szCs w:val="24"/>
              </w:rPr>
              <w:t>- заинтересованность определенных лиц;</w:t>
            </w:r>
          </w:p>
        </w:tc>
      </w:tr>
      <w:tr w:rsidR="000920B3" w:rsidRPr="00362E75" w14:paraId="5AD6768A" w14:textId="77777777" w:rsidTr="00213D0D">
        <w:tc>
          <w:tcPr>
            <w:tcW w:w="1269" w:type="pct"/>
          </w:tcPr>
          <w:p w14:paraId="0D2D3385" w14:textId="760B0758" w:rsidR="000920B3" w:rsidRPr="00362E75" w:rsidRDefault="000920B3" w:rsidP="00213D0D">
            <w:pPr>
              <w:widowControl w:val="0"/>
              <w:contextualSpacing/>
              <w:rPr>
                <w:rFonts w:cs="Times New Roman"/>
                <w:sz w:val="24"/>
                <w:szCs w:val="24"/>
              </w:rPr>
            </w:pPr>
            <w:r w:rsidRPr="00362E75">
              <w:rPr>
                <w:rFonts w:cs="Times New Roman"/>
                <w:sz w:val="24"/>
                <w:szCs w:val="24"/>
              </w:rPr>
              <w:t>По территориаль</w:t>
            </w:r>
            <w:r w:rsidR="002361ED">
              <w:rPr>
                <w:rFonts w:cs="Times New Roman"/>
                <w:sz w:val="24"/>
                <w:szCs w:val="24"/>
              </w:rPr>
              <w:t xml:space="preserve"> </w:t>
            </w:r>
            <w:r w:rsidRPr="00362E75">
              <w:rPr>
                <w:rFonts w:cs="Times New Roman"/>
                <w:sz w:val="24"/>
                <w:szCs w:val="24"/>
              </w:rPr>
              <w:t>ному признаку</w:t>
            </w:r>
          </w:p>
        </w:tc>
        <w:tc>
          <w:tcPr>
            <w:tcW w:w="3731" w:type="pct"/>
          </w:tcPr>
          <w:p w14:paraId="698CD50E" w14:textId="61A79BA6" w:rsidR="000920B3" w:rsidRPr="00362E75" w:rsidRDefault="000920B3" w:rsidP="002361ED">
            <w:pPr>
              <w:widowControl w:val="0"/>
              <w:contextualSpacing/>
              <w:jc w:val="both"/>
              <w:rPr>
                <w:rFonts w:cs="Times New Roman"/>
                <w:sz w:val="24"/>
                <w:szCs w:val="24"/>
              </w:rPr>
            </w:pPr>
            <w:r w:rsidRPr="00362E75">
              <w:rPr>
                <w:rFonts w:cs="Times New Roman"/>
                <w:sz w:val="24"/>
                <w:szCs w:val="24"/>
              </w:rPr>
              <w:t>- Город;</w:t>
            </w:r>
            <w:r w:rsidR="002361ED">
              <w:rPr>
                <w:rFonts w:cs="Times New Roman"/>
                <w:sz w:val="24"/>
                <w:szCs w:val="24"/>
              </w:rPr>
              <w:t xml:space="preserve"> </w:t>
            </w:r>
            <w:r w:rsidRPr="00362E75">
              <w:rPr>
                <w:rFonts w:cs="Times New Roman"/>
                <w:sz w:val="24"/>
                <w:szCs w:val="24"/>
              </w:rPr>
              <w:t>- Область;</w:t>
            </w:r>
            <w:r w:rsidR="002361ED">
              <w:rPr>
                <w:rFonts w:cs="Times New Roman"/>
                <w:sz w:val="24"/>
                <w:szCs w:val="24"/>
              </w:rPr>
              <w:t xml:space="preserve"> </w:t>
            </w:r>
            <w:r w:rsidRPr="00362E75">
              <w:rPr>
                <w:rFonts w:cs="Times New Roman"/>
                <w:sz w:val="24"/>
                <w:szCs w:val="24"/>
              </w:rPr>
              <w:t>- Район;</w:t>
            </w:r>
            <w:r w:rsidR="002361ED">
              <w:rPr>
                <w:rFonts w:cs="Times New Roman"/>
                <w:sz w:val="24"/>
                <w:szCs w:val="24"/>
              </w:rPr>
              <w:t xml:space="preserve"> -</w:t>
            </w:r>
            <w:r w:rsidRPr="00362E75">
              <w:rPr>
                <w:rFonts w:cs="Times New Roman"/>
                <w:sz w:val="24"/>
                <w:szCs w:val="24"/>
              </w:rPr>
              <w:t xml:space="preserve"> Сельский округ;</w:t>
            </w:r>
          </w:p>
        </w:tc>
      </w:tr>
      <w:tr w:rsidR="000920B3" w:rsidRPr="00362E75" w14:paraId="2A52DC15" w14:textId="77777777" w:rsidTr="00213D0D">
        <w:tc>
          <w:tcPr>
            <w:tcW w:w="1269" w:type="pct"/>
          </w:tcPr>
          <w:p w14:paraId="708E8105" w14:textId="77777777" w:rsidR="000920B3" w:rsidRPr="00362E75" w:rsidRDefault="000920B3" w:rsidP="00213D0D">
            <w:pPr>
              <w:widowControl w:val="0"/>
              <w:contextualSpacing/>
              <w:rPr>
                <w:rFonts w:cs="Times New Roman"/>
                <w:sz w:val="24"/>
                <w:szCs w:val="24"/>
              </w:rPr>
            </w:pPr>
            <w:r w:rsidRPr="00362E75">
              <w:rPr>
                <w:rFonts w:cs="Times New Roman"/>
                <w:sz w:val="24"/>
                <w:szCs w:val="24"/>
              </w:rPr>
              <w:t>По размерам хищения</w:t>
            </w:r>
          </w:p>
        </w:tc>
        <w:tc>
          <w:tcPr>
            <w:tcW w:w="3731" w:type="pct"/>
          </w:tcPr>
          <w:p w14:paraId="277ABA89" w14:textId="5F401EB2" w:rsidR="000920B3" w:rsidRPr="00362E75" w:rsidRDefault="000920B3" w:rsidP="002361ED">
            <w:pPr>
              <w:widowControl w:val="0"/>
              <w:contextualSpacing/>
              <w:jc w:val="both"/>
              <w:rPr>
                <w:rFonts w:cs="Times New Roman"/>
                <w:sz w:val="24"/>
                <w:szCs w:val="24"/>
              </w:rPr>
            </w:pPr>
            <w:r w:rsidRPr="00362E75">
              <w:rPr>
                <w:rFonts w:cs="Times New Roman"/>
                <w:sz w:val="24"/>
                <w:szCs w:val="24"/>
              </w:rPr>
              <w:t>- Крупный;</w:t>
            </w:r>
            <w:r w:rsidR="002361ED">
              <w:rPr>
                <w:rFonts w:cs="Times New Roman"/>
                <w:sz w:val="24"/>
                <w:szCs w:val="24"/>
              </w:rPr>
              <w:t xml:space="preserve"> </w:t>
            </w:r>
            <w:r w:rsidRPr="00362E75">
              <w:rPr>
                <w:rFonts w:cs="Times New Roman"/>
                <w:sz w:val="24"/>
                <w:szCs w:val="24"/>
              </w:rPr>
              <w:t>- Средний;</w:t>
            </w:r>
            <w:r w:rsidR="002361ED">
              <w:rPr>
                <w:rFonts w:cs="Times New Roman"/>
                <w:sz w:val="24"/>
                <w:szCs w:val="24"/>
              </w:rPr>
              <w:t xml:space="preserve"> </w:t>
            </w:r>
            <w:r w:rsidRPr="00362E75">
              <w:rPr>
                <w:rFonts w:cs="Times New Roman"/>
                <w:sz w:val="24"/>
                <w:szCs w:val="24"/>
              </w:rPr>
              <w:t>- Мелкий;</w:t>
            </w:r>
          </w:p>
        </w:tc>
      </w:tr>
      <w:tr w:rsidR="000920B3" w:rsidRPr="00362E75" w14:paraId="59D61CB0" w14:textId="77777777" w:rsidTr="00213D0D">
        <w:tc>
          <w:tcPr>
            <w:tcW w:w="5000" w:type="pct"/>
            <w:gridSpan w:val="2"/>
          </w:tcPr>
          <w:p w14:paraId="47D1E1F4" w14:textId="2D5C730A" w:rsidR="000920B3" w:rsidRPr="00362E75" w:rsidRDefault="000920B3" w:rsidP="00DD10CF">
            <w:pPr>
              <w:widowControl w:val="0"/>
              <w:ind w:firstLine="738"/>
              <w:contextualSpacing/>
              <w:jc w:val="both"/>
              <w:rPr>
                <w:rFonts w:cs="Times New Roman"/>
                <w:sz w:val="24"/>
                <w:szCs w:val="24"/>
              </w:rPr>
            </w:pPr>
            <w:r w:rsidRPr="00362E75">
              <w:rPr>
                <w:rFonts w:cs="Times New Roman"/>
                <w:sz w:val="24"/>
                <w:szCs w:val="24"/>
              </w:rPr>
              <w:t xml:space="preserve">Примечание </w:t>
            </w:r>
            <w:r w:rsidR="005A5221" w:rsidRPr="00362E75">
              <w:rPr>
                <w:rFonts w:cs="Times New Roman"/>
                <w:sz w:val="24"/>
                <w:szCs w:val="24"/>
              </w:rPr>
              <w:t xml:space="preserve">– </w:t>
            </w:r>
            <w:r w:rsidR="009D3492" w:rsidRPr="00362E75">
              <w:rPr>
                <w:rFonts w:cs="Times New Roman"/>
                <w:sz w:val="24"/>
                <w:szCs w:val="24"/>
              </w:rPr>
              <w:t>С</w:t>
            </w:r>
            <w:r w:rsidR="005A5221" w:rsidRPr="00362E75">
              <w:rPr>
                <w:rFonts w:cs="Times New Roman"/>
                <w:sz w:val="24"/>
                <w:szCs w:val="24"/>
              </w:rPr>
              <w:t>оставлено</w:t>
            </w:r>
            <w:r w:rsidRPr="00362E75">
              <w:rPr>
                <w:rFonts w:cs="Times New Roman"/>
                <w:sz w:val="24"/>
                <w:szCs w:val="24"/>
              </w:rPr>
              <w:t xml:space="preserve"> </w:t>
            </w:r>
            <w:r w:rsidR="00DD10CF">
              <w:rPr>
                <w:rFonts w:cs="Times New Roman"/>
                <w:sz w:val="24"/>
                <w:szCs w:val="24"/>
              </w:rPr>
              <w:t xml:space="preserve">автором, в т.ч. с привлечением источников </w:t>
            </w:r>
            <w:r w:rsidR="009116BD" w:rsidRPr="00362E75">
              <w:rPr>
                <w:rFonts w:cs="Times New Roman"/>
                <w:sz w:val="24"/>
                <w:szCs w:val="24"/>
              </w:rPr>
              <w:t>[7, 42</w:t>
            </w:r>
            <w:r w:rsidRPr="00362E75">
              <w:rPr>
                <w:rFonts w:cs="Times New Roman"/>
                <w:sz w:val="24"/>
                <w:szCs w:val="24"/>
              </w:rPr>
              <w:t>]</w:t>
            </w:r>
          </w:p>
        </w:tc>
      </w:tr>
    </w:tbl>
    <w:p w14:paraId="3AB78172" w14:textId="233A87D5" w:rsidR="001C5B19" w:rsidRPr="00965116" w:rsidRDefault="001C5B19" w:rsidP="00F06B2F">
      <w:pPr>
        <w:widowControl w:val="0"/>
        <w:ind w:right="-1" w:firstLine="709"/>
        <w:contextualSpacing/>
        <w:jc w:val="both"/>
        <w:rPr>
          <w:rFonts w:eastAsia="Times New Roman" w:cs="Times New Roman"/>
          <w:bCs/>
          <w:color w:val="000000"/>
          <w:kern w:val="24"/>
          <w:sz w:val="16"/>
          <w:szCs w:val="16"/>
          <w:lang w:eastAsia="ru-RU"/>
        </w:rPr>
      </w:pPr>
    </w:p>
    <w:p w14:paraId="129AE843" w14:textId="67A146D6" w:rsidR="002074C3" w:rsidRPr="00362E75" w:rsidRDefault="004A6D27"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w:t>
      </w:r>
      <w:r w:rsidR="002074C3" w:rsidRPr="00362E75">
        <w:rPr>
          <w:rFonts w:eastAsia="Times New Roman" w:cs="Times New Roman"/>
          <w:bCs/>
          <w:color w:val="000000"/>
          <w:kern w:val="24"/>
          <w:sz w:val="28"/>
          <w:szCs w:val="28"/>
          <w:lang w:eastAsia="ru-RU"/>
        </w:rPr>
        <w:t xml:space="preserve">нализ коррупционных рисков в сфере госзакупок в Казахстане осуществляется, но процесс управления ими не упорядочен, некоторые рекомендации, данные международными организациями, не выполняются или не обязательны к исполнению, а контрольные функции не закреплены за каким-либо определенным государственным органом или неправительственной организацией на систематической основе. </w:t>
      </w:r>
    </w:p>
    <w:p w14:paraId="5BCD16E6" w14:textId="33C5B175" w:rsidR="002074C3" w:rsidRPr="00362E75" w:rsidRDefault="002074C3" w:rsidP="00F06B2F">
      <w:pPr>
        <w:widowControl w:val="0"/>
        <w:ind w:right="-1" w:firstLine="709"/>
        <w:contextualSpacing/>
        <w:jc w:val="both"/>
        <w:rPr>
          <w:rFonts w:eastAsia="Times New Roman" w:cs="Times New Roman"/>
          <w:bCs/>
          <w:kern w:val="24"/>
          <w:sz w:val="28"/>
          <w:szCs w:val="28"/>
          <w:lang w:eastAsia="ru-RU"/>
        </w:rPr>
      </w:pPr>
      <w:r w:rsidRPr="00362E75">
        <w:rPr>
          <w:rFonts w:eastAsia="Times New Roman" w:cs="Times New Roman"/>
          <w:bCs/>
          <w:color w:val="000000"/>
          <w:kern w:val="24"/>
          <w:sz w:val="28"/>
          <w:szCs w:val="28"/>
          <w:lang w:eastAsia="ru-RU"/>
        </w:rPr>
        <w:t>Управление коррупционными рисками</w:t>
      </w:r>
      <w:r w:rsidR="00E51B86" w:rsidRPr="00362E75">
        <w:rPr>
          <w:rFonts w:eastAsia="Times New Roman" w:cs="Times New Roman"/>
          <w:bCs/>
          <w:color w:val="000000"/>
          <w:kern w:val="24"/>
          <w:sz w:val="28"/>
          <w:szCs w:val="28"/>
          <w:lang w:eastAsia="ru-RU"/>
        </w:rPr>
        <w:t xml:space="preserve"> (</w:t>
      </w:r>
      <w:r w:rsidR="00144F0B" w:rsidRPr="00362E75">
        <w:rPr>
          <w:rFonts w:eastAsia="Times New Roman" w:cs="Times New Roman"/>
          <w:bCs/>
          <w:color w:val="000000"/>
          <w:kern w:val="24"/>
          <w:sz w:val="28"/>
          <w:szCs w:val="28"/>
          <w:lang w:eastAsia="ru-RU"/>
        </w:rPr>
        <w:t xml:space="preserve">которое, исходя из </w:t>
      </w:r>
      <w:r w:rsidR="00551C8C" w:rsidRPr="00362E75">
        <w:rPr>
          <w:rFonts w:eastAsia="Times New Roman" w:cs="Times New Roman"/>
          <w:bCs/>
          <w:color w:val="000000"/>
          <w:kern w:val="24"/>
          <w:sz w:val="28"/>
          <w:szCs w:val="28"/>
          <w:lang w:eastAsia="ru-RU"/>
        </w:rPr>
        <w:t>содержания Закона РК «О противодействии коррупции» 2015 года</w:t>
      </w:r>
      <w:r w:rsidR="00144F0B" w:rsidRPr="00362E75">
        <w:rPr>
          <w:rFonts w:eastAsia="Times New Roman" w:cs="Times New Roman"/>
          <w:bCs/>
          <w:color w:val="000000"/>
          <w:kern w:val="24"/>
          <w:sz w:val="28"/>
          <w:szCs w:val="28"/>
          <w:lang w:eastAsia="ru-RU"/>
        </w:rPr>
        <w:t xml:space="preserve">, можно понимать как </w:t>
      </w:r>
      <w:r w:rsidR="00E51B86" w:rsidRPr="00362E75">
        <w:rPr>
          <w:rFonts w:eastAsia="Times New Roman" w:cs="Times New Roman"/>
          <w:bCs/>
          <w:color w:val="000000"/>
          <w:kern w:val="24"/>
          <w:sz w:val="28"/>
          <w:szCs w:val="28"/>
          <w:lang w:eastAsia="ru-RU"/>
        </w:rPr>
        <w:t xml:space="preserve">деятельность по выработке и реализации управленческих мер по выявлению, реагированию и превенции </w:t>
      </w:r>
      <w:r w:rsidR="00144F0B" w:rsidRPr="00362E75">
        <w:rPr>
          <w:rFonts w:eastAsia="Times New Roman" w:cs="Times New Roman"/>
          <w:bCs/>
          <w:color w:val="000000"/>
          <w:kern w:val="24"/>
          <w:sz w:val="28"/>
          <w:szCs w:val="28"/>
          <w:lang w:eastAsia="ru-RU"/>
        </w:rPr>
        <w:t>возможност</w:t>
      </w:r>
      <w:r w:rsidR="00E51B86" w:rsidRPr="00362E75">
        <w:rPr>
          <w:rFonts w:eastAsia="Times New Roman" w:cs="Times New Roman"/>
          <w:bCs/>
          <w:color w:val="000000"/>
          <w:kern w:val="24"/>
          <w:sz w:val="28"/>
          <w:szCs w:val="28"/>
          <w:lang w:eastAsia="ru-RU"/>
        </w:rPr>
        <w:t>ей</w:t>
      </w:r>
      <w:r w:rsidR="00144F0B" w:rsidRPr="00362E75">
        <w:rPr>
          <w:rFonts w:eastAsia="Times New Roman" w:cs="Times New Roman"/>
          <w:bCs/>
          <w:color w:val="000000"/>
          <w:kern w:val="24"/>
          <w:sz w:val="28"/>
          <w:szCs w:val="28"/>
          <w:lang w:eastAsia="ru-RU"/>
        </w:rPr>
        <w:t xml:space="preserve"> возникновения причин и условий, способствующих совершению коррупционных правонарушений</w:t>
      </w:r>
      <w:r w:rsidR="00E51B86"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не находится в ведении основных заинтересованных сторон, в том числе </w:t>
      </w:r>
      <w:r w:rsidR="00F61432">
        <w:rPr>
          <w:rFonts w:eastAsia="Times New Roman" w:cs="Times New Roman"/>
          <w:bCs/>
          <w:color w:val="000000"/>
          <w:kern w:val="24"/>
          <w:sz w:val="28"/>
          <w:szCs w:val="28"/>
          <w:lang w:eastAsia="ru-RU"/>
        </w:rPr>
        <w:t>з</w:t>
      </w:r>
      <w:r w:rsidRPr="00362E75">
        <w:rPr>
          <w:rFonts w:eastAsia="Times New Roman" w:cs="Times New Roman"/>
          <w:bCs/>
          <w:color w:val="000000"/>
          <w:kern w:val="24"/>
          <w:sz w:val="28"/>
          <w:szCs w:val="28"/>
          <w:lang w:eastAsia="ru-RU"/>
        </w:rPr>
        <w:t xml:space="preserve">аказчиков и </w:t>
      </w:r>
      <w:r w:rsidR="00F61432">
        <w:rPr>
          <w:rFonts w:eastAsia="Times New Roman" w:cs="Times New Roman"/>
          <w:bCs/>
          <w:color w:val="000000"/>
          <w:kern w:val="24"/>
          <w:sz w:val="28"/>
          <w:szCs w:val="28"/>
          <w:lang w:eastAsia="ru-RU"/>
        </w:rPr>
        <w:t>о</w:t>
      </w:r>
      <w:r w:rsidRPr="00362E75">
        <w:rPr>
          <w:rFonts w:eastAsia="Times New Roman" w:cs="Times New Roman"/>
          <w:bCs/>
          <w:color w:val="000000"/>
          <w:kern w:val="24"/>
          <w:sz w:val="28"/>
          <w:szCs w:val="28"/>
          <w:lang w:eastAsia="ru-RU"/>
        </w:rPr>
        <w:t>рганизаторов государственных закупок, препятствуя координации соответствующе</w:t>
      </w:r>
      <w:r w:rsidR="004A6D27" w:rsidRPr="00362E75">
        <w:rPr>
          <w:rFonts w:eastAsia="Times New Roman" w:cs="Times New Roman"/>
          <w:bCs/>
          <w:color w:val="000000"/>
          <w:kern w:val="24"/>
          <w:sz w:val="28"/>
          <w:szCs w:val="28"/>
          <w:lang w:eastAsia="ru-RU"/>
        </w:rPr>
        <w:t>й работы в уполномоченных органах [108].</w:t>
      </w:r>
      <w:r w:rsidR="00060DC8" w:rsidRPr="00362E75">
        <w:rPr>
          <w:rFonts w:eastAsia="Times New Roman" w:cs="Times New Roman"/>
          <w:bCs/>
          <w:color w:val="000000"/>
          <w:kern w:val="24"/>
          <w:sz w:val="28"/>
          <w:szCs w:val="28"/>
          <w:lang w:eastAsia="ru-RU"/>
        </w:rPr>
        <w:t xml:space="preserve"> </w:t>
      </w:r>
    </w:p>
    <w:p w14:paraId="65F4571C" w14:textId="28E35A8C" w:rsidR="002074C3" w:rsidRPr="00362E75" w:rsidRDefault="009116BD"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Кроме того, о</w:t>
      </w:r>
      <w:r w:rsidR="002074C3" w:rsidRPr="00362E75">
        <w:rPr>
          <w:rFonts w:eastAsia="Times New Roman" w:cs="Times New Roman"/>
          <w:bCs/>
          <w:color w:val="000000"/>
          <w:kern w:val="24"/>
          <w:sz w:val="28"/>
          <w:szCs w:val="28"/>
          <w:lang w:eastAsia="ru-RU"/>
        </w:rPr>
        <w:t>чень много вопросов</w:t>
      </w:r>
      <w:r w:rsidRPr="00362E75">
        <w:rPr>
          <w:rFonts w:eastAsia="Times New Roman" w:cs="Times New Roman"/>
          <w:bCs/>
          <w:color w:val="000000"/>
          <w:kern w:val="24"/>
          <w:sz w:val="28"/>
          <w:szCs w:val="28"/>
          <w:lang w:eastAsia="ru-RU"/>
        </w:rPr>
        <w:t xml:space="preserve"> также</w:t>
      </w:r>
      <w:r w:rsidR="002074C3" w:rsidRPr="00362E75">
        <w:rPr>
          <w:rFonts w:eastAsia="Times New Roman" w:cs="Times New Roman"/>
          <w:bCs/>
          <w:color w:val="000000"/>
          <w:kern w:val="24"/>
          <w:sz w:val="28"/>
          <w:szCs w:val="28"/>
          <w:lang w:eastAsia="ru-RU"/>
        </w:rPr>
        <w:t xml:space="preserve"> к квазигосударственному сектору. По данным АО ФНБ «</w:t>
      </w:r>
      <w:r w:rsidR="00F06B2F" w:rsidRPr="00362E75">
        <w:rPr>
          <w:rFonts w:eastAsia="Times New Roman" w:cs="Times New Roman"/>
          <w:bCs/>
          <w:color w:val="000000"/>
          <w:kern w:val="24"/>
          <w:sz w:val="28"/>
          <w:szCs w:val="28"/>
          <w:lang w:eastAsia="ru-RU"/>
        </w:rPr>
        <w:t>Самрук-Қазына</w:t>
      </w:r>
      <w:r w:rsidR="002074C3" w:rsidRPr="00362E75">
        <w:rPr>
          <w:rFonts w:eastAsia="Times New Roman" w:cs="Times New Roman"/>
          <w:bCs/>
          <w:color w:val="000000"/>
          <w:kern w:val="24"/>
          <w:sz w:val="28"/>
          <w:szCs w:val="28"/>
          <w:lang w:eastAsia="ru-RU"/>
        </w:rPr>
        <w:t>», национальный холдинг израсходовал в 2019 году на закупки 3,5 трлн тенге, в том числе национальные компании «Байтерек» – 33,7 млрд тенге и «КазАгро» – 8,6 млрд тенге [110].</w:t>
      </w:r>
    </w:p>
    <w:p w14:paraId="69BEBA0A" w14:textId="2F7BAEBF"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Основной проблемой в системе закупок Казахстана является способ из одного источника. Если проанализировать данные за 2018-2019 гг., то закупки, осуществляемые квазигосударственным сектором, выросли, при этом, объемы закупок способом из одного источника составили 60–70% </w:t>
      </w:r>
      <w:r w:rsidR="00503863" w:rsidRPr="00362E75">
        <w:rPr>
          <w:rFonts w:eastAsia="Times New Roman" w:cs="Times New Roman"/>
          <w:bCs/>
          <w:color w:val="000000"/>
          <w:kern w:val="24"/>
          <w:sz w:val="28"/>
          <w:szCs w:val="28"/>
          <w:lang w:eastAsia="ru-RU"/>
        </w:rPr>
        <w:t>(</w:t>
      </w:r>
      <w:r w:rsidR="00575E08" w:rsidRPr="00362E75">
        <w:rPr>
          <w:rFonts w:eastAsia="Times New Roman" w:cs="Times New Roman"/>
          <w:bCs/>
          <w:color w:val="000000"/>
          <w:kern w:val="24"/>
          <w:sz w:val="28"/>
          <w:szCs w:val="28"/>
          <w:lang w:eastAsia="ru-RU"/>
        </w:rPr>
        <w:t>т</w:t>
      </w:r>
      <w:r w:rsidR="00022C3A" w:rsidRPr="00362E75">
        <w:rPr>
          <w:rFonts w:eastAsia="Times New Roman" w:cs="Times New Roman"/>
          <w:bCs/>
          <w:color w:val="000000"/>
          <w:kern w:val="24"/>
          <w:sz w:val="28"/>
          <w:szCs w:val="28"/>
          <w:lang w:eastAsia="ru-RU"/>
        </w:rPr>
        <w:t>аблица 9</w:t>
      </w:r>
      <w:r w:rsidRPr="00362E75">
        <w:rPr>
          <w:rFonts w:eastAsia="Times New Roman" w:cs="Times New Roman"/>
          <w:bCs/>
          <w:color w:val="000000"/>
          <w:kern w:val="24"/>
          <w:sz w:val="28"/>
          <w:szCs w:val="28"/>
          <w:lang w:eastAsia="ru-RU"/>
        </w:rPr>
        <w:t>).</w:t>
      </w:r>
    </w:p>
    <w:p w14:paraId="54F40EE9" w14:textId="77777777" w:rsidR="002074C3" w:rsidRPr="00965116"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31ECF575" w14:textId="14AF8048" w:rsidR="002074C3" w:rsidRPr="00362E75" w:rsidRDefault="00022C3A" w:rsidP="00213D0D">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9</w:t>
      </w:r>
      <w:r w:rsidR="002074C3" w:rsidRPr="00362E75">
        <w:rPr>
          <w:rFonts w:eastAsia="Times New Roman" w:cs="Times New Roman"/>
          <w:bCs/>
          <w:color w:val="000000"/>
          <w:kern w:val="24"/>
          <w:sz w:val="28"/>
          <w:szCs w:val="28"/>
          <w:lang w:eastAsia="ru-RU"/>
        </w:rPr>
        <w:t xml:space="preserve"> </w:t>
      </w:r>
      <w:r w:rsidR="00575E08"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Закупки АО ФНБ «</w:t>
      </w:r>
      <w:r w:rsidR="00F06B2F" w:rsidRPr="00362E75">
        <w:rPr>
          <w:rFonts w:eastAsia="Times New Roman" w:cs="Times New Roman"/>
          <w:bCs/>
          <w:color w:val="000000"/>
          <w:kern w:val="24"/>
          <w:sz w:val="28"/>
          <w:szCs w:val="28"/>
          <w:lang w:eastAsia="ru-RU"/>
        </w:rPr>
        <w:t>Самрук-Қазына</w:t>
      </w:r>
      <w:r w:rsidR="002074C3" w:rsidRPr="00362E75">
        <w:rPr>
          <w:rFonts w:eastAsia="Times New Roman" w:cs="Times New Roman"/>
          <w:bCs/>
          <w:color w:val="000000"/>
          <w:kern w:val="24"/>
          <w:sz w:val="28"/>
          <w:szCs w:val="28"/>
          <w:lang w:eastAsia="ru-RU"/>
        </w:rPr>
        <w:t>», НУХ «Байтерек» и НУХ «КазАгро», млн</w:t>
      </w:r>
      <w:r w:rsidR="00575E08"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тенге</w:t>
      </w:r>
    </w:p>
    <w:p w14:paraId="6A916A29" w14:textId="77777777" w:rsidR="002074C3" w:rsidRPr="00965116" w:rsidRDefault="002074C3" w:rsidP="00F06B2F">
      <w:pPr>
        <w:widowControl w:val="0"/>
        <w:ind w:right="282" w:firstLine="709"/>
        <w:contextualSpacing/>
        <w:jc w:val="both"/>
        <w:rPr>
          <w:rFonts w:eastAsia="Times New Roman" w:cs="Times New Roman"/>
          <w:bCs/>
          <w:color w:val="000000"/>
          <w:kern w:val="24"/>
          <w:sz w:val="16"/>
          <w:szCs w:val="16"/>
          <w:lang w:eastAsia="ru-RU"/>
        </w:rPr>
      </w:pPr>
    </w:p>
    <w:tbl>
      <w:tblPr>
        <w:tblStyle w:val="a7"/>
        <w:tblW w:w="0" w:type="auto"/>
        <w:tblInd w:w="136" w:type="dxa"/>
        <w:tblLook w:val="04A0" w:firstRow="1" w:lastRow="0" w:firstColumn="1" w:lastColumn="0" w:noHBand="0" w:noVBand="1"/>
      </w:tblPr>
      <w:tblGrid>
        <w:gridCol w:w="1941"/>
        <w:gridCol w:w="1319"/>
        <w:gridCol w:w="1672"/>
        <w:gridCol w:w="1123"/>
        <w:gridCol w:w="1191"/>
        <w:gridCol w:w="1069"/>
        <w:gridCol w:w="1177"/>
      </w:tblGrid>
      <w:tr w:rsidR="00575E08" w:rsidRPr="00362E75" w14:paraId="651355F5" w14:textId="77777777" w:rsidTr="00130F5C">
        <w:trPr>
          <w:trHeight w:val="407"/>
        </w:trPr>
        <w:tc>
          <w:tcPr>
            <w:tcW w:w="1957" w:type="dxa"/>
            <w:vMerge w:val="restart"/>
            <w:vAlign w:val="center"/>
          </w:tcPr>
          <w:p w14:paraId="67A28CDF" w14:textId="5A7A4D00" w:rsidR="00575E08" w:rsidRPr="00362E75" w:rsidRDefault="00575E08" w:rsidP="00F06B2F">
            <w:pPr>
              <w:widowControl w:val="0"/>
              <w:ind w:left="-108"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Способ осуществ</w:t>
            </w:r>
            <w:r w:rsidR="00130F5C" w:rsidRPr="00362E75">
              <w:rPr>
                <w:rFonts w:eastAsia="Times New Roman" w:cs="Times New Roman"/>
                <w:bCs/>
                <w:color w:val="000000"/>
                <w:kern w:val="24"/>
                <w:sz w:val="24"/>
                <w:szCs w:val="24"/>
                <w:lang w:eastAsia="ru-RU"/>
              </w:rPr>
              <w:t xml:space="preserve"> </w:t>
            </w:r>
            <w:r w:rsidRPr="00362E75">
              <w:rPr>
                <w:rFonts w:eastAsia="Times New Roman" w:cs="Times New Roman"/>
                <w:bCs/>
                <w:color w:val="000000"/>
                <w:kern w:val="24"/>
                <w:sz w:val="24"/>
                <w:szCs w:val="24"/>
                <w:lang w:eastAsia="ru-RU"/>
              </w:rPr>
              <w:t>ления закупок</w:t>
            </w:r>
          </w:p>
        </w:tc>
        <w:tc>
          <w:tcPr>
            <w:tcW w:w="3027" w:type="dxa"/>
            <w:gridSpan w:val="2"/>
            <w:vAlign w:val="center"/>
          </w:tcPr>
          <w:p w14:paraId="62032904" w14:textId="4010CFCE" w:rsidR="00575E08" w:rsidRPr="00362E75" w:rsidRDefault="00575E08"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АО ФНБ «</w:t>
            </w:r>
            <w:r w:rsidR="00F06B2F" w:rsidRPr="00362E75">
              <w:rPr>
                <w:rFonts w:eastAsia="Times New Roman" w:cs="Times New Roman"/>
                <w:bCs/>
                <w:color w:val="000000"/>
                <w:kern w:val="24"/>
                <w:sz w:val="24"/>
                <w:szCs w:val="24"/>
                <w:lang w:eastAsia="ru-RU"/>
              </w:rPr>
              <w:t>Самрук-Қазына</w:t>
            </w:r>
            <w:r w:rsidRPr="00362E75">
              <w:rPr>
                <w:rFonts w:eastAsia="Times New Roman" w:cs="Times New Roman"/>
                <w:bCs/>
                <w:color w:val="000000"/>
                <w:kern w:val="24"/>
                <w:sz w:val="24"/>
                <w:szCs w:val="24"/>
                <w:lang w:eastAsia="ru-RU"/>
              </w:rPr>
              <w:t>»</w:t>
            </w:r>
          </w:p>
        </w:tc>
        <w:tc>
          <w:tcPr>
            <w:tcW w:w="2337" w:type="dxa"/>
            <w:gridSpan w:val="2"/>
            <w:vAlign w:val="center"/>
          </w:tcPr>
          <w:p w14:paraId="2E496EC6" w14:textId="77777777" w:rsidR="00575E08" w:rsidRPr="00362E75" w:rsidRDefault="00575E08"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НУХ «Байтерек»</w:t>
            </w:r>
          </w:p>
        </w:tc>
        <w:tc>
          <w:tcPr>
            <w:tcW w:w="2268" w:type="dxa"/>
            <w:gridSpan w:val="2"/>
            <w:vAlign w:val="center"/>
          </w:tcPr>
          <w:p w14:paraId="522B601F" w14:textId="7802E589" w:rsidR="00575E08" w:rsidRPr="00362E75" w:rsidRDefault="00575E08"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НУХ «КазАгро»</w:t>
            </w:r>
          </w:p>
        </w:tc>
      </w:tr>
      <w:tr w:rsidR="00575E08" w:rsidRPr="00362E75" w14:paraId="748850A4" w14:textId="77777777" w:rsidTr="00130F5C">
        <w:trPr>
          <w:trHeight w:val="114"/>
        </w:trPr>
        <w:tc>
          <w:tcPr>
            <w:tcW w:w="1957" w:type="dxa"/>
            <w:vMerge/>
          </w:tcPr>
          <w:p w14:paraId="31D589E5" w14:textId="77777777" w:rsidR="00575E08" w:rsidRPr="00362E75" w:rsidRDefault="00575E08" w:rsidP="00F06B2F">
            <w:pPr>
              <w:widowControl w:val="0"/>
              <w:ind w:right="-118"/>
              <w:contextualSpacing/>
              <w:jc w:val="center"/>
              <w:rPr>
                <w:rFonts w:eastAsia="Times New Roman" w:cs="Times New Roman"/>
                <w:bCs/>
                <w:color w:val="000000"/>
                <w:kern w:val="24"/>
                <w:sz w:val="24"/>
                <w:szCs w:val="24"/>
                <w:lang w:eastAsia="ru-RU"/>
              </w:rPr>
            </w:pPr>
          </w:p>
        </w:tc>
        <w:tc>
          <w:tcPr>
            <w:tcW w:w="1333" w:type="dxa"/>
            <w:vAlign w:val="center"/>
          </w:tcPr>
          <w:p w14:paraId="6817F3A0" w14:textId="7867DC24" w:rsidR="00575E08" w:rsidRPr="00362E75" w:rsidRDefault="00575E08" w:rsidP="00F06B2F">
            <w:pPr>
              <w:widowControl w:val="0"/>
              <w:ind w:left="-119"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2018 год</w:t>
            </w:r>
          </w:p>
        </w:tc>
        <w:tc>
          <w:tcPr>
            <w:tcW w:w="1694" w:type="dxa"/>
            <w:vAlign w:val="center"/>
          </w:tcPr>
          <w:p w14:paraId="79EA2E5E" w14:textId="43753901" w:rsidR="00575E08" w:rsidRPr="00362E75" w:rsidRDefault="00575E08" w:rsidP="00F06B2F">
            <w:pPr>
              <w:widowControl w:val="0"/>
              <w:ind w:left="-119"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2019 год</w:t>
            </w:r>
          </w:p>
        </w:tc>
        <w:tc>
          <w:tcPr>
            <w:tcW w:w="1133" w:type="dxa"/>
            <w:vAlign w:val="center"/>
          </w:tcPr>
          <w:p w14:paraId="2801C5E9" w14:textId="0318B2CF" w:rsidR="00575E08" w:rsidRPr="00362E75" w:rsidRDefault="00575E08" w:rsidP="00F06B2F">
            <w:pPr>
              <w:widowControl w:val="0"/>
              <w:ind w:left="-119"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2018 год</w:t>
            </w:r>
          </w:p>
        </w:tc>
        <w:tc>
          <w:tcPr>
            <w:tcW w:w="1204" w:type="dxa"/>
            <w:vAlign w:val="center"/>
          </w:tcPr>
          <w:p w14:paraId="67123590" w14:textId="659061B3" w:rsidR="00575E08" w:rsidRPr="00362E75" w:rsidRDefault="00575E08" w:rsidP="00F06B2F">
            <w:pPr>
              <w:widowControl w:val="0"/>
              <w:ind w:left="-119"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2019 год</w:t>
            </w:r>
          </w:p>
        </w:tc>
        <w:tc>
          <w:tcPr>
            <w:tcW w:w="1078" w:type="dxa"/>
            <w:vAlign w:val="center"/>
          </w:tcPr>
          <w:p w14:paraId="409DBED0" w14:textId="6F00FA33" w:rsidR="00575E08" w:rsidRPr="00362E75" w:rsidRDefault="00575E08" w:rsidP="00F06B2F">
            <w:pPr>
              <w:widowControl w:val="0"/>
              <w:ind w:left="-119"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2018 год</w:t>
            </w:r>
          </w:p>
        </w:tc>
        <w:tc>
          <w:tcPr>
            <w:tcW w:w="1190" w:type="dxa"/>
            <w:vAlign w:val="center"/>
          </w:tcPr>
          <w:p w14:paraId="7EAE01CF" w14:textId="138B7622" w:rsidR="00575E08" w:rsidRPr="00362E75" w:rsidRDefault="00575E08" w:rsidP="00F06B2F">
            <w:pPr>
              <w:widowControl w:val="0"/>
              <w:ind w:left="-119"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2019 год</w:t>
            </w:r>
          </w:p>
        </w:tc>
      </w:tr>
      <w:tr w:rsidR="002074C3" w:rsidRPr="00362E75" w14:paraId="7CDCCAFC" w14:textId="77777777" w:rsidTr="00130F5C">
        <w:tc>
          <w:tcPr>
            <w:tcW w:w="1957" w:type="dxa"/>
          </w:tcPr>
          <w:p w14:paraId="2C8A99E4" w14:textId="77777777" w:rsidR="002074C3" w:rsidRPr="00362E75" w:rsidRDefault="002074C3" w:rsidP="00F06B2F">
            <w:pPr>
              <w:widowControl w:val="0"/>
              <w:ind w:right="-118"/>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Закупки из одного источника</w:t>
            </w:r>
          </w:p>
        </w:tc>
        <w:tc>
          <w:tcPr>
            <w:tcW w:w="1333" w:type="dxa"/>
            <w:vAlign w:val="center"/>
          </w:tcPr>
          <w:p w14:paraId="5C3E9279"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2 895 287</w:t>
            </w:r>
          </w:p>
        </w:tc>
        <w:tc>
          <w:tcPr>
            <w:tcW w:w="1694" w:type="dxa"/>
            <w:vAlign w:val="center"/>
          </w:tcPr>
          <w:p w14:paraId="67861335"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3 566 823</w:t>
            </w:r>
          </w:p>
        </w:tc>
        <w:tc>
          <w:tcPr>
            <w:tcW w:w="1133" w:type="dxa"/>
            <w:vAlign w:val="center"/>
          </w:tcPr>
          <w:p w14:paraId="1D9BBDA2"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1 401</w:t>
            </w:r>
          </w:p>
        </w:tc>
        <w:tc>
          <w:tcPr>
            <w:tcW w:w="1204" w:type="dxa"/>
            <w:vAlign w:val="center"/>
          </w:tcPr>
          <w:p w14:paraId="7AC6C079"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1 110</w:t>
            </w:r>
          </w:p>
        </w:tc>
        <w:tc>
          <w:tcPr>
            <w:tcW w:w="1078" w:type="dxa"/>
            <w:vAlign w:val="center"/>
          </w:tcPr>
          <w:p w14:paraId="35D2CCE1"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62 297</w:t>
            </w:r>
          </w:p>
        </w:tc>
        <w:tc>
          <w:tcPr>
            <w:tcW w:w="1190" w:type="dxa"/>
            <w:vAlign w:val="center"/>
          </w:tcPr>
          <w:p w14:paraId="730AB55E"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112 862</w:t>
            </w:r>
          </w:p>
        </w:tc>
      </w:tr>
      <w:tr w:rsidR="002074C3" w:rsidRPr="00362E75" w14:paraId="6C402162" w14:textId="77777777" w:rsidTr="00130F5C">
        <w:tc>
          <w:tcPr>
            <w:tcW w:w="1957" w:type="dxa"/>
          </w:tcPr>
          <w:p w14:paraId="3D641EDB" w14:textId="77777777" w:rsidR="002074C3" w:rsidRPr="00362E75" w:rsidRDefault="002074C3" w:rsidP="00F06B2F">
            <w:pPr>
              <w:widowControl w:val="0"/>
              <w:ind w:right="-118"/>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Конкурс</w:t>
            </w:r>
          </w:p>
        </w:tc>
        <w:tc>
          <w:tcPr>
            <w:tcW w:w="1333" w:type="dxa"/>
            <w:vAlign w:val="center"/>
          </w:tcPr>
          <w:p w14:paraId="45009465"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565 583</w:t>
            </w:r>
          </w:p>
        </w:tc>
        <w:tc>
          <w:tcPr>
            <w:tcW w:w="1694" w:type="dxa"/>
            <w:vAlign w:val="center"/>
          </w:tcPr>
          <w:p w14:paraId="4249C28E"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531 206</w:t>
            </w:r>
          </w:p>
        </w:tc>
        <w:tc>
          <w:tcPr>
            <w:tcW w:w="1133" w:type="dxa"/>
            <w:vAlign w:val="center"/>
          </w:tcPr>
          <w:p w14:paraId="22B98F97"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478</w:t>
            </w:r>
          </w:p>
        </w:tc>
        <w:tc>
          <w:tcPr>
            <w:tcW w:w="1204" w:type="dxa"/>
            <w:vAlign w:val="center"/>
          </w:tcPr>
          <w:p w14:paraId="43C64AB4"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165</w:t>
            </w:r>
          </w:p>
        </w:tc>
        <w:tc>
          <w:tcPr>
            <w:tcW w:w="1078" w:type="dxa"/>
            <w:vAlign w:val="center"/>
          </w:tcPr>
          <w:p w14:paraId="292CB3BC"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1 000</w:t>
            </w:r>
          </w:p>
        </w:tc>
        <w:tc>
          <w:tcPr>
            <w:tcW w:w="1190" w:type="dxa"/>
            <w:vAlign w:val="center"/>
          </w:tcPr>
          <w:p w14:paraId="32F7ECB1" w14:textId="77777777" w:rsidR="002074C3" w:rsidRPr="00362E75" w:rsidRDefault="002074C3" w:rsidP="00F06B2F">
            <w:pPr>
              <w:widowControl w:val="0"/>
              <w:ind w:right="-11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1 225</w:t>
            </w:r>
          </w:p>
        </w:tc>
      </w:tr>
      <w:tr w:rsidR="002074C3" w:rsidRPr="00362E75" w14:paraId="030E2D7D" w14:textId="77777777" w:rsidTr="00130F5C">
        <w:tc>
          <w:tcPr>
            <w:tcW w:w="9589" w:type="dxa"/>
            <w:gridSpan w:val="7"/>
          </w:tcPr>
          <w:p w14:paraId="734D99B2" w14:textId="2246A545" w:rsidR="002074C3" w:rsidRPr="00362E75" w:rsidRDefault="002074C3" w:rsidP="00F06B2F">
            <w:pPr>
              <w:widowControl w:val="0"/>
              <w:ind w:right="282" w:firstLine="709"/>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Примечание</w:t>
            </w:r>
            <w:r w:rsidR="00130F5C" w:rsidRPr="00362E75">
              <w:rPr>
                <w:rFonts w:eastAsia="Times New Roman" w:cs="Times New Roman"/>
                <w:bCs/>
                <w:color w:val="000000"/>
                <w:kern w:val="24"/>
                <w:sz w:val="24"/>
                <w:szCs w:val="24"/>
                <w:lang w:eastAsia="ru-RU"/>
              </w:rPr>
              <w:t xml:space="preserve"> – </w:t>
            </w:r>
            <w:r w:rsidR="009D3492" w:rsidRPr="00362E75">
              <w:rPr>
                <w:rFonts w:eastAsia="Times New Roman" w:cs="Times New Roman"/>
                <w:bCs/>
                <w:color w:val="000000"/>
                <w:kern w:val="24"/>
                <w:sz w:val="24"/>
                <w:szCs w:val="24"/>
                <w:lang w:eastAsia="ru-RU"/>
              </w:rPr>
              <w:t>Составлено по</w:t>
            </w:r>
            <w:r w:rsidR="00130F5C" w:rsidRPr="00362E75">
              <w:rPr>
                <w:rFonts w:eastAsia="Times New Roman" w:cs="Times New Roman"/>
                <w:bCs/>
                <w:color w:val="000000"/>
                <w:kern w:val="24"/>
                <w:sz w:val="24"/>
                <w:szCs w:val="24"/>
                <w:lang w:eastAsia="ru-RU"/>
              </w:rPr>
              <w:t xml:space="preserve"> источнику</w:t>
            </w:r>
            <w:r w:rsidRPr="00362E75">
              <w:rPr>
                <w:rFonts w:eastAsia="Times New Roman" w:cs="Times New Roman"/>
                <w:bCs/>
                <w:color w:val="000000"/>
                <w:kern w:val="24"/>
                <w:sz w:val="24"/>
                <w:szCs w:val="24"/>
                <w:lang w:eastAsia="ru-RU"/>
              </w:rPr>
              <w:t xml:space="preserve"> [110</w:t>
            </w:r>
            <w:r w:rsidR="00DE320B" w:rsidRPr="00362E75">
              <w:rPr>
                <w:rFonts w:eastAsia="Times New Roman" w:cs="Times New Roman"/>
                <w:bCs/>
                <w:color w:val="000000"/>
                <w:kern w:val="24"/>
                <w:sz w:val="24"/>
                <w:szCs w:val="24"/>
                <w:lang w:eastAsia="ru-RU"/>
              </w:rPr>
              <w:t>]</w:t>
            </w:r>
          </w:p>
        </w:tc>
      </w:tr>
    </w:tbl>
    <w:p w14:paraId="51F3D692" w14:textId="77777777" w:rsidR="002074C3" w:rsidRPr="00965116"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127B87CB" w14:textId="38FC056A"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 мнению многих независимых экспертов, одним из наиболее проблемных коррупционных рисков сферы государственных закупок в Казахстане остается кон</w:t>
      </w:r>
      <w:r w:rsidR="004A6D27" w:rsidRPr="00362E75">
        <w:rPr>
          <w:rFonts w:eastAsia="Times New Roman" w:cs="Times New Roman"/>
          <w:bCs/>
          <w:color w:val="000000"/>
          <w:kern w:val="24"/>
          <w:sz w:val="28"/>
          <w:szCs w:val="28"/>
          <w:lang w:eastAsia="ru-RU"/>
        </w:rPr>
        <w:t xml:space="preserve">фликт интересов </w:t>
      </w:r>
      <w:r w:rsidR="00DB2D73">
        <w:rPr>
          <w:rFonts w:eastAsia="Times New Roman" w:cs="Times New Roman"/>
          <w:bCs/>
          <w:color w:val="000000"/>
          <w:kern w:val="24"/>
          <w:sz w:val="28"/>
          <w:szCs w:val="28"/>
          <w:lang w:eastAsia="ru-RU"/>
        </w:rPr>
        <w:t>з</w:t>
      </w:r>
      <w:r w:rsidR="004A6D27" w:rsidRPr="00362E75">
        <w:rPr>
          <w:rFonts w:eastAsia="Times New Roman" w:cs="Times New Roman"/>
          <w:bCs/>
          <w:color w:val="000000"/>
          <w:kern w:val="24"/>
          <w:sz w:val="28"/>
          <w:szCs w:val="28"/>
          <w:lang w:eastAsia="ru-RU"/>
        </w:rPr>
        <w:t>аказчиков и</w:t>
      </w:r>
      <w:r w:rsidRPr="00362E75">
        <w:rPr>
          <w:rFonts w:eastAsia="Times New Roman" w:cs="Times New Roman"/>
          <w:bCs/>
          <w:color w:val="000000"/>
          <w:kern w:val="24"/>
          <w:sz w:val="28"/>
          <w:szCs w:val="28"/>
          <w:lang w:eastAsia="ru-RU"/>
        </w:rPr>
        <w:t xml:space="preserve"> </w:t>
      </w:r>
      <w:r w:rsidR="00DB2D73">
        <w:rPr>
          <w:rFonts w:eastAsia="Times New Roman" w:cs="Times New Roman"/>
          <w:bCs/>
          <w:color w:val="000000"/>
          <w:kern w:val="24"/>
          <w:sz w:val="28"/>
          <w:szCs w:val="28"/>
          <w:lang w:eastAsia="ru-RU"/>
        </w:rPr>
        <w:t>о</w:t>
      </w:r>
      <w:r w:rsidRPr="00362E75">
        <w:rPr>
          <w:rFonts w:eastAsia="Times New Roman" w:cs="Times New Roman"/>
          <w:bCs/>
          <w:color w:val="000000"/>
          <w:kern w:val="24"/>
          <w:sz w:val="28"/>
          <w:szCs w:val="28"/>
          <w:lang w:eastAsia="ru-RU"/>
        </w:rPr>
        <w:t xml:space="preserve">рганизаторов торгов. Согласно действующего законодательства РК, конфликт интересов – это противоречие между личными интересами лиц, занимающих ответственную государственную должность, лиц, уполномоченных на выполнение государственных функций, лиц, приравненных к ним, должностных лиц с их должностными полномочиями, при котором личные интересы указанных лиц могут привести к ненадлежащему исполнению ими своих должностных полномочий (законы РК «О государственной службе Республики Казахстан» и «О противодействии коррупции»). </w:t>
      </w:r>
    </w:p>
    <w:p w14:paraId="62943D28" w14:textId="3436CAC7" w:rsidR="004A6D27"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Как практикующие специалисты, государственные служащие, осуществляющие деятельность в сфере государственных закупок, несут дисциплинарную, административную, гражданско-правовую и уголовно-правовую ответственность (ст. 43 Закона РК «О государственной службе»), в том числе за управление и реализаци</w:t>
      </w:r>
      <w:r w:rsidR="00DB2D73">
        <w:rPr>
          <w:rFonts w:eastAsia="Times New Roman" w:cs="Times New Roman"/>
          <w:bCs/>
          <w:color w:val="000000"/>
          <w:kern w:val="24"/>
          <w:sz w:val="28"/>
          <w:szCs w:val="28"/>
          <w:lang w:eastAsia="ru-RU"/>
        </w:rPr>
        <w:t>ю</w:t>
      </w:r>
      <w:r w:rsidRPr="00362E75">
        <w:rPr>
          <w:rFonts w:eastAsia="Times New Roman" w:cs="Times New Roman"/>
          <w:bCs/>
          <w:color w:val="000000"/>
          <w:kern w:val="24"/>
          <w:sz w:val="28"/>
          <w:szCs w:val="28"/>
          <w:lang w:eastAsia="ru-RU"/>
        </w:rPr>
        <w:t xml:space="preserve"> цикла государственных закупок в соответствии с правовой базой и принципами государственных закупок. </w:t>
      </w:r>
    </w:p>
    <w:p w14:paraId="28153EAE" w14:textId="25A914EB"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Однако практика показывает, что порой личные предпочтения, а также предпочтения семьи, друзей и знакомых могут мешать или влиять на решения, которые они принимают при исполнении своих официальных обязанностей. Возникает вопрос, как идентифицировать конфликт интересов в различных проявлениях.</w:t>
      </w:r>
    </w:p>
    <w:p w14:paraId="52125B12"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Но законодательство РК о госзакупках, государственной службе и противодействии коррупции не учитывает, что конфликт интересов может быть:</w:t>
      </w:r>
    </w:p>
    <w:p w14:paraId="253CB4C8" w14:textId="4B4AC73E" w:rsidR="002074C3" w:rsidRPr="00362E75" w:rsidRDefault="00130F5C"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актуальным</w:t>
      </w:r>
      <w:r w:rsidR="00254273">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если конфликт уже существует;</w:t>
      </w:r>
    </w:p>
    <w:p w14:paraId="24F01E12" w14:textId="0A04B318" w:rsidR="002074C3" w:rsidRPr="00362E75" w:rsidRDefault="00130F5C"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потенциальным</w:t>
      </w:r>
      <w:r w:rsidR="00254273">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когда конфликт вот-вот случится или может произойти;</w:t>
      </w:r>
    </w:p>
    <w:p w14:paraId="2ABE61F8" w14:textId="3FB1E4BB" w:rsidR="002074C3" w:rsidRPr="00362E75" w:rsidRDefault="00130F5C"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9755EA">
        <w:rPr>
          <w:rFonts w:eastAsia="Times New Roman" w:cs="Times New Roman"/>
          <w:bCs/>
          <w:color w:val="000000"/>
          <w:kern w:val="24"/>
          <w:sz w:val="28"/>
          <w:szCs w:val="28"/>
          <w:lang w:eastAsia="ru-RU"/>
        </w:rPr>
        <w:t> </w:t>
      </w:r>
      <w:r w:rsidR="002074C3" w:rsidRPr="00362E75">
        <w:rPr>
          <w:rFonts w:eastAsia="Times New Roman" w:cs="Times New Roman"/>
          <w:bCs/>
          <w:color w:val="000000"/>
          <w:kern w:val="24"/>
          <w:sz w:val="28"/>
          <w:szCs w:val="28"/>
          <w:lang w:eastAsia="ru-RU"/>
        </w:rPr>
        <w:t>воспринимаемы</w:t>
      </w:r>
      <w:r w:rsidR="001A4F42">
        <w:rPr>
          <w:rFonts w:eastAsia="Times New Roman" w:cs="Times New Roman"/>
          <w:bCs/>
          <w:color w:val="000000"/>
          <w:kern w:val="24"/>
          <w:sz w:val="28"/>
          <w:szCs w:val="28"/>
          <w:lang w:eastAsia="ru-RU"/>
        </w:rPr>
        <w:t>м</w:t>
      </w:r>
      <w:r w:rsidR="00254273">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когда можно разумно </w:t>
      </w:r>
      <w:r w:rsidR="001A4F42">
        <w:rPr>
          <w:rFonts w:eastAsia="Times New Roman" w:cs="Times New Roman"/>
          <w:bCs/>
          <w:color w:val="000000"/>
          <w:kern w:val="24"/>
          <w:sz w:val="28"/>
          <w:szCs w:val="28"/>
          <w:lang w:eastAsia="ru-RU"/>
        </w:rPr>
        <w:t>предположить</w:t>
      </w:r>
      <w:r w:rsidR="002074C3" w:rsidRPr="00362E75">
        <w:rPr>
          <w:rFonts w:eastAsia="Times New Roman" w:cs="Times New Roman"/>
          <w:bCs/>
          <w:color w:val="000000"/>
          <w:kern w:val="24"/>
          <w:sz w:val="28"/>
          <w:szCs w:val="28"/>
          <w:lang w:eastAsia="ru-RU"/>
        </w:rPr>
        <w:t>, что государственный служащий был скомпрометирован.</w:t>
      </w:r>
    </w:p>
    <w:p w14:paraId="64C1413B" w14:textId="743B7C5A"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Управление конфликтом интересов в сфере госзакупок – это создание специальных механизмов недопущения ситуаций, при которых интересы должностного лица могут повлиять на объективность и независимость принятия ими решений и исполнения обязанностей по государственным закупкам. </w:t>
      </w:r>
    </w:p>
    <w:p w14:paraId="64F061FA" w14:textId="69FB72FA" w:rsidR="002074C3" w:rsidRPr="00362E75" w:rsidRDefault="00253F17"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На </w:t>
      </w:r>
      <w:r w:rsidR="002074C3" w:rsidRPr="00362E75">
        <w:rPr>
          <w:rFonts w:eastAsia="Times New Roman" w:cs="Times New Roman"/>
          <w:bCs/>
          <w:color w:val="000000"/>
          <w:kern w:val="24"/>
          <w:sz w:val="28"/>
          <w:szCs w:val="28"/>
          <w:lang w:eastAsia="ru-RU"/>
        </w:rPr>
        <w:t>пример</w:t>
      </w:r>
      <w:r w:rsidRPr="00362E75">
        <w:rPr>
          <w:rFonts w:eastAsia="Times New Roman" w:cs="Times New Roman"/>
          <w:bCs/>
          <w:color w:val="000000"/>
          <w:kern w:val="24"/>
          <w:sz w:val="28"/>
          <w:szCs w:val="28"/>
          <w:lang w:eastAsia="ru-RU"/>
        </w:rPr>
        <w:t>е</w:t>
      </w:r>
      <w:r w:rsidR="002074C3" w:rsidRPr="00362E75">
        <w:rPr>
          <w:rFonts w:eastAsia="Times New Roman" w:cs="Times New Roman"/>
          <w:bCs/>
          <w:color w:val="000000"/>
          <w:kern w:val="24"/>
          <w:sz w:val="28"/>
          <w:szCs w:val="28"/>
          <w:lang w:eastAsia="ru-RU"/>
        </w:rPr>
        <w:t xml:space="preserve"> крупнейшего участника государственных закупок РК </w:t>
      </w:r>
      <w:r w:rsidR="00130F5C"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АО «Государственная корпорация «Правительство для граждан»</w:t>
      </w:r>
      <w:r w:rsidRPr="00362E75">
        <w:rPr>
          <w:rFonts w:eastAsia="Times New Roman" w:cs="Times New Roman"/>
          <w:bCs/>
          <w:color w:val="000000"/>
          <w:kern w:val="24"/>
          <w:sz w:val="28"/>
          <w:szCs w:val="28"/>
          <w:lang w:eastAsia="ru-RU"/>
        </w:rPr>
        <w:t xml:space="preserve"> – виден формальный подход </w:t>
      </w:r>
      <w:r w:rsidR="00756145" w:rsidRPr="00362E75">
        <w:rPr>
          <w:rFonts w:eastAsia="Times New Roman" w:cs="Times New Roman"/>
          <w:bCs/>
          <w:color w:val="000000"/>
          <w:kern w:val="24"/>
          <w:sz w:val="28"/>
          <w:szCs w:val="28"/>
          <w:lang w:eastAsia="ru-RU"/>
        </w:rPr>
        <w:t>к исполнению требования о транспарентности</w:t>
      </w:r>
      <w:r w:rsidR="00B21FF8" w:rsidRPr="00362E75">
        <w:rPr>
          <w:rFonts w:eastAsia="Times New Roman" w:cs="Times New Roman"/>
          <w:bCs/>
          <w:color w:val="000000"/>
          <w:kern w:val="24"/>
          <w:sz w:val="28"/>
          <w:szCs w:val="28"/>
          <w:lang w:eastAsia="ru-RU"/>
        </w:rPr>
        <w:t>. Н</w:t>
      </w:r>
      <w:r w:rsidR="00756145" w:rsidRPr="00362E75">
        <w:rPr>
          <w:rFonts w:eastAsia="Times New Roman" w:cs="Times New Roman"/>
          <w:bCs/>
          <w:color w:val="000000"/>
          <w:kern w:val="24"/>
          <w:sz w:val="28"/>
          <w:szCs w:val="28"/>
          <w:lang w:eastAsia="ru-RU"/>
        </w:rPr>
        <w:t>апример, н</w:t>
      </w:r>
      <w:r w:rsidR="002074C3" w:rsidRPr="00362E75">
        <w:rPr>
          <w:rFonts w:eastAsia="Times New Roman" w:cs="Times New Roman"/>
          <w:bCs/>
          <w:color w:val="000000"/>
          <w:kern w:val="24"/>
          <w:sz w:val="28"/>
          <w:szCs w:val="28"/>
          <w:lang w:eastAsia="ru-RU"/>
        </w:rPr>
        <w:t xml:space="preserve">а сайте этой организации </w:t>
      </w:r>
      <w:r w:rsidR="00B21FF8" w:rsidRPr="00362E75">
        <w:rPr>
          <w:rFonts w:eastAsia="Times New Roman" w:cs="Times New Roman"/>
          <w:bCs/>
          <w:color w:val="000000"/>
          <w:kern w:val="24"/>
          <w:sz w:val="28"/>
          <w:szCs w:val="28"/>
          <w:lang w:eastAsia="ru-RU"/>
        </w:rPr>
        <w:t xml:space="preserve">в разделе </w:t>
      </w:r>
      <w:r w:rsidR="002074C3" w:rsidRPr="00362E75">
        <w:rPr>
          <w:rFonts w:eastAsia="Times New Roman" w:cs="Times New Roman"/>
          <w:bCs/>
          <w:color w:val="000000"/>
          <w:kern w:val="24"/>
          <w:sz w:val="28"/>
          <w:szCs w:val="28"/>
          <w:lang w:eastAsia="ru-RU"/>
        </w:rPr>
        <w:t>«Антикоррупцио</w:t>
      </w:r>
      <w:r w:rsidR="00100097" w:rsidRPr="00362E75">
        <w:rPr>
          <w:rFonts w:eastAsia="Times New Roman" w:cs="Times New Roman"/>
          <w:bCs/>
          <w:color w:val="000000"/>
          <w:kern w:val="24"/>
          <w:sz w:val="28"/>
          <w:szCs w:val="28"/>
          <w:lang w:eastAsia="ru-RU"/>
        </w:rPr>
        <w:t xml:space="preserve">нные меры» </w:t>
      </w:r>
      <w:r w:rsidR="00756145" w:rsidRPr="00362E75">
        <w:rPr>
          <w:rFonts w:eastAsia="Times New Roman" w:cs="Times New Roman"/>
          <w:bCs/>
          <w:color w:val="000000"/>
          <w:kern w:val="24"/>
          <w:sz w:val="28"/>
          <w:szCs w:val="28"/>
          <w:lang w:eastAsia="ru-RU"/>
        </w:rPr>
        <w:t xml:space="preserve">по состоянию </w:t>
      </w:r>
      <w:r w:rsidR="00100097" w:rsidRPr="00362E75">
        <w:rPr>
          <w:rFonts w:eastAsia="Times New Roman" w:cs="Times New Roman"/>
          <w:bCs/>
          <w:color w:val="000000"/>
          <w:kern w:val="24"/>
          <w:sz w:val="28"/>
          <w:szCs w:val="28"/>
          <w:lang w:eastAsia="ru-RU"/>
        </w:rPr>
        <w:t>на дату посещения 11 февраля 2022</w:t>
      </w:r>
      <w:r w:rsidR="002074C3" w:rsidRPr="00362E75">
        <w:rPr>
          <w:rFonts w:eastAsia="Times New Roman" w:cs="Times New Roman"/>
          <w:bCs/>
          <w:color w:val="000000"/>
          <w:kern w:val="24"/>
          <w:sz w:val="28"/>
          <w:szCs w:val="28"/>
          <w:lang w:eastAsia="ru-RU"/>
        </w:rPr>
        <w:t xml:space="preserve"> года </w:t>
      </w:r>
      <w:r w:rsidR="00B21FF8" w:rsidRPr="00362E75">
        <w:rPr>
          <w:rFonts w:eastAsia="Times New Roman" w:cs="Times New Roman"/>
          <w:bCs/>
          <w:color w:val="000000"/>
          <w:kern w:val="24"/>
          <w:sz w:val="28"/>
          <w:szCs w:val="28"/>
          <w:lang w:eastAsia="ru-RU"/>
        </w:rPr>
        <w:t xml:space="preserve">были размещены устаревшие </w:t>
      </w:r>
      <w:r w:rsidR="00756145" w:rsidRPr="00362E75">
        <w:rPr>
          <w:rFonts w:eastAsia="Times New Roman" w:cs="Times New Roman"/>
          <w:bCs/>
          <w:color w:val="000000"/>
          <w:kern w:val="24"/>
          <w:sz w:val="28"/>
          <w:szCs w:val="28"/>
          <w:lang w:eastAsia="ru-RU"/>
        </w:rPr>
        <w:t>с</w:t>
      </w:r>
      <w:r w:rsidR="002074C3" w:rsidRPr="00362E75">
        <w:rPr>
          <w:rFonts w:eastAsia="Times New Roman" w:cs="Times New Roman"/>
          <w:bCs/>
          <w:color w:val="000000"/>
          <w:kern w:val="24"/>
          <w:sz w:val="28"/>
          <w:szCs w:val="28"/>
          <w:lang w:eastAsia="ru-RU"/>
        </w:rPr>
        <w:t xml:space="preserve">ведения о доходах и имуществе членов </w:t>
      </w:r>
      <w:r w:rsidR="00756145" w:rsidRPr="00362E75">
        <w:rPr>
          <w:rFonts w:eastAsia="Times New Roman" w:cs="Times New Roman"/>
          <w:bCs/>
          <w:color w:val="000000"/>
          <w:kern w:val="24"/>
          <w:sz w:val="28"/>
          <w:szCs w:val="28"/>
          <w:lang w:eastAsia="ru-RU"/>
        </w:rPr>
        <w:t>п</w:t>
      </w:r>
      <w:r w:rsidR="002074C3" w:rsidRPr="00362E75">
        <w:rPr>
          <w:rFonts w:eastAsia="Times New Roman" w:cs="Times New Roman"/>
          <w:bCs/>
          <w:color w:val="000000"/>
          <w:kern w:val="24"/>
          <w:sz w:val="28"/>
          <w:szCs w:val="28"/>
          <w:lang w:eastAsia="ru-RU"/>
        </w:rPr>
        <w:t xml:space="preserve">равления </w:t>
      </w:r>
      <w:r w:rsidR="00756145" w:rsidRPr="00362E75">
        <w:rPr>
          <w:rFonts w:eastAsia="Times New Roman" w:cs="Times New Roman"/>
          <w:bCs/>
          <w:color w:val="000000"/>
          <w:kern w:val="24"/>
          <w:sz w:val="28"/>
          <w:szCs w:val="28"/>
          <w:lang w:eastAsia="ru-RU"/>
        </w:rPr>
        <w:t xml:space="preserve">компании </w:t>
      </w:r>
      <w:r w:rsidR="00B21FF8" w:rsidRPr="00362E75">
        <w:rPr>
          <w:rFonts w:eastAsia="Times New Roman" w:cs="Times New Roman"/>
          <w:bCs/>
          <w:color w:val="000000"/>
          <w:kern w:val="24"/>
          <w:sz w:val="28"/>
          <w:szCs w:val="28"/>
          <w:lang w:eastAsia="ru-RU"/>
        </w:rPr>
        <w:t xml:space="preserve">– только </w:t>
      </w:r>
      <w:r w:rsidR="002074C3" w:rsidRPr="00362E75">
        <w:rPr>
          <w:rFonts w:eastAsia="Times New Roman" w:cs="Times New Roman"/>
          <w:bCs/>
          <w:color w:val="000000"/>
          <w:kern w:val="24"/>
          <w:sz w:val="28"/>
          <w:szCs w:val="28"/>
          <w:lang w:eastAsia="ru-RU"/>
        </w:rPr>
        <w:t xml:space="preserve">за 2016 и 2017 годы [111]. </w:t>
      </w:r>
      <w:r w:rsidR="00B21FF8" w:rsidRPr="00362E75">
        <w:rPr>
          <w:rFonts w:eastAsia="Times New Roman" w:cs="Times New Roman"/>
          <w:bCs/>
          <w:color w:val="000000"/>
          <w:kern w:val="24"/>
          <w:sz w:val="28"/>
          <w:szCs w:val="28"/>
          <w:lang w:eastAsia="ru-RU"/>
        </w:rPr>
        <w:t xml:space="preserve">При этом даже эти </w:t>
      </w:r>
      <w:r w:rsidR="002074C3" w:rsidRPr="00362E75">
        <w:rPr>
          <w:rFonts w:eastAsia="Times New Roman" w:cs="Times New Roman"/>
          <w:bCs/>
          <w:color w:val="000000"/>
          <w:kern w:val="24"/>
          <w:sz w:val="28"/>
          <w:szCs w:val="28"/>
          <w:lang w:eastAsia="ru-RU"/>
        </w:rPr>
        <w:t>данные никак не интегрированы в информационную систему Пор</w:t>
      </w:r>
      <w:r w:rsidR="00B21FF8" w:rsidRPr="00362E75">
        <w:rPr>
          <w:rFonts w:eastAsia="Times New Roman" w:cs="Times New Roman"/>
          <w:bCs/>
          <w:color w:val="000000"/>
          <w:kern w:val="24"/>
          <w:sz w:val="28"/>
          <w:szCs w:val="28"/>
          <w:lang w:eastAsia="ru-RU"/>
        </w:rPr>
        <w:t xml:space="preserve">тала государственных закупок РК, что, естественно, не позволяет </w:t>
      </w:r>
      <w:r w:rsidR="002074C3" w:rsidRPr="00362E75">
        <w:rPr>
          <w:rFonts w:eastAsia="Times New Roman" w:cs="Times New Roman"/>
          <w:bCs/>
          <w:color w:val="000000"/>
          <w:kern w:val="24"/>
          <w:sz w:val="28"/>
          <w:szCs w:val="28"/>
          <w:lang w:eastAsia="ru-RU"/>
        </w:rPr>
        <w:t>исключ</w:t>
      </w:r>
      <w:r w:rsidR="00B21FF8" w:rsidRPr="00362E75">
        <w:rPr>
          <w:rFonts w:eastAsia="Times New Roman" w:cs="Times New Roman"/>
          <w:bCs/>
          <w:color w:val="000000"/>
          <w:kern w:val="24"/>
          <w:sz w:val="28"/>
          <w:szCs w:val="28"/>
          <w:lang w:eastAsia="ru-RU"/>
        </w:rPr>
        <w:t xml:space="preserve">ить </w:t>
      </w:r>
      <w:r w:rsidR="002074C3" w:rsidRPr="00362E75">
        <w:rPr>
          <w:rFonts w:eastAsia="Times New Roman" w:cs="Times New Roman"/>
          <w:bCs/>
          <w:color w:val="000000"/>
          <w:kern w:val="24"/>
          <w:sz w:val="28"/>
          <w:szCs w:val="28"/>
          <w:lang w:eastAsia="ru-RU"/>
        </w:rPr>
        <w:t xml:space="preserve">конфликт интересов членов </w:t>
      </w:r>
      <w:r w:rsidR="008A4149" w:rsidRPr="00362E75">
        <w:rPr>
          <w:rFonts w:eastAsia="Times New Roman" w:cs="Times New Roman"/>
          <w:bCs/>
          <w:color w:val="000000"/>
          <w:kern w:val="24"/>
          <w:sz w:val="28"/>
          <w:szCs w:val="28"/>
          <w:lang w:eastAsia="ru-RU"/>
        </w:rPr>
        <w:t>п</w:t>
      </w:r>
      <w:r w:rsidR="002074C3" w:rsidRPr="00362E75">
        <w:rPr>
          <w:rFonts w:eastAsia="Times New Roman" w:cs="Times New Roman"/>
          <w:bCs/>
          <w:color w:val="000000"/>
          <w:kern w:val="24"/>
          <w:sz w:val="28"/>
          <w:szCs w:val="28"/>
          <w:lang w:eastAsia="ru-RU"/>
        </w:rPr>
        <w:t>равления</w:t>
      </w:r>
      <w:r w:rsidR="008A4149" w:rsidRPr="00362E75">
        <w:rPr>
          <w:rFonts w:eastAsia="Times New Roman" w:cs="Times New Roman"/>
          <w:bCs/>
          <w:color w:val="000000"/>
          <w:kern w:val="24"/>
          <w:sz w:val="28"/>
          <w:szCs w:val="28"/>
          <w:lang w:eastAsia="ru-RU"/>
        </w:rPr>
        <w:t>.</w:t>
      </w:r>
    </w:p>
    <w:p w14:paraId="74EBA316" w14:textId="4DE2AAFA"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Частные или личные интересы, которые могут привести к фактическому, потенциальному или предполагаемому конфликту интересов, могут включать профессиональную или общественную деятельность и интересы с отдельными лицами или группами, а также с семьей и друзьями. Личные или частные интересы также могут быть денежными или неденежными. Некоторые компании имеют скрытые связи как с республиканскими, так и местными органами власти и, как известно, используют свое влияние, чтобы заключать контракты.</w:t>
      </w:r>
    </w:p>
    <w:p w14:paraId="0EDC7915"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Особенно важно исключить конфликт интересов у всех, кто участвует в процессах оценки, отбора и антикоррупционного мониторинга контрактов. Всякий раз, когда госслужащие оказываются в ситуации потенциального, предполагаемого или фактического конфликта интересов, необходимо предпринять действия, чтобы раскрыть его, официально объявлять об отстранении от участия в конкретном процессе закупок из-за возможной предвзятости с учетом конфликта интересов.</w:t>
      </w:r>
    </w:p>
    <w:p w14:paraId="3B1DD84C"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рамках АИИС ЭГЗ предприняты усилия по расширению системы управления жалобами и это позволяет увеличить возможности прямого участия соответствующих заинтересованных сторон в улучшении электронной площадки, а в будущем позволит решить проблему «профессиональных истцов», которые замедляют работу процесса госзакупок.</w:t>
      </w:r>
    </w:p>
    <w:p w14:paraId="02FFA1E5" w14:textId="2E0D657F" w:rsidR="002074C3" w:rsidRPr="00362E75" w:rsidRDefault="0059769D"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Статистика по жалобам за 2021</w:t>
      </w:r>
      <w:r w:rsidR="002074C3" w:rsidRPr="00362E75">
        <w:rPr>
          <w:rFonts w:eastAsia="Times New Roman" w:cs="Times New Roman"/>
          <w:bCs/>
          <w:color w:val="000000"/>
          <w:kern w:val="24"/>
          <w:sz w:val="28"/>
          <w:szCs w:val="28"/>
          <w:lang w:eastAsia="ru-RU"/>
        </w:rPr>
        <w:t xml:space="preserve"> год свидетельствует о том</w:t>
      </w:r>
      <w:r w:rsidRPr="00362E75">
        <w:rPr>
          <w:rFonts w:eastAsia="Times New Roman" w:cs="Times New Roman"/>
          <w:bCs/>
          <w:color w:val="000000"/>
          <w:kern w:val="24"/>
          <w:sz w:val="28"/>
          <w:szCs w:val="28"/>
          <w:lang w:eastAsia="ru-RU"/>
        </w:rPr>
        <w:t>, что удовлетворяется порядка 49,76% жалоб, из них частично – 62,51</w:t>
      </w:r>
      <w:r w:rsidR="002074C3" w:rsidRPr="00362E75">
        <w:rPr>
          <w:rFonts w:eastAsia="Times New Roman" w:cs="Times New Roman"/>
          <w:bCs/>
          <w:color w:val="000000"/>
          <w:kern w:val="24"/>
          <w:sz w:val="28"/>
          <w:szCs w:val="28"/>
          <w:lang w:eastAsia="ru-RU"/>
        </w:rPr>
        <w:t>%, п</w:t>
      </w:r>
      <w:r w:rsidRPr="00362E75">
        <w:rPr>
          <w:rFonts w:eastAsia="Times New Roman" w:cs="Times New Roman"/>
          <w:bCs/>
          <w:color w:val="000000"/>
          <w:kern w:val="24"/>
          <w:sz w:val="28"/>
          <w:szCs w:val="28"/>
          <w:lang w:eastAsia="ru-RU"/>
        </w:rPr>
        <w:t>олностью – 37,49</w:t>
      </w:r>
      <w:r w:rsidR="00503863" w:rsidRPr="00362E75">
        <w:rPr>
          <w:rFonts w:eastAsia="Times New Roman" w:cs="Times New Roman"/>
          <w:bCs/>
          <w:color w:val="000000"/>
          <w:kern w:val="24"/>
          <w:sz w:val="28"/>
          <w:szCs w:val="28"/>
          <w:lang w:eastAsia="ru-RU"/>
        </w:rPr>
        <w:t>% (</w:t>
      </w:r>
      <w:r w:rsidR="00130F5C" w:rsidRPr="00362E75">
        <w:rPr>
          <w:rFonts w:eastAsia="Times New Roman" w:cs="Times New Roman"/>
          <w:bCs/>
          <w:color w:val="000000"/>
          <w:kern w:val="24"/>
          <w:sz w:val="28"/>
          <w:szCs w:val="28"/>
          <w:lang w:eastAsia="ru-RU"/>
        </w:rPr>
        <w:t>т</w:t>
      </w:r>
      <w:r w:rsidR="00022C3A" w:rsidRPr="00362E75">
        <w:rPr>
          <w:rFonts w:eastAsia="Times New Roman" w:cs="Times New Roman"/>
          <w:bCs/>
          <w:color w:val="000000"/>
          <w:kern w:val="24"/>
          <w:sz w:val="28"/>
          <w:szCs w:val="28"/>
          <w:lang w:eastAsia="ru-RU"/>
        </w:rPr>
        <w:t>аблица 10</w:t>
      </w:r>
      <w:r w:rsidR="002074C3" w:rsidRPr="00362E75">
        <w:rPr>
          <w:rFonts w:eastAsia="Times New Roman" w:cs="Times New Roman"/>
          <w:bCs/>
          <w:color w:val="000000"/>
          <w:kern w:val="24"/>
          <w:sz w:val="28"/>
          <w:szCs w:val="28"/>
          <w:lang w:eastAsia="ru-RU"/>
        </w:rPr>
        <w:t>) [112].</w:t>
      </w:r>
    </w:p>
    <w:p w14:paraId="79FBB939" w14:textId="19349AF6" w:rsidR="00545342" w:rsidRPr="00965116" w:rsidRDefault="00545342" w:rsidP="00F06B2F">
      <w:pPr>
        <w:widowControl w:val="0"/>
        <w:ind w:right="282" w:firstLine="709"/>
        <w:contextualSpacing/>
        <w:jc w:val="both"/>
        <w:rPr>
          <w:rFonts w:eastAsia="Times New Roman" w:cs="Times New Roman"/>
          <w:bCs/>
          <w:color w:val="000000"/>
          <w:kern w:val="24"/>
          <w:sz w:val="16"/>
          <w:szCs w:val="16"/>
          <w:lang w:eastAsia="ru-RU"/>
        </w:rPr>
      </w:pPr>
    </w:p>
    <w:p w14:paraId="2B92F5B5" w14:textId="0BC608B3" w:rsidR="002074C3" w:rsidRPr="00362E75" w:rsidRDefault="00022C3A" w:rsidP="008A4149">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10</w:t>
      </w:r>
      <w:r w:rsidR="00130F5C" w:rsidRPr="00362E75">
        <w:rPr>
          <w:rFonts w:eastAsia="Times New Roman" w:cs="Times New Roman"/>
          <w:bCs/>
          <w:color w:val="000000"/>
          <w:kern w:val="24"/>
          <w:sz w:val="28"/>
          <w:szCs w:val="28"/>
          <w:lang w:eastAsia="ru-RU"/>
        </w:rPr>
        <w:t xml:space="preserve"> </w:t>
      </w:r>
      <w:r w:rsidR="002074C3" w:rsidRPr="00362E75">
        <w:rPr>
          <w:rFonts w:eastAsia="Times New Roman" w:cs="Times New Roman"/>
          <w:bCs/>
          <w:color w:val="000000"/>
          <w:kern w:val="24"/>
          <w:sz w:val="28"/>
          <w:szCs w:val="28"/>
          <w:lang w:eastAsia="ru-RU"/>
        </w:rPr>
        <w:t>– С</w:t>
      </w:r>
      <w:r w:rsidR="0059769D" w:rsidRPr="00362E75">
        <w:rPr>
          <w:rFonts w:eastAsia="Times New Roman" w:cs="Times New Roman"/>
          <w:bCs/>
          <w:color w:val="000000"/>
          <w:kern w:val="24"/>
          <w:sz w:val="28"/>
          <w:szCs w:val="28"/>
          <w:lang w:eastAsia="ru-RU"/>
        </w:rPr>
        <w:t xml:space="preserve">татистика по </w:t>
      </w:r>
      <w:r w:rsidR="007F69B5">
        <w:rPr>
          <w:rFonts w:eastAsia="Times New Roman" w:cs="Times New Roman"/>
          <w:bCs/>
          <w:color w:val="000000"/>
          <w:kern w:val="24"/>
          <w:sz w:val="28"/>
          <w:szCs w:val="28"/>
          <w:lang w:eastAsia="ru-RU"/>
        </w:rPr>
        <w:t xml:space="preserve">статусу </w:t>
      </w:r>
      <w:r w:rsidR="00F82ACE">
        <w:rPr>
          <w:rFonts w:eastAsia="Times New Roman" w:cs="Times New Roman"/>
          <w:bCs/>
          <w:color w:val="000000"/>
          <w:kern w:val="24"/>
          <w:sz w:val="28"/>
          <w:szCs w:val="28"/>
          <w:lang w:eastAsia="ru-RU"/>
        </w:rPr>
        <w:t xml:space="preserve">рассмотрения </w:t>
      </w:r>
      <w:r w:rsidR="0059769D" w:rsidRPr="00362E75">
        <w:rPr>
          <w:rFonts w:eastAsia="Times New Roman" w:cs="Times New Roman"/>
          <w:bCs/>
          <w:color w:val="000000"/>
          <w:kern w:val="24"/>
          <w:sz w:val="28"/>
          <w:szCs w:val="28"/>
          <w:lang w:eastAsia="ru-RU"/>
        </w:rPr>
        <w:t>жалоб, 2021 год</w:t>
      </w:r>
    </w:p>
    <w:p w14:paraId="6CE47F76" w14:textId="77777777" w:rsidR="001A5B8B" w:rsidRPr="00362E75" w:rsidRDefault="001A5B8B" w:rsidP="00F06B2F">
      <w:pPr>
        <w:widowControl w:val="0"/>
        <w:ind w:right="282"/>
        <w:contextualSpacing/>
        <w:jc w:val="both"/>
        <w:rPr>
          <w:rFonts w:eastAsia="Times New Roman" w:cs="Times New Roman"/>
          <w:bCs/>
          <w:color w:val="000000"/>
          <w:kern w:val="24"/>
          <w:sz w:val="16"/>
          <w:szCs w:val="16"/>
          <w:lang w:eastAsia="ru-RU"/>
        </w:rPr>
      </w:pPr>
    </w:p>
    <w:tbl>
      <w:tblPr>
        <w:tblStyle w:val="a7"/>
        <w:tblW w:w="0" w:type="auto"/>
        <w:tblInd w:w="136" w:type="dxa"/>
        <w:tblLook w:val="04A0" w:firstRow="1" w:lastRow="0" w:firstColumn="1" w:lastColumn="0" w:noHBand="0" w:noVBand="1"/>
      </w:tblPr>
      <w:tblGrid>
        <w:gridCol w:w="5314"/>
        <w:gridCol w:w="2110"/>
        <w:gridCol w:w="2068"/>
      </w:tblGrid>
      <w:tr w:rsidR="001A5B8B" w:rsidRPr="00362E75" w14:paraId="124F8632" w14:textId="77777777" w:rsidTr="001A5B8B">
        <w:tc>
          <w:tcPr>
            <w:tcW w:w="5388" w:type="dxa"/>
          </w:tcPr>
          <w:p w14:paraId="666F9B92" w14:textId="77777777" w:rsidR="001A5B8B" w:rsidRPr="00362E75" w:rsidRDefault="001A5B8B" w:rsidP="00BE2474">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Статус жалобы</w:t>
            </w:r>
          </w:p>
        </w:tc>
        <w:tc>
          <w:tcPr>
            <w:tcW w:w="2126" w:type="dxa"/>
          </w:tcPr>
          <w:p w14:paraId="62B02A52" w14:textId="77777777" w:rsidR="001A5B8B" w:rsidRPr="00362E75" w:rsidRDefault="001A5B8B" w:rsidP="00BE2474">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Количество </w:t>
            </w:r>
          </w:p>
        </w:tc>
        <w:tc>
          <w:tcPr>
            <w:tcW w:w="2075" w:type="dxa"/>
          </w:tcPr>
          <w:p w14:paraId="1B54766A" w14:textId="77777777" w:rsidR="001A5B8B" w:rsidRPr="00362E75" w:rsidRDefault="001A5B8B" w:rsidP="00BE2474">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w:t>
            </w:r>
          </w:p>
        </w:tc>
      </w:tr>
      <w:tr w:rsidR="001A5B8B" w:rsidRPr="00362E75" w14:paraId="3470F308" w14:textId="77777777" w:rsidTr="001A5B8B">
        <w:tc>
          <w:tcPr>
            <w:tcW w:w="5388" w:type="dxa"/>
          </w:tcPr>
          <w:p w14:paraId="00B22D2B" w14:textId="77777777" w:rsidR="001A5B8B" w:rsidRPr="00362E75" w:rsidRDefault="001A5B8B" w:rsidP="00F06B2F">
            <w:pPr>
              <w:widowControl w:val="0"/>
              <w:ind w:right="28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На рассмотрении</w:t>
            </w:r>
          </w:p>
        </w:tc>
        <w:tc>
          <w:tcPr>
            <w:tcW w:w="2126" w:type="dxa"/>
          </w:tcPr>
          <w:p w14:paraId="4E7B80CB" w14:textId="52694804" w:rsidR="001A5B8B" w:rsidRPr="00362E75" w:rsidRDefault="001A5B8B"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34</w:t>
            </w:r>
          </w:p>
        </w:tc>
        <w:tc>
          <w:tcPr>
            <w:tcW w:w="2075" w:type="dxa"/>
          </w:tcPr>
          <w:p w14:paraId="7308D219" w14:textId="7198611F" w:rsidR="001A5B8B" w:rsidRPr="00362E75" w:rsidRDefault="001A5B8B" w:rsidP="00F06B2F">
            <w:pPr>
              <w:widowControl w:val="0"/>
              <w:ind w:right="282" w:firstLine="709"/>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0,1</w:t>
            </w:r>
          </w:p>
        </w:tc>
      </w:tr>
      <w:tr w:rsidR="001A5B8B" w:rsidRPr="00362E75" w14:paraId="309C0CE5" w14:textId="77777777" w:rsidTr="001A5B8B">
        <w:tc>
          <w:tcPr>
            <w:tcW w:w="5388" w:type="dxa"/>
          </w:tcPr>
          <w:p w14:paraId="613BA267" w14:textId="77777777" w:rsidR="001A5B8B" w:rsidRPr="00362E75" w:rsidRDefault="001A5B8B" w:rsidP="00F06B2F">
            <w:pPr>
              <w:widowControl w:val="0"/>
              <w:ind w:right="28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Рассмотрена – удовлетворена:</w:t>
            </w:r>
          </w:p>
        </w:tc>
        <w:tc>
          <w:tcPr>
            <w:tcW w:w="2126" w:type="dxa"/>
          </w:tcPr>
          <w:p w14:paraId="47D239BC" w14:textId="702EBAA1" w:rsidR="001A5B8B" w:rsidRPr="00362E75" w:rsidRDefault="001A5B8B"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16 196</w:t>
            </w:r>
          </w:p>
        </w:tc>
        <w:tc>
          <w:tcPr>
            <w:tcW w:w="2075" w:type="dxa"/>
          </w:tcPr>
          <w:p w14:paraId="66FDC5D9" w14:textId="0653739C" w:rsidR="001A5B8B" w:rsidRPr="00362E75" w:rsidRDefault="001A5B8B" w:rsidP="00F06B2F">
            <w:pPr>
              <w:widowControl w:val="0"/>
              <w:ind w:right="282" w:firstLine="709"/>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49,76</w:t>
            </w:r>
          </w:p>
        </w:tc>
      </w:tr>
      <w:tr w:rsidR="001A5B8B" w:rsidRPr="00362E75" w14:paraId="2EB37EA5" w14:textId="77777777" w:rsidTr="001A5B8B">
        <w:tc>
          <w:tcPr>
            <w:tcW w:w="5388" w:type="dxa"/>
          </w:tcPr>
          <w:p w14:paraId="4CCF0847" w14:textId="1F888CCC" w:rsidR="001A5B8B" w:rsidRPr="00362E75" w:rsidRDefault="00130F5C" w:rsidP="00F06B2F">
            <w:pPr>
              <w:widowControl w:val="0"/>
              <w:ind w:left="290" w:right="28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 </w:t>
            </w:r>
            <w:r w:rsidR="001A5B8B" w:rsidRPr="00362E75">
              <w:rPr>
                <w:rFonts w:eastAsia="Times New Roman" w:cs="Times New Roman"/>
                <w:bCs/>
                <w:color w:val="000000"/>
                <w:kern w:val="24"/>
                <w:sz w:val="24"/>
                <w:szCs w:val="24"/>
                <w:lang w:eastAsia="ru-RU"/>
              </w:rPr>
              <w:t>частично</w:t>
            </w:r>
          </w:p>
        </w:tc>
        <w:tc>
          <w:tcPr>
            <w:tcW w:w="2126" w:type="dxa"/>
          </w:tcPr>
          <w:p w14:paraId="3D7D791D" w14:textId="1EEBCA96" w:rsidR="001A5B8B" w:rsidRPr="00362E75" w:rsidRDefault="001A5B8B"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10 124</w:t>
            </w:r>
          </w:p>
        </w:tc>
        <w:tc>
          <w:tcPr>
            <w:tcW w:w="2075" w:type="dxa"/>
          </w:tcPr>
          <w:p w14:paraId="119C27E7" w14:textId="530B6BA9" w:rsidR="001A5B8B" w:rsidRPr="00362E75" w:rsidRDefault="001A5B8B" w:rsidP="00F06B2F">
            <w:pPr>
              <w:widowControl w:val="0"/>
              <w:ind w:right="282" w:firstLine="709"/>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62,51</w:t>
            </w:r>
          </w:p>
        </w:tc>
      </w:tr>
      <w:tr w:rsidR="001A5B8B" w:rsidRPr="00362E75" w14:paraId="168221B4" w14:textId="77777777" w:rsidTr="001A5B8B">
        <w:tc>
          <w:tcPr>
            <w:tcW w:w="5388" w:type="dxa"/>
          </w:tcPr>
          <w:p w14:paraId="383331E5" w14:textId="6CBF3CBF" w:rsidR="001A5B8B" w:rsidRPr="00362E75" w:rsidRDefault="00130F5C" w:rsidP="00F06B2F">
            <w:pPr>
              <w:widowControl w:val="0"/>
              <w:ind w:left="290" w:right="28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 </w:t>
            </w:r>
            <w:r w:rsidR="001A5B8B" w:rsidRPr="00362E75">
              <w:rPr>
                <w:rFonts w:eastAsia="Times New Roman" w:cs="Times New Roman"/>
                <w:bCs/>
                <w:color w:val="000000"/>
                <w:kern w:val="24"/>
                <w:sz w:val="24"/>
                <w:szCs w:val="24"/>
                <w:lang w:eastAsia="ru-RU"/>
              </w:rPr>
              <w:t>полностью</w:t>
            </w:r>
          </w:p>
        </w:tc>
        <w:tc>
          <w:tcPr>
            <w:tcW w:w="2126" w:type="dxa"/>
          </w:tcPr>
          <w:p w14:paraId="1F0DF7A8" w14:textId="1931F203" w:rsidR="001A5B8B" w:rsidRPr="00362E75" w:rsidRDefault="001A5B8B"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6072</w:t>
            </w:r>
          </w:p>
        </w:tc>
        <w:tc>
          <w:tcPr>
            <w:tcW w:w="2075" w:type="dxa"/>
          </w:tcPr>
          <w:p w14:paraId="75E2BD39" w14:textId="71ED98B8" w:rsidR="001A5B8B" w:rsidRPr="00362E75" w:rsidRDefault="001A5B8B" w:rsidP="00F06B2F">
            <w:pPr>
              <w:widowControl w:val="0"/>
              <w:ind w:right="282" w:firstLine="709"/>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37,49</w:t>
            </w:r>
          </w:p>
        </w:tc>
      </w:tr>
      <w:tr w:rsidR="001A5B8B" w:rsidRPr="00362E75" w14:paraId="0A519D73" w14:textId="77777777" w:rsidTr="001A5B8B">
        <w:tc>
          <w:tcPr>
            <w:tcW w:w="5388" w:type="dxa"/>
          </w:tcPr>
          <w:p w14:paraId="3D62D062" w14:textId="77777777" w:rsidR="001A5B8B" w:rsidRPr="00362E75" w:rsidRDefault="001A5B8B" w:rsidP="00F06B2F">
            <w:pPr>
              <w:widowControl w:val="0"/>
              <w:ind w:right="282"/>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Рассмотрена – отказано в удовлетворении</w:t>
            </w:r>
          </w:p>
        </w:tc>
        <w:tc>
          <w:tcPr>
            <w:tcW w:w="2126" w:type="dxa"/>
          </w:tcPr>
          <w:p w14:paraId="12E125E2" w14:textId="4D60DBD9" w:rsidR="001A5B8B" w:rsidRPr="00362E75" w:rsidRDefault="001A5B8B"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16 315</w:t>
            </w:r>
          </w:p>
        </w:tc>
        <w:tc>
          <w:tcPr>
            <w:tcW w:w="2075" w:type="dxa"/>
          </w:tcPr>
          <w:p w14:paraId="62770041" w14:textId="7305AF35" w:rsidR="001A5B8B" w:rsidRPr="00362E75" w:rsidRDefault="001A5B8B" w:rsidP="00F06B2F">
            <w:pPr>
              <w:widowControl w:val="0"/>
              <w:ind w:right="282" w:firstLine="709"/>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50,13</w:t>
            </w:r>
          </w:p>
        </w:tc>
      </w:tr>
      <w:tr w:rsidR="002074C3" w:rsidRPr="00362E75" w14:paraId="66423234" w14:textId="77777777" w:rsidTr="001A5B8B">
        <w:tc>
          <w:tcPr>
            <w:tcW w:w="9589" w:type="dxa"/>
            <w:gridSpan w:val="3"/>
          </w:tcPr>
          <w:p w14:paraId="78120477" w14:textId="45827F6B" w:rsidR="002074C3" w:rsidRPr="00362E75" w:rsidRDefault="002074C3" w:rsidP="00F06B2F">
            <w:pPr>
              <w:widowControl w:val="0"/>
              <w:ind w:right="282" w:firstLine="573"/>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 </w:t>
            </w:r>
            <w:r w:rsidR="00130F5C" w:rsidRPr="00362E75">
              <w:rPr>
                <w:rFonts w:eastAsia="Times New Roman" w:cs="Times New Roman"/>
                <w:bCs/>
                <w:color w:val="000000"/>
                <w:kern w:val="24"/>
                <w:sz w:val="24"/>
                <w:szCs w:val="24"/>
                <w:lang w:eastAsia="ru-RU"/>
              </w:rPr>
              <w:t xml:space="preserve">Составлено по источнику </w:t>
            </w:r>
            <w:r w:rsidRPr="00362E75">
              <w:rPr>
                <w:rFonts w:eastAsia="Times New Roman" w:cs="Times New Roman"/>
                <w:bCs/>
                <w:color w:val="000000"/>
                <w:kern w:val="24"/>
                <w:sz w:val="24"/>
                <w:szCs w:val="24"/>
                <w:lang w:eastAsia="ru-RU"/>
              </w:rPr>
              <w:t>[112]</w:t>
            </w:r>
          </w:p>
        </w:tc>
      </w:tr>
    </w:tbl>
    <w:p w14:paraId="148CE12A" w14:textId="77777777" w:rsidR="002074C3" w:rsidRPr="00965116"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4931ADCD" w14:textId="28A05198"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Интересна также статистика по </w:t>
      </w:r>
      <w:r w:rsidR="00F82ACE">
        <w:rPr>
          <w:rFonts w:eastAsia="Times New Roman" w:cs="Times New Roman"/>
          <w:bCs/>
          <w:color w:val="000000"/>
          <w:kern w:val="24"/>
          <w:sz w:val="28"/>
          <w:szCs w:val="28"/>
          <w:lang w:eastAsia="ru-RU"/>
        </w:rPr>
        <w:t>содержанию</w:t>
      </w:r>
      <w:r w:rsidRPr="00362E75">
        <w:rPr>
          <w:rFonts w:eastAsia="Times New Roman" w:cs="Times New Roman"/>
          <w:bCs/>
          <w:color w:val="000000"/>
          <w:kern w:val="24"/>
          <w:sz w:val="28"/>
          <w:szCs w:val="28"/>
          <w:lang w:eastAsia="ru-RU"/>
        </w:rPr>
        <w:t xml:space="preserve"> жалоб</w:t>
      </w:r>
      <w:r w:rsidR="007F69B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большинство жалоб поступает на неправомерный</w:t>
      </w:r>
      <w:r w:rsidR="00CA4AE8" w:rsidRPr="00362E75">
        <w:rPr>
          <w:rFonts w:eastAsia="Times New Roman" w:cs="Times New Roman"/>
          <w:bCs/>
          <w:color w:val="000000"/>
          <w:kern w:val="24"/>
          <w:sz w:val="28"/>
          <w:szCs w:val="28"/>
          <w:lang w:eastAsia="ru-RU"/>
        </w:rPr>
        <w:t xml:space="preserve"> допуск к участию в конкурсе (40,89</w:t>
      </w:r>
      <w:r w:rsidRPr="00362E75">
        <w:rPr>
          <w:rFonts w:eastAsia="Times New Roman" w:cs="Times New Roman"/>
          <w:bCs/>
          <w:color w:val="000000"/>
          <w:kern w:val="24"/>
          <w:sz w:val="28"/>
          <w:szCs w:val="28"/>
          <w:lang w:eastAsia="ru-RU"/>
        </w:rPr>
        <w:t>%) и неприменение или неправомерное применение усл</w:t>
      </w:r>
      <w:r w:rsidR="00CA4AE8" w:rsidRPr="00362E75">
        <w:rPr>
          <w:rFonts w:eastAsia="Times New Roman" w:cs="Times New Roman"/>
          <w:bCs/>
          <w:color w:val="000000"/>
          <w:kern w:val="24"/>
          <w:sz w:val="28"/>
          <w:szCs w:val="28"/>
          <w:lang w:eastAsia="ru-RU"/>
        </w:rPr>
        <w:t>овных скидок (34,65</w:t>
      </w:r>
      <w:r w:rsidR="00503863" w:rsidRPr="00362E75">
        <w:rPr>
          <w:rFonts w:eastAsia="Times New Roman" w:cs="Times New Roman"/>
          <w:bCs/>
          <w:color w:val="000000"/>
          <w:kern w:val="24"/>
          <w:sz w:val="28"/>
          <w:szCs w:val="28"/>
          <w:lang w:eastAsia="ru-RU"/>
        </w:rPr>
        <w:t>%) (</w:t>
      </w:r>
      <w:r w:rsidR="00CA6846" w:rsidRPr="00362E75">
        <w:rPr>
          <w:rFonts w:eastAsia="Times New Roman" w:cs="Times New Roman"/>
          <w:bCs/>
          <w:color w:val="000000"/>
          <w:kern w:val="24"/>
          <w:sz w:val="28"/>
          <w:szCs w:val="28"/>
          <w:lang w:eastAsia="ru-RU"/>
        </w:rPr>
        <w:t>т</w:t>
      </w:r>
      <w:r w:rsidR="00022C3A" w:rsidRPr="00362E75">
        <w:rPr>
          <w:rFonts w:eastAsia="Times New Roman" w:cs="Times New Roman"/>
          <w:bCs/>
          <w:color w:val="000000"/>
          <w:kern w:val="24"/>
          <w:sz w:val="28"/>
          <w:szCs w:val="28"/>
          <w:lang w:eastAsia="ru-RU"/>
        </w:rPr>
        <w:t>аблица 11</w:t>
      </w:r>
      <w:r w:rsidRPr="00362E75">
        <w:rPr>
          <w:rFonts w:eastAsia="Times New Roman" w:cs="Times New Roman"/>
          <w:bCs/>
          <w:color w:val="000000"/>
          <w:kern w:val="24"/>
          <w:sz w:val="28"/>
          <w:szCs w:val="28"/>
          <w:lang w:eastAsia="ru-RU"/>
        </w:rPr>
        <w:t>) [113]</w:t>
      </w:r>
      <w:r w:rsidR="0080400D" w:rsidRPr="00362E75">
        <w:rPr>
          <w:rFonts w:eastAsia="Times New Roman" w:cs="Times New Roman"/>
          <w:bCs/>
          <w:color w:val="000000"/>
          <w:kern w:val="24"/>
          <w:sz w:val="28"/>
          <w:szCs w:val="28"/>
          <w:lang w:eastAsia="ru-RU"/>
        </w:rPr>
        <w:t>.</w:t>
      </w:r>
    </w:p>
    <w:p w14:paraId="06E60418" w14:textId="77777777" w:rsidR="008A4149" w:rsidRPr="00362E75" w:rsidRDefault="008A4149">
      <w:pPr>
        <w:spacing w:after="160" w:line="259" w:lineRule="auto"/>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br w:type="page"/>
      </w:r>
    </w:p>
    <w:p w14:paraId="11E56F36" w14:textId="197306A2" w:rsidR="002074C3" w:rsidRPr="00362E75" w:rsidRDefault="00022C3A" w:rsidP="008A4149">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11</w:t>
      </w:r>
      <w:r w:rsidR="002074C3" w:rsidRPr="00362E75">
        <w:rPr>
          <w:rFonts w:eastAsia="Times New Roman" w:cs="Times New Roman"/>
          <w:bCs/>
          <w:color w:val="000000"/>
          <w:kern w:val="24"/>
          <w:sz w:val="28"/>
          <w:szCs w:val="28"/>
          <w:lang w:eastAsia="ru-RU"/>
        </w:rPr>
        <w:t xml:space="preserve"> </w:t>
      </w:r>
      <w:r w:rsidR="00CA4AE8" w:rsidRPr="00362E75">
        <w:rPr>
          <w:rFonts w:eastAsia="Times New Roman" w:cs="Times New Roman"/>
          <w:bCs/>
          <w:color w:val="000000"/>
          <w:kern w:val="24"/>
          <w:sz w:val="28"/>
          <w:szCs w:val="28"/>
          <w:lang w:eastAsia="ru-RU"/>
        </w:rPr>
        <w:t xml:space="preserve">– Статистика по </w:t>
      </w:r>
      <w:r w:rsidR="00F82ACE">
        <w:rPr>
          <w:rFonts w:eastAsia="Times New Roman" w:cs="Times New Roman"/>
          <w:bCs/>
          <w:color w:val="000000"/>
          <w:kern w:val="24"/>
          <w:sz w:val="28"/>
          <w:szCs w:val="28"/>
          <w:lang w:eastAsia="ru-RU"/>
        </w:rPr>
        <w:t>содержанию</w:t>
      </w:r>
      <w:r w:rsidR="00CA4AE8" w:rsidRPr="00362E75">
        <w:rPr>
          <w:rFonts w:eastAsia="Times New Roman" w:cs="Times New Roman"/>
          <w:bCs/>
          <w:color w:val="000000"/>
          <w:kern w:val="24"/>
          <w:sz w:val="28"/>
          <w:szCs w:val="28"/>
          <w:lang w:eastAsia="ru-RU"/>
        </w:rPr>
        <w:t xml:space="preserve"> жалоб, 2021 год</w:t>
      </w:r>
    </w:p>
    <w:p w14:paraId="32C432BC" w14:textId="77777777" w:rsidR="00CA6846" w:rsidRPr="00362E75" w:rsidRDefault="00CA6846" w:rsidP="00F06B2F">
      <w:pPr>
        <w:widowControl w:val="0"/>
        <w:ind w:right="282"/>
        <w:contextualSpacing/>
        <w:jc w:val="both"/>
        <w:rPr>
          <w:rFonts w:eastAsia="Times New Roman" w:cs="Times New Roman"/>
          <w:bCs/>
          <w:color w:val="000000"/>
          <w:kern w:val="24"/>
          <w:sz w:val="16"/>
          <w:szCs w:val="16"/>
          <w:lang w:eastAsia="ru-RU"/>
        </w:rPr>
      </w:pPr>
    </w:p>
    <w:tbl>
      <w:tblPr>
        <w:tblStyle w:val="a7"/>
        <w:tblW w:w="0" w:type="auto"/>
        <w:tblInd w:w="136" w:type="dxa"/>
        <w:tblLook w:val="04A0" w:firstRow="1" w:lastRow="0" w:firstColumn="1" w:lastColumn="0" w:noHBand="0" w:noVBand="1"/>
      </w:tblPr>
      <w:tblGrid>
        <w:gridCol w:w="6761"/>
        <w:gridCol w:w="1692"/>
        <w:gridCol w:w="1039"/>
      </w:tblGrid>
      <w:tr w:rsidR="00CA6846" w:rsidRPr="00362E75" w14:paraId="5EB4A533" w14:textId="77777777" w:rsidTr="00BE2474">
        <w:tc>
          <w:tcPr>
            <w:tcW w:w="6761" w:type="dxa"/>
            <w:vAlign w:val="center"/>
          </w:tcPr>
          <w:p w14:paraId="4A2D6100" w14:textId="77777777" w:rsidR="00CA6846" w:rsidRPr="00362E75" w:rsidRDefault="00CA6846" w:rsidP="00BE2474">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Статус жалобы</w:t>
            </w:r>
          </w:p>
        </w:tc>
        <w:tc>
          <w:tcPr>
            <w:tcW w:w="1692" w:type="dxa"/>
            <w:vAlign w:val="center"/>
          </w:tcPr>
          <w:p w14:paraId="49EF1EB5" w14:textId="5436A78F" w:rsidR="00CA6846" w:rsidRPr="00362E75" w:rsidRDefault="00CA6846" w:rsidP="00BE2474">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Количество</w:t>
            </w:r>
          </w:p>
        </w:tc>
        <w:tc>
          <w:tcPr>
            <w:tcW w:w="1039" w:type="dxa"/>
            <w:vAlign w:val="center"/>
          </w:tcPr>
          <w:p w14:paraId="7579DA32" w14:textId="77777777" w:rsidR="00CA6846" w:rsidRPr="00362E75" w:rsidRDefault="00CA6846" w:rsidP="00BE2474">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w:t>
            </w:r>
          </w:p>
        </w:tc>
      </w:tr>
      <w:tr w:rsidR="00CA6846" w:rsidRPr="00362E75" w14:paraId="63C901B4" w14:textId="77777777" w:rsidTr="008A4149">
        <w:tc>
          <w:tcPr>
            <w:tcW w:w="6761" w:type="dxa"/>
          </w:tcPr>
          <w:p w14:paraId="55148AB6" w14:textId="043195BB" w:rsidR="00CA6846" w:rsidRPr="00362E75" w:rsidRDefault="00130F5C" w:rsidP="00F06B2F">
            <w:pPr>
              <w:widowControl w:val="0"/>
              <w:ind w:right="28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Завышенные/</w:t>
            </w:r>
            <w:r w:rsidR="00CA6846" w:rsidRPr="00362E75">
              <w:rPr>
                <w:rFonts w:eastAsia="Times New Roman" w:cs="Times New Roman"/>
                <w:bCs/>
                <w:color w:val="000000"/>
                <w:kern w:val="24"/>
                <w:sz w:val="24"/>
                <w:szCs w:val="24"/>
                <w:lang w:eastAsia="ru-RU"/>
              </w:rPr>
              <w:t>необоснованные требования</w:t>
            </w:r>
          </w:p>
        </w:tc>
        <w:tc>
          <w:tcPr>
            <w:tcW w:w="1692" w:type="dxa"/>
          </w:tcPr>
          <w:p w14:paraId="101A4302" w14:textId="7EF54C09"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922</w:t>
            </w:r>
          </w:p>
        </w:tc>
        <w:tc>
          <w:tcPr>
            <w:tcW w:w="1039" w:type="dxa"/>
          </w:tcPr>
          <w:p w14:paraId="5A8963DD" w14:textId="77C11CD1"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2,36</w:t>
            </w:r>
          </w:p>
        </w:tc>
      </w:tr>
      <w:tr w:rsidR="00CA6846" w:rsidRPr="00362E75" w14:paraId="18CDA66E" w14:textId="77777777" w:rsidTr="008A4149">
        <w:tc>
          <w:tcPr>
            <w:tcW w:w="6761" w:type="dxa"/>
          </w:tcPr>
          <w:p w14:paraId="643981E2" w14:textId="77777777" w:rsidR="00CA6846" w:rsidRPr="00362E75" w:rsidRDefault="00CA6846" w:rsidP="00F06B2F">
            <w:pPr>
              <w:widowControl w:val="0"/>
              <w:ind w:right="28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Не разделение на лоты</w:t>
            </w:r>
          </w:p>
        </w:tc>
        <w:tc>
          <w:tcPr>
            <w:tcW w:w="1692" w:type="dxa"/>
          </w:tcPr>
          <w:p w14:paraId="0D389984" w14:textId="0E69D1D0"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42</w:t>
            </w:r>
          </w:p>
        </w:tc>
        <w:tc>
          <w:tcPr>
            <w:tcW w:w="1039" w:type="dxa"/>
          </w:tcPr>
          <w:p w14:paraId="4F660B55" w14:textId="018C4F55"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0,11</w:t>
            </w:r>
          </w:p>
        </w:tc>
      </w:tr>
      <w:tr w:rsidR="00CA6846" w:rsidRPr="00362E75" w14:paraId="59C9D85B" w14:textId="77777777" w:rsidTr="008A4149">
        <w:tc>
          <w:tcPr>
            <w:tcW w:w="6761" w:type="dxa"/>
          </w:tcPr>
          <w:p w14:paraId="72662FF5" w14:textId="3232ED20" w:rsidR="00CA6846" w:rsidRPr="00362E75" w:rsidRDefault="00CA6846" w:rsidP="00F06B2F">
            <w:pPr>
              <w:widowControl w:val="0"/>
              <w:ind w:right="28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Неправомерное отклонение заявки</w:t>
            </w:r>
            <w:r w:rsidR="00F06B2F" w:rsidRPr="00362E75">
              <w:rPr>
                <w:rFonts w:eastAsia="Times New Roman" w:cs="Times New Roman"/>
                <w:bCs/>
                <w:color w:val="000000"/>
                <w:kern w:val="24"/>
                <w:sz w:val="24"/>
                <w:szCs w:val="24"/>
                <w:lang w:eastAsia="ru-RU"/>
              </w:rPr>
              <w:t xml:space="preserve"> </w:t>
            </w:r>
          </w:p>
        </w:tc>
        <w:tc>
          <w:tcPr>
            <w:tcW w:w="1692" w:type="dxa"/>
          </w:tcPr>
          <w:p w14:paraId="554AC569" w14:textId="448E961C"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8 589</w:t>
            </w:r>
          </w:p>
        </w:tc>
        <w:tc>
          <w:tcPr>
            <w:tcW w:w="1039" w:type="dxa"/>
          </w:tcPr>
          <w:p w14:paraId="30842D47" w14:textId="407323B4"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21,99</w:t>
            </w:r>
          </w:p>
        </w:tc>
      </w:tr>
      <w:tr w:rsidR="00CA6846" w:rsidRPr="00362E75" w14:paraId="3C22A3D4" w14:textId="77777777" w:rsidTr="008A4149">
        <w:tc>
          <w:tcPr>
            <w:tcW w:w="6761" w:type="dxa"/>
            <w:tcBorders>
              <w:bottom w:val="nil"/>
            </w:tcBorders>
          </w:tcPr>
          <w:p w14:paraId="0DF52F8F" w14:textId="77777777" w:rsidR="00CA6846" w:rsidRPr="00362E75" w:rsidRDefault="00CA6846" w:rsidP="00F06B2F">
            <w:pPr>
              <w:widowControl w:val="0"/>
              <w:ind w:right="28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Неправомерный допуск к участию в конкурсе</w:t>
            </w:r>
          </w:p>
        </w:tc>
        <w:tc>
          <w:tcPr>
            <w:tcW w:w="1692" w:type="dxa"/>
            <w:tcBorders>
              <w:bottom w:val="nil"/>
            </w:tcBorders>
          </w:tcPr>
          <w:p w14:paraId="122E316E" w14:textId="2A23C6FF"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15 968</w:t>
            </w:r>
          </w:p>
        </w:tc>
        <w:tc>
          <w:tcPr>
            <w:tcW w:w="1039" w:type="dxa"/>
            <w:tcBorders>
              <w:bottom w:val="nil"/>
            </w:tcBorders>
          </w:tcPr>
          <w:p w14:paraId="112B1072" w14:textId="06BBC5B5"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40,89</w:t>
            </w:r>
          </w:p>
        </w:tc>
      </w:tr>
      <w:tr w:rsidR="00CA6846" w:rsidRPr="00362E75" w14:paraId="0AF52F6E" w14:textId="77777777" w:rsidTr="00B362F2">
        <w:tc>
          <w:tcPr>
            <w:tcW w:w="6761" w:type="dxa"/>
            <w:tcBorders>
              <w:bottom w:val="single" w:sz="4" w:space="0" w:color="auto"/>
            </w:tcBorders>
          </w:tcPr>
          <w:p w14:paraId="02234FEE" w14:textId="4DA2913B" w:rsidR="00CA6846" w:rsidRPr="00362E75" w:rsidRDefault="00CA6846" w:rsidP="00F06B2F">
            <w:pPr>
              <w:widowControl w:val="0"/>
              <w:ind w:right="-11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Неприменение или неправомерное применение условных скидок</w:t>
            </w:r>
          </w:p>
        </w:tc>
        <w:tc>
          <w:tcPr>
            <w:tcW w:w="1692" w:type="dxa"/>
            <w:tcBorders>
              <w:bottom w:val="single" w:sz="4" w:space="0" w:color="auto"/>
            </w:tcBorders>
          </w:tcPr>
          <w:p w14:paraId="1FBE15A9" w14:textId="653DDB8F"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13 530</w:t>
            </w:r>
          </w:p>
        </w:tc>
        <w:tc>
          <w:tcPr>
            <w:tcW w:w="1039" w:type="dxa"/>
            <w:tcBorders>
              <w:bottom w:val="single" w:sz="4" w:space="0" w:color="auto"/>
            </w:tcBorders>
          </w:tcPr>
          <w:p w14:paraId="5A51B0B6" w14:textId="5B1244CA" w:rsidR="00CA6846" w:rsidRPr="00362E75" w:rsidRDefault="00CA6846" w:rsidP="00F06B2F">
            <w:pPr>
              <w:widowControl w:val="0"/>
              <w:ind w:right="282"/>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34,65</w:t>
            </w:r>
          </w:p>
        </w:tc>
      </w:tr>
      <w:tr w:rsidR="002074C3" w:rsidRPr="00362E75" w14:paraId="7956AF50" w14:textId="77777777" w:rsidTr="00B362F2">
        <w:tc>
          <w:tcPr>
            <w:tcW w:w="9492" w:type="dxa"/>
            <w:gridSpan w:val="3"/>
            <w:tcBorders>
              <w:bottom w:val="single" w:sz="4" w:space="0" w:color="auto"/>
            </w:tcBorders>
          </w:tcPr>
          <w:p w14:paraId="7B29455B" w14:textId="72BD1277" w:rsidR="002074C3" w:rsidRPr="00362E75" w:rsidRDefault="002074C3" w:rsidP="00F06B2F">
            <w:pPr>
              <w:widowControl w:val="0"/>
              <w:ind w:right="282" w:firstLine="573"/>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 </w:t>
            </w:r>
            <w:r w:rsidR="00130F5C" w:rsidRPr="00362E75">
              <w:rPr>
                <w:rFonts w:eastAsia="Times New Roman" w:cs="Times New Roman"/>
                <w:bCs/>
                <w:color w:val="000000"/>
                <w:kern w:val="24"/>
                <w:sz w:val="24"/>
                <w:szCs w:val="24"/>
                <w:lang w:eastAsia="ru-RU"/>
              </w:rPr>
              <w:t>Составлено по источнику</w:t>
            </w:r>
            <w:r w:rsidRPr="00362E75">
              <w:rPr>
                <w:rFonts w:eastAsia="Times New Roman" w:cs="Times New Roman"/>
                <w:bCs/>
                <w:color w:val="000000"/>
                <w:kern w:val="24"/>
                <w:sz w:val="24"/>
                <w:szCs w:val="24"/>
                <w:lang w:eastAsia="ru-RU"/>
              </w:rPr>
              <w:t xml:space="preserve"> [113]</w:t>
            </w:r>
          </w:p>
        </w:tc>
      </w:tr>
    </w:tbl>
    <w:p w14:paraId="0D9088A0"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7CD61FA3" w14:textId="56F3D970"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За </w:t>
      </w:r>
      <w:r w:rsidR="00706834" w:rsidRPr="00362E75">
        <w:rPr>
          <w:rFonts w:eastAsia="Times New Roman" w:cs="Times New Roman"/>
          <w:bCs/>
          <w:color w:val="000000"/>
          <w:kern w:val="24"/>
          <w:sz w:val="28"/>
          <w:szCs w:val="28"/>
          <w:lang w:eastAsia="ru-RU"/>
        </w:rPr>
        <w:t>2021 год</w:t>
      </w:r>
      <w:r w:rsidRPr="00362E75">
        <w:rPr>
          <w:rFonts w:eastAsia="Times New Roman" w:cs="Times New Roman"/>
          <w:bCs/>
          <w:color w:val="000000"/>
          <w:kern w:val="24"/>
          <w:sz w:val="28"/>
          <w:szCs w:val="28"/>
          <w:lang w:eastAsia="ru-RU"/>
        </w:rPr>
        <w:t xml:space="preserve"> число удовлетворенных жалоб снизилось до 44,36% (2020</w:t>
      </w:r>
      <w:r w:rsidR="00B362F2">
        <w:rPr>
          <w:rFonts w:eastAsia="Times New Roman" w:cs="Times New Roman"/>
          <w:bCs/>
          <w:color w:val="000000"/>
          <w:kern w:val="24"/>
          <w:sz w:val="28"/>
          <w:szCs w:val="28"/>
          <w:lang w:eastAsia="ru-RU"/>
        </w:rPr>
        <w:t> г.</w:t>
      </w:r>
      <w:r w:rsidRPr="00362E75">
        <w:rPr>
          <w:rFonts w:eastAsia="Times New Roman" w:cs="Times New Roman"/>
          <w:bCs/>
          <w:color w:val="000000"/>
          <w:kern w:val="24"/>
          <w:sz w:val="28"/>
          <w:szCs w:val="28"/>
          <w:lang w:eastAsia="ru-RU"/>
        </w:rPr>
        <w:t>: 48,91%), из них частично – 62,78% (2020: 57,53%), полностью – 37,22% (2020</w:t>
      </w:r>
      <w:r w:rsidR="00B362F2">
        <w:rPr>
          <w:rFonts w:eastAsia="Times New Roman" w:cs="Times New Roman"/>
          <w:bCs/>
          <w:color w:val="000000"/>
          <w:kern w:val="24"/>
          <w:sz w:val="28"/>
          <w:szCs w:val="28"/>
          <w:lang w:eastAsia="ru-RU"/>
        </w:rPr>
        <w:t> г.</w:t>
      </w:r>
      <w:r w:rsidRPr="00362E75">
        <w:rPr>
          <w:rFonts w:eastAsia="Times New Roman" w:cs="Times New Roman"/>
          <w:bCs/>
          <w:color w:val="000000"/>
          <w:kern w:val="24"/>
          <w:sz w:val="28"/>
          <w:szCs w:val="28"/>
          <w:lang w:eastAsia="ru-RU"/>
        </w:rPr>
        <w:t>: 42,47%) (рисунок 1</w:t>
      </w:r>
      <w:r w:rsidR="00DE320B" w:rsidRPr="00362E75">
        <w:rPr>
          <w:rFonts w:eastAsia="Times New Roman" w:cs="Times New Roman"/>
          <w:bCs/>
          <w:color w:val="000000"/>
          <w:kern w:val="24"/>
          <w:sz w:val="28"/>
          <w:szCs w:val="28"/>
          <w:lang w:eastAsia="ru-RU"/>
        </w:rPr>
        <w:t>8</w:t>
      </w:r>
      <w:r w:rsidRPr="00362E75">
        <w:rPr>
          <w:rFonts w:eastAsia="Times New Roman" w:cs="Times New Roman"/>
          <w:bCs/>
          <w:color w:val="000000"/>
          <w:kern w:val="24"/>
          <w:sz w:val="28"/>
          <w:szCs w:val="28"/>
          <w:lang w:eastAsia="ru-RU"/>
        </w:rPr>
        <w:t>).</w:t>
      </w:r>
    </w:p>
    <w:p w14:paraId="3D88B54A"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409FA223" w14:textId="5A78C1EC" w:rsidR="002074C3" w:rsidRPr="00362E75" w:rsidRDefault="00D12732" w:rsidP="00F06B2F">
      <w:pPr>
        <w:widowControl w:val="0"/>
        <w:ind w:right="-1"/>
        <w:contextualSpacing/>
        <w:jc w:val="center"/>
        <w:rPr>
          <w:rFonts w:eastAsia="Times New Roman" w:cs="Times New Roman"/>
          <w:bCs/>
          <w:color w:val="000000"/>
          <w:kern w:val="24"/>
          <w:sz w:val="28"/>
          <w:szCs w:val="28"/>
          <w:lang w:eastAsia="ru-RU"/>
        </w:rPr>
      </w:pPr>
      <w:r w:rsidRPr="00362E75">
        <w:rPr>
          <w:noProof/>
          <w:lang w:eastAsia="ru-RU"/>
        </w:rPr>
        <w:drawing>
          <wp:inline distT="0" distB="0" distL="0" distR="0" wp14:anchorId="65B46F65" wp14:editId="4DEBF294">
            <wp:extent cx="5186909" cy="328228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488" t="23197" r="12584" b="26257"/>
                    <a:stretch/>
                  </pic:blipFill>
                  <pic:spPr bwMode="auto">
                    <a:xfrm>
                      <a:off x="0" y="0"/>
                      <a:ext cx="5219541" cy="3302936"/>
                    </a:xfrm>
                    <a:prstGeom prst="rect">
                      <a:avLst/>
                    </a:prstGeom>
                    <a:ln>
                      <a:noFill/>
                    </a:ln>
                    <a:extLst>
                      <a:ext uri="{53640926-AAD7-44D8-BBD7-CCE9431645EC}">
                        <a14:shadowObscured xmlns:a14="http://schemas.microsoft.com/office/drawing/2010/main"/>
                      </a:ext>
                    </a:extLst>
                  </pic:spPr>
                </pic:pic>
              </a:graphicData>
            </a:graphic>
          </wp:inline>
        </w:drawing>
      </w:r>
    </w:p>
    <w:p w14:paraId="140A5479" w14:textId="77777777" w:rsidR="00130F5C" w:rsidRPr="00362E75" w:rsidRDefault="00130F5C" w:rsidP="00F06B2F">
      <w:pPr>
        <w:widowControl w:val="0"/>
        <w:ind w:right="282"/>
        <w:contextualSpacing/>
        <w:jc w:val="center"/>
        <w:rPr>
          <w:rFonts w:eastAsia="Times New Roman" w:cs="Times New Roman"/>
          <w:bCs/>
          <w:color w:val="000000"/>
          <w:kern w:val="24"/>
          <w:sz w:val="28"/>
          <w:szCs w:val="28"/>
          <w:lang w:eastAsia="ru-RU"/>
        </w:rPr>
      </w:pPr>
    </w:p>
    <w:p w14:paraId="471BF2C7" w14:textId="10972E76" w:rsidR="002074C3" w:rsidRPr="00362E75" w:rsidRDefault="002074C3" w:rsidP="00F06B2F">
      <w:pPr>
        <w:widowControl w:val="0"/>
        <w:ind w:right="-1"/>
        <w:contextualSpacing/>
        <w:jc w:val="center"/>
        <w:rPr>
          <w:rFonts w:cs="Times New Roman"/>
          <w:sz w:val="28"/>
          <w:szCs w:val="28"/>
        </w:rPr>
      </w:pPr>
      <w:r w:rsidRPr="00362E75">
        <w:rPr>
          <w:rFonts w:eastAsia="Times New Roman" w:cs="Times New Roman"/>
          <w:bCs/>
          <w:color w:val="000000"/>
          <w:kern w:val="24"/>
          <w:sz w:val="28"/>
          <w:szCs w:val="28"/>
          <w:lang w:eastAsia="ru-RU"/>
        </w:rPr>
        <w:t>Рисунок 1</w:t>
      </w:r>
      <w:r w:rsidR="00DE320B" w:rsidRPr="00362E75">
        <w:rPr>
          <w:rFonts w:eastAsia="Times New Roman" w:cs="Times New Roman"/>
          <w:bCs/>
          <w:color w:val="000000"/>
          <w:kern w:val="24"/>
          <w:sz w:val="28"/>
          <w:szCs w:val="28"/>
          <w:lang w:eastAsia="ru-RU"/>
        </w:rPr>
        <w:t>8</w:t>
      </w:r>
      <w:r w:rsidRPr="00362E75">
        <w:rPr>
          <w:rFonts w:eastAsia="Times New Roman" w:cs="Times New Roman"/>
          <w:bCs/>
          <w:color w:val="000000"/>
          <w:kern w:val="24"/>
          <w:sz w:val="28"/>
          <w:szCs w:val="28"/>
          <w:lang w:eastAsia="ru-RU"/>
        </w:rPr>
        <w:t xml:space="preserve"> – Распреде</w:t>
      </w:r>
      <w:r w:rsidR="00706834" w:rsidRPr="00362E75">
        <w:rPr>
          <w:rFonts w:eastAsia="Times New Roman" w:cs="Times New Roman"/>
          <w:bCs/>
          <w:color w:val="000000"/>
          <w:kern w:val="24"/>
          <w:sz w:val="28"/>
          <w:szCs w:val="28"/>
          <w:lang w:eastAsia="ru-RU"/>
        </w:rPr>
        <w:t xml:space="preserve">ление жалоб по статусу за </w:t>
      </w:r>
      <w:r w:rsidR="00CA4AE8" w:rsidRPr="00362E75">
        <w:rPr>
          <w:rFonts w:eastAsia="Times New Roman" w:cs="Times New Roman"/>
          <w:bCs/>
          <w:color w:val="000000"/>
          <w:kern w:val="24"/>
          <w:sz w:val="28"/>
          <w:szCs w:val="28"/>
          <w:lang w:eastAsia="ru-RU"/>
        </w:rPr>
        <w:t>2021 год</w:t>
      </w:r>
    </w:p>
    <w:p w14:paraId="163DA2DF"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p>
    <w:p w14:paraId="559E1209" w14:textId="3872D88F" w:rsidR="002074C3" w:rsidRPr="00362E75" w:rsidRDefault="002074C3" w:rsidP="00F06B2F">
      <w:pPr>
        <w:widowControl w:val="0"/>
        <w:ind w:right="-1" w:firstLine="709"/>
        <w:contextualSpacing/>
        <w:jc w:val="both"/>
        <w:rPr>
          <w:rFonts w:eastAsia="Times New Roman" w:cs="Times New Roman"/>
          <w:bCs/>
          <w:strike/>
          <w:color w:val="FF0000"/>
          <w:kern w:val="24"/>
          <w:sz w:val="16"/>
          <w:szCs w:val="16"/>
          <w:lang w:eastAsia="ru-RU"/>
        </w:rPr>
      </w:pPr>
      <w:r w:rsidRPr="00362E75">
        <w:rPr>
          <w:rFonts w:eastAsia="Times New Roman" w:cs="Times New Roman"/>
          <w:bCs/>
          <w:color w:val="000000"/>
          <w:kern w:val="24"/>
          <w:sz w:val="24"/>
          <w:szCs w:val="24"/>
          <w:lang w:eastAsia="ru-RU"/>
        </w:rPr>
        <w:t xml:space="preserve">Примечание </w:t>
      </w:r>
      <w:r w:rsidR="00130F5C" w:rsidRPr="00362E75">
        <w:rPr>
          <w:rFonts w:eastAsia="Times New Roman" w:cs="Times New Roman"/>
          <w:bCs/>
          <w:color w:val="000000"/>
          <w:kern w:val="24"/>
          <w:sz w:val="24"/>
          <w:szCs w:val="24"/>
          <w:lang w:eastAsia="ru-RU"/>
        </w:rPr>
        <w:t xml:space="preserve">– Составлено по источнику </w:t>
      </w:r>
      <w:r w:rsidRPr="00362E75">
        <w:rPr>
          <w:rFonts w:eastAsia="Times New Roman" w:cs="Times New Roman"/>
          <w:bCs/>
          <w:color w:val="000000"/>
          <w:kern w:val="24"/>
          <w:sz w:val="24"/>
          <w:szCs w:val="24"/>
          <w:lang w:eastAsia="ru-RU"/>
        </w:rPr>
        <w:t xml:space="preserve">источник </w:t>
      </w:r>
      <w:r w:rsidR="00130F5C" w:rsidRPr="00362E75">
        <w:rPr>
          <w:rFonts w:eastAsia="Times New Roman" w:cs="Times New Roman"/>
          <w:bCs/>
          <w:kern w:val="24"/>
          <w:sz w:val="24"/>
          <w:szCs w:val="24"/>
          <w:lang w:eastAsia="ru-RU"/>
        </w:rPr>
        <w:t>[</w:t>
      </w:r>
      <w:r w:rsidR="007759E9" w:rsidRPr="00362E75">
        <w:rPr>
          <w:rFonts w:eastAsia="Times New Roman" w:cs="Times New Roman"/>
          <w:bCs/>
          <w:kern w:val="24"/>
          <w:sz w:val="24"/>
          <w:szCs w:val="24"/>
          <w:lang w:eastAsia="ru-RU"/>
        </w:rPr>
        <w:t>8</w:t>
      </w:r>
      <w:r w:rsidR="00130F5C" w:rsidRPr="00362E75">
        <w:rPr>
          <w:rFonts w:eastAsia="Times New Roman" w:cs="Times New Roman"/>
          <w:bCs/>
          <w:kern w:val="24"/>
          <w:sz w:val="24"/>
          <w:szCs w:val="24"/>
          <w:lang w:eastAsia="ru-RU"/>
        </w:rPr>
        <w:t>]</w:t>
      </w:r>
      <w:r w:rsidR="007759E9" w:rsidRPr="00362E75">
        <w:rPr>
          <w:rFonts w:eastAsia="Times New Roman" w:cs="Times New Roman"/>
          <w:bCs/>
          <w:kern w:val="24"/>
          <w:sz w:val="24"/>
          <w:szCs w:val="24"/>
          <w:lang w:eastAsia="ru-RU"/>
        </w:rPr>
        <w:t>.</w:t>
      </w:r>
    </w:p>
    <w:p w14:paraId="2C26D8FC"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p>
    <w:p w14:paraId="695EFCBB" w14:textId="0FCA51F7" w:rsidR="002074C3" w:rsidRPr="00362E75" w:rsidRDefault="0001627A"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реестре жалоб веб-портала государственных закупок за 2020-2021 годы жалобы </w:t>
      </w:r>
      <w:r w:rsidR="002074C3" w:rsidRPr="00362E75">
        <w:rPr>
          <w:rFonts w:eastAsia="Times New Roman" w:cs="Times New Roman"/>
          <w:bCs/>
          <w:color w:val="000000"/>
          <w:kern w:val="24"/>
          <w:sz w:val="28"/>
          <w:szCs w:val="28"/>
          <w:lang w:eastAsia="ru-RU"/>
        </w:rPr>
        <w:t>распределились следующим образом (рисунок 1</w:t>
      </w:r>
      <w:r w:rsidR="00DE320B" w:rsidRPr="00362E75">
        <w:rPr>
          <w:rFonts w:eastAsia="Times New Roman" w:cs="Times New Roman"/>
          <w:bCs/>
          <w:color w:val="000000"/>
          <w:kern w:val="24"/>
          <w:sz w:val="28"/>
          <w:szCs w:val="28"/>
          <w:lang w:eastAsia="ru-RU"/>
        </w:rPr>
        <w:t>9</w:t>
      </w:r>
      <w:r w:rsidR="002074C3" w:rsidRPr="00362E75">
        <w:rPr>
          <w:rFonts w:eastAsia="Times New Roman" w:cs="Times New Roman"/>
          <w:bCs/>
          <w:color w:val="000000"/>
          <w:kern w:val="24"/>
          <w:sz w:val="28"/>
          <w:szCs w:val="28"/>
          <w:lang w:eastAsia="ru-RU"/>
        </w:rPr>
        <w:t xml:space="preserve">). Жалобы на неправомерный допуск к участию в конкурсе </w:t>
      </w:r>
      <w:r w:rsidR="00BC114C" w:rsidRPr="00362E75">
        <w:rPr>
          <w:rFonts w:eastAsia="Times New Roman" w:cs="Times New Roman"/>
          <w:bCs/>
          <w:color w:val="000000"/>
          <w:kern w:val="24"/>
          <w:sz w:val="28"/>
          <w:szCs w:val="28"/>
          <w:lang w:eastAsia="ru-RU"/>
        </w:rPr>
        <w:t>увеличились с 38,3% (2020) до 42</w:t>
      </w:r>
      <w:r w:rsidRPr="00362E75">
        <w:rPr>
          <w:rFonts w:eastAsia="Times New Roman" w:cs="Times New Roman"/>
          <w:bCs/>
          <w:color w:val="000000"/>
          <w:kern w:val="24"/>
          <w:sz w:val="28"/>
          <w:szCs w:val="28"/>
          <w:lang w:eastAsia="ru-RU"/>
        </w:rPr>
        <w:t>,</w:t>
      </w:r>
      <w:r w:rsidR="00BC114C" w:rsidRPr="00362E75">
        <w:rPr>
          <w:rFonts w:eastAsia="Times New Roman" w:cs="Times New Roman"/>
          <w:bCs/>
          <w:color w:val="000000"/>
          <w:kern w:val="24"/>
          <w:sz w:val="28"/>
          <w:szCs w:val="28"/>
          <w:lang w:eastAsia="ru-RU"/>
        </w:rPr>
        <w:t>08</w:t>
      </w:r>
      <w:r w:rsidR="002074C3" w:rsidRPr="00362E75">
        <w:rPr>
          <w:rFonts w:eastAsia="Times New Roman" w:cs="Times New Roman"/>
          <w:bCs/>
          <w:color w:val="000000"/>
          <w:kern w:val="24"/>
          <w:sz w:val="28"/>
          <w:szCs w:val="28"/>
          <w:lang w:eastAsia="ru-RU"/>
        </w:rPr>
        <w:t>% (2021).</w:t>
      </w:r>
    </w:p>
    <w:p w14:paraId="7C12932E" w14:textId="77777777" w:rsidR="002074C3" w:rsidRPr="00362E75" w:rsidRDefault="002074C3" w:rsidP="00F06B2F">
      <w:pPr>
        <w:widowControl w:val="0"/>
        <w:ind w:right="282" w:firstLine="709"/>
        <w:contextualSpacing/>
        <w:jc w:val="center"/>
        <w:rPr>
          <w:rFonts w:eastAsia="Times New Roman" w:cs="Times New Roman"/>
          <w:bCs/>
          <w:color w:val="000000"/>
          <w:kern w:val="24"/>
          <w:sz w:val="28"/>
          <w:szCs w:val="28"/>
          <w:lang w:eastAsia="ru-RU"/>
        </w:rPr>
      </w:pPr>
    </w:p>
    <w:p w14:paraId="6FA55893" w14:textId="1A74B4AB" w:rsidR="002074C3" w:rsidRPr="00362E75" w:rsidRDefault="00B83828" w:rsidP="00F06B2F">
      <w:pPr>
        <w:widowControl w:val="0"/>
        <w:ind w:right="-1"/>
        <w:contextualSpacing/>
        <w:jc w:val="center"/>
        <w:rPr>
          <w:rFonts w:eastAsia="Times New Roman" w:cs="Times New Roman"/>
          <w:bCs/>
          <w:color w:val="000000"/>
          <w:kern w:val="24"/>
          <w:sz w:val="28"/>
          <w:szCs w:val="28"/>
          <w:lang w:eastAsia="ru-RU"/>
        </w:rPr>
      </w:pPr>
      <w:r w:rsidRPr="00362E75">
        <w:rPr>
          <w:noProof/>
          <w:lang w:eastAsia="ru-RU"/>
        </w:rPr>
        <w:drawing>
          <wp:inline distT="0" distB="0" distL="0" distR="0" wp14:anchorId="0A43CF47" wp14:editId="3A09FB1F">
            <wp:extent cx="4949688" cy="4238625"/>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3487" t="20460" r="10578" b="9605"/>
                    <a:stretch/>
                  </pic:blipFill>
                  <pic:spPr bwMode="auto">
                    <a:xfrm>
                      <a:off x="0" y="0"/>
                      <a:ext cx="4974859" cy="4260180"/>
                    </a:xfrm>
                    <a:prstGeom prst="rect">
                      <a:avLst/>
                    </a:prstGeom>
                    <a:ln>
                      <a:noFill/>
                    </a:ln>
                    <a:extLst>
                      <a:ext uri="{53640926-AAD7-44D8-BBD7-CCE9431645EC}">
                        <a14:shadowObscured xmlns:a14="http://schemas.microsoft.com/office/drawing/2010/main"/>
                      </a:ext>
                    </a:extLst>
                  </pic:spPr>
                </pic:pic>
              </a:graphicData>
            </a:graphic>
          </wp:inline>
        </w:drawing>
      </w:r>
    </w:p>
    <w:p w14:paraId="5D437B00" w14:textId="77777777" w:rsidR="00CA6846" w:rsidRPr="00362E75" w:rsidRDefault="00CA6846" w:rsidP="00F06B2F">
      <w:pPr>
        <w:widowControl w:val="0"/>
        <w:ind w:right="282"/>
        <w:contextualSpacing/>
        <w:jc w:val="center"/>
        <w:rPr>
          <w:rFonts w:eastAsia="Times New Roman" w:cs="Times New Roman"/>
          <w:bCs/>
          <w:color w:val="000000"/>
          <w:kern w:val="24"/>
          <w:sz w:val="16"/>
          <w:szCs w:val="16"/>
          <w:lang w:eastAsia="ru-RU"/>
        </w:rPr>
      </w:pPr>
    </w:p>
    <w:p w14:paraId="3543EBD3" w14:textId="29E217D1" w:rsidR="002074C3" w:rsidRPr="00362E75" w:rsidRDefault="002074C3" w:rsidP="00F06B2F">
      <w:pPr>
        <w:widowControl w:val="0"/>
        <w:ind w:right="-1"/>
        <w:contextualSpacing/>
        <w:jc w:val="center"/>
        <w:rPr>
          <w:rFonts w:cs="Times New Roman"/>
          <w:sz w:val="28"/>
          <w:szCs w:val="28"/>
        </w:rPr>
      </w:pPr>
      <w:r w:rsidRPr="00362E75">
        <w:rPr>
          <w:rFonts w:eastAsia="Times New Roman" w:cs="Times New Roman"/>
          <w:bCs/>
          <w:color w:val="000000"/>
          <w:kern w:val="24"/>
          <w:sz w:val="28"/>
          <w:szCs w:val="28"/>
          <w:lang w:eastAsia="ru-RU"/>
        </w:rPr>
        <w:t>Рисунок 1</w:t>
      </w:r>
      <w:r w:rsidR="00DE320B" w:rsidRPr="00362E75">
        <w:rPr>
          <w:rFonts w:eastAsia="Times New Roman" w:cs="Times New Roman"/>
          <w:bCs/>
          <w:color w:val="000000"/>
          <w:kern w:val="24"/>
          <w:sz w:val="28"/>
          <w:szCs w:val="28"/>
          <w:lang w:eastAsia="ru-RU"/>
        </w:rPr>
        <w:t>9</w:t>
      </w:r>
      <w:r w:rsidRPr="00362E75">
        <w:rPr>
          <w:rFonts w:eastAsia="Times New Roman" w:cs="Times New Roman"/>
          <w:bCs/>
          <w:color w:val="000000"/>
          <w:kern w:val="24"/>
          <w:sz w:val="28"/>
          <w:szCs w:val="28"/>
          <w:lang w:eastAsia="ru-RU"/>
        </w:rPr>
        <w:t xml:space="preserve"> – Распреде</w:t>
      </w:r>
      <w:r w:rsidR="00DE320B" w:rsidRPr="00362E75">
        <w:rPr>
          <w:rFonts w:eastAsia="Times New Roman" w:cs="Times New Roman"/>
          <w:bCs/>
          <w:color w:val="000000"/>
          <w:kern w:val="24"/>
          <w:sz w:val="28"/>
          <w:szCs w:val="28"/>
          <w:lang w:eastAsia="ru-RU"/>
        </w:rPr>
        <w:t>ление по сути</w:t>
      </w:r>
      <w:r w:rsidR="00706834" w:rsidRPr="00362E75">
        <w:rPr>
          <w:rFonts w:eastAsia="Times New Roman" w:cs="Times New Roman"/>
          <w:bCs/>
          <w:color w:val="000000"/>
          <w:kern w:val="24"/>
          <w:sz w:val="28"/>
          <w:szCs w:val="28"/>
          <w:lang w:eastAsia="ru-RU"/>
        </w:rPr>
        <w:t xml:space="preserve"> </w:t>
      </w:r>
      <w:r w:rsidR="00DE320B" w:rsidRPr="00362E75">
        <w:rPr>
          <w:rFonts w:eastAsia="Times New Roman" w:cs="Times New Roman"/>
          <w:bCs/>
          <w:color w:val="000000"/>
          <w:kern w:val="24"/>
          <w:sz w:val="28"/>
          <w:szCs w:val="28"/>
          <w:lang w:eastAsia="ru-RU"/>
        </w:rPr>
        <w:t xml:space="preserve">жалоб </w:t>
      </w:r>
      <w:r w:rsidR="00706834" w:rsidRPr="00362E75">
        <w:rPr>
          <w:rFonts w:eastAsia="Times New Roman" w:cs="Times New Roman"/>
          <w:bCs/>
          <w:color w:val="000000"/>
          <w:kern w:val="24"/>
          <w:sz w:val="28"/>
          <w:szCs w:val="28"/>
          <w:lang w:eastAsia="ru-RU"/>
        </w:rPr>
        <w:t>за</w:t>
      </w:r>
      <w:r w:rsidR="00CA4AE8" w:rsidRPr="00362E75">
        <w:rPr>
          <w:rFonts w:eastAsia="Times New Roman" w:cs="Times New Roman"/>
          <w:bCs/>
          <w:color w:val="000000"/>
          <w:kern w:val="24"/>
          <w:sz w:val="28"/>
          <w:szCs w:val="28"/>
          <w:lang w:eastAsia="ru-RU"/>
        </w:rPr>
        <w:t xml:space="preserve"> 2021 год</w:t>
      </w:r>
    </w:p>
    <w:p w14:paraId="09BAD133" w14:textId="77777777" w:rsidR="002074C3" w:rsidRPr="00362E75"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5EF8594F" w14:textId="1DFDB8B3" w:rsidR="002074C3" w:rsidRPr="00362E75" w:rsidRDefault="008F5454" w:rsidP="00F06B2F">
      <w:pPr>
        <w:widowControl w:val="0"/>
        <w:ind w:right="-1" w:firstLine="709"/>
        <w:contextualSpacing/>
        <w:jc w:val="both"/>
        <w:rPr>
          <w:rFonts w:eastAsia="Times New Roman" w:cs="Times New Roman"/>
          <w:bCs/>
          <w:kern w:val="24"/>
          <w:sz w:val="24"/>
          <w:szCs w:val="24"/>
          <w:lang w:eastAsia="ru-RU"/>
        </w:rPr>
      </w:pPr>
      <w:r w:rsidRPr="00362E75">
        <w:rPr>
          <w:rFonts w:eastAsia="Times New Roman" w:cs="Times New Roman"/>
          <w:bCs/>
          <w:color w:val="000000"/>
          <w:kern w:val="24"/>
          <w:sz w:val="24"/>
          <w:szCs w:val="24"/>
          <w:lang w:eastAsia="ru-RU"/>
        </w:rPr>
        <w:t xml:space="preserve">Примечание – Составлено по источнику источник </w:t>
      </w:r>
      <w:r w:rsidRPr="00362E75">
        <w:rPr>
          <w:rFonts w:eastAsia="Times New Roman" w:cs="Times New Roman"/>
          <w:bCs/>
          <w:kern w:val="24"/>
          <w:sz w:val="24"/>
          <w:szCs w:val="24"/>
          <w:lang w:eastAsia="ru-RU"/>
        </w:rPr>
        <w:t>[</w:t>
      </w:r>
      <w:r w:rsidR="007759E9" w:rsidRPr="00362E75">
        <w:rPr>
          <w:rFonts w:eastAsia="Times New Roman" w:cs="Times New Roman"/>
          <w:bCs/>
          <w:kern w:val="24"/>
          <w:sz w:val="24"/>
          <w:szCs w:val="24"/>
          <w:lang w:eastAsia="ru-RU"/>
        </w:rPr>
        <w:t>8</w:t>
      </w:r>
      <w:r w:rsidRPr="00362E75">
        <w:rPr>
          <w:rFonts w:eastAsia="Times New Roman" w:cs="Times New Roman"/>
          <w:bCs/>
          <w:kern w:val="24"/>
          <w:sz w:val="24"/>
          <w:szCs w:val="24"/>
          <w:lang w:eastAsia="ru-RU"/>
        </w:rPr>
        <w:t>]</w:t>
      </w:r>
      <w:r w:rsidR="007759E9" w:rsidRPr="00362E75">
        <w:rPr>
          <w:rFonts w:eastAsia="Times New Roman" w:cs="Times New Roman"/>
          <w:bCs/>
          <w:kern w:val="24"/>
          <w:sz w:val="24"/>
          <w:szCs w:val="24"/>
          <w:lang w:eastAsia="ru-RU"/>
        </w:rPr>
        <w:t>.</w:t>
      </w:r>
    </w:p>
    <w:p w14:paraId="2B7CA9C7" w14:textId="77777777" w:rsidR="00B83828" w:rsidRPr="006240C2" w:rsidRDefault="00B83828" w:rsidP="00F06B2F">
      <w:pPr>
        <w:widowControl w:val="0"/>
        <w:ind w:right="-1" w:firstLine="709"/>
        <w:contextualSpacing/>
        <w:jc w:val="both"/>
        <w:rPr>
          <w:rFonts w:eastAsia="Times New Roman" w:cs="Times New Roman"/>
          <w:bCs/>
          <w:color w:val="000000"/>
          <w:kern w:val="24"/>
          <w:sz w:val="16"/>
          <w:szCs w:val="16"/>
          <w:lang w:eastAsia="ru-RU"/>
        </w:rPr>
      </w:pPr>
    </w:p>
    <w:p w14:paraId="6EFD9007" w14:textId="5F99B90B"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Количество жалоб, </w:t>
      </w:r>
      <w:r w:rsidR="00E93B9C" w:rsidRPr="00362E75">
        <w:rPr>
          <w:rFonts w:eastAsia="Times New Roman" w:cs="Times New Roman"/>
          <w:bCs/>
          <w:color w:val="000000"/>
          <w:kern w:val="24"/>
          <w:sz w:val="28"/>
          <w:szCs w:val="28"/>
          <w:lang w:eastAsia="ru-RU"/>
        </w:rPr>
        <w:t>подаваемых через веб-портал, не</w:t>
      </w:r>
      <w:r w:rsidRPr="00362E75">
        <w:rPr>
          <w:rFonts w:eastAsia="Times New Roman" w:cs="Times New Roman"/>
          <w:bCs/>
          <w:color w:val="000000"/>
          <w:kern w:val="24"/>
          <w:sz w:val="28"/>
          <w:szCs w:val="28"/>
          <w:lang w:eastAsia="ru-RU"/>
        </w:rPr>
        <w:t>стабильно</w:t>
      </w:r>
      <w:r w:rsidR="00E93B9C"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если в</w:t>
      </w:r>
      <w:r w:rsidR="006240C2">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2018</w:t>
      </w:r>
      <w:r w:rsidR="006240C2">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 xml:space="preserve">году в адрес веб-портала поступило 14 629 жалоб, </w:t>
      </w:r>
      <w:r w:rsidR="006240C2">
        <w:rPr>
          <w:rFonts w:eastAsia="Times New Roman" w:cs="Times New Roman"/>
          <w:bCs/>
          <w:color w:val="000000"/>
          <w:kern w:val="24"/>
          <w:sz w:val="28"/>
          <w:szCs w:val="28"/>
          <w:lang w:eastAsia="ru-RU"/>
        </w:rPr>
        <w:t xml:space="preserve">в </w:t>
      </w:r>
      <w:r w:rsidRPr="00362E75">
        <w:rPr>
          <w:rFonts w:eastAsia="Times New Roman" w:cs="Times New Roman"/>
          <w:bCs/>
          <w:color w:val="000000"/>
          <w:kern w:val="24"/>
          <w:sz w:val="28"/>
          <w:szCs w:val="28"/>
          <w:lang w:eastAsia="ru-RU"/>
        </w:rPr>
        <w:t xml:space="preserve">2019 году </w:t>
      </w:r>
      <w:r w:rsidR="008F5454"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23 101, в</w:t>
      </w:r>
      <w:r w:rsidR="006240C2">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 xml:space="preserve">2020 году – 15 920, </w:t>
      </w:r>
      <w:r w:rsidR="00706834" w:rsidRPr="00362E75">
        <w:rPr>
          <w:rFonts w:eastAsia="Times New Roman" w:cs="Times New Roman"/>
          <w:bCs/>
          <w:color w:val="000000"/>
          <w:kern w:val="24"/>
          <w:sz w:val="28"/>
          <w:szCs w:val="28"/>
          <w:lang w:eastAsia="ru-RU"/>
        </w:rPr>
        <w:t>то за 2021 г</w:t>
      </w:r>
      <w:r w:rsidR="006240C2">
        <w:rPr>
          <w:rFonts w:eastAsia="Times New Roman" w:cs="Times New Roman"/>
          <w:bCs/>
          <w:color w:val="000000"/>
          <w:kern w:val="24"/>
          <w:sz w:val="28"/>
          <w:szCs w:val="28"/>
          <w:lang w:eastAsia="ru-RU"/>
        </w:rPr>
        <w:t>од</w:t>
      </w:r>
      <w:r w:rsidR="00706834" w:rsidRPr="00362E75">
        <w:rPr>
          <w:rFonts w:eastAsia="Times New Roman" w:cs="Times New Roman"/>
          <w:bCs/>
          <w:color w:val="000000"/>
          <w:kern w:val="24"/>
          <w:sz w:val="28"/>
          <w:szCs w:val="28"/>
          <w:lang w:eastAsia="ru-RU"/>
        </w:rPr>
        <w:t xml:space="preserve"> – 32 546</w:t>
      </w:r>
      <w:r w:rsidRPr="00362E75">
        <w:rPr>
          <w:rFonts w:eastAsia="Times New Roman" w:cs="Times New Roman"/>
          <w:bCs/>
          <w:color w:val="000000"/>
          <w:kern w:val="24"/>
          <w:sz w:val="28"/>
          <w:szCs w:val="28"/>
          <w:lang w:eastAsia="ru-RU"/>
        </w:rPr>
        <w:t xml:space="preserve"> (рисунок </w:t>
      </w:r>
      <w:r w:rsidR="00A505A4" w:rsidRPr="00362E75">
        <w:rPr>
          <w:rFonts w:eastAsia="Times New Roman" w:cs="Times New Roman"/>
          <w:bCs/>
          <w:color w:val="000000"/>
          <w:kern w:val="24"/>
          <w:sz w:val="28"/>
          <w:szCs w:val="28"/>
          <w:lang w:eastAsia="ru-RU"/>
        </w:rPr>
        <w:t>20</w:t>
      </w:r>
      <w:r w:rsidRPr="00362E75">
        <w:rPr>
          <w:rFonts w:eastAsia="Times New Roman" w:cs="Times New Roman"/>
          <w:bCs/>
          <w:color w:val="000000"/>
          <w:kern w:val="24"/>
          <w:sz w:val="28"/>
          <w:szCs w:val="28"/>
          <w:lang w:eastAsia="ru-RU"/>
        </w:rPr>
        <w:t>).</w:t>
      </w:r>
    </w:p>
    <w:p w14:paraId="108B4393" w14:textId="77777777" w:rsidR="002074C3" w:rsidRPr="006240C2"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49AC0896" w14:textId="222D2BD0" w:rsidR="002074C3" w:rsidRPr="00362E75" w:rsidRDefault="00B83828" w:rsidP="00F06B2F">
      <w:pPr>
        <w:widowControl w:val="0"/>
        <w:ind w:right="282" w:firstLine="709"/>
        <w:contextualSpacing/>
        <w:jc w:val="center"/>
        <w:rPr>
          <w:rFonts w:eastAsia="Times New Roman" w:cs="Times New Roman"/>
          <w:bCs/>
          <w:color w:val="000000"/>
          <w:kern w:val="24"/>
          <w:sz w:val="28"/>
          <w:szCs w:val="28"/>
          <w:lang w:eastAsia="ru-RU"/>
        </w:rPr>
      </w:pPr>
      <w:r w:rsidRPr="00362E75">
        <w:rPr>
          <w:noProof/>
          <w:lang w:eastAsia="ru-RU"/>
        </w:rPr>
        <w:drawing>
          <wp:inline distT="0" distB="0" distL="0" distR="0" wp14:anchorId="39F69651" wp14:editId="634292CC">
            <wp:extent cx="4343950" cy="24838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5607" t="23592" r="9352" b="30618"/>
                    <a:stretch/>
                  </pic:blipFill>
                  <pic:spPr bwMode="auto">
                    <a:xfrm>
                      <a:off x="0" y="0"/>
                      <a:ext cx="4351324" cy="2488110"/>
                    </a:xfrm>
                    <a:prstGeom prst="rect">
                      <a:avLst/>
                    </a:prstGeom>
                    <a:ln>
                      <a:noFill/>
                    </a:ln>
                    <a:extLst>
                      <a:ext uri="{53640926-AAD7-44D8-BBD7-CCE9431645EC}">
                        <a14:shadowObscured xmlns:a14="http://schemas.microsoft.com/office/drawing/2010/main"/>
                      </a:ext>
                    </a:extLst>
                  </pic:spPr>
                </pic:pic>
              </a:graphicData>
            </a:graphic>
          </wp:inline>
        </w:drawing>
      </w:r>
    </w:p>
    <w:p w14:paraId="67D24672" w14:textId="01FAC4F0" w:rsidR="002074C3" w:rsidRPr="00362E75" w:rsidRDefault="002074C3" w:rsidP="00F06B2F">
      <w:pPr>
        <w:widowControl w:val="0"/>
        <w:ind w:right="-1"/>
        <w:contextualSpacing/>
        <w:jc w:val="center"/>
        <w:rPr>
          <w:rFonts w:cs="Times New Roman"/>
          <w:sz w:val="28"/>
          <w:szCs w:val="28"/>
        </w:rPr>
      </w:pPr>
      <w:r w:rsidRPr="00362E75">
        <w:rPr>
          <w:rFonts w:eastAsia="Times New Roman" w:cs="Times New Roman"/>
          <w:bCs/>
          <w:color w:val="000000"/>
          <w:kern w:val="24"/>
          <w:sz w:val="28"/>
          <w:szCs w:val="28"/>
          <w:lang w:eastAsia="ru-RU"/>
        </w:rPr>
        <w:t xml:space="preserve">Рисунок </w:t>
      </w:r>
      <w:r w:rsidR="00A505A4" w:rsidRPr="00362E75">
        <w:rPr>
          <w:rFonts w:eastAsia="Times New Roman" w:cs="Times New Roman"/>
          <w:bCs/>
          <w:color w:val="000000"/>
          <w:kern w:val="24"/>
          <w:sz w:val="28"/>
          <w:szCs w:val="28"/>
          <w:lang w:eastAsia="ru-RU"/>
        </w:rPr>
        <w:t>20</w:t>
      </w:r>
      <w:r w:rsidRPr="00362E75">
        <w:rPr>
          <w:rFonts w:eastAsia="Times New Roman" w:cs="Times New Roman"/>
          <w:bCs/>
          <w:color w:val="000000"/>
          <w:kern w:val="24"/>
          <w:sz w:val="28"/>
          <w:szCs w:val="28"/>
          <w:lang w:eastAsia="ru-RU"/>
        </w:rPr>
        <w:t xml:space="preserve"> – Количество жалоб, поданных через Портал государствен</w:t>
      </w:r>
      <w:r w:rsidR="00240312" w:rsidRPr="00362E75">
        <w:rPr>
          <w:rFonts w:eastAsia="Times New Roman" w:cs="Times New Roman"/>
          <w:bCs/>
          <w:color w:val="000000"/>
          <w:kern w:val="24"/>
          <w:sz w:val="28"/>
          <w:szCs w:val="28"/>
          <w:lang w:eastAsia="ru-RU"/>
        </w:rPr>
        <w:t>ных закупок РК, 2018</w:t>
      </w:r>
      <w:r w:rsidR="00706834"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2021 г</w:t>
      </w:r>
      <w:r w:rsidR="00706834" w:rsidRPr="00362E75">
        <w:rPr>
          <w:rFonts w:eastAsia="Times New Roman" w:cs="Times New Roman"/>
          <w:bCs/>
          <w:color w:val="000000"/>
          <w:kern w:val="24"/>
          <w:sz w:val="28"/>
          <w:szCs w:val="28"/>
          <w:lang w:eastAsia="ru-RU"/>
        </w:rPr>
        <w:t>г</w:t>
      </w:r>
      <w:r w:rsidRPr="00362E75">
        <w:rPr>
          <w:rFonts w:eastAsia="Times New Roman" w:cs="Times New Roman"/>
          <w:bCs/>
          <w:color w:val="000000"/>
          <w:kern w:val="24"/>
          <w:sz w:val="28"/>
          <w:szCs w:val="28"/>
          <w:lang w:eastAsia="ru-RU"/>
        </w:rPr>
        <w:t>.</w:t>
      </w:r>
    </w:p>
    <w:p w14:paraId="08E56918" w14:textId="77777777" w:rsidR="002074C3" w:rsidRPr="00362E75"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63FD83DA" w14:textId="6162F79A" w:rsidR="002074C3" w:rsidRPr="00362E75" w:rsidRDefault="008F5454" w:rsidP="00F06B2F">
      <w:pPr>
        <w:widowControl w:val="0"/>
        <w:ind w:right="-1" w:firstLine="709"/>
        <w:contextualSpacing/>
        <w:jc w:val="both"/>
        <w:rPr>
          <w:rFonts w:eastAsia="Times New Roman" w:cs="Times New Roman"/>
          <w:bCs/>
          <w:kern w:val="24"/>
          <w:sz w:val="24"/>
          <w:szCs w:val="24"/>
          <w:lang w:eastAsia="ru-RU"/>
        </w:rPr>
      </w:pPr>
      <w:r w:rsidRPr="00362E75">
        <w:rPr>
          <w:rFonts w:eastAsia="Times New Roman" w:cs="Times New Roman"/>
          <w:bCs/>
          <w:color w:val="000000"/>
          <w:kern w:val="24"/>
          <w:sz w:val="24"/>
          <w:szCs w:val="24"/>
          <w:lang w:eastAsia="ru-RU"/>
        </w:rPr>
        <w:t xml:space="preserve">Примечание – Составлено по источнику источник </w:t>
      </w:r>
      <w:r w:rsidRPr="00362E75">
        <w:rPr>
          <w:rFonts w:eastAsia="Times New Roman" w:cs="Times New Roman"/>
          <w:bCs/>
          <w:kern w:val="24"/>
          <w:sz w:val="24"/>
          <w:szCs w:val="24"/>
          <w:lang w:eastAsia="ru-RU"/>
        </w:rPr>
        <w:t>[</w:t>
      </w:r>
      <w:r w:rsidR="007759E9" w:rsidRPr="00362E75">
        <w:rPr>
          <w:rFonts w:eastAsia="Times New Roman" w:cs="Times New Roman"/>
          <w:bCs/>
          <w:kern w:val="24"/>
          <w:sz w:val="24"/>
          <w:szCs w:val="24"/>
          <w:lang w:eastAsia="ru-RU"/>
        </w:rPr>
        <w:t>8</w:t>
      </w:r>
      <w:r w:rsidRPr="00362E75">
        <w:rPr>
          <w:rFonts w:eastAsia="Times New Roman" w:cs="Times New Roman"/>
          <w:bCs/>
          <w:kern w:val="24"/>
          <w:sz w:val="24"/>
          <w:szCs w:val="24"/>
          <w:lang w:eastAsia="ru-RU"/>
        </w:rPr>
        <w:t>]</w:t>
      </w:r>
      <w:r w:rsidR="007759E9" w:rsidRPr="00362E75">
        <w:rPr>
          <w:rFonts w:eastAsia="Times New Roman" w:cs="Times New Roman"/>
          <w:bCs/>
          <w:kern w:val="24"/>
          <w:sz w:val="16"/>
          <w:szCs w:val="16"/>
          <w:lang w:eastAsia="ru-RU"/>
        </w:rPr>
        <w:t>.</w:t>
      </w:r>
    </w:p>
    <w:p w14:paraId="0FB81CA3" w14:textId="77777777" w:rsidR="002074C3" w:rsidRPr="006240C2"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252F55E9" w14:textId="06CE0809" w:rsidR="002074C3" w:rsidRPr="00362E75" w:rsidRDefault="00E93B9C" w:rsidP="006D5BCC">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Тем не менее, </w:t>
      </w:r>
      <w:r w:rsidR="005E0A62" w:rsidRPr="00362E75">
        <w:rPr>
          <w:rFonts w:eastAsia="Times New Roman" w:cs="Times New Roman"/>
          <w:bCs/>
          <w:color w:val="000000"/>
          <w:kern w:val="24"/>
          <w:sz w:val="28"/>
          <w:szCs w:val="28"/>
          <w:lang w:eastAsia="ru-RU"/>
        </w:rPr>
        <w:t xml:space="preserve">распределение </w:t>
      </w:r>
      <w:r w:rsidR="00613167" w:rsidRPr="00362E75">
        <w:rPr>
          <w:rFonts w:eastAsia="Times New Roman" w:cs="Times New Roman"/>
          <w:bCs/>
          <w:color w:val="000000"/>
          <w:kern w:val="24"/>
          <w:sz w:val="28"/>
          <w:szCs w:val="28"/>
          <w:lang w:eastAsia="ru-RU"/>
        </w:rPr>
        <w:t xml:space="preserve">оснований для жалоб (рисунок 19) и волнообразный возрастающий характер </w:t>
      </w:r>
      <w:r w:rsidRPr="00362E75">
        <w:rPr>
          <w:rFonts w:eastAsia="Times New Roman" w:cs="Times New Roman"/>
          <w:bCs/>
          <w:color w:val="000000"/>
          <w:kern w:val="24"/>
          <w:sz w:val="28"/>
          <w:szCs w:val="28"/>
          <w:lang w:eastAsia="ru-RU"/>
        </w:rPr>
        <w:t>колебани</w:t>
      </w:r>
      <w:r w:rsidR="00613167" w:rsidRPr="00362E75">
        <w:rPr>
          <w:rFonts w:eastAsia="Times New Roman" w:cs="Times New Roman"/>
          <w:bCs/>
          <w:color w:val="000000"/>
          <w:kern w:val="24"/>
          <w:sz w:val="28"/>
          <w:szCs w:val="28"/>
          <w:lang w:eastAsia="ru-RU"/>
        </w:rPr>
        <w:t>й</w:t>
      </w:r>
      <w:r w:rsidRPr="00362E75">
        <w:rPr>
          <w:rFonts w:eastAsia="Times New Roman" w:cs="Times New Roman"/>
          <w:bCs/>
          <w:color w:val="000000"/>
          <w:kern w:val="24"/>
          <w:sz w:val="28"/>
          <w:szCs w:val="28"/>
          <w:lang w:eastAsia="ru-RU"/>
        </w:rPr>
        <w:t xml:space="preserve"> </w:t>
      </w:r>
      <w:r w:rsidR="00613167" w:rsidRPr="00362E75">
        <w:rPr>
          <w:rFonts w:eastAsia="Times New Roman" w:cs="Times New Roman"/>
          <w:bCs/>
          <w:color w:val="000000"/>
          <w:kern w:val="24"/>
          <w:sz w:val="28"/>
          <w:szCs w:val="28"/>
          <w:lang w:eastAsia="ru-RU"/>
        </w:rPr>
        <w:t xml:space="preserve">суммарных количественных </w:t>
      </w:r>
      <w:r w:rsidRPr="00362E75">
        <w:rPr>
          <w:rFonts w:eastAsia="Times New Roman" w:cs="Times New Roman"/>
          <w:bCs/>
          <w:color w:val="000000"/>
          <w:kern w:val="24"/>
          <w:sz w:val="28"/>
          <w:szCs w:val="28"/>
          <w:lang w:eastAsia="ru-RU"/>
        </w:rPr>
        <w:t xml:space="preserve">показателей </w:t>
      </w:r>
      <w:r w:rsidR="00613167" w:rsidRPr="00362E75">
        <w:rPr>
          <w:rFonts w:eastAsia="Times New Roman" w:cs="Times New Roman"/>
          <w:bCs/>
          <w:color w:val="000000"/>
          <w:kern w:val="24"/>
          <w:sz w:val="28"/>
          <w:szCs w:val="28"/>
          <w:lang w:eastAsia="ru-RU"/>
        </w:rPr>
        <w:t>на протяжении нескольких лет (</w:t>
      </w:r>
      <w:r w:rsidRPr="00362E75">
        <w:rPr>
          <w:rFonts w:eastAsia="Times New Roman" w:cs="Times New Roman"/>
          <w:bCs/>
          <w:color w:val="000000"/>
          <w:kern w:val="24"/>
          <w:sz w:val="28"/>
          <w:szCs w:val="28"/>
          <w:lang w:eastAsia="ru-RU"/>
        </w:rPr>
        <w:t>рисунке 20</w:t>
      </w:r>
      <w:r w:rsidR="00613167"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0F08C2" w:rsidRPr="00362E75">
        <w:rPr>
          <w:rFonts w:eastAsia="Times New Roman" w:cs="Times New Roman"/>
          <w:bCs/>
          <w:color w:val="000000"/>
          <w:kern w:val="24"/>
          <w:sz w:val="28"/>
          <w:szCs w:val="28"/>
          <w:lang w:eastAsia="ru-RU"/>
        </w:rPr>
        <w:t xml:space="preserve">свидетельствуют </w:t>
      </w:r>
      <w:r w:rsidR="009567D4" w:rsidRPr="00362E75">
        <w:rPr>
          <w:rFonts w:eastAsia="Times New Roman" w:cs="Times New Roman"/>
          <w:bCs/>
          <w:color w:val="000000"/>
          <w:kern w:val="24"/>
          <w:sz w:val="28"/>
          <w:szCs w:val="28"/>
          <w:lang w:eastAsia="ru-RU"/>
        </w:rPr>
        <w:t>о необработанности</w:t>
      </w:r>
      <w:r w:rsidR="000F08C2" w:rsidRPr="00362E75">
        <w:rPr>
          <w:rFonts w:eastAsia="Times New Roman" w:cs="Times New Roman"/>
          <w:bCs/>
          <w:color w:val="000000"/>
          <w:kern w:val="24"/>
          <w:sz w:val="28"/>
          <w:szCs w:val="28"/>
          <w:lang w:eastAsia="ru-RU"/>
        </w:rPr>
        <w:t xml:space="preserve"> процедурных норм</w:t>
      </w:r>
      <w:r w:rsidR="009567D4" w:rsidRPr="00362E75">
        <w:rPr>
          <w:rFonts w:eastAsia="Times New Roman" w:cs="Times New Roman"/>
          <w:bCs/>
          <w:color w:val="000000"/>
          <w:kern w:val="24"/>
          <w:sz w:val="28"/>
          <w:szCs w:val="28"/>
          <w:lang w:eastAsia="ru-RU"/>
        </w:rPr>
        <w:t xml:space="preserve"> и</w:t>
      </w:r>
      <w:r w:rsidR="000F08C2" w:rsidRPr="00362E75">
        <w:rPr>
          <w:rFonts w:eastAsia="Times New Roman" w:cs="Times New Roman"/>
          <w:bCs/>
          <w:color w:val="000000"/>
          <w:kern w:val="24"/>
          <w:sz w:val="28"/>
          <w:szCs w:val="28"/>
          <w:lang w:eastAsia="ru-RU"/>
        </w:rPr>
        <w:t xml:space="preserve"> механизмов предотвращения коррупционных рисков</w:t>
      </w:r>
      <w:r w:rsidR="009567D4" w:rsidRPr="00362E75">
        <w:rPr>
          <w:rFonts w:eastAsia="Times New Roman" w:cs="Times New Roman"/>
          <w:bCs/>
          <w:color w:val="000000"/>
          <w:kern w:val="24"/>
          <w:sz w:val="28"/>
          <w:szCs w:val="28"/>
          <w:lang w:eastAsia="ru-RU"/>
        </w:rPr>
        <w:t xml:space="preserve">, а </w:t>
      </w:r>
      <w:r w:rsidR="006D5BCC" w:rsidRPr="00362E75">
        <w:rPr>
          <w:rFonts w:eastAsia="Times New Roman" w:cs="Times New Roman"/>
          <w:bCs/>
          <w:color w:val="000000"/>
          <w:kern w:val="24"/>
          <w:sz w:val="28"/>
          <w:szCs w:val="28"/>
          <w:lang w:eastAsia="ru-RU"/>
        </w:rPr>
        <w:t xml:space="preserve">высокая доля неудовлетворенных жалоб </w:t>
      </w:r>
      <w:r w:rsidR="00503863" w:rsidRPr="00362E75">
        <w:rPr>
          <w:rFonts w:eastAsia="Times New Roman" w:cs="Times New Roman"/>
          <w:bCs/>
          <w:color w:val="000000"/>
          <w:kern w:val="24"/>
          <w:sz w:val="28"/>
          <w:szCs w:val="28"/>
          <w:lang w:eastAsia="ru-RU"/>
        </w:rPr>
        <w:t>(</w:t>
      </w:r>
      <w:r w:rsidR="008F5454" w:rsidRPr="00362E75">
        <w:rPr>
          <w:rFonts w:eastAsia="Times New Roman" w:cs="Times New Roman"/>
          <w:bCs/>
          <w:color w:val="000000"/>
          <w:kern w:val="24"/>
          <w:sz w:val="28"/>
          <w:szCs w:val="28"/>
          <w:lang w:eastAsia="ru-RU"/>
        </w:rPr>
        <w:t>т</w:t>
      </w:r>
      <w:r w:rsidR="00022C3A" w:rsidRPr="00362E75">
        <w:rPr>
          <w:rFonts w:eastAsia="Times New Roman" w:cs="Times New Roman"/>
          <w:bCs/>
          <w:color w:val="000000"/>
          <w:kern w:val="24"/>
          <w:sz w:val="28"/>
          <w:szCs w:val="28"/>
          <w:lang w:eastAsia="ru-RU"/>
        </w:rPr>
        <w:t>аблица 10</w:t>
      </w:r>
      <w:r w:rsidR="00A505A4" w:rsidRPr="00362E75">
        <w:rPr>
          <w:rFonts w:eastAsia="Times New Roman" w:cs="Times New Roman"/>
          <w:bCs/>
          <w:color w:val="000000"/>
          <w:kern w:val="24"/>
          <w:sz w:val="28"/>
          <w:szCs w:val="28"/>
          <w:lang w:eastAsia="ru-RU"/>
        </w:rPr>
        <w:t>, р</w:t>
      </w:r>
      <w:r w:rsidR="002074C3" w:rsidRPr="00362E75">
        <w:rPr>
          <w:rFonts w:eastAsia="Times New Roman" w:cs="Times New Roman"/>
          <w:bCs/>
          <w:color w:val="000000"/>
          <w:kern w:val="24"/>
          <w:sz w:val="28"/>
          <w:szCs w:val="28"/>
          <w:lang w:eastAsia="ru-RU"/>
        </w:rPr>
        <w:t>исунок 18)</w:t>
      </w:r>
      <w:r w:rsidR="006D5BCC" w:rsidRPr="00362E75">
        <w:rPr>
          <w:rFonts w:eastAsia="Times New Roman" w:cs="Times New Roman"/>
          <w:bCs/>
          <w:color w:val="000000"/>
          <w:kern w:val="24"/>
          <w:sz w:val="28"/>
          <w:szCs w:val="28"/>
          <w:lang w:eastAsia="ru-RU"/>
        </w:rPr>
        <w:t xml:space="preserve"> с высокой долей вероятности может сигнализировать о формализме при их рассмотрении. </w:t>
      </w:r>
    </w:p>
    <w:p w14:paraId="68998630" w14:textId="30650749" w:rsidR="002074C3" w:rsidRPr="00362E75" w:rsidRDefault="002074C3" w:rsidP="002E4AA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Наряду с этим даже изменения в Закон о государственных закупках в 2019 году не стали барьером для использования некоторыми недобросовестными поставщиками мошеннических схем</w:t>
      </w:r>
      <w:r w:rsidR="00B060F4" w:rsidRPr="00362E75">
        <w:rPr>
          <w:rFonts w:eastAsia="Times New Roman" w:cs="Times New Roman"/>
          <w:bCs/>
          <w:color w:val="000000"/>
          <w:kern w:val="24"/>
          <w:sz w:val="28"/>
          <w:szCs w:val="28"/>
          <w:lang w:eastAsia="ru-RU"/>
        </w:rPr>
        <w:t xml:space="preserve">, что наглядно иллюстрирует кейс </w:t>
      </w:r>
      <w:r w:rsidRPr="00362E75">
        <w:rPr>
          <w:rFonts w:eastAsia="Times New Roman" w:cs="Times New Roman"/>
          <w:bCs/>
          <w:color w:val="000000"/>
          <w:kern w:val="24"/>
          <w:sz w:val="28"/>
          <w:szCs w:val="28"/>
          <w:lang w:eastAsia="ru-RU"/>
        </w:rPr>
        <w:t>сам</w:t>
      </w:r>
      <w:r w:rsidR="00B060F4" w:rsidRPr="00362E75">
        <w:rPr>
          <w:rFonts w:eastAsia="Times New Roman" w:cs="Times New Roman"/>
          <w:bCs/>
          <w:color w:val="000000"/>
          <w:kern w:val="24"/>
          <w:sz w:val="28"/>
          <w:szCs w:val="28"/>
          <w:lang w:eastAsia="ru-RU"/>
        </w:rPr>
        <w:t>ой</w:t>
      </w:r>
      <w:r w:rsidRPr="00362E75">
        <w:rPr>
          <w:rFonts w:eastAsia="Times New Roman" w:cs="Times New Roman"/>
          <w:bCs/>
          <w:color w:val="000000"/>
          <w:kern w:val="24"/>
          <w:sz w:val="28"/>
          <w:szCs w:val="28"/>
          <w:lang w:eastAsia="ru-RU"/>
        </w:rPr>
        <w:t xml:space="preserve"> прост</w:t>
      </w:r>
      <w:r w:rsidR="00B060F4" w:rsidRPr="00362E75">
        <w:rPr>
          <w:rFonts w:eastAsia="Times New Roman" w:cs="Times New Roman"/>
          <w:bCs/>
          <w:color w:val="000000"/>
          <w:kern w:val="24"/>
          <w:sz w:val="28"/>
          <w:szCs w:val="28"/>
          <w:lang w:eastAsia="ru-RU"/>
        </w:rPr>
        <w:t>ой</w:t>
      </w:r>
      <w:r w:rsidRPr="00362E75">
        <w:rPr>
          <w:rFonts w:eastAsia="Times New Roman" w:cs="Times New Roman"/>
          <w:bCs/>
          <w:color w:val="000000"/>
          <w:kern w:val="24"/>
          <w:sz w:val="28"/>
          <w:szCs w:val="28"/>
          <w:lang w:eastAsia="ru-RU"/>
        </w:rPr>
        <w:t xml:space="preserve"> схем</w:t>
      </w:r>
      <w:r w:rsidR="00B060F4" w:rsidRPr="00362E75">
        <w:rPr>
          <w:rFonts w:eastAsia="Times New Roman" w:cs="Times New Roman"/>
          <w:bCs/>
          <w:color w:val="000000"/>
          <w:kern w:val="24"/>
          <w:sz w:val="28"/>
          <w:szCs w:val="28"/>
          <w:lang w:eastAsia="ru-RU"/>
        </w:rPr>
        <w:t>ы</w:t>
      </w:r>
      <w:r w:rsidR="00CE7BA3" w:rsidRPr="00362E75">
        <w:rPr>
          <w:rFonts w:eastAsia="Times New Roman" w:cs="Times New Roman"/>
          <w:bCs/>
          <w:color w:val="000000"/>
          <w:kern w:val="24"/>
          <w:sz w:val="28"/>
          <w:szCs w:val="28"/>
          <w:lang w:eastAsia="ru-RU"/>
        </w:rPr>
        <w:t xml:space="preserve"> (Приложение </w:t>
      </w:r>
      <w:r w:rsidR="008C1E72" w:rsidRPr="00362E75">
        <w:rPr>
          <w:rFonts w:eastAsia="Times New Roman" w:cs="Times New Roman"/>
          <w:bCs/>
          <w:color w:val="000000"/>
          <w:kern w:val="24"/>
          <w:sz w:val="28"/>
          <w:szCs w:val="28"/>
          <w:lang w:eastAsia="ru-RU"/>
        </w:rPr>
        <w:t>Л</w:t>
      </w:r>
      <w:r w:rsidR="00CE7BA3"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которая действовала до 17 мая 2021 года</w:t>
      </w:r>
      <w:r w:rsidR="00B060F4" w:rsidRPr="00362E75">
        <w:rPr>
          <w:rFonts w:eastAsia="Times New Roman" w:cs="Times New Roman"/>
          <w:bCs/>
          <w:color w:val="000000"/>
          <w:kern w:val="24"/>
          <w:sz w:val="28"/>
          <w:szCs w:val="28"/>
          <w:lang w:eastAsia="ru-RU"/>
        </w:rPr>
        <w:t xml:space="preserve"> [114]</w:t>
      </w:r>
      <w:r w:rsidRPr="00362E75">
        <w:rPr>
          <w:rFonts w:eastAsia="Times New Roman" w:cs="Times New Roman"/>
          <w:bCs/>
          <w:color w:val="000000"/>
          <w:kern w:val="24"/>
          <w:sz w:val="28"/>
          <w:szCs w:val="28"/>
          <w:lang w:eastAsia="ru-RU"/>
        </w:rPr>
        <w:t>.</w:t>
      </w:r>
      <w:r w:rsidR="0013743F" w:rsidRPr="00362E75">
        <w:rPr>
          <w:rFonts w:eastAsia="Times New Roman" w:cs="Times New Roman"/>
          <w:bCs/>
          <w:color w:val="000000"/>
          <w:kern w:val="24"/>
          <w:sz w:val="28"/>
          <w:szCs w:val="28"/>
          <w:lang w:eastAsia="ru-RU"/>
        </w:rPr>
        <w:t xml:space="preserve"> Пресечение данной и подобных ей схем стало возможно благодаря</w:t>
      </w:r>
      <w:r w:rsidR="002E4AAF" w:rsidRPr="00362E75">
        <w:rPr>
          <w:rFonts w:eastAsia="Times New Roman" w:cs="Times New Roman"/>
          <w:bCs/>
          <w:color w:val="000000"/>
          <w:kern w:val="24"/>
          <w:sz w:val="28"/>
          <w:szCs w:val="28"/>
          <w:lang w:eastAsia="ru-RU"/>
        </w:rPr>
        <w:t xml:space="preserve"> новелле в Правилах осуществления ГЗ: </w:t>
      </w:r>
      <w:r w:rsidR="0013743F" w:rsidRPr="00362E75">
        <w:rPr>
          <w:rFonts w:eastAsia="Times New Roman" w:cs="Times New Roman"/>
          <w:bCs/>
          <w:color w:val="000000"/>
          <w:kern w:val="24"/>
          <w:sz w:val="28"/>
          <w:szCs w:val="28"/>
          <w:lang w:eastAsia="ru-RU"/>
        </w:rPr>
        <w:t>с</w:t>
      </w:r>
      <w:r w:rsidRPr="00362E75">
        <w:rPr>
          <w:rFonts w:eastAsia="Times New Roman" w:cs="Times New Roman"/>
          <w:bCs/>
          <w:color w:val="000000"/>
          <w:kern w:val="24"/>
          <w:sz w:val="28"/>
          <w:szCs w:val="28"/>
          <w:lang w:eastAsia="ru-RU"/>
        </w:rPr>
        <w:t xml:space="preserve"> 17</w:t>
      </w:r>
      <w:r w:rsidR="0013743F" w:rsidRPr="00362E75">
        <w:rPr>
          <w:rFonts w:eastAsia="Times New Roman" w:cs="Times New Roman"/>
          <w:bCs/>
          <w:color w:val="000000"/>
          <w:kern w:val="24"/>
          <w:sz w:val="28"/>
          <w:szCs w:val="28"/>
          <w:lang w:eastAsia="ru-RU"/>
        </w:rPr>
        <w:t xml:space="preserve"> мая </w:t>
      </w:r>
      <w:r w:rsidRPr="00362E75">
        <w:rPr>
          <w:rFonts w:eastAsia="Times New Roman" w:cs="Times New Roman"/>
          <w:bCs/>
          <w:color w:val="000000"/>
          <w:kern w:val="24"/>
          <w:sz w:val="28"/>
          <w:szCs w:val="28"/>
          <w:lang w:eastAsia="ru-RU"/>
        </w:rPr>
        <w:t xml:space="preserve">2021 г. </w:t>
      </w:r>
      <w:r w:rsidR="00362E75" w:rsidRPr="00362E75">
        <w:rPr>
          <w:rFonts w:eastAsia="Times New Roman" w:cs="Times New Roman"/>
          <w:bCs/>
          <w:color w:val="000000"/>
          <w:kern w:val="24"/>
          <w:sz w:val="28"/>
          <w:szCs w:val="28"/>
          <w:lang w:eastAsia="ru-RU"/>
        </w:rPr>
        <w:t>п</w:t>
      </w:r>
      <w:r w:rsidRPr="00362E75">
        <w:rPr>
          <w:rFonts w:eastAsia="Times New Roman" w:cs="Times New Roman"/>
          <w:bCs/>
          <w:color w:val="000000"/>
          <w:kern w:val="24"/>
          <w:sz w:val="28"/>
          <w:szCs w:val="28"/>
          <w:lang w:eastAsia="ru-RU"/>
        </w:rPr>
        <w:t xml:space="preserve">ри равенстве показателей финансовой устойчивости </w:t>
      </w:r>
      <w:r w:rsidR="00362E75">
        <w:rPr>
          <w:rFonts w:eastAsia="Times New Roman" w:cs="Times New Roman"/>
          <w:bCs/>
          <w:color w:val="000000"/>
          <w:kern w:val="24"/>
          <w:sz w:val="28"/>
          <w:szCs w:val="28"/>
          <w:lang w:eastAsia="ru-RU"/>
        </w:rPr>
        <w:t xml:space="preserve">поставщиков </w:t>
      </w:r>
      <w:r w:rsidRPr="00362E75">
        <w:rPr>
          <w:rFonts w:eastAsia="Times New Roman" w:cs="Times New Roman"/>
          <w:bCs/>
          <w:color w:val="000000"/>
          <w:kern w:val="24"/>
          <w:sz w:val="28"/>
          <w:szCs w:val="28"/>
          <w:lang w:eastAsia="ru-RU"/>
        </w:rPr>
        <w:t>победителем признается участник конкурса, заявка на участие которого поступила ранее заявок на участие в конкурсе других потенциальных поставщиков [115].</w:t>
      </w:r>
    </w:p>
    <w:p w14:paraId="64BDCDF4" w14:textId="71488662" w:rsidR="002074C3" w:rsidRPr="00362E75" w:rsidRDefault="0099195B" w:rsidP="00F06B2F">
      <w:pPr>
        <w:widowControl w:val="0"/>
        <w:ind w:right="-1" w:firstLine="709"/>
        <w:contextualSpacing/>
        <w:jc w:val="both"/>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П</w:t>
      </w:r>
      <w:r w:rsidRPr="00362E75">
        <w:rPr>
          <w:rFonts w:eastAsia="Times New Roman" w:cs="Times New Roman"/>
          <w:bCs/>
          <w:color w:val="000000"/>
          <w:kern w:val="24"/>
          <w:sz w:val="28"/>
          <w:szCs w:val="28"/>
          <w:lang w:eastAsia="ru-RU"/>
        </w:rPr>
        <w:t xml:space="preserve">ока </w:t>
      </w:r>
      <w:r>
        <w:rPr>
          <w:rFonts w:eastAsia="Times New Roman" w:cs="Times New Roman"/>
          <w:bCs/>
          <w:color w:val="000000"/>
          <w:kern w:val="24"/>
          <w:sz w:val="28"/>
          <w:szCs w:val="28"/>
          <w:lang w:eastAsia="ru-RU"/>
        </w:rPr>
        <w:t>н</w:t>
      </w:r>
      <w:r w:rsidR="002074C3" w:rsidRPr="00362E75">
        <w:rPr>
          <w:rFonts w:eastAsia="Times New Roman" w:cs="Times New Roman"/>
          <w:bCs/>
          <w:color w:val="000000"/>
          <w:kern w:val="24"/>
          <w:sz w:val="28"/>
          <w:szCs w:val="28"/>
          <w:lang w:eastAsia="ru-RU"/>
        </w:rPr>
        <w:t xml:space="preserve">е в полной мере в рамках АИИС ЭГЗ реализуется потенциал социологических опросов </w:t>
      </w:r>
      <w:r>
        <w:rPr>
          <w:rFonts w:eastAsia="Times New Roman" w:cs="Times New Roman"/>
          <w:bCs/>
          <w:color w:val="000000"/>
          <w:kern w:val="24"/>
          <w:sz w:val="28"/>
          <w:szCs w:val="28"/>
          <w:lang w:eastAsia="ru-RU"/>
        </w:rPr>
        <w:t>п</w:t>
      </w:r>
      <w:r w:rsidR="002074C3" w:rsidRPr="00362E75">
        <w:rPr>
          <w:rFonts w:eastAsia="Times New Roman" w:cs="Times New Roman"/>
          <w:bCs/>
          <w:color w:val="000000"/>
          <w:kern w:val="24"/>
          <w:sz w:val="28"/>
          <w:szCs w:val="28"/>
          <w:lang w:eastAsia="ru-RU"/>
        </w:rPr>
        <w:t xml:space="preserve">оставщиков, форумов и других форматов обратной связи. Возможно, некоторые противоречия между участниками торгов разрешались бы в порядке консультаций и переговоров, но такие возможности на электронной платформе ограничены, и они используют такой инструмент, как жалобы. Между тем, в широкомасштабном онлайн-опросе поставщиков, проведенном в 2020 году в России и Казахстане, было, к примеру, выявлено, что большинство поставщиков в России и Казахстане предпочитают разрешать конфликты в сфере госзакупок путем внесудебных переговоров с закупщиками, в то время, как только 22% респондентов прибегают к судебным разбирательствам. В Казахстане поставщики, доверяющие своим закупщикам, реже обращаются в суд </w:t>
      </w:r>
      <w:r w:rsidR="002074C3" w:rsidRPr="00362E75">
        <w:rPr>
          <w:rFonts w:cs="Times New Roman"/>
          <w:sz w:val="28"/>
          <w:szCs w:val="28"/>
        </w:rPr>
        <w:t>[116]</w:t>
      </w:r>
      <w:r w:rsidR="002074C3" w:rsidRPr="00362E75">
        <w:rPr>
          <w:rFonts w:eastAsia="Times New Roman" w:cs="Times New Roman"/>
          <w:bCs/>
          <w:color w:val="000000"/>
          <w:kern w:val="24"/>
          <w:sz w:val="28"/>
          <w:szCs w:val="28"/>
          <w:lang w:eastAsia="ru-RU"/>
        </w:rPr>
        <w:t>.</w:t>
      </w:r>
    </w:p>
    <w:p w14:paraId="03779A72" w14:textId="6EB118E6" w:rsidR="002074C3" w:rsidRPr="00362E75" w:rsidRDefault="002074C3" w:rsidP="00561A20">
      <w:pPr>
        <w:widowControl w:val="0"/>
        <w:ind w:right="-1" w:firstLine="709"/>
        <w:contextualSpacing/>
        <w:jc w:val="both"/>
        <w:rPr>
          <w:rFonts w:cs="Times New Roman"/>
          <w:sz w:val="28"/>
          <w:szCs w:val="28"/>
        </w:rPr>
      </w:pPr>
      <w:r w:rsidRPr="00362E75">
        <w:rPr>
          <w:rFonts w:eastAsia="Times New Roman" w:cs="Times New Roman"/>
          <w:bCs/>
          <w:color w:val="000000"/>
          <w:kern w:val="24"/>
          <w:sz w:val="28"/>
          <w:szCs w:val="28"/>
          <w:lang w:eastAsia="ru-RU"/>
        </w:rPr>
        <w:t xml:space="preserve">Учитывая вышесказанное, </w:t>
      </w:r>
      <w:r w:rsidRPr="00362E75">
        <w:rPr>
          <w:rFonts w:cs="Times New Roman"/>
          <w:sz w:val="28"/>
          <w:szCs w:val="28"/>
        </w:rPr>
        <w:t>для проведения полноценного анализа и исследования в сфере государственных закупок, а также</w:t>
      </w:r>
      <w:r w:rsidR="00756E93">
        <w:rPr>
          <w:rFonts w:cs="Times New Roman"/>
          <w:sz w:val="28"/>
          <w:szCs w:val="28"/>
        </w:rPr>
        <w:t xml:space="preserve"> для</w:t>
      </w:r>
      <w:r w:rsidRPr="00362E75">
        <w:rPr>
          <w:rFonts w:cs="Times New Roman"/>
          <w:sz w:val="28"/>
          <w:szCs w:val="28"/>
        </w:rPr>
        <w:t xml:space="preserve"> выработки действенных мер антикоррупционного мониторинга процесса государственных закупок </w:t>
      </w:r>
      <w:r w:rsidR="00C8424F">
        <w:rPr>
          <w:rFonts w:eastAsia="Times New Roman" w:cs="Times New Roman"/>
          <w:bCs/>
          <w:color w:val="000000"/>
          <w:kern w:val="24"/>
          <w:sz w:val="28"/>
          <w:szCs w:val="28"/>
          <w:lang w:eastAsia="ru-RU"/>
        </w:rPr>
        <w:t>в 2021 году нами</w:t>
      </w:r>
      <w:r w:rsidRPr="00362E75">
        <w:rPr>
          <w:rFonts w:eastAsia="Times New Roman" w:cs="Times New Roman"/>
          <w:bCs/>
          <w:color w:val="000000"/>
          <w:kern w:val="24"/>
          <w:sz w:val="28"/>
          <w:szCs w:val="28"/>
          <w:lang w:eastAsia="ru-RU"/>
        </w:rPr>
        <w:t xml:space="preserve"> при поддержке Академии государственного управления при Президенте Республики Казахстан был составлен опросник </w:t>
      </w:r>
      <w:r w:rsidR="00C8424F">
        <w:rPr>
          <w:rFonts w:eastAsia="Times New Roman" w:cs="Times New Roman"/>
          <w:bCs/>
          <w:color w:val="000000"/>
          <w:kern w:val="24"/>
          <w:sz w:val="28"/>
          <w:szCs w:val="28"/>
          <w:lang w:eastAsia="ru-RU"/>
        </w:rPr>
        <w:t xml:space="preserve">(Приложение А), </w:t>
      </w:r>
      <w:r w:rsidR="00C8424F">
        <w:rPr>
          <w:rFonts w:cs="Times New Roman"/>
          <w:sz w:val="28"/>
          <w:szCs w:val="28"/>
          <w:shd w:val="clear" w:color="auto" w:fill="FFFFFF"/>
        </w:rPr>
        <w:t xml:space="preserve">опубликованный </w:t>
      </w:r>
      <w:r w:rsidRPr="00362E75">
        <w:rPr>
          <w:rFonts w:cs="Times New Roman"/>
          <w:sz w:val="28"/>
          <w:szCs w:val="28"/>
          <w:shd w:val="clear" w:color="auto" w:fill="FFFFFF"/>
        </w:rPr>
        <w:t>на официальном сайте веб-</w:t>
      </w:r>
      <w:r w:rsidR="007F344C" w:rsidRPr="00362E75">
        <w:rPr>
          <w:rFonts w:cs="Times New Roman"/>
          <w:sz w:val="28"/>
          <w:szCs w:val="28"/>
          <w:shd w:val="clear" w:color="auto" w:fill="FFFFFF"/>
        </w:rPr>
        <w:t xml:space="preserve">портала </w:t>
      </w:r>
      <w:r w:rsidR="00561A20" w:rsidRPr="00561A20">
        <w:rPr>
          <w:rFonts w:cs="Times New Roman"/>
          <w:sz w:val="28"/>
          <w:szCs w:val="28"/>
          <w:shd w:val="clear" w:color="auto" w:fill="FFFFFF"/>
        </w:rPr>
        <w:t>https://goszakup.gov.kz</w:t>
      </w:r>
      <w:r w:rsidR="007F344C" w:rsidRPr="00362E75">
        <w:rPr>
          <w:rFonts w:cs="Times New Roman"/>
          <w:sz w:val="28"/>
          <w:szCs w:val="28"/>
          <w:shd w:val="clear" w:color="auto" w:fill="FFFFFF"/>
        </w:rPr>
        <w:t>.</w:t>
      </w:r>
      <w:r w:rsidR="00561A20">
        <w:rPr>
          <w:rFonts w:cs="Times New Roman"/>
          <w:sz w:val="28"/>
          <w:szCs w:val="28"/>
          <w:shd w:val="clear" w:color="auto" w:fill="FFFFFF"/>
        </w:rPr>
        <w:t xml:space="preserve"> </w:t>
      </w:r>
      <w:r w:rsidR="004E1E13">
        <w:rPr>
          <w:rFonts w:cs="Times New Roman"/>
          <w:sz w:val="28"/>
          <w:szCs w:val="28"/>
        </w:rPr>
        <w:t>О</w:t>
      </w:r>
      <w:r w:rsidRPr="00362E75">
        <w:rPr>
          <w:rFonts w:cs="Times New Roman"/>
          <w:sz w:val="28"/>
          <w:szCs w:val="28"/>
        </w:rPr>
        <w:t>прос</w:t>
      </w:r>
      <w:r w:rsidR="004E1E13">
        <w:rPr>
          <w:rFonts w:cs="Times New Roman"/>
          <w:sz w:val="28"/>
          <w:szCs w:val="28"/>
        </w:rPr>
        <w:t>ом,</w:t>
      </w:r>
      <w:r w:rsidR="004E1E13" w:rsidRPr="004E1E13">
        <w:rPr>
          <w:rFonts w:cs="Times New Roman"/>
          <w:sz w:val="28"/>
          <w:szCs w:val="28"/>
        </w:rPr>
        <w:t xml:space="preserve"> </w:t>
      </w:r>
      <w:r w:rsidR="004E1E13" w:rsidRPr="00362E75">
        <w:rPr>
          <w:rFonts w:cs="Times New Roman"/>
          <w:sz w:val="28"/>
          <w:szCs w:val="28"/>
        </w:rPr>
        <w:t>проведенн</w:t>
      </w:r>
      <w:r w:rsidR="004E1E13">
        <w:rPr>
          <w:rFonts w:cs="Times New Roman"/>
          <w:sz w:val="28"/>
          <w:szCs w:val="28"/>
        </w:rPr>
        <w:t>ым</w:t>
      </w:r>
      <w:r w:rsidRPr="00362E75">
        <w:rPr>
          <w:rFonts w:cs="Times New Roman"/>
          <w:sz w:val="28"/>
          <w:szCs w:val="28"/>
        </w:rPr>
        <w:t xml:space="preserve"> на портале государственных закупок в среде предпринимательского сообщества, </w:t>
      </w:r>
      <w:r w:rsidR="004E1E13">
        <w:rPr>
          <w:rFonts w:cs="Times New Roman"/>
          <w:sz w:val="28"/>
          <w:szCs w:val="28"/>
        </w:rPr>
        <w:t xml:space="preserve">охвачены </w:t>
      </w:r>
      <w:r w:rsidR="00294298" w:rsidRPr="00362E75">
        <w:rPr>
          <w:rFonts w:cs="Times New Roman"/>
          <w:sz w:val="28"/>
          <w:szCs w:val="28"/>
        </w:rPr>
        <w:t>более 6</w:t>
      </w:r>
      <w:r w:rsidR="00561A20">
        <w:rPr>
          <w:rFonts w:cs="Times New Roman"/>
          <w:sz w:val="28"/>
          <w:szCs w:val="28"/>
        </w:rPr>
        <w:t> </w:t>
      </w:r>
      <w:r w:rsidR="00294298" w:rsidRPr="00362E75">
        <w:rPr>
          <w:rFonts w:cs="Times New Roman"/>
          <w:sz w:val="28"/>
          <w:szCs w:val="28"/>
        </w:rPr>
        <w:t>3</w:t>
      </w:r>
      <w:r w:rsidRPr="00362E75">
        <w:rPr>
          <w:rFonts w:cs="Times New Roman"/>
          <w:sz w:val="28"/>
          <w:szCs w:val="28"/>
        </w:rPr>
        <w:t>00 респондентов.</w:t>
      </w:r>
    </w:p>
    <w:p w14:paraId="1E6CC9F4" w14:textId="1CA5287A"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 xml:space="preserve">Большинство </w:t>
      </w:r>
      <w:r w:rsidR="004E1E13">
        <w:rPr>
          <w:rFonts w:cs="Times New Roman"/>
          <w:sz w:val="28"/>
          <w:szCs w:val="28"/>
        </w:rPr>
        <w:t>из них</w:t>
      </w:r>
      <w:r w:rsidRPr="00362E75">
        <w:rPr>
          <w:rFonts w:cs="Times New Roman"/>
          <w:sz w:val="28"/>
          <w:szCs w:val="28"/>
        </w:rPr>
        <w:t xml:space="preserve"> указали, что являются субъект</w:t>
      </w:r>
      <w:r w:rsidR="00D3614E" w:rsidRPr="00362E75">
        <w:rPr>
          <w:rFonts w:cs="Times New Roman"/>
          <w:sz w:val="28"/>
          <w:szCs w:val="28"/>
        </w:rPr>
        <w:t>ом малого 4326 (69%) и среднего 17</w:t>
      </w:r>
      <w:r w:rsidRPr="00362E75">
        <w:rPr>
          <w:rFonts w:cs="Times New Roman"/>
          <w:sz w:val="28"/>
          <w:szCs w:val="28"/>
        </w:rPr>
        <w:t>7</w:t>
      </w:r>
      <w:r w:rsidR="00D3614E" w:rsidRPr="00362E75">
        <w:rPr>
          <w:rFonts w:cs="Times New Roman"/>
          <w:sz w:val="28"/>
          <w:szCs w:val="28"/>
        </w:rPr>
        <w:t>8 (28</w:t>
      </w:r>
      <w:r w:rsidRPr="00362E75">
        <w:rPr>
          <w:rFonts w:cs="Times New Roman"/>
          <w:sz w:val="28"/>
          <w:szCs w:val="28"/>
        </w:rPr>
        <w:t xml:space="preserve">%) предпринимательства; </w:t>
      </w:r>
      <w:r w:rsidR="00561A20">
        <w:rPr>
          <w:rFonts w:cs="Times New Roman"/>
          <w:sz w:val="28"/>
          <w:szCs w:val="28"/>
        </w:rPr>
        <w:t>н</w:t>
      </w:r>
      <w:r w:rsidRPr="00362E75">
        <w:rPr>
          <w:rFonts w:cs="Times New Roman"/>
          <w:sz w:val="28"/>
          <w:szCs w:val="28"/>
        </w:rPr>
        <w:t>аибольшее количество ответивших р</w:t>
      </w:r>
      <w:r w:rsidR="00516907" w:rsidRPr="00362E75">
        <w:rPr>
          <w:rFonts w:cs="Times New Roman"/>
          <w:sz w:val="28"/>
          <w:szCs w:val="28"/>
        </w:rPr>
        <w:t xml:space="preserve">еспондентов из </w:t>
      </w:r>
      <w:r w:rsidR="00EF1417">
        <w:rPr>
          <w:rFonts w:cs="Times New Roman"/>
          <w:sz w:val="28"/>
          <w:szCs w:val="28"/>
        </w:rPr>
        <w:t>Алматы 15% (910), Астана</w:t>
      </w:r>
      <w:r w:rsidR="00D3614E" w:rsidRPr="00362E75">
        <w:rPr>
          <w:rFonts w:cs="Times New Roman"/>
          <w:sz w:val="28"/>
          <w:szCs w:val="28"/>
        </w:rPr>
        <w:t xml:space="preserve"> 13,3% (812), Карагандинская область 11% (640) и ВКО 8% (462</w:t>
      </w:r>
      <w:r w:rsidRPr="00362E75">
        <w:rPr>
          <w:rFonts w:cs="Times New Roman"/>
          <w:sz w:val="28"/>
          <w:szCs w:val="28"/>
        </w:rPr>
        <w:t>), наименьшее же количество ответивших</w:t>
      </w:r>
      <w:r w:rsidR="00E52C71">
        <w:rPr>
          <w:rFonts w:cs="Times New Roman"/>
          <w:sz w:val="28"/>
          <w:szCs w:val="28"/>
        </w:rPr>
        <w:t xml:space="preserve"> –</w:t>
      </w:r>
      <w:r w:rsidRPr="00362E75">
        <w:rPr>
          <w:rFonts w:cs="Times New Roman"/>
          <w:sz w:val="28"/>
          <w:szCs w:val="28"/>
        </w:rPr>
        <w:t xml:space="preserve"> из Ат</w:t>
      </w:r>
      <w:r w:rsidR="00D3614E" w:rsidRPr="00362E75">
        <w:rPr>
          <w:rFonts w:cs="Times New Roman"/>
          <w:sz w:val="28"/>
          <w:szCs w:val="28"/>
        </w:rPr>
        <w:t>ырауской области 2,5% (165), Мангистауской области 2% (184</w:t>
      </w:r>
      <w:r w:rsidRPr="00362E75">
        <w:rPr>
          <w:rFonts w:cs="Times New Roman"/>
          <w:sz w:val="28"/>
          <w:szCs w:val="28"/>
        </w:rPr>
        <w:t>) и К</w:t>
      </w:r>
      <w:r w:rsidR="00D3614E" w:rsidRPr="00362E75">
        <w:rPr>
          <w:rFonts w:cs="Times New Roman"/>
          <w:sz w:val="28"/>
          <w:szCs w:val="28"/>
        </w:rPr>
        <w:t>ызылординской области 3% (204</w:t>
      </w:r>
      <w:r w:rsidRPr="00362E75">
        <w:rPr>
          <w:rFonts w:cs="Times New Roman"/>
          <w:sz w:val="28"/>
          <w:szCs w:val="28"/>
        </w:rPr>
        <w:t>)</w:t>
      </w:r>
      <w:r w:rsidR="00B02C3A">
        <w:rPr>
          <w:rFonts w:cs="Times New Roman"/>
          <w:sz w:val="28"/>
          <w:szCs w:val="28"/>
        </w:rPr>
        <w:t>.</w:t>
      </w:r>
      <w:r w:rsidRPr="00362E75">
        <w:rPr>
          <w:rFonts w:cs="Times New Roman"/>
          <w:sz w:val="28"/>
          <w:szCs w:val="28"/>
        </w:rPr>
        <w:t xml:space="preserve"> Опыт участи</w:t>
      </w:r>
      <w:r w:rsidR="00D3614E" w:rsidRPr="00362E75">
        <w:rPr>
          <w:rFonts w:cs="Times New Roman"/>
          <w:sz w:val="28"/>
          <w:szCs w:val="28"/>
        </w:rPr>
        <w:t xml:space="preserve">я в закупках более трех лет </w:t>
      </w:r>
      <w:r w:rsidR="00B02C3A">
        <w:rPr>
          <w:rFonts w:cs="Times New Roman"/>
          <w:sz w:val="28"/>
          <w:szCs w:val="28"/>
        </w:rPr>
        <w:t xml:space="preserve">имеется у </w:t>
      </w:r>
      <w:r w:rsidR="00D3614E" w:rsidRPr="00362E75">
        <w:rPr>
          <w:rFonts w:cs="Times New Roman"/>
          <w:sz w:val="28"/>
          <w:szCs w:val="28"/>
        </w:rPr>
        <w:t xml:space="preserve">55% (3444), от года до трех лет </w:t>
      </w:r>
      <w:r w:rsidR="00B02C3A">
        <w:rPr>
          <w:rFonts w:cs="Times New Roman"/>
          <w:sz w:val="28"/>
          <w:szCs w:val="28"/>
        </w:rPr>
        <w:t xml:space="preserve">– у </w:t>
      </w:r>
      <w:r w:rsidR="00D3614E" w:rsidRPr="00362E75">
        <w:rPr>
          <w:rFonts w:cs="Times New Roman"/>
          <w:sz w:val="28"/>
          <w:szCs w:val="28"/>
        </w:rPr>
        <w:t>25% (1580) и менее одного года</w:t>
      </w:r>
      <w:r w:rsidR="00B02C3A">
        <w:rPr>
          <w:rFonts w:cs="Times New Roman"/>
          <w:sz w:val="28"/>
          <w:szCs w:val="28"/>
        </w:rPr>
        <w:t xml:space="preserve"> – у </w:t>
      </w:r>
      <w:r w:rsidR="00D3614E" w:rsidRPr="00362E75">
        <w:rPr>
          <w:rFonts w:cs="Times New Roman"/>
          <w:sz w:val="28"/>
          <w:szCs w:val="28"/>
        </w:rPr>
        <w:t>20% (1276</w:t>
      </w:r>
      <w:r w:rsidRPr="00362E75">
        <w:rPr>
          <w:rFonts w:cs="Times New Roman"/>
          <w:sz w:val="28"/>
          <w:szCs w:val="28"/>
        </w:rPr>
        <w:t>) участников.</w:t>
      </w:r>
    </w:p>
    <w:p w14:paraId="4E8C5481" w14:textId="07C645E1" w:rsidR="002074C3" w:rsidRPr="00362E75" w:rsidRDefault="002074C3" w:rsidP="00F06B2F">
      <w:pPr>
        <w:ind w:right="-1" w:firstLine="709"/>
        <w:contextualSpacing/>
        <w:jc w:val="both"/>
        <w:rPr>
          <w:rFonts w:cs="Times New Roman"/>
          <w:sz w:val="28"/>
          <w:szCs w:val="28"/>
        </w:rPr>
      </w:pPr>
      <w:r w:rsidRPr="00362E75">
        <w:rPr>
          <w:rFonts w:cs="Times New Roman"/>
          <w:sz w:val="28"/>
          <w:szCs w:val="28"/>
        </w:rPr>
        <w:t>Подавляющее большинство опрошенных</w:t>
      </w:r>
      <w:r w:rsidR="00B02C3A">
        <w:rPr>
          <w:rFonts w:cs="Times New Roman"/>
          <w:sz w:val="28"/>
          <w:szCs w:val="28"/>
        </w:rPr>
        <w:t xml:space="preserve"> (</w:t>
      </w:r>
      <w:r w:rsidR="00B02C3A" w:rsidRPr="00362E75">
        <w:rPr>
          <w:rFonts w:cs="Times New Roman"/>
          <w:sz w:val="28"/>
          <w:szCs w:val="28"/>
        </w:rPr>
        <w:t>34%</w:t>
      </w:r>
      <w:r w:rsidR="00B02C3A">
        <w:rPr>
          <w:rFonts w:cs="Times New Roman"/>
          <w:sz w:val="28"/>
          <w:szCs w:val="28"/>
        </w:rPr>
        <w:t xml:space="preserve">) </w:t>
      </w:r>
      <w:r w:rsidRPr="00362E75">
        <w:rPr>
          <w:rFonts w:cs="Times New Roman"/>
          <w:sz w:val="28"/>
          <w:szCs w:val="28"/>
        </w:rPr>
        <w:t xml:space="preserve">ответили, что </w:t>
      </w:r>
      <w:r w:rsidR="00D3614E" w:rsidRPr="00362E75">
        <w:rPr>
          <w:rFonts w:cs="Times New Roman"/>
          <w:sz w:val="28"/>
          <w:szCs w:val="28"/>
        </w:rPr>
        <w:t xml:space="preserve">предпочитают способ закупки </w:t>
      </w:r>
      <w:r w:rsidRPr="00561A20">
        <w:rPr>
          <w:rFonts w:cs="Times New Roman"/>
          <w:sz w:val="28"/>
          <w:szCs w:val="28"/>
        </w:rPr>
        <w:t>«Запрос ценовых предложений»</w:t>
      </w:r>
      <w:r w:rsidR="00D3614E" w:rsidRPr="00561A20">
        <w:rPr>
          <w:rFonts w:cs="Times New Roman"/>
          <w:sz w:val="28"/>
          <w:szCs w:val="28"/>
        </w:rPr>
        <w:t>, 25</w:t>
      </w:r>
      <w:r w:rsidRPr="00561A20">
        <w:rPr>
          <w:rFonts w:cs="Times New Roman"/>
          <w:sz w:val="28"/>
          <w:szCs w:val="28"/>
        </w:rPr>
        <w:t>%</w:t>
      </w:r>
      <w:r w:rsidR="00B02C3A">
        <w:rPr>
          <w:rFonts w:cs="Times New Roman"/>
          <w:sz w:val="28"/>
          <w:szCs w:val="28"/>
        </w:rPr>
        <w:t xml:space="preserve"> –</w:t>
      </w:r>
      <w:r w:rsidRPr="00561A20">
        <w:rPr>
          <w:rFonts w:cs="Times New Roman"/>
          <w:sz w:val="28"/>
          <w:szCs w:val="28"/>
        </w:rPr>
        <w:t xml:space="preserve"> «Открытый конкурс»</w:t>
      </w:r>
      <w:r w:rsidR="00D3614E" w:rsidRPr="00561A20">
        <w:rPr>
          <w:rFonts w:cs="Times New Roman"/>
          <w:sz w:val="28"/>
          <w:szCs w:val="28"/>
        </w:rPr>
        <w:t xml:space="preserve"> и 22</w:t>
      </w:r>
      <w:r w:rsidRPr="00561A20">
        <w:rPr>
          <w:rFonts w:cs="Times New Roman"/>
          <w:sz w:val="28"/>
          <w:szCs w:val="28"/>
        </w:rPr>
        <w:t xml:space="preserve">% </w:t>
      </w:r>
      <w:r w:rsidR="00B02C3A">
        <w:rPr>
          <w:rFonts w:cs="Times New Roman"/>
          <w:sz w:val="28"/>
          <w:szCs w:val="28"/>
        </w:rPr>
        <w:t xml:space="preserve">– </w:t>
      </w:r>
      <w:r w:rsidRPr="00561A20">
        <w:rPr>
          <w:rFonts w:cs="Times New Roman"/>
          <w:sz w:val="28"/>
          <w:szCs w:val="28"/>
        </w:rPr>
        <w:t>«Из одного источника»</w:t>
      </w:r>
      <w:r w:rsidRPr="00362E75">
        <w:rPr>
          <w:rFonts w:cs="Times New Roman"/>
          <w:i/>
          <w:sz w:val="28"/>
          <w:szCs w:val="28"/>
        </w:rPr>
        <w:t xml:space="preserve"> </w:t>
      </w:r>
      <w:r w:rsidRPr="00362E75">
        <w:rPr>
          <w:rFonts w:cs="Times New Roman"/>
          <w:sz w:val="28"/>
          <w:szCs w:val="28"/>
        </w:rPr>
        <w:t>(рисунок</w:t>
      </w:r>
      <w:r w:rsidR="00A505A4" w:rsidRPr="00362E75">
        <w:rPr>
          <w:rFonts w:cs="Times New Roman"/>
          <w:sz w:val="28"/>
          <w:szCs w:val="28"/>
        </w:rPr>
        <w:t xml:space="preserve"> 2</w:t>
      </w:r>
      <w:r w:rsidR="009B7420">
        <w:rPr>
          <w:rFonts w:cs="Times New Roman"/>
          <w:sz w:val="28"/>
          <w:szCs w:val="28"/>
        </w:rPr>
        <w:t>1</w:t>
      </w:r>
      <w:r w:rsidRPr="00362E75">
        <w:rPr>
          <w:rFonts w:cs="Times New Roman"/>
          <w:sz w:val="28"/>
          <w:szCs w:val="28"/>
        </w:rPr>
        <w:t>).</w:t>
      </w:r>
    </w:p>
    <w:p w14:paraId="7892C1E9" w14:textId="77777777" w:rsidR="002074C3" w:rsidRPr="00FC6E31" w:rsidRDefault="002074C3" w:rsidP="00F06B2F">
      <w:pPr>
        <w:ind w:right="-1" w:firstLine="709"/>
        <w:contextualSpacing/>
        <w:jc w:val="both"/>
        <w:rPr>
          <w:rFonts w:cs="Times New Roman"/>
          <w:sz w:val="28"/>
          <w:szCs w:val="28"/>
        </w:rPr>
      </w:pPr>
    </w:p>
    <w:p w14:paraId="3125FAD0" w14:textId="20823E04" w:rsidR="002074C3" w:rsidRPr="00362E75" w:rsidRDefault="00FC6E31" w:rsidP="00F06B2F">
      <w:pPr>
        <w:ind w:right="282"/>
        <w:contextualSpacing/>
        <w:jc w:val="center"/>
        <w:rPr>
          <w:rFonts w:cs="Times New Roman"/>
          <w:sz w:val="28"/>
          <w:szCs w:val="28"/>
        </w:rPr>
      </w:pPr>
      <w:r>
        <w:rPr>
          <w:noProof/>
          <w:lang w:eastAsia="ru-RU"/>
        </w:rPr>
        <w:drawing>
          <wp:inline distT="0" distB="0" distL="0" distR="0" wp14:anchorId="3F91D960" wp14:editId="46BA8CB4">
            <wp:extent cx="5520336" cy="3122507"/>
            <wp:effectExtent l="0" t="0" r="444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633" t="30106" r="6038" b="12242"/>
                    <a:stretch/>
                  </pic:blipFill>
                  <pic:spPr bwMode="auto">
                    <a:xfrm>
                      <a:off x="0" y="0"/>
                      <a:ext cx="5535066" cy="3130839"/>
                    </a:xfrm>
                    <a:prstGeom prst="rect">
                      <a:avLst/>
                    </a:prstGeom>
                    <a:ln>
                      <a:noFill/>
                    </a:ln>
                    <a:extLst>
                      <a:ext uri="{53640926-AAD7-44D8-BBD7-CCE9431645EC}">
                        <a14:shadowObscured xmlns:a14="http://schemas.microsoft.com/office/drawing/2010/main"/>
                      </a:ext>
                    </a:extLst>
                  </pic:spPr>
                </pic:pic>
              </a:graphicData>
            </a:graphic>
          </wp:inline>
        </w:drawing>
      </w:r>
    </w:p>
    <w:p w14:paraId="1913B816" w14:textId="77777777" w:rsidR="002074C3" w:rsidRPr="00362E75" w:rsidRDefault="002074C3" w:rsidP="00F06B2F">
      <w:pPr>
        <w:ind w:right="282" w:firstLine="709"/>
        <w:contextualSpacing/>
        <w:rPr>
          <w:rFonts w:cs="Times New Roman"/>
          <w:sz w:val="16"/>
          <w:szCs w:val="16"/>
        </w:rPr>
      </w:pPr>
    </w:p>
    <w:p w14:paraId="2489D226" w14:textId="1E979F4C" w:rsidR="002074C3" w:rsidRPr="00362E75" w:rsidRDefault="00A505A4" w:rsidP="00F06B2F">
      <w:pPr>
        <w:ind w:right="-1"/>
        <w:contextualSpacing/>
        <w:jc w:val="center"/>
        <w:rPr>
          <w:rFonts w:cs="Times New Roman"/>
          <w:sz w:val="28"/>
          <w:szCs w:val="28"/>
        </w:rPr>
      </w:pPr>
      <w:r w:rsidRPr="00362E75">
        <w:rPr>
          <w:rFonts w:cs="Times New Roman"/>
          <w:sz w:val="28"/>
          <w:szCs w:val="28"/>
        </w:rPr>
        <w:t>Рисунок 2</w:t>
      </w:r>
      <w:r w:rsidR="009B7420">
        <w:rPr>
          <w:rFonts w:cs="Times New Roman"/>
          <w:sz w:val="28"/>
          <w:szCs w:val="28"/>
        </w:rPr>
        <w:t>1</w:t>
      </w:r>
      <w:r w:rsidR="008F5454" w:rsidRPr="00362E75">
        <w:rPr>
          <w:rFonts w:cs="Times New Roman"/>
          <w:sz w:val="28"/>
          <w:szCs w:val="28"/>
        </w:rPr>
        <w:t xml:space="preserve"> –</w:t>
      </w:r>
      <w:r w:rsidR="002074C3" w:rsidRPr="00362E75">
        <w:rPr>
          <w:rFonts w:cs="Times New Roman"/>
          <w:sz w:val="28"/>
          <w:szCs w:val="28"/>
        </w:rPr>
        <w:t xml:space="preserve"> </w:t>
      </w:r>
      <w:r w:rsidR="002074C3" w:rsidRPr="00362E75">
        <w:rPr>
          <w:rFonts w:cs="Times New Roman"/>
          <w:bCs/>
          <w:sz w:val="28"/>
          <w:szCs w:val="28"/>
        </w:rPr>
        <w:t>Количество респондентов</w:t>
      </w:r>
      <w:r w:rsidR="00240312" w:rsidRPr="00362E75">
        <w:rPr>
          <w:rFonts w:cs="Times New Roman"/>
          <w:bCs/>
          <w:sz w:val="28"/>
          <w:szCs w:val="28"/>
        </w:rPr>
        <w:t>,</w:t>
      </w:r>
      <w:r w:rsidR="002074C3" w:rsidRPr="00362E75">
        <w:rPr>
          <w:rFonts w:cs="Times New Roman"/>
          <w:bCs/>
          <w:sz w:val="28"/>
          <w:szCs w:val="28"/>
        </w:rPr>
        <w:t xml:space="preserve"> предпочитающих процедуру закупок</w:t>
      </w:r>
    </w:p>
    <w:p w14:paraId="564FD172" w14:textId="77777777" w:rsidR="002074C3" w:rsidRPr="00362E75" w:rsidRDefault="002074C3" w:rsidP="00F06B2F">
      <w:pPr>
        <w:ind w:right="-1" w:firstLine="709"/>
        <w:contextualSpacing/>
        <w:jc w:val="center"/>
        <w:rPr>
          <w:rFonts w:cs="Times New Roman"/>
          <w:sz w:val="16"/>
          <w:szCs w:val="16"/>
        </w:rPr>
      </w:pPr>
    </w:p>
    <w:p w14:paraId="4F22F3DB" w14:textId="360CEC6C" w:rsidR="002074C3" w:rsidRPr="00362E75" w:rsidRDefault="002074C3" w:rsidP="00F06B2F">
      <w:pPr>
        <w:ind w:right="-1" w:firstLine="709"/>
        <w:contextualSpacing/>
        <w:jc w:val="both"/>
        <w:rPr>
          <w:rFonts w:cs="Times New Roman"/>
          <w:sz w:val="24"/>
          <w:szCs w:val="24"/>
        </w:rPr>
      </w:pPr>
      <w:r w:rsidRPr="00362E75">
        <w:rPr>
          <w:rFonts w:cs="Times New Roman"/>
          <w:sz w:val="24"/>
          <w:szCs w:val="24"/>
        </w:rPr>
        <w:t xml:space="preserve">Примечание </w:t>
      </w:r>
      <w:r w:rsidR="008F5454" w:rsidRPr="00362E75">
        <w:rPr>
          <w:rFonts w:cs="Times New Roman"/>
          <w:sz w:val="24"/>
          <w:szCs w:val="24"/>
        </w:rPr>
        <w:t xml:space="preserve">– Составлено </w:t>
      </w:r>
      <w:r w:rsidRPr="00362E75">
        <w:rPr>
          <w:rFonts w:cs="Times New Roman"/>
          <w:sz w:val="24"/>
          <w:szCs w:val="24"/>
        </w:rPr>
        <w:t xml:space="preserve">автором на основании социологического опроса </w:t>
      </w:r>
    </w:p>
    <w:p w14:paraId="0AF1F28D" w14:textId="77777777" w:rsidR="002074C3" w:rsidRPr="00362E75" w:rsidRDefault="002074C3" w:rsidP="00F06B2F">
      <w:pPr>
        <w:ind w:right="-1" w:firstLine="709"/>
        <w:contextualSpacing/>
        <w:jc w:val="center"/>
        <w:rPr>
          <w:rFonts w:cs="Times New Roman"/>
          <w:sz w:val="28"/>
          <w:szCs w:val="28"/>
        </w:rPr>
      </w:pPr>
    </w:p>
    <w:p w14:paraId="7EF2C477" w14:textId="139A2EBC" w:rsidR="002074C3" w:rsidRPr="00362E75" w:rsidRDefault="00626BC0" w:rsidP="00F06B2F">
      <w:pPr>
        <w:ind w:right="-1" w:firstLine="709"/>
        <w:contextualSpacing/>
        <w:jc w:val="both"/>
        <w:rPr>
          <w:rFonts w:cs="Times New Roman"/>
          <w:sz w:val="28"/>
          <w:szCs w:val="28"/>
        </w:rPr>
      </w:pPr>
      <w:r w:rsidRPr="00362E75">
        <w:rPr>
          <w:rFonts w:cs="Times New Roman"/>
          <w:sz w:val="28"/>
          <w:szCs w:val="28"/>
        </w:rPr>
        <w:t xml:space="preserve">Большинство респондентов </w:t>
      </w:r>
      <w:r w:rsidR="00CD1B0D">
        <w:rPr>
          <w:rFonts w:cs="Times New Roman"/>
          <w:sz w:val="28"/>
          <w:szCs w:val="28"/>
        </w:rPr>
        <w:t>(</w:t>
      </w:r>
      <w:r w:rsidRPr="00362E75">
        <w:rPr>
          <w:rFonts w:cs="Times New Roman"/>
          <w:sz w:val="28"/>
          <w:szCs w:val="28"/>
        </w:rPr>
        <w:t>46</w:t>
      </w:r>
      <w:r w:rsidR="002074C3" w:rsidRPr="00362E75">
        <w:rPr>
          <w:rFonts w:cs="Times New Roman"/>
          <w:sz w:val="28"/>
          <w:szCs w:val="28"/>
        </w:rPr>
        <w:t>%</w:t>
      </w:r>
      <w:r w:rsidR="00CD1B0D">
        <w:rPr>
          <w:rFonts w:cs="Times New Roman"/>
          <w:sz w:val="28"/>
          <w:szCs w:val="28"/>
        </w:rPr>
        <w:t>)</w:t>
      </w:r>
      <w:r w:rsidR="002074C3" w:rsidRPr="00362E75">
        <w:rPr>
          <w:rFonts w:cs="Times New Roman"/>
          <w:sz w:val="28"/>
          <w:szCs w:val="28"/>
        </w:rPr>
        <w:t xml:space="preserve"> ответили, что система государственных закупок по сравнен</w:t>
      </w:r>
      <w:r w:rsidRPr="00362E75">
        <w:rPr>
          <w:rFonts w:cs="Times New Roman"/>
          <w:sz w:val="28"/>
          <w:szCs w:val="28"/>
        </w:rPr>
        <w:t>ию с 2019 годом улучшил</w:t>
      </w:r>
      <w:r w:rsidR="00CD1B0D">
        <w:rPr>
          <w:rFonts w:cs="Times New Roman"/>
          <w:sz w:val="28"/>
          <w:szCs w:val="28"/>
        </w:rPr>
        <w:t>а</w:t>
      </w:r>
      <w:r w:rsidRPr="00362E75">
        <w:rPr>
          <w:rFonts w:cs="Times New Roman"/>
          <w:sz w:val="28"/>
          <w:szCs w:val="28"/>
        </w:rPr>
        <w:t xml:space="preserve">сь, 34% </w:t>
      </w:r>
      <w:r w:rsidR="00CD1B0D">
        <w:rPr>
          <w:rFonts w:cs="Times New Roman"/>
          <w:sz w:val="28"/>
          <w:szCs w:val="28"/>
        </w:rPr>
        <w:t xml:space="preserve">считают, что она </w:t>
      </w:r>
      <w:r w:rsidRPr="00362E75">
        <w:rPr>
          <w:rFonts w:cs="Times New Roman"/>
          <w:sz w:val="28"/>
          <w:szCs w:val="28"/>
        </w:rPr>
        <w:t>не</w:t>
      </w:r>
      <w:r w:rsidR="00CD1B0D">
        <w:rPr>
          <w:lang w:val="en-US"/>
        </w:rPr>
        <w:t> </w:t>
      </w:r>
      <w:r w:rsidRPr="00362E75">
        <w:rPr>
          <w:rFonts w:cs="Times New Roman"/>
          <w:sz w:val="28"/>
          <w:szCs w:val="28"/>
        </w:rPr>
        <w:t>изменил</w:t>
      </w:r>
      <w:r w:rsidR="00CD1B0D">
        <w:rPr>
          <w:rFonts w:cs="Times New Roman"/>
          <w:sz w:val="28"/>
          <w:szCs w:val="28"/>
        </w:rPr>
        <w:t>а</w:t>
      </w:r>
      <w:r w:rsidRPr="00362E75">
        <w:rPr>
          <w:rFonts w:cs="Times New Roman"/>
          <w:sz w:val="28"/>
          <w:szCs w:val="28"/>
        </w:rPr>
        <w:t>сь</w:t>
      </w:r>
      <w:r w:rsidR="00CD1B0D">
        <w:rPr>
          <w:rFonts w:cs="Times New Roman"/>
          <w:sz w:val="28"/>
          <w:szCs w:val="28"/>
        </w:rPr>
        <w:t>,</w:t>
      </w:r>
      <w:r w:rsidRPr="00362E75">
        <w:rPr>
          <w:rFonts w:cs="Times New Roman"/>
          <w:sz w:val="28"/>
          <w:szCs w:val="28"/>
        </w:rPr>
        <w:t xml:space="preserve"> и 20</w:t>
      </w:r>
      <w:r w:rsidR="002074C3" w:rsidRPr="00362E75">
        <w:rPr>
          <w:rFonts w:cs="Times New Roman"/>
          <w:sz w:val="28"/>
          <w:szCs w:val="28"/>
        </w:rPr>
        <w:t xml:space="preserve">% </w:t>
      </w:r>
      <w:r w:rsidR="00CD1B0D">
        <w:rPr>
          <w:rFonts w:cs="Times New Roman"/>
          <w:sz w:val="28"/>
          <w:szCs w:val="28"/>
        </w:rPr>
        <w:t xml:space="preserve">– что </w:t>
      </w:r>
      <w:r w:rsidR="002074C3" w:rsidRPr="00362E75">
        <w:rPr>
          <w:rFonts w:cs="Times New Roman"/>
          <w:sz w:val="28"/>
          <w:szCs w:val="28"/>
        </w:rPr>
        <w:t>ухудшилось.</w:t>
      </w:r>
    </w:p>
    <w:p w14:paraId="426800BE" w14:textId="5ED6AA76" w:rsidR="002074C3" w:rsidRPr="00362E75" w:rsidRDefault="002074C3" w:rsidP="00F06B2F">
      <w:pPr>
        <w:tabs>
          <w:tab w:val="left" w:pos="1134"/>
        </w:tabs>
        <w:ind w:right="-1" w:firstLine="709"/>
        <w:contextualSpacing/>
        <w:jc w:val="both"/>
        <w:rPr>
          <w:rFonts w:cs="Times New Roman"/>
          <w:sz w:val="28"/>
          <w:szCs w:val="28"/>
        </w:rPr>
      </w:pPr>
      <w:r w:rsidRPr="00362E75">
        <w:rPr>
          <w:rFonts w:cs="Times New Roman"/>
          <w:sz w:val="28"/>
          <w:szCs w:val="28"/>
        </w:rPr>
        <w:t xml:space="preserve">Результаты социологического опроса, проведенного на сайте портала государственных закупок МФ РК, показали, что </w:t>
      </w:r>
      <w:r w:rsidR="00E52C71">
        <w:rPr>
          <w:rFonts w:cs="Times New Roman"/>
          <w:sz w:val="28"/>
          <w:szCs w:val="28"/>
        </w:rPr>
        <w:t>подавляющее большинство (</w:t>
      </w:r>
      <w:r w:rsidRPr="00362E75">
        <w:rPr>
          <w:rFonts w:cs="Times New Roman"/>
          <w:sz w:val="28"/>
          <w:szCs w:val="28"/>
        </w:rPr>
        <w:t>93%</w:t>
      </w:r>
      <w:r w:rsidR="00E52C71">
        <w:rPr>
          <w:rFonts w:cs="Times New Roman"/>
          <w:sz w:val="28"/>
          <w:szCs w:val="28"/>
        </w:rPr>
        <w:t>)</w:t>
      </w:r>
      <w:r w:rsidRPr="00362E75">
        <w:rPr>
          <w:rFonts w:cs="Times New Roman"/>
          <w:sz w:val="28"/>
          <w:szCs w:val="28"/>
        </w:rPr>
        <w:t xml:space="preserve"> </w:t>
      </w:r>
      <w:r w:rsidR="00516907" w:rsidRPr="00362E75">
        <w:rPr>
          <w:rFonts w:cs="Times New Roman"/>
          <w:sz w:val="28"/>
          <w:szCs w:val="28"/>
        </w:rPr>
        <w:t>опрошенных отмечают</w:t>
      </w:r>
      <w:r w:rsidRPr="00362E75">
        <w:rPr>
          <w:rFonts w:cs="Times New Roman"/>
          <w:sz w:val="28"/>
          <w:szCs w:val="28"/>
        </w:rPr>
        <w:t xml:space="preserve"> удобство </w:t>
      </w:r>
      <w:r w:rsidR="00516907" w:rsidRPr="00362E75">
        <w:rPr>
          <w:rFonts w:cs="Times New Roman"/>
          <w:sz w:val="28"/>
          <w:szCs w:val="28"/>
        </w:rPr>
        <w:t>электронной</w:t>
      </w:r>
      <w:r w:rsidRPr="00362E75">
        <w:rPr>
          <w:rFonts w:cs="Times New Roman"/>
          <w:sz w:val="28"/>
          <w:szCs w:val="28"/>
        </w:rPr>
        <w:t xml:space="preserve"> площадки ЭГЗ, однако для улучшения системы и сокращения коррупционных рисков</w:t>
      </w:r>
      <w:r w:rsidR="00E52C71">
        <w:rPr>
          <w:rFonts w:cs="Times New Roman"/>
          <w:sz w:val="28"/>
          <w:szCs w:val="28"/>
        </w:rPr>
        <w:t xml:space="preserve"> </w:t>
      </w:r>
      <w:r w:rsidR="00D64D47">
        <w:rPr>
          <w:rFonts w:cs="Times New Roman"/>
          <w:sz w:val="28"/>
          <w:szCs w:val="28"/>
        </w:rPr>
        <w:t>респондентами отмечены такие аспекты, как</w:t>
      </w:r>
      <w:r w:rsidRPr="00362E75">
        <w:rPr>
          <w:rFonts w:cs="Times New Roman"/>
          <w:sz w:val="28"/>
          <w:szCs w:val="28"/>
        </w:rPr>
        <w:t>:</w:t>
      </w:r>
    </w:p>
    <w:p w14:paraId="0566CC95" w14:textId="2A17E3BC" w:rsidR="002074C3" w:rsidRPr="00362E75" w:rsidRDefault="002074C3" w:rsidP="00F06B2F">
      <w:pPr>
        <w:pStyle w:val="aa"/>
        <w:numPr>
          <w:ilvl w:val="0"/>
          <w:numId w:val="9"/>
        </w:numPr>
        <w:tabs>
          <w:tab w:val="left" w:pos="993"/>
        </w:tabs>
        <w:ind w:left="0" w:right="-1" w:firstLine="709"/>
        <w:jc w:val="both"/>
        <w:rPr>
          <w:sz w:val="28"/>
          <w:szCs w:val="28"/>
        </w:rPr>
      </w:pPr>
      <w:r w:rsidRPr="00362E75">
        <w:rPr>
          <w:sz w:val="28"/>
          <w:szCs w:val="28"/>
        </w:rPr>
        <w:t>система позволяет заказчикам и организаторам допус</w:t>
      </w:r>
      <w:r w:rsidR="00516907" w:rsidRPr="00362E75">
        <w:rPr>
          <w:sz w:val="28"/>
          <w:szCs w:val="28"/>
        </w:rPr>
        <w:t>кать много ошибок при оформлении</w:t>
      </w:r>
      <w:r w:rsidRPr="00362E75">
        <w:rPr>
          <w:sz w:val="28"/>
          <w:szCs w:val="28"/>
        </w:rPr>
        <w:t xml:space="preserve"> технической спецификации;</w:t>
      </w:r>
    </w:p>
    <w:p w14:paraId="02DA64B9" w14:textId="746B9964" w:rsidR="002074C3" w:rsidRPr="00362E75" w:rsidRDefault="00516907" w:rsidP="00F06B2F">
      <w:pPr>
        <w:pStyle w:val="aa"/>
        <w:numPr>
          <w:ilvl w:val="0"/>
          <w:numId w:val="9"/>
        </w:numPr>
        <w:tabs>
          <w:tab w:val="left" w:pos="993"/>
        </w:tabs>
        <w:ind w:left="0" w:right="-1" w:firstLine="709"/>
        <w:jc w:val="both"/>
        <w:rPr>
          <w:sz w:val="28"/>
          <w:szCs w:val="28"/>
        </w:rPr>
      </w:pPr>
      <w:r w:rsidRPr="00362E75">
        <w:rPr>
          <w:sz w:val="28"/>
          <w:szCs w:val="28"/>
        </w:rPr>
        <w:t>сложности при оформлении и предоставлении</w:t>
      </w:r>
      <w:r w:rsidR="002074C3" w:rsidRPr="00362E75">
        <w:rPr>
          <w:sz w:val="28"/>
          <w:szCs w:val="28"/>
        </w:rPr>
        <w:t xml:space="preserve"> всей документации в самой системе, технические недоработки при заполнении электронного акта;</w:t>
      </w:r>
    </w:p>
    <w:p w14:paraId="0D505515" w14:textId="4004B8A2" w:rsidR="002074C3" w:rsidRPr="00362E75" w:rsidRDefault="002074C3" w:rsidP="00F06B2F">
      <w:pPr>
        <w:pStyle w:val="aa"/>
        <w:numPr>
          <w:ilvl w:val="0"/>
          <w:numId w:val="9"/>
        </w:numPr>
        <w:tabs>
          <w:tab w:val="left" w:pos="993"/>
        </w:tabs>
        <w:ind w:left="0" w:right="-1" w:firstLine="709"/>
        <w:jc w:val="both"/>
        <w:rPr>
          <w:sz w:val="28"/>
          <w:szCs w:val="28"/>
        </w:rPr>
      </w:pPr>
      <w:r w:rsidRPr="00362E75">
        <w:rPr>
          <w:sz w:val="28"/>
          <w:szCs w:val="28"/>
        </w:rPr>
        <w:t>демпинг цен, которое сказывается в первую очередь на качество товара;</w:t>
      </w:r>
    </w:p>
    <w:p w14:paraId="29BF12F6" w14:textId="6467B93F" w:rsidR="002074C3" w:rsidRPr="00362E75" w:rsidRDefault="002074C3" w:rsidP="00F06B2F">
      <w:pPr>
        <w:pStyle w:val="aa"/>
        <w:numPr>
          <w:ilvl w:val="0"/>
          <w:numId w:val="9"/>
        </w:numPr>
        <w:tabs>
          <w:tab w:val="left" w:pos="993"/>
        </w:tabs>
        <w:ind w:left="0" w:right="-1" w:firstLine="709"/>
        <w:jc w:val="both"/>
        <w:rPr>
          <w:sz w:val="28"/>
          <w:szCs w:val="28"/>
        </w:rPr>
      </w:pPr>
      <w:r w:rsidRPr="00362E75">
        <w:rPr>
          <w:color w:val="000000"/>
          <w:sz w:val="28"/>
          <w:szCs w:val="28"/>
        </w:rPr>
        <w:t>нет необходимости в банковской гарантии и обеспечение договора, это большая нагрузка для поставщиков.</w:t>
      </w:r>
    </w:p>
    <w:p w14:paraId="22472C87" w14:textId="2CCB02CA" w:rsidR="002074C3" w:rsidRPr="00362E75" w:rsidRDefault="002074C3" w:rsidP="00F06B2F">
      <w:pPr>
        <w:tabs>
          <w:tab w:val="left" w:pos="1134"/>
        </w:tabs>
        <w:ind w:right="-1" w:firstLine="709"/>
        <w:jc w:val="both"/>
        <w:rPr>
          <w:rFonts w:cs="Times New Roman"/>
          <w:sz w:val="28"/>
          <w:szCs w:val="28"/>
        </w:rPr>
      </w:pPr>
      <w:r w:rsidRPr="00362E75">
        <w:rPr>
          <w:rFonts w:cs="Times New Roman"/>
          <w:sz w:val="28"/>
          <w:szCs w:val="28"/>
        </w:rPr>
        <w:t xml:space="preserve">Вместе с тем большинство респондентов, ответивших на вопросы на сайте портала государственных закупок, </w:t>
      </w:r>
      <w:r w:rsidR="00D64D47">
        <w:rPr>
          <w:rFonts w:cs="Times New Roman"/>
          <w:sz w:val="28"/>
          <w:szCs w:val="28"/>
        </w:rPr>
        <w:t xml:space="preserve">исходя из своего опыта </w:t>
      </w:r>
      <w:r w:rsidRPr="00362E75">
        <w:rPr>
          <w:rFonts w:cs="Times New Roman"/>
          <w:sz w:val="28"/>
          <w:szCs w:val="28"/>
        </w:rPr>
        <w:t>считают</w:t>
      </w:r>
      <w:r w:rsidR="00D64D47">
        <w:rPr>
          <w:rFonts w:cs="Times New Roman"/>
          <w:sz w:val="28"/>
          <w:szCs w:val="28"/>
        </w:rPr>
        <w:t xml:space="preserve">, что </w:t>
      </w:r>
      <w:r w:rsidRPr="00362E75">
        <w:rPr>
          <w:rFonts w:cs="Times New Roman"/>
          <w:sz w:val="28"/>
          <w:szCs w:val="28"/>
        </w:rPr>
        <w:t xml:space="preserve">коррупционные факторы проявляются на этапе подготовки документации </w:t>
      </w:r>
      <w:r w:rsidR="00E849A4">
        <w:rPr>
          <w:rFonts w:cs="Times New Roman"/>
          <w:sz w:val="28"/>
          <w:szCs w:val="28"/>
        </w:rPr>
        <w:t>(</w:t>
      </w:r>
      <w:r w:rsidRPr="00362E75">
        <w:rPr>
          <w:rFonts w:cs="Times New Roman"/>
          <w:sz w:val="28"/>
          <w:szCs w:val="28"/>
        </w:rPr>
        <w:t>27%</w:t>
      </w:r>
      <w:r w:rsidR="00E849A4">
        <w:rPr>
          <w:rFonts w:cs="Times New Roman"/>
          <w:sz w:val="28"/>
          <w:szCs w:val="28"/>
        </w:rPr>
        <w:t>)</w:t>
      </w:r>
      <w:r w:rsidRPr="00362E75">
        <w:rPr>
          <w:rFonts w:cs="Times New Roman"/>
          <w:sz w:val="28"/>
          <w:szCs w:val="28"/>
        </w:rPr>
        <w:t xml:space="preserve"> </w:t>
      </w:r>
      <w:r w:rsidR="00626BC0" w:rsidRPr="00362E75">
        <w:rPr>
          <w:rFonts w:cs="Times New Roman"/>
          <w:sz w:val="28"/>
          <w:szCs w:val="28"/>
        </w:rPr>
        <w:t xml:space="preserve">и при приемке товаров и работ </w:t>
      </w:r>
      <w:r w:rsidR="00E849A4">
        <w:rPr>
          <w:rFonts w:cs="Times New Roman"/>
          <w:sz w:val="28"/>
          <w:szCs w:val="28"/>
        </w:rPr>
        <w:t>(</w:t>
      </w:r>
      <w:r w:rsidR="00626BC0" w:rsidRPr="00362E75">
        <w:rPr>
          <w:rFonts w:cs="Times New Roman"/>
          <w:sz w:val="28"/>
          <w:szCs w:val="28"/>
        </w:rPr>
        <w:t>44</w:t>
      </w:r>
      <w:r w:rsidRPr="00362E75">
        <w:rPr>
          <w:rFonts w:cs="Times New Roman"/>
          <w:sz w:val="28"/>
          <w:szCs w:val="28"/>
        </w:rPr>
        <w:t>%</w:t>
      </w:r>
      <w:r w:rsidR="00E849A4">
        <w:rPr>
          <w:rFonts w:cs="Times New Roman"/>
          <w:sz w:val="28"/>
          <w:szCs w:val="28"/>
        </w:rPr>
        <w:t>)</w:t>
      </w:r>
      <w:r w:rsidRPr="00362E75">
        <w:rPr>
          <w:rFonts w:cs="Times New Roman"/>
          <w:sz w:val="28"/>
          <w:szCs w:val="28"/>
        </w:rPr>
        <w:t>.</w:t>
      </w:r>
    </w:p>
    <w:p w14:paraId="1F84039F" w14:textId="20FBFDE0" w:rsidR="002074C3" w:rsidRPr="00362E75" w:rsidRDefault="002074C3" w:rsidP="00F7634B">
      <w:pPr>
        <w:ind w:right="-1" w:firstLine="709"/>
        <w:jc w:val="both"/>
        <w:rPr>
          <w:rFonts w:cs="Times New Roman"/>
          <w:sz w:val="28"/>
          <w:szCs w:val="28"/>
        </w:rPr>
      </w:pPr>
      <w:r w:rsidRPr="00362E75">
        <w:rPr>
          <w:rFonts w:cs="Times New Roman"/>
          <w:sz w:val="28"/>
          <w:szCs w:val="28"/>
        </w:rPr>
        <w:t>Отвечая на вопрос об уровне коррупции в системе закупок РК, респонденты отметили</w:t>
      </w:r>
      <w:r w:rsidR="00D64D47">
        <w:rPr>
          <w:rFonts w:cs="Times New Roman"/>
          <w:sz w:val="28"/>
          <w:szCs w:val="28"/>
        </w:rPr>
        <w:t>,</w:t>
      </w:r>
      <w:r w:rsidRPr="00362E75">
        <w:rPr>
          <w:rFonts w:cs="Times New Roman"/>
          <w:sz w:val="28"/>
          <w:szCs w:val="28"/>
        </w:rPr>
        <w:t xml:space="preserve"> что </w:t>
      </w:r>
      <w:r w:rsidR="00D64D47">
        <w:rPr>
          <w:rFonts w:cs="Times New Roman"/>
          <w:sz w:val="28"/>
          <w:szCs w:val="28"/>
        </w:rPr>
        <w:t xml:space="preserve">почти половина из них (47%) </w:t>
      </w:r>
      <w:r w:rsidRPr="00362E75">
        <w:rPr>
          <w:rFonts w:cs="Times New Roman"/>
          <w:sz w:val="28"/>
          <w:szCs w:val="28"/>
        </w:rPr>
        <w:t>с</w:t>
      </w:r>
      <w:r w:rsidR="00626BC0" w:rsidRPr="00362E75">
        <w:rPr>
          <w:rFonts w:cs="Times New Roman"/>
          <w:sz w:val="28"/>
          <w:szCs w:val="28"/>
        </w:rPr>
        <w:t xml:space="preserve"> коррупцией не сталкивались</w:t>
      </w:r>
      <w:r w:rsidR="00F7634B">
        <w:rPr>
          <w:rFonts w:cs="Times New Roman"/>
          <w:sz w:val="28"/>
          <w:szCs w:val="28"/>
        </w:rPr>
        <w:t>, а о</w:t>
      </w:r>
      <w:r w:rsidR="00F7634B" w:rsidRPr="00362E75">
        <w:rPr>
          <w:rFonts w:cs="Times New Roman"/>
          <w:sz w:val="28"/>
          <w:szCs w:val="28"/>
        </w:rPr>
        <w:t>коло 0,2% респондентов полагают, что в указанной системе коррупция отсутствует</w:t>
      </w:r>
      <w:r w:rsidR="00F7634B">
        <w:rPr>
          <w:rFonts w:cs="Times New Roman"/>
          <w:sz w:val="28"/>
          <w:szCs w:val="28"/>
        </w:rPr>
        <w:t>. Тем не менее, 9% утверждают, что сталкивались с коррупцией, что является тревожным сигналом и поводом для выработки мер по недопущению подобных ситуаций</w:t>
      </w:r>
      <w:r w:rsidR="00A505A4" w:rsidRPr="00362E75">
        <w:rPr>
          <w:rFonts w:cs="Times New Roman"/>
          <w:sz w:val="28"/>
          <w:szCs w:val="28"/>
        </w:rPr>
        <w:t xml:space="preserve"> (рисунок 2</w:t>
      </w:r>
      <w:r w:rsidR="009B7420">
        <w:rPr>
          <w:rFonts w:cs="Times New Roman"/>
          <w:sz w:val="28"/>
          <w:szCs w:val="28"/>
        </w:rPr>
        <w:t>2</w:t>
      </w:r>
      <w:r w:rsidRPr="00362E75">
        <w:rPr>
          <w:rFonts w:cs="Times New Roman"/>
          <w:sz w:val="28"/>
          <w:szCs w:val="28"/>
        </w:rPr>
        <w:t>).</w:t>
      </w:r>
    </w:p>
    <w:p w14:paraId="268BB6AA" w14:textId="77777777" w:rsidR="002074C3" w:rsidRPr="002809C3" w:rsidRDefault="002074C3" w:rsidP="00F06B2F">
      <w:pPr>
        <w:ind w:right="282" w:firstLine="709"/>
        <w:jc w:val="both"/>
        <w:rPr>
          <w:rFonts w:cs="Times New Roman"/>
          <w:sz w:val="16"/>
          <w:szCs w:val="16"/>
        </w:rPr>
      </w:pPr>
    </w:p>
    <w:p w14:paraId="58EB71AC" w14:textId="39D8C521" w:rsidR="002074C3" w:rsidRPr="00362E75" w:rsidRDefault="004B6EF4" w:rsidP="004B6EF4">
      <w:pPr>
        <w:ind w:right="282"/>
        <w:jc w:val="center"/>
        <w:rPr>
          <w:rFonts w:cs="Times New Roman"/>
          <w:sz w:val="28"/>
          <w:szCs w:val="28"/>
        </w:rPr>
      </w:pPr>
      <w:r>
        <w:rPr>
          <w:noProof/>
          <w:lang w:eastAsia="ru-RU"/>
        </w:rPr>
        <w:drawing>
          <wp:inline distT="0" distB="0" distL="0" distR="0" wp14:anchorId="4C0F5F39" wp14:editId="23129CE4">
            <wp:extent cx="4529131" cy="3007360"/>
            <wp:effectExtent l="0" t="0" r="508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4272" t="35224" r="11556" b="12631"/>
                    <a:stretch/>
                  </pic:blipFill>
                  <pic:spPr bwMode="auto">
                    <a:xfrm>
                      <a:off x="0" y="0"/>
                      <a:ext cx="4538809" cy="3013786"/>
                    </a:xfrm>
                    <a:prstGeom prst="rect">
                      <a:avLst/>
                    </a:prstGeom>
                    <a:ln>
                      <a:noFill/>
                    </a:ln>
                    <a:extLst>
                      <a:ext uri="{53640926-AAD7-44D8-BBD7-CCE9431645EC}">
                        <a14:shadowObscured xmlns:a14="http://schemas.microsoft.com/office/drawing/2010/main"/>
                      </a:ext>
                    </a:extLst>
                  </pic:spPr>
                </pic:pic>
              </a:graphicData>
            </a:graphic>
          </wp:inline>
        </w:drawing>
      </w:r>
    </w:p>
    <w:p w14:paraId="02304D12" w14:textId="77777777" w:rsidR="00CA6846" w:rsidRPr="004B6EF4" w:rsidRDefault="00CA6846" w:rsidP="00F06B2F">
      <w:pPr>
        <w:ind w:right="282" w:firstLine="709"/>
        <w:jc w:val="center"/>
        <w:rPr>
          <w:rFonts w:cs="Times New Roman"/>
          <w:sz w:val="16"/>
          <w:szCs w:val="16"/>
        </w:rPr>
      </w:pPr>
    </w:p>
    <w:p w14:paraId="5B74AC20" w14:textId="0F574C19" w:rsidR="002074C3" w:rsidRDefault="00A505A4" w:rsidP="00F06B2F">
      <w:pPr>
        <w:ind w:right="-1"/>
        <w:jc w:val="center"/>
        <w:rPr>
          <w:rFonts w:cs="Times New Roman"/>
          <w:bCs/>
          <w:sz w:val="28"/>
          <w:szCs w:val="28"/>
        </w:rPr>
      </w:pPr>
      <w:r w:rsidRPr="00362E75">
        <w:rPr>
          <w:rFonts w:cs="Times New Roman"/>
          <w:sz w:val="28"/>
          <w:szCs w:val="28"/>
        </w:rPr>
        <w:t>Рисунок 2</w:t>
      </w:r>
      <w:r w:rsidR="009B7420">
        <w:rPr>
          <w:rFonts w:cs="Times New Roman"/>
          <w:sz w:val="28"/>
          <w:szCs w:val="28"/>
        </w:rPr>
        <w:t>2</w:t>
      </w:r>
      <w:r w:rsidR="002074C3" w:rsidRPr="00362E75">
        <w:rPr>
          <w:rFonts w:cs="Times New Roman"/>
          <w:sz w:val="28"/>
          <w:szCs w:val="28"/>
        </w:rPr>
        <w:t xml:space="preserve"> </w:t>
      </w:r>
      <w:r w:rsidR="008F5454" w:rsidRPr="00362E75">
        <w:rPr>
          <w:rFonts w:cs="Times New Roman"/>
          <w:sz w:val="28"/>
          <w:szCs w:val="28"/>
        </w:rPr>
        <w:t>–</w:t>
      </w:r>
      <w:r w:rsidR="002074C3" w:rsidRPr="00362E75">
        <w:rPr>
          <w:rFonts w:cs="Times New Roman"/>
          <w:sz w:val="28"/>
          <w:szCs w:val="28"/>
        </w:rPr>
        <w:t xml:space="preserve"> </w:t>
      </w:r>
      <w:r w:rsidR="002074C3" w:rsidRPr="00362E75">
        <w:rPr>
          <w:rFonts w:cs="Times New Roman"/>
          <w:bCs/>
          <w:sz w:val="28"/>
          <w:szCs w:val="28"/>
        </w:rPr>
        <w:t>Уровень коррупции в системе закупок Р</w:t>
      </w:r>
      <w:r w:rsidR="008F5454" w:rsidRPr="00362E75">
        <w:rPr>
          <w:rFonts w:cs="Times New Roman"/>
          <w:bCs/>
          <w:sz w:val="28"/>
          <w:szCs w:val="28"/>
        </w:rPr>
        <w:t xml:space="preserve">еспублики </w:t>
      </w:r>
      <w:r w:rsidR="002074C3" w:rsidRPr="00362E75">
        <w:rPr>
          <w:rFonts w:cs="Times New Roman"/>
          <w:bCs/>
          <w:sz w:val="28"/>
          <w:szCs w:val="28"/>
        </w:rPr>
        <w:t>К</w:t>
      </w:r>
      <w:r w:rsidR="008F5454" w:rsidRPr="00362E75">
        <w:rPr>
          <w:rFonts w:cs="Times New Roman"/>
          <w:bCs/>
          <w:sz w:val="28"/>
          <w:szCs w:val="28"/>
        </w:rPr>
        <w:t>азахстан</w:t>
      </w:r>
    </w:p>
    <w:p w14:paraId="1114B33A" w14:textId="3B7D2D86" w:rsidR="004B6EF4" w:rsidRPr="00362E75" w:rsidRDefault="004B6EF4" w:rsidP="00F06B2F">
      <w:pPr>
        <w:ind w:right="-1"/>
        <w:jc w:val="center"/>
        <w:rPr>
          <w:rFonts w:cs="Times New Roman"/>
          <w:sz w:val="28"/>
          <w:szCs w:val="28"/>
        </w:rPr>
      </w:pPr>
      <w:r>
        <w:rPr>
          <w:rFonts w:cs="Times New Roman"/>
          <w:bCs/>
          <w:sz w:val="28"/>
          <w:szCs w:val="28"/>
        </w:rPr>
        <w:t>(количество ответов респондентов)</w:t>
      </w:r>
    </w:p>
    <w:p w14:paraId="12095C3F" w14:textId="77777777" w:rsidR="00CA6846" w:rsidRPr="00362E75" w:rsidRDefault="00CA6846" w:rsidP="00F06B2F">
      <w:pPr>
        <w:ind w:right="-1" w:firstLine="709"/>
        <w:contextualSpacing/>
        <w:jc w:val="center"/>
        <w:rPr>
          <w:rFonts w:cs="Times New Roman"/>
          <w:sz w:val="16"/>
          <w:szCs w:val="16"/>
        </w:rPr>
      </w:pPr>
    </w:p>
    <w:p w14:paraId="25FC1CE5" w14:textId="21A7A70B" w:rsidR="002074C3" w:rsidRPr="00362E75" w:rsidRDefault="002074C3" w:rsidP="00F06B2F">
      <w:pPr>
        <w:ind w:right="-1" w:firstLine="709"/>
        <w:contextualSpacing/>
        <w:jc w:val="both"/>
        <w:rPr>
          <w:rFonts w:cs="Times New Roman"/>
          <w:sz w:val="24"/>
          <w:szCs w:val="24"/>
        </w:rPr>
      </w:pPr>
      <w:r w:rsidRPr="00362E75">
        <w:rPr>
          <w:rFonts w:cs="Times New Roman"/>
          <w:sz w:val="24"/>
          <w:szCs w:val="24"/>
        </w:rPr>
        <w:t xml:space="preserve">Примечание </w:t>
      </w:r>
      <w:r w:rsidR="008F5454" w:rsidRPr="00362E75">
        <w:rPr>
          <w:rFonts w:cs="Times New Roman"/>
          <w:sz w:val="24"/>
          <w:szCs w:val="24"/>
        </w:rPr>
        <w:t xml:space="preserve">– Составлено </w:t>
      </w:r>
      <w:r w:rsidRPr="00362E75">
        <w:rPr>
          <w:rFonts w:cs="Times New Roman"/>
          <w:sz w:val="24"/>
          <w:szCs w:val="24"/>
        </w:rPr>
        <w:t xml:space="preserve">автором на основании социологического опроса </w:t>
      </w:r>
    </w:p>
    <w:p w14:paraId="53ED4BCA" w14:textId="77777777" w:rsidR="002074C3" w:rsidRPr="00362E75" w:rsidRDefault="002074C3" w:rsidP="00F06B2F">
      <w:pPr>
        <w:ind w:right="-1" w:firstLine="709"/>
        <w:contextualSpacing/>
        <w:jc w:val="center"/>
        <w:rPr>
          <w:rFonts w:cs="Times New Roman"/>
          <w:sz w:val="24"/>
          <w:szCs w:val="24"/>
        </w:rPr>
      </w:pPr>
    </w:p>
    <w:p w14:paraId="518172FA" w14:textId="270E547C" w:rsidR="002074C3" w:rsidRPr="00E10C89" w:rsidRDefault="002074C3" w:rsidP="00F06B2F">
      <w:pPr>
        <w:ind w:right="-1" w:firstLine="709"/>
        <w:jc w:val="both"/>
        <w:rPr>
          <w:rFonts w:cs="Times New Roman"/>
          <w:sz w:val="28"/>
          <w:szCs w:val="28"/>
        </w:rPr>
      </w:pPr>
      <w:r w:rsidRPr="00362E75">
        <w:rPr>
          <w:rFonts w:cs="Times New Roman"/>
          <w:sz w:val="28"/>
          <w:szCs w:val="28"/>
        </w:rPr>
        <w:t>Оценивая качество работы контролирующих органов</w:t>
      </w:r>
      <w:r w:rsidR="006F21EB">
        <w:rPr>
          <w:rFonts w:cs="Times New Roman"/>
          <w:sz w:val="28"/>
          <w:szCs w:val="28"/>
        </w:rPr>
        <w:t xml:space="preserve"> по пятибалльной шкале (где 1 – «очень низкое» и 5 – «</w:t>
      </w:r>
      <w:r w:rsidRPr="00362E75">
        <w:rPr>
          <w:rFonts w:cs="Times New Roman"/>
          <w:sz w:val="28"/>
          <w:szCs w:val="28"/>
        </w:rPr>
        <w:t>очень высокое</w:t>
      </w:r>
      <w:r w:rsidR="006F21EB">
        <w:rPr>
          <w:rFonts w:cs="Times New Roman"/>
          <w:sz w:val="28"/>
          <w:szCs w:val="28"/>
        </w:rPr>
        <w:t>»</w:t>
      </w:r>
      <w:r w:rsidRPr="00362E75">
        <w:rPr>
          <w:rFonts w:cs="Times New Roman"/>
          <w:sz w:val="28"/>
          <w:szCs w:val="28"/>
        </w:rPr>
        <w:t xml:space="preserve">), </w:t>
      </w:r>
      <w:r w:rsidR="006F21EB">
        <w:rPr>
          <w:rFonts w:cs="Times New Roman"/>
          <w:sz w:val="28"/>
          <w:szCs w:val="28"/>
        </w:rPr>
        <w:t xml:space="preserve">только 26,5% </w:t>
      </w:r>
      <w:r w:rsidRPr="00362E75">
        <w:rPr>
          <w:rFonts w:cs="Times New Roman"/>
          <w:sz w:val="28"/>
          <w:szCs w:val="28"/>
        </w:rPr>
        <w:t>респондент</w:t>
      </w:r>
      <w:r w:rsidR="00D97138">
        <w:rPr>
          <w:rFonts w:cs="Times New Roman"/>
          <w:sz w:val="28"/>
          <w:szCs w:val="28"/>
        </w:rPr>
        <w:t>ов</w:t>
      </w:r>
      <w:r w:rsidRPr="00362E75">
        <w:rPr>
          <w:rFonts w:cs="Times New Roman"/>
          <w:sz w:val="28"/>
          <w:szCs w:val="28"/>
        </w:rPr>
        <w:t xml:space="preserve"> </w:t>
      </w:r>
      <w:r w:rsidR="006F21EB">
        <w:rPr>
          <w:rFonts w:cs="Times New Roman"/>
          <w:sz w:val="28"/>
          <w:szCs w:val="28"/>
        </w:rPr>
        <w:t>поставили наивысшую оценку, почти такая же доля (</w:t>
      </w:r>
      <w:r w:rsidR="006F21EB" w:rsidRPr="00362E75">
        <w:rPr>
          <w:rFonts w:cs="Times New Roman"/>
          <w:sz w:val="28"/>
          <w:szCs w:val="28"/>
        </w:rPr>
        <w:t>26,1%</w:t>
      </w:r>
      <w:r w:rsidR="006F21EB">
        <w:rPr>
          <w:rFonts w:cs="Times New Roman"/>
          <w:sz w:val="28"/>
          <w:szCs w:val="28"/>
        </w:rPr>
        <w:t>) видит определенные недочеты (и, соответственно, выставляет 4</w:t>
      </w:r>
      <w:r w:rsidR="006F21EB" w:rsidRPr="00E10C89">
        <w:rPr>
          <w:rFonts w:cs="Times New Roman"/>
          <w:sz w:val="28"/>
          <w:szCs w:val="28"/>
        </w:rPr>
        <w:t xml:space="preserve"> балла), а </w:t>
      </w:r>
      <w:r w:rsidR="00E10C89" w:rsidRPr="00E10C89">
        <w:rPr>
          <w:rFonts w:cs="Times New Roman"/>
          <w:sz w:val="28"/>
          <w:szCs w:val="28"/>
        </w:rPr>
        <w:t>почти 40% не удовлетворены качеством и эффективностью контроля со стороны госорганов (</w:t>
      </w:r>
      <w:r w:rsidRPr="00E10C89">
        <w:rPr>
          <w:rFonts w:cs="Times New Roman"/>
          <w:sz w:val="28"/>
          <w:szCs w:val="28"/>
        </w:rPr>
        <w:t xml:space="preserve">28,8% </w:t>
      </w:r>
      <w:r w:rsidR="00E10C89" w:rsidRPr="00E10C89">
        <w:rPr>
          <w:rFonts w:cs="Times New Roman"/>
          <w:sz w:val="28"/>
          <w:szCs w:val="28"/>
        </w:rPr>
        <w:t xml:space="preserve">выбрали ответ </w:t>
      </w:r>
      <w:r w:rsidRPr="00E10C89">
        <w:rPr>
          <w:rFonts w:cs="Times New Roman"/>
          <w:sz w:val="28"/>
          <w:szCs w:val="28"/>
        </w:rPr>
        <w:t>«3»</w:t>
      </w:r>
      <w:r w:rsidR="00E10C89" w:rsidRPr="00E10C89">
        <w:rPr>
          <w:rFonts w:cs="Times New Roman"/>
          <w:sz w:val="28"/>
          <w:szCs w:val="28"/>
        </w:rPr>
        <w:t>, т.е. «низкое качество»,</w:t>
      </w:r>
      <w:r w:rsidRPr="00E10C89">
        <w:rPr>
          <w:rFonts w:cs="Times New Roman"/>
          <w:sz w:val="28"/>
          <w:szCs w:val="28"/>
        </w:rPr>
        <w:t xml:space="preserve"> 10% </w:t>
      </w:r>
      <w:r w:rsidR="00E10C89" w:rsidRPr="00E10C89">
        <w:rPr>
          <w:rFonts w:cs="Times New Roman"/>
          <w:sz w:val="28"/>
          <w:szCs w:val="28"/>
        </w:rPr>
        <w:t>– «</w:t>
      </w:r>
      <w:r w:rsidRPr="00E10C89">
        <w:rPr>
          <w:rFonts w:cs="Times New Roman"/>
          <w:sz w:val="28"/>
          <w:szCs w:val="28"/>
        </w:rPr>
        <w:t>очень низкое</w:t>
      </w:r>
      <w:r w:rsidR="00E10C89" w:rsidRPr="00E10C89">
        <w:rPr>
          <w:rFonts w:cs="Times New Roman"/>
          <w:sz w:val="28"/>
          <w:szCs w:val="28"/>
        </w:rPr>
        <w:t>»).</w:t>
      </w:r>
    </w:p>
    <w:p w14:paraId="54AC7587" w14:textId="26BB9592" w:rsidR="00BE2225" w:rsidRPr="00E10C89" w:rsidRDefault="002074C3" w:rsidP="00F06B2F">
      <w:pPr>
        <w:ind w:right="-1" w:firstLine="709"/>
        <w:jc w:val="both"/>
        <w:rPr>
          <w:rFonts w:cs="Times New Roman"/>
          <w:sz w:val="28"/>
          <w:szCs w:val="28"/>
        </w:rPr>
      </w:pPr>
      <w:r w:rsidRPr="00E10C89">
        <w:rPr>
          <w:rFonts w:cs="Times New Roman"/>
          <w:sz w:val="28"/>
          <w:szCs w:val="28"/>
        </w:rPr>
        <w:t>Наи</w:t>
      </w:r>
      <w:r w:rsidR="00626BC0" w:rsidRPr="00E10C89">
        <w:rPr>
          <w:rFonts w:cs="Times New Roman"/>
          <w:sz w:val="28"/>
          <w:szCs w:val="28"/>
        </w:rPr>
        <w:t>большее число респондентов (54</w:t>
      </w:r>
      <w:r w:rsidRPr="00E10C89">
        <w:rPr>
          <w:rFonts w:cs="Times New Roman"/>
          <w:sz w:val="28"/>
          <w:szCs w:val="28"/>
        </w:rPr>
        <w:t xml:space="preserve">%) указали, что «знают» куда обращаться </w:t>
      </w:r>
      <w:r w:rsidR="00AD6A6A">
        <w:rPr>
          <w:rFonts w:cs="Times New Roman"/>
          <w:sz w:val="28"/>
          <w:szCs w:val="28"/>
        </w:rPr>
        <w:t>при возникновении</w:t>
      </w:r>
      <w:r w:rsidRPr="00E10C89">
        <w:rPr>
          <w:rFonts w:cs="Times New Roman"/>
          <w:sz w:val="28"/>
          <w:szCs w:val="28"/>
        </w:rPr>
        <w:t xml:space="preserve"> коррупционной ситуации в процес</w:t>
      </w:r>
      <w:r w:rsidR="00626BC0" w:rsidRPr="00E10C89">
        <w:rPr>
          <w:rFonts w:cs="Times New Roman"/>
          <w:sz w:val="28"/>
          <w:szCs w:val="28"/>
        </w:rPr>
        <w:t xml:space="preserve">се государственных закупок, </w:t>
      </w:r>
      <w:r w:rsidR="00D97138">
        <w:rPr>
          <w:rFonts w:cs="Times New Roman"/>
          <w:sz w:val="28"/>
          <w:szCs w:val="28"/>
        </w:rPr>
        <w:t xml:space="preserve">в то время как </w:t>
      </w:r>
      <w:r w:rsidR="00626BC0" w:rsidRPr="00E10C89">
        <w:rPr>
          <w:rFonts w:cs="Times New Roman"/>
          <w:sz w:val="28"/>
          <w:szCs w:val="28"/>
        </w:rPr>
        <w:t>27</w:t>
      </w:r>
      <w:r w:rsidRPr="00E10C89">
        <w:rPr>
          <w:rFonts w:cs="Times New Roman"/>
          <w:sz w:val="28"/>
          <w:szCs w:val="28"/>
        </w:rPr>
        <w:t>% не знают, что делать и куда следует обращаться.</w:t>
      </w:r>
      <w:r w:rsidR="00D97138">
        <w:rPr>
          <w:rFonts w:cs="Times New Roman"/>
          <w:sz w:val="28"/>
          <w:szCs w:val="28"/>
        </w:rPr>
        <w:t xml:space="preserve"> Это свидетельствует о необходимости совершенствования информационно-просветительской работы среди населения.</w:t>
      </w:r>
    </w:p>
    <w:p w14:paraId="1230A48A" w14:textId="01F82B9B" w:rsidR="008F5454" w:rsidRPr="00362E75" w:rsidRDefault="00BE2225" w:rsidP="00F06B2F">
      <w:pPr>
        <w:ind w:right="-1" w:firstLine="709"/>
        <w:jc w:val="both"/>
        <w:rPr>
          <w:rFonts w:cs="Times New Roman"/>
          <w:sz w:val="28"/>
          <w:szCs w:val="28"/>
        </w:rPr>
      </w:pPr>
      <w:r w:rsidRPr="00362E75">
        <w:rPr>
          <w:rFonts w:cs="Times New Roman"/>
          <w:sz w:val="28"/>
          <w:szCs w:val="28"/>
        </w:rPr>
        <w:t xml:space="preserve">Если мы рассмотрим ответы чуть более подробно, то </w:t>
      </w:r>
      <w:r w:rsidR="00AD6A6A">
        <w:rPr>
          <w:rFonts w:cs="Times New Roman"/>
          <w:sz w:val="28"/>
          <w:szCs w:val="28"/>
        </w:rPr>
        <w:t>сможем сделать</w:t>
      </w:r>
      <w:r w:rsidRPr="00362E75">
        <w:rPr>
          <w:rFonts w:cs="Times New Roman"/>
          <w:sz w:val="28"/>
          <w:szCs w:val="28"/>
        </w:rPr>
        <w:t xml:space="preserve"> по крайней мере два интересных вывода. Респондентов спросили, сталкивались ли они когда-либо с ситуацией, связанной с коррупцией в процессе государственных закупок. Это может привести к различным сценариям: они лично не были замешаны в коррупции, но знали о ее существовании; должностные лица потребовали взятку, чтобы выиграть тендер; или поставщик инициировал взятку, чтобы обеспечить контракт. Нам было интересно </w:t>
      </w:r>
      <w:r w:rsidR="00D97138">
        <w:rPr>
          <w:rFonts w:cs="Times New Roman"/>
          <w:sz w:val="28"/>
          <w:szCs w:val="28"/>
        </w:rPr>
        <w:t>выявить</w:t>
      </w:r>
      <w:r w:rsidRPr="00362E75">
        <w:rPr>
          <w:rFonts w:cs="Times New Roman"/>
          <w:sz w:val="28"/>
          <w:szCs w:val="28"/>
        </w:rPr>
        <w:t>, существует ли связь между дачей взя</w:t>
      </w:r>
      <w:r w:rsidR="00BF7CB4" w:rsidRPr="00362E75">
        <w:rPr>
          <w:rFonts w:cs="Times New Roman"/>
          <w:sz w:val="28"/>
          <w:szCs w:val="28"/>
        </w:rPr>
        <w:t>тки и способом</w:t>
      </w:r>
      <w:r w:rsidRPr="00362E75">
        <w:rPr>
          <w:rFonts w:cs="Times New Roman"/>
          <w:sz w:val="28"/>
          <w:szCs w:val="28"/>
        </w:rPr>
        <w:t xml:space="preserve"> </w:t>
      </w:r>
      <w:r w:rsidR="003A20DB">
        <w:rPr>
          <w:rFonts w:cs="Times New Roman"/>
          <w:sz w:val="28"/>
          <w:szCs w:val="28"/>
        </w:rPr>
        <w:t>заключения контракта о</w:t>
      </w:r>
      <w:r w:rsidRPr="00362E75">
        <w:rPr>
          <w:rFonts w:cs="Times New Roman"/>
          <w:sz w:val="28"/>
          <w:szCs w:val="28"/>
        </w:rPr>
        <w:t xml:space="preserve"> государственны</w:t>
      </w:r>
      <w:r w:rsidR="003A20DB">
        <w:rPr>
          <w:rFonts w:cs="Times New Roman"/>
          <w:sz w:val="28"/>
          <w:szCs w:val="28"/>
        </w:rPr>
        <w:t>х</w:t>
      </w:r>
      <w:r w:rsidRPr="00362E75">
        <w:rPr>
          <w:rFonts w:cs="Times New Roman"/>
          <w:sz w:val="28"/>
          <w:szCs w:val="28"/>
        </w:rPr>
        <w:t xml:space="preserve"> закупк</w:t>
      </w:r>
      <w:r w:rsidR="003A20DB">
        <w:rPr>
          <w:rFonts w:cs="Times New Roman"/>
          <w:sz w:val="28"/>
          <w:szCs w:val="28"/>
        </w:rPr>
        <w:t>ах</w:t>
      </w:r>
      <w:r w:rsidRPr="00362E75">
        <w:rPr>
          <w:rFonts w:cs="Times New Roman"/>
          <w:sz w:val="28"/>
          <w:szCs w:val="28"/>
        </w:rPr>
        <w:t>. Рез</w:t>
      </w:r>
      <w:r w:rsidR="00503863" w:rsidRPr="00362E75">
        <w:rPr>
          <w:rFonts w:cs="Times New Roman"/>
          <w:sz w:val="28"/>
          <w:szCs w:val="28"/>
        </w:rPr>
        <w:t>ультаты представлены в таблице</w:t>
      </w:r>
      <w:r w:rsidR="008F5454" w:rsidRPr="00362E75">
        <w:rPr>
          <w:rFonts w:cs="Times New Roman"/>
          <w:sz w:val="28"/>
          <w:szCs w:val="28"/>
        </w:rPr>
        <w:t> </w:t>
      </w:r>
      <w:r w:rsidR="00022C3A" w:rsidRPr="00362E75">
        <w:rPr>
          <w:rFonts w:cs="Times New Roman"/>
          <w:sz w:val="28"/>
          <w:szCs w:val="28"/>
        </w:rPr>
        <w:t>12</w:t>
      </w:r>
      <w:r w:rsidRPr="00362E75">
        <w:rPr>
          <w:rFonts w:cs="Times New Roman"/>
          <w:sz w:val="28"/>
          <w:szCs w:val="28"/>
        </w:rPr>
        <w:t>.</w:t>
      </w:r>
    </w:p>
    <w:p w14:paraId="31C9692F" w14:textId="77777777" w:rsidR="008F5454" w:rsidRPr="002809C3" w:rsidRDefault="008F5454" w:rsidP="00F06B2F">
      <w:pPr>
        <w:ind w:right="282" w:firstLine="709"/>
        <w:jc w:val="both"/>
        <w:rPr>
          <w:rFonts w:eastAsia="Times New Roman" w:cs="Times New Roman"/>
          <w:bCs/>
          <w:color w:val="000000"/>
          <w:sz w:val="16"/>
          <w:szCs w:val="16"/>
          <w:lang w:eastAsia="en-GB"/>
        </w:rPr>
      </w:pPr>
    </w:p>
    <w:p w14:paraId="7543BE02" w14:textId="1E93725A" w:rsidR="00BE2225" w:rsidRPr="00362E75" w:rsidRDefault="00022C3A" w:rsidP="00D97138">
      <w:pPr>
        <w:ind w:right="282" w:firstLine="709"/>
        <w:rPr>
          <w:rFonts w:eastAsia="Times New Roman" w:cs="Times New Roman"/>
          <w:bCs/>
          <w:color w:val="000000"/>
          <w:sz w:val="28"/>
          <w:szCs w:val="28"/>
          <w:lang w:eastAsia="en-GB"/>
        </w:rPr>
      </w:pPr>
      <w:r w:rsidRPr="00362E75">
        <w:rPr>
          <w:rFonts w:eastAsia="Times New Roman" w:cs="Times New Roman"/>
          <w:bCs/>
          <w:color w:val="000000"/>
          <w:sz w:val="28"/>
          <w:szCs w:val="28"/>
          <w:lang w:eastAsia="en-GB"/>
        </w:rPr>
        <w:t>Таблица 12</w:t>
      </w:r>
      <w:r w:rsidR="00BE2225" w:rsidRPr="00362E75">
        <w:rPr>
          <w:rFonts w:eastAsia="Times New Roman" w:cs="Times New Roman"/>
          <w:bCs/>
          <w:color w:val="000000"/>
          <w:sz w:val="28"/>
          <w:szCs w:val="28"/>
          <w:lang w:eastAsia="en-GB"/>
        </w:rPr>
        <w:t xml:space="preserve"> </w:t>
      </w:r>
      <w:r w:rsidR="008F5454" w:rsidRPr="00362E75">
        <w:rPr>
          <w:rFonts w:eastAsia="Times New Roman" w:cs="Times New Roman"/>
          <w:bCs/>
          <w:color w:val="000000"/>
          <w:sz w:val="28"/>
          <w:szCs w:val="28"/>
          <w:lang w:eastAsia="en-GB"/>
        </w:rPr>
        <w:t>–</w:t>
      </w:r>
      <w:r w:rsidR="00BE2225" w:rsidRPr="00362E75">
        <w:rPr>
          <w:rFonts w:eastAsia="Times New Roman" w:cs="Times New Roman"/>
          <w:bCs/>
          <w:color w:val="000000"/>
          <w:sz w:val="28"/>
          <w:szCs w:val="28"/>
          <w:lang w:eastAsia="en-GB"/>
        </w:rPr>
        <w:t xml:space="preserve"> Коррупция V Тип контракта</w:t>
      </w:r>
    </w:p>
    <w:p w14:paraId="560297C9" w14:textId="77777777" w:rsidR="00BC2017" w:rsidRPr="00362E75" w:rsidRDefault="00BC2017" w:rsidP="00F06B2F">
      <w:pPr>
        <w:ind w:right="282" w:firstLine="709"/>
        <w:rPr>
          <w:rFonts w:eastAsia="Times New Roman" w:cs="Times New Roman"/>
          <w:bCs/>
          <w:color w:val="000000"/>
          <w:sz w:val="16"/>
          <w:szCs w:val="16"/>
          <w:lang w:eastAsia="en-GB"/>
        </w:rPr>
      </w:pPr>
    </w:p>
    <w:tbl>
      <w:tblPr>
        <w:tblStyle w:val="a7"/>
        <w:tblW w:w="9622" w:type="dxa"/>
        <w:jc w:val="center"/>
        <w:tblLook w:val="04A0" w:firstRow="1" w:lastRow="0" w:firstColumn="1" w:lastColumn="0" w:noHBand="0" w:noVBand="1"/>
      </w:tblPr>
      <w:tblGrid>
        <w:gridCol w:w="2306"/>
        <w:gridCol w:w="1287"/>
        <w:gridCol w:w="1307"/>
        <w:gridCol w:w="1801"/>
        <w:gridCol w:w="1177"/>
        <w:gridCol w:w="1744"/>
      </w:tblGrid>
      <w:tr w:rsidR="008F5454" w:rsidRPr="00362E75" w14:paraId="6247C391" w14:textId="77777777" w:rsidTr="008F5454">
        <w:trPr>
          <w:jc w:val="center"/>
        </w:trPr>
        <w:tc>
          <w:tcPr>
            <w:tcW w:w="2306" w:type="dxa"/>
            <w:vAlign w:val="center"/>
            <w:hideMark/>
          </w:tcPr>
          <w:p w14:paraId="37EFBD38" w14:textId="64BFC41B" w:rsidR="00BE2225" w:rsidRPr="00362E75" w:rsidRDefault="007759E9" w:rsidP="00F06B2F">
            <w:pPr>
              <w:jc w:val="center"/>
              <w:rPr>
                <w:rFonts w:eastAsia="Times New Roman" w:cs="Times New Roman"/>
                <w:color w:val="FF0000"/>
                <w:sz w:val="24"/>
                <w:szCs w:val="24"/>
                <w:highlight w:val="yellow"/>
                <w:lang w:eastAsia="en-GB"/>
              </w:rPr>
            </w:pPr>
            <w:r w:rsidRPr="00362E75">
              <w:rPr>
                <w:rFonts w:eastAsia="Times New Roman" w:cs="Times New Roman"/>
                <w:sz w:val="24"/>
                <w:szCs w:val="24"/>
                <w:lang w:eastAsia="en-GB"/>
              </w:rPr>
              <w:t>Ответы социологического опроса</w:t>
            </w:r>
          </w:p>
        </w:tc>
        <w:tc>
          <w:tcPr>
            <w:tcW w:w="1287" w:type="dxa"/>
            <w:vAlign w:val="center"/>
            <w:hideMark/>
          </w:tcPr>
          <w:p w14:paraId="033AE4F0"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Открытый конкурс</w:t>
            </w:r>
          </w:p>
        </w:tc>
        <w:tc>
          <w:tcPr>
            <w:tcW w:w="1307" w:type="dxa"/>
            <w:vAlign w:val="center"/>
            <w:hideMark/>
          </w:tcPr>
          <w:p w14:paraId="056D8BA1" w14:textId="60144222" w:rsidR="00D800C0" w:rsidRPr="00362E75" w:rsidRDefault="00D800C0"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Из одного источника</w:t>
            </w:r>
          </w:p>
        </w:tc>
        <w:tc>
          <w:tcPr>
            <w:tcW w:w="1801" w:type="dxa"/>
            <w:vAlign w:val="center"/>
            <w:hideMark/>
          </w:tcPr>
          <w:p w14:paraId="56925B0F" w14:textId="3C8660BA" w:rsidR="00BE2225" w:rsidRPr="00362E75" w:rsidRDefault="008F5454"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Запрос ценовых предложений</w:t>
            </w:r>
          </w:p>
        </w:tc>
        <w:tc>
          <w:tcPr>
            <w:tcW w:w="1177" w:type="dxa"/>
            <w:vAlign w:val="center"/>
            <w:hideMark/>
          </w:tcPr>
          <w:p w14:paraId="47BC286E"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Аукцион</w:t>
            </w:r>
          </w:p>
        </w:tc>
        <w:tc>
          <w:tcPr>
            <w:tcW w:w="1744" w:type="dxa"/>
            <w:vAlign w:val="center"/>
            <w:hideMark/>
          </w:tcPr>
          <w:p w14:paraId="1867D449"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Итоги по строкам</w:t>
            </w:r>
          </w:p>
        </w:tc>
      </w:tr>
      <w:tr w:rsidR="008F5454" w:rsidRPr="00362E75" w14:paraId="4A521165" w14:textId="77777777" w:rsidTr="008F5454">
        <w:trPr>
          <w:jc w:val="center"/>
        </w:trPr>
        <w:tc>
          <w:tcPr>
            <w:tcW w:w="2306" w:type="dxa"/>
            <w:hideMark/>
          </w:tcPr>
          <w:p w14:paraId="762683B7" w14:textId="77777777" w:rsidR="00BE2225" w:rsidRPr="00362E75" w:rsidRDefault="00BE2225" w:rsidP="00F06B2F">
            <w:pPr>
              <w:ind w:right="-103"/>
              <w:rPr>
                <w:rFonts w:eastAsia="Times New Roman" w:cs="Times New Roman"/>
                <w:color w:val="000000"/>
                <w:sz w:val="24"/>
                <w:szCs w:val="24"/>
                <w:lang w:eastAsia="en-GB"/>
              </w:rPr>
            </w:pPr>
            <w:r w:rsidRPr="00362E75">
              <w:rPr>
                <w:rFonts w:eastAsia="Times New Roman" w:cs="Times New Roman"/>
                <w:color w:val="000000"/>
                <w:sz w:val="24"/>
                <w:szCs w:val="24"/>
                <w:lang w:eastAsia="en-GB"/>
              </w:rPr>
              <w:t>Слышал о коррупции</w:t>
            </w:r>
          </w:p>
        </w:tc>
        <w:tc>
          <w:tcPr>
            <w:tcW w:w="1287" w:type="dxa"/>
            <w:vAlign w:val="center"/>
            <w:hideMark/>
          </w:tcPr>
          <w:p w14:paraId="3E97EEDA"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160</w:t>
            </w:r>
          </w:p>
        </w:tc>
        <w:tc>
          <w:tcPr>
            <w:tcW w:w="1307" w:type="dxa"/>
            <w:vAlign w:val="center"/>
            <w:hideMark/>
          </w:tcPr>
          <w:p w14:paraId="65B30646"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293</w:t>
            </w:r>
          </w:p>
        </w:tc>
        <w:tc>
          <w:tcPr>
            <w:tcW w:w="1801" w:type="dxa"/>
            <w:vAlign w:val="center"/>
            <w:hideMark/>
          </w:tcPr>
          <w:p w14:paraId="2004868B"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121</w:t>
            </w:r>
          </w:p>
        </w:tc>
        <w:tc>
          <w:tcPr>
            <w:tcW w:w="1177" w:type="dxa"/>
            <w:vAlign w:val="center"/>
            <w:hideMark/>
          </w:tcPr>
          <w:p w14:paraId="68AA578A"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3</w:t>
            </w:r>
          </w:p>
        </w:tc>
        <w:tc>
          <w:tcPr>
            <w:tcW w:w="1744" w:type="dxa"/>
            <w:vAlign w:val="center"/>
            <w:hideMark/>
          </w:tcPr>
          <w:p w14:paraId="69ED2930"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577</w:t>
            </w:r>
          </w:p>
        </w:tc>
      </w:tr>
      <w:tr w:rsidR="008F5454" w:rsidRPr="00362E75" w14:paraId="575F5C3E" w14:textId="77777777" w:rsidTr="008F5454">
        <w:trPr>
          <w:jc w:val="center"/>
        </w:trPr>
        <w:tc>
          <w:tcPr>
            <w:tcW w:w="2306" w:type="dxa"/>
            <w:hideMark/>
          </w:tcPr>
          <w:p w14:paraId="49722C4D" w14:textId="77777777" w:rsidR="00BE2225" w:rsidRPr="00362E75" w:rsidRDefault="00BE2225" w:rsidP="00F06B2F">
            <w:pPr>
              <w:rPr>
                <w:rFonts w:eastAsia="Times New Roman" w:cs="Times New Roman"/>
                <w:color w:val="000000"/>
                <w:sz w:val="24"/>
                <w:szCs w:val="24"/>
                <w:lang w:eastAsia="en-GB"/>
              </w:rPr>
            </w:pPr>
            <w:r w:rsidRPr="00362E75">
              <w:rPr>
                <w:rFonts w:eastAsia="Times New Roman" w:cs="Times New Roman"/>
                <w:color w:val="000000"/>
                <w:sz w:val="24"/>
                <w:szCs w:val="24"/>
                <w:lang w:eastAsia="en-GB"/>
              </w:rPr>
              <w:t>Требуемая взятка</w:t>
            </w:r>
          </w:p>
        </w:tc>
        <w:tc>
          <w:tcPr>
            <w:tcW w:w="1287" w:type="dxa"/>
            <w:vAlign w:val="center"/>
            <w:hideMark/>
          </w:tcPr>
          <w:p w14:paraId="3C1A734B"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62</w:t>
            </w:r>
          </w:p>
        </w:tc>
        <w:tc>
          <w:tcPr>
            <w:tcW w:w="1307" w:type="dxa"/>
            <w:vAlign w:val="center"/>
            <w:hideMark/>
          </w:tcPr>
          <w:p w14:paraId="5DC5DE9C"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40</w:t>
            </w:r>
          </w:p>
        </w:tc>
        <w:tc>
          <w:tcPr>
            <w:tcW w:w="1801" w:type="dxa"/>
            <w:vAlign w:val="center"/>
            <w:hideMark/>
          </w:tcPr>
          <w:p w14:paraId="0AF9E2C3"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12</w:t>
            </w:r>
          </w:p>
        </w:tc>
        <w:tc>
          <w:tcPr>
            <w:tcW w:w="1177" w:type="dxa"/>
            <w:vAlign w:val="center"/>
            <w:hideMark/>
          </w:tcPr>
          <w:p w14:paraId="2F7D0F62"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4</w:t>
            </w:r>
          </w:p>
        </w:tc>
        <w:tc>
          <w:tcPr>
            <w:tcW w:w="1744" w:type="dxa"/>
            <w:vAlign w:val="center"/>
            <w:hideMark/>
          </w:tcPr>
          <w:p w14:paraId="6BC3F372"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118</w:t>
            </w:r>
          </w:p>
        </w:tc>
      </w:tr>
      <w:tr w:rsidR="008F5454" w:rsidRPr="00362E75" w14:paraId="0771AEF1" w14:textId="77777777" w:rsidTr="008F5454">
        <w:trPr>
          <w:jc w:val="center"/>
        </w:trPr>
        <w:tc>
          <w:tcPr>
            <w:tcW w:w="2306" w:type="dxa"/>
            <w:tcBorders>
              <w:bottom w:val="nil"/>
            </w:tcBorders>
            <w:hideMark/>
          </w:tcPr>
          <w:p w14:paraId="00628BDF" w14:textId="77777777" w:rsidR="00BE2225" w:rsidRPr="00362E75" w:rsidRDefault="00BE2225" w:rsidP="00F06B2F">
            <w:pPr>
              <w:rPr>
                <w:rFonts w:eastAsia="Times New Roman" w:cs="Times New Roman"/>
                <w:color w:val="000000"/>
                <w:sz w:val="24"/>
                <w:szCs w:val="24"/>
                <w:lang w:eastAsia="en-GB"/>
              </w:rPr>
            </w:pPr>
            <w:r w:rsidRPr="00362E75">
              <w:rPr>
                <w:rFonts w:eastAsia="Times New Roman" w:cs="Times New Roman"/>
                <w:color w:val="000000"/>
                <w:sz w:val="24"/>
                <w:szCs w:val="24"/>
                <w:lang w:eastAsia="en-GB"/>
              </w:rPr>
              <w:t>Заплатил взятку</w:t>
            </w:r>
          </w:p>
        </w:tc>
        <w:tc>
          <w:tcPr>
            <w:tcW w:w="1287" w:type="dxa"/>
            <w:tcBorders>
              <w:bottom w:val="nil"/>
            </w:tcBorders>
            <w:vAlign w:val="center"/>
            <w:hideMark/>
          </w:tcPr>
          <w:p w14:paraId="5F9C9937"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4</w:t>
            </w:r>
          </w:p>
        </w:tc>
        <w:tc>
          <w:tcPr>
            <w:tcW w:w="1307" w:type="dxa"/>
            <w:tcBorders>
              <w:bottom w:val="nil"/>
            </w:tcBorders>
            <w:vAlign w:val="center"/>
            <w:hideMark/>
          </w:tcPr>
          <w:p w14:paraId="15AEBD75"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7</w:t>
            </w:r>
          </w:p>
        </w:tc>
        <w:tc>
          <w:tcPr>
            <w:tcW w:w="1801" w:type="dxa"/>
            <w:tcBorders>
              <w:bottom w:val="nil"/>
            </w:tcBorders>
            <w:vAlign w:val="center"/>
            <w:hideMark/>
          </w:tcPr>
          <w:p w14:paraId="6BA6F7A2"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w:t>
            </w:r>
          </w:p>
        </w:tc>
        <w:tc>
          <w:tcPr>
            <w:tcW w:w="1177" w:type="dxa"/>
            <w:tcBorders>
              <w:bottom w:val="nil"/>
            </w:tcBorders>
            <w:vAlign w:val="center"/>
            <w:hideMark/>
          </w:tcPr>
          <w:p w14:paraId="7F7702A6"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w:t>
            </w:r>
          </w:p>
        </w:tc>
        <w:tc>
          <w:tcPr>
            <w:tcW w:w="1744" w:type="dxa"/>
            <w:tcBorders>
              <w:bottom w:val="nil"/>
            </w:tcBorders>
            <w:vAlign w:val="center"/>
            <w:hideMark/>
          </w:tcPr>
          <w:p w14:paraId="13ADA3CD"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13</w:t>
            </w:r>
          </w:p>
        </w:tc>
      </w:tr>
      <w:tr w:rsidR="008F5454" w:rsidRPr="00362E75" w14:paraId="55D79C09" w14:textId="77777777" w:rsidTr="008F5454">
        <w:trPr>
          <w:jc w:val="center"/>
        </w:trPr>
        <w:tc>
          <w:tcPr>
            <w:tcW w:w="2306" w:type="dxa"/>
            <w:hideMark/>
          </w:tcPr>
          <w:p w14:paraId="2F510142" w14:textId="77777777" w:rsidR="00BE2225" w:rsidRPr="00362E75" w:rsidRDefault="00BE2225" w:rsidP="00F06B2F">
            <w:pPr>
              <w:rPr>
                <w:rFonts w:eastAsia="Times New Roman" w:cs="Times New Roman"/>
                <w:color w:val="000000"/>
                <w:sz w:val="24"/>
                <w:szCs w:val="24"/>
                <w:lang w:eastAsia="en-GB"/>
              </w:rPr>
            </w:pPr>
            <w:r w:rsidRPr="00362E75">
              <w:rPr>
                <w:rFonts w:eastAsia="Times New Roman" w:cs="Times New Roman"/>
                <w:color w:val="000000"/>
                <w:sz w:val="24"/>
                <w:szCs w:val="24"/>
                <w:lang w:eastAsia="en-GB"/>
              </w:rPr>
              <w:t>Не был в такой ситуации</w:t>
            </w:r>
          </w:p>
        </w:tc>
        <w:tc>
          <w:tcPr>
            <w:tcW w:w="1287" w:type="dxa"/>
            <w:vAlign w:val="center"/>
            <w:hideMark/>
          </w:tcPr>
          <w:p w14:paraId="51AA132C"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269</w:t>
            </w:r>
          </w:p>
        </w:tc>
        <w:tc>
          <w:tcPr>
            <w:tcW w:w="1307" w:type="dxa"/>
            <w:vAlign w:val="center"/>
            <w:hideMark/>
          </w:tcPr>
          <w:p w14:paraId="04AE62CB"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663</w:t>
            </w:r>
          </w:p>
        </w:tc>
        <w:tc>
          <w:tcPr>
            <w:tcW w:w="1801" w:type="dxa"/>
            <w:vAlign w:val="center"/>
            <w:hideMark/>
          </w:tcPr>
          <w:p w14:paraId="3110B720"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214</w:t>
            </w:r>
          </w:p>
        </w:tc>
        <w:tc>
          <w:tcPr>
            <w:tcW w:w="1177" w:type="dxa"/>
            <w:vAlign w:val="center"/>
            <w:hideMark/>
          </w:tcPr>
          <w:p w14:paraId="694E14FF"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5</w:t>
            </w:r>
          </w:p>
        </w:tc>
        <w:tc>
          <w:tcPr>
            <w:tcW w:w="1744" w:type="dxa"/>
            <w:vAlign w:val="center"/>
            <w:hideMark/>
          </w:tcPr>
          <w:p w14:paraId="73887AB0"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1151</w:t>
            </w:r>
          </w:p>
        </w:tc>
      </w:tr>
      <w:tr w:rsidR="008F5454" w:rsidRPr="00362E75" w14:paraId="4B8AA20B" w14:textId="77777777" w:rsidTr="008F5454">
        <w:trPr>
          <w:jc w:val="center"/>
        </w:trPr>
        <w:tc>
          <w:tcPr>
            <w:tcW w:w="2306" w:type="dxa"/>
            <w:hideMark/>
          </w:tcPr>
          <w:p w14:paraId="4B89E6E7" w14:textId="77777777" w:rsidR="00BE2225" w:rsidRPr="00362E75" w:rsidRDefault="00BE2225" w:rsidP="00F06B2F">
            <w:pPr>
              <w:rPr>
                <w:rFonts w:eastAsia="Times New Roman" w:cs="Times New Roman"/>
                <w:color w:val="000000"/>
                <w:sz w:val="24"/>
                <w:szCs w:val="24"/>
                <w:lang w:eastAsia="en-GB"/>
              </w:rPr>
            </w:pPr>
            <w:r w:rsidRPr="00362E75">
              <w:rPr>
                <w:rFonts w:eastAsia="Times New Roman" w:cs="Times New Roman"/>
                <w:color w:val="000000"/>
                <w:sz w:val="24"/>
                <w:szCs w:val="24"/>
                <w:lang w:eastAsia="en-GB"/>
              </w:rPr>
              <w:t>Итоги по столбцам</w:t>
            </w:r>
          </w:p>
        </w:tc>
        <w:tc>
          <w:tcPr>
            <w:tcW w:w="1287" w:type="dxa"/>
            <w:vAlign w:val="center"/>
            <w:hideMark/>
          </w:tcPr>
          <w:p w14:paraId="046BF966"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495</w:t>
            </w:r>
          </w:p>
        </w:tc>
        <w:tc>
          <w:tcPr>
            <w:tcW w:w="1307" w:type="dxa"/>
            <w:vAlign w:val="center"/>
            <w:hideMark/>
          </w:tcPr>
          <w:p w14:paraId="3D4B6A7D"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1003</w:t>
            </w:r>
          </w:p>
        </w:tc>
        <w:tc>
          <w:tcPr>
            <w:tcW w:w="1801" w:type="dxa"/>
            <w:vAlign w:val="center"/>
            <w:hideMark/>
          </w:tcPr>
          <w:p w14:paraId="11410C3D"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348</w:t>
            </w:r>
          </w:p>
        </w:tc>
        <w:tc>
          <w:tcPr>
            <w:tcW w:w="1177" w:type="dxa"/>
            <w:vAlign w:val="center"/>
            <w:hideMark/>
          </w:tcPr>
          <w:p w14:paraId="077F36F0" w14:textId="77777777" w:rsidR="00BE2225" w:rsidRPr="00362E75" w:rsidRDefault="00BE2225"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13</w:t>
            </w:r>
          </w:p>
        </w:tc>
        <w:tc>
          <w:tcPr>
            <w:tcW w:w="1744" w:type="dxa"/>
            <w:vAlign w:val="center"/>
            <w:hideMark/>
          </w:tcPr>
          <w:p w14:paraId="366B4032" w14:textId="1A35EBF6" w:rsidR="00BE2225" w:rsidRPr="00362E75" w:rsidRDefault="00BE2225" w:rsidP="00F06B2F">
            <w:pPr>
              <w:jc w:val="center"/>
              <w:rPr>
                <w:rFonts w:eastAsia="Times New Roman" w:cs="Times New Roman"/>
                <w:i/>
                <w:color w:val="000000"/>
                <w:sz w:val="24"/>
                <w:szCs w:val="24"/>
                <w:lang w:eastAsia="en-GB"/>
              </w:rPr>
            </w:pPr>
            <w:r w:rsidRPr="00362E75">
              <w:rPr>
                <w:rFonts w:eastAsia="Times New Roman" w:cs="Times New Roman"/>
                <w:bCs/>
                <w:i/>
                <w:color w:val="000000"/>
                <w:sz w:val="24"/>
                <w:szCs w:val="24"/>
                <w:lang w:eastAsia="en-GB"/>
              </w:rPr>
              <w:t>1859</w:t>
            </w:r>
            <w:r w:rsidR="00F06B2F" w:rsidRPr="00362E75">
              <w:rPr>
                <w:rFonts w:eastAsia="Times New Roman" w:cs="Times New Roman"/>
                <w:i/>
                <w:color w:val="000000"/>
                <w:sz w:val="24"/>
                <w:szCs w:val="24"/>
                <w:lang w:eastAsia="en-GB"/>
              </w:rPr>
              <w:t xml:space="preserve"> </w:t>
            </w:r>
            <w:r w:rsidRPr="00362E75">
              <w:rPr>
                <w:rFonts w:eastAsia="Times New Roman" w:cs="Times New Roman"/>
                <w:bCs/>
                <w:i/>
                <w:color w:val="000000"/>
                <w:sz w:val="24"/>
                <w:szCs w:val="24"/>
                <w:lang w:eastAsia="en-GB"/>
              </w:rPr>
              <w:t>(Итого)</w:t>
            </w:r>
          </w:p>
        </w:tc>
      </w:tr>
      <w:tr w:rsidR="00CE5FC8" w:rsidRPr="00362E75" w14:paraId="0FAFC704" w14:textId="77777777" w:rsidTr="00BC2E39">
        <w:trPr>
          <w:jc w:val="center"/>
        </w:trPr>
        <w:tc>
          <w:tcPr>
            <w:tcW w:w="9622" w:type="dxa"/>
            <w:gridSpan w:val="6"/>
          </w:tcPr>
          <w:p w14:paraId="45EF7D89" w14:textId="263145DB" w:rsidR="00CE5FC8" w:rsidRPr="00362E75" w:rsidRDefault="00CE5FC8" w:rsidP="00F67EFD">
            <w:pPr>
              <w:ind w:right="-1" w:firstLine="738"/>
              <w:contextualSpacing/>
              <w:jc w:val="both"/>
              <w:rPr>
                <w:rFonts w:cs="Times New Roman"/>
                <w:sz w:val="24"/>
                <w:szCs w:val="24"/>
              </w:rPr>
            </w:pPr>
            <w:r w:rsidRPr="00362E75">
              <w:rPr>
                <w:rFonts w:cs="Times New Roman"/>
                <w:sz w:val="24"/>
                <w:szCs w:val="24"/>
              </w:rPr>
              <w:t xml:space="preserve">Примечание – Составлено автором на основании социологического опроса </w:t>
            </w:r>
          </w:p>
        </w:tc>
      </w:tr>
    </w:tbl>
    <w:p w14:paraId="20775EB5" w14:textId="77777777" w:rsidR="00BE2225" w:rsidRPr="00362E75" w:rsidRDefault="00BE2225" w:rsidP="00F06B2F">
      <w:pPr>
        <w:ind w:firstLine="709"/>
        <w:jc w:val="both"/>
        <w:rPr>
          <w:rFonts w:cs="Times New Roman"/>
          <w:sz w:val="28"/>
          <w:szCs w:val="28"/>
        </w:rPr>
      </w:pPr>
    </w:p>
    <w:p w14:paraId="1E791003" w14:textId="1C1F0DAB" w:rsidR="00BE2225" w:rsidRPr="00362E75" w:rsidRDefault="00BE2225" w:rsidP="00F06B2F">
      <w:pPr>
        <w:ind w:firstLine="709"/>
        <w:jc w:val="both"/>
        <w:rPr>
          <w:rFonts w:cs="Times New Roman"/>
          <w:sz w:val="28"/>
          <w:szCs w:val="28"/>
        </w:rPr>
      </w:pPr>
      <w:r w:rsidRPr="00362E75">
        <w:rPr>
          <w:rFonts w:cs="Times New Roman"/>
          <w:sz w:val="28"/>
          <w:szCs w:val="28"/>
        </w:rPr>
        <w:t xml:space="preserve">Для установления </w:t>
      </w:r>
      <w:r w:rsidR="00BF7CB4" w:rsidRPr="00362E75">
        <w:rPr>
          <w:rFonts w:cs="Times New Roman"/>
          <w:sz w:val="28"/>
          <w:szCs w:val="28"/>
        </w:rPr>
        <w:t>связи между дачей взятки и способом</w:t>
      </w:r>
      <w:r w:rsidRPr="00362E75">
        <w:rPr>
          <w:rFonts w:cs="Times New Roman"/>
          <w:sz w:val="28"/>
          <w:szCs w:val="28"/>
        </w:rPr>
        <w:t xml:space="preserve"> контракта был проведен тест на независимость по методу хи-квадрат. Связь между переменными </w:t>
      </w:r>
      <w:r w:rsidR="00270A8C">
        <w:rPr>
          <w:rFonts w:cs="Times New Roman"/>
          <w:sz w:val="28"/>
          <w:szCs w:val="28"/>
        </w:rPr>
        <w:t>оказалась</w:t>
      </w:r>
      <w:r w:rsidRPr="00362E75">
        <w:rPr>
          <w:rFonts w:cs="Times New Roman"/>
          <w:sz w:val="28"/>
          <w:szCs w:val="28"/>
        </w:rPr>
        <w:t xml:space="preserve"> значительной:</w:t>
      </w:r>
    </w:p>
    <w:p w14:paraId="2567F6CB" w14:textId="77777777" w:rsidR="00BE2225" w:rsidRPr="00362E75" w:rsidRDefault="00BE2225" w:rsidP="00F06B2F">
      <w:pPr>
        <w:ind w:firstLine="709"/>
        <w:jc w:val="both"/>
        <w:rPr>
          <w:rFonts w:cs="Times New Roman"/>
          <w:sz w:val="28"/>
          <w:szCs w:val="28"/>
        </w:rPr>
      </w:pPr>
    </w:p>
    <w:p w14:paraId="57B827C2" w14:textId="77777777" w:rsidR="00BE2225" w:rsidRPr="00362E75" w:rsidRDefault="00BE2225" w:rsidP="00D97138">
      <w:pPr>
        <w:jc w:val="center"/>
        <w:rPr>
          <w:rFonts w:cs="Times New Roman"/>
          <w:sz w:val="28"/>
          <w:szCs w:val="28"/>
        </w:rPr>
      </w:pPr>
      <w:r w:rsidRPr="00362E75">
        <w:rPr>
          <w:rFonts w:cs="Times New Roman"/>
          <w:sz w:val="28"/>
          <w:szCs w:val="28"/>
        </w:rPr>
        <w:t>X2 (9, N = 1,859) = 77,16, р = &lt;0,00001</w:t>
      </w:r>
    </w:p>
    <w:p w14:paraId="3AAE71DF" w14:textId="77777777" w:rsidR="00BE2225" w:rsidRPr="00362E75" w:rsidRDefault="00BE2225" w:rsidP="00F06B2F">
      <w:pPr>
        <w:ind w:firstLine="709"/>
        <w:jc w:val="both"/>
        <w:rPr>
          <w:rFonts w:cs="Times New Roman"/>
          <w:sz w:val="28"/>
          <w:szCs w:val="28"/>
        </w:rPr>
      </w:pPr>
    </w:p>
    <w:p w14:paraId="5D37F0FF" w14:textId="076108BB" w:rsidR="00BE2225" w:rsidRPr="00362E75" w:rsidRDefault="00BE2225" w:rsidP="00F06B2F">
      <w:pPr>
        <w:ind w:firstLine="709"/>
        <w:jc w:val="both"/>
        <w:rPr>
          <w:rFonts w:cs="Times New Roman"/>
          <w:sz w:val="28"/>
          <w:szCs w:val="28"/>
        </w:rPr>
      </w:pPr>
      <w:r w:rsidRPr="00362E75">
        <w:rPr>
          <w:rFonts w:cs="Times New Roman"/>
          <w:sz w:val="28"/>
          <w:szCs w:val="28"/>
        </w:rPr>
        <w:t>Таким образом, существует значительная взаи</w:t>
      </w:r>
      <w:r w:rsidR="00BF7CB4" w:rsidRPr="00362E75">
        <w:rPr>
          <w:rFonts w:cs="Times New Roman"/>
          <w:sz w:val="28"/>
          <w:szCs w:val="28"/>
        </w:rPr>
        <w:t>мосвязь между коррупцией и способом</w:t>
      </w:r>
      <w:r w:rsidRPr="00362E75">
        <w:rPr>
          <w:rFonts w:cs="Times New Roman"/>
          <w:sz w:val="28"/>
          <w:szCs w:val="28"/>
        </w:rPr>
        <w:t xml:space="preserve"> </w:t>
      </w:r>
      <w:r w:rsidR="00270A8C" w:rsidRPr="00362E75">
        <w:rPr>
          <w:rFonts w:cs="Times New Roman"/>
          <w:sz w:val="28"/>
          <w:szCs w:val="28"/>
        </w:rPr>
        <w:t>заключ</w:t>
      </w:r>
      <w:r w:rsidR="00270A8C">
        <w:rPr>
          <w:rFonts w:cs="Times New Roman"/>
          <w:sz w:val="28"/>
          <w:szCs w:val="28"/>
        </w:rPr>
        <w:t xml:space="preserve">ения </w:t>
      </w:r>
      <w:r w:rsidRPr="00362E75">
        <w:rPr>
          <w:rFonts w:cs="Times New Roman"/>
          <w:sz w:val="28"/>
          <w:szCs w:val="28"/>
        </w:rPr>
        <w:t>контрактов</w:t>
      </w:r>
      <w:r w:rsidR="00270A8C">
        <w:rPr>
          <w:rFonts w:cs="Times New Roman"/>
          <w:sz w:val="28"/>
          <w:szCs w:val="28"/>
        </w:rPr>
        <w:t xml:space="preserve"> о государственных закуп</w:t>
      </w:r>
      <w:r w:rsidRPr="00362E75">
        <w:rPr>
          <w:rFonts w:cs="Times New Roman"/>
          <w:sz w:val="28"/>
          <w:szCs w:val="28"/>
        </w:rPr>
        <w:t>к</w:t>
      </w:r>
      <w:r w:rsidR="00270A8C">
        <w:rPr>
          <w:rFonts w:cs="Times New Roman"/>
          <w:sz w:val="28"/>
          <w:szCs w:val="28"/>
        </w:rPr>
        <w:t>ах</w:t>
      </w:r>
      <w:r w:rsidRPr="00362E75">
        <w:rPr>
          <w:rFonts w:cs="Times New Roman"/>
          <w:sz w:val="28"/>
          <w:szCs w:val="28"/>
        </w:rPr>
        <w:t>. Запросы на контракты с предложением цены, как представляется, весьма подвержены коррупционной практике.</w:t>
      </w:r>
    </w:p>
    <w:p w14:paraId="186E7DF7" w14:textId="66090ED2" w:rsidR="00BE2225" w:rsidRPr="00362E75" w:rsidRDefault="00BE2225" w:rsidP="00F06B2F">
      <w:pPr>
        <w:ind w:firstLine="709"/>
        <w:jc w:val="both"/>
        <w:rPr>
          <w:rFonts w:cs="Times New Roman"/>
          <w:sz w:val="28"/>
          <w:szCs w:val="28"/>
        </w:rPr>
      </w:pPr>
      <w:r w:rsidRPr="00362E75">
        <w:rPr>
          <w:rFonts w:cs="Times New Roman"/>
          <w:sz w:val="28"/>
          <w:szCs w:val="28"/>
        </w:rPr>
        <w:t>Мы дополнительно</w:t>
      </w:r>
      <w:r w:rsidR="00BF7CB4" w:rsidRPr="00362E75">
        <w:rPr>
          <w:rFonts w:cs="Times New Roman"/>
          <w:sz w:val="28"/>
          <w:szCs w:val="28"/>
        </w:rPr>
        <w:t xml:space="preserve"> изучили взаимосвязь между способом</w:t>
      </w:r>
      <w:r w:rsidRPr="00362E75">
        <w:rPr>
          <w:rFonts w:cs="Times New Roman"/>
          <w:sz w:val="28"/>
          <w:szCs w:val="28"/>
        </w:rPr>
        <w:t xml:space="preserve"> </w:t>
      </w:r>
      <w:r w:rsidR="00761A02">
        <w:rPr>
          <w:rFonts w:cs="Times New Roman"/>
          <w:sz w:val="28"/>
          <w:szCs w:val="28"/>
        </w:rPr>
        <w:t xml:space="preserve">заключения </w:t>
      </w:r>
      <w:r w:rsidRPr="00362E75">
        <w:rPr>
          <w:rFonts w:cs="Times New Roman"/>
          <w:sz w:val="28"/>
          <w:szCs w:val="28"/>
        </w:rPr>
        <w:t>контрактов и предпочтениями поставщиков товаров, услуг и работ для государственного сектора. Резу</w:t>
      </w:r>
      <w:r w:rsidR="00503863" w:rsidRPr="00362E75">
        <w:rPr>
          <w:rFonts w:cs="Times New Roman"/>
          <w:sz w:val="28"/>
          <w:szCs w:val="28"/>
        </w:rPr>
        <w:t>л</w:t>
      </w:r>
      <w:r w:rsidR="00022C3A" w:rsidRPr="00362E75">
        <w:rPr>
          <w:rFonts w:cs="Times New Roman"/>
          <w:sz w:val="28"/>
          <w:szCs w:val="28"/>
        </w:rPr>
        <w:t>ьтаты представлены в таблице 13</w:t>
      </w:r>
      <w:r w:rsidRPr="00362E75">
        <w:rPr>
          <w:rFonts w:cs="Times New Roman"/>
          <w:sz w:val="28"/>
          <w:szCs w:val="28"/>
        </w:rPr>
        <w:t>.</w:t>
      </w:r>
    </w:p>
    <w:p w14:paraId="6CC9EEEB" w14:textId="77777777" w:rsidR="009D4419" w:rsidRPr="00362E75" w:rsidRDefault="009D4419" w:rsidP="00F06B2F">
      <w:pPr>
        <w:ind w:firstLine="709"/>
        <w:jc w:val="both"/>
        <w:rPr>
          <w:rFonts w:eastAsia="Times New Roman" w:cs="Times New Roman"/>
          <w:bCs/>
          <w:sz w:val="28"/>
          <w:szCs w:val="28"/>
          <w:lang w:eastAsia="en-GB"/>
        </w:rPr>
      </w:pPr>
    </w:p>
    <w:p w14:paraId="2AF26BB9" w14:textId="660F3DF3" w:rsidR="00BE2225" w:rsidRPr="00362E75" w:rsidRDefault="00022C3A" w:rsidP="00D97138">
      <w:pPr>
        <w:ind w:firstLine="709"/>
        <w:jc w:val="both"/>
        <w:rPr>
          <w:rFonts w:eastAsia="Times New Roman" w:cs="Times New Roman"/>
          <w:bCs/>
          <w:sz w:val="28"/>
          <w:szCs w:val="28"/>
          <w:lang w:eastAsia="en-GB"/>
        </w:rPr>
      </w:pPr>
      <w:r w:rsidRPr="00362E75">
        <w:rPr>
          <w:rFonts w:eastAsia="Times New Roman" w:cs="Times New Roman"/>
          <w:bCs/>
          <w:sz w:val="28"/>
          <w:szCs w:val="28"/>
          <w:lang w:eastAsia="en-GB"/>
        </w:rPr>
        <w:t>Таблица 13</w:t>
      </w:r>
      <w:r w:rsidR="00BE2225" w:rsidRPr="00362E75">
        <w:rPr>
          <w:rFonts w:eastAsia="Times New Roman" w:cs="Times New Roman"/>
          <w:bCs/>
          <w:sz w:val="28"/>
          <w:szCs w:val="28"/>
          <w:lang w:eastAsia="en-GB"/>
        </w:rPr>
        <w:t xml:space="preserve"> </w:t>
      </w:r>
      <w:r w:rsidR="008F5454" w:rsidRPr="00362E75">
        <w:rPr>
          <w:rFonts w:eastAsia="Times New Roman" w:cs="Times New Roman"/>
          <w:bCs/>
          <w:sz w:val="28"/>
          <w:szCs w:val="28"/>
          <w:lang w:eastAsia="en-GB"/>
        </w:rPr>
        <w:t>–</w:t>
      </w:r>
      <w:r w:rsidR="00BE2225" w:rsidRPr="00362E75">
        <w:rPr>
          <w:rFonts w:eastAsia="Times New Roman" w:cs="Times New Roman"/>
          <w:bCs/>
          <w:sz w:val="28"/>
          <w:szCs w:val="28"/>
          <w:lang w:eastAsia="en-GB"/>
        </w:rPr>
        <w:t xml:space="preserve"> Удо</w:t>
      </w:r>
      <w:r w:rsidR="00BF7CB4" w:rsidRPr="00362E75">
        <w:rPr>
          <w:rFonts w:eastAsia="Times New Roman" w:cs="Times New Roman"/>
          <w:bCs/>
          <w:sz w:val="28"/>
          <w:szCs w:val="28"/>
          <w:lang w:eastAsia="en-GB"/>
        </w:rPr>
        <w:t>влетворенность поставщиков V способ</w:t>
      </w:r>
      <w:r w:rsidR="00BE2225" w:rsidRPr="00362E75">
        <w:rPr>
          <w:rFonts w:eastAsia="Times New Roman" w:cs="Times New Roman"/>
          <w:bCs/>
          <w:sz w:val="28"/>
          <w:szCs w:val="28"/>
          <w:lang w:eastAsia="en-GB"/>
        </w:rPr>
        <w:t xml:space="preserve"> контракта</w:t>
      </w:r>
    </w:p>
    <w:p w14:paraId="5192A0E4" w14:textId="77777777" w:rsidR="008F5454" w:rsidRPr="00362E75" w:rsidRDefault="008F5454" w:rsidP="00F06B2F">
      <w:pPr>
        <w:jc w:val="both"/>
        <w:rPr>
          <w:rFonts w:eastAsia="Times New Roman" w:cs="Times New Roman"/>
          <w:bCs/>
          <w:sz w:val="16"/>
          <w:szCs w:val="16"/>
          <w:lang w:eastAsia="en-GB"/>
        </w:rPr>
      </w:pPr>
    </w:p>
    <w:tbl>
      <w:tblPr>
        <w:tblStyle w:val="a7"/>
        <w:tblW w:w="0" w:type="auto"/>
        <w:tblInd w:w="136" w:type="dxa"/>
        <w:tblLook w:val="04A0" w:firstRow="1" w:lastRow="0" w:firstColumn="1" w:lastColumn="0" w:noHBand="0" w:noVBand="1"/>
      </w:tblPr>
      <w:tblGrid>
        <w:gridCol w:w="2210"/>
        <w:gridCol w:w="1315"/>
        <w:gridCol w:w="1572"/>
        <w:gridCol w:w="1591"/>
        <w:gridCol w:w="1199"/>
        <w:gridCol w:w="1605"/>
      </w:tblGrid>
      <w:tr w:rsidR="00BE2225" w:rsidRPr="00362E75" w14:paraId="53D53168" w14:textId="77777777" w:rsidTr="00CE5FC8">
        <w:tc>
          <w:tcPr>
            <w:tcW w:w="2222" w:type="dxa"/>
            <w:vAlign w:val="center"/>
          </w:tcPr>
          <w:p w14:paraId="3CF6DF02" w14:textId="404775CF" w:rsidR="00BE2225" w:rsidRPr="00362E75" w:rsidRDefault="007759E9" w:rsidP="00F06B2F">
            <w:pPr>
              <w:jc w:val="center"/>
              <w:rPr>
                <w:rFonts w:eastAsia="Times New Roman" w:cs="Times New Roman"/>
                <w:sz w:val="24"/>
                <w:szCs w:val="24"/>
                <w:lang w:eastAsia="en-GB"/>
              </w:rPr>
            </w:pPr>
            <w:r w:rsidRPr="00362E75">
              <w:rPr>
                <w:rFonts w:eastAsia="Times New Roman" w:cs="Times New Roman"/>
                <w:sz w:val="24"/>
                <w:szCs w:val="24"/>
                <w:lang w:eastAsia="en-GB"/>
              </w:rPr>
              <w:t>Ответы социологического опроса</w:t>
            </w:r>
          </w:p>
        </w:tc>
        <w:tc>
          <w:tcPr>
            <w:tcW w:w="1318" w:type="dxa"/>
            <w:vAlign w:val="center"/>
          </w:tcPr>
          <w:p w14:paraId="65D636E7" w14:textId="77777777" w:rsidR="00BE2225" w:rsidRPr="00362E75" w:rsidRDefault="00BE2225" w:rsidP="00F06B2F">
            <w:pPr>
              <w:jc w:val="center"/>
              <w:rPr>
                <w:rFonts w:eastAsia="Times New Roman" w:cs="Times New Roman"/>
                <w:sz w:val="24"/>
                <w:szCs w:val="24"/>
                <w:lang w:eastAsia="en-GB"/>
              </w:rPr>
            </w:pPr>
            <w:r w:rsidRPr="00362E75">
              <w:rPr>
                <w:rFonts w:eastAsia="Times New Roman" w:cs="Times New Roman"/>
                <w:sz w:val="24"/>
                <w:szCs w:val="24"/>
                <w:lang w:eastAsia="en-GB"/>
              </w:rPr>
              <w:t>Открытый конкурс</w:t>
            </w:r>
          </w:p>
        </w:tc>
        <w:tc>
          <w:tcPr>
            <w:tcW w:w="1600" w:type="dxa"/>
            <w:vAlign w:val="center"/>
          </w:tcPr>
          <w:p w14:paraId="66051A53" w14:textId="2A66B52B" w:rsidR="00BE2225" w:rsidRPr="00362E75" w:rsidRDefault="00BF7CB4" w:rsidP="00F06B2F">
            <w:pPr>
              <w:jc w:val="center"/>
              <w:rPr>
                <w:rFonts w:eastAsia="Times New Roman" w:cs="Times New Roman"/>
                <w:sz w:val="24"/>
                <w:szCs w:val="24"/>
                <w:lang w:eastAsia="en-GB"/>
              </w:rPr>
            </w:pPr>
            <w:r w:rsidRPr="00362E75">
              <w:rPr>
                <w:rFonts w:eastAsia="Times New Roman" w:cs="Times New Roman"/>
                <w:sz w:val="24"/>
                <w:szCs w:val="24"/>
                <w:lang w:eastAsia="en-GB"/>
              </w:rPr>
              <w:t>Из одного источника</w:t>
            </w:r>
          </w:p>
        </w:tc>
        <w:tc>
          <w:tcPr>
            <w:tcW w:w="1591" w:type="dxa"/>
            <w:vAlign w:val="center"/>
          </w:tcPr>
          <w:p w14:paraId="6CCFDD42" w14:textId="39E52A19" w:rsidR="00BE2225" w:rsidRPr="00362E75" w:rsidRDefault="00BF7CB4" w:rsidP="00F06B2F">
            <w:pPr>
              <w:jc w:val="center"/>
              <w:rPr>
                <w:rFonts w:eastAsia="Times New Roman" w:cs="Times New Roman"/>
                <w:sz w:val="24"/>
                <w:szCs w:val="24"/>
                <w:lang w:eastAsia="en-GB"/>
              </w:rPr>
            </w:pPr>
            <w:r w:rsidRPr="00362E75">
              <w:rPr>
                <w:rFonts w:eastAsia="Times New Roman" w:cs="Times New Roman"/>
                <w:sz w:val="24"/>
                <w:szCs w:val="24"/>
                <w:lang w:eastAsia="en-GB"/>
              </w:rPr>
              <w:t>Запрос ценовых предложений</w:t>
            </w:r>
          </w:p>
        </w:tc>
        <w:tc>
          <w:tcPr>
            <w:tcW w:w="1205" w:type="dxa"/>
            <w:vAlign w:val="center"/>
          </w:tcPr>
          <w:p w14:paraId="7D681785" w14:textId="77777777" w:rsidR="00BE2225" w:rsidRPr="00362E75" w:rsidRDefault="00BE2225" w:rsidP="00F06B2F">
            <w:pPr>
              <w:jc w:val="center"/>
              <w:rPr>
                <w:rFonts w:eastAsia="Times New Roman" w:cs="Times New Roman"/>
                <w:sz w:val="24"/>
                <w:szCs w:val="24"/>
                <w:lang w:eastAsia="en-GB"/>
              </w:rPr>
            </w:pPr>
            <w:r w:rsidRPr="00362E75">
              <w:rPr>
                <w:rFonts w:eastAsia="Times New Roman" w:cs="Times New Roman"/>
                <w:sz w:val="24"/>
                <w:szCs w:val="24"/>
                <w:lang w:eastAsia="en-GB"/>
              </w:rPr>
              <w:t>Аукцион</w:t>
            </w:r>
          </w:p>
        </w:tc>
        <w:tc>
          <w:tcPr>
            <w:tcW w:w="1657" w:type="dxa"/>
            <w:vAlign w:val="center"/>
          </w:tcPr>
          <w:p w14:paraId="1D5B54E9" w14:textId="77777777" w:rsidR="00BE2225" w:rsidRPr="00362E75" w:rsidRDefault="00BE2225" w:rsidP="00F06B2F">
            <w:pPr>
              <w:jc w:val="center"/>
              <w:rPr>
                <w:rFonts w:eastAsia="Times New Roman" w:cs="Times New Roman"/>
                <w:sz w:val="24"/>
                <w:szCs w:val="24"/>
                <w:lang w:eastAsia="en-GB"/>
              </w:rPr>
            </w:pPr>
            <w:r w:rsidRPr="00362E75">
              <w:rPr>
                <w:rFonts w:eastAsia="Times New Roman" w:cs="Times New Roman"/>
                <w:sz w:val="24"/>
                <w:szCs w:val="24"/>
                <w:lang w:eastAsia="en-GB"/>
              </w:rPr>
              <w:t>Итоги по строкам</w:t>
            </w:r>
          </w:p>
        </w:tc>
      </w:tr>
      <w:tr w:rsidR="00BE2225" w:rsidRPr="00362E75" w14:paraId="03AD80AE" w14:textId="77777777" w:rsidTr="00CE5FC8">
        <w:trPr>
          <w:trHeight w:val="279"/>
        </w:trPr>
        <w:tc>
          <w:tcPr>
            <w:tcW w:w="2222" w:type="dxa"/>
            <w:vAlign w:val="center"/>
          </w:tcPr>
          <w:p w14:paraId="729A9BE8" w14:textId="1FF39282" w:rsidR="00BE2225"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Удовлетворенный</w:t>
            </w:r>
          </w:p>
        </w:tc>
        <w:tc>
          <w:tcPr>
            <w:tcW w:w="1318" w:type="dxa"/>
          </w:tcPr>
          <w:p w14:paraId="305C0792" w14:textId="77777777" w:rsidR="00BE2225" w:rsidRPr="00362E75" w:rsidRDefault="00BE2225" w:rsidP="00F06B2F">
            <w:pPr>
              <w:jc w:val="center"/>
              <w:rPr>
                <w:rFonts w:eastAsia="Times New Roman" w:cs="Times New Roman"/>
                <w:sz w:val="24"/>
                <w:szCs w:val="24"/>
                <w:lang w:eastAsia="en-GB"/>
              </w:rPr>
            </w:pPr>
            <w:r w:rsidRPr="00362E75">
              <w:rPr>
                <w:rFonts w:eastAsia="Times New Roman" w:cs="Times New Roman"/>
                <w:sz w:val="24"/>
                <w:szCs w:val="24"/>
                <w:lang w:eastAsia="en-GB"/>
              </w:rPr>
              <w:t>240</w:t>
            </w:r>
          </w:p>
        </w:tc>
        <w:tc>
          <w:tcPr>
            <w:tcW w:w="1600" w:type="dxa"/>
          </w:tcPr>
          <w:p w14:paraId="559B4248" w14:textId="77777777" w:rsidR="00BE2225" w:rsidRPr="00362E75" w:rsidRDefault="00BE2225" w:rsidP="00F06B2F">
            <w:pPr>
              <w:jc w:val="center"/>
              <w:rPr>
                <w:rFonts w:eastAsia="Times New Roman" w:cs="Times New Roman"/>
                <w:sz w:val="24"/>
                <w:szCs w:val="24"/>
                <w:lang w:eastAsia="en-GB"/>
              </w:rPr>
            </w:pPr>
            <w:r w:rsidRPr="00362E75">
              <w:rPr>
                <w:rFonts w:eastAsia="Times New Roman" w:cs="Times New Roman"/>
                <w:sz w:val="24"/>
                <w:szCs w:val="24"/>
                <w:lang w:eastAsia="en-GB"/>
              </w:rPr>
              <w:t>506</w:t>
            </w:r>
          </w:p>
        </w:tc>
        <w:tc>
          <w:tcPr>
            <w:tcW w:w="1591" w:type="dxa"/>
          </w:tcPr>
          <w:p w14:paraId="404AA09E" w14:textId="77777777" w:rsidR="00BE2225" w:rsidRPr="00362E75" w:rsidRDefault="00BE2225" w:rsidP="00F06B2F">
            <w:pPr>
              <w:jc w:val="center"/>
              <w:rPr>
                <w:rFonts w:eastAsia="Times New Roman" w:cs="Times New Roman"/>
                <w:sz w:val="24"/>
                <w:szCs w:val="24"/>
                <w:lang w:eastAsia="en-GB"/>
              </w:rPr>
            </w:pPr>
            <w:r w:rsidRPr="00362E75">
              <w:rPr>
                <w:rFonts w:eastAsia="Times New Roman" w:cs="Times New Roman"/>
                <w:sz w:val="24"/>
                <w:szCs w:val="24"/>
                <w:lang w:eastAsia="en-GB"/>
              </w:rPr>
              <w:t>175</w:t>
            </w:r>
          </w:p>
        </w:tc>
        <w:tc>
          <w:tcPr>
            <w:tcW w:w="1205" w:type="dxa"/>
          </w:tcPr>
          <w:p w14:paraId="0A00ACC9" w14:textId="77777777" w:rsidR="00BE2225" w:rsidRPr="00362E75" w:rsidRDefault="00BE2225" w:rsidP="00F06B2F">
            <w:pPr>
              <w:jc w:val="center"/>
              <w:rPr>
                <w:rFonts w:eastAsia="Times New Roman" w:cs="Times New Roman"/>
                <w:sz w:val="24"/>
                <w:szCs w:val="24"/>
                <w:lang w:eastAsia="en-GB"/>
              </w:rPr>
            </w:pPr>
            <w:r w:rsidRPr="00362E75">
              <w:rPr>
                <w:rFonts w:eastAsia="Times New Roman" w:cs="Times New Roman"/>
                <w:sz w:val="24"/>
                <w:szCs w:val="24"/>
                <w:lang w:eastAsia="en-GB"/>
              </w:rPr>
              <w:t>7</w:t>
            </w:r>
          </w:p>
        </w:tc>
        <w:tc>
          <w:tcPr>
            <w:tcW w:w="1657" w:type="dxa"/>
            <w:vAlign w:val="center"/>
          </w:tcPr>
          <w:p w14:paraId="56F15743" w14:textId="77777777" w:rsidR="00BE2225" w:rsidRPr="00362E75" w:rsidRDefault="00BE2225" w:rsidP="00F06B2F">
            <w:pPr>
              <w:jc w:val="center"/>
              <w:rPr>
                <w:rFonts w:eastAsia="Times New Roman" w:cs="Times New Roman"/>
                <w:sz w:val="24"/>
                <w:szCs w:val="24"/>
                <w:lang w:eastAsia="en-GB"/>
              </w:rPr>
            </w:pPr>
            <w:r w:rsidRPr="00362E75">
              <w:rPr>
                <w:rFonts w:eastAsia="Times New Roman" w:cs="Times New Roman"/>
                <w:color w:val="000000"/>
                <w:sz w:val="24"/>
                <w:szCs w:val="24"/>
                <w:lang w:eastAsia="en-GB"/>
              </w:rPr>
              <w:t>928</w:t>
            </w:r>
          </w:p>
        </w:tc>
      </w:tr>
      <w:tr w:rsidR="008F5454" w:rsidRPr="00362E75" w14:paraId="075C0BFE" w14:textId="77777777" w:rsidTr="00CE5FC8">
        <w:trPr>
          <w:trHeight w:val="279"/>
        </w:trPr>
        <w:tc>
          <w:tcPr>
            <w:tcW w:w="2222" w:type="dxa"/>
            <w:vAlign w:val="center"/>
          </w:tcPr>
          <w:p w14:paraId="57B3EEDC" w14:textId="5964921E" w:rsidR="008F5454" w:rsidRPr="00362E75" w:rsidRDefault="008F5454" w:rsidP="00F06B2F">
            <w:pPr>
              <w:rPr>
                <w:rFonts w:eastAsia="Times New Roman" w:cs="Times New Roman"/>
                <w:sz w:val="24"/>
                <w:szCs w:val="24"/>
                <w:lang w:eastAsia="en-GB"/>
              </w:rPr>
            </w:pPr>
            <w:r w:rsidRPr="00362E75">
              <w:rPr>
                <w:rFonts w:eastAsia="Times New Roman" w:cs="Times New Roman"/>
                <w:sz w:val="24"/>
                <w:szCs w:val="24"/>
                <w:lang w:eastAsia="en-GB"/>
              </w:rPr>
              <w:t>Слегка удовлетворен</w:t>
            </w:r>
          </w:p>
        </w:tc>
        <w:tc>
          <w:tcPr>
            <w:tcW w:w="1318" w:type="dxa"/>
          </w:tcPr>
          <w:p w14:paraId="2CDF5DB7" w14:textId="0246630B"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158</w:t>
            </w:r>
          </w:p>
        </w:tc>
        <w:tc>
          <w:tcPr>
            <w:tcW w:w="1600" w:type="dxa"/>
          </w:tcPr>
          <w:p w14:paraId="101B0F9F" w14:textId="61523DD0"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284</w:t>
            </w:r>
          </w:p>
        </w:tc>
        <w:tc>
          <w:tcPr>
            <w:tcW w:w="1591" w:type="dxa"/>
          </w:tcPr>
          <w:p w14:paraId="79330DF1" w14:textId="2B1A43D6"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76</w:t>
            </w:r>
          </w:p>
        </w:tc>
        <w:tc>
          <w:tcPr>
            <w:tcW w:w="1205" w:type="dxa"/>
          </w:tcPr>
          <w:p w14:paraId="36AAC5D2" w14:textId="29A9291B"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1</w:t>
            </w:r>
          </w:p>
        </w:tc>
        <w:tc>
          <w:tcPr>
            <w:tcW w:w="1657" w:type="dxa"/>
            <w:vAlign w:val="center"/>
          </w:tcPr>
          <w:p w14:paraId="5073D916" w14:textId="599ACBC5" w:rsidR="008F5454" w:rsidRPr="00362E75" w:rsidRDefault="008F5454"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519</w:t>
            </w:r>
          </w:p>
        </w:tc>
      </w:tr>
      <w:tr w:rsidR="008F5454" w:rsidRPr="00362E75" w14:paraId="1D0F2E70" w14:textId="77777777" w:rsidTr="00CE5FC8">
        <w:trPr>
          <w:trHeight w:val="279"/>
        </w:trPr>
        <w:tc>
          <w:tcPr>
            <w:tcW w:w="2222" w:type="dxa"/>
            <w:vAlign w:val="center"/>
          </w:tcPr>
          <w:p w14:paraId="360A673A" w14:textId="2288320A" w:rsidR="008F5454" w:rsidRPr="00362E75" w:rsidRDefault="008F5454" w:rsidP="00F06B2F">
            <w:pPr>
              <w:rPr>
                <w:rFonts w:eastAsia="Times New Roman" w:cs="Times New Roman"/>
                <w:sz w:val="24"/>
                <w:szCs w:val="24"/>
                <w:lang w:eastAsia="en-GB"/>
              </w:rPr>
            </w:pPr>
            <w:r w:rsidRPr="00362E75">
              <w:rPr>
                <w:rFonts w:eastAsia="Times New Roman" w:cs="Times New Roman"/>
                <w:sz w:val="24"/>
                <w:szCs w:val="24"/>
                <w:lang w:eastAsia="en-GB"/>
              </w:rPr>
              <w:t>Недовольный</w:t>
            </w:r>
          </w:p>
        </w:tc>
        <w:tc>
          <w:tcPr>
            <w:tcW w:w="1318" w:type="dxa"/>
          </w:tcPr>
          <w:p w14:paraId="4826EBB8" w14:textId="5DF46B91"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141</w:t>
            </w:r>
          </w:p>
        </w:tc>
        <w:tc>
          <w:tcPr>
            <w:tcW w:w="1600" w:type="dxa"/>
          </w:tcPr>
          <w:p w14:paraId="182DCEE8" w14:textId="04CF93E3"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195</w:t>
            </w:r>
          </w:p>
        </w:tc>
        <w:tc>
          <w:tcPr>
            <w:tcW w:w="1591" w:type="dxa"/>
          </w:tcPr>
          <w:p w14:paraId="306764B0" w14:textId="2A6928C2"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74</w:t>
            </w:r>
          </w:p>
        </w:tc>
        <w:tc>
          <w:tcPr>
            <w:tcW w:w="1205" w:type="dxa"/>
          </w:tcPr>
          <w:p w14:paraId="098E7594" w14:textId="1F4D6449"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5</w:t>
            </w:r>
          </w:p>
        </w:tc>
        <w:tc>
          <w:tcPr>
            <w:tcW w:w="1657" w:type="dxa"/>
            <w:vAlign w:val="center"/>
          </w:tcPr>
          <w:p w14:paraId="394166BD" w14:textId="770CF4C5" w:rsidR="008F5454" w:rsidRPr="00362E75" w:rsidRDefault="008F5454" w:rsidP="00F06B2F">
            <w:pPr>
              <w:jc w:val="center"/>
              <w:rPr>
                <w:rFonts w:eastAsia="Times New Roman" w:cs="Times New Roman"/>
                <w:color w:val="000000"/>
                <w:sz w:val="24"/>
                <w:szCs w:val="24"/>
                <w:lang w:eastAsia="en-GB"/>
              </w:rPr>
            </w:pPr>
            <w:r w:rsidRPr="00362E75">
              <w:rPr>
                <w:rFonts w:eastAsia="Times New Roman" w:cs="Times New Roman"/>
                <w:color w:val="000000"/>
                <w:sz w:val="24"/>
                <w:szCs w:val="24"/>
                <w:lang w:eastAsia="en-GB"/>
              </w:rPr>
              <w:t>415</w:t>
            </w:r>
          </w:p>
        </w:tc>
      </w:tr>
      <w:tr w:rsidR="008F5454" w:rsidRPr="00362E75" w14:paraId="76204708" w14:textId="77777777" w:rsidTr="00CE5FC8">
        <w:trPr>
          <w:trHeight w:val="279"/>
        </w:trPr>
        <w:tc>
          <w:tcPr>
            <w:tcW w:w="2222" w:type="dxa"/>
          </w:tcPr>
          <w:p w14:paraId="06B57B7A" w14:textId="471728DF"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Итоги по столбцам</w:t>
            </w:r>
          </w:p>
        </w:tc>
        <w:tc>
          <w:tcPr>
            <w:tcW w:w="1318" w:type="dxa"/>
          </w:tcPr>
          <w:p w14:paraId="7B4EA373" w14:textId="5E87BDDD"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539</w:t>
            </w:r>
          </w:p>
        </w:tc>
        <w:tc>
          <w:tcPr>
            <w:tcW w:w="1600" w:type="dxa"/>
          </w:tcPr>
          <w:p w14:paraId="12E17275" w14:textId="188BB2BC"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985</w:t>
            </w:r>
          </w:p>
        </w:tc>
        <w:tc>
          <w:tcPr>
            <w:tcW w:w="1591" w:type="dxa"/>
          </w:tcPr>
          <w:p w14:paraId="6DF0B9C2" w14:textId="42549BE8"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325</w:t>
            </w:r>
          </w:p>
        </w:tc>
        <w:tc>
          <w:tcPr>
            <w:tcW w:w="1205" w:type="dxa"/>
          </w:tcPr>
          <w:p w14:paraId="47133DB7" w14:textId="42EDE34E" w:rsidR="008F5454" w:rsidRPr="00362E75" w:rsidRDefault="008F5454" w:rsidP="00F06B2F">
            <w:pPr>
              <w:jc w:val="center"/>
              <w:rPr>
                <w:rFonts w:eastAsia="Times New Roman" w:cs="Times New Roman"/>
                <w:sz w:val="24"/>
                <w:szCs w:val="24"/>
                <w:lang w:eastAsia="en-GB"/>
              </w:rPr>
            </w:pPr>
            <w:r w:rsidRPr="00362E75">
              <w:rPr>
                <w:rFonts w:eastAsia="Times New Roman" w:cs="Times New Roman"/>
                <w:sz w:val="24"/>
                <w:szCs w:val="24"/>
                <w:lang w:eastAsia="en-GB"/>
              </w:rPr>
              <w:t>13</w:t>
            </w:r>
          </w:p>
        </w:tc>
        <w:tc>
          <w:tcPr>
            <w:tcW w:w="1657" w:type="dxa"/>
          </w:tcPr>
          <w:p w14:paraId="48336115" w14:textId="1A61CAA7" w:rsidR="008F5454" w:rsidRPr="00362E75" w:rsidRDefault="008F5454" w:rsidP="00F4401E">
            <w:pPr>
              <w:ind w:left="-194" w:right="-114"/>
              <w:jc w:val="center"/>
              <w:rPr>
                <w:rFonts w:eastAsia="Times New Roman" w:cs="Times New Roman"/>
                <w:i/>
                <w:color w:val="000000"/>
                <w:sz w:val="24"/>
                <w:szCs w:val="24"/>
                <w:lang w:eastAsia="en-GB"/>
              </w:rPr>
            </w:pPr>
            <w:r w:rsidRPr="00362E75">
              <w:rPr>
                <w:rFonts w:eastAsia="Times New Roman" w:cs="Times New Roman"/>
                <w:bCs/>
                <w:i/>
                <w:color w:val="000000"/>
                <w:sz w:val="24"/>
                <w:szCs w:val="24"/>
                <w:lang w:eastAsia="en-GB"/>
              </w:rPr>
              <w:t>1862</w:t>
            </w:r>
            <w:r w:rsidR="00F06B2F" w:rsidRPr="00362E75">
              <w:rPr>
                <w:rFonts w:eastAsia="Times New Roman" w:cs="Times New Roman"/>
                <w:i/>
                <w:color w:val="000000"/>
                <w:sz w:val="24"/>
                <w:szCs w:val="24"/>
                <w:lang w:eastAsia="en-GB"/>
              </w:rPr>
              <w:t xml:space="preserve"> </w:t>
            </w:r>
            <w:r w:rsidRPr="00362E75">
              <w:rPr>
                <w:rFonts w:eastAsia="Times New Roman" w:cs="Times New Roman"/>
                <w:bCs/>
                <w:i/>
                <w:color w:val="000000"/>
                <w:sz w:val="24"/>
                <w:szCs w:val="24"/>
                <w:lang w:eastAsia="en-GB"/>
              </w:rPr>
              <w:t>(</w:t>
            </w:r>
            <w:r w:rsidR="00F4401E">
              <w:rPr>
                <w:rFonts w:eastAsia="Times New Roman" w:cs="Times New Roman"/>
                <w:bCs/>
                <w:i/>
                <w:color w:val="000000"/>
                <w:sz w:val="24"/>
                <w:szCs w:val="24"/>
                <w:lang w:eastAsia="en-GB"/>
              </w:rPr>
              <w:t>ВСЕГО</w:t>
            </w:r>
            <w:r w:rsidRPr="00362E75">
              <w:rPr>
                <w:rFonts w:eastAsia="Times New Roman" w:cs="Times New Roman"/>
                <w:bCs/>
                <w:i/>
                <w:color w:val="000000"/>
                <w:sz w:val="24"/>
                <w:szCs w:val="24"/>
                <w:lang w:eastAsia="en-GB"/>
              </w:rPr>
              <w:t>)</w:t>
            </w:r>
          </w:p>
        </w:tc>
      </w:tr>
      <w:tr w:rsidR="00CE5FC8" w:rsidRPr="00362E75" w14:paraId="4882DCFF" w14:textId="77777777" w:rsidTr="00BC2E39">
        <w:trPr>
          <w:trHeight w:val="279"/>
        </w:trPr>
        <w:tc>
          <w:tcPr>
            <w:tcW w:w="9593" w:type="dxa"/>
            <w:gridSpan w:val="6"/>
          </w:tcPr>
          <w:p w14:paraId="142AC98D" w14:textId="34777D3A" w:rsidR="00CE5FC8" w:rsidRPr="00362E75" w:rsidRDefault="00CE5FC8" w:rsidP="00F67EFD">
            <w:pPr>
              <w:ind w:right="-1" w:firstLine="460"/>
              <w:contextualSpacing/>
              <w:rPr>
                <w:rFonts w:cs="Times New Roman"/>
                <w:sz w:val="24"/>
                <w:szCs w:val="24"/>
              </w:rPr>
            </w:pPr>
            <w:r w:rsidRPr="00362E75">
              <w:rPr>
                <w:rFonts w:cs="Times New Roman"/>
                <w:sz w:val="24"/>
                <w:szCs w:val="24"/>
              </w:rPr>
              <w:t xml:space="preserve">Примечание – Составлено автором на основании социологического опроса </w:t>
            </w:r>
          </w:p>
        </w:tc>
      </w:tr>
    </w:tbl>
    <w:p w14:paraId="25E00434" w14:textId="77777777" w:rsidR="00BE2225" w:rsidRPr="00362E75" w:rsidRDefault="00BE2225" w:rsidP="00F06B2F">
      <w:pPr>
        <w:ind w:firstLine="709"/>
        <w:jc w:val="both"/>
        <w:rPr>
          <w:rFonts w:cs="Times New Roman"/>
          <w:sz w:val="28"/>
          <w:szCs w:val="28"/>
        </w:rPr>
      </w:pPr>
    </w:p>
    <w:p w14:paraId="1E0DF5AA" w14:textId="6D74C1B1" w:rsidR="00BE2225" w:rsidRPr="00362E75" w:rsidRDefault="00BE2225" w:rsidP="00F06B2F">
      <w:pPr>
        <w:ind w:firstLine="709"/>
        <w:jc w:val="both"/>
        <w:rPr>
          <w:rFonts w:cs="Times New Roman"/>
          <w:sz w:val="28"/>
          <w:szCs w:val="28"/>
        </w:rPr>
      </w:pPr>
      <w:r w:rsidRPr="00362E75">
        <w:rPr>
          <w:rFonts w:cs="Times New Roman"/>
          <w:sz w:val="28"/>
          <w:szCs w:val="28"/>
        </w:rPr>
        <w:t>Для установления связи между удовле</w:t>
      </w:r>
      <w:r w:rsidR="00BF7CB4" w:rsidRPr="00362E75">
        <w:rPr>
          <w:rFonts w:cs="Times New Roman"/>
          <w:sz w:val="28"/>
          <w:szCs w:val="28"/>
        </w:rPr>
        <w:t>творенностью поставщиков и способом</w:t>
      </w:r>
      <w:r w:rsidRPr="00362E75">
        <w:rPr>
          <w:rFonts w:cs="Times New Roman"/>
          <w:sz w:val="28"/>
          <w:szCs w:val="28"/>
        </w:rPr>
        <w:t xml:space="preserve"> контракта был проведен тест хи-квадрат на независимость. </w:t>
      </w:r>
      <w:r w:rsidR="0051558F">
        <w:rPr>
          <w:rFonts w:cs="Times New Roman"/>
          <w:sz w:val="28"/>
          <w:szCs w:val="28"/>
        </w:rPr>
        <w:t xml:space="preserve">в результате выявлена </w:t>
      </w:r>
      <w:r w:rsidR="0051558F" w:rsidRPr="00362E75">
        <w:rPr>
          <w:rFonts w:cs="Times New Roman"/>
          <w:sz w:val="28"/>
          <w:szCs w:val="28"/>
        </w:rPr>
        <w:t>значительн</w:t>
      </w:r>
      <w:r w:rsidR="0051558F">
        <w:rPr>
          <w:rFonts w:cs="Times New Roman"/>
          <w:sz w:val="28"/>
          <w:szCs w:val="28"/>
        </w:rPr>
        <w:t>ая с</w:t>
      </w:r>
      <w:r w:rsidRPr="00362E75">
        <w:rPr>
          <w:rFonts w:cs="Times New Roman"/>
          <w:sz w:val="28"/>
          <w:szCs w:val="28"/>
        </w:rPr>
        <w:t>вязь между переменными:</w:t>
      </w:r>
    </w:p>
    <w:p w14:paraId="18964C22" w14:textId="77777777" w:rsidR="00BE2225" w:rsidRPr="00362E75" w:rsidRDefault="00BE2225" w:rsidP="00F06B2F">
      <w:pPr>
        <w:ind w:firstLine="709"/>
        <w:jc w:val="both"/>
        <w:rPr>
          <w:rFonts w:cs="Times New Roman"/>
          <w:sz w:val="28"/>
          <w:szCs w:val="28"/>
        </w:rPr>
      </w:pPr>
    </w:p>
    <w:p w14:paraId="58F371DE" w14:textId="1D232288" w:rsidR="00BE2225" w:rsidRPr="00362E75" w:rsidRDefault="00BE2225" w:rsidP="00F06B2F">
      <w:pPr>
        <w:ind w:firstLine="709"/>
        <w:jc w:val="center"/>
        <w:rPr>
          <w:rFonts w:cs="Times New Roman"/>
          <w:sz w:val="28"/>
          <w:szCs w:val="28"/>
        </w:rPr>
      </w:pPr>
      <w:r w:rsidRPr="00362E75">
        <w:rPr>
          <w:rFonts w:cs="Times New Roman"/>
          <w:sz w:val="28"/>
          <w:szCs w:val="28"/>
        </w:rPr>
        <w:t>X2 (6, N = 1,862) = 17,51, р = &lt;0,007592</w:t>
      </w:r>
    </w:p>
    <w:p w14:paraId="67F07493" w14:textId="77777777" w:rsidR="00BE2225" w:rsidRPr="00362E75" w:rsidRDefault="00BE2225" w:rsidP="00F06B2F">
      <w:pPr>
        <w:ind w:firstLine="709"/>
        <w:jc w:val="center"/>
        <w:rPr>
          <w:rFonts w:cs="Times New Roman"/>
          <w:sz w:val="28"/>
          <w:szCs w:val="28"/>
        </w:rPr>
      </w:pPr>
    </w:p>
    <w:p w14:paraId="77A1DC7D" w14:textId="1F08D410" w:rsidR="00BE2225" w:rsidRPr="00362E75" w:rsidRDefault="00BE2225" w:rsidP="00F06B2F">
      <w:pPr>
        <w:ind w:firstLine="709"/>
        <w:jc w:val="both"/>
        <w:rPr>
          <w:rFonts w:cs="Times New Roman"/>
          <w:sz w:val="28"/>
          <w:szCs w:val="28"/>
        </w:rPr>
      </w:pPr>
      <w:r w:rsidRPr="00362E75">
        <w:rPr>
          <w:rFonts w:cs="Times New Roman"/>
          <w:sz w:val="28"/>
          <w:szCs w:val="28"/>
        </w:rPr>
        <w:t>Таким образом, удовлетворенность поставщиков системо</w:t>
      </w:r>
      <w:r w:rsidR="00BF7CB4" w:rsidRPr="00362E75">
        <w:rPr>
          <w:rFonts w:cs="Times New Roman"/>
          <w:sz w:val="28"/>
          <w:szCs w:val="28"/>
        </w:rPr>
        <w:t xml:space="preserve">й государственных закупок и </w:t>
      </w:r>
      <w:r w:rsidR="0051558F" w:rsidRPr="00362E75">
        <w:rPr>
          <w:rFonts w:cs="Times New Roman"/>
          <w:sz w:val="28"/>
          <w:szCs w:val="28"/>
        </w:rPr>
        <w:t xml:space="preserve">удовлетворенность </w:t>
      </w:r>
      <w:r w:rsidR="00BF7CB4" w:rsidRPr="00362E75">
        <w:rPr>
          <w:rFonts w:cs="Times New Roman"/>
          <w:sz w:val="28"/>
          <w:szCs w:val="28"/>
        </w:rPr>
        <w:t>способом</w:t>
      </w:r>
      <w:r w:rsidR="0051558F">
        <w:rPr>
          <w:rFonts w:cs="Times New Roman"/>
          <w:sz w:val="28"/>
          <w:szCs w:val="28"/>
        </w:rPr>
        <w:t xml:space="preserve"> заключения</w:t>
      </w:r>
      <w:r w:rsidRPr="00362E75">
        <w:rPr>
          <w:rFonts w:cs="Times New Roman"/>
          <w:sz w:val="28"/>
          <w:szCs w:val="28"/>
        </w:rPr>
        <w:t xml:space="preserve"> контрактов</w:t>
      </w:r>
      <w:r w:rsidR="0051558F">
        <w:rPr>
          <w:rFonts w:cs="Times New Roman"/>
          <w:sz w:val="28"/>
          <w:szCs w:val="28"/>
        </w:rPr>
        <w:t xml:space="preserve"> тесно взаимосвязаны</w:t>
      </w:r>
      <w:r w:rsidRPr="00362E75">
        <w:rPr>
          <w:rFonts w:cs="Times New Roman"/>
          <w:sz w:val="28"/>
          <w:szCs w:val="28"/>
        </w:rPr>
        <w:t>. Поставщики п</w:t>
      </w:r>
      <w:r w:rsidR="00D800C0" w:rsidRPr="00362E75">
        <w:rPr>
          <w:rFonts w:cs="Times New Roman"/>
          <w:sz w:val="28"/>
          <w:szCs w:val="28"/>
        </w:rPr>
        <w:t>редпочитают способ контракта из одного источника</w:t>
      </w:r>
      <w:r w:rsidR="00BF7CB4" w:rsidRPr="00362E75">
        <w:rPr>
          <w:rFonts w:cs="Times New Roman"/>
          <w:sz w:val="28"/>
          <w:szCs w:val="28"/>
        </w:rPr>
        <w:t xml:space="preserve"> </w:t>
      </w:r>
      <w:r w:rsidR="00D800C0" w:rsidRPr="00362E75">
        <w:rPr>
          <w:rFonts w:cs="Times New Roman"/>
          <w:sz w:val="28"/>
          <w:szCs w:val="28"/>
        </w:rPr>
        <w:t xml:space="preserve">по сравнению с другими </w:t>
      </w:r>
      <w:r w:rsidR="00BF7CB4" w:rsidRPr="00362E75">
        <w:rPr>
          <w:rFonts w:cs="Times New Roman"/>
          <w:sz w:val="28"/>
          <w:szCs w:val="28"/>
        </w:rPr>
        <w:t>способам</w:t>
      </w:r>
      <w:r w:rsidR="00D800C0" w:rsidRPr="00362E75">
        <w:rPr>
          <w:rFonts w:cs="Times New Roman"/>
          <w:sz w:val="28"/>
          <w:szCs w:val="28"/>
        </w:rPr>
        <w:t>и</w:t>
      </w:r>
      <w:r w:rsidRPr="00362E75">
        <w:rPr>
          <w:rFonts w:cs="Times New Roman"/>
          <w:sz w:val="28"/>
          <w:szCs w:val="28"/>
        </w:rPr>
        <w:t xml:space="preserve"> </w:t>
      </w:r>
      <w:r w:rsidR="00196183">
        <w:rPr>
          <w:rFonts w:cs="Times New Roman"/>
          <w:sz w:val="28"/>
          <w:szCs w:val="28"/>
        </w:rPr>
        <w:t xml:space="preserve">заключения </w:t>
      </w:r>
      <w:r w:rsidRPr="00362E75">
        <w:rPr>
          <w:rFonts w:cs="Times New Roman"/>
          <w:sz w:val="28"/>
          <w:szCs w:val="28"/>
        </w:rPr>
        <w:t>контрактов.</w:t>
      </w:r>
    </w:p>
    <w:p w14:paraId="77F4B83A" w14:textId="2BC1B2BF" w:rsidR="00BE2225" w:rsidRPr="00362E75" w:rsidRDefault="00BE2225" w:rsidP="00F06B2F">
      <w:pPr>
        <w:ind w:firstLine="709"/>
        <w:jc w:val="both"/>
        <w:rPr>
          <w:rFonts w:cs="Times New Roman"/>
          <w:sz w:val="28"/>
          <w:szCs w:val="28"/>
        </w:rPr>
      </w:pPr>
      <w:r w:rsidRPr="00362E75">
        <w:rPr>
          <w:rFonts w:cs="Times New Roman"/>
          <w:sz w:val="28"/>
          <w:szCs w:val="28"/>
        </w:rPr>
        <w:t>Когда мы интерпре</w:t>
      </w:r>
      <w:r w:rsidR="00503863" w:rsidRPr="00362E75">
        <w:rPr>
          <w:rFonts w:cs="Times New Roman"/>
          <w:sz w:val="28"/>
          <w:szCs w:val="28"/>
        </w:rPr>
        <w:t>т</w:t>
      </w:r>
      <w:r w:rsidR="00022C3A" w:rsidRPr="00362E75">
        <w:rPr>
          <w:rFonts w:cs="Times New Roman"/>
          <w:sz w:val="28"/>
          <w:szCs w:val="28"/>
        </w:rPr>
        <w:t>ируем результаты</w:t>
      </w:r>
      <w:r w:rsidR="00740EC5">
        <w:rPr>
          <w:rFonts w:cs="Times New Roman"/>
          <w:sz w:val="28"/>
          <w:szCs w:val="28"/>
        </w:rPr>
        <w:t>, показанные в таблицах</w:t>
      </w:r>
      <w:r w:rsidR="00022C3A" w:rsidRPr="00362E75">
        <w:rPr>
          <w:rFonts w:cs="Times New Roman"/>
          <w:sz w:val="28"/>
          <w:szCs w:val="28"/>
        </w:rPr>
        <w:t xml:space="preserve"> 12</w:t>
      </w:r>
      <w:r w:rsidR="00740EC5">
        <w:rPr>
          <w:rFonts w:cs="Times New Roman"/>
          <w:sz w:val="28"/>
          <w:szCs w:val="28"/>
        </w:rPr>
        <w:t xml:space="preserve"> и</w:t>
      </w:r>
      <w:r w:rsidR="00022C3A" w:rsidRPr="00362E75">
        <w:rPr>
          <w:rFonts w:cs="Times New Roman"/>
          <w:sz w:val="28"/>
          <w:szCs w:val="28"/>
        </w:rPr>
        <w:t xml:space="preserve"> 13</w:t>
      </w:r>
      <w:r w:rsidR="00740EC5">
        <w:rPr>
          <w:rFonts w:cs="Times New Roman"/>
          <w:sz w:val="28"/>
          <w:szCs w:val="28"/>
        </w:rPr>
        <w:t>,</w:t>
      </w:r>
      <w:r w:rsidRPr="00362E75">
        <w:rPr>
          <w:rFonts w:cs="Times New Roman"/>
          <w:sz w:val="28"/>
          <w:szCs w:val="28"/>
        </w:rPr>
        <w:t xml:space="preserve"> </w:t>
      </w:r>
      <w:r w:rsidR="00740EC5">
        <w:rPr>
          <w:rFonts w:cs="Times New Roman"/>
          <w:sz w:val="28"/>
          <w:szCs w:val="28"/>
        </w:rPr>
        <w:t>не по отдельности, а во взаимоувязке</w:t>
      </w:r>
      <w:r w:rsidRPr="00362E75">
        <w:rPr>
          <w:rFonts w:cs="Times New Roman"/>
          <w:sz w:val="28"/>
          <w:szCs w:val="28"/>
        </w:rPr>
        <w:t xml:space="preserve">, </w:t>
      </w:r>
      <w:r w:rsidR="00740EC5">
        <w:rPr>
          <w:rFonts w:cs="Times New Roman"/>
          <w:sz w:val="28"/>
          <w:szCs w:val="28"/>
        </w:rPr>
        <w:t xml:space="preserve">становится видно, что </w:t>
      </w:r>
      <w:r w:rsidRPr="00362E75">
        <w:rPr>
          <w:rFonts w:cs="Times New Roman"/>
          <w:sz w:val="28"/>
          <w:szCs w:val="28"/>
        </w:rPr>
        <w:t xml:space="preserve">коррупция в сфере государственных закупок внедряется в систему. Поставщики предпочитают запрашивать </w:t>
      </w:r>
      <w:r w:rsidR="00D800C0" w:rsidRPr="00362E75">
        <w:rPr>
          <w:rFonts w:cs="Times New Roman"/>
          <w:sz w:val="28"/>
          <w:szCs w:val="28"/>
        </w:rPr>
        <w:t>контракты из одного источника</w:t>
      </w:r>
      <w:r w:rsidRPr="00362E75">
        <w:rPr>
          <w:rFonts w:cs="Times New Roman"/>
          <w:sz w:val="28"/>
          <w:szCs w:val="28"/>
        </w:rPr>
        <w:t xml:space="preserve">, а должностные лица могут требовать и получать взятки в процессе. </w:t>
      </w:r>
      <w:r w:rsidR="00B955F8" w:rsidRPr="00362E75">
        <w:rPr>
          <w:rFonts w:cs="Times New Roman"/>
          <w:sz w:val="28"/>
          <w:szCs w:val="28"/>
        </w:rPr>
        <w:t>Э</w:t>
      </w:r>
      <w:r w:rsidRPr="00362E75">
        <w:rPr>
          <w:rFonts w:cs="Times New Roman"/>
          <w:sz w:val="28"/>
          <w:szCs w:val="28"/>
        </w:rPr>
        <w:t>то становится устоявшейся практикой, когда стороны спроса и предложения замешаны в коррупционной практике за счет ка</w:t>
      </w:r>
      <w:r w:rsidR="00BC2017" w:rsidRPr="00362E75">
        <w:rPr>
          <w:rFonts w:cs="Times New Roman"/>
          <w:sz w:val="28"/>
          <w:szCs w:val="28"/>
        </w:rPr>
        <w:t>захстанских налогоплательщиков.</w:t>
      </w:r>
    </w:p>
    <w:p w14:paraId="7262E933" w14:textId="7F2A9457" w:rsidR="00DE3816" w:rsidRPr="00362E75" w:rsidRDefault="008F7514" w:rsidP="00F06B2F">
      <w:pPr>
        <w:ind w:firstLine="709"/>
        <w:jc w:val="both"/>
        <w:rPr>
          <w:rFonts w:cs="Times New Roman"/>
          <w:sz w:val="28"/>
          <w:szCs w:val="28"/>
        </w:rPr>
      </w:pPr>
      <w:r>
        <w:rPr>
          <w:rFonts w:cs="Times New Roman"/>
          <w:sz w:val="28"/>
          <w:szCs w:val="28"/>
        </w:rPr>
        <w:t xml:space="preserve">В ходе </w:t>
      </w:r>
      <w:r w:rsidR="00DE3816" w:rsidRPr="00362E75">
        <w:rPr>
          <w:rFonts w:cs="Times New Roman"/>
          <w:sz w:val="28"/>
          <w:szCs w:val="28"/>
        </w:rPr>
        <w:t>глубинно</w:t>
      </w:r>
      <w:r>
        <w:rPr>
          <w:rFonts w:cs="Times New Roman"/>
          <w:sz w:val="28"/>
          <w:szCs w:val="28"/>
        </w:rPr>
        <w:t>го</w:t>
      </w:r>
      <w:r w:rsidR="00DE3816" w:rsidRPr="00362E75">
        <w:rPr>
          <w:rFonts w:cs="Times New Roman"/>
          <w:sz w:val="28"/>
          <w:szCs w:val="28"/>
        </w:rPr>
        <w:t xml:space="preserve"> интервью</w:t>
      </w:r>
      <w:r w:rsidR="00FD6E53" w:rsidRPr="00362E75">
        <w:rPr>
          <w:rFonts w:cs="Times New Roman"/>
          <w:sz w:val="28"/>
          <w:szCs w:val="28"/>
        </w:rPr>
        <w:t xml:space="preserve"> среди</w:t>
      </w:r>
      <w:r w:rsidR="00DE3816" w:rsidRPr="00362E75">
        <w:rPr>
          <w:rFonts w:cs="Times New Roman"/>
          <w:sz w:val="28"/>
          <w:szCs w:val="28"/>
        </w:rPr>
        <w:t xml:space="preserve"> участников государственных закупок</w:t>
      </w:r>
      <w:r w:rsidR="00C204CC" w:rsidRPr="00362E75">
        <w:rPr>
          <w:rFonts w:cs="Times New Roman"/>
          <w:sz w:val="28"/>
          <w:szCs w:val="28"/>
        </w:rPr>
        <w:t xml:space="preserve"> </w:t>
      </w:r>
      <w:r>
        <w:rPr>
          <w:rFonts w:cs="Times New Roman"/>
          <w:sz w:val="28"/>
          <w:szCs w:val="28"/>
        </w:rPr>
        <w:t xml:space="preserve">мы выявили </w:t>
      </w:r>
      <w:r w:rsidR="00FD6E53" w:rsidRPr="00362E75">
        <w:rPr>
          <w:rFonts w:cs="Times New Roman"/>
          <w:sz w:val="28"/>
          <w:szCs w:val="28"/>
        </w:rPr>
        <w:t>мнени</w:t>
      </w:r>
      <w:r>
        <w:rPr>
          <w:rFonts w:cs="Times New Roman"/>
          <w:sz w:val="28"/>
          <w:szCs w:val="28"/>
        </w:rPr>
        <w:t>е</w:t>
      </w:r>
      <w:r w:rsidR="00DE3816" w:rsidRPr="00362E75">
        <w:rPr>
          <w:rFonts w:cs="Times New Roman"/>
          <w:sz w:val="28"/>
          <w:szCs w:val="28"/>
        </w:rPr>
        <w:t xml:space="preserve"> специалистов о коррупционных явлениях, положительных и отрицательных моментах опыта </w:t>
      </w:r>
      <w:r w:rsidR="004650B0" w:rsidRPr="00362E75">
        <w:rPr>
          <w:rFonts w:cs="Times New Roman"/>
          <w:sz w:val="28"/>
          <w:szCs w:val="28"/>
        </w:rPr>
        <w:t xml:space="preserve">их </w:t>
      </w:r>
      <w:r w:rsidR="00DE3816" w:rsidRPr="00362E75">
        <w:rPr>
          <w:rFonts w:cs="Times New Roman"/>
          <w:sz w:val="28"/>
          <w:szCs w:val="28"/>
        </w:rPr>
        <w:t xml:space="preserve">работы в повседневной деятельности. Среднее время опроса одного респондента составило 37-42 минуты. Выборка состояла из специалистов государственных учреждений и юридических организации </w:t>
      </w:r>
      <w:r w:rsidR="00DE3816" w:rsidRPr="008F7514">
        <w:rPr>
          <w:rFonts w:cs="Times New Roman"/>
          <w:sz w:val="28"/>
          <w:szCs w:val="28"/>
        </w:rPr>
        <w:t>(КГУ «Средняя школа»</w:t>
      </w:r>
      <w:r w:rsidR="000D49D0" w:rsidRPr="008F7514">
        <w:rPr>
          <w:rFonts w:cs="Times New Roman"/>
          <w:sz w:val="28"/>
          <w:szCs w:val="28"/>
        </w:rPr>
        <w:t xml:space="preserve"> – </w:t>
      </w:r>
      <w:r w:rsidR="00DE3816" w:rsidRPr="008F7514">
        <w:rPr>
          <w:rFonts w:cs="Times New Roman"/>
          <w:sz w:val="28"/>
          <w:szCs w:val="28"/>
        </w:rPr>
        <w:t>14 сотрудников, государственные коммунальное казенное предприятие «Ясли-сад»</w:t>
      </w:r>
      <w:r w:rsidR="000D49D0" w:rsidRPr="008F7514">
        <w:rPr>
          <w:rFonts w:cs="Times New Roman"/>
          <w:sz w:val="28"/>
          <w:szCs w:val="28"/>
        </w:rPr>
        <w:t xml:space="preserve"> – </w:t>
      </w:r>
      <w:r w:rsidR="00DE3816" w:rsidRPr="008F7514">
        <w:rPr>
          <w:rFonts w:cs="Times New Roman"/>
          <w:sz w:val="28"/>
          <w:szCs w:val="28"/>
        </w:rPr>
        <w:t xml:space="preserve">6 сотрудников, «Школа-гимназия» – 3 сотрудника, государственное коммунальное предприятие «Технологический колледж» </w:t>
      </w:r>
      <w:r w:rsidR="008F5454" w:rsidRPr="008F7514">
        <w:rPr>
          <w:rFonts w:cs="Times New Roman"/>
          <w:sz w:val="28"/>
          <w:szCs w:val="28"/>
        </w:rPr>
        <w:t>–</w:t>
      </w:r>
      <w:r w:rsidR="00DE3816" w:rsidRPr="008F7514">
        <w:rPr>
          <w:rFonts w:cs="Times New Roman"/>
          <w:sz w:val="28"/>
          <w:szCs w:val="28"/>
        </w:rPr>
        <w:t xml:space="preserve"> 1 сотрудник, РГУ Комитет ветеринарного контроля и надзора МСХ РК – 1 сотрудник, ЦЭФ – 5 сотрудников, ТОО – 3 сотрудника, ИП – 2 сотрудника).</w:t>
      </w:r>
    </w:p>
    <w:p w14:paraId="57992D2E" w14:textId="33D0ECF3" w:rsidR="00DE3816" w:rsidRPr="00362E75" w:rsidRDefault="00DE3816" w:rsidP="00F06B2F">
      <w:pPr>
        <w:ind w:firstLine="709"/>
        <w:jc w:val="both"/>
        <w:rPr>
          <w:rFonts w:cs="Times New Roman"/>
          <w:sz w:val="28"/>
          <w:szCs w:val="28"/>
        </w:rPr>
      </w:pPr>
      <w:r w:rsidRPr="00362E75">
        <w:rPr>
          <w:rFonts w:cs="Times New Roman"/>
          <w:sz w:val="28"/>
          <w:szCs w:val="28"/>
        </w:rPr>
        <w:t>Интервьюируемым были заданы вопро</w:t>
      </w:r>
      <w:r w:rsidR="002E5F3A" w:rsidRPr="00362E75">
        <w:rPr>
          <w:rFonts w:cs="Times New Roman"/>
          <w:sz w:val="28"/>
          <w:szCs w:val="28"/>
        </w:rPr>
        <w:t xml:space="preserve">сы касательно штатных единиц, функциональных обязанностей и успеваемости выполнения непосредственных </w:t>
      </w:r>
      <w:r w:rsidR="007F126C" w:rsidRPr="00362E75">
        <w:rPr>
          <w:rFonts w:cs="Times New Roman"/>
          <w:sz w:val="28"/>
          <w:szCs w:val="28"/>
        </w:rPr>
        <w:t>функции закупочной деятельности</w:t>
      </w:r>
      <w:r w:rsidRPr="00362E75">
        <w:rPr>
          <w:rFonts w:cs="Times New Roman"/>
          <w:sz w:val="28"/>
          <w:szCs w:val="28"/>
        </w:rPr>
        <w:t xml:space="preserve">. В результате было выявлено, </w:t>
      </w:r>
      <w:r w:rsidR="00651CF9" w:rsidRPr="00362E75">
        <w:rPr>
          <w:rFonts w:cs="Times New Roman"/>
          <w:sz w:val="28"/>
          <w:szCs w:val="28"/>
        </w:rPr>
        <w:t xml:space="preserve">что </w:t>
      </w:r>
      <w:r w:rsidRPr="00362E75">
        <w:rPr>
          <w:rFonts w:cs="Times New Roman"/>
          <w:sz w:val="28"/>
          <w:szCs w:val="28"/>
        </w:rPr>
        <w:t>в некоторых государственных учр</w:t>
      </w:r>
      <w:r w:rsidR="00651CF9" w:rsidRPr="00362E75">
        <w:rPr>
          <w:rFonts w:cs="Times New Roman"/>
          <w:sz w:val="28"/>
          <w:szCs w:val="28"/>
        </w:rPr>
        <w:t>еждениях практикуется</w:t>
      </w:r>
      <w:r w:rsidR="00C204CC" w:rsidRPr="00362E75">
        <w:rPr>
          <w:rFonts w:cs="Times New Roman"/>
          <w:sz w:val="28"/>
          <w:szCs w:val="28"/>
        </w:rPr>
        <w:t>,</w:t>
      </w:r>
      <w:r w:rsidR="00F06B2F" w:rsidRPr="00362E75">
        <w:rPr>
          <w:rFonts w:cs="Times New Roman"/>
          <w:sz w:val="28"/>
          <w:szCs w:val="28"/>
        </w:rPr>
        <w:t xml:space="preserve"> </w:t>
      </w:r>
      <w:r w:rsidR="00C204CC" w:rsidRPr="00362E75">
        <w:rPr>
          <w:rFonts w:cs="Times New Roman"/>
          <w:sz w:val="28"/>
          <w:szCs w:val="28"/>
        </w:rPr>
        <w:t xml:space="preserve">что </w:t>
      </w:r>
      <w:r w:rsidRPr="00362E75">
        <w:rPr>
          <w:rFonts w:cs="Times New Roman"/>
          <w:sz w:val="28"/>
          <w:szCs w:val="28"/>
        </w:rPr>
        <w:t>один сотрудник может выполнять обязанности бухгалтера и также занимается приемкой товара, или же</w:t>
      </w:r>
      <w:r w:rsidR="00C204CC" w:rsidRPr="00362E75">
        <w:rPr>
          <w:rFonts w:cs="Times New Roman"/>
          <w:sz w:val="28"/>
          <w:szCs w:val="28"/>
        </w:rPr>
        <w:t>,</w:t>
      </w:r>
      <w:r w:rsidRPr="00362E75">
        <w:rPr>
          <w:rFonts w:cs="Times New Roman"/>
          <w:sz w:val="28"/>
          <w:szCs w:val="28"/>
        </w:rPr>
        <w:t xml:space="preserve"> наоборот, являться сотрудником отдела зак</w:t>
      </w:r>
      <w:r w:rsidR="00651CF9" w:rsidRPr="00362E75">
        <w:rPr>
          <w:rFonts w:cs="Times New Roman"/>
          <w:sz w:val="28"/>
          <w:szCs w:val="28"/>
        </w:rPr>
        <w:t xml:space="preserve">упок и выполнять функции </w:t>
      </w:r>
      <w:r w:rsidRPr="00362E75">
        <w:rPr>
          <w:rFonts w:cs="Times New Roman"/>
          <w:sz w:val="28"/>
          <w:szCs w:val="28"/>
        </w:rPr>
        <w:t xml:space="preserve">хозяйственного отдела. Следует учесть также, </w:t>
      </w:r>
      <w:r w:rsidR="00015F66">
        <w:rPr>
          <w:rFonts w:cs="Times New Roman"/>
          <w:sz w:val="28"/>
          <w:szCs w:val="28"/>
        </w:rPr>
        <w:t xml:space="preserve">что </w:t>
      </w:r>
      <w:r w:rsidRPr="00362E75">
        <w:rPr>
          <w:rFonts w:cs="Times New Roman"/>
          <w:sz w:val="28"/>
          <w:szCs w:val="28"/>
        </w:rPr>
        <w:t xml:space="preserve">многие </w:t>
      </w:r>
      <w:r w:rsidR="00015F66">
        <w:rPr>
          <w:rFonts w:cs="Times New Roman"/>
          <w:sz w:val="28"/>
          <w:szCs w:val="28"/>
        </w:rPr>
        <w:t>отмечали</w:t>
      </w:r>
      <w:r w:rsidRPr="00362E75">
        <w:rPr>
          <w:rFonts w:cs="Times New Roman"/>
          <w:sz w:val="28"/>
          <w:szCs w:val="28"/>
        </w:rPr>
        <w:t xml:space="preserve"> низкую заработную плату, котор</w:t>
      </w:r>
      <w:r w:rsidR="00015F66">
        <w:rPr>
          <w:rFonts w:cs="Times New Roman"/>
          <w:sz w:val="28"/>
          <w:szCs w:val="28"/>
        </w:rPr>
        <w:t>ая</w:t>
      </w:r>
      <w:r w:rsidRPr="00362E75">
        <w:rPr>
          <w:rFonts w:cs="Times New Roman"/>
          <w:sz w:val="28"/>
          <w:szCs w:val="28"/>
        </w:rPr>
        <w:t xml:space="preserve"> варьируется от 80 000 тыс. тенге до 95 000 тыс. тенге</w:t>
      </w:r>
      <w:r w:rsidR="00651CF9" w:rsidRPr="00362E75">
        <w:rPr>
          <w:rFonts w:cs="Times New Roman"/>
          <w:sz w:val="28"/>
          <w:szCs w:val="28"/>
        </w:rPr>
        <w:t xml:space="preserve"> в месяц</w:t>
      </w:r>
      <w:r w:rsidRPr="00362E75">
        <w:rPr>
          <w:rFonts w:cs="Times New Roman"/>
          <w:sz w:val="28"/>
          <w:szCs w:val="28"/>
        </w:rPr>
        <w:t>.</w:t>
      </w:r>
    </w:p>
    <w:p w14:paraId="2A672E08" w14:textId="42FD1A66" w:rsidR="00DE3816" w:rsidRPr="00362E75" w:rsidRDefault="00DE3816" w:rsidP="00F06B2F">
      <w:pPr>
        <w:ind w:firstLine="709"/>
        <w:jc w:val="both"/>
        <w:rPr>
          <w:rFonts w:cs="Times New Roman"/>
          <w:sz w:val="28"/>
          <w:szCs w:val="28"/>
        </w:rPr>
      </w:pPr>
      <w:r w:rsidRPr="00362E75">
        <w:rPr>
          <w:rFonts w:cs="Times New Roman"/>
          <w:sz w:val="28"/>
          <w:szCs w:val="28"/>
        </w:rPr>
        <w:t>На вопрос, как в текущем году по сравнению с прошедшим изменилось состояние системы закупок, респонденты ответили (84%)</w:t>
      </w:r>
      <w:r w:rsidR="008F7514">
        <w:rPr>
          <w:rFonts w:cs="Times New Roman"/>
          <w:sz w:val="28"/>
          <w:szCs w:val="28"/>
        </w:rPr>
        <w:t>,</w:t>
      </w:r>
      <w:r w:rsidRPr="00362E75">
        <w:rPr>
          <w:rFonts w:cs="Times New Roman"/>
          <w:sz w:val="28"/>
          <w:szCs w:val="28"/>
        </w:rPr>
        <w:t xml:space="preserve"> что новый способ закупок через электронный магазин «Омаркет» требует доработки, так как действующая площадка не всегда позволяет приобрести необходимые товары</w:t>
      </w:r>
      <w:r w:rsidR="008F7514">
        <w:rPr>
          <w:rFonts w:cs="Times New Roman"/>
          <w:sz w:val="28"/>
          <w:szCs w:val="28"/>
        </w:rPr>
        <w:t>. Н</w:t>
      </w:r>
      <w:r w:rsidRPr="00362E75">
        <w:rPr>
          <w:rFonts w:cs="Times New Roman"/>
          <w:sz w:val="28"/>
          <w:szCs w:val="28"/>
        </w:rPr>
        <w:t xml:space="preserve">а вопрос </w:t>
      </w:r>
      <w:r w:rsidR="00627A5A">
        <w:rPr>
          <w:rFonts w:cs="Times New Roman"/>
          <w:sz w:val="28"/>
          <w:szCs w:val="28"/>
        </w:rPr>
        <w:t xml:space="preserve">о том, </w:t>
      </w:r>
      <w:r w:rsidRPr="00362E75">
        <w:rPr>
          <w:rFonts w:cs="Times New Roman"/>
          <w:sz w:val="28"/>
          <w:szCs w:val="28"/>
        </w:rPr>
        <w:t>какие сложности возникают при приемке товаров, более половины респондентов (61%) ответили, что у многих отсутствует сертиф</w:t>
      </w:r>
      <w:r w:rsidR="00C808AA">
        <w:rPr>
          <w:rFonts w:cs="Times New Roman"/>
          <w:sz w:val="28"/>
          <w:szCs w:val="28"/>
        </w:rPr>
        <w:t xml:space="preserve">икаты происхождения на товары. Также </w:t>
      </w:r>
      <w:r w:rsidRPr="00362E75">
        <w:rPr>
          <w:rFonts w:cs="Times New Roman"/>
          <w:sz w:val="28"/>
          <w:szCs w:val="28"/>
        </w:rPr>
        <w:t>15% респондентов ответили</w:t>
      </w:r>
      <w:r w:rsidR="00C808AA">
        <w:rPr>
          <w:rFonts w:cs="Times New Roman"/>
          <w:sz w:val="28"/>
          <w:szCs w:val="28"/>
        </w:rPr>
        <w:t>,</w:t>
      </w:r>
      <w:r w:rsidRPr="00362E75">
        <w:rPr>
          <w:rFonts w:cs="Times New Roman"/>
          <w:sz w:val="28"/>
          <w:szCs w:val="28"/>
        </w:rPr>
        <w:t xml:space="preserve"> что проблем при приемке товара</w:t>
      </w:r>
      <w:r w:rsidR="00C808AA" w:rsidRPr="00362E75">
        <w:rPr>
          <w:rFonts w:cs="Times New Roman"/>
          <w:sz w:val="28"/>
          <w:szCs w:val="28"/>
        </w:rPr>
        <w:t xml:space="preserve"> не возникает</w:t>
      </w:r>
      <w:r w:rsidR="00C808AA">
        <w:rPr>
          <w:rFonts w:cs="Times New Roman"/>
          <w:sz w:val="28"/>
          <w:szCs w:val="28"/>
        </w:rPr>
        <w:t xml:space="preserve">, а </w:t>
      </w:r>
      <w:r w:rsidRPr="00362E75">
        <w:rPr>
          <w:rFonts w:cs="Times New Roman"/>
          <w:sz w:val="28"/>
          <w:szCs w:val="28"/>
        </w:rPr>
        <w:t xml:space="preserve">22% </w:t>
      </w:r>
      <w:r w:rsidR="00C808AA">
        <w:rPr>
          <w:rFonts w:cs="Times New Roman"/>
          <w:sz w:val="28"/>
          <w:szCs w:val="28"/>
        </w:rPr>
        <w:t>считают,</w:t>
      </w:r>
      <w:r w:rsidRPr="00362E75">
        <w:rPr>
          <w:rFonts w:cs="Times New Roman"/>
          <w:sz w:val="28"/>
          <w:szCs w:val="28"/>
        </w:rPr>
        <w:t xml:space="preserve"> что выполняют не свойственную им функцию и </w:t>
      </w:r>
      <w:r w:rsidR="00627A5A" w:rsidRPr="00362E75">
        <w:rPr>
          <w:rFonts w:cs="Times New Roman"/>
          <w:sz w:val="28"/>
          <w:szCs w:val="28"/>
        </w:rPr>
        <w:t xml:space="preserve">при приемке </w:t>
      </w:r>
      <w:r w:rsidRPr="00362E75">
        <w:rPr>
          <w:rFonts w:cs="Times New Roman"/>
          <w:sz w:val="28"/>
          <w:szCs w:val="28"/>
        </w:rPr>
        <w:t>не обращают внимани</w:t>
      </w:r>
      <w:r w:rsidR="00627A5A">
        <w:rPr>
          <w:rFonts w:cs="Times New Roman"/>
          <w:sz w:val="28"/>
          <w:szCs w:val="28"/>
        </w:rPr>
        <w:t>е</w:t>
      </w:r>
      <w:r w:rsidRPr="00362E75">
        <w:rPr>
          <w:rFonts w:cs="Times New Roman"/>
          <w:sz w:val="28"/>
          <w:szCs w:val="28"/>
        </w:rPr>
        <w:t xml:space="preserve"> на качество товара</w:t>
      </w:r>
      <w:r w:rsidR="00C808AA">
        <w:rPr>
          <w:rFonts w:cs="Times New Roman"/>
          <w:sz w:val="28"/>
          <w:szCs w:val="28"/>
        </w:rPr>
        <w:t>.</w:t>
      </w:r>
      <w:r w:rsidR="00627A5A">
        <w:rPr>
          <w:rFonts w:cs="Times New Roman"/>
          <w:sz w:val="28"/>
          <w:szCs w:val="28"/>
        </w:rPr>
        <w:t xml:space="preserve"> </w:t>
      </w:r>
    </w:p>
    <w:p w14:paraId="0263870D" w14:textId="358168C3" w:rsidR="00DE3816" w:rsidRPr="00362E75" w:rsidRDefault="00DE3816" w:rsidP="00F06B2F">
      <w:pPr>
        <w:ind w:firstLine="709"/>
        <w:jc w:val="both"/>
        <w:rPr>
          <w:rFonts w:cs="Times New Roman"/>
          <w:sz w:val="28"/>
          <w:szCs w:val="28"/>
        </w:rPr>
      </w:pPr>
      <w:r w:rsidRPr="00362E75">
        <w:rPr>
          <w:rFonts w:cs="Times New Roman"/>
          <w:sz w:val="28"/>
          <w:szCs w:val="28"/>
        </w:rPr>
        <w:t>Касательно вопроса об уровн</w:t>
      </w:r>
      <w:r w:rsidR="00C808AA">
        <w:rPr>
          <w:rFonts w:cs="Times New Roman"/>
          <w:sz w:val="28"/>
          <w:szCs w:val="28"/>
        </w:rPr>
        <w:t xml:space="preserve">е коррупции в системе закупок </w:t>
      </w:r>
      <w:r w:rsidRPr="00362E75">
        <w:rPr>
          <w:rFonts w:cs="Times New Roman"/>
          <w:sz w:val="28"/>
          <w:szCs w:val="28"/>
        </w:rPr>
        <w:t>83% респондентов ответили, что слышали о наличии коррупционных правонарушений из открытых источников</w:t>
      </w:r>
      <w:r w:rsidR="00C808AA">
        <w:rPr>
          <w:rFonts w:cs="Times New Roman"/>
          <w:sz w:val="28"/>
          <w:szCs w:val="28"/>
        </w:rPr>
        <w:t>, однако сами не сталкивались. Гораздо меньшая доля</w:t>
      </w:r>
      <w:r w:rsidR="00C808AA" w:rsidRPr="00C808AA">
        <w:rPr>
          <w:rFonts w:cs="Times New Roman"/>
          <w:sz w:val="28"/>
          <w:szCs w:val="28"/>
        </w:rPr>
        <w:t xml:space="preserve"> </w:t>
      </w:r>
      <w:r w:rsidR="00C808AA" w:rsidRPr="00362E75">
        <w:rPr>
          <w:rFonts w:cs="Times New Roman"/>
          <w:sz w:val="28"/>
          <w:szCs w:val="28"/>
        </w:rPr>
        <w:t>респондентов</w:t>
      </w:r>
      <w:r w:rsidR="00C808AA">
        <w:rPr>
          <w:rFonts w:cs="Times New Roman"/>
          <w:sz w:val="28"/>
          <w:szCs w:val="28"/>
        </w:rPr>
        <w:t xml:space="preserve"> (</w:t>
      </w:r>
      <w:r w:rsidRPr="00362E75">
        <w:rPr>
          <w:rFonts w:cs="Times New Roman"/>
          <w:sz w:val="28"/>
          <w:szCs w:val="28"/>
        </w:rPr>
        <w:t>16%</w:t>
      </w:r>
      <w:r w:rsidR="00C808AA">
        <w:rPr>
          <w:rFonts w:cs="Times New Roman"/>
          <w:sz w:val="28"/>
          <w:szCs w:val="28"/>
        </w:rPr>
        <w:t>)</w:t>
      </w:r>
      <w:r w:rsidRPr="00362E75">
        <w:rPr>
          <w:rFonts w:cs="Times New Roman"/>
          <w:sz w:val="28"/>
          <w:szCs w:val="28"/>
        </w:rPr>
        <w:t xml:space="preserve"> </w:t>
      </w:r>
      <w:r w:rsidR="00C808AA">
        <w:rPr>
          <w:rFonts w:cs="Times New Roman"/>
          <w:sz w:val="28"/>
          <w:szCs w:val="28"/>
        </w:rPr>
        <w:t>утверждает</w:t>
      </w:r>
      <w:r w:rsidRPr="00362E75">
        <w:rPr>
          <w:rFonts w:cs="Times New Roman"/>
          <w:sz w:val="28"/>
          <w:szCs w:val="28"/>
        </w:rPr>
        <w:t xml:space="preserve">, что </w:t>
      </w:r>
      <w:r w:rsidR="0082094B">
        <w:rPr>
          <w:rFonts w:cs="Times New Roman"/>
          <w:sz w:val="28"/>
          <w:szCs w:val="28"/>
        </w:rPr>
        <w:t>получали</w:t>
      </w:r>
      <w:r w:rsidRPr="00362E75">
        <w:rPr>
          <w:rFonts w:cs="Times New Roman"/>
          <w:sz w:val="28"/>
          <w:szCs w:val="28"/>
        </w:rPr>
        <w:t xml:space="preserve"> «намеки» со стороны поставщиков, однако они пресекали данные факты</w:t>
      </w:r>
      <w:r w:rsidR="0082094B">
        <w:rPr>
          <w:rFonts w:cs="Times New Roman"/>
          <w:sz w:val="28"/>
          <w:szCs w:val="28"/>
        </w:rPr>
        <w:t>. О</w:t>
      </w:r>
      <w:r w:rsidRPr="00362E75">
        <w:rPr>
          <w:rFonts w:cs="Times New Roman"/>
          <w:sz w:val="28"/>
          <w:szCs w:val="28"/>
        </w:rPr>
        <w:t>сновн</w:t>
      </w:r>
      <w:r w:rsidR="0082094B">
        <w:rPr>
          <w:rFonts w:cs="Times New Roman"/>
          <w:sz w:val="28"/>
          <w:szCs w:val="28"/>
        </w:rPr>
        <w:t>ая же</w:t>
      </w:r>
      <w:r w:rsidRPr="00362E75">
        <w:rPr>
          <w:rFonts w:cs="Times New Roman"/>
          <w:sz w:val="28"/>
          <w:szCs w:val="28"/>
        </w:rPr>
        <w:t xml:space="preserve"> </w:t>
      </w:r>
      <w:r w:rsidR="0082094B">
        <w:rPr>
          <w:rFonts w:cs="Times New Roman"/>
          <w:sz w:val="28"/>
          <w:szCs w:val="28"/>
        </w:rPr>
        <w:t>масса</w:t>
      </w:r>
      <w:r w:rsidRPr="00362E75">
        <w:rPr>
          <w:rFonts w:cs="Times New Roman"/>
          <w:sz w:val="28"/>
          <w:szCs w:val="28"/>
        </w:rPr>
        <w:t xml:space="preserve"> </w:t>
      </w:r>
      <w:r w:rsidR="00E82433">
        <w:rPr>
          <w:rFonts w:cs="Times New Roman"/>
          <w:sz w:val="28"/>
          <w:szCs w:val="28"/>
        </w:rPr>
        <w:t>ответивших</w:t>
      </w:r>
      <w:r w:rsidRPr="00362E75">
        <w:rPr>
          <w:rFonts w:cs="Times New Roman"/>
          <w:sz w:val="28"/>
          <w:szCs w:val="28"/>
        </w:rPr>
        <w:t xml:space="preserve"> (88%) высказал</w:t>
      </w:r>
      <w:r w:rsidR="00E82433">
        <w:rPr>
          <w:rFonts w:cs="Times New Roman"/>
          <w:sz w:val="28"/>
          <w:szCs w:val="28"/>
        </w:rPr>
        <w:t>а</w:t>
      </w:r>
      <w:r w:rsidRPr="00362E75">
        <w:rPr>
          <w:rFonts w:cs="Times New Roman"/>
          <w:sz w:val="28"/>
          <w:szCs w:val="28"/>
        </w:rPr>
        <w:t>сь негативно о постоянных изменениях в правилах закупок, мотивируя тем</w:t>
      </w:r>
      <w:r w:rsidR="0082094B">
        <w:rPr>
          <w:rFonts w:cs="Times New Roman"/>
          <w:sz w:val="28"/>
          <w:szCs w:val="28"/>
        </w:rPr>
        <w:t>,</w:t>
      </w:r>
      <w:r w:rsidRPr="00362E75">
        <w:rPr>
          <w:rFonts w:cs="Times New Roman"/>
          <w:sz w:val="28"/>
          <w:szCs w:val="28"/>
        </w:rPr>
        <w:t xml:space="preserve"> что не успевают следить за данными нововведениями, вводят в заблуждение как заказчиков, так и поставщиков. </w:t>
      </w:r>
    </w:p>
    <w:p w14:paraId="4836D752" w14:textId="667AB301" w:rsidR="00DE3816" w:rsidRPr="00362E75" w:rsidRDefault="00DE3816" w:rsidP="00F06B2F">
      <w:pPr>
        <w:ind w:firstLine="709"/>
        <w:jc w:val="both"/>
        <w:rPr>
          <w:rFonts w:cs="Times New Roman"/>
          <w:sz w:val="28"/>
          <w:szCs w:val="28"/>
        </w:rPr>
      </w:pPr>
      <w:r w:rsidRPr="00362E75">
        <w:rPr>
          <w:rFonts w:cs="Times New Roman"/>
          <w:sz w:val="28"/>
          <w:szCs w:val="28"/>
        </w:rPr>
        <w:t xml:space="preserve">Исходя из ответов </w:t>
      </w:r>
      <w:r w:rsidR="00E82433">
        <w:rPr>
          <w:rFonts w:cs="Times New Roman"/>
          <w:sz w:val="28"/>
          <w:szCs w:val="28"/>
        </w:rPr>
        <w:t>участников опроса</w:t>
      </w:r>
      <w:r w:rsidRPr="00362E75">
        <w:rPr>
          <w:rFonts w:cs="Times New Roman"/>
          <w:sz w:val="28"/>
          <w:szCs w:val="28"/>
        </w:rPr>
        <w:t xml:space="preserve"> </w:t>
      </w:r>
      <w:r w:rsidR="0082094B">
        <w:rPr>
          <w:rFonts w:cs="Times New Roman"/>
          <w:sz w:val="28"/>
          <w:szCs w:val="28"/>
        </w:rPr>
        <w:t xml:space="preserve">видно, во-первых, </w:t>
      </w:r>
      <w:r w:rsidRPr="00362E75">
        <w:rPr>
          <w:rFonts w:cs="Times New Roman"/>
          <w:sz w:val="28"/>
          <w:szCs w:val="28"/>
        </w:rPr>
        <w:t>что основная проблема в системе государственных закупок состоит в кадровом потенциале</w:t>
      </w:r>
      <w:r w:rsidR="00004D60" w:rsidRPr="00362E75">
        <w:rPr>
          <w:rFonts w:cs="Times New Roman"/>
          <w:sz w:val="28"/>
          <w:szCs w:val="28"/>
        </w:rPr>
        <w:t>.</w:t>
      </w:r>
      <w:r w:rsidRPr="00362E75">
        <w:rPr>
          <w:rFonts w:cs="Times New Roman"/>
          <w:sz w:val="28"/>
          <w:szCs w:val="28"/>
        </w:rPr>
        <w:t xml:space="preserve"> </w:t>
      </w:r>
      <w:r w:rsidR="00004D60" w:rsidRPr="00362E75">
        <w:rPr>
          <w:rFonts w:cs="Times New Roman"/>
          <w:sz w:val="28"/>
          <w:szCs w:val="28"/>
        </w:rPr>
        <w:t xml:space="preserve">На наш взгляд, </w:t>
      </w:r>
      <w:r w:rsidRPr="00362E75">
        <w:rPr>
          <w:rFonts w:cs="Times New Roman"/>
          <w:sz w:val="28"/>
          <w:szCs w:val="28"/>
        </w:rPr>
        <w:t>необходимо уделить больше внимания обучению специалистов и четк</w:t>
      </w:r>
      <w:r w:rsidR="00C204CC" w:rsidRPr="00362E75">
        <w:rPr>
          <w:rFonts w:cs="Times New Roman"/>
          <w:sz w:val="28"/>
          <w:szCs w:val="28"/>
        </w:rPr>
        <w:t>ому</w:t>
      </w:r>
      <w:r w:rsidRPr="00362E75">
        <w:rPr>
          <w:rFonts w:cs="Times New Roman"/>
          <w:sz w:val="28"/>
          <w:szCs w:val="28"/>
        </w:rPr>
        <w:t xml:space="preserve"> разделени</w:t>
      </w:r>
      <w:r w:rsidR="00C204CC" w:rsidRPr="00362E75">
        <w:rPr>
          <w:rFonts w:cs="Times New Roman"/>
          <w:sz w:val="28"/>
          <w:szCs w:val="28"/>
        </w:rPr>
        <w:t>ю</w:t>
      </w:r>
      <w:r w:rsidRPr="00362E75">
        <w:rPr>
          <w:rFonts w:cs="Times New Roman"/>
          <w:sz w:val="28"/>
          <w:szCs w:val="28"/>
        </w:rPr>
        <w:t xml:space="preserve"> функциональных обязанностей, так как сотрудники не должны выполнять функции</w:t>
      </w:r>
      <w:r w:rsidR="00004D60" w:rsidRPr="00362E75">
        <w:rPr>
          <w:rFonts w:cs="Times New Roman"/>
          <w:sz w:val="28"/>
          <w:szCs w:val="28"/>
        </w:rPr>
        <w:t>,</w:t>
      </w:r>
      <w:r w:rsidRPr="00362E75">
        <w:rPr>
          <w:rFonts w:cs="Times New Roman"/>
          <w:sz w:val="28"/>
          <w:szCs w:val="28"/>
        </w:rPr>
        <w:t xml:space="preserve"> не свойственные их полномочиям, когда сотрудник финансового отдела расписываетс</w:t>
      </w:r>
      <w:r w:rsidR="00953BC9">
        <w:rPr>
          <w:rFonts w:cs="Times New Roman"/>
          <w:sz w:val="28"/>
          <w:szCs w:val="28"/>
        </w:rPr>
        <w:t>я в накладной за принятый товар</w:t>
      </w:r>
      <w:r w:rsidRPr="00362E75">
        <w:rPr>
          <w:rFonts w:cs="Times New Roman"/>
          <w:sz w:val="28"/>
          <w:szCs w:val="28"/>
        </w:rPr>
        <w:t xml:space="preserve"> и нес</w:t>
      </w:r>
      <w:r w:rsidR="00004D60" w:rsidRPr="00362E75">
        <w:rPr>
          <w:rFonts w:cs="Times New Roman"/>
          <w:sz w:val="28"/>
          <w:szCs w:val="28"/>
        </w:rPr>
        <w:t>е</w:t>
      </w:r>
      <w:r w:rsidRPr="00362E75">
        <w:rPr>
          <w:rFonts w:cs="Times New Roman"/>
          <w:sz w:val="28"/>
          <w:szCs w:val="28"/>
        </w:rPr>
        <w:t>т ответственность</w:t>
      </w:r>
      <w:r w:rsidR="00953BC9">
        <w:rPr>
          <w:rFonts w:cs="Times New Roman"/>
          <w:sz w:val="28"/>
          <w:szCs w:val="28"/>
        </w:rPr>
        <w:t xml:space="preserve"> в данном вопросе</w:t>
      </w:r>
      <w:r w:rsidR="00004D60" w:rsidRPr="00362E75">
        <w:rPr>
          <w:rFonts w:cs="Times New Roman"/>
          <w:sz w:val="28"/>
          <w:szCs w:val="28"/>
        </w:rPr>
        <w:t>.</w:t>
      </w:r>
      <w:r w:rsidRPr="00362E75">
        <w:rPr>
          <w:rFonts w:cs="Times New Roman"/>
          <w:sz w:val="28"/>
          <w:szCs w:val="28"/>
        </w:rPr>
        <w:t xml:space="preserve"> </w:t>
      </w:r>
      <w:r w:rsidR="00004D60" w:rsidRPr="00362E75">
        <w:rPr>
          <w:rFonts w:cs="Times New Roman"/>
          <w:sz w:val="28"/>
          <w:szCs w:val="28"/>
        </w:rPr>
        <w:t>П</w:t>
      </w:r>
      <w:r w:rsidRPr="00362E75">
        <w:rPr>
          <w:rFonts w:cs="Times New Roman"/>
          <w:sz w:val="28"/>
          <w:szCs w:val="28"/>
        </w:rPr>
        <w:t>о факту данный сотрудник не разбирается в качестве, бр</w:t>
      </w:r>
      <w:r w:rsidR="00953BC9">
        <w:rPr>
          <w:rFonts w:cs="Times New Roman"/>
          <w:sz w:val="28"/>
          <w:szCs w:val="28"/>
        </w:rPr>
        <w:t>е</w:t>
      </w:r>
      <w:r w:rsidRPr="00362E75">
        <w:rPr>
          <w:rFonts w:cs="Times New Roman"/>
          <w:sz w:val="28"/>
          <w:szCs w:val="28"/>
        </w:rPr>
        <w:t xml:space="preserve">нде и других характеристиках данного товара. </w:t>
      </w:r>
    </w:p>
    <w:p w14:paraId="19C98CDA" w14:textId="2EBFAA75" w:rsidR="00DE3816" w:rsidRPr="00362E75" w:rsidRDefault="00DE3816" w:rsidP="00F06B2F">
      <w:pPr>
        <w:ind w:firstLine="709"/>
        <w:jc w:val="both"/>
        <w:rPr>
          <w:rFonts w:cs="Times New Roman"/>
          <w:sz w:val="28"/>
          <w:szCs w:val="28"/>
        </w:rPr>
      </w:pPr>
      <w:r w:rsidRPr="00362E75">
        <w:rPr>
          <w:rFonts w:cs="Times New Roman"/>
          <w:sz w:val="28"/>
          <w:szCs w:val="28"/>
        </w:rPr>
        <w:t xml:space="preserve">Во-вторых, проблема </w:t>
      </w:r>
      <w:r w:rsidR="0067269D">
        <w:rPr>
          <w:rFonts w:cs="Times New Roman"/>
          <w:sz w:val="28"/>
          <w:szCs w:val="28"/>
        </w:rPr>
        <w:t>состоит</w:t>
      </w:r>
      <w:r w:rsidRPr="00362E75">
        <w:rPr>
          <w:rFonts w:cs="Times New Roman"/>
          <w:sz w:val="28"/>
          <w:szCs w:val="28"/>
        </w:rPr>
        <w:t xml:space="preserve"> не </w:t>
      </w:r>
      <w:r w:rsidR="0067269D">
        <w:rPr>
          <w:rFonts w:cs="Times New Roman"/>
          <w:sz w:val="28"/>
          <w:szCs w:val="28"/>
        </w:rPr>
        <w:t xml:space="preserve">собственно </w:t>
      </w:r>
      <w:r w:rsidRPr="00362E75">
        <w:rPr>
          <w:rFonts w:cs="Times New Roman"/>
          <w:sz w:val="28"/>
          <w:szCs w:val="28"/>
        </w:rPr>
        <w:t>в наличии коррупционных правонарушени</w:t>
      </w:r>
      <w:r w:rsidR="00004D60" w:rsidRPr="00362E75">
        <w:rPr>
          <w:rFonts w:cs="Times New Roman"/>
          <w:sz w:val="28"/>
          <w:szCs w:val="28"/>
        </w:rPr>
        <w:t>й</w:t>
      </w:r>
      <w:r w:rsidRPr="00362E75">
        <w:rPr>
          <w:rFonts w:cs="Times New Roman"/>
          <w:sz w:val="28"/>
          <w:szCs w:val="28"/>
        </w:rPr>
        <w:t xml:space="preserve"> в системе закупок, а в отсутствии комплексных механизмов предупреждения и подходов по решению существующих проблем. </w:t>
      </w:r>
    </w:p>
    <w:p w14:paraId="7EC531B1" w14:textId="636463C9" w:rsidR="00DE3816" w:rsidRPr="00362E75" w:rsidRDefault="00DE3816" w:rsidP="00F06B2F">
      <w:pPr>
        <w:ind w:firstLine="709"/>
        <w:jc w:val="both"/>
        <w:rPr>
          <w:rFonts w:cs="Times New Roman"/>
          <w:sz w:val="28"/>
          <w:szCs w:val="28"/>
        </w:rPr>
      </w:pPr>
      <w:r w:rsidRPr="00362E75">
        <w:rPr>
          <w:rFonts w:cs="Times New Roman"/>
          <w:sz w:val="28"/>
          <w:szCs w:val="28"/>
        </w:rPr>
        <w:t>В-третьих, бюрократизация необходимых подтверждающих документов</w:t>
      </w:r>
      <w:r w:rsidR="0067269D">
        <w:rPr>
          <w:rFonts w:cs="Times New Roman"/>
          <w:sz w:val="28"/>
          <w:szCs w:val="28"/>
        </w:rPr>
        <w:t xml:space="preserve"> вынуждает</w:t>
      </w:r>
      <w:r w:rsidRPr="00362E75">
        <w:rPr>
          <w:rFonts w:cs="Times New Roman"/>
          <w:sz w:val="28"/>
          <w:szCs w:val="28"/>
        </w:rPr>
        <w:t xml:space="preserve"> поставщиков реш</w:t>
      </w:r>
      <w:r w:rsidR="0067269D">
        <w:rPr>
          <w:rFonts w:cs="Times New Roman"/>
          <w:sz w:val="28"/>
          <w:szCs w:val="28"/>
        </w:rPr>
        <w:t>а</w:t>
      </w:r>
      <w:r w:rsidRPr="00362E75">
        <w:rPr>
          <w:rFonts w:cs="Times New Roman"/>
          <w:sz w:val="28"/>
          <w:szCs w:val="28"/>
        </w:rPr>
        <w:t xml:space="preserve">ть созданную проблему более легким путем </w:t>
      </w:r>
      <w:r w:rsidR="0067269D">
        <w:rPr>
          <w:rFonts w:cs="Times New Roman"/>
          <w:sz w:val="28"/>
          <w:szCs w:val="28"/>
        </w:rPr>
        <w:t>через благодарность/взятку или при поддержке/покровительстве должностных лиц со стороны заказчика.</w:t>
      </w:r>
    </w:p>
    <w:p w14:paraId="12AF3058" w14:textId="573EFA9C" w:rsidR="002074C3" w:rsidRPr="00362E75" w:rsidRDefault="002074C3" w:rsidP="00F06B2F">
      <w:pPr>
        <w:ind w:firstLine="709"/>
        <w:contextualSpacing/>
        <w:jc w:val="both"/>
        <w:rPr>
          <w:rFonts w:cs="Times New Roman"/>
          <w:sz w:val="28"/>
          <w:szCs w:val="28"/>
        </w:rPr>
      </w:pPr>
      <w:r w:rsidRPr="00362E75">
        <w:rPr>
          <w:rFonts w:cs="Times New Roman"/>
          <w:sz w:val="28"/>
          <w:szCs w:val="28"/>
        </w:rPr>
        <w:t>С учетом полученных результатов социологического опроса</w:t>
      </w:r>
      <w:r w:rsidR="00DE3816" w:rsidRPr="00362E75">
        <w:rPr>
          <w:rFonts w:cs="Times New Roman"/>
          <w:sz w:val="28"/>
          <w:szCs w:val="28"/>
        </w:rPr>
        <w:t xml:space="preserve"> и глубинного интервью</w:t>
      </w:r>
      <w:r w:rsidRPr="00362E75">
        <w:rPr>
          <w:rFonts w:cs="Times New Roman"/>
          <w:sz w:val="28"/>
          <w:szCs w:val="28"/>
        </w:rPr>
        <w:t xml:space="preserve"> представляется целесообразным продолжить реализацию мероприятий в сфере антикоррупционного мониторинга в системе государственных закупок, направленных на формирование законопослушного поведения заказчиков и поставщиков закупок и нулевой терпимости к коррупции, повышения уровня доверия к сис</w:t>
      </w:r>
      <w:r w:rsidR="00651CF9" w:rsidRPr="00362E75">
        <w:rPr>
          <w:rFonts w:cs="Times New Roman"/>
          <w:sz w:val="28"/>
          <w:szCs w:val="28"/>
        </w:rPr>
        <w:t>теме государственных закупок Рес</w:t>
      </w:r>
      <w:r w:rsidRPr="00362E75">
        <w:rPr>
          <w:rFonts w:cs="Times New Roman"/>
          <w:sz w:val="28"/>
          <w:szCs w:val="28"/>
        </w:rPr>
        <w:t>публики Казахстан.</w:t>
      </w:r>
    </w:p>
    <w:p w14:paraId="5EB5988D" w14:textId="75AC41E4" w:rsidR="0067269D" w:rsidRPr="0067269D" w:rsidRDefault="00004D60" w:rsidP="004640D7">
      <w:pPr>
        <w:widowControl w:val="0"/>
        <w:ind w:firstLine="709"/>
        <w:contextualSpacing/>
        <w:jc w:val="both"/>
        <w:rPr>
          <w:rFonts w:cs="Times New Roman"/>
          <w:sz w:val="28"/>
          <w:szCs w:val="28"/>
        </w:rPr>
      </w:pPr>
      <w:r w:rsidRPr="00362E75">
        <w:rPr>
          <w:rFonts w:eastAsia="Calibri" w:cs="Times New Roman"/>
          <w:color w:val="000000"/>
          <w:sz w:val="28"/>
          <w:szCs w:val="28"/>
        </w:rPr>
        <w:t xml:space="preserve">Необходимость применения антикоррупционного мониторинга процесса государственных закупок в Республике Казахстан аргументируется проведенным </w:t>
      </w:r>
      <w:r w:rsidR="002074C3" w:rsidRPr="00362E75">
        <w:rPr>
          <w:rFonts w:eastAsia="Calibri" w:cs="Times New Roman"/>
          <w:color w:val="000000"/>
          <w:sz w:val="28"/>
          <w:szCs w:val="28"/>
        </w:rPr>
        <w:t>SWOT-анализ</w:t>
      </w:r>
      <w:r w:rsidR="004640D7">
        <w:rPr>
          <w:rFonts w:eastAsia="Calibri" w:cs="Times New Roman"/>
          <w:color w:val="000000"/>
          <w:sz w:val="28"/>
          <w:szCs w:val="28"/>
        </w:rPr>
        <w:t>ом</w:t>
      </w:r>
      <w:r w:rsidR="002074C3" w:rsidRPr="00362E75">
        <w:rPr>
          <w:rFonts w:eastAsia="Calibri" w:cs="Times New Roman"/>
          <w:color w:val="000000"/>
          <w:sz w:val="28"/>
          <w:szCs w:val="28"/>
        </w:rPr>
        <w:t xml:space="preserve"> </w:t>
      </w:r>
      <w:r w:rsidR="00503863" w:rsidRPr="00362E75">
        <w:rPr>
          <w:rFonts w:eastAsia="Calibri" w:cs="Times New Roman"/>
          <w:color w:val="000000"/>
          <w:sz w:val="28"/>
          <w:szCs w:val="28"/>
        </w:rPr>
        <w:t>(</w:t>
      </w:r>
      <w:r w:rsidR="008F5454" w:rsidRPr="00362E75">
        <w:rPr>
          <w:rFonts w:eastAsia="Calibri" w:cs="Times New Roman"/>
          <w:color w:val="000000"/>
          <w:sz w:val="28"/>
          <w:szCs w:val="28"/>
        </w:rPr>
        <w:t>т</w:t>
      </w:r>
      <w:r w:rsidR="00022C3A" w:rsidRPr="00362E75">
        <w:rPr>
          <w:rFonts w:eastAsia="Calibri" w:cs="Times New Roman"/>
          <w:color w:val="000000"/>
          <w:sz w:val="28"/>
          <w:szCs w:val="28"/>
        </w:rPr>
        <w:t>аблица 14</w:t>
      </w:r>
      <w:r w:rsidR="004640D7">
        <w:rPr>
          <w:rFonts w:eastAsia="Calibri" w:cs="Times New Roman"/>
          <w:color w:val="000000"/>
          <w:sz w:val="28"/>
          <w:szCs w:val="28"/>
        </w:rPr>
        <w:t xml:space="preserve">), который </w:t>
      </w:r>
      <w:r w:rsidR="0067269D" w:rsidRPr="0067269D">
        <w:rPr>
          <w:rFonts w:cs="Times New Roman"/>
          <w:sz w:val="28"/>
          <w:szCs w:val="28"/>
        </w:rPr>
        <w:t>свидетельствует о том, что</w:t>
      </w:r>
      <w:r w:rsidR="00541D44">
        <w:rPr>
          <w:rFonts w:cs="Times New Roman"/>
          <w:sz w:val="28"/>
          <w:szCs w:val="28"/>
        </w:rPr>
        <w:t>,</w:t>
      </w:r>
      <w:r w:rsidR="0067269D" w:rsidRPr="0067269D">
        <w:rPr>
          <w:rFonts w:cs="Times New Roman"/>
          <w:sz w:val="28"/>
          <w:szCs w:val="28"/>
        </w:rPr>
        <w:t xml:space="preserve"> несмотря на положительные стороны мониторинга закупок</w:t>
      </w:r>
      <w:r w:rsidR="00541D44">
        <w:rPr>
          <w:rFonts w:cs="Times New Roman"/>
          <w:sz w:val="28"/>
          <w:szCs w:val="28"/>
        </w:rPr>
        <w:t xml:space="preserve"> (</w:t>
      </w:r>
      <w:r w:rsidR="0067269D" w:rsidRPr="0067269D">
        <w:rPr>
          <w:rFonts w:cs="Times New Roman"/>
          <w:sz w:val="28"/>
          <w:szCs w:val="28"/>
        </w:rPr>
        <w:t>таки</w:t>
      </w:r>
      <w:r w:rsidR="00541D44">
        <w:rPr>
          <w:rFonts w:cs="Times New Roman"/>
          <w:sz w:val="28"/>
          <w:szCs w:val="28"/>
        </w:rPr>
        <w:t>е</w:t>
      </w:r>
      <w:r w:rsidR="0067269D" w:rsidRPr="0067269D">
        <w:rPr>
          <w:rFonts w:cs="Times New Roman"/>
          <w:sz w:val="28"/>
          <w:szCs w:val="28"/>
        </w:rPr>
        <w:t xml:space="preserve"> как прозрачность и открытость процедур, участи</w:t>
      </w:r>
      <w:r w:rsidR="004640D7">
        <w:rPr>
          <w:rFonts w:cs="Times New Roman"/>
          <w:sz w:val="28"/>
          <w:szCs w:val="28"/>
        </w:rPr>
        <w:t>е</w:t>
      </w:r>
      <w:r w:rsidR="0067269D" w:rsidRPr="0067269D">
        <w:rPr>
          <w:rFonts w:cs="Times New Roman"/>
          <w:sz w:val="28"/>
          <w:szCs w:val="28"/>
        </w:rPr>
        <w:t xml:space="preserve"> и вовлечени</w:t>
      </w:r>
      <w:r w:rsidR="004640D7">
        <w:rPr>
          <w:rFonts w:cs="Times New Roman"/>
          <w:sz w:val="28"/>
          <w:szCs w:val="28"/>
        </w:rPr>
        <w:t>е</w:t>
      </w:r>
      <w:r w:rsidR="0067269D" w:rsidRPr="0067269D">
        <w:rPr>
          <w:rFonts w:cs="Times New Roman"/>
          <w:sz w:val="28"/>
          <w:szCs w:val="28"/>
        </w:rPr>
        <w:t xml:space="preserve"> гражданского общества, которые внесут помощь для сокращения коррупционных рисков и повышения качества закупаемых товаров, работ и услуг</w:t>
      </w:r>
      <w:r w:rsidR="00541D44">
        <w:rPr>
          <w:rFonts w:cs="Times New Roman"/>
          <w:sz w:val="28"/>
          <w:szCs w:val="28"/>
        </w:rPr>
        <w:t>)</w:t>
      </w:r>
      <w:r w:rsidR="0067269D" w:rsidRPr="0067269D">
        <w:rPr>
          <w:rFonts w:cs="Times New Roman"/>
          <w:sz w:val="28"/>
          <w:szCs w:val="28"/>
        </w:rPr>
        <w:t xml:space="preserve">, на сегодняшний день антикоррупционный мониторинг государственных закупок в Казахстане находится на стадии становления. Уровень доверия гражданского общества, незаинтересованность определенных заказчиков и поставщиков в совершенствовании процесса закупок, отсутствие единой площадки закупок имеют негативные последствия для всей системы закупок. </w:t>
      </w:r>
    </w:p>
    <w:p w14:paraId="77AA384E" w14:textId="77777777" w:rsidR="0067269D" w:rsidRDefault="0067269D" w:rsidP="0067269D">
      <w:pPr>
        <w:ind w:firstLine="709"/>
        <w:jc w:val="both"/>
        <w:rPr>
          <w:rFonts w:cs="Times New Roman"/>
          <w:sz w:val="28"/>
          <w:szCs w:val="28"/>
        </w:rPr>
      </w:pPr>
      <w:r w:rsidRPr="0067269D">
        <w:rPr>
          <w:rFonts w:cs="Times New Roman"/>
          <w:sz w:val="28"/>
          <w:szCs w:val="28"/>
        </w:rPr>
        <w:t xml:space="preserve">Кроме того, отсутствует и не осуществляется оценка деятельности поставщиков по определённым критериям, как количество исполненных договоров и уплаченных налогов в бюджет, виды деятельности и направления, осуществляющие поставку товаров, работ и услуг. </w:t>
      </w:r>
    </w:p>
    <w:p w14:paraId="09AABF70" w14:textId="77777777" w:rsidR="001E7E1F" w:rsidRDefault="001E7E1F">
      <w:pPr>
        <w:spacing w:after="160" w:line="259" w:lineRule="auto"/>
        <w:rPr>
          <w:rFonts w:cs="Times New Roman"/>
          <w:sz w:val="28"/>
          <w:szCs w:val="28"/>
        </w:rPr>
      </w:pPr>
      <w:r>
        <w:rPr>
          <w:rFonts w:cs="Times New Roman"/>
          <w:sz w:val="28"/>
          <w:szCs w:val="28"/>
        </w:rPr>
        <w:br w:type="page"/>
      </w:r>
    </w:p>
    <w:p w14:paraId="6F44A3FC" w14:textId="7B5E2A46" w:rsidR="00154E87" w:rsidRPr="00362E75" w:rsidRDefault="00022C3A" w:rsidP="00F06B2F">
      <w:pPr>
        <w:widowControl w:val="0"/>
        <w:contextualSpacing/>
        <w:jc w:val="both"/>
        <w:rPr>
          <w:rFonts w:eastAsia="Calibri" w:cs="Times New Roman"/>
          <w:sz w:val="28"/>
          <w:szCs w:val="28"/>
        </w:rPr>
      </w:pPr>
      <w:r w:rsidRPr="00362E75">
        <w:rPr>
          <w:rFonts w:eastAsia="Calibri" w:cs="Times New Roman"/>
          <w:sz w:val="28"/>
          <w:szCs w:val="28"/>
        </w:rPr>
        <w:t>Таблица 14</w:t>
      </w:r>
      <w:r w:rsidR="00154E87" w:rsidRPr="00362E75">
        <w:rPr>
          <w:rFonts w:eastAsia="Calibri" w:cs="Times New Roman"/>
          <w:sz w:val="28"/>
          <w:szCs w:val="28"/>
        </w:rPr>
        <w:t xml:space="preserve"> – SWOT-анализ применения антикоррупционного мониторинга к</w:t>
      </w:r>
      <w:r w:rsidR="001E7E1F">
        <w:rPr>
          <w:rFonts w:eastAsia="Calibri" w:cs="Times New Roman"/>
          <w:sz w:val="28"/>
          <w:szCs w:val="28"/>
        </w:rPr>
        <w:t> </w:t>
      </w:r>
      <w:r w:rsidR="00154E87" w:rsidRPr="00362E75">
        <w:rPr>
          <w:rFonts w:eastAsia="Calibri" w:cs="Times New Roman"/>
          <w:sz w:val="28"/>
          <w:szCs w:val="28"/>
        </w:rPr>
        <w:t>процес</w:t>
      </w:r>
      <w:r w:rsidR="00D203EF" w:rsidRPr="00362E75">
        <w:rPr>
          <w:rFonts w:eastAsia="Calibri" w:cs="Times New Roman"/>
          <w:sz w:val="28"/>
          <w:szCs w:val="28"/>
        </w:rPr>
        <w:t>су государственных закупок в РК</w:t>
      </w:r>
    </w:p>
    <w:p w14:paraId="3EBE1B10" w14:textId="77777777" w:rsidR="00154E87" w:rsidRPr="00362E75" w:rsidRDefault="00154E87" w:rsidP="00F06B2F">
      <w:pPr>
        <w:widowControl w:val="0"/>
        <w:contextualSpacing/>
        <w:jc w:val="both"/>
        <w:rPr>
          <w:rFonts w:eastAsia="Calibri" w:cs="Times New Roman"/>
          <w:color w:val="000000"/>
          <w:sz w:val="28"/>
          <w:szCs w:val="28"/>
        </w:rPr>
      </w:pPr>
    </w:p>
    <w:tbl>
      <w:tblPr>
        <w:tblStyle w:val="31"/>
        <w:tblW w:w="5000" w:type="pct"/>
        <w:tblLook w:val="04A0" w:firstRow="1" w:lastRow="0" w:firstColumn="1" w:lastColumn="0" w:noHBand="0" w:noVBand="1"/>
      </w:tblPr>
      <w:tblGrid>
        <w:gridCol w:w="4381"/>
        <w:gridCol w:w="5247"/>
      </w:tblGrid>
      <w:tr w:rsidR="00154E87" w:rsidRPr="00362E75" w14:paraId="75A7AD81" w14:textId="77777777" w:rsidTr="004E4A8D">
        <w:tc>
          <w:tcPr>
            <w:tcW w:w="2275" w:type="pct"/>
            <w:tcBorders>
              <w:bottom w:val="single" w:sz="4" w:space="0" w:color="auto"/>
            </w:tcBorders>
          </w:tcPr>
          <w:p w14:paraId="0E7EF5D3" w14:textId="77777777" w:rsidR="00154E87" w:rsidRPr="00362E75" w:rsidRDefault="00154E87" w:rsidP="00F06B2F">
            <w:pPr>
              <w:widowControl w:val="0"/>
              <w:ind w:firstLine="709"/>
              <w:contextualSpacing/>
              <w:jc w:val="center"/>
              <w:rPr>
                <w:rFonts w:eastAsia="Calibri" w:cs="Times New Roman"/>
                <w:color w:val="000000"/>
                <w:sz w:val="24"/>
                <w:szCs w:val="24"/>
              </w:rPr>
            </w:pPr>
            <w:r w:rsidRPr="00362E75">
              <w:rPr>
                <w:rFonts w:eastAsia="Calibri" w:cs="Times New Roman"/>
                <w:color w:val="000000"/>
                <w:sz w:val="24"/>
                <w:szCs w:val="24"/>
              </w:rPr>
              <w:t xml:space="preserve">Сильные стороны </w:t>
            </w:r>
            <w:r w:rsidRPr="00362E75">
              <w:rPr>
                <w:rFonts w:eastAsia="Calibri" w:cs="Times New Roman"/>
                <w:bCs/>
                <w:i/>
                <w:sz w:val="24"/>
                <w:szCs w:val="24"/>
              </w:rPr>
              <w:t>(S)</w:t>
            </w:r>
          </w:p>
        </w:tc>
        <w:tc>
          <w:tcPr>
            <w:tcW w:w="2725" w:type="pct"/>
            <w:tcBorders>
              <w:bottom w:val="single" w:sz="4" w:space="0" w:color="auto"/>
            </w:tcBorders>
          </w:tcPr>
          <w:p w14:paraId="37A9517B" w14:textId="77777777" w:rsidR="00154E87" w:rsidRPr="00362E75" w:rsidRDefault="00154E87" w:rsidP="00F06B2F">
            <w:pPr>
              <w:widowControl w:val="0"/>
              <w:ind w:firstLine="709"/>
              <w:contextualSpacing/>
              <w:jc w:val="center"/>
              <w:rPr>
                <w:rFonts w:eastAsia="Calibri" w:cs="Times New Roman"/>
                <w:color w:val="000000"/>
                <w:sz w:val="24"/>
                <w:szCs w:val="24"/>
              </w:rPr>
            </w:pPr>
            <w:r w:rsidRPr="00362E75">
              <w:rPr>
                <w:rFonts w:eastAsia="Calibri" w:cs="Times New Roman"/>
                <w:color w:val="000000"/>
                <w:sz w:val="24"/>
                <w:szCs w:val="24"/>
              </w:rPr>
              <w:t xml:space="preserve">Слабые стороны </w:t>
            </w:r>
            <w:r w:rsidRPr="00362E75">
              <w:rPr>
                <w:rFonts w:eastAsia="Calibri" w:cs="Times New Roman"/>
                <w:bCs/>
                <w:sz w:val="24"/>
                <w:szCs w:val="24"/>
                <w:u w:val="single"/>
              </w:rPr>
              <w:t>(W)</w:t>
            </w:r>
          </w:p>
        </w:tc>
      </w:tr>
      <w:tr w:rsidR="00154E87" w:rsidRPr="00362E75" w14:paraId="0A7FBF4A" w14:textId="77777777" w:rsidTr="004E4A8D">
        <w:tc>
          <w:tcPr>
            <w:tcW w:w="2275" w:type="pct"/>
            <w:tcBorders>
              <w:bottom w:val="nil"/>
            </w:tcBorders>
          </w:tcPr>
          <w:p w14:paraId="7D11BEDB" w14:textId="3C12148B" w:rsidR="00154E87" w:rsidRPr="00AF67A7" w:rsidRDefault="00154E87" w:rsidP="00AF67A7">
            <w:pPr>
              <w:pStyle w:val="aa"/>
              <w:widowControl w:val="0"/>
              <w:numPr>
                <w:ilvl w:val="0"/>
                <w:numId w:val="35"/>
              </w:numPr>
              <w:tabs>
                <w:tab w:val="left" w:pos="596"/>
              </w:tabs>
              <w:ind w:left="29" w:firstLine="284"/>
              <w:jc w:val="both"/>
              <w:rPr>
                <w:rFonts w:eastAsia="Calibri"/>
                <w:color w:val="000000"/>
              </w:rPr>
            </w:pPr>
            <w:r w:rsidRPr="00AF67A7">
              <w:rPr>
                <w:rFonts w:eastAsia="Calibri"/>
                <w:color w:val="000000"/>
              </w:rPr>
              <w:t>антикоррупционные мероприятия с участием гражданского общества;</w:t>
            </w:r>
          </w:p>
          <w:p w14:paraId="5514D0A7" w14:textId="06BA5F13" w:rsidR="00154E87" w:rsidRPr="00AF67A7" w:rsidRDefault="00154E87" w:rsidP="00AF67A7">
            <w:pPr>
              <w:pStyle w:val="aa"/>
              <w:widowControl w:val="0"/>
              <w:numPr>
                <w:ilvl w:val="0"/>
                <w:numId w:val="35"/>
              </w:numPr>
              <w:tabs>
                <w:tab w:val="left" w:pos="596"/>
              </w:tabs>
              <w:ind w:left="29" w:firstLine="284"/>
              <w:jc w:val="both"/>
              <w:rPr>
                <w:rFonts w:eastAsia="Calibri"/>
                <w:color w:val="000000"/>
              </w:rPr>
            </w:pPr>
            <w:r w:rsidRPr="00AF67A7">
              <w:rPr>
                <w:rFonts w:eastAsia="Calibri"/>
                <w:color w:val="000000"/>
              </w:rPr>
              <w:t>мониторинг и анализ факторов внутренней и внешней системы закупок;</w:t>
            </w:r>
          </w:p>
          <w:p w14:paraId="678BB956" w14:textId="25846AE4" w:rsidR="006B4416" w:rsidRPr="00362E75" w:rsidRDefault="006B4416" w:rsidP="00AF67A7">
            <w:pPr>
              <w:pStyle w:val="aa"/>
              <w:widowControl w:val="0"/>
              <w:numPr>
                <w:ilvl w:val="0"/>
                <w:numId w:val="35"/>
              </w:numPr>
              <w:tabs>
                <w:tab w:val="left" w:pos="596"/>
              </w:tabs>
              <w:ind w:left="29" w:firstLine="284"/>
              <w:jc w:val="both"/>
              <w:rPr>
                <w:color w:val="000000"/>
              </w:rPr>
            </w:pPr>
            <w:r w:rsidRPr="00362E75">
              <w:rPr>
                <w:color w:val="000000"/>
              </w:rPr>
              <w:t>прозрачность и открытость системы закупок;</w:t>
            </w:r>
          </w:p>
          <w:p w14:paraId="1A958304" w14:textId="77777777" w:rsidR="00154E87" w:rsidRPr="00362E75" w:rsidRDefault="00154E87" w:rsidP="00AF67A7">
            <w:pPr>
              <w:pStyle w:val="aa"/>
              <w:widowControl w:val="0"/>
              <w:numPr>
                <w:ilvl w:val="0"/>
                <w:numId w:val="35"/>
              </w:numPr>
              <w:tabs>
                <w:tab w:val="left" w:pos="596"/>
              </w:tabs>
              <w:ind w:left="29" w:firstLine="284"/>
              <w:jc w:val="both"/>
              <w:rPr>
                <w:rFonts w:eastAsia="Calibri"/>
                <w:color w:val="000000"/>
              </w:rPr>
            </w:pPr>
            <w:r w:rsidRPr="00362E75">
              <w:rPr>
                <w:color w:val="000000"/>
              </w:rPr>
              <w:t xml:space="preserve">постоянный контроль реализации и </w:t>
            </w:r>
          </w:p>
          <w:p w14:paraId="74CFFCF4" w14:textId="77777777" w:rsidR="00154E87" w:rsidRPr="00362E75" w:rsidRDefault="00154E87" w:rsidP="00AF67A7">
            <w:pPr>
              <w:pStyle w:val="aa"/>
              <w:widowControl w:val="0"/>
              <w:numPr>
                <w:ilvl w:val="0"/>
                <w:numId w:val="35"/>
              </w:numPr>
              <w:tabs>
                <w:tab w:val="left" w:pos="596"/>
              </w:tabs>
              <w:ind w:left="29" w:firstLine="284"/>
              <w:jc w:val="both"/>
              <w:rPr>
                <w:color w:val="000000"/>
              </w:rPr>
            </w:pPr>
            <w:r w:rsidRPr="00362E75">
              <w:rPr>
                <w:color w:val="000000"/>
              </w:rPr>
              <w:t>выработка регулирующих воздействии при отклонении от намеченных показателей;</w:t>
            </w:r>
          </w:p>
          <w:p w14:paraId="1CC5603A" w14:textId="64057D99" w:rsidR="00154E87" w:rsidRPr="00362E75" w:rsidRDefault="00154E87" w:rsidP="00AF67A7">
            <w:pPr>
              <w:pStyle w:val="aa"/>
              <w:widowControl w:val="0"/>
              <w:numPr>
                <w:ilvl w:val="0"/>
                <w:numId w:val="35"/>
              </w:numPr>
              <w:tabs>
                <w:tab w:val="left" w:pos="596"/>
              </w:tabs>
              <w:ind w:left="29" w:firstLine="284"/>
              <w:jc w:val="both"/>
              <w:rPr>
                <w:color w:val="000000"/>
              </w:rPr>
            </w:pPr>
            <w:r w:rsidRPr="00362E75">
              <w:rPr>
                <w:color w:val="000000"/>
              </w:rPr>
              <w:t>предупреждение коррупционных рисков на этапах закупок;</w:t>
            </w:r>
          </w:p>
          <w:p w14:paraId="0D5B2340" w14:textId="41B04F71" w:rsidR="00154E87" w:rsidRPr="00362E75" w:rsidRDefault="00154E87" w:rsidP="00AF67A7">
            <w:pPr>
              <w:pStyle w:val="aa"/>
              <w:widowControl w:val="0"/>
              <w:numPr>
                <w:ilvl w:val="0"/>
                <w:numId w:val="35"/>
              </w:numPr>
              <w:tabs>
                <w:tab w:val="left" w:pos="596"/>
              </w:tabs>
              <w:ind w:left="29" w:firstLine="284"/>
              <w:jc w:val="both"/>
              <w:rPr>
                <w:rFonts w:eastAsia="Calibri"/>
                <w:color w:val="000000"/>
              </w:rPr>
            </w:pPr>
            <w:r w:rsidRPr="00362E75">
              <w:rPr>
                <w:rFonts w:eastAsia="Calibri"/>
                <w:color w:val="000000"/>
              </w:rPr>
              <w:t>уровень качества товара, услуг и работ;</w:t>
            </w:r>
          </w:p>
          <w:p w14:paraId="7C640B17" w14:textId="77777777" w:rsidR="00154E87" w:rsidRPr="00362E75" w:rsidRDefault="00154E87" w:rsidP="00AF67A7">
            <w:pPr>
              <w:pStyle w:val="aa"/>
              <w:widowControl w:val="0"/>
              <w:numPr>
                <w:ilvl w:val="0"/>
                <w:numId w:val="35"/>
              </w:numPr>
              <w:tabs>
                <w:tab w:val="left" w:pos="596"/>
              </w:tabs>
              <w:ind w:left="29" w:firstLine="284"/>
              <w:jc w:val="both"/>
              <w:rPr>
                <w:rFonts w:eastAsia="Calibri"/>
                <w:color w:val="000000"/>
              </w:rPr>
            </w:pPr>
            <w:r w:rsidRPr="00362E75">
              <w:rPr>
                <w:rFonts w:eastAsia="Calibri"/>
                <w:color w:val="000000"/>
              </w:rPr>
              <w:t>единый реестр недобросовестных поставщиков</w:t>
            </w:r>
          </w:p>
        </w:tc>
        <w:tc>
          <w:tcPr>
            <w:tcW w:w="2725" w:type="pct"/>
            <w:tcBorders>
              <w:bottom w:val="nil"/>
            </w:tcBorders>
          </w:tcPr>
          <w:p w14:paraId="250A5E14" w14:textId="3E2335D1" w:rsidR="00154E87" w:rsidRPr="00362E75" w:rsidRDefault="00154E87" w:rsidP="00F06B2F">
            <w:pPr>
              <w:pStyle w:val="aa"/>
              <w:widowControl w:val="0"/>
              <w:numPr>
                <w:ilvl w:val="0"/>
                <w:numId w:val="12"/>
              </w:numPr>
              <w:tabs>
                <w:tab w:val="left" w:pos="431"/>
              </w:tabs>
              <w:ind w:left="0" w:firstLine="284"/>
              <w:jc w:val="both"/>
              <w:rPr>
                <w:rFonts w:eastAsia="Calibri"/>
                <w:color w:val="000000"/>
              </w:rPr>
            </w:pPr>
            <w:r w:rsidRPr="00362E75">
              <w:rPr>
                <w:rFonts w:eastAsia="Calibri"/>
                <w:color w:val="000000"/>
              </w:rPr>
              <w:t>неполное доверие со стороны общес</w:t>
            </w:r>
            <w:r w:rsidR="009A3B96" w:rsidRPr="00362E75">
              <w:rPr>
                <w:rFonts w:eastAsia="Calibri"/>
                <w:color w:val="000000"/>
              </w:rPr>
              <w:t>твенности касательно принимаемых мер</w:t>
            </w:r>
            <w:r w:rsidRPr="00362E75">
              <w:rPr>
                <w:rFonts w:eastAsia="Calibri"/>
                <w:color w:val="000000"/>
              </w:rPr>
              <w:t>;</w:t>
            </w:r>
            <w:r w:rsidR="00F06B2F" w:rsidRPr="00362E75">
              <w:rPr>
                <w:rFonts w:eastAsia="Calibri"/>
                <w:color w:val="000000"/>
              </w:rPr>
              <w:t xml:space="preserve"> </w:t>
            </w:r>
          </w:p>
          <w:p w14:paraId="19C7EE53" w14:textId="77777777" w:rsidR="00154E87" w:rsidRPr="00362E75" w:rsidRDefault="00154E87" w:rsidP="00F06B2F">
            <w:pPr>
              <w:pStyle w:val="aa"/>
              <w:widowControl w:val="0"/>
              <w:numPr>
                <w:ilvl w:val="0"/>
                <w:numId w:val="12"/>
              </w:numPr>
              <w:tabs>
                <w:tab w:val="left" w:pos="431"/>
              </w:tabs>
              <w:ind w:left="0" w:firstLine="284"/>
              <w:jc w:val="both"/>
              <w:rPr>
                <w:rFonts w:eastAsia="Calibri"/>
                <w:color w:val="000000"/>
              </w:rPr>
            </w:pPr>
            <w:r w:rsidRPr="00362E75">
              <w:rPr>
                <w:rFonts w:eastAsia="Calibri"/>
                <w:color w:val="000000"/>
              </w:rPr>
              <w:t>незаинтересованность определенных заказчиков и поставщиков, которые лоббируют свой интересы;</w:t>
            </w:r>
          </w:p>
          <w:p w14:paraId="260E9D74" w14:textId="5C37E30B" w:rsidR="00154E87" w:rsidRPr="00362E75" w:rsidRDefault="00154E87" w:rsidP="00F06B2F">
            <w:pPr>
              <w:pStyle w:val="aa"/>
              <w:widowControl w:val="0"/>
              <w:numPr>
                <w:ilvl w:val="0"/>
                <w:numId w:val="12"/>
              </w:numPr>
              <w:tabs>
                <w:tab w:val="left" w:pos="431"/>
              </w:tabs>
              <w:ind w:left="0" w:firstLine="284"/>
              <w:jc w:val="both"/>
              <w:rPr>
                <w:rFonts w:eastAsia="Calibri"/>
                <w:color w:val="000000"/>
              </w:rPr>
            </w:pPr>
            <w:r w:rsidRPr="00362E75">
              <w:rPr>
                <w:rFonts w:eastAsia="Calibri"/>
                <w:color w:val="000000"/>
              </w:rPr>
              <w:t>не осуществляется оценка деятельности поставщика и нет единой системы по мониторингу;</w:t>
            </w:r>
            <w:r w:rsidR="00F06B2F" w:rsidRPr="00362E75">
              <w:rPr>
                <w:rFonts w:eastAsia="Calibri"/>
                <w:color w:val="000000"/>
              </w:rPr>
              <w:t xml:space="preserve"> </w:t>
            </w:r>
          </w:p>
          <w:p w14:paraId="19BB2091" w14:textId="77777777" w:rsidR="00154E87" w:rsidRPr="00362E75" w:rsidRDefault="00154E87" w:rsidP="00F06B2F">
            <w:pPr>
              <w:pStyle w:val="aa"/>
              <w:widowControl w:val="0"/>
              <w:numPr>
                <w:ilvl w:val="0"/>
                <w:numId w:val="12"/>
              </w:numPr>
              <w:tabs>
                <w:tab w:val="left" w:pos="431"/>
              </w:tabs>
              <w:ind w:left="0" w:firstLine="284"/>
              <w:jc w:val="both"/>
              <w:rPr>
                <w:rFonts w:eastAsia="Calibri"/>
                <w:color w:val="000000"/>
              </w:rPr>
            </w:pPr>
            <w:r w:rsidRPr="00362E75">
              <w:rPr>
                <w:rFonts w:eastAsia="Calibri"/>
                <w:color w:val="000000"/>
              </w:rPr>
              <w:t>отсутствие единой площадки закупок;</w:t>
            </w:r>
          </w:p>
          <w:p w14:paraId="3ADD21B5" w14:textId="77777777" w:rsidR="00154E87" w:rsidRPr="00362E75" w:rsidRDefault="00154E87" w:rsidP="00F06B2F">
            <w:pPr>
              <w:pStyle w:val="aa"/>
              <w:widowControl w:val="0"/>
              <w:numPr>
                <w:ilvl w:val="0"/>
                <w:numId w:val="12"/>
              </w:numPr>
              <w:tabs>
                <w:tab w:val="left" w:pos="431"/>
              </w:tabs>
              <w:ind w:left="0" w:firstLine="284"/>
              <w:jc w:val="both"/>
              <w:rPr>
                <w:rFonts w:eastAsia="Calibri"/>
                <w:color w:val="000000"/>
              </w:rPr>
            </w:pPr>
            <w:r w:rsidRPr="00362E75">
              <w:rPr>
                <w:rFonts w:eastAsia="Calibri"/>
                <w:color w:val="000000"/>
              </w:rPr>
              <w:t>недостаточное количество экспертов владеющие знаниями в данной области;</w:t>
            </w:r>
          </w:p>
          <w:p w14:paraId="5062FE16" w14:textId="70B1F43C" w:rsidR="00154E87" w:rsidRPr="00362E75" w:rsidRDefault="00154E87" w:rsidP="00F06B2F">
            <w:pPr>
              <w:pStyle w:val="aa"/>
              <w:widowControl w:val="0"/>
              <w:numPr>
                <w:ilvl w:val="0"/>
                <w:numId w:val="12"/>
              </w:numPr>
              <w:tabs>
                <w:tab w:val="left" w:pos="431"/>
              </w:tabs>
              <w:ind w:left="0" w:firstLine="284"/>
              <w:jc w:val="both"/>
              <w:rPr>
                <w:rFonts w:eastAsia="Calibri"/>
                <w:color w:val="000000"/>
              </w:rPr>
            </w:pPr>
            <w:r w:rsidRPr="00362E75">
              <w:rPr>
                <w:rFonts w:eastAsia="Calibri"/>
                <w:color w:val="000000"/>
              </w:rPr>
              <w:t>недостаточность исследований в области антикоррупционного монитор</w:t>
            </w:r>
            <w:r w:rsidR="009A3B96" w:rsidRPr="00362E75">
              <w:rPr>
                <w:rFonts w:eastAsia="Calibri"/>
                <w:color w:val="000000"/>
              </w:rPr>
              <w:t>инга и анализа в сфере госзакупок;</w:t>
            </w:r>
          </w:p>
          <w:p w14:paraId="00BA69F6" w14:textId="77777777" w:rsidR="00154E87" w:rsidRPr="00362E75" w:rsidRDefault="00154E87" w:rsidP="00F06B2F">
            <w:pPr>
              <w:widowControl w:val="0"/>
              <w:ind w:left="284"/>
              <w:jc w:val="both"/>
              <w:rPr>
                <w:rFonts w:eastAsia="Calibri" w:cs="Times New Roman"/>
                <w:color w:val="000000"/>
                <w:sz w:val="24"/>
                <w:szCs w:val="24"/>
              </w:rPr>
            </w:pPr>
          </w:p>
        </w:tc>
      </w:tr>
      <w:tr w:rsidR="00154E87" w:rsidRPr="00362E75" w14:paraId="730D3E8D" w14:textId="77777777" w:rsidTr="004E4A8D">
        <w:tc>
          <w:tcPr>
            <w:tcW w:w="2275" w:type="pct"/>
          </w:tcPr>
          <w:p w14:paraId="61DA20D8" w14:textId="77777777" w:rsidR="00154E87" w:rsidRPr="00362E75" w:rsidRDefault="00154E87" w:rsidP="00F06B2F">
            <w:pPr>
              <w:widowControl w:val="0"/>
              <w:ind w:left="284"/>
              <w:contextualSpacing/>
              <w:jc w:val="center"/>
              <w:rPr>
                <w:rFonts w:eastAsia="Calibri" w:cs="Times New Roman"/>
                <w:color w:val="000000"/>
                <w:sz w:val="24"/>
                <w:szCs w:val="24"/>
              </w:rPr>
            </w:pPr>
            <w:r w:rsidRPr="00362E75">
              <w:rPr>
                <w:rFonts w:eastAsia="Calibri" w:cs="Times New Roman"/>
                <w:color w:val="000000"/>
                <w:sz w:val="24"/>
                <w:szCs w:val="24"/>
              </w:rPr>
              <w:t xml:space="preserve">Возможности </w:t>
            </w:r>
            <w:r w:rsidRPr="00362E75">
              <w:rPr>
                <w:rFonts w:eastAsia="Calibri" w:cs="Times New Roman"/>
                <w:bCs/>
                <w:i/>
                <w:sz w:val="24"/>
                <w:szCs w:val="24"/>
              </w:rPr>
              <w:t>(O)</w:t>
            </w:r>
          </w:p>
        </w:tc>
        <w:tc>
          <w:tcPr>
            <w:tcW w:w="2725" w:type="pct"/>
          </w:tcPr>
          <w:p w14:paraId="082AF532" w14:textId="77777777" w:rsidR="00154E87" w:rsidRPr="00362E75" w:rsidRDefault="00154E87" w:rsidP="00F06B2F">
            <w:pPr>
              <w:widowControl w:val="0"/>
              <w:ind w:left="284"/>
              <w:contextualSpacing/>
              <w:jc w:val="center"/>
              <w:rPr>
                <w:rFonts w:eastAsia="Calibri" w:cs="Times New Roman"/>
                <w:color w:val="000000"/>
                <w:sz w:val="24"/>
                <w:szCs w:val="24"/>
              </w:rPr>
            </w:pPr>
            <w:r w:rsidRPr="00362E75">
              <w:rPr>
                <w:rFonts w:eastAsia="Calibri" w:cs="Times New Roman"/>
                <w:color w:val="000000"/>
                <w:sz w:val="24"/>
                <w:szCs w:val="24"/>
              </w:rPr>
              <w:t xml:space="preserve">Угрозы </w:t>
            </w:r>
            <w:r w:rsidRPr="00362E75">
              <w:rPr>
                <w:rFonts w:eastAsia="Calibri" w:cs="Times New Roman"/>
                <w:bCs/>
                <w:i/>
                <w:sz w:val="24"/>
                <w:szCs w:val="24"/>
              </w:rPr>
              <w:t>(T)</w:t>
            </w:r>
          </w:p>
        </w:tc>
      </w:tr>
      <w:tr w:rsidR="00154E87" w:rsidRPr="00362E75" w14:paraId="4DEE7206" w14:textId="77777777" w:rsidTr="004E4A8D">
        <w:tc>
          <w:tcPr>
            <w:tcW w:w="2275" w:type="pct"/>
          </w:tcPr>
          <w:p w14:paraId="63AC2854" w14:textId="23E47B5E" w:rsidR="00154E87" w:rsidRPr="00362E75" w:rsidRDefault="00154E87" w:rsidP="00AF67A7">
            <w:pPr>
              <w:pStyle w:val="aa"/>
              <w:widowControl w:val="0"/>
              <w:ind w:left="29" w:firstLine="286"/>
              <w:jc w:val="both"/>
              <w:rPr>
                <w:rFonts w:eastAsia="Calibri"/>
                <w:color w:val="000000"/>
              </w:rPr>
            </w:pPr>
            <w:r w:rsidRPr="00362E75">
              <w:rPr>
                <w:rFonts w:eastAsia="Calibri"/>
                <w:color w:val="000000"/>
              </w:rPr>
              <w:t>- сотрудничество с международными организациями, занимающимися вопросами антикоррупционной политики в сфере закупок;</w:t>
            </w:r>
          </w:p>
          <w:p w14:paraId="7026D026" w14:textId="12E041A8" w:rsidR="00154E87" w:rsidRPr="00362E75" w:rsidRDefault="00154E87" w:rsidP="00AF67A7">
            <w:pPr>
              <w:pStyle w:val="aa"/>
              <w:widowControl w:val="0"/>
              <w:ind w:left="29" w:firstLine="286"/>
              <w:jc w:val="both"/>
              <w:rPr>
                <w:rFonts w:eastAsia="Calibri"/>
                <w:color w:val="000000"/>
              </w:rPr>
            </w:pPr>
            <w:r w:rsidRPr="00362E75">
              <w:rPr>
                <w:rFonts w:eastAsia="Calibri"/>
                <w:color w:val="000000"/>
              </w:rPr>
              <w:t>- привлечение иностранных инвестиции;</w:t>
            </w:r>
          </w:p>
          <w:p w14:paraId="18FA6A57" w14:textId="0F5D8C69" w:rsidR="00154E87" w:rsidRPr="00362E75" w:rsidRDefault="00154E87" w:rsidP="00AF67A7">
            <w:pPr>
              <w:pStyle w:val="aa"/>
              <w:widowControl w:val="0"/>
              <w:ind w:left="29" w:firstLine="286"/>
              <w:jc w:val="both"/>
              <w:rPr>
                <w:rFonts w:eastAsia="Calibri"/>
                <w:color w:val="000000"/>
              </w:rPr>
            </w:pPr>
            <w:r w:rsidRPr="00362E75">
              <w:rPr>
                <w:rFonts w:eastAsia="Calibri"/>
                <w:color w:val="000000"/>
              </w:rPr>
              <w:t>- открытая и доступная информация в сфере закупочной деятельности;</w:t>
            </w:r>
            <w:r w:rsidR="00F06B2F" w:rsidRPr="00362E75">
              <w:rPr>
                <w:rFonts w:eastAsia="Calibri"/>
                <w:color w:val="000000"/>
              </w:rPr>
              <w:t xml:space="preserve"> </w:t>
            </w:r>
          </w:p>
          <w:p w14:paraId="5C6A4B5B" w14:textId="7BD04C41" w:rsidR="00154E87" w:rsidRPr="00362E75" w:rsidRDefault="00154E87" w:rsidP="00AF67A7">
            <w:pPr>
              <w:pStyle w:val="aa"/>
              <w:widowControl w:val="0"/>
              <w:ind w:left="29" w:firstLine="286"/>
              <w:jc w:val="both"/>
              <w:rPr>
                <w:rFonts w:eastAsia="Calibri"/>
                <w:color w:val="000000"/>
              </w:rPr>
            </w:pPr>
            <w:r w:rsidRPr="00362E75">
              <w:rPr>
                <w:rFonts w:eastAsia="Calibri"/>
                <w:color w:val="000000"/>
              </w:rPr>
              <w:t>- развитие малого и среднего</w:t>
            </w:r>
            <w:r w:rsidR="00AF67A7">
              <w:rPr>
                <w:rFonts w:eastAsia="Calibri"/>
                <w:color w:val="000000"/>
              </w:rPr>
              <w:t xml:space="preserve"> </w:t>
            </w:r>
            <w:r w:rsidRPr="00362E75">
              <w:rPr>
                <w:rFonts w:eastAsia="Calibri"/>
                <w:color w:val="000000"/>
              </w:rPr>
              <w:t>предпринимательства;</w:t>
            </w:r>
          </w:p>
          <w:p w14:paraId="6001989D" w14:textId="01AF2082" w:rsidR="00154E87" w:rsidRPr="00362E75" w:rsidRDefault="00154E87" w:rsidP="00AF67A7">
            <w:pPr>
              <w:pStyle w:val="aa"/>
              <w:widowControl w:val="0"/>
              <w:ind w:left="29" w:firstLine="286"/>
              <w:jc w:val="both"/>
              <w:rPr>
                <w:rFonts w:eastAsia="Calibri"/>
                <w:color w:val="000000"/>
              </w:rPr>
            </w:pPr>
            <w:r w:rsidRPr="00362E75">
              <w:rPr>
                <w:rFonts w:eastAsia="Calibri"/>
                <w:color w:val="000000"/>
              </w:rPr>
              <w:t>- рост конкуренции на рынке снабжения;</w:t>
            </w:r>
          </w:p>
          <w:p w14:paraId="7AD42340" w14:textId="56AF6FC5" w:rsidR="00154E87" w:rsidRPr="00362E75" w:rsidRDefault="00154E87" w:rsidP="00AF67A7">
            <w:pPr>
              <w:pStyle w:val="aa"/>
              <w:widowControl w:val="0"/>
              <w:ind w:left="29" w:firstLine="286"/>
              <w:jc w:val="both"/>
              <w:rPr>
                <w:rFonts w:eastAsia="Calibri"/>
                <w:color w:val="000000"/>
              </w:rPr>
            </w:pPr>
            <w:r w:rsidRPr="00362E75">
              <w:rPr>
                <w:rFonts w:eastAsia="Calibri"/>
                <w:color w:val="000000"/>
              </w:rPr>
              <w:t xml:space="preserve">- увеличение, прозрачность и рост объемов позволит росту ВВП </w:t>
            </w:r>
          </w:p>
        </w:tc>
        <w:tc>
          <w:tcPr>
            <w:tcW w:w="2725" w:type="pct"/>
          </w:tcPr>
          <w:p w14:paraId="3759586B" w14:textId="3E5D8CDF" w:rsidR="00154E87" w:rsidRPr="00362E75" w:rsidRDefault="00154E87" w:rsidP="00AF67A7">
            <w:pPr>
              <w:pStyle w:val="aa"/>
              <w:widowControl w:val="0"/>
              <w:numPr>
                <w:ilvl w:val="0"/>
                <w:numId w:val="11"/>
              </w:numPr>
              <w:tabs>
                <w:tab w:val="left" w:pos="431"/>
              </w:tabs>
              <w:ind w:left="0" w:right="27" w:firstLine="284"/>
              <w:jc w:val="both"/>
              <w:rPr>
                <w:rFonts w:eastAsia="Calibri"/>
                <w:color w:val="000000"/>
              </w:rPr>
            </w:pPr>
            <w:r w:rsidRPr="00362E75">
              <w:rPr>
                <w:rFonts w:eastAsia="Calibri"/>
                <w:color w:val="000000"/>
              </w:rPr>
              <w:t xml:space="preserve">неправильные меры могут создать </w:t>
            </w:r>
            <w:r w:rsidR="006B4416" w:rsidRPr="00362E75">
              <w:rPr>
                <w:rFonts w:eastAsia="Calibri"/>
                <w:color w:val="000000"/>
              </w:rPr>
              <w:t xml:space="preserve">угрозу и </w:t>
            </w:r>
            <w:r w:rsidRPr="00362E75">
              <w:rPr>
                <w:rFonts w:eastAsia="Calibri"/>
                <w:color w:val="000000"/>
              </w:rPr>
              <w:t>отток предпринимателей в другие отрасли бизнеса;</w:t>
            </w:r>
          </w:p>
          <w:p w14:paraId="79A1D89C" w14:textId="1C35E430" w:rsidR="00154E87" w:rsidRPr="00362E75" w:rsidRDefault="00154E87" w:rsidP="00AF67A7">
            <w:pPr>
              <w:pStyle w:val="aa"/>
              <w:widowControl w:val="0"/>
              <w:numPr>
                <w:ilvl w:val="0"/>
                <w:numId w:val="11"/>
              </w:numPr>
              <w:tabs>
                <w:tab w:val="left" w:pos="431"/>
              </w:tabs>
              <w:ind w:left="0" w:right="27" w:firstLine="284"/>
              <w:jc w:val="both"/>
              <w:rPr>
                <w:rFonts w:eastAsia="Calibri"/>
                <w:color w:val="000000"/>
              </w:rPr>
            </w:pPr>
            <w:r w:rsidRPr="00362E75">
              <w:rPr>
                <w:rFonts w:eastAsia="Calibri"/>
                <w:color w:val="000000"/>
              </w:rPr>
              <w:t>слишком завышенные требования со стороны заказчиков и организаторов</w:t>
            </w:r>
            <w:r w:rsidR="006B4416" w:rsidRPr="00362E75">
              <w:rPr>
                <w:rFonts w:eastAsia="Calibri"/>
                <w:color w:val="000000"/>
              </w:rPr>
              <w:t xml:space="preserve"> государственных закупок</w:t>
            </w:r>
            <w:r w:rsidRPr="00362E75">
              <w:rPr>
                <w:rFonts w:eastAsia="Calibri"/>
                <w:color w:val="000000"/>
              </w:rPr>
              <w:t>;</w:t>
            </w:r>
          </w:p>
          <w:p w14:paraId="50FFCD69" w14:textId="77777777" w:rsidR="00154E87" w:rsidRPr="00362E75" w:rsidRDefault="00154E87" w:rsidP="00AF67A7">
            <w:pPr>
              <w:pStyle w:val="aa"/>
              <w:widowControl w:val="0"/>
              <w:numPr>
                <w:ilvl w:val="0"/>
                <w:numId w:val="11"/>
              </w:numPr>
              <w:tabs>
                <w:tab w:val="left" w:pos="431"/>
              </w:tabs>
              <w:ind w:left="0" w:right="27" w:firstLine="284"/>
              <w:jc w:val="both"/>
              <w:rPr>
                <w:rFonts w:eastAsia="Calibri"/>
                <w:color w:val="000000"/>
              </w:rPr>
            </w:pPr>
            <w:r w:rsidRPr="00362E75">
              <w:rPr>
                <w:rFonts w:eastAsia="Calibri"/>
                <w:color w:val="000000"/>
              </w:rPr>
              <w:t>увеличение объемов документооборота;</w:t>
            </w:r>
          </w:p>
          <w:p w14:paraId="00780EFD" w14:textId="0E63E15E" w:rsidR="00154E87" w:rsidRPr="00362E75" w:rsidRDefault="00154E87" w:rsidP="00AF67A7">
            <w:pPr>
              <w:pStyle w:val="aa"/>
              <w:widowControl w:val="0"/>
              <w:numPr>
                <w:ilvl w:val="0"/>
                <w:numId w:val="11"/>
              </w:numPr>
              <w:tabs>
                <w:tab w:val="left" w:pos="431"/>
              </w:tabs>
              <w:ind w:left="0" w:right="27" w:firstLine="284"/>
              <w:jc w:val="both"/>
              <w:rPr>
                <w:rFonts w:eastAsia="Calibri"/>
                <w:color w:val="000000"/>
              </w:rPr>
            </w:pPr>
            <w:r w:rsidRPr="00362E75">
              <w:rPr>
                <w:rFonts w:eastAsia="Calibri"/>
                <w:color w:val="000000"/>
              </w:rPr>
              <w:t xml:space="preserve">сокращение объемов </w:t>
            </w:r>
            <w:r w:rsidR="006B4416" w:rsidRPr="00362E75">
              <w:rPr>
                <w:rFonts w:eastAsia="Calibri"/>
                <w:color w:val="000000"/>
              </w:rPr>
              <w:t xml:space="preserve">государственных </w:t>
            </w:r>
            <w:r w:rsidRPr="00362E75">
              <w:rPr>
                <w:rFonts w:eastAsia="Calibri"/>
                <w:color w:val="000000"/>
              </w:rPr>
              <w:t>закупок;</w:t>
            </w:r>
          </w:p>
          <w:p w14:paraId="18E3AB39" w14:textId="0455356E" w:rsidR="00154E87" w:rsidRPr="00362E75" w:rsidRDefault="00154E87" w:rsidP="00AF67A7">
            <w:pPr>
              <w:pStyle w:val="aa"/>
              <w:widowControl w:val="0"/>
              <w:numPr>
                <w:ilvl w:val="0"/>
                <w:numId w:val="11"/>
              </w:numPr>
              <w:tabs>
                <w:tab w:val="left" w:pos="431"/>
              </w:tabs>
              <w:ind w:left="0" w:right="27" w:firstLine="284"/>
              <w:jc w:val="both"/>
              <w:rPr>
                <w:rFonts w:eastAsia="Calibri"/>
                <w:color w:val="000000"/>
              </w:rPr>
            </w:pPr>
            <w:r w:rsidRPr="00362E75">
              <w:rPr>
                <w:rFonts w:eastAsia="Calibri"/>
                <w:color w:val="000000"/>
              </w:rPr>
              <w:t xml:space="preserve">угроза </w:t>
            </w:r>
            <w:r w:rsidR="006B4416" w:rsidRPr="00362E75">
              <w:rPr>
                <w:rFonts w:eastAsia="Calibri"/>
                <w:color w:val="000000"/>
              </w:rPr>
              <w:t>не достижения</w:t>
            </w:r>
            <w:r w:rsidRPr="00362E75">
              <w:rPr>
                <w:rFonts w:eastAsia="Calibri"/>
                <w:color w:val="000000"/>
              </w:rPr>
              <w:t xml:space="preserve"> консенсуса между организаторами и поставщиками закупок</w:t>
            </w:r>
          </w:p>
          <w:p w14:paraId="712C5CBB" w14:textId="77777777" w:rsidR="00154E87" w:rsidRPr="00362E75" w:rsidRDefault="00154E87" w:rsidP="00F06B2F">
            <w:pPr>
              <w:pStyle w:val="aa"/>
              <w:widowControl w:val="0"/>
              <w:tabs>
                <w:tab w:val="left" w:pos="431"/>
              </w:tabs>
              <w:ind w:left="0" w:right="-107" w:firstLine="284"/>
              <w:jc w:val="both"/>
              <w:rPr>
                <w:rFonts w:eastAsia="Calibri"/>
                <w:color w:val="000000"/>
              </w:rPr>
            </w:pPr>
          </w:p>
        </w:tc>
      </w:tr>
      <w:tr w:rsidR="00154E87" w:rsidRPr="00362E75" w14:paraId="31372684" w14:textId="77777777" w:rsidTr="004E4A8D">
        <w:tc>
          <w:tcPr>
            <w:tcW w:w="5000" w:type="pct"/>
            <w:gridSpan w:val="2"/>
          </w:tcPr>
          <w:p w14:paraId="7C0D9C6E" w14:textId="532EAC3E" w:rsidR="00154E87" w:rsidRPr="00362E75" w:rsidRDefault="00154E87" w:rsidP="00AF67A7">
            <w:pPr>
              <w:pStyle w:val="aa"/>
              <w:widowControl w:val="0"/>
              <w:tabs>
                <w:tab w:val="left" w:pos="431"/>
              </w:tabs>
              <w:ind w:left="29" w:right="-107" w:firstLine="709"/>
              <w:jc w:val="both"/>
              <w:rPr>
                <w:rFonts w:eastAsia="Calibri"/>
                <w:color w:val="000000"/>
              </w:rPr>
            </w:pPr>
            <w:r w:rsidRPr="00362E75">
              <w:rPr>
                <w:rFonts w:eastAsia="Calibri"/>
                <w:color w:val="000000"/>
              </w:rPr>
              <w:t>Примечание</w:t>
            </w:r>
            <w:r w:rsidR="00AF67A7">
              <w:rPr>
                <w:rFonts w:eastAsia="Calibri"/>
                <w:color w:val="000000"/>
              </w:rPr>
              <w:t xml:space="preserve"> –</w:t>
            </w:r>
            <w:r w:rsidRPr="00362E75">
              <w:rPr>
                <w:rFonts w:eastAsia="Calibri"/>
                <w:color w:val="000000"/>
              </w:rPr>
              <w:t xml:space="preserve"> Составлено автором</w:t>
            </w:r>
          </w:p>
        </w:tc>
      </w:tr>
    </w:tbl>
    <w:p w14:paraId="5E0497EB" w14:textId="10628BE1" w:rsidR="00154E87" w:rsidRPr="009B1FD1" w:rsidRDefault="00154E87" w:rsidP="00F06B2F">
      <w:pPr>
        <w:ind w:firstLine="709"/>
        <w:jc w:val="both"/>
        <w:rPr>
          <w:rFonts w:cs="Times New Roman"/>
          <w:color w:val="000000" w:themeColor="text1"/>
          <w:sz w:val="28"/>
          <w:szCs w:val="28"/>
        </w:rPr>
      </w:pPr>
    </w:p>
    <w:p w14:paraId="177EC21F" w14:textId="205E32DD" w:rsidR="00D203EF" w:rsidRPr="0067269D" w:rsidRDefault="005E3FB0" w:rsidP="00F06B2F">
      <w:pPr>
        <w:ind w:firstLine="709"/>
        <w:jc w:val="both"/>
        <w:rPr>
          <w:rFonts w:cs="Times New Roman"/>
          <w:sz w:val="28"/>
          <w:szCs w:val="28"/>
        </w:rPr>
      </w:pPr>
      <w:r w:rsidRPr="009B1FD1">
        <w:rPr>
          <w:rFonts w:cs="Times New Roman"/>
          <w:color w:val="000000" w:themeColor="text1"/>
          <w:sz w:val="28"/>
          <w:szCs w:val="28"/>
        </w:rPr>
        <w:t xml:space="preserve">Однако, несмотря на наличие данных </w:t>
      </w:r>
      <w:r w:rsidR="0015400D" w:rsidRPr="009B1FD1">
        <w:rPr>
          <w:rFonts w:cs="Times New Roman"/>
          <w:color w:val="000000" w:themeColor="text1"/>
          <w:sz w:val="28"/>
          <w:szCs w:val="28"/>
        </w:rPr>
        <w:t xml:space="preserve">факторов, для совершенствования мониторинга системы государственных закупок принимаются меры по сотрудничеству с </w:t>
      </w:r>
      <w:r w:rsidR="0015400D" w:rsidRPr="0067269D">
        <w:rPr>
          <w:rFonts w:cs="Times New Roman"/>
          <w:sz w:val="28"/>
          <w:szCs w:val="28"/>
        </w:rPr>
        <w:t>международными организациями, занимающиеся вопросами антикоррупционной политики в сфере закупок, особое внимание уделяется развитию малого и среднего бизнеса.</w:t>
      </w:r>
    </w:p>
    <w:p w14:paraId="58D20354" w14:textId="6A2988AB" w:rsidR="00BB6115" w:rsidRPr="0067269D" w:rsidRDefault="00004D60" w:rsidP="00F06B2F">
      <w:pPr>
        <w:ind w:firstLine="709"/>
        <w:jc w:val="both"/>
        <w:rPr>
          <w:rFonts w:cs="Times New Roman"/>
          <w:sz w:val="28"/>
          <w:szCs w:val="28"/>
        </w:rPr>
      </w:pPr>
      <w:r w:rsidRPr="0067269D">
        <w:rPr>
          <w:rFonts w:cs="Times New Roman"/>
          <w:sz w:val="28"/>
          <w:szCs w:val="28"/>
        </w:rPr>
        <w:t>При</w:t>
      </w:r>
      <w:r w:rsidR="00BB6115" w:rsidRPr="0067269D">
        <w:rPr>
          <w:rFonts w:cs="Times New Roman"/>
          <w:sz w:val="28"/>
          <w:szCs w:val="28"/>
        </w:rPr>
        <w:t xml:space="preserve"> проведени</w:t>
      </w:r>
      <w:r w:rsidRPr="0067269D">
        <w:rPr>
          <w:rFonts w:cs="Times New Roman"/>
          <w:sz w:val="28"/>
          <w:szCs w:val="28"/>
        </w:rPr>
        <w:t>и</w:t>
      </w:r>
      <w:r w:rsidR="00BB6115" w:rsidRPr="0067269D">
        <w:rPr>
          <w:rFonts w:cs="Times New Roman"/>
          <w:sz w:val="28"/>
          <w:szCs w:val="28"/>
        </w:rPr>
        <w:t xml:space="preserve"> антикоррупционного мониторинга в системе государственных закупок существ</w:t>
      </w:r>
      <w:r w:rsidR="001E7E1F">
        <w:rPr>
          <w:rFonts w:cs="Times New Roman"/>
          <w:sz w:val="28"/>
          <w:szCs w:val="28"/>
        </w:rPr>
        <w:t>уе</w:t>
      </w:r>
      <w:r w:rsidR="00BB6115" w:rsidRPr="0067269D">
        <w:rPr>
          <w:rFonts w:cs="Times New Roman"/>
          <w:sz w:val="28"/>
          <w:szCs w:val="28"/>
        </w:rPr>
        <w:t xml:space="preserve">т </w:t>
      </w:r>
      <w:r w:rsidR="009D785F" w:rsidRPr="0067269D">
        <w:rPr>
          <w:rFonts w:cs="Times New Roman"/>
          <w:sz w:val="28"/>
          <w:szCs w:val="28"/>
        </w:rPr>
        <w:t>ряд недостатков</w:t>
      </w:r>
      <w:r w:rsidR="00BB6115" w:rsidRPr="0067269D">
        <w:rPr>
          <w:rFonts w:cs="Times New Roman"/>
          <w:sz w:val="28"/>
          <w:szCs w:val="28"/>
        </w:rPr>
        <w:t>, которые затрудняют выявление коррупционных рисков в сфере государственных закупок.</w:t>
      </w:r>
      <w:r w:rsidR="009D785F" w:rsidRPr="0067269D">
        <w:rPr>
          <w:rFonts w:cs="Times New Roman"/>
          <w:sz w:val="28"/>
          <w:szCs w:val="28"/>
        </w:rPr>
        <w:t xml:space="preserve"> К таким недостаткам можно отнести:</w:t>
      </w:r>
    </w:p>
    <w:p w14:paraId="2DAA5F0C" w14:textId="19128D96" w:rsidR="009D785F" w:rsidRPr="0067269D" w:rsidRDefault="0092088A" w:rsidP="00F06B2F">
      <w:pPr>
        <w:ind w:firstLine="709"/>
        <w:jc w:val="both"/>
        <w:rPr>
          <w:rFonts w:cs="Times New Roman"/>
          <w:sz w:val="28"/>
          <w:szCs w:val="28"/>
        </w:rPr>
      </w:pPr>
      <w:r>
        <w:rPr>
          <w:rFonts w:cs="Times New Roman"/>
          <w:sz w:val="28"/>
          <w:szCs w:val="28"/>
        </w:rPr>
        <w:t>– </w:t>
      </w:r>
      <w:r w:rsidR="009D785F" w:rsidRPr="0067269D">
        <w:rPr>
          <w:rFonts w:cs="Times New Roman"/>
          <w:sz w:val="28"/>
          <w:szCs w:val="28"/>
        </w:rPr>
        <w:t>отсутствие единых правил закупок для государственных закупок и квазигосударственного сектора;</w:t>
      </w:r>
    </w:p>
    <w:p w14:paraId="1926E5BC" w14:textId="5390046A" w:rsidR="009D785F" w:rsidRPr="0067269D" w:rsidRDefault="0092088A" w:rsidP="00F06B2F">
      <w:pPr>
        <w:ind w:firstLine="709"/>
        <w:jc w:val="both"/>
        <w:rPr>
          <w:rFonts w:cs="Times New Roman"/>
          <w:sz w:val="28"/>
          <w:szCs w:val="28"/>
        </w:rPr>
      </w:pPr>
      <w:r>
        <w:rPr>
          <w:rFonts w:cs="Times New Roman"/>
          <w:sz w:val="28"/>
          <w:szCs w:val="28"/>
        </w:rPr>
        <w:t>– </w:t>
      </w:r>
      <w:r w:rsidR="009D785F" w:rsidRPr="0067269D">
        <w:rPr>
          <w:rFonts w:cs="Times New Roman"/>
          <w:sz w:val="28"/>
          <w:szCs w:val="28"/>
        </w:rPr>
        <w:t>недостаточно корректная система мониторинга закупок (ЕОЗ), где администратором системы является НПП «Атамекен»;</w:t>
      </w:r>
    </w:p>
    <w:p w14:paraId="016A1E4D" w14:textId="2676359B" w:rsidR="009D785F" w:rsidRPr="0067269D" w:rsidRDefault="0092088A" w:rsidP="00F06B2F">
      <w:pPr>
        <w:ind w:firstLine="709"/>
        <w:jc w:val="both"/>
        <w:rPr>
          <w:rFonts w:cs="Times New Roman"/>
          <w:sz w:val="28"/>
          <w:szCs w:val="28"/>
        </w:rPr>
      </w:pPr>
      <w:r>
        <w:rPr>
          <w:rFonts w:cs="Times New Roman"/>
          <w:sz w:val="28"/>
          <w:szCs w:val="28"/>
        </w:rPr>
        <w:t>– </w:t>
      </w:r>
      <w:r w:rsidR="009D785F" w:rsidRPr="0067269D">
        <w:rPr>
          <w:rFonts w:cs="Times New Roman"/>
          <w:sz w:val="28"/>
          <w:szCs w:val="28"/>
        </w:rPr>
        <w:t>недостаточность исследований в области закупок;</w:t>
      </w:r>
    </w:p>
    <w:p w14:paraId="08709549" w14:textId="1C22B782" w:rsidR="00D45921" w:rsidRPr="00362E75" w:rsidRDefault="0067269D" w:rsidP="00F06B2F">
      <w:pPr>
        <w:ind w:firstLine="709"/>
        <w:jc w:val="both"/>
        <w:rPr>
          <w:rFonts w:cs="Times New Roman"/>
          <w:sz w:val="28"/>
          <w:szCs w:val="28"/>
        </w:rPr>
      </w:pPr>
      <w:r>
        <w:rPr>
          <w:rFonts w:cs="Times New Roman"/>
          <w:sz w:val="28"/>
          <w:szCs w:val="28"/>
        </w:rPr>
        <w:t>Следует</w:t>
      </w:r>
      <w:r w:rsidR="00D45921" w:rsidRPr="0067269D">
        <w:rPr>
          <w:rFonts w:cs="Times New Roman"/>
          <w:sz w:val="28"/>
          <w:szCs w:val="28"/>
        </w:rPr>
        <w:t xml:space="preserve"> отметить, что для улучшения системы закупок в Казахстане привлекаются международные эксперты в данной области, вынос</w:t>
      </w:r>
      <w:r w:rsidR="00004D60" w:rsidRPr="0067269D">
        <w:rPr>
          <w:rFonts w:cs="Times New Roman"/>
          <w:sz w:val="28"/>
          <w:szCs w:val="28"/>
        </w:rPr>
        <w:t>я</w:t>
      </w:r>
      <w:r w:rsidR="00D45921" w:rsidRPr="0067269D">
        <w:rPr>
          <w:rFonts w:cs="Times New Roman"/>
          <w:sz w:val="28"/>
          <w:szCs w:val="28"/>
        </w:rPr>
        <w:t>тся на обсуждение нормативно-правовые акты</w:t>
      </w:r>
      <w:r w:rsidR="00E531E0" w:rsidRPr="0067269D">
        <w:rPr>
          <w:rFonts w:cs="Times New Roman"/>
          <w:sz w:val="28"/>
          <w:szCs w:val="28"/>
        </w:rPr>
        <w:t xml:space="preserve"> </w:t>
      </w:r>
      <w:r w:rsidR="00D45921" w:rsidRPr="0067269D">
        <w:rPr>
          <w:rFonts w:cs="Times New Roman"/>
          <w:sz w:val="28"/>
          <w:szCs w:val="28"/>
        </w:rPr>
        <w:t>антикоррупционной политики в сфере закупок</w:t>
      </w:r>
      <w:r w:rsidR="00004D60" w:rsidRPr="0067269D">
        <w:rPr>
          <w:rFonts w:cs="Times New Roman"/>
          <w:sz w:val="28"/>
          <w:szCs w:val="28"/>
        </w:rPr>
        <w:t>.</w:t>
      </w:r>
      <w:r w:rsidR="00D45921" w:rsidRPr="0067269D">
        <w:rPr>
          <w:rFonts w:cs="Times New Roman"/>
          <w:sz w:val="28"/>
          <w:szCs w:val="28"/>
        </w:rPr>
        <w:t xml:space="preserve"> </w:t>
      </w:r>
      <w:r w:rsidR="00004D60" w:rsidRPr="0067269D">
        <w:rPr>
          <w:rFonts w:cs="Times New Roman"/>
          <w:sz w:val="28"/>
          <w:szCs w:val="28"/>
        </w:rPr>
        <w:t>О</w:t>
      </w:r>
      <w:r w:rsidR="00D45921" w:rsidRPr="0067269D">
        <w:rPr>
          <w:rFonts w:cs="Times New Roman"/>
          <w:sz w:val="28"/>
          <w:szCs w:val="28"/>
        </w:rPr>
        <w:t>днако ре</w:t>
      </w:r>
      <w:r w:rsidR="00E531E0" w:rsidRPr="0067269D">
        <w:rPr>
          <w:rFonts w:cs="Times New Roman"/>
          <w:sz w:val="28"/>
          <w:szCs w:val="28"/>
        </w:rPr>
        <w:t>ализация данных мер недостаточн</w:t>
      </w:r>
      <w:r w:rsidR="00004D60" w:rsidRPr="0067269D">
        <w:rPr>
          <w:rFonts w:cs="Times New Roman"/>
          <w:sz w:val="28"/>
          <w:szCs w:val="28"/>
        </w:rPr>
        <w:t>а</w:t>
      </w:r>
      <w:r w:rsidR="00D45921" w:rsidRPr="0067269D">
        <w:rPr>
          <w:rFonts w:cs="Times New Roman"/>
          <w:sz w:val="28"/>
          <w:szCs w:val="28"/>
        </w:rPr>
        <w:t>, так как факты коррупционных правонарушени</w:t>
      </w:r>
      <w:r w:rsidR="00004D60" w:rsidRPr="0067269D">
        <w:rPr>
          <w:rFonts w:cs="Times New Roman"/>
          <w:sz w:val="28"/>
          <w:szCs w:val="28"/>
        </w:rPr>
        <w:t>й</w:t>
      </w:r>
      <w:r w:rsidR="00D45921" w:rsidRPr="0067269D">
        <w:rPr>
          <w:rFonts w:cs="Times New Roman"/>
          <w:sz w:val="28"/>
          <w:szCs w:val="28"/>
        </w:rPr>
        <w:t xml:space="preserve"> в сфере закупок не сокращаются.</w:t>
      </w:r>
    </w:p>
    <w:p w14:paraId="0FAAD726" w14:textId="77A69806" w:rsidR="00817A19" w:rsidRPr="00362E75" w:rsidRDefault="00817A19"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Несмотря на то, что меры по обеспечению добропорядочности существуют де-юре и де-факто, </w:t>
      </w:r>
      <w:r w:rsidR="00154E87" w:rsidRPr="00362E75">
        <w:rPr>
          <w:rFonts w:eastAsia="Times New Roman" w:cs="Times New Roman"/>
          <w:bCs/>
          <w:color w:val="000000"/>
          <w:kern w:val="24"/>
          <w:sz w:val="28"/>
          <w:szCs w:val="28"/>
          <w:lang w:eastAsia="ru-RU"/>
        </w:rPr>
        <w:t xml:space="preserve">в </w:t>
      </w:r>
      <w:r w:rsidRPr="00362E75">
        <w:rPr>
          <w:rFonts w:eastAsia="Times New Roman" w:cs="Times New Roman"/>
          <w:bCs/>
          <w:color w:val="000000"/>
          <w:kern w:val="24"/>
          <w:sz w:val="28"/>
          <w:szCs w:val="28"/>
          <w:lang w:eastAsia="ru-RU"/>
        </w:rPr>
        <w:t>Казахстан</w:t>
      </w:r>
      <w:r w:rsidR="00154E87" w:rsidRPr="00362E75">
        <w:rPr>
          <w:rFonts w:eastAsia="Times New Roman" w:cs="Times New Roman"/>
          <w:bCs/>
          <w:color w:val="000000"/>
          <w:kern w:val="24"/>
          <w:sz w:val="28"/>
          <w:szCs w:val="28"/>
          <w:lang w:eastAsia="ru-RU"/>
        </w:rPr>
        <w:t>е стратегию добропорядочности воспринимают не в полной мере</w:t>
      </w:r>
      <w:r w:rsidR="00327C15" w:rsidRPr="00362E75">
        <w:rPr>
          <w:rFonts w:eastAsia="Times New Roman" w:cs="Times New Roman"/>
          <w:bCs/>
          <w:color w:val="000000"/>
          <w:kern w:val="24"/>
          <w:sz w:val="28"/>
          <w:szCs w:val="28"/>
          <w:lang w:eastAsia="ru-RU"/>
        </w:rPr>
        <w:t xml:space="preserve">. Кроме того, у представителей малого и среднего бизнеса осталось </w:t>
      </w:r>
      <w:r w:rsidR="00004D60" w:rsidRPr="00362E75">
        <w:rPr>
          <w:rFonts w:eastAsia="Times New Roman" w:cs="Times New Roman"/>
          <w:bCs/>
          <w:color w:val="000000"/>
          <w:kern w:val="24"/>
          <w:sz w:val="28"/>
          <w:szCs w:val="28"/>
          <w:lang w:eastAsia="ru-RU"/>
        </w:rPr>
        <w:t xml:space="preserve">свое </w:t>
      </w:r>
      <w:r w:rsidR="00327C15" w:rsidRPr="00362E75">
        <w:rPr>
          <w:rFonts w:eastAsia="Times New Roman" w:cs="Times New Roman"/>
          <w:bCs/>
          <w:color w:val="000000"/>
          <w:kern w:val="24"/>
          <w:sz w:val="28"/>
          <w:szCs w:val="28"/>
          <w:lang w:eastAsia="ru-RU"/>
        </w:rPr>
        <w:t>восприятие</w:t>
      </w:r>
      <w:r w:rsidR="000E01E2">
        <w:rPr>
          <w:rFonts w:eastAsia="Times New Roman" w:cs="Times New Roman"/>
          <w:bCs/>
          <w:color w:val="000000"/>
          <w:kern w:val="24"/>
          <w:sz w:val="28"/>
          <w:szCs w:val="28"/>
          <w:lang w:eastAsia="ru-RU"/>
        </w:rPr>
        <w:t xml:space="preserve"> закупок</w:t>
      </w:r>
      <w:r w:rsidR="00327C15" w:rsidRPr="00362E75">
        <w:rPr>
          <w:rFonts w:eastAsia="Times New Roman" w:cs="Times New Roman"/>
          <w:bCs/>
          <w:color w:val="000000"/>
          <w:kern w:val="24"/>
          <w:sz w:val="28"/>
          <w:szCs w:val="28"/>
          <w:lang w:eastAsia="ru-RU"/>
        </w:rPr>
        <w:t xml:space="preserve">, </w:t>
      </w:r>
      <w:r w:rsidR="000E01E2">
        <w:rPr>
          <w:rFonts w:eastAsia="Times New Roman" w:cs="Times New Roman"/>
          <w:bCs/>
          <w:color w:val="000000"/>
          <w:kern w:val="24"/>
          <w:sz w:val="28"/>
          <w:szCs w:val="28"/>
          <w:lang w:eastAsia="ru-RU"/>
        </w:rPr>
        <w:t>согласно которому</w:t>
      </w:r>
      <w:r w:rsidR="00327C15" w:rsidRPr="00362E75">
        <w:rPr>
          <w:rFonts w:eastAsia="Times New Roman" w:cs="Times New Roman"/>
          <w:bCs/>
          <w:color w:val="000000"/>
          <w:kern w:val="24"/>
          <w:sz w:val="28"/>
          <w:szCs w:val="28"/>
          <w:lang w:eastAsia="ru-RU"/>
        </w:rPr>
        <w:t xml:space="preserve"> для участия</w:t>
      </w:r>
      <w:r w:rsidR="000E01E2">
        <w:rPr>
          <w:rFonts w:eastAsia="Times New Roman" w:cs="Times New Roman"/>
          <w:bCs/>
          <w:color w:val="000000"/>
          <w:kern w:val="24"/>
          <w:sz w:val="28"/>
          <w:szCs w:val="28"/>
          <w:lang w:eastAsia="ru-RU"/>
        </w:rPr>
        <w:t xml:space="preserve"> в тендере</w:t>
      </w:r>
      <w:r w:rsidR="00327C15" w:rsidRPr="00362E75">
        <w:rPr>
          <w:rFonts w:eastAsia="Times New Roman" w:cs="Times New Roman"/>
          <w:bCs/>
          <w:color w:val="000000"/>
          <w:kern w:val="24"/>
          <w:sz w:val="28"/>
          <w:szCs w:val="28"/>
          <w:lang w:eastAsia="ru-RU"/>
        </w:rPr>
        <w:t xml:space="preserve"> и получения контрактов необходимы знакомства и связи. </w:t>
      </w:r>
      <w:r w:rsidRPr="00362E75">
        <w:rPr>
          <w:rFonts w:eastAsia="Times New Roman" w:cs="Times New Roman"/>
          <w:bCs/>
          <w:color w:val="000000"/>
          <w:kern w:val="24"/>
          <w:sz w:val="28"/>
          <w:szCs w:val="28"/>
          <w:lang w:eastAsia="ru-RU"/>
        </w:rPr>
        <w:t>Изменение этого восприятия могло бы позволить дальнейшее развитие стратегических соображений, но это потребует наличия достаточно квалифицированного персонала по государственным закупкам. Однако в настоящее время госзакупки не признаны профессией, обучение закупщиков в основном сосредоточено на законодат</w:t>
      </w:r>
      <w:r w:rsidR="00327C15" w:rsidRPr="00362E75">
        <w:rPr>
          <w:rFonts w:eastAsia="Times New Roman" w:cs="Times New Roman"/>
          <w:bCs/>
          <w:color w:val="000000"/>
          <w:kern w:val="24"/>
          <w:sz w:val="28"/>
          <w:szCs w:val="28"/>
          <w:lang w:eastAsia="ru-RU"/>
        </w:rPr>
        <w:t>ельстве и соблюдении требований, а об обучении поставщиков закупок не может быть речи.</w:t>
      </w:r>
    </w:p>
    <w:p w14:paraId="07E56431" w14:textId="77777777" w:rsidR="00817A19" w:rsidRPr="00362E75" w:rsidRDefault="00817A19"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Во многих странах электронная система государственных закупок дает представление о вкладе данной сферы в ВВП страны (от 10 до 20% ВВП). Кроме того, имеются примеры, когда на платформе закупок представляются читаемые графические диаграммы с анализами по определенным периодам. </w:t>
      </w:r>
    </w:p>
    <w:p w14:paraId="13308CA5" w14:textId="710A1826" w:rsidR="00817A19" w:rsidRPr="00362E75" w:rsidRDefault="00817A19"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свою очередь</w:t>
      </w:r>
      <w:r w:rsidR="00004D6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таки</w:t>
      </w:r>
      <w:r w:rsidR="004A26C4">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данны</w:t>
      </w:r>
      <w:r w:rsidR="004A26C4">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на сайте государственных закупок Казахстана </w:t>
      </w:r>
      <w:r w:rsidR="004A26C4">
        <w:rPr>
          <w:rFonts w:eastAsia="Times New Roman" w:cs="Times New Roman"/>
          <w:bCs/>
          <w:color w:val="000000"/>
          <w:kern w:val="24"/>
          <w:sz w:val="28"/>
          <w:szCs w:val="28"/>
          <w:lang w:eastAsia="ru-RU"/>
        </w:rPr>
        <w:t>не представлены</w:t>
      </w:r>
      <w:r w:rsidRPr="00362E75">
        <w:rPr>
          <w:rFonts w:eastAsia="Times New Roman" w:cs="Times New Roman"/>
          <w:bCs/>
          <w:color w:val="000000"/>
          <w:kern w:val="24"/>
          <w:sz w:val="28"/>
          <w:szCs w:val="28"/>
          <w:lang w:eastAsia="ru-RU"/>
        </w:rPr>
        <w:t>,</w:t>
      </w:r>
      <w:r w:rsidR="004A26C4">
        <w:rPr>
          <w:rFonts w:eastAsia="Times New Roman" w:cs="Times New Roman"/>
          <w:bCs/>
          <w:color w:val="000000"/>
          <w:kern w:val="24"/>
          <w:sz w:val="28"/>
          <w:szCs w:val="28"/>
          <w:lang w:eastAsia="ru-RU"/>
        </w:rPr>
        <w:t xml:space="preserve"> а</w:t>
      </w:r>
      <w:r w:rsidRPr="00362E75">
        <w:rPr>
          <w:rFonts w:eastAsia="Times New Roman" w:cs="Times New Roman"/>
          <w:bCs/>
          <w:color w:val="000000"/>
          <w:kern w:val="24"/>
          <w:sz w:val="28"/>
          <w:szCs w:val="28"/>
          <w:lang w:eastAsia="ru-RU"/>
        </w:rPr>
        <w:t xml:space="preserve"> отсутствие централизованной аналитической отчетности для контроля и мониторинга расходования бюджетных средств заставляет задуматься о необходимости внедрения инструментов мониторинга на самом веб-портале. Данное решение позволило бы всем заинтересованным лицам проводит анализы различного характера и составлять отчеты.</w:t>
      </w:r>
    </w:p>
    <w:p w14:paraId="35F427D0" w14:textId="5A58E99D" w:rsidR="002074C3" w:rsidRPr="00362E75" w:rsidRDefault="002074C3" w:rsidP="00F06B2F">
      <w:pPr>
        <w:widowControl w:val="0"/>
        <w:tabs>
          <w:tab w:val="left" w:pos="851"/>
          <w:tab w:val="left" w:pos="1134"/>
        </w:tabs>
        <w:ind w:firstLine="709"/>
        <w:jc w:val="both"/>
        <w:rPr>
          <w:rFonts w:eastAsia="Calibri" w:cs="Times New Roman"/>
          <w:color w:val="000000"/>
          <w:spacing w:val="2"/>
          <w:sz w:val="28"/>
          <w:szCs w:val="28"/>
          <w:shd w:val="clear" w:color="auto" w:fill="FCFCFC"/>
        </w:rPr>
      </w:pPr>
    </w:p>
    <w:p w14:paraId="2A4439CC" w14:textId="77777777" w:rsidR="002074C3" w:rsidRPr="00362E75" w:rsidRDefault="002074C3" w:rsidP="00F06B2F">
      <w:pPr>
        <w:pStyle w:val="2"/>
        <w:spacing w:before="0"/>
        <w:ind w:right="-1" w:firstLine="709"/>
        <w:contextualSpacing/>
        <w:jc w:val="both"/>
        <w:rPr>
          <w:rFonts w:ascii="Times New Roman" w:eastAsia="Times New Roman" w:hAnsi="Times New Roman" w:cs="Times New Roman"/>
          <w:b/>
          <w:color w:val="auto"/>
          <w:sz w:val="28"/>
          <w:szCs w:val="28"/>
          <w:lang w:eastAsia="ru-RU"/>
        </w:rPr>
      </w:pPr>
      <w:bookmarkStart w:id="12" w:name="_Toc92022987"/>
      <w:r w:rsidRPr="00362E75">
        <w:rPr>
          <w:rFonts w:ascii="Times New Roman" w:eastAsia="Times New Roman" w:hAnsi="Times New Roman" w:cs="Times New Roman"/>
          <w:b/>
          <w:color w:val="auto"/>
          <w:sz w:val="28"/>
          <w:szCs w:val="28"/>
          <w:lang w:eastAsia="ru-RU"/>
        </w:rPr>
        <w:t>2.3 Оценка числа участников, объема, стоимости и прозрачности государственной закупочной деятельности</w:t>
      </w:r>
      <w:bookmarkEnd w:id="12"/>
      <w:r w:rsidRPr="00362E75">
        <w:rPr>
          <w:rFonts w:ascii="Times New Roman" w:eastAsia="Times New Roman" w:hAnsi="Times New Roman" w:cs="Times New Roman"/>
          <w:b/>
          <w:color w:val="auto"/>
          <w:sz w:val="28"/>
          <w:szCs w:val="28"/>
          <w:lang w:eastAsia="ru-RU"/>
        </w:rPr>
        <w:t xml:space="preserve"> </w:t>
      </w:r>
    </w:p>
    <w:p w14:paraId="00D23834"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Государственные закупки характеризуются рядом измеримых показателей, среди которых главное место занимают число и структура участников торгов, объем и стоимость закупок. Именно эти показатели формируют первичное представление об активности участников, абсолютной стоимости и масштабах закупочной деятельности. </w:t>
      </w:r>
    </w:p>
    <w:p w14:paraId="1BC2D180" w14:textId="60CAF18E" w:rsidR="002074C3" w:rsidRPr="00362E75" w:rsidRDefault="00475599" w:rsidP="009B1FD1">
      <w:pPr>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w:t>
      </w:r>
      <w:r w:rsidR="002074C3" w:rsidRPr="00362E75">
        <w:rPr>
          <w:rFonts w:eastAsia="Times New Roman" w:cs="Times New Roman"/>
          <w:bCs/>
          <w:color w:val="000000"/>
          <w:kern w:val="24"/>
          <w:sz w:val="28"/>
          <w:szCs w:val="28"/>
          <w:lang w:eastAsia="ru-RU"/>
        </w:rPr>
        <w:t>ценк</w:t>
      </w:r>
      <w:r w:rsidRPr="00362E75">
        <w:rPr>
          <w:rFonts w:eastAsia="Times New Roman" w:cs="Times New Roman"/>
          <w:bCs/>
          <w:color w:val="000000"/>
          <w:kern w:val="24"/>
          <w:sz w:val="28"/>
          <w:szCs w:val="28"/>
          <w:lang w:eastAsia="ru-RU"/>
        </w:rPr>
        <w:t>а</w:t>
      </w:r>
      <w:r w:rsidR="002074C3" w:rsidRPr="00362E75">
        <w:rPr>
          <w:rFonts w:eastAsia="Times New Roman" w:cs="Times New Roman"/>
          <w:bCs/>
          <w:color w:val="000000"/>
          <w:kern w:val="24"/>
          <w:sz w:val="28"/>
          <w:szCs w:val="28"/>
          <w:lang w:eastAsia="ru-RU"/>
        </w:rPr>
        <w:t xml:space="preserve"> государственной закупочной деятельности в Казахстане </w:t>
      </w:r>
      <w:r w:rsidRPr="00362E75">
        <w:rPr>
          <w:rFonts w:eastAsia="Times New Roman" w:cs="Times New Roman"/>
          <w:bCs/>
          <w:color w:val="000000"/>
          <w:kern w:val="24"/>
          <w:sz w:val="28"/>
          <w:szCs w:val="28"/>
          <w:lang w:eastAsia="ru-RU"/>
        </w:rPr>
        <w:t xml:space="preserve">свидетельствует о </w:t>
      </w:r>
      <w:r w:rsidR="002074C3" w:rsidRPr="00362E75">
        <w:rPr>
          <w:rFonts w:eastAsia="Times New Roman" w:cs="Times New Roman"/>
          <w:bCs/>
          <w:color w:val="000000"/>
          <w:kern w:val="24"/>
          <w:sz w:val="28"/>
          <w:szCs w:val="28"/>
          <w:lang w:eastAsia="ru-RU"/>
        </w:rPr>
        <w:t>наличи</w:t>
      </w:r>
      <w:r w:rsidRPr="00362E75">
        <w:rPr>
          <w:rFonts w:eastAsia="Times New Roman" w:cs="Times New Roman"/>
          <w:bCs/>
          <w:color w:val="000000"/>
          <w:kern w:val="24"/>
          <w:sz w:val="28"/>
          <w:szCs w:val="28"/>
          <w:lang w:eastAsia="ru-RU"/>
        </w:rPr>
        <w:t>и</w:t>
      </w:r>
      <w:r w:rsidR="002074C3" w:rsidRPr="00362E75">
        <w:rPr>
          <w:rFonts w:eastAsia="Times New Roman" w:cs="Times New Roman"/>
          <w:bCs/>
          <w:color w:val="000000"/>
          <w:kern w:val="24"/>
          <w:sz w:val="28"/>
          <w:szCs w:val="28"/>
          <w:lang w:eastAsia="ru-RU"/>
        </w:rPr>
        <w:t xml:space="preserve"> одной из проблем АИИС ЭГЗ</w:t>
      </w:r>
      <w:r w:rsidR="000D49D0" w:rsidRPr="00362E75">
        <w:rPr>
          <w:rFonts w:eastAsia="Times New Roman" w:cs="Times New Roman"/>
          <w:bCs/>
          <w:color w:val="000000"/>
          <w:kern w:val="24"/>
          <w:sz w:val="28"/>
          <w:szCs w:val="28"/>
          <w:lang w:eastAsia="ru-RU"/>
        </w:rPr>
        <w:t xml:space="preserve"> –</w:t>
      </w:r>
      <w:r w:rsidR="00F06B2F"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отсутствие в</w:t>
      </w:r>
      <w:r w:rsidR="002074C3" w:rsidRPr="00362E75">
        <w:rPr>
          <w:rFonts w:eastAsia="Times New Roman" w:cs="Times New Roman"/>
          <w:bCs/>
          <w:color w:val="000000"/>
          <w:kern w:val="24"/>
          <w:sz w:val="28"/>
          <w:szCs w:val="28"/>
          <w:lang w:eastAsia="ru-RU"/>
        </w:rPr>
        <w:t>еб-страниц</w:t>
      </w:r>
      <w:r w:rsidRPr="00362E75">
        <w:rPr>
          <w:rFonts w:eastAsia="Times New Roman" w:cs="Times New Roman"/>
          <w:bCs/>
          <w:color w:val="000000"/>
          <w:kern w:val="24"/>
          <w:sz w:val="28"/>
          <w:szCs w:val="28"/>
          <w:lang w:eastAsia="ru-RU"/>
        </w:rPr>
        <w:t>ы</w:t>
      </w:r>
      <w:r w:rsidR="002074C3" w:rsidRPr="00362E75">
        <w:rPr>
          <w:rFonts w:eastAsia="Times New Roman" w:cs="Times New Roman"/>
          <w:bCs/>
          <w:color w:val="000000"/>
          <w:kern w:val="24"/>
          <w:sz w:val="28"/>
          <w:szCs w:val="28"/>
          <w:lang w:eastAsia="ru-RU"/>
        </w:rPr>
        <w:t xml:space="preserve"> «Аналитика» на сайте. В открытом доступе пока не размещен ни один аналитический отчет, содержание которого было бы непосредственно посвящено анализу объема, стоимости и прозрачности государственных закупок. </w:t>
      </w:r>
    </w:p>
    <w:p w14:paraId="1BEBCE3B" w14:textId="6813E21C" w:rsidR="002074C3" w:rsidRPr="00362E75" w:rsidRDefault="002074C3" w:rsidP="009B1FD1">
      <w:pPr>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Как уже отме</w:t>
      </w:r>
      <w:r w:rsidR="00E26DE7" w:rsidRPr="00362E75">
        <w:rPr>
          <w:rFonts w:eastAsia="Times New Roman" w:cs="Times New Roman"/>
          <w:bCs/>
          <w:color w:val="000000"/>
          <w:kern w:val="24"/>
          <w:sz w:val="28"/>
          <w:szCs w:val="28"/>
          <w:lang w:eastAsia="ru-RU"/>
        </w:rPr>
        <w:t>чалось выше, по состоянию на 2021 год</w:t>
      </w:r>
      <w:r w:rsidRPr="00362E75">
        <w:rPr>
          <w:rFonts w:eastAsia="Times New Roman" w:cs="Times New Roman"/>
          <w:bCs/>
          <w:color w:val="000000"/>
          <w:kern w:val="24"/>
          <w:sz w:val="28"/>
          <w:szCs w:val="28"/>
          <w:lang w:eastAsia="ru-RU"/>
        </w:rPr>
        <w:t xml:space="preserve"> на веб-портале </w:t>
      </w:r>
      <w:r w:rsidR="00E26DE7" w:rsidRPr="00362E75">
        <w:rPr>
          <w:rFonts w:eastAsia="Times New Roman" w:cs="Times New Roman"/>
          <w:bCs/>
          <w:color w:val="000000"/>
          <w:kern w:val="24"/>
          <w:sz w:val="28"/>
          <w:szCs w:val="28"/>
          <w:lang w:eastAsia="ru-RU"/>
        </w:rPr>
        <w:t>было зарегистрировано 378 907</w:t>
      </w:r>
      <w:r w:rsidRPr="00362E75">
        <w:rPr>
          <w:rFonts w:eastAsia="Times New Roman" w:cs="Times New Roman"/>
          <w:bCs/>
          <w:color w:val="000000"/>
          <w:kern w:val="24"/>
          <w:sz w:val="28"/>
          <w:szCs w:val="28"/>
          <w:lang w:eastAsia="ru-RU"/>
        </w:rPr>
        <w:t xml:space="preserve"> участник</w:t>
      </w:r>
      <w:r w:rsidR="00033E48">
        <w:rPr>
          <w:rFonts w:eastAsia="Times New Roman" w:cs="Times New Roman"/>
          <w:bCs/>
          <w:color w:val="000000"/>
          <w:kern w:val="24"/>
          <w:sz w:val="28"/>
          <w:szCs w:val="28"/>
          <w:lang w:eastAsia="ru-RU"/>
        </w:rPr>
        <w:t>ов</w:t>
      </w:r>
      <w:r w:rsidRPr="00362E75">
        <w:rPr>
          <w:rFonts w:eastAsia="Times New Roman" w:cs="Times New Roman"/>
          <w:bCs/>
          <w:color w:val="000000"/>
          <w:kern w:val="24"/>
          <w:sz w:val="28"/>
          <w:szCs w:val="28"/>
          <w:lang w:eastAsia="ru-RU"/>
        </w:rPr>
        <w:t xml:space="preserve">, из них: </w:t>
      </w:r>
      <w:r w:rsidR="00033E48">
        <w:rPr>
          <w:rFonts w:eastAsia="Times New Roman" w:cs="Times New Roman"/>
          <w:bCs/>
          <w:color w:val="000000"/>
          <w:kern w:val="24"/>
          <w:sz w:val="28"/>
          <w:szCs w:val="28"/>
          <w:lang w:eastAsia="ru-RU"/>
        </w:rPr>
        <w:t>з</w:t>
      </w:r>
      <w:r w:rsidRPr="00362E75">
        <w:rPr>
          <w:rFonts w:eastAsia="Times New Roman" w:cs="Times New Roman"/>
          <w:bCs/>
          <w:color w:val="000000"/>
          <w:kern w:val="24"/>
          <w:sz w:val="28"/>
          <w:szCs w:val="28"/>
          <w:lang w:eastAsia="ru-RU"/>
        </w:rPr>
        <w:t>аказчиков/</w:t>
      </w:r>
      <w:r w:rsidR="00033E48">
        <w:rPr>
          <w:rFonts w:eastAsia="Times New Roman" w:cs="Times New Roman"/>
          <w:bCs/>
          <w:color w:val="000000"/>
          <w:kern w:val="24"/>
          <w:sz w:val="28"/>
          <w:szCs w:val="28"/>
          <w:lang w:eastAsia="ru-RU"/>
        </w:rPr>
        <w:t>о</w:t>
      </w:r>
      <w:r w:rsidRPr="00362E75">
        <w:rPr>
          <w:rFonts w:eastAsia="Times New Roman" w:cs="Times New Roman"/>
          <w:bCs/>
          <w:color w:val="000000"/>
          <w:kern w:val="24"/>
          <w:sz w:val="28"/>
          <w:szCs w:val="28"/>
          <w:lang w:eastAsia="ru-RU"/>
        </w:rPr>
        <w:t>р</w:t>
      </w:r>
      <w:r w:rsidR="00E26DE7" w:rsidRPr="00362E75">
        <w:rPr>
          <w:rFonts w:eastAsia="Times New Roman" w:cs="Times New Roman"/>
          <w:bCs/>
          <w:color w:val="000000"/>
          <w:kern w:val="24"/>
          <w:sz w:val="28"/>
          <w:szCs w:val="28"/>
          <w:lang w:eastAsia="ru-RU"/>
        </w:rPr>
        <w:t>ганизаторов – 26</w:t>
      </w:r>
      <w:r w:rsidR="00A505A4" w:rsidRPr="00362E75">
        <w:rPr>
          <w:rFonts w:eastAsia="Times New Roman" w:cs="Times New Roman"/>
          <w:bCs/>
          <w:color w:val="000000"/>
          <w:kern w:val="24"/>
          <w:sz w:val="28"/>
          <w:szCs w:val="28"/>
          <w:lang w:eastAsia="ru-RU"/>
        </w:rPr>
        <w:t> </w:t>
      </w:r>
      <w:r w:rsidR="00E26DE7" w:rsidRPr="00362E75">
        <w:rPr>
          <w:rFonts w:eastAsia="Times New Roman" w:cs="Times New Roman"/>
          <w:bCs/>
          <w:color w:val="000000"/>
          <w:kern w:val="24"/>
          <w:sz w:val="28"/>
          <w:szCs w:val="28"/>
          <w:lang w:eastAsia="ru-RU"/>
        </w:rPr>
        <w:t>705</w:t>
      </w:r>
      <w:r w:rsidR="00A505A4" w:rsidRPr="00362E75">
        <w:rPr>
          <w:rFonts w:eastAsia="Times New Roman" w:cs="Times New Roman"/>
          <w:bCs/>
          <w:color w:val="000000"/>
          <w:kern w:val="24"/>
          <w:sz w:val="28"/>
          <w:szCs w:val="28"/>
          <w:lang w:eastAsia="ru-RU"/>
        </w:rPr>
        <w:t xml:space="preserve"> (рисунок 2</w:t>
      </w:r>
      <w:r w:rsidR="009B7420">
        <w:rPr>
          <w:rFonts w:eastAsia="Times New Roman" w:cs="Times New Roman"/>
          <w:bCs/>
          <w:color w:val="000000"/>
          <w:kern w:val="24"/>
          <w:sz w:val="28"/>
          <w:szCs w:val="28"/>
          <w:lang w:eastAsia="ru-RU"/>
        </w:rPr>
        <w:t>3</w:t>
      </w:r>
      <w:r w:rsidR="00A505A4" w:rsidRPr="00362E75">
        <w:rPr>
          <w:rFonts w:eastAsia="Times New Roman" w:cs="Times New Roman"/>
          <w:bCs/>
          <w:color w:val="000000"/>
          <w:kern w:val="24"/>
          <w:sz w:val="28"/>
          <w:szCs w:val="28"/>
          <w:lang w:eastAsia="ru-RU"/>
        </w:rPr>
        <w:t>), п</w:t>
      </w:r>
      <w:r w:rsidR="00E26DE7" w:rsidRPr="00362E75">
        <w:rPr>
          <w:rFonts w:eastAsia="Times New Roman" w:cs="Times New Roman"/>
          <w:bCs/>
          <w:color w:val="000000"/>
          <w:kern w:val="24"/>
          <w:sz w:val="28"/>
          <w:szCs w:val="28"/>
          <w:lang w:eastAsia="ru-RU"/>
        </w:rPr>
        <w:t>оставщиков – 352 202</w:t>
      </w:r>
      <w:r w:rsidR="00A505A4" w:rsidRPr="00362E75">
        <w:rPr>
          <w:rFonts w:eastAsia="Times New Roman" w:cs="Times New Roman"/>
          <w:bCs/>
          <w:color w:val="000000"/>
          <w:kern w:val="24"/>
          <w:sz w:val="28"/>
          <w:szCs w:val="28"/>
          <w:lang w:eastAsia="ru-RU"/>
        </w:rPr>
        <w:t xml:space="preserve"> (рисунок 2</w:t>
      </w:r>
      <w:r w:rsidR="009B7420">
        <w:rPr>
          <w:rFonts w:eastAsia="Times New Roman" w:cs="Times New Roman"/>
          <w:bCs/>
          <w:color w:val="000000"/>
          <w:kern w:val="24"/>
          <w:sz w:val="28"/>
          <w:szCs w:val="28"/>
          <w:lang w:eastAsia="ru-RU"/>
        </w:rPr>
        <w:t>4</w:t>
      </w:r>
      <w:r w:rsidRPr="00362E75">
        <w:rPr>
          <w:rFonts w:eastAsia="Times New Roman" w:cs="Times New Roman"/>
          <w:bCs/>
          <w:color w:val="000000"/>
          <w:kern w:val="24"/>
          <w:sz w:val="28"/>
          <w:szCs w:val="28"/>
          <w:lang w:eastAsia="ru-RU"/>
        </w:rPr>
        <w:t>).</w:t>
      </w:r>
    </w:p>
    <w:p w14:paraId="40536B4A"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5B47BA67" w14:textId="381DC6CC" w:rsidR="002074C3" w:rsidRPr="00362E75" w:rsidRDefault="006123DD" w:rsidP="00F06B2F">
      <w:pPr>
        <w:widowControl w:val="0"/>
        <w:tabs>
          <w:tab w:val="left" w:pos="142"/>
        </w:tabs>
        <w:ind w:right="-1"/>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69604E2F" wp14:editId="09E80494">
            <wp:extent cx="5269827" cy="2878666"/>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1952" t="21057" r="5375" b="27787"/>
                    <a:stretch/>
                  </pic:blipFill>
                  <pic:spPr bwMode="auto">
                    <a:xfrm>
                      <a:off x="0" y="0"/>
                      <a:ext cx="5276847" cy="2882501"/>
                    </a:xfrm>
                    <a:prstGeom prst="rect">
                      <a:avLst/>
                    </a:prstGeom>
                    <a:ln>
                      <a:noFill/>
                    </a:ln>
                    <a:extLst>
                      <a:ext uri="{53640926-AAD7-44D8-BBD7-CCE9431645EC}">
                        <a14:shadowObscured xmlns:a14="http://schemas.microsoft.com/office/drawing/2010/main"/>
                      </a:ext>
                    </a:extLst>
                  </pic:spPr>
                </pic:pic>
              </a:graphicData>
            </a:graphic>
          </wp:inline>
        </w:drawing>
      </w:r>
    </w:p>
    <w:p w14:paraId="69C6F2B5"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1059FC2C" w14:textId="59D1FE20" w:rsidR="002074C3" w:rsidRPr="00362E75" w:rsidRDefault="00A505A4"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2</w:t>
      </w:r>
      <w:r w:rsidR="009B7420">
        <w:rPr>
          <w:rFonts w:eastAsia="Times New Roman" w:cs="Times New Roman"/>
          <w:bCs/>
          <w:color w:val="000000"/>
          <w:kern w:val="24"/>
          <w:sz w:val="28"/>
          <w:szCs w:val="28"/>
          <w:lang w:eastAsia="ru-RU"/>
        </w:rPr>
        <w:t>3</w:t>
      </w:r>
      <w:r w:rsidR="002074C3" w:rsidRPr="00362E75">
        <w:rPr>
          <w:rFonts w:eastAsia="Times New Roman" w:cs="Times New Roman"/>
          <w:bCs/>
          <w:color w:val="000000"/>
          <w:kern w:val="24"/>
          <w:sz w:val="28"/>
          <w:szCs w:val="28"/>
          <w:lang w:eastAsia="ru-RU"/>
        </w:rPr>
        <w:t xml:space="preserve"> – Статистика по зарегистрированным </w:t>
      </w:r>
      <w:r w:rsidR="00033E48">
        <w:rPr>
          <w:rFonts w:eastAsia="Times New Roman" w:cs="Times New Roman"/>
          <w:bCs/>
          <w:color w:val="000000"/>
          <w:kern w:val="24"/>
          <w:sz w:val="28"/>
          <w:szCs w:val="28"/>
          <w:lang w:eastAsia="ru-RU"/>
        </w:rPr>
        <w:t>за</w:t>
      </w:r>
      <w:r w:rsidR="002074C3" w:rsidRPr="00362E75">
        <w:rPr>
          <w:rFonts w:eastAsia="Times New Roman" w:cs="Times New Roman"/>
          <w:bCs/>
          <w:color w:val="000000"/>
          <w:kern w:val="24"/>
          <w:sz w:val="28"/>
          <w:szCs w:val="28"/>
          <w:lang w:eastAsia="ru-RU"/>
        </w:rPr>
        <w:t>казчикам/</w:t>
      </w:r>
      <w:r w:rsidR="00033E48">
        <w:rPr>
          <w:rFonts w:eastAsia="Times New Roman" w:cs="Times New Roman"/>
          <w:bCs/>
          <w:color w:val="000000"/>
          <w:kern w:val="24"/>
          <w:sz w:val="28"/>
          <w:szCs w:val="28"/>
          <w:lang w:eastAsia="ru-RU"/>
        </w:rPr>
        <w:t>о</w:t>
      </w:r>
      <w:r w:rsidR="002074C3" w:rsidRPr="00362E75">
        <w:rPr>
          <w:rFonts w:eastAsia="Times New Roman" w:cs="Times New Roman"/>
          <w:bCs/>
          <w:color w:val="000000"/>
          <w:kern w:val="24"/>
          <w:sz w:val="28"/>
          <w:szCs w:val="28"/>
          <w:lang w:eastAsia="ru-RU"/>
        </w:rPr>
        <w:t>рганизаторам на</w:t>
      </w:r>
      <w:r w:rsidR="00033E48">
        <w:rPr>
          <w:rFonts w:eastAsia="Times New Roman" w:cs="Times New Roman"/>
          <w:bCs/>
          <w:color w:val="000000"/>
          <w:kern w:val="24"/>
          <w:sz w:val="28"/>
          <w:szCs w:val="28"/>
          <w:lang w:eastAsia="ru-RU"/>
        </w:rPr>
        <w:t> </w:t>
      </w:r>
      <w:r w:rsidR="002074C3" w:rsidRPr="00362E75">
        <w:rPr>
          <w:rFonts w:eastAsia="Times New Roman" w:cs="Times New Roman"/>
          <w:bCs/>
          <w:color w:val="000000"/>
          <w:kern w:val="24"/>
          <w:sz w:val="28"/>
          <w:szCs w:val="28"/>
          <w:lang w:eastAsia="ru-RU"/>
        </w:rPr>
        <w:t>Портале государственных закупок РК, 2021</w:t>
      </w:r>
      <w:r w:rsidR="00033E48">
        <w:rPr>
          <w:rFonts w:eastAsia="Times New Roman" w:cs="Times New Roman"/>
          <w:bCs/>
          <w:color w:val="000000"/>
          <w:kern w:val="24"/>
          <w:sz w:val="28"/>
          <w:szCs w:val="28"/>
          <w:lang w:eastAsia="ru-RU"/>
        </w:rPr>
        <w:t xml:space="preserve"> г.</w:t>
      </w:r>
    </w:p>
    <w:p w14:paraId="672BE578" w14:textId="77777777" w:rsidR="002074C3" w:rsidRPr="00362E75" w:rsidRDefault="002074C3" w:rsidP="00F06B2F">
      <w:pPr>
        <w:widowControl w:val="0"/>
        <w:ind w:right="-1"/>
        <w:contextualSpacing/>
        <w:jc w:val="both"/>
        <w:rPr>
          <w:rFonts w:eastAsia="Times New Roman" w:cs="Times New Roman"/>
          <w:bCs/>
          <w:color w:val="000000"/>
          <w:kern w:val="24"/>
          <w:sz w:val="16"/>
          <w:szCs w:val="16"/>
          <w:lang w:eastAsia="ru-RU"/>
        </w:rPr>
      </w:pPr>
    </w:p>
    <w:p w14:paraId="1A0F235C" w14:textId="1BBE2D22" w:rsidR="002074C3" w:rsidRPr="00362E75" w:rsidRDefault="002074C3" w:rsidP="00F06B2F">
      <w:pPr>
        <w:widowControl w:val="0"/>
        <w:ind w:right="-1" w:firstLine="709"/>
        <w:contextualSpacing/>
        <w:jc w:val="both"/>
        <w:rPr>
          <w:rFonts w:eastAsia="Times New Roman" w:cs="Times New Roman"/>
          <w:bCs/>
          <w:strike/>
          <w:kern w:val="24"/>
          <w:sz w:val="16"/>
          <w:szCs w:val="16"/>
          <w:lang w:eastAsia="ru-RU"/>
        </w:rPr>
      </w:pPr>
      <w:r w:rsidRPr="00362E75">
        <w:rPr>
          <w:rFonts w:eastAsia="Times New Roman" w:cs="Times New Roman"/>
          <w:bCs/>
          <w:color w:val="000000"/>
          <w:kern w:val="24"/>
          <w:sz w:val="24"/>
          <w:szCs w:val="24"/>
          <w:lang w:eastAsia="ru-RU"/>
        </w:rPr>
        <w:t xml:space="preserve">Примечание </w:t>
      </w:r>
      <w:r w:rsidR="00817A19" w:rsidRPr="00362E75">
        <w:rPr>
          <w:rFonts w:eastAsia="Times New Roman" w:cs="Times New Roman"/>
          <w:bCs/>
          <w:color w:val="000000"/>
          <w:kern w:val="24"/>
          <w:sz w:val="24"/>
          <w:szCs w:val="24"/>
          <w:lang w:eastAsia="ru-RU"/>
        </w:rPr>
        <w:t xml:space="preserve">– </w:t>
      </w:r>
      <w:r w:rsidR="009D3492" w:rsidRPr="00362E75">
        <w:rPr>
          <w:rFonts w:eastAsia="Times New Roman" w:cs="Times New Roman"/>
          <w:bCs/>
          <w:color w:val="000000"/>
          <w:kern w:val="24"/>
          <w:sz w:val="24"/>
          <w:szCs w:val="24"/>
          <w:lang w:eastAsia="ru-RU"/>
        </w:rPr>
        <w:t>Составлено по</w:t>
      </w:r>
      <w:r w:rsidR="00817A19" w:rsidRPr="00362E75">
        <w:rPr>
          <w:rFonts w:eastAsia="Times New Roman" w:cs="Times New Roman"/>
          <w:bCs/>
          <w:color w:val="000000"/>
          <w:kern w:val="24"/>
          <w:sz w:val="24"/>
          <w:szCs w:val="24"/>
          <w:lang w:eastAsia="ru-RU"/>
        </w:rPr>
        <w:t xml:space="preserve"> источнику </w:t>
      </w:r>
      <w:r w:rsidR="00817A19" w:rsidRPr="00362E75">
        <w:rPr>
          <w:rFonts w:eastAsia="Times New Roman" w:cs="Times New Roman"/>
          <w:bCs/>
          <w:kern w:val="24"/>
          <w:sz w:val="24"/>
          <w:szCs w:val="24"/>
          <w:lang w:eastAsia="ru-RU"/>
        </w:rPr>
        <w:t>[</w:t>
      </w:r>
      <w:r w:rsidR="00CE5FC8" w:rsidRPr="00362E75">
        <w:rPr>
          <w:rFonts w:eastAsia="Times New Roman" w:cs="Times New Roman"/>
          <w:bCs/>
          <w:kern w:val="24"/>
          <w:sz w:val="24"/>
          <w:szCs w:val="24"/>
          <w:lang w:eastAsia="ru-RU"/>
        </w:rPr>
        <w:t>10</w:t>
      </w:r>
      <w:r w:rsidR="00817A19" w:rsidRPr="00362E75">
        <w:rPr>
          <w:rFonts w:eastAsia="Times New Roman" w:cs="Times New Roman"/>
          <w:bCs/>
          <w:kern w:val="24"/>
          <w:sz w:val="24"/>
          <w:szCs w:val="24"/>
          <w:lang w:eastAsia="ru-RU"/>
        </w:rPr>
        <w:t>]</w:t>
      </w:r>
      <w:r w:rsidR="007759E9" w:rsidRPr="00362E75">
        <w:rPr>
          <w:rFonts w:eastAsia="Times New Roman" w:cs="Times New Roman"/>
          <w:bCs/>
          <w:kern w:val="24"/>
          <w:sz w:val="24"/>
          <w:szCs w:val="24"/>
          <w:lang w:eastAsia="ru-RU"/>
        </w:rPr>
        <w:t>.</w:t>
      </w:r>
    </w:p>
    <w:p w14:paraId="51CC3013" w14:textId="77777777" w:rsidR="002074C3" w:rsidRPr="00D05663"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215D36D3" w14:textId="3528C215" w:rsidR="002074C3" w:rsidRPr="00362E75" w:rsidRDefault="00475599"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Согласно р</w:t>
      </w:r>
      <w:r w:rsidR="002074C3" w:rsidRPr="00362E75">
        <w:rPr>
          <w:rFonts w:eastAsia="Times New Roman" w:cs="Times New Roman"/>
          <w:bCs/>
          <w:color w:val="000000"/>
          <w:kern w:val="24"/>
          <w:sz w:val="28"/>
          <w:szCs w:val="28"/>
          <w:lang w:eastAsia="ru-RU"/>
        </w:rPr>
        <w:t>ису</w:t>
      </w:r>
      <w:r w:rsidR="00A505A4" w:rsidRPr="00362E75">
        <w:rPr>
          <w:rFonts w:eastAsia="Times New Roman" w:cs="Times New Roman"/>
          <w:bCs/>
          <w:color w:val="000000"/>
          <w:kern w:val="24"/>
          <w:sz w:val="28"/>
          <w:szCs w:val="28"/>
          <w:lang w:eastAsia="ru-RU"/>
        </w:rPr>
        <w:t>нк</w:t>
      </w:r>
      <w:r w:rsidR="00C85F0D">
        <w:rPr>
          <w:rFonts w:eastAsia="Times New Roman" w:cs="Times New Roman"/>
          <w:bCs/>
          <w:color w:val="000000"/>
          <w:kern w:val="24"/>
          <w:sz w:val="28"/>
          <w:szCs w:val="28"/>
          <w:lang w:eastAsia="ru-RU"/>
        </w:rPr>
        <w:t>у</w:t>
      </w:r>
      <w:r w:rsidR="00A505A4" w:rsidRPr="00362E75">
        <w:rPr>
          <w:rFonts w:eastAsia="Times New Roman" w:cs="Times New Roman"/>
          <w:bCs/>
          <w:color w:val="000000"/>
          <w:kern w:val="24"/>
          <w:sz w:val="28"/>
          <w:szCs w:val="28"/>
          <w:lang w:eastAsia="ru-RU"/>
        </w:rPr>
        <w:t xml:space="preserve"> 2</w:t>
      </w:r>
      <w:r w:rsidR="009B7420">
        <w:rPr>
          <w:rFonts w:eastAsia="Times New Roman" w:cs="Times New Roman"/>
          <w:bCs/>
          <w:color w:val="000000"/>
          <w:kern w:val="24"/>
          <w:sz w:val="28"/>
          <w:szCs w:val="28"/>
          <w:lang w:eastAsia="ru-RU"/>
        </w:rPr>
        <w:t>3</w:t>
      </w:r>
      <w:r w:rsidR="002074C3" w:rsidRPr="00362E75">
        <w:rPr>
          <w:rFonts w:eastAsia="Times New Roman" w:cs="Times New Roman"/>
          <w:bCs/>
          <w:color w:val="000000"/>
          <w:kern w:val="24"/>
          <w:sz w:val="28"/>
          <w:szCs w:val="28"/>
          <w:lang w:eastAsia="ru-RU"/>
        </w:rPr>
        <w:t xml:space="preserve"> среди данной группы участников преобладают государственные учреждения (31%), наименьшая доля </w:t>
      </w:r>
      <w:r w:rsidR="00B674A0" w:rsidRPr="00362E75">
        <w:rPr>
          <w:rFonts w:eastAsia="Times New Roman" w:cs="Times New Roman"/>
          <w:bCs/>
          <w:color w:val="000000"/>
          <w:kern w:val="24"/>
          <w:sz w:val="28"/>
          <w:szCs w:val="28"/>
          <w:lang w:eastAsia="ru-RU"/>
        </w:rPr>
        <w:t>заказчиков/орг</w:t>
      </w:r>
      <w:r w:rsidR="002074C3" w:rsidRPr="00362E75">
        <w:rPr>
          <w:rFonts w:eastAsia="Times New Roman" w:cs="Times New Roman"/>
          <w:bCs/>
          <w:color w:val="000000"/>
          <w:kern w:val="24"/>
          <w:sz w:val="28"/>
          <w:szCs w:val="28"/>
          <w:lang w:eastAsia="ru-RU"/>
        </w:rPr>
        <w:t>анизаторов зафиксирована среди участников с иной формой собственности.</w:t>
      </w:r>
    </w:p>
    <w:p w14:paraId="100D020A" w14:textId="77777777" w:rsidR="002074C3" w:rsidRPr="00B07544"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5E13F4C0" w14:textId="74DFBE8A" w:rsidR="002074C3" w:rsidRPr="00362E75" w:rsidRDefault="00B07544" w:rsidP="00F06B2F">
      <w:pPr>
        <w:widowControl w:val="0"/>
        <w:ind w:right="282"/>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469DA846" wp14:editId="6A9257E8">
            <wp:extent cx="4608917" cy="2980267"/>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4601" t="23612" r="15003" b="29947"/>
                    <a:stretch/>
                  </pic:blipFill>
                  <pic:spPr bwMode="auto">
                    <a:xfrm>
                      <a:off x="0" y="0"/>
                      <a:ext cx="4631083" cy="2994600"/>
                    </a:xfrm>
                    <a:prstGeom prst="rect">
                      <a:avLst/>
                    </a:prstGeom>
                    <a:ln>
                      <a:noFill/>
                    </a:ln>
                    <a:extLst>
                      <a:ext uri="{53640926-AAD7-44D8-BBD7-CCE9431645EC}">
                        <a14:shadowObscured xmlns:a14="http://schemas.microsoft.com/office/drawing/2010/main"/>
                      </a:ext>
                    </a:extLst>
                  </pic:spPr>
                </pic:pic>
              </a:graphicData>
            </a:graphic>
          </wp:inline>
        </w:drawing>
      </w:r>
    </w:p>
    <w:p w14:paraId="3EA14FA7"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56675499" w14:textId="51DC172D" w:rsidR="00F06B2F" w:rsidRPr="00362E75" w:rsidRDefault="00A505A4"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2</w:t>
      </w:r>
      <w:r w:rsidR="009B7420">
        <w:rPr>
          <w:rFonts w:eastAsia="Times New Roman" w:cs="Times New Roman"/>
          <w:bCs/>
          <w:color w:val="000000"/>
          <w:kern w:val="24"/>
          <w:sz w:val="28"/>
          <w:szCs w:val="28"/>
          <w:lang w:eastAsia="ru-RU"/>
        </w:rPr>
        <w:t>4</w:t>
      </w:r>
      <w:r w:rsidR="002074C3" w:rsidRPr="00362E75">
        <w:rPr>
          <w:rFonts w:eastAsia="Times New Roman" w:cs="Times New Roman"/>
          <w:bCs/>
          <w:color w:val="000000"/>
          <w:kern w:val="24"/>
          <w:sz w:val="28"/>
          <w:szCs w:val="28"/>
          <w:lang w:eastAsia="ru-RU"/>
        </w:rPr>
        <w:t xml:space="preserve"> – Статистика по</w:t>
      </w:r>
      <w:r w:rsidR="00576466" w:rsidRPr="00362E75">
        <w:rPr>
          <w:rFonts w:eastAsia="Times New Roman" w:cs="Times New Roman"/>
          <w:bCs/>
          <w:color w:val="000000"/>
          <w:kern w:val="24"/>
          <w:sz w:val="28"/>
          <w:szCs w:val="28"/>
          <w:lang w:eastAsia="ru-RU"/>
        </w:rPr>
        <w:t xml:space="preserve"> </w:t>
      </w:r>
      <w:r w:rsidR="00343FFC">
        <w:rPr>
          <w:rFonts w:eastAsia="Times New Roman" w:cs="Times New Roman"/>
          <w:bCs/>
          <w:color w:val="000000"/>
          <w:kern w:val="24"/>
          <w:sz w:val="28"/>
          <w:szCs w:val="28"/>
          <w:lang w:eastAsia="ru-RU"/>
        </w:rPr>
        <w:t>п</w:t>
      </w:r>
      <w:r w:rsidR="00576466" w:rsidRPr="00362E75">
        <w:rPr>
          <w:rFonts w:eastAsia="Times New Roman" w:cs="Times New Roman"/>
          <w:bCs/>
          <w:color w:val="000000"/>
          <w:kern w:val="24"/>
          <w:sz w:val="28"/>
          <w:szCs w:val="28"/>
          <w:lang w:eastAsia="ru-RU"/>
        </w:rPr>
        <w:t>оставщикам,</w:t>
      </w:r>
      <w:r w:rsidR="002074C3" w:rsidRPr="00362E75">
        <w:rPr>
          <w:rFonts w:eastAsia="Times New Roman" w:cs="Times New Roman"/>
          <w:bCs/>
          <w:color w:val="000000"/>
          <w:kern w:val="24"/>
          <w:sz w:val="28"/>
          <w:szCs w:val="28"/>
          <w:lang w:eastAsia="ru-RU"/>
        </w:rPr>
        <w:t xml:space="preserve"> зарегистрированным </w:t>
      </w:r>
    </w:p>
    <w:p w14:paraId="4D7994B5" w14:textId="6D0DB789" w:rsidR="002074C3" w:rsidRPr="00362E75" w:rsidRDefault="002074C3"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 Портале государственных закупок РК, 2021</w:t>
      </w:r>
      <w:r w:rsidR="00576466" w:rsidRPr="00362E75">
        <w:rPr>
          <w:rFonts w:eastAsia="Times New Roman" w:cs="Times New Roman"/>
          <w:bCs/>
          <w:color w:val="000000"/>
          <w:kern w:val="24"/>
          <w:sz w:val="28"/>
          <w:szCs w:val="28"/>
          <w:lang w:eastAsia="ru-RU"/>
        </w:rPr>
        <w:t xml:space="preserve"> г.</w:t>
      </w:r>
    </w:p>
    <w:p w14:paraId="4C4AB1D4"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6894F631" w14:textId="492FBBA1" w:rsidR="002074C3" w:rsidRPr="00362E75" w:rsidRDefault="002074C3" w:rsidP="00F06B2F">
      <w:pPr>
        <w:widowControl w:val="0"/>
        <w:tabs>
          <w:tab w:val="left" w:pos="9638"/>
        </w:tabs>
        <w:ind w:right="-1" w:firstLine="709"/>
        <w:contextualSpacing/>
        <w:jc w:val="both"/>
        <w:rPr>
          <w:rFonts w:eastAsia="Times New Roman" w:cs="Times New Roman"/>
          <w:bCs/>
          <w:strike/>
          <w:kern w:val="24"/>
          <w:sz w:val="16"/>
          <w:szCs w:val="16"/>
          <w:lang w:eastAsia="ru-RU"/>
        </w:rPr>
      </w:pPr>
      <w:r w:rsidRPr="00362E75">
        <w:rPr>
          <w:rFonts w:eastAsia="Times New Roman" w:cs="Times New Roman"/>
          <w:bCs/>
          <w:color w:val="000000"/>
          <w:kern w:val="24"/>
          <w:sz w:val="24"/>
          <w:szCs w:val="24"/>
          <w:lang w:eastAsia="ru-RU"/>
        </w:rPr>
        <w:t xml:space="preserve">Примечание </w:t>
      </w:r>
      <w:r w:rsidR="00817A19" w:rsidRPr="00362E75">
        <w:rPr>
          <w:rFonts w:eastAsia="Times New Roman" w:cs="Times New Roman"/>
          <w:bCs/>
          <w:color w:val="000000"/>
          <w:kern w:val="24"/>
          <w:sz w:val="24"/>
          <w:szCs w:val="24"/>
          <w:lang w:eastAsia="ru-RU"/>
        </w:rPr>
        <w:t xml:space="preserve">– </w:t>
      </w:r>
      <w:r w:rsidR="009D3492" w:rsidRPr="00362E75">
        <w:rPr>
          <w:rFonts w:eastAsia="Times New Roman" w:cs="Times New Roman"/>
          <w:bCs/>
          <w:color w:val="000000"/>
          <w:kern w:val="24"/>
          <w:sz w:val="24"/>
          <w:szCs w:val="24"/>
          <w:lang w:eastAsia="ru-RU"/>
        </w:rPr>
        <w:t xml:space="preserve">Составлено </w:t>
      </w:r>
      <w:r w:rsidR="001151CE">
        <w:rPr>
          <w:rFonts w:eastAsia="Times New Roman" w:cs="Times New Roman"/>
          <w:bCs/>
          <w:color w:val="000000"/>
          <w:kern w:val="24"/>
          <w:sz w:val="24"/>
          <w:szCs w:val="24"/>
          <w:lang w:eastAsia="ru-RU"/>
        </w:rPr>
        <w:t>по источнику</w:t>
      </w:r>
      <w:r w:rsidR="00817A19" w:rsidRPr="00362E75">
        <w:rPr>
          <w:rFonts w:eastAsia="Times New Roman" w:cs="Times New Roman"/>
          <w:bCs/>
          <w:color w:val="000000"/>
          <w:kern w:val="24"/>
          <w:sz w:val="24"/>
          <w:szCs w:val="24"/>
          <w:lang w:eastAsia="ru-RU"/>
        </w:rPr>
        <w:t xml:space="preserve"> </w:t>
      </w:r>
      <w:r w:rsidR="00CE5FC8" w:rsidRPr="00362E75">
        <w:rPr>
          <w:rFonts w:eastAsia="Times New Roman" w:cs="Times New Roman"/>
          <w:bCs/>
          <w:kern w:val="24"/>
          <w:sz w:val="24"/>
          <w:szCs w:val="24"/>
          <w:lang w:eastAsia="ru-RU"/>
        </w:rPr>
        <w:t>[10</w:t>
      </w:r>
      <w:r w:rsidR="007759E9" w:rsidRPr="00362E75">
        <w:rPr>
          <w:rFonts w:eastAsia="Times New Roman" w:cs="Times New Roman"/>
          <w:bCs/>
          <w:kern w:val="24"/>
          <w:sz w:val="24"/>
          <w:szCs w:val="24"/>
          <w:lang w:eastAsia="ru-RU"/>
        </w:rPr>
        <w:t>].</w:t>
      </w:r>
    </w:p>
    <w:p w14:paraId="35B5B062" w14:textId="77777777" w:rsidR="002074C3" w:rsidRPr="00DA367B"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163C7FBD" w14:textId="4C7BE803" w:rsidR="002074C3" w:rsidRPr="00362E75" w:rsidRDefault="00A505A4"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2</w:t>
      </w:r>
      <w:r w:rsidR="009B7420">
        <w:rPr>
          <w:rFonts w:eastAsia="Times New Roman" w:cs="Times New Roman"/>
          <w:bCs/>
          <w:color w:val="000000"/>
          <w:kern w:val="24"/>
          <w:sz w:val="28"/>
          <w:szCs w:val="28"/>
          <w:lang w:eastAsia="ru-RU"/>
        </w:rPr>
        <w:t>4</w:t>
      </w:r>
      <w:r w:rsidR="002074C3" w:rsidRPr="00362E75">
        <w:rPr>
          <w:rFonts w:eastAsia="Times New Roman" w:cs="Times New Roman"/>
          <w:bCs/>
          <w:color w:val="000000"/>
          <w:kern w:val="24"/>
          <w:sz w:val="28"/>
          <w:szCs w:val="28"/>
          <w:lang w:eastAsia="ru-RU"/>
        </w:rPr>
        <w:t xml:space="preserve"> демонстрирует, что среди активных </w:t>
      </w:r>
      <w:r w:rsidR="00343FFC" w:rsidRPr="00362E75">
        <w:rPr>
          <w:rFonts w:eastAsia="Times New Roman" w:cs="Times New Roman"/>
          <w:bCs/>
          <w:color w:val="000000"/>
          <w:kern w:val="24"/>
          <w:sz w:val="28"/>
          <w:szCs w:val="28"/>
          <w:lang w:eastAsia="ru-RU"/>
        </w:rPr>
        <w:t xml:space="preserve">поставщиков </w:t>
      </w:r>
      <w:r w:rsidR="002074C3" w:rsidRPr="00362E75">
        <w:rPr>
          <w:rFonts w:eastAsia="Times New Roman" w:cs="Times New Roman"/>
          <w:bCs/>
          <w:color w:val="000000"/>
          <w:kern w:val="24"/>
          <w:sz w:val="28"/>
          <w:szCs w:val="28"/>
          <w:lang w:eastAsia="ru-RU"/>
        </w:rPr>
        <w:t xml:space="preserve">преобладают индивидуальные предприниматели и крестьянские хозяйства (31%), наименьшая доля </w:t>
      </w:r>
      <w:r w:rsidR="00343FFC" w:rsidRPr="00362E75">
        <w:rPr>
          <w:rFonts w:eastAsia="Times New Roman" w:cs="Times New Roman"/>
          <w:bCs/>
          <w:color w:val="000000"/>
          <w:kern w:val="24"/>
          <w:sz w:val="28"/>
          <w:szCs w:val="28"/>
          <w:lang w:eastAsia="ru-RU"/>
        </w:rPr>
        <w:t xml:space="preserve">поставщиков </w:t>
      </w:r>
      <w:r w:rsidR="002074C3" w:rsidRPr="00362E75">
        <w:rPr>
          <w:rFonts w:eastAsia="Times New Roman" w:cs="Times New Roman"/>
          <w:bCs/>
          <w:color w:val="000000"/>
          <w:kern w:val="24"/>
          <w:sz w:val="28"/>
          <w:szCs w:val="28"/>
          <w:lang w:eastAsia="ru-RU"/>
        </w:rPr>
        <w:t xml:space="preserve">зафиксирована среди участников с иной формой собственности. Причем неактивные </w:t>
      </w:r>
      <w:r w:rsidR="00343FFC" w:rsidRPr="00362E75">
        <w:rPr>
          <w:rFonts w:eastAsia="Times New Roman" w:cs="Times New Roman"/>
          <w:bCs/>
          <w:color w:val="000000"/>
          <w:kern w:val="24"/>
          <w:sz w:val="28"/>
          <w:szCs w:val="28"/>
          <w:lang w:eastAsia="ru-RU"/>
        </w:rPr>
        <w:t xml:space="preserve">поставщики </w:t>
      </w:r>
      <w:r w:rsidR="002074C3" w:rsidRPr="00362E75">
        <w:rPr>
          <w:rFonts w:eastAsia="Times New Roman" w:cs="Times New Roman"/>
          <w:bCs/>
          <w:color w:val="000000"/>
          <w:kern w:val="24"/>
          <w:sz w:val="28"/>
          <w:szCs w:val="28"/>
          <w:lang w:eastAsia="ru-RU"/>
        </w:rPr>
        <w:t>составляю</w:t>
      </w:r>
      <w:r w:rsidR="00343FFC">
        <w:rPr>
          <w:rFonts w:eastAsia="Times New Roman" w:cs="Times New Roman"/>
          <w:bCs/>
          <w:color w:val="000000"/>
          <w:kern w:val="24"/>
          <w:sz w:val="28"/>
          <w:szCs w:val="28"/>
          <w:lang w:eastAsia="ru-RU"/>
        </w:rPr>
        <w:t>т</w:t>
      </w:r>
      <w:r w:rsidR="002074C3" w:rsidRPr="00362E75">
        <w:rPr>
          <w:rFonts w:eastAsia="Times New Roman" w:cs="Times New Roman"/>
          <w:bCs/>
          <w:color w:val="000000"/>
          <w:kern w:val="24"/>
          <w:sz w:val="28"/>
          <w:szCs w:val="28"/>
          <w:lang w:eastAsia="ru-RU"/>
        </w:rPr>
        <w:t xml:space="preserve"> около половины</w:t>
      </w:r>
      <w:r w:rsidR="00343FFC" w:rsidRPr="00362E75">
        <w:rPr>
          <w:rFonts w:eastAsia="Times New Roman" w:cs="Times New Roman"/>
          <w:bCs/>
          <w:color w:val="000000"/>
          <w:kern w:val="24"/>
          <w:sz w:val="28"/>
          <w:szCs w:val="28"/>
          <w:lang w:eastAsia="ru-RU"/>
        </w:rPr>
        <w:t xml:space="preserve"> (47%)</w:t>
      </w:r>
      <w:r w:rsidR="002074C3" w:rsidRPr="00362E75">
        <w:rPr>
          <w:rFonts w:eastAsia="Times New Roman" w:cs="Times New Roman"/>
          <w:bCs/>
          <w:color w:val="000000"/>
          <w:kern w:val="24"/>
          <w:sz w:val="28"/>
          <w:szCs w:val="28"/>
          <w:lang w:eastAsia="ru-RU"/>
        </w:rPr>
        <w:t xml:space="preserve"> от всех зарегистрированных на Портале </w:t>
      </w:r>
      <w:r w:rsidR="00343FFC" w:rsidRPr="00362E75">
        <w:rPr>
          <w:rFonts w:eastAsia="Times New Roman" w:cs="Times New Roman"/>
          <w:bCs/>
          <w:color w:val="000000"/>
          <w:kern w:val="24"/>
          <w:sz w:val="28"/>
          <w:szCs w:val="28"/>
          <w:lang w:eastAsia="ru-RU"/>
        </w:rPr>
        <w:t>поставщиков</w:t>
      </w:r>
      <w:r w:rsidR="00343FFC">
        <w:rPr>
          <w:rFonts w:eastAsia="Times New Roman" w:cs="Times New Roman"/>
          <w:bCs/>
          <w:color w:val="000000"/>
          <w:kern w:val="24"/>
          <w:sz w:val="28"/>
          <w:szCs w:val="28"/>
          <w:lang w:eastAsia="ru-RU"/>
        </w:rPr>
        <w:t xml:space="preserve">, что представляет собой </w:t>
      </w:r>
      <w:r w:rsidR="002074C3" w:rsidRPr="00362E75">
        <w:rPr>
          <w:rFonts w:eastAsia="Times New Roman" w:cs="Times New Roman"/>
          <w:bCs/>
          <w:color w:val="000000"/>
          <w:kern w:val="24"/>
          <w:sz w:val="28"/>
          <w:szCs w:val="28"/>
          <w:lang w:eastAsia="ru-RU"/>
        </w:rPr>
        <w:t>довольно высокий показатель.</w:t>
      </w:r>
    </w:p>
    <w:p w14:paraId="29FD2ADC" w14:textId="58F87798"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Как следует из материалов Портала, по количеству пунктов планов закупа на 2020 год лидерство было у Министерства внутренних дел (132</w:t>
      </w:r>
      <w:r w:rsidR="00D05663">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348</w:t>
      </w:r>
      <w:r w:rsidR="00D05663">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 xml:space="preserve">пунктов); за ним следуют Министерство здравоохранения (69 219) и Министерство образования и науки (68 095). </w:t>
      </w:r>
    </w:p>
    <w:p w14:paraId="70621269" w14:textId="544183D8"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Общий анализ государственных закупок по объему и стоимости в динамике </w:t>
      </w:r>
      <w:r w:rsidR="00B749A6">
        <w:rPr>
          <w:rFonts w:eastAsia="Times New Roman" w:cs="Times New Roman"/>
          <w:bCs/>
          <w:color w:val="000000"/>
          <w:kern w:val="24"/>
          <w:sz w:val="28"/>
          <w:szCs w:val="28"/>
          <w:lang w:eastAsia="ru-RU"/>
        </w:rPr>
        <w:t xml:space="preserve">за </w:t>
      </w:r>
      <w:r w:rsidRPr="00362E75">
        <w:rPr>
          <w:rFonts w:eastAsia="Times New Roman" w:cs="Times New Roman"/>
          <w:bCs/>
          <w:color w:val="000000"/>
          <w:kern w:val="24"/>
          <w:sz w:val="28"/>
          <w:szCs w:val="28"/>
          <w:lang w:eastAsia="ru-RU"/>
        </w:rPr>
        <w:t>2016-2020 гг. показал, что государственная закупочная деятельность (ГЗД) была противоречивой. С одной стороны, число контрактов в 2016-2018 гг. увеличивалось, как и их общая стоимость. Но с другой стороны, в 2019 году произошло снижение общего числа контрактов с 824 802 (2018) до 761 470, однако их общая стоимость возросла с Т3,891 трлн. (2018) до Т4,453</w:t>
      </w:r>
      <w:r w:rsidR="00D05663">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 xml:space="preserve">трлн. В 2020 году число контрактов тоже снизилось до 640 426, а стоимость увеличилась до 6,610. Это свидетельствует о тенденции </w:t>
      </w:r>
      <w:r w:rsidR="00BC2017" w:rsidRPr="00362E75">
        <w:rPr>
          <w:rFonts w:eastAsia="Times New Roman" w:cs="Times New Roman"/>
          <w:bCs/>
          <w:color w:val="000000"/>
          <w:kern w:val="24"/>
          <w:sz w:val="28"/>
          <w:szCs w:val="28"/>
          <w:lang w:eastAsia="ru-RU"/>
        </w:rPr>
        <w:t>у</w:t>
      </w:r>
      <w:r w:rsidR="00503863" w:rsidRPr="00362E75">
        <w:rPr>
          <w:rFonts w:eastAsia="Times New Roman" w:cs="Times New Roman"/>
          <w:bCs/>
          <w:color w:val="000000"/>
          <w:kern w:val="24"/>
          <w:sz w:val="28"/>
          <w:szCs w:val="28"/>
          <w:lang w:eastAsia="ru-RU"/>
        </w:rPr>
        <w:t>крупнения контрактов (</w:t>
      </w:r>
      <w:r w:rsidR="00CA6846" w:rsidRPr="00362E75">
        <w:rPr>
          <w:rFonts w:eastAsia="Times New Roman" w:cs="Times New Roman"/>
          <w:bCs/>
          <w:color w:val="000000"/>
          <w:kern w:val="24"/>
          <w:sz w:val="28"/>
          <w:szCs w:val="28"/>
          <w:lang w:eastAsia="ru-RU"/>
        </w:rPr>
        <w:t>т</w:t>
      </w:r>
      <w:r w:rsidR="00022C3A" w:rsidRPr="00362E75">
        <w:rPr>
          <w:rFonts w:eastAsia="Times New Roman" w:cs="Times New Roman"/>
          <w:bCs/>
          <w:color w:val="000000"/>
          <w:kern w:val="24"/>
          <w:sz w:val="28"/>
          <w:szCs w:val="28"/>
          <w:lang w:eastAsia="ru-RU"/>
        </w:rPr>
        <w:t>аблица 15</w:t>
      </w:r>
      <w:r w:rsidR="00A505A4" w:rsidRPr="00362E75">
        <w:rPr>
          <w:rFonts w:eastAsia="Times New Roman" w:cs="Times New Roman"/>
          <w:bCs/>
          <w:color w:val="000000"/>
          <w:kern w:val="24"/>
          <w:sz w:val="28"/>
          <w:szCs w:val="28"/>
          <w:lang w:eastAsia="ru-RU"/>
        </w:rPr>
        <w:t>, рисунки 26</w:t>
      </w:r>
      <w:r w:rsidR="00817A19" w:rsidRPr="00362E75">
        <w:rPr>
          <w:rFonts w:eastAsia="Times New Roman" w:cs="Times New Roman"/>
          <w:bCs/>
          <w:color w:val="000000"/>
          <w:kern w:val="24"/>
          <w:sz w:val="28"/>
          <w:szCs w:val="28"/>
          <w:lang w:eastAsia="ru-RU"/>
        </w:rPr>
        <w:t xml:space="preserve">, </w:t>
      </w:r>
      <w:r w:rsidR="00A505A4" w:rsidRPr="00362E75">
        <w:rPr>
          <w:rFonts w:eastAsia="Times New Roman" w:cs="Times New Roman"/>
          <w:bCs/>
          <w:color w:val="000000"/>
          <w:kern w:val="24"/>
          <w:sz w:val="28"/>
          <w:szCs w:val="28"/>
          <w:lang w:eastAsia="ru-RU"/>
        </w:rPr>
        <w:t>27</w:t>
      </w:r>
      <w:r w:rsidRPr="00362E75">
        <w:rPr>
          <w:rFonts w:eastAsia="Times New Roman" w:cs="Times New Roman"/>
          <w:bCs/>
          <w:color w:val="000000"/>
          <w:kern w:val="24"/>
          <w:sz w:val="28"/>
          <w:szCs w:val="28"/>
          <w:lang w:eastAsia="ru-RU"/>
        </w:rPr>
        <w:t>).</w:t>
      </w:r>
    </w:p>
    <w:p w14:paraId="374B2A1C"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599B33B6" w14:textId="209166CB" w:rsidR="002074C3" w:rsidRPr="00362E75" w:rsidRDefault="00022C3A" w:rsidP="009B1FD1">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15</w:t>
      </w:r>
      <w:r w:rsidR="002074C3"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Динамика государственной закупочной деятельности в Респ</w:t>
      </w:r>
      <w:r w:rsidR="005C12E9" w:rsidRPr="00362E75">
        <w:rPr>
          <w:rFonts w:eastAsia="Times New Roman" w:cs="Times New Roman"/>
          <w:bCs/>
          <w:color w:val="000000"/>
          <w:kern w:val="24"/>
          <w:sz w:val="28"/>
          <w:szCs w:val="28"/>
          <w:lang w:eastAsia="ru-RU"/>
        </w:rPr>
        <w:t>ублике Казахстан, 2016-2020 гг.</w:t>
      </w:r>
    </w:p>
    <w:p w14:paraId="321BB39F"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tbl>
      <w:tblPr>
        <w:tblStyle w:val="a7"/>
        <w:tblW w:w="0" w:type="auto"/>
        <w:tblInd w:w="122" w:type="dxa"/>
        <w:tblLayout w:type="fixed"/>
        <w:tblLook w:val="04A0" w:firstRow="1" w:lastRow="0" w:firstColumn="1" w:lastColumn="0" w:noHBand="0" w:noVBand="1"/>
      </w:tblPr>
      <w:tblGrid>
        <w:gridCol w:w="866"/>
        <w:gridCol w:w="1360"/>
        <w:gridCol w:w="1456"/>
        <w:gridCol w:w="1540"/>
        <w:gridCol w:w="1497"/>
        <w:gridCol w:w="1554"/>
        <w:gridCol w:w="1352"/>
      </w:tblGrid>
      <w:tr w:rsidR="002074C3" w:rsidRPr="00362E75" w14:paraId="244ACEF6" w14:textId="77777777" w:rsidTr="00817A19">
        <w:tc>
          <w:tcPr>
            <w:tcW w:w="866" w:type="dxa"/>
            <w:vAlign w:val="center"/>
          </w:tcPr>
          <w:p w14:paraId="6BC6A0D1" w14:textId="52BE50F8" w:rsidR="002074C3" w:rsidRPr="00362E75" w:rsidRDefault="000A6254"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Год</w:t>
            </w:r>
          </w:p>
        </w:tc>
        <w:tc>
          <w:tcPr>
            <w:tcW w:w="1360" w:type="dxa"/>
            <w:vAlign w:val="center"/>
          </w:tcPr>
          <w:p w14:paraId="3E146BC2" w14:textId="77777777" w:rsidR="002074C3" w:rsidRPr="00362E75" w:rsidRDefault="002074C3" w:rsidP="00F06B2F">
            <w:pPr>
              <w:widowControl w:val="0"/>
              <w:ind w:right="-66"/>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Кол-во контрактов, РБ</w:t>
            </w:r>
          </w:p>
        </w:tc>
        <w:tc>
          <w:tcPr>
            <w:tcW w:w="1456" w:type="dxa"/>
            <w:vAlign w:val="center"/>
          </w:tcPr>
          <w:p w14:paraId="3076D8CE" w14:textId="77777777" w:rsidR="002074C3" w:rsidRPr="00362E75" w:rsidRDefault="002074C3"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Кол-во контрактов, МБ</w:t>
            </w:r>
          </w:p>
        </w:tc>
        <w:tc>
          <w:tcPr>
            <w:tcW w:w="1540" w:type="dxa"/>
            <w:vAlign w:val="center"/>
          </w:tcPr>
          <w:p w14:paraId="5A681CD1" w14:textId="77777777" w:rsidR="002074C3" w:rsidRPr="00362E75" w:rsidRDefault="002074C3"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Кол-во контрактов, всего</w:t>
            </w:r>
          </w:p>
        </w:tc>
        <w:tc>
          <w:tcPr>
            <w:tcW w:w="1497" w:type="dxa"/>
            <w:vAlign w:val="center"/>
          </w:tcPr>
          <w:p w14:paraId="7FB73E35" w14:textId="77777777" w:rsidR="00CA3C31" w:rsidRDefault="002074C3"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Общая стоимость закупок (РБ), </w:t>
            </w:r>
          </w:p>
          <w:p w14:paraId="672670CA" w14:textId="33DA615A" w:rsidR="002074C3" w:rsidRPr="00362E75" w:rsidRDefault="00CA3C31"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Т трлн.</w:t>
            </w:r>
          </w:p>
        </w:tc>
        <w:tc>
          <w:tcPr>
            <w:tcW w:w="1554" w:type="dxa"/>
            <w:vAlign w:val="center"/>
          </w:tcPr>
          <w:p w14:paraId="6F0B14C8" w14:textId="77777777" w:rsidR="00F06B2F" w:rsidRPr="00362E75" w:rsidRDefault="002074C3"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Общая стоимость закупок </w:t>
            </w:r>
          </w:p>
          <w:p w14:paraId="48C1E0AE" w14:textId="17292E7A" w:rsidR="002074C3" w:rsidRPr="00362E75" w:rsidRDefault="002074C3"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(МБ),</w:t>
            </w:r>
          </w:p>
          <w:p w14:paraId="50D5513F" w14:textId="0497C84C" w:rsidR="002074C3" w:rsidRPr="00362E75" w:rsidRDefault="00CA3C31"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Т трлн.</w:t>
            </w:r>
          </w:p>
        </w:tc>
        <w:tc>
          <w:tcPr>
            <w:tcW w:w="1352" w:type="dxa"/>
            <w:vAlign w:val="center"/>
          </w:tcPr>
          <w:p w14:paraId="21E8AE80" w14:textId="77777777" w:rsidR="00F06B2F" w:rsidRPr="00362E75" w:rsidRDefault="002074C3" w:rsidP="00F06B2F">
            <w:pPr>
              <w:widowControl w:val="0"/>
              <w:ind w:left="-144" w:right="-137"/>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Стоимость, всего, </w:t>
            </w:r>
          </w:p>
          <w:p w14:paraId="229AB628" w14:textId="6FE58EDB" w:rsidR="002074C3" w:rsidRPr="00362E75" w:rsidRDefault="002074C3" w:rsidP="00F06B2F">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Т трлн.</w:t>
            </w:r>
          </w:p>
        </w:tc>
      </w:tr>
      <w:tr w:rsidR="002074C3" w:rsidRPr="00362E75" w14:paraId="1A36B4AA" w14:textId="77777777" w:rsidTr="00817A19">
        <w:tc>
          <w:tcPr>
            <w:tcW w:w="866" w:type="dxa"/>
            <w:vAlign w:val="center"/>
          </w:tcPr>
          <w:p w14:paraId="64F27035" w14:textId="77777777" w:rsidR="002074C3" w:rsidRPr="00362E75" w:rsidRDefault="002074C3" w:rsidP="00F06B2F">
            <w:pPr>
              <w:widowControl w:val="0"/>
              <w:ind w:right="-11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2016</w:t>
            </w:r>
          </w:p>
        </w:tc>
        <w:tc>
          <w:tcPr>
            <w:tcW w:w="1360" w:type="dxa"/>
            <w:vAlign w:val="center"/>
          </w:tcPr>
          <w:p w14:paraId="43C78DFA"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811 290</w:t>
            </w:r>
          </w:p>
        </w:tc>
        <w:tc>
          <w:tcPr>
            <w:tcW w:w="1456" w:type="dxa"/>
            <w:vAlign w:val="center"/>
          </w:tcPr>
          <w:p w14:paraId="599E78CD"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3 376 483</w:t>
            </w:r>
          </w:p>
        </w:tc>
        <w:tc>
          <w:tcPr>
            <w:tcW w:w="1540" w:type="dxa"/>
            <w:vAlign w:val="center"/>
          </w:tcPr>
          <w:p w14:paraId="2F8D272B"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4 187 773</w:t>
            </w:r>
          </w:p>
        </w:tc>
        <w:tc>
          <w:tcPr>
            <w:tcW w:w="1497" w:type="dxa"/>
            <w:vAlign w:val="center"/>
          </w:tcPr>
          <w:p w14:paraId="5524562A"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0,599</w:t>
            </w:r>
          </w:p>
        </w:tc>
        <w:tc>
          <w:tcPr>
            <w:tcW w:w="1554" w:type="dxa"/>
            <w:vAlign w:val="center"/>
          </w:tcPr>
          <w:p w14:paraId="6E0A7647"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2,569</w:t>
            </w:r>
          </w:p>
        </w:tc>
        <w:tc>
          <w:tcPr>
            <w:tcW w:w="1352" w:type="dxa"/>
            <w:vAlign w:val="center"/>
          </w:tcPr>
          <w:p w14:paraId="226866A6"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3,168</w:t>
            </w:r>
          </w:p>
        </w:tc>
      </w:tr>
      <w:tr w:rsidR="002074C3" w:rsidRPr="00362E75" w14:paraId="782DC875" w14:textId="77777777" w:rsidTr="00817A19">
        <w:tc>
          <w:tcPr>
            <w:tcW w:w="866" w:type="dxa"/>
            <w:vAlign w:val="center"/>
          </w:tcPr>
          <w:p w14:paraId="3FBDA6BD" w14:textId="77777777" w:rsidR="002074C3" w:rsidRPr="00362E75" w:rsidRDefault="002074C3" w:rsidP="00F06B2F">
            <w:pPr>
              <w:widowControl w:val="0"/>
              <w:ind w:right="-11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2017</w:t>
            </w:r>
          </w:p>
        </w:tc>
        <w:tc>
          <w:tcPr>
            <w:tcW w:w="1360" w:type="dxa"/>
            <w:vAlign w:val="center"/>
          </w:tcPr>
          <w:p w14:paraId="69B2775A"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821 172</w:t>
            </w:r>
          </w:p>
        </w:tc>
        <w:tc>
          <w:tcPr>
            <w:tcW w:w="1456" w:type="dxa"/>
            <w:vAlign w:val="center"/>
          </w:tcPr>
          <w:p w14:paraId="7E99979A"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3 642 863</w:t>
            </w:r>
          </w:p>
        </w:tc>
        <w:tc>
          <w:tcPr>
            <w:tcW w:w="1540" w:type="dxa"/>
            <w:vAlign w:val="center"/>
          </w:tcPr>
          <w:p w14:paraId="6559DBF7"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4 464 035</w:t>
            </w:r>
          </w:p>
        </w:tc>
        <w:tc>
          <w:tcPr>
            <w:tcW w:w="1497" w:type="dxa"/>
            <w:vAlign w:val="center"/>
          </w:tcPr>
          <w:p w14:paraId="435877A9"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0,795</w:t>
            </w:r>
          </w:p>
        </w:tc>
        <w:tc>
          <w:tcPr>
            <w:tcW w:w="1554" w:type="dxa"/>
            <w:vAlign w:val="center"/>
          </w:tcPr>
          <w:p w14:paraId="33F35B92"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2,513</w:t>
            </w:r>
          </w:p>
        </w:tc>
        <w:tc>
          <w:tcPr>
            <w:tcW w:w="1352" w:type="dxa"/>
            <w:vAlign w:val="center"/>
          </w:tcPr>
          <w:p w14:paraId="1A0CCD54"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3,309</w:t>
            </w:r>
          </w:p>
        </w:tc>
      </w:tr>
      <w:tr w:rsidR="002074C3" w:rsidRPr="00362E75" w14:paraId="1C854DD8" w14:textId="77777777" w:rsidTr="00817A19">
        <w:tc>
          <w:tcPr>
            <w:tcW w:w="866" w:type="dxa"/>
            <w:vAlign w:val="center"/>
          </w:tcPr>
          <w:p w14:paraId="0F703282" w14:textId="77777777" w:rsidR="002074C3" w:rsidRPr="00362E75" w:rsidRDefault="002074C3" w:rsidP="00F06B2F">
            <w:pPr>
              <w:widowControl w:val="0"/>
              <w:ind w:right="-11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2018</w:t>
            </w:r>
          </w:p>
        </w:tc>
        <w:tc>
          <w:tcPr>
            <w:tcW w:w="1360" w:type="dxa"/>
            <w:vAlign w:val="center"/>
          </w:tcPr>
          <w:p w14:paraId="5E4E5E65"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824 802</w:t>
            </w:r>
          </w:p>
        </w:tc>
        <w:tc>
          <w:tcPr>
            <w:tcW w:w="1456" w:type="dxa"/>
            <w:vAlign w:val="center"/>
          </w:tcPr>
          <w:p w14:paraId="7F88393B" w14:textId="62CC238A"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3 683 499</w:t>
            </w:r>
          </w:p>
        </w:tc>
        <w:tc>
          <w:tcPr>
            <w:tcW w:w="1540" w:type="dxa"/>
            <w:vAlign w:val="center"/>
          </w:tcPr>
          <w:p w14:paraId="280885E5"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4 508 301</w:t>
            </w:r>
          </w:p>
        </w:tc>
        <w:tc>
          <w:tcPr>
            <w:tcW w:w="1497" w:type="dxa"/>
            <w:vAlign w:val="center"/>
          </w:tcPr>
          <w:p w14:paraId="6A056699"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0,977</w:t>
            </w:r>
          </w:p>
        </w:tc>
        <w:tc>
          <w:tcPr>
            <w:tcW w:w="1554" w:type="dxa"/>
            <w:vAlign w:val="center"/>
          </w:tcPr>
          <w:p w14:paraId="6C3DF590"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2,913</w:t>
            </w:r>
          </w:p>
        </w:tc>
        <w:tc>
          <w:tcPr>
            <w:tcW w:w="1352" w:type="dxa"/>
            <w:vAlign w:val="center"/>
          </w:tcPr>
          <w:p w14:paraId="20028A6D"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3,891</w:t>
            </w:r>
          </w:p>
        </w:tc>
      </w:tr>
      <w:tr w:rsidR="002074C3" w:rsidRPr="00362E75" w14:paraId="291E6591" w14:textId="77777777" w:rsidTr="00817A19">
        <w:tc>
          <w:tcPr>
            <w:tcW w:w="866" w:type="dxa"/>
            <w:vAlign w:val="center"/>
          </w:tcPr>
          <w:p w14:paraId="41080D91" w14:textId="77777777" w:rsidR="002074C3" w:rsidRPr="00362E75" w:rsidRDefault="002074C3" w:rsidP="00F06B2F">
            <w:pPr>
              <w:widowControl w:val="0"/>
              <w:ind w:right="-11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2019</w:t>
            </w:r>
          </w:p>
        </w:tc>
        <w:tc>
          <w:tcPr>
            <w:tcW w:w="1360" w:type="dxa"/>
            <w:vAlign w:val="center"/>
          </w:tcPr>
          <w:p w14:paraId="6CFD530F"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761 470</w:t>
            </w:r>
          </w:p>
        </w:tc>
        <w:tc>
          <w:tcPr>
            <w:tcW w:w="1456" w:type="dxa"/>
            <w:vAlign w:val="center"/>
          </w:tcPr>
          <w:p w14:paraId="4D68490E"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3 361 900</w:t>
            </w:r>
          </w:p>
        </w:tc>
        <w:tc>
          <w:tcPr>
            <w:tcW w:w="1540" w:type="dxa"/>
            <w:vAlign w:val="center"/>
          </w:tcPr>
          <w:p w14:paraId="34C7796D"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4 123 370</w:t>
            </w:r>
          </w:p>
        </w:tc>
        <w:tc>
          <w:tcPr>
            <w:tcW w:w="1497" w:type="dxa"/>
            <w:vAlign w:val="center"/>
          </w:tcPr>
          <w:p w14:paraId="638A0E2E"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0,954</w:t>
            </w:r>
          </w:p>
        </w:tc>
        <w:tc>
          <w:tcPr>
            <w:tcW w:w="1554" w:type="dxa"/>
            <w:vAlign w:val="center"/>
          </w:tcPr>
          <w:p w14:paraId="424EF4C5"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3,498</w:t>
            </w:r>
          </w:p>
        </w:tc>
        <w:tc>
          <w:tcPr>
            <w:tcW w:w="1352" w:type="dxa"/>
            <w:vAlign w:val="center"/>
          </w:tcPr>
          <w:p w14:paraId="6A10FF48"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4,453</w:t>
            </w:r>
          </w:p>
        </w:tc>
      </w:tr>
      <w:tr w:rsidR="002074C3" w:rsidRPr="00362E75" w14:paraId="39B1D04F" w14:textId="77777777" w:rsidTr="00817A19">
        <w:tc>
          <w:tcPr>
            <w:tcW w:w="866" w:type="dxa"/>
            <w:vAlign w:val="center"/>
          </w:tcPr>
          <w:p w14:paraId="0E2B418C" w14:textId="77777777" w:rsidR="002074C3" w:rsidRPr="00362E75" w:rsidRDefault="002074C3" w:rsidP="00F06B2F">
            <w:pPr>
              <w:widowControl w:val="0"/>
              <w:ind w:right="-11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2020</w:t>
            </w:r>
          </w:p>
        </w:tc>
        <w:tc>
          <w:tcPr>
            <w:tcW w:w="1360" w:type="dxa"/>
            <w:vAlign w:val="center"/>
          </w:tcPr>
          <w:p w14:paraId="2C7E517B"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640 426</w:t>
            </w:r>
          </w:p>
        </w:tc>
        <w:tc>
          <w:tcPr>
            <w:tcW w:w="1456" w:type="dxa"/>
            <w:vAlign w:val="center"/>
          </w:tcPr>
          <w:p w14:paraId="0508A950"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2 860 690</w:t>
            </w:r>
          </w:p>
        </w:tc>
        <w:tc>
          <w:tcPr>
            <w:tcW w:w="1540" w:type="dxa"/>
            <w:vAlign w:val="center"/>
          </w:tcPr>
          <w:p w14:paraId="38541C6F"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3 501 116</w:t>
            </w:r>
          </w:p>
        </w:tc>
        <w:tc>
          <w:tcPr>
            <w:tcW w:w="1497" w:type="dxa"/>
            <w:vAlign w:val="center"/>
          </w:tcPr>
          <w:p w14:paraId="0DD394E9" w14:textId="4C7C43B1"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1,163</w:t>
            </w:r>
          </w:p>
        </w:tc>
        <w:tc>
          <w:tcPr>
            <w:tcW w:w="1554" w:type="dxa"/>
            <w:vAlign w:val="center"/>
          </w:tcPr>
          <w:p w14:paraId="0904662C"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5,447</w:t>
            </w:r>
          </w:p>
        </w:tc>
        <w:tc>
          <w:tcPr>
            <w:tcW w:w="1352" w:type="dxa"/>
            <w:vAlign w:val="center"/>
          </w:tcPr>
          <w:p w14:paraId="08D049F4" w14:textId="77777777" w:rsidR="002074C3" w:rsidRPr="00362E75" w:rsidRDefault="002074C3" w:rsidP="00CA3C31">
            <w:pPr>
              <w:widowControl w:val="0"/>
              <w:ind w:right="-11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6,610</w:t>
            </w:r>
          </w:p>
        </w:tc>
      </w:tr>
      <w:tr w:rsidR="002074C3" w:rsidRPr="00362E75" w14:paraId="61B050EE" w14:textId="77777777" w:rsidTr="00817A19">
        <w:tc>
          <w:tcPr>
            <w:tcW w:w="9625" w:type="dxa"/>
            <w:gridSpan w:val="7"/>
          </w:tcPr>
          <w:p w14:paraId="0C43F7B2" w14:textId="77777777" w:rsidR="005C12E9" w:rsidRPr="00362E75" w:rsidRDefault="005C12E9" w:rsidP="00F06B2F">
            <w:pPr>
              <w:widowControl w:val="0"/>
              <w:ind w:right="-108" w:firstLine="59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Примечание:</w:t>
            </w:r>
          </w:p>
          <w:p w14:paraId="55FF17F7" w14:textId="4A86AEF6" w:rsidR="005C12E9" w:rsidRPr="00362E75" w:rsidRDefault="005C12E9" w:rsidP="00F06B2F">
            <w:pPr>
              <w:widowControl w:val="0"/>
              <w:ind w:right="-108" w:firstLine="592"/>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 Без учета закупа квазигосударственного сектора и закупа Национального Банка РК</w:t>
            </w:r>
          </w:p>
          <w:p w14:paraId="75914927" w14:textId="2CE5306C" w:rsidR="002074C3" w:rsidRPr="00362E75" w:rsidRDefault="005C12E9" w:rsidP="00F06B2F">
            <w:pPr>
              <w:widowControl w:val="0"/>
              <w:ind w:right="-108" w:firstLine="592"/>
              <w:contextualSpacing/>
              <w:jc w:val="both"/>
              <w:rPr>
                <w:rFonts w:eastAsia="Times New Roman" w:cs="Times New Roman"/>
                <w:bCs/>
                <w:kern w:val="24"/>
                <w:sz w:val="24"/>
                <w:szCs w:val="24"/>
                <w:lang w:eastAsia="ru-RU"/>
              </w:rPr>
            </w:pPr>
            <w:r w:rsidRPr="00362E75">
              <w:rPr>
                <w:rFonts w:eastAsia="Times New Roman" w:cs="Times New Roman"/>
                <w:bCs/>
                <w:color w:val="000000"/>
                <w:kern w:val="24"/>
                <w:sz w:val="24"/>
                <w:szCs w:val="24"/>
                <w:lang w:eastAsia="ru-RU"/>
              </w:rPr>
              <w:t xml:space="preserve">2. </w:t>
            </w:r>
            <w:r w:rsidR="009D3492" w:rsidRPr="00362E75">
              <w:rPr>
                <w:rFonts w:eastAsia="Times New Roman" w:cs="Times New Roman"/>
                <w:bCs/>
                <w:color w:val="000000"/>
                <w:kern w:val="24"/>
                <w:sz w:val="24"/>
                <w:szCs w:val="24"/>
                <w:lang w:eastAsia="ru-RU"/>
              </w:rPr>
              <w:t xml:space="preserve">Составлено </w:t>
            </w:r>
            <w:r w:rsidR="001151CE">
              <w:rPr>
                <w:rFonts w:eastAsia="Times New Roman" w:cs="Times New Roman"/>
                <w:bCs/>
                <w:color w:val="000000"/>
                <w:kern w:val="24"/>
                <w:sz w:val="24"/>
                <w:szCs w:val="24"/>
                <w:lang w:eastAsia="ru-RU"/>
              </w:rPr>
              <w:t>по источнику</w:t>
            </w:r>
            <w:r w:rsidR="00817A19" w:rsidRPr="00362E75">
              <w:rPr>
                <w:rFonts w:eastAsia="Times New Roman" w:cs="Times New Roman"/>
                <w:bCs/>
                <w:kern w:val="24"/>
                <w:sz w:val="24"/>
                <w:szCs w:val="24"/>
                <w:lang w:eastAsia="ru-RU"/>
              </w:rPr>
              <w:t xml:space="preserve"> </w:t>
            </w:r>
            <w:r w:rsidR="00CE5FC8" w:rsidRPr="00362E75">
              <w:rPr>
                <w:rFonts w:eastAsia="Times New Roman" w:cs="Times New Roman"/>
                <w:bCs/>
                <w:kern w:val="24"/>
                <w:sz w:val="24"/>
                <w:szCs w:val="24"/>
                <w:lang w:eastAsia="ru-RU"/>
              </w:rPr>
              <w:t>[10</w:t>
            </w:r>
            <w:r w:rsidRPr="00362E75">
              <w:rPr>
                <w:rFonts w:eastAsia="Times New Roman" w:cs="Times New Roman"/>
                <w:bCs/>
                <w:kern w:val="24"/>
                <w:sz w:val="24"/>
                <w:szCs w:val="24"/>
                <w:lang w:eastAsia="ru-RU"/>
              </w:rPr>
              <w:t>]</w:t>
            </w:r>
          </w:p>
        </w:tc>
      </w:tr>
    </w:tbl>
    <w:p w14:paraId="441DACBA"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51426B35" w14:textId="26B4959C" w:rsidR="002074C3" w:rsidRPr="00362E75" w:rsidRDefault="0050386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Из </w:t>
      </w:r>
      <w:r w:rsidR="00CA6846" w:rsidRPr="00362E75">
        <w:rPr>
          <w:rFonts w:eastAsia="Times New Roman" w:cs="Times New Roman"/>
          <w:bCs/>
          <w:color w:val="000000"/>
          <w:kern w:val="24"/>
          <w:sz w:val="28"/>
          <w:szCs w:val="28"/>
          <w:lang w:eastAsia="ru-RU"/>
        </w:rPr>
        <w:t>т</w:t>
      </w:r>
      <w:r w:rsidR="00022C3A" w:rsidRPr="00362E75">
        <w:rPr>
          <w:rFonts w:eastAsia="Times New Roman" w:cs="Times New Roman"/>
          <w:bCs/>
          <w:color w:val="000000"/>
          <w:kern w:val="24"/>
          <w:sz w:val="28"/>
          <w:szCs w:val="28"/>
          <w:lang w:eastAsia="ru-RU"/>
        </w:rPr>
        <w:t>аблицы 15</w:t>
      </w:r>
      <w:r w:rsidR="00A505A4" w:rsidRPr="00362E75">
        <w:rPr>
          <w:rFonts w:eastAsia="Times New Roman" w:cs="Times New Roman"/>
          <w:bCs/>
          <w:color w:val="000000"/>
          <w:kern w:val="24"/>
          <w:sz w:val="28"/>
          <w:szCs w:val="28"/>
          <w:lang w:eastAsia="ru-RU"/>
        </w:rPr>
        <w:t>, рисунков 2</w:t>
      </w:r>
      <w:r w:rsidR="009B7420">
        <w:rPr>
          <w:rFonts w:eastAsia="Times New Roman" w:cs="Times New Roman"/>
          <w:bCs/>
          <w:color w:val="000000"/>
          <w:kern w:val="24"/>
          <w:sz w:val="28"/>
          <w:szCs w:val="28"/>
          <w:lang w:eastAsia="ru-RU"/>
        </w:rPr>
        <w:t>5</w:t>
      </w:r>
      <w:r w:rsidR="00A505A4" w:rsidRPr="00362E75">
        <w:rPr>
          <w:rFonts w:eastAsia="Times New Roman" w:cs="Times New Roman"/>
          <w:bCs/>
          <w:color w:val="000000"/>
          <w:kern w:val="24"/>
          <w:sz w:val="28"/>
          <w:szCs w:val="28"/>
          <w:lang w:eastAsia="ru-RU"/>
        </w:rPr>
        <w:t xml:space="preserve"> и 2</w:t>
      </w:r>
      <w:r w:rsidR="009B7420">
        <w:rPr>
          <w:rFonts w:eastAsia="Times New Roman" w:cs="Times New Roman"/>
          <w:bCs/>
          <w:color w:val="000000"/>
          <w:kern w:val="24"/>
          <w:sz w:val="28"/>
          <w:szCs w:val="28"/>
          <w:lang w:eastAsia="ru-RU"/>
        </w:rPr>
        <w:t>6</w:t>
      </w:r>
      <w:r w:rsidR="002074C3" w:rsidRPr="00362E75">
        <w:rPr>
          <w:rFonts w:eastAsia="Times New Roman" w:cs="Times New Roman"/>
          <w:bCs/>
          <w:color w:val="000000"/>
          <w:kern w:val="24"/>
          <w:sz w:val="28"/>
          <w:szCs w:val="28"/>
          <w:lang w:eastAsia="ru-RU"/>
        </w:rPr>
        <w:t xml:space="preserve"> также видно, что количество и объем контрактов значительно выше на местном уровне. Так, по данным на 2020 год, численность контрактов на местном уровне в 4,5 раз превышала их количество на</w:t>
      </w:r>
      <w:r w:rsidR="000C1C26">
        <w:rPr>
          <w:rFonts w:eastAsia="Times New Roman" w:cs="Times New Roman"/>
          <w:bCs/>
          <w:color w:val="000000"/>
          <w:kern w:val="24"/>
          <w:sz w:val="28"/>
          <w:szCs w:val="28"/>
          <w:lang w:eastAsia="ru-RU"/>
        </w:rPr>
        <w:t xml:space="preserve"> республиканском уровне. Причем</w:t>
      </w:r>
      <w:r w:rsidR="002074C3" w:rsidRPr="00362E75">
        <w:rPr>
          <w:rFonts w:eastAsia="Times New Roman" w:cs="Times New Roman"/>
          <w:bCs/>
          <w:color w:val="000000"/>
          <w:kern w:val="24"/>
          <w:sz w:val="28"/>
          <w:szCs w:val="28"/>
          <w:lang w:eastAsia="ru-RU"/>
        </w:rPr>
        <w:t xml:space="preserve"> общая стоимость контрактов с 2016 по 2020 год выросла на местном уровне более чем в два раза: с Т2,569 трлн. до 5,447 трлн. </w:t>
      </w:r>
    </w:p>
    <w:p w14:paraId="7C179EDA"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7FA2C61D" w14:textId="3737B479" w:rsidR="002074C3" w:rsidRPr="00362E75" w:rsidRDefault="00DB2D8A" w:rsidP="00F06B2F">
      <w:pPr>
        <w:widowControl w:val="0"/>
        <w:ind w:right="-1"/>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6F1367F6" wp14:editId="114DDF07">
            <wp:extent cx="5095430" cy="25196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5044" t="29125" r="3708" b="25819"/>
                    <a:stretch/>
                  </pic:blipFill>
                  <pic:spPr bwMode="auto">
                    <a:xfrm>
                      <a:off x="0" y="0"/>
                      <a:ext cx="5115234" cy="2529473"/>
                    </a:xfrm>
                    <a:prstGeom prst="rect">
                      <a:avLst/>
                    </a:prstGeom>
                    <a:ln>
                      <a:noFill/>
                    </a:ln>
                    <a:extLst>
                      <a:ext uri="{53640926-AAD7-44D8-BBD7-CCE9431645EC}">
                        <a14:shadowObscured xmlns:a14="http://schemas.microsoft.com/office/drawing/2010/main"/>
                      </a:ext>
                    </a:extLst>
                  </pic:spPr>
                </pic:pic>
              </a:graphicData>
            </a:graphic>
          </wp:inline>
        </w:drawing>
      </w:r>
    </w:p>
    <w:p w14:paraId="22974FA8" w14:textId="77777777" w:rsidR="002074C3" w:rsidRPr="00DB2D8A" w:rsidRDefault="002074C3" w:rsidP="00F06B2F">
      <w:pPr>
        <w:widowControl w:val="0"/>
        <w:ind w:right="282" w:firstLine="709"/>
        <w:contextualSpacing/>
        <w:jc w:val="center"/>
        <w:rPr>
          <w:rFonts w:eastAsia="Times New Roman" w:cs="Times New Roman"/>
          <w:bCs/>
          <w:color w:val="000000"/>
          <w:kern w:val="24"/>
          <w:sz w:val="28"/>
          <w:szCs w:val="28"/>
          <w:lang w:eastAsia="ru-RU"/>
        </w:rPr>
      </w:pPr>
    </w:p>
    <w:p w14:paraId="21D7A318" w14:textId="2B44740F" w:rsidR="002074C3" w:rsidRPr="00362E75" w:rsidRDefault="00104EA2"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2</w:t>
      </w:r>
      <w:r w:rsidR="009B7420">
        <w:rPr>
          <w:rFonts w:eastAsia="Times New Roman" w:cs="Times New Roman"/>
          <w:bCs/>
          <w:color w:val="000000"/>
          <w:kern w:val="24"/>
          <w:sz w:val="28"/>
          <w:szCs w:val="28"/>
          <w:lang w:eastAsia="ru-RU"/>
        </w:rPr>
        <w:t xml:space="preserve">5 </w:t>
      </w:r>
      <w:r w:rsidR="002074C3" w:rsidRPr="00362E75">
        <w:rPr>
          <w:rFonts w:eastAsia="Times New Roman" w:cs="Times New Roman"/>
          <w:bCs/>
          <w:color w:val="000000"/>
          <w:kern w:val="24"/>
          <w:sz w:val="28"/>
          <w:szCs w:val="28"/>
          <w:lang w:eastAsia="ru-RU"/>
        </w:rPr>
        <w:t>– Динамика количества контрактов РБ и МБ, 2016-2020</w:t>
      </w:r>
      <w:r w:rsidR="000F316C">
        <w:rPr>
          <w:rFonts w:eastAsia="Times New Roman" w:cs="Times New Roman"/>
          <w:bCs/>
          <w:color w:val="000000"/>
          <w:kern w:val="24"/>
          <w:sz w:val="28"/>
          <w:szCs w:val="28"/>
          <w:lang w:eastAsia="ru-RU"/>
        </w:rPr>
        <w:t xml:space="preserve"> гг.</w:t>
      </w:r>
    </w:p>
    <w:p w14:paraId="58B3D04C" w14:textId="77777777" w:rsidR="00CA6846" w:rsidRPr="009B1FD1" w:rsidRDefault="00CA6846" w:rsidP="00F06B2F">
      <w:pPr>
        <w:widowControl w:val="0"/>
        <w:ind w:right="282" w:firstLine="709"/>
        <w:contextualSpacing/>
        <w:jc w:val="both"/>
        <w:rPr>
          <w:rFonts w:eastAsia="Times New Roman" w:cs="Times New Roman"/>
          <w:bCs/>
          <w:color w:val="000000"/>
          <w:kern w:val="24"/>
          <w:sz w:val="28"/>
          <w:szCs w:val="28"/>
          <w:lang w:eastAsia="ru-RU"/>
        </w:rPr>
      </w:pPr>
    </w:p>
    <w:p w14:paraId="689898FF" w14:textId="0674952D" w:rsidR="002074C3" w:rsidRPr="00362E75" w:rsidRDefault="00817A19" w:rsidP="00F06B2F">
      <w:pPr>
        <w:widowControl w:val="0"/>
        <w:ind w:right="-1" w:firstLine="709"/>
        <w:contextualSpacing/>
        <w:jc w:val="both"/>
        <w:rPr>
          <w:rFonts w:eastAsia="Times New Roman" w:cs="Times New Roman"/>
          <w:bCs/>
          <w:kern w:val="24"/>
          <w:sz w:val="24"/>
          <w:szCs w:val="24"/>
          <w:lang w:eastAsia="ru-RU"/>
        </w:rPr>
      </w:pPr>
      <w:r w:rsidRPr="00362E75">
        <w:rPr>
          <w:rFonts w:eastAsia="Times New Roman" w:cs="Times New Roman"/>
          <w:bCs/>
          <w:color w:val="000000"/>
          <w:kern w:val="24"/>
          <w:sz w:val="24"/>
          <w:szCs w:val="24"/>
          <w:lang w:eastAsia="ru-RU"/>
        </w:rPr>
        <w:t xml:space="preserve">Примечание – </w:t>
      </w:r>
      <w:r w:rsidR="009D3492" w:rsidRPr="00362E75">
        <w:rPr>
          <w:rFonts w:eastAsia="Times New Roman" w:cs="Times New Roman"/>
          <w:bCs/>
          <w:color w:val="000000"/>
          <w:kern w:val="24"/>
          <w:sz w:val="24"/>
          <w:szCs w:val="24"/>
          <w:lang w:eastAsia="ru-RU"/>
        </w:rPr>
        <w:t xml:space="preserve">Составлено </w:t>
      </w:r>
      <w:r w:rsidR="001151CE">
        <w:rPr>
          <w:rFonts w:eastAsia="Times New Roman" w:cs="Times New Roman"/>
          <w:bCs/>
          <w:color w:val="000000"/>
          <w:kern w:val="24"/>
          <w:sz w:val="24"/>
          <w:szCs w:val="24"/>
          <w:lang w:eastAsia="ru-RU"/>
        </w:rPr>
        <w:t>по источнику</w:t>
      </w:r>
      <w:r w:rsidRPr="00362E75">
        <w:rPr>
          <w:rFonts w:eastAsia="Times New Roman" w:cs="Times New Roman"/>
          <w:bCs/>
          <w:color w:val="000000"/>
          <w:kern w:val="24"/>
          <w:sz w:val="24"/>
          <w:szCs w:val="24"/>
          <w:lang w:eastAsia="ru-RU"/>
        </w:rPr>
        <w:t xml:space="preserve"> </w:t>
      </w:r>
      <w:r w:rsidR="00CE5FC8" w:rsidRPr="00362E75">
        <w:rPr>
          <w:rFonts w:eastAsia="Times New Roman" w:cs="Times New Roman"/>
          <w:bCs/>
          <w:kern w:val="24"/>
          <w:sz w:val="24"/>
          <w:szCs w:val="24"/>
          <w:lang w:eastAsia="ru-RU"/>
        </w:rPr>
        <w:t>[10</w:t>
      </w:r>
      <w:r w:rsidR="007759E9" w:rsidRPr="00362E75">
        <w:rPr>
          <w:rFonts w:eastAsia="Times New Roman" w:cs="Times New Roman"/>
          <w:bCs/>
          <w:kern w:val="24"/>
          <w:sz w:val="24"/>
          <w:szCs w:val="24"/>
          <w:lang w:eastAsia="ru-RU"/>
        </w:rPr>
        <w:t>].</w:t>
      </w:r>
    </w:p>
    <w:p w14:paraId="41326134" w14:textId="77777777" w:rsidR="002074C3" w:rsidRPr="00362E75" w:rsidRDefault="002074C3" w:rsidP="00F06B2F">
      <w:pPr>
        <w:widowControl w:val="0"/>
        <w:ind w:right="282" w:firstLine="709"/>
        <w:contextualSpacing/>
        <w:jc w:val="center"/>
        <w:rPr>
          <w:rFonts w:eastAsia="Times New Roman" w:cs="Times New Roman"/>
          <w:bCs/>
          <w:color w:val="000000"/>
          <w:kern w:val="24"/>
          <w:sz w:val="28"/>
          <w:szCs w:val="28"/>
          <w:lang w:eastAsia="ru-RU"/>
        </w:rPr>
      </w:pPr>
    </w:p>
    <w:p w14:paraId="19B558E6" w14:textId="4393E19C" w:rsidR="002074C3" w:rsidRPr="00362E75" w:rsidRDefault="00581689" w:rsidP="00F06B2F">
      <w:pPr>
        <w:widowControl w:val="0"/>
        <w:ind w:right="-1"/>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1B42F2A5" wp14:editId="4CF63551">
            <wp:extent cx="4825117" cy="2560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6597" t="26959" r="4599" b="27000"/>
                    <a:stretch/>
                  </pic:blipFill>
                  <pic:spPr bwMode="auto">
                    <a:xfrm>
                      <a:off x="0" y="0"/>
                      <a:ext cx="4844550" cy="2570631"/>
                    </a:xfrm>
                    <a:prstGeom prst="rect">
                      <a:avLst/>
                    </a:prstGeom>
                    <a:ln>
                      <a:noFill/>
                    </a:ln>
                    <a:extLst>
                      <a:ext uri="{53640926-AAD7-44D8-BBD7-CCE9431645EC}">
                        <a14:shadowObscured xmlns:a14="http://schemas.microsoft.com/office/drawing/2010/main"/>
                      </a:ext>
                    </a:extLst>
                  </pic:spPr>
                </pic:pic>
              </a:graphicData>
            </a:graphic>
          </wp:inline>
        </w:drawing>
      </w:r>
    </w:p>
    <w:p w14:paraId="5D203011" w14:textId="77777777" w:rsidR="002074C3" w:rsidRPr="009B1FD1" w:rsidRDefault="002074C3" w:rsidP="00F06B2F">
      <w:pPr>
        <w:widowControl w:val="0"/>
        <w:ind w:right="282" w:firstLine="709"/>
        <w:contextualSpacing/>
        <w:jc w:val="center"/>
        <w:rPr>
          <w:rFonts w:eastAsia="Times New Roman" w:cs="Times New Roman"/>
          <w:bCs/>
          <w:color w:val="000000"/>
          <w:kern w:val="24"/>
          <w:sz w:val="28"/>
          <w:szCs w:val="28"/>
          <w:lang w:eastAsia="ru-RU"/>
        </w:rPr>
      </w:pPr>
    </w:p>
    <w:p w14:paraId="46382121" w14:textId="2DDECDCC" w:rsidR="005C12E9" w:rsidRPr="00362E75" w:rsidRDefault="00104EA2"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2</w:t>
      </w:r>
      <w:r w:rsidR="009B7420">
        <w:rPr>
          <w:rFonts w:eastAsia="Times New Roman" w:cs="Times New Roman"/>
          <w:bCs/>
          <w:color w:val="000000"/>
          <w:kern w:val="24"/>
          <w:sz w:val="28"/>
          <w:szCs w:val="28"/>
          <w:lang w:eastAsia="ru-RU"/>
        </w:rPr>
        <w:t>6</w:t>
      </w:r>
      <w:r w:rsidR="002074C3" w:rsidRPr="00362E75">
        <w:rPr>
          <w:rFonts w:eastAsia="Times New Roman" w:cs="Times New Roman"/>
          <w:bCs/>
          <w:color w:val="000000"/>
          <w:kern w:val="24"/>
          <w:sz w:val="28"/>
          <w:szCs w:val="28"/>
          <w:lang w:eastAsia="ru-RU"/>
        </w:rPr>
        <w:t xml:space="preserve"> – Динамика общей стоимости контрактов РБ и МБ, </w:t>
      </w:r>
    </w:p>
    <w:p w14:paraId="36E0E514" w14:textId="7C253D49" w:rsidR="002074C3" w:rsidRPr="00362E75" w:rsidRDefault="002074C3"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2016-2020</w:t>
      </w:r>
      <w:r w:rsidR="000F316C">
        <w:rPr>
          <w:rFonts w:eastAsia="Times New Roman" w:cs="Times New Roman"/>
          <w:bCs/>
          <w:color w:val="000000"/>
          <w:kern w:val="24"/>
          <w:sz w:val="28"/>
          <w:szCs w:val="28"/>
          <w:lang w:eastAsia="ru-RU"/>
        </w:rPr>
        <w:t xml:space="preserve"> гг.</w:t>
      </w:r>
      <w:r w:rsidRPr="00362E75">
        <w:rPr>
          <w:rFonts w:eastAsia="Times New Roman" w:cs="Times New Roman"/>
          <w:bCs/>
          <w:color w:val="000000"/>
          <w:kern w:val="24"/>
          <w:sz w:val="28"/>
          <w:szCs w:val="28"/>
          <w:lang w:eastAsia="ru-RU"/>
        </w:rPr>
        <w:t>, трлн</w:t>
      </w:r>
      <w:r w:rsidR="00CA6846"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тенге</w:t>
      </w:r>
    </w:p>
    <w:p w14:paraId="6CC0EF21" w14:textId="77777777" w:rsidR="002074C3" w:rsidRPr="009B1FD1" w:rsidRDefault="002074C3" w:rsidP="00F06B2F">
      <w:pPr>
        <w:widowControl w:val="0"/>
        <w:ind w:right="-1" w:firstLine="709"/>
        <w:contextualSpacing/>
        <w:jc w:val="both"/>
        <w:rPr>
          <w:rFonts w:eastAsia="Times New Roman" w:cs="Times New Roman"/>
          <w:bCs/>
          <w:color w:val="000000"/>
          <w:kern w:val="24"/>
          <w:sz w:val="28"/>
          <w:szCs w:val="28"/>
          <w:lang w:eastAsia="ru-RU"/>
        </w:rPr>
      </w:pPr>
    </w:p>
    <w:p w14:paraId="40A2AE0A" w14:textId="2224FEFB" w:rsidR="002074C3" w:rsidRPr="00362E75" w:rsidRDefault="00EE0294" w:rsidP="00F06B2F">
      <w:pPr>
        <w:widowControl w:val="0"/>
        <w:ind w:right="-1"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 </w:t>
      </w:r>
      <w:r w:rsidR="009D3492" w:rsidRPr="00362E75">
        <w:rPr>
          <w:rFonts w:eastAsia="Times New Roman" w:cs="Times New Roman"/>
          <w:bCs/>
          <w:color w:val="000000"/>
          <w:kern w:val="24"/>
          <w:sz w:val="24"/>
          <w:szCs w:val="24"/>
          <w:lang w:eastAsia="ru-RU"/>
        </w:rPr>
        <w:t xml:space="preserve">Составлено </w:t>
      </w:r>
      <w:r w:rsidR="001151CE">
        <w:rPr>
          <w:rFonts w:eastAsia="Times New Roman" w:cs="Times New Roman"/>
          <w:bCs/>
          <w:color w:val="000000"/>
          <w:kern w:val="24"/>
          <w:sz w:val="24"/>
          <w:szCs w:val="24"/>
          <w:lang w:eastAsia="ru-RU"/>
        </w:rPr>
        <w:t>по источнику</w:t>
      </w:r>
      <w:r w:rsidRPr="00362E75">
        <w:rPr>
          <w:rFonts w:eastAsia="Times New Roman" w:cs="Times New Roman"/>
          <w:bCs/>
          <w:color w:val="000000"/>
          <w:kern w:val="24"/>
          <w:sz w:val="24"/>
          <w:szCs w:val="24"/>
          <w:lang w:eastAsia="ru-RU"/>
        </w:rPr>
        <w:t xml:space="preserve"> </w:t>
      </w:r>
      <w:r w:rsidR="00CE5FC8" w:rsidRPr="00362E75">
        <w:rPr>
          <w:rFonts w:eastAsia="Times New Roman" w:cs="Times New Roman"/>
          <w:bCs/>
          <w:kern w:val="24"/>
          <w:sz w:val="24"/>
          <w:szCs w:val="24"/>
          <w:lang w:eastAsia="ru-RU"/>
        </w:rPr>
        <w:t>[10</w:t>
      </w:r>
      <w:r w:rsidR="007759E9" w:rsidRPr="00362E75">
        <w:rPr>
          <w:rFonts w:eastAsia="Times New Roman" w:cs="Times New Roman"/>
          <w:bCs/>
          <w:kern w:val="24"/>
          <w:sz w:val="24"/>
          <w:szCs w:val="24"/>
          <w:lang w:eastAsia="ru-RU"/>
        </w:rPr>
        <w:t>].</w:t>
      </w:r>
    </w:p>
    <w:p w14:paraId="3BFB8296" w14:textId="77777777" w:rsidR="002074C3" w:rsidRPr="009B1FD1" w:rsidRDefault="002074C3" w:rsidP="00F06B2F">
      <w:pPr>
        <w:widowControl w:val="0"/>
        <w:ind w:right="-1" w:firstLine="709"/>
        <w:contextualSpacing/>
        <w:jc w:val="both"/>
        <w:rPr>
          <w:rFonts w:eastAsia="Times New Roman" w:cs="Times New Roman"/>
          <w:bCs/>
          <w:color w:val="000000"/>
          <w:kern w:val="24"/>
          <w:sz w:val="28"/>
          <w:szCs w:val="28"/>
          <w:lang w:eastAsia="ru-RU"/>
        </w:rPr>
      </w:pPr>
    </w:p>
    <w:p w14:paraId="3ACD7CE0" w14:textId="20C13B4A"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Абсолютный лидер по чис</w:t>
      </w:r>
      <w:r w:rsidR="002F3A8A" w:rsidRPr="00362E75">
        <w:rPr>
          <w:rFonts w:eastAsia="Times New Roman" w:cs="Times New Roman"/>
          <w:bCs/>
          <w:color w:val="000000"/>
          <w:kern w:val="24"/>
          <w:sz w:val="28"/>
          <w:szCs w:val="28"/>
          <w:lang w:eastAsia="ru-RU"/>
        </w:rPr>
        <w:t>лу заключенных договоров за 2021</w:t>
      </w:r>
      <w:r w:rsidRPr="00362E75">
        <w:rPr>
          <w:rFonts w:eastAsia="Times New Roman" w:cs="Times New Roman"/>
          <w:bCs/>
          <w:color w:val="000000"/>
          <w:kern w:val="24"/>
          <w:sz w:val="28"/>
          <w:szCs w:val="28"/>
          <w:lang w:eastAsia="ru-RU"/>
        </w:rPr>
        <w:t xml:space="preserve"> год</w:t>
      </w:r>
      <w:r w:rsidR="000D49D0" w:rsidRPr="00362E75">
        <w:rPr>
          <w:rFonts w:eastAsia="Times New Roman" w:cs="Times New Roman"/>
          <w:bCs/>
          <w:color w:val="000000"/>
          <w:kern w:val="24"/>
          <w:sz w:val="28"/>
          <w:szCs w:val="28"/>
          <w:lang w:eastAsia="ru-RU"/>
        </w:rPr>
        <w:t xml:space="preserve"> – </w:t>
      </w:r>
      <w:r w:rsidRPr="00362E75">
        <w:rPr>
          <w:rFonts w:eastAsia="Times New Roman" w:cs="Times New Roman"/>
          <w:bCs/>
          <w:color w:val="000000"/>
          <w:kern w:val="24"/>
          <w:sz w:val="28"/>
          <w:szCs w:val="28"/>
          <w:lang w:eastAsia="ru-RU"/>
        </w:rPr>
        <w:t>Некоммерческое АО «Государственная корпорация «П</w:t>
      </w:r>
      <w:r w:rsidR="002F3A8A" w:rsidRPr="00362E75">
        <w:rPr>
          <w:rFonts w:eastAsia="Times New Roman" w:cs="Times New Roman"/>
          <w:bCs/>
          <w:color w:val="000000"/>
          <w:kern w:val="24"/>
          <w:sz w:val="28"/>
          <w:szCs w:val="28"/>
          <w:lang w:eastAsia="ru-RU"/>
        </w:rPr>
        <w:t>равительство для граждан» (7 365</w:t>
      </w:r>
      <w:r w:rsidRPr="00362E75">
        <w:rPr>
          <w:rFonts w:eastAsia="Times New Roman" w:cs="Times New Roman"/>
          <w:bCs/>
          <w:color w:val="000000"/>
          <w:kern w:val="24"/>
          <w:sz w:val="28"/>
          <w:szCs w:val="28"/>
          <w:lang w:eastAsia="ru-RU"/>
        </w:rPr>
        <w:t xml:space="preserve"> договоров); на второй по</w:t>
      </w:r>
      <w:r w:rsidR="002F3A8A" w:rsidRPr="00362E75">
        <w:rPr>
          <w:rFonts w:eastAsia="Times New Roman" w:cs="Times New Roman"/>
          <w:bCs/>
          <w:color w:val="000000"/>
          <w:kern w:val="24"/>
          <w:sz w:val="28"/>
          <w:szCs w:val="28"/>
          <w:lang w:eastAsia="ru-RU"/>
        </w:rPr>
        <w:t>зиции</w:t>
      </w:r>
      <w:r w:rsidR="000D49D0" w:rsidRPr="00362E75">
        <w:rPr>
          <w:rFonts w:eastAsia="Times New Roman" w:cs="Times New Roman"/>
          <w:bCs/>
          <w:color w:val="000000"/>
          <w:kern w:val="24"/>
          <w:sz w:val="28"/>
          <w:szCs w:val="28"/>
          <w:lang w:eastAsia="ru-RU"/>
        </w:rPr>
        <w:t xml:space="preserve"> – </w:t>
      </w:r>
      <w:r w:rsidR="002F3A8A" w:rsidRPr="00362E75">
        <w:rPr>
          <w:rFonts w:eastAsia="Times New Roman" w:cs="Times New Roman"/>
          <w:bCs/>
          <w:color w:val="000000"/>
          <w:kern w:val="24"/>
          <w:sz w:val="28"/>
          <w:szCs w:val="28"/>
          <w:lang w:eastAsia="ru-RU"/>
        </w:rPr>
        <w:t>РГП «Казгидромет» (3 624</w:t>
      </w:r>
      <w:r w:rsidRPr="00362E75">
        <w:rPr>
          <w:rFonts w:eastAsia="Times New Roman" w:cs="Times New Roman"/>
          <w:bCs/>
          <w:color w:val="000000"/>
          <w:kern w:val="24"/>
          <w:sz w:val="28"/>
          <w:szCs w:val="28"/>
          <w:lang w:eastAsia="ru-RU"/>
        </w:rPr>
        <w:t>); третья позиция у РГП «Нацио</w:t>
      </w:r>
      <w:r w:rsidR="002F3A8A" w:rsidRPr="00362E75">
        <w:rPr>
          <w:rFonts w:eastAsia="Times New Roman" w:cs="Times New Roman"/>
          <w:bCs/>
          <w:color w:val="000000"/>
          <w:kern w:val="24"/>
          <w:sz w:val="28"/>
          <w:szCs w:val="28"/>
          <w:lang w:eastAsia="ru-RU"/>
        </w:rPr>
        <w:t>нальный ядерный центр РК» (2 713</w:t>
      </w:r>
      <w:r w:rsidRPr="00362E75">
        <w:rPr>
          <w:rFonts w:eastAsia="Times New Roman" w:cs="Times New Roman"/>
          <w:bCs/>
          <w:color w:val="000000"/>
          <w:kern w:val="24"/>
          <w:sz w:val="28"/>
          <w:szCs w:val="28"/>
          <w:lang w:eastAsia="ru-RU"/>
        </w:rPr>
        <w:t>)</w:t>
      </w:r>
      <w:r w:rsidR="00783F80"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т</w:t>
      </w:r>
      <w:r w:rsidR="00022C3A" w:rsidRPr="00362E75">
        <w:rPr>
          <w:rFonts w:eastAsia="Times New Roman" w:cs="Times New Roman"/>
          <w:bCs/>
          <w:color w:val="000000"/>
          <w:kern w:val="24"/>
          <w:sz w:val="28"/>
          <w:szCs w:val="28"/>
          <w:lang w:eastAsia="ru-RU"/>
        </w:rPr>
        <w:t>аблица 16</w:t>
      </w:r>
      <w:r w:rsidRPr="00362E75">
        <w:rPr>
          <w:rFonts w:eastAsia="Times New Roman" w:cs="Times New Roman"/>
          <w:bCs/>
          <w:color w:val="000000"/>
          <w:kern w:val="24"/>
          <w:sz w:val="28"/>
          <w:szCs w:val="28"/>
          <w:lang w:eastAsia="ru-RU"/>
        </w:rPr>
        <w:t>).</w:t>
      </w:r>
    </w:p>
    <w:p w14:paraId="1F108D2F" w14:textId="77777777" w:rsidR="009B1FD1" w:rsidRDefault="009B1FD1">
      <w:pPr>
        <w:spacing w:after="160" w:line="259" w:lineRule="auto"/>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br w:type="page"/>
      </w:r>
    </w:p>
    <w:p w14:paraId="5EFD6C04" w14:textId="79874E1F" w:rsidR="002074C3" w:rsidRPr="00362E75" w:rsidRDefault="00783F80" w:rsidP="009B1FD1">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w:t>
      </w:r>
      <w:r w:rsidR="00022C3A" w:rsidRPr="00362E75">
        <w:rPr>
          <w:rFonts w:eastAsia="Times New Roman" w:cs="Times New Roman"/>
          <w:bCs/>
          <w:color w:val="000000"/>
          <w:kern w:val="24"/>
          <w:sz w:val="28"/>
          <w:szCs w:val="28"/>
          <w:lang w:eastAsia="ru-RU"/>
        </w:rPr>
        <w:t>блица 16</w:t>
      </w:r>
      <w:r w:rsidR="00104EA2"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104EA2" w:rsidRPr="00362E75">
        <w:rPr>
          <w:rFonts w:eastAsia="Times New Roman" w:cs="Times New Roman"/>
          <w:bCs/>
          <w:color w:val="000000"/>
          <w:kern w:val="24"/>
          <w:sz w:val="28"/>
          <w:szCs w:val="28"/>
          <w:lang w:eastAsia="ru-RU"/>
        </w:rPr>
        <w:t xml:space="preserve"> TOП</w:t>
      </w:r>
      <w:r w:rsidR="002074C3" w:rsidRPr="00362E75">
        <w:rPr>
          <w:rFonts w:eastAsia="Times New Roman" w:cs="Times New Roman"/>
          <w:bCs/>
          <w:color w:val="000000"/>
          <w:kern w:val="24"/>
          <w:sz w:val="28"/>
          <w:szCs w:val="28"/>
          <w:lang w:eastAsia="ru-RU"/>
        </w:rPr>
        <w:t xml:space="preserve"> 5 </w:t>
      </w:r>
      <w:r w:rsidR="000F316C">
        <w:rPr>
          <w:rFonts w:eastAsia="Times New Roman" w:cs="Times New Roman"/>
          <w:bCs/>
          <w:color w:val="000000"/>
          <w:kern w:val="24"/>
          <w:sz w:val="28"/>
          <w:szCs w:val="28"/>
          <w:lang w:eastAsia="ru-RU"/>
        </w:rPr>
        <w:t>з</w:t>
      </w:r>
      <w:r w:rsidR="002074C3" w:rsidRPr="00362E75">
        <w:rPr>
          <w:rFonts w:eastAsia="Times New Roman" w:cs="Times New Roman"/>
          <w:bCs/>
          <w:color w:val="000000"/>
          <w:kern w:val="24"/>
          <w:sz w:val="28"/>
          <w:szCs w:val="28"/>
          <w:lang w:eastAsia="ru-RU"/>
        </w:rPr>
        <w:t>аказчиков с наибольшим количес</w:t>
      </w:r>
      <w:r w:rsidR="002F3A8A" w:rsidRPr="00362E75">
        <w:rPr>
          <w:rFonts w:eastAsia="Times New Roman" w:cs="Times New Roman"/>
          <w:bCs/>
          <w:color w:val="000000"/>
          <w:kern w:val="24"/>
          <w:sz w:val="28"/>
          <w:szCs w:val="28"/>
          <w:lang w:eastAsia="ru-RU"/>
        </w:rPr>
        <w:t>твом заключенных договоров, 2021</w:t>
      </w:r>
      <w:r w:rsidR="009D4419" w:rsidRPr="00362E75">
        <w:rPr>
          <w:rFonts w:eastAsia="Times New Roman" w:cs="Times New Roman"/>
          <w:bCs/>
          <w:color w:val="000000"/>
          <w:kern w:val="24"/>
          <w:sz w:val="28"/>
          <w:szCs w:val="28"/>
          <w:lang w:eastAsia="ru-RU"/>
        </w:rPr>
        <w:t xml:space="preserve"> год</w:t>
      </w:r>
    </w:p>
    <w:p w14:paraId="29F6291C" w14:textId="77777777" w:rsidR="003C6E46" w:rsidRPr="00362E75" w:rsidRDefault="003C6E46" w:rsidP="00F06B2F">
      <w:pPr>
        <w:widowControl w:val="0"/>
        <w:ind w:right="282" w:firstLine="709"/>
        <w:contextualSpacing/>
        <w:jc w:val="both"/>
        <w:rPr>
          <w:rFonts w:eastAsia="Times New Roman" w:cs="Times New Roman"/>
          <w:bCs/>
          <w:color w:val="000000"/>
          <w:kern w:val="24"/>
          <w:sz w:val="16"/>
          <w:szCs w:val="16"/>
          <w:lang w:eastAsia="ru-RU"/>
        </w:rPr>
      </w:pPr>
    </w:p>
    <w:tbl>
      <w:tblPr>
        <w:tblStyle w:val="a7"/>
        <w:tblW w:w="0" w:type="auto"/>
        <w:tblInd w:w="94" w:type="dxa"/>
        <w:tblLook w:val="04A0" w:firstRow="1" w:lastRow="0" w:firstColumn="1" w:lastColumn="0" w:noHBand="0" w:noVBand="1"/>
      </w:tblPr>
      <w:tblGrid>
        <w:gridCol w:w="1175"/>
        <w:gridCol w:w="4468"/>
        <w:gridCol w:w="1689"/>
        <w:gridCol w:w="2202"/>
      </w:tblGrid>
      <w:tr w:rsidR="002074C3" w:rsidRPr="00362E75" w14:paraId="7368D8FC" w14:textId="77777777" w:rsidTr="00817A19">
        <w:trPr>
          <w:tblHeader/>
        </w:trPr>
        <w:tc>
          <w:tcPr>
            <w:tcW w:w="1177" w:type="dxa"/>
            <w:vAlign w:val="center"/>
          </w:tcPr>
          <w:p w14:paraId="3B25B01E" w14:textId="77777777"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Место в рейтинге</w:t>
            </w:r>
          </w:p>
        </w:tc>
        <w:tc>
          <w:tcPr>
            <w:tcW w:w="4536" w:type="dxa"/>
            <w:vAlign w:val="center"/>
          </w:tcPr>
          <w:p w14:paraId="2FE2407F" w14:textId="56873A3C" w:rsidR="002074C3" w:rsidRPr="00362E75" w:rsidRDefault="002074C3" w:rsidP="00AC4550">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Наименование </w:t>
            </w:r>
            <w:r w:rsidR="00AC4550">
              <w:rPr>
                <w:rFonts w:eastAsia="Times New Roman" w:cs="Times New Roman"/>
                <w:bCs/>
                <w:color w:val="000000"/>
                <w:kern w:val="24"/>
                <w:sz w:val="24"/>
                <w:szCs w:val="24"/>
                <w:lang w:eastAsia="ru-RU"/>
              </w:rPr>
              <w:t>з</w:t>
            </w:r>
            <w:r w:rsidRPr="00362E75">
              <w:rPr>
                <w:rFonts w:eastAsia="Times New Roman" w:cs="Times New Roman"/>
                <w:bCs/>
                <w:color w:val="000000"/>
                <w:kern w:val="24"/>
                <w:sz w:val="24"/>
                <w:szCs w:val="24"/>
                <w:lang w:eastAsia="ru-RU"/>
              </w:rPr>
              <w:t>аказчика</w:t>
            </w:r>
          </w:p>
        </w:tc>
        <w:tc>
          <w:tcPr>
            <w:tcW w:w="1701" w:type="dxa"/>
            <w:vAlign w:val="center"/>
          </w:tcPr>
          <w:p w14:paraId="15D11A90" w14:textId="77777777"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Количество договоров</w:t>
            </w:r>
          </w:p>
        </w:tc>
        <w:tc>
          <w:tcPr>
            <w:tcW w:w="2239" w:type="dxa"/>
            <w:vAlign w:val="center"/>
          </w:tcPr>
          <w:p w14:paraId="11F4B24C" w14:textId="77777777"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Сумма, тенге</w:t>
            </w:r>
          </w:p>
        </w:tc>
      </w:tr>
      <w:tr w:rsidR="002074C3" w:rsidRPr="00362E75" w14:paraId="30D08DBB" w14:textId="77777777" w:rsidTr="00817A19">
        <w:tc>
          <w:tcPr>
            <w:tcW w:w="1177" w:type="dxa"/>
          </w:tcPr>
          <w:p w14:paraId="18593169" w14:textId="77777777"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w:t>
            </w:r>
          </w:p>
        </w:tc>
        <w:tc>
          <w:tcPr>
            <w:tcW w:w="4536" w:type="dxa"/>
          </w:tcPr>
          <w:p w14:paraId="30C95858" w14:textId="77777777" w:rsidR="002074C3" w:rsidRPr="00362E75" w:rsidRDefault="002074C3" w:rsidP="00F06B2F">
            <w:pPr>
              <w:widowControl w:val="0"/>
              <w:ind w:right="-9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Некоммерческое АО «Государственная корпорация «Правительство для граждан»</w:t>
            </w:r>
          </w:p>
        </w:tc>
        <w:tc>
          <w:tcPr>
            <w:tcW w:w="1701" w:type="dxa"/>
            <w:vAlign w:val="center"/>
          </w:tcPr>
          <w:p w14:paraId="374F0195" w14:textId="3FEB06CA" w:rsidR="002074C3" w:rsidRPr="00362E75" w:rsidRDefault="002F3A8A"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7 365</w:t>
            </w:r>
          </w:p>
        </w:tc>
        <w:tc>
          <w:tcPr>
            <w:tcW w:w="2239" w:type="dxa"/>
            <w:vAlign w:val="center"/>
          </w:tcPr>
          <w:p w14:paraId="6CFC9442" w14:textId="7E9A1537" w:rsidR="002074C3" w:rsidRPr="00362E75" w:rsidRDefault="002F3A8A" w:rsidP="00F06B2F">
            <w:pPr>
              <w:widowControl w:val="0"/>
              <w:ind w:right="-90"/>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9F9F9"/>
              </w:rPr>
              <w:t>29 260 003 095</w:t>
            </w:r>
          </w:p>
        </w:tc>
      </w:tr>
      <w:tr w:rsidR="002074C3" w:rsidRPr="00362E75" w14:paraId="7F8CDC5A" w14:textId="77777777" w:rsidTr="00817A19">
        <w:tc>
          <w:tcPr>
            <w:tcW w:w="1177" w:type="dxa"/>
          </w:tcPr>
          <w:p w14:paraId="4BDA0C2F" w14:textId="77777777"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w:t>
            </w:r>
          </w:p>
        </w:tc>
        <w:tc>
          <w:tcPr>
            <w:tcW w:w="4536" w:type="dxa"/>
          </w:tcPr>
          <w:p w14:paraId="07124B55" w14:textId="77777777" w:rsidR="002074C3" w:rsidRPr="00362E75" w:rsidRDefault="002074C3" w:rsidP="00F06B2F">
            <w:pPr>
              <w:widowControl w:val="0"/>
              <w:ind w:right="-9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РГП «Казгидромет»</w:t>
            </w:r>
          </w:p>
        </w:tc>
        <w:tc>
          <w:tcPr>
            <w:tcW w:w="1701" w:type="dxa"/>
            <w:vAlign w:val="center"/>
          </w:tcPr>
          <w:p w14:paraId="63E0B0B4" w14:textId="7F8A7A05" w:rsidR="002074C3" w:rsidRPr="00362E75" w:rsidRDefault="002F3A8A"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3 624</w:t>
            </w:r>
          </w:p>
        </w:tc>
        <w:tc>
          <w:tcPr>
            <w:tcW w:w="2239" w:type="dxa"/>
            <w:vAlign w:val="center"/>
          </w:tcPr>
          <w:p w14:paraId="3DE7C567" w14:textId="03727B02" w:rsidR="002074C3" w:rsidRPr="00362E75" w:rsidRDefault="002F3A8A" w:rsidP="00F06B2F">
            <w:pPr>
              <w:widowControl w:val="0"/>
              <w:ind w:right="-90"/>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FFFFF"/>
              </w:rPr>
              <w:t>3 647 654 334</w:t>
            </w:r>
          </w:p>
        </w:tc>
      </w:tr>
      <w:tr w:rsidR="002074C3" w:rsidRPr="00362E75" w14:paraId="6FAE6DE4" w14:textId="77777777" w:rsidTr="00817A19">
        <w:tc>
          <w:tcPr>
            <w:tcW w:w="1177" w:type="dxa"/>
          </w:tcPr>
          <w:p w14:paraId="59EE6407" w14:textId="77777777"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w:t>
            </w:r>
          </w:p>
        </w:tc>
        <w:tc>
          <w:tcPr>
            <w:tcW w:w="4536" w:type="dxa"/>
          </w:tcPr>
          <w:p w14:paraId="298039C9" w14:textId="77777777" w:rsidR="002074C3" w:rsidRPr="00362E75" w:rsidRDefault="002074C3" w:rsidP="00F06B2F">
            <w:pPr>
              <w:widowControl w:val="0"/>
              <w:ind w:right="-9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РГП «Национальный ядерный центр РК»</w:t>
            </w:r>
          </w:p>
        </w:tc>
        <w:tc>
          <w:tcPr>
            <w:tcW w:w="1701" w:type="dxa"/>
            <w:vAlign w:val="center"/>
          </w:tcPr>
          <w:p w14:paraId="3735944F" w14:textId="40E81811" w:rsidR="002074C3" w:rsidRPr="00362E75" w:rsidRDefault="002F3A8A"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2 713</w:t>
            </w:r>
          </w:p>
        </w:tc>
        <w:tc>
          <w:tcPr>
            <w:tcW w:w="2239" w:type="dxa"/>
            <w:vAlign w:val="center"/>
          </w:tcPr>
          <w:p w14:paraId="1D876EB2" w14:textId="7B21EC04" w:rsidR="002074C3" w:rsidRPr="00362E75" w:rsidRDefault="002F3A8A" w:rsidP="00F06B2F">
            <w:pPr>
              <w:widowControl w:val="0"/>
              <w:ind w:right="-90"/>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9F9F9"/>
              </w:rPr>
              <w:t>2 676 353 841</w:t>
            </w:r>
          </w:p>
        </w:tc>
      </w:tr>
      <w:tr w:rsidR="002074C3" w:rsidRPr="00362E75" w14:paraId="23694DF4" w14:textId="77777777" w:rsidTr="00817A19">
        <w:tc>
          <w:tcPr>
            <w:tcW w:w="1177" w:type="dxa"/>
          </w:tcPr>
          <w:p w14:paraId="11BAABC2" w14:textId="77777777"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w:t>
            </w:r>
          </w:p>
        </w:tc>
        <w:tc>
          <w:tcPr>
            <w:tcW w:w="4536" w:type="dxa"/>
          </w:tcPr>
          <w:p w14:paraId="415BE28E" w14:textId="705DE4C1" w:rsidR="002074C3" w:rsidRPr="00362E75" w:rsidRDefault="002F3A8A" w:rsidP="00F06B2F">
            <w:pPr>
              <w:widowControl w:val="0"/>
              <w:ind w:right="-9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АО «Казакстан Республикалык Телерадиокорпорациясы»</w:t>
            </w:r>
          </w:p>
        </w:tc>
        <w:tc>
          <w:tcPr>
            <w:tcW w:w="1701" w:type="dxa"/>
            <w:vAlign w:val="center"/>
          </w:tcPr>
          <w:p w14:paraId="7D0F3A73" w14:textId="7A287375" w:rsidR="002074C3" w:rsidRPr="00362E75" w:rsidRDefault="002F3A8A"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1 799</w:t>
            </w:r>
          </w:p>
        </w:tc>
        <w:tc>
          <w:tcPr>
            <w:tcW w:w="2239" w:type="dxa"/>
            <w:vAlign w:val="center"/>
          </w:tcPr>
          <w:p w14:paraId="4C4237F3" w14:textId="549B1CBD" w:rsidR="002074C3" w:rsidRPr="00362E75" w:rsidRDefault="002F3A8A" w:rsidP="00F06B2F">
            <w:pPr>
              <w:widowControl w:val="0"/>
              <w:ind w:right="-90"/>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FFFFF"/>
              </w:rPr>
              <w:t>1 511 339 121</w:t>
            </w:r>
          </w:p>
        </w:tc>
      </w:tr>
      <w:tr w:rsidR="002074C3" w:rsidRPr="00362E75" w14:paraId="73A12B40" w14:textId="77777777" w:rsidTr="00817A19">
        <w:tc>
          <w:tcPr>
            <w:tcW w:w="1177" w:type="dxa"/>
          </w:tcPr>
          <w:p w14:paraId="19E059F7" w14:textId="77777777"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5</w:t>
            </w:r>
          </w:p>
        </w:tc>
        <w:tc>
          <w:tcPr>
            <w:tcW w:w="4536" w:type="dxa"/>
          </w:tcPr>
          <w:p w14:paraId="4EE827C7" w14:textId="678D6E01" w:rsidR="002074C3" w:rsidRPr="00362E75" w:rsidRDefault="002F3A8A" w:rsidP="00F06B2F">
            <w:pPr>
              <w:widowControl w:val="0"/>
              <w:ind w:right="-90"/>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РГП «Казаэронавигация»</w:t>
            </w:r>
          </w:p>
        </w:tc>
        <w:tc>
          <w:tcPr>
            <w:tcW w:w="1701" w:type="dxa"/>
          </w:tcPr>
          <w:p w14:paraId="3B4AEF56" w14:textId="1EEE4AFA" w:rsidR="002074C3" w:rsidRPr="00362E75" w:rsidRDefault="002074C3" w:rsidP="00F06B2F">
            <w:pPr>
              <w:widowControl w:val="0"/>
              <w:ind w:right="-9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w:t>
            </w:r>
            <w:r w:rsidR="002F3A8A" w:rsidRPr="00362E75">
              <w:rPr>
                <w:rFonts w:eastAsia="Times New Roman" w:cs="Times New Roman"/>
                <w:bCs/>
                <w:color w:val="000000"/>
                <w:kern w:val="24"/>
                <w:sz w:val="24"/>
                <w:szCs w:val="24"/>
                <w:lang w:eastAsia="ru-RU"/>
              </w:rPr>
              <w:t xml:space="preserve"> 715</w:t>
            </w:r>
          </w:p>
        </w:tc>
        <w:tc>
          <w:tcPr>
            <w:tcW w:w="2239" w:type="dxa"/>
          </w:tcPr>
          <w:p w14:paraId="44CC7B40" w14:textId="27E435D8" w:rsidR="002074C3" w:rsidRPr="00362E75" w:rsidRDefault="002F3A8A" w:rsidP="00F06B2F">
            <w:pPr>
              <w:widowControl w:val="0"/>
              <w:ind w:right="-90"/>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9F9F9"/>
              </w:rPr>
              <w:t>3 646 461 969</w:t>
            </w:r>
          </w:p>
        </w:tc>
      </w:tr>
      <w:tr w:rsidR="002074C3" w:rsidRPr="00362E75" w14:paraId="272C5BB8" w14:textId="77777777" w:rsidTr="00817A19">
        <w:tc>
          <w:tcPr>
            <w:tcW w:w="9653" w:type="dxa"/>
            <w:gridSpan w:val="4"/>
          </w:tcPr>
          <w:p w14:paraId="090530C3" w14:textId="19C9AA6D" w:rsidR="002074C3" w:rsidRPr="00362E75" w:rsidRDefault="00817A19" w:rsidP="00F06B2F">
            <w:pPr>
              <w:widowControl w:val="0"/>
              <w:ind w:right="-86" w:firstLine="709"/>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 </w:t>
            </w:r>
            <w:r w:rsidR="009D3492" w:rsidRPr="00362E75">
              <w:rPr>
                <w:rFonts w:eastAsia="Times New Roman" w:cs="Times New Roman"/>
                <w:bCs/>
                <w:color w:val="000000"/>
                <w:kern w:val="24"/>
                <w:sz w:val="24"/>
                <w:szCs w:val="24"/>
                <w:lang w:eastAsia="ru-RU"/>
              </w:rPr>
              <w:t xml:space="preserve">Составлено </w:t>
            </w:r>
            <w:r w:rsidR="001151CE">
              <w:rPr>
                <w:rFonts w:eastAsia="Times New Roman" w:cs="Times New Roman"/>
                <w:bCs/>
                <w:color w:val="000000"/>
                <w:kern w:val="24"/>
                <w:sz w:val="24"/>
                <w:szCs w:val="24"/>
                <w:lang w:eastAsia="ru-RU"/>
              </w:rPr>
              <w:t>по источнику</w:t>
            </w:r>
            <w:r w:rsidRPr="00362E75">
              <w:rPr>
                <w:rFonts w:eastAsia="Times New Roman" w:cs="Times New Roman"/>
                <w:bCs/>
                <w:color w:val="000000"/>
                <w:kern w:val="24"/>
                <w:sz w:val="24"/>
                <w:szCs w:val="24"/>
                <w:lang w:eastAsia="ru-RU"/>
              </w:rPr>
              <w:t xml:space="preserve"> </w:t>
            </w:r>
            <w:r w:rsidR="00CE5FC8" w:rsidRPr="00362E75">
              <w:rPr>
                <w:rFonts w:eastAsia="Times New Roman" w:cs="Times New Roman"/>
                <w:bCs/>
                <w:kern w:val="24"/>
                <w:sz w:val="24"/>
                <w:szCs w:val="24"/>
                <w:lang w:eastAsia="ru-RU"/>
              </w:rPr>
              <w:t>[10</w:t>
            </w:r>
            <w:r w:rsidRPr="00362E75">
              <w:rPr>
                <w:rFonts w:eastAsia="Times New Roman" w:cs="Times New Roman"/>
                <w:bCs/>
                <w:kern w:val="24"/>
                <w:sz w:val="24"/>
                <w:szCs w:val="24"/>
                <w:lang w:eastAsia="ru-RU"/>
              </w:rPr>
              <w:t>]</w:t>
            </w:r>
            <w:r w:rsidR="007759E9" w:rsidRPr="00362E75">
              <w:rPr>
                <w:rFonts w:eastAsia="Times New Roman" w:cs="Times New Roman"/>
                <w:bCs/>
                <w:kern w:val="24"/>
                <w:sz w:val="24"/>
                <w:szCs w:val="24"/>
                <w:lang w:eastAsia="ru-RU"/>
              </w:rPr>
              <w:t>.</w:t>
            </w:r>
          </w:p>
        </w:tc>
      </w:tr>
    </w:tbl>
    <w:p w14:paraId="6BC76221"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5B0C8658" w14:textId="682D070B"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тройку лидеров крупнейших Зака</w:t>
      </w:r>
      <w:r w:rsidR="005B044A" w:rsidRPr="00362E75">
        <w:rPr>
          <w:rFonts w:eastAsia="Times New Roman" w:cs="Times New Roman"/>
          <w:bCs/>
          <w:color w:val="000000"/>
          <w:kern w:val="24"/>
          <w:sz w:val="28"/>
          <w:szCs w:val="28"/>
          <w:lang w:eastAsia="ru-RU"/>
        </w:rPr>
        <w:t>зчиков по сумме договоров в 2021 году вошли ГУ «Министерство образования и науки РК</w:t>
      </w:r>
      <w:r w:rsidRPr="00362E75">
        <w:rPr>
          <w:rFonts w:eastAsia="Times New Roman" w:cs="Times New Roman"/>
          <w:bCs/>
          <w:color w:val="000000"/>
          <w:kern w:val="24"/>
          <w:sz w:val="28"/>
          <w:szCs w:val="28"/>
          <w:lang w:eastAsia="ru-RU"/>
        </w:rPr>
        <w:t xml:space="preserve">», </w:t>
      </w:r>
      <w:r w:rsidR="005B044A" w:rsidRPr="00362E75">
        <w:rPr>
          <w:rFonts w:eastAsia="Times New Roman" w:cs="Times New Roman"/>
          <w:bCs/>
          <w:color w:val="000000"/>
          <w:kern w:val="24"/>
          <w:sz w:val="28"/>
          <w:szCs w:val="28"/>
          <w:lang w:eastAsia="ru-RU"/>
        </w:rPr>
        <w:t>К</w:t>
      </w:r>
      <w:r w:rsidRPr="00362E75">
        <w:rPr>
          <w:rFonts w:eastAsia="Times New Roman" w:cs="Times New Roman"/>
          <w:bCs/>
          <w:color w:val="000000"/>
          <w:kern w:val="24"/>
          <w:sz w:val="28"/>
          <w:szCs w:val="28"/>
          <w:lang w:eastAsia="ru-RU"/>
        </w:rPr>
        <w:t xml:space="preserve">ГУ «Управление </w:t>
      </w:r>
      <w:r w:rsidR="005B044A" w:rsidRPr="00362E75">
        <w:rPr>
          <w:rFonts w:eastAsia="Times New Roman" w:cs="Times New Roman"/>
          <w:bCs/>
          <w:color w:val="000000"/>
          <w:kern w:val="24"/>
          <w:sz w:val="28"/>
          <w:szCs w:val="28"/>
          <w:lang w:eastAsia="ru-RU"/>
        </w:rPr>
        <w:t>комфортной городской среды города Алматы» и АО «КазАвтоЖол</w:t>
      </w:r>
      <w:r w:rsidRPr="00362E75">
        <w:rPr>
          <w:rFonts w:eastAsia="Times New Roman" w:cs="Times New Roman"/>
          <w:bCs/>
          <w:color w:val="000000"/>
          <w:kern w:val="24"/>
          <w:sz w:val="28"/>
          <w:szCs w:val="28"/>
          <w:lang w:eastAsia="ru-RU"/>
        </w:rPr>
        <w:t>»</w:t>
      </w:r>
      <w:r w:rsidR="00783F80"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т</w:t>
      </w:r>
      <w:r w:rsidR="00783F80" w:rsidRPr="00362E75">
        <w:rPr>
          <w:rFonts w:eastAsia="Times New Roman" w:cs="Times New Roman"/>
          <w:bCs/>
          <w:color w:val="000000"/>
          <w:kern w:val="24"/>
          <w:sz w:val="28"/>
          <w:szCs w:val="28"/>
          <w:lang w:eastAsia="ru-RU"/>
        </w:rPr>
        <w:t>аблица</w:t>
      </w:r>
      <w:r w:rsidR="00817A19" w:rsidRPr="00362E75">
        <w:rPr>
          <w:rFonts w:eastAsia="Times New Roman" w:cs="Times New Roman"/>
          <w:bCs/>
          <w:color w:val="000000"/>
          <w:kern w:val="24"/>
          <w:sz w:val="28"/>
          <w:szCs w:val="28"/>
          <w:lang w:eastAsia="ru-RU"/>
        </w:rPr>
        <w:t> </w:t>
      </w:r>
      <w:r w:rsidR="00022C3A" w:rsidRPr="00362E75">
        <w:rPr>
          <w:rFonts w:eastAsia="Times New Roman" w:cs="Times New Roman"/>
          <w:bCs/>
          <w:color w:val="000000"/>
          <w:kern w:val="24"/>
          <w:sz w:val="28"/>
          <w:szCs w:val="28"/>
          <w:lang w:eastAsia="ru-RU"/>
        </w:rPr>
        <w:t>17</w:t>
      </w:r>
      <w:r w:rsidRPr="00362E75">
        <w:rPr>
          <w:rFonts w:eastAsia="Times New Roman" w:cs="Times New Roman"/>
          <w:bCs/>
          <w:color w:val="000000"/>
          <w:kern w:val="24"/>
          <w:sz w:val="28"/>
          <w:szCs w:val="28"/>
          <w:lang w:eastAsia="ru-RU"/>
        </w:rPr>
        <w:t>).</w:t>
      </w:r>
    </w:p>
    <w:p w14:paraId="0A8ACFA3" w14:textId="77777777" w:rsidR="002074C3" w:rsidRPr="00362E75"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305B3AA2" w14:textId="0252785E" w:rsidR="002074C3" w:rsidRPr="00362E75" w:rsidRDefault="00022C3A" w:rsidP="009B1FD1">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17</w:t>
      </w:r>
      <w:r w:rsidR="00104EA2"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104EA2" w:rsidRPr="00362E75">
        <w:rPr>
          <w:rFonts w:eastAsia="Times New Roman" w:cs="Times New Roman"/>
          <w:bCs/>
          <w:color w:val="000000"/>
          <w:kern w:val="24"/>
          <w:sz w:val="28"/>
          <w:szCs w:val="28"/>
          <w:lang w:eastAsia="ru-RU"/>
        </w:rPr>
        <w:t xml:space="preserve"> TOП</w:t>
      </w:r>
      <w:r w:rsidR="002074C3" w:rsidRPr="00362E75">
        <w:rPr>
          <w:rFonts w:eastAsia="Times New Roman" w:cs="Times New Roman"/>
          <w:bCs/>
          <w:color w:val="000000"/>
          <w:kern w:val="24"/>
          <w:sz w:val="28"/>
          <w:szCs w:val="28"/>
          <w:lang w:eastAsia="ru-RU"/>
        </w:rPr>
        <w:t xml:space="preserve"> 5 </w:t>
      </w:r>
      <w:r w:rsidR="005C12E9" w:rsidRPr="00362E75">
        <w:rPr>
          <w:rFonts w:eastAsia="Times New Roman" w:cs="Times New Roman"/>
          <w:bCs/>
          <w:color w:val="000000"/>
          <w:kern w:val="24"/>
          <w:sz w:val="28"/>
          <w:szCs w:val="28"/>
          <w:lang w:eastAsia="ru-RU"/>
        </w:rPr>
        <w:t>з</w:t>
      </w:r>
      <w:r w:rsidR="002074C3" w:rsidRPr="00362E75">
        <w:rPr>
          <w:rFonts w:eastAsia="Times New Roman" w:cs="Times New Roman"/>
          <w:bCs/>
          <w:color w:val="000000"/>
          <w:kern w:val="24"/>
          <w:sz w:val="28"/>
          <w:szCs w:val="28"/>
          <w:lang w:eastAsia="ru-RU"/>
        </w:rPr>
        <w:t xml:space="preserve">аказчиков с наибольшей суммой заключенных договоров </w:t>
      </w:r>
      <w:r w:rsidR="005B044A" w:rsidRPr="00362E75">
        <w:rPr>
          <w:rFonts w:eastAsia="Times New Roman" w:cs="Times New Roman"/>
          <w:bCs/>
          <w:color w:val="000000"/>
          <w:kern w:val="24"/>
          <w:sz w:val="28"/>
          <w:szCs w:val="28"/>
          <w:lang w:eastAsia="ru-RU"/>
        </w:rPr>
        <w:t>о государственных закупках, 2021</w:t>
      </w:r>
      <w:r w:rsidR="009D4419" w:rsidRPr="00362E75">
        <w:rPr>
          <w:rFonts w:eastAsia="Times New Roman" w:cs="Times New Roman"/>
          <w:bCs/>
          <w:color w:val="000000"/>
          <w:kern w:val="24"/>
          <w:sz w:val="28"/>
          <w:szCs w:val="28"/>
          <w:lang w:eastAsia="ru-RU"/>
        </w:rPr>
        <w:t xml:space="preserve"> год</w:t>
      </w:r>
    </w:p>
    <w:p w14:paraId="02223DAD" w14:textId="77777777" w:rsidR="00817A19" w:rsidRPr="00362E75" w:rsidRDefault="00817A19" w:rsidP="00F06B2F">
      <w:pPr>
        <w:widowControl w:val="0"/>
        <w:ind w:right="-1"/>
        <w:contextualSpacing/>
        <w:jc w:val="right"/>
        <w:rPr>
          <w:rFonts w:eastAsia="Times New Roman" w:cs="Times New Roman"/>
          <w:bCs/>
          <w:color w:val="000000"/>
          <w:kern w:val="24"/>
          <w:sz w:val="16"/>
          <w:szCs w:val="16"/>
          <w:lang w:eastAsia="ru-RU"/>
        </w:rPr>
      </w:pPr>
    </w:p>
    <w:tbl>
      <w:tblPr>
        <w:tblStyle w:val="a7"/>
        <w:tblW w:w="0" w:type="auto"/>
        <w:tblInd w:w="136" w:type="dxa"/>
        <w:tblLook w:val="04A0" w:firstRow="1" w:lastRow="0" w:firstColumn="1" w:lastColumn="0" w:noHBand="0" w:noVBand="1"/>
      </w:tblPr>
      <w:tblGrid>
        <w:gridCol w:w="1342"/>
        <w:gridCol w:w="4276"/>
        <w:gridCol w:w="1548"/>
        <w:gridCol w:w="2326"/>
      </w:tblGrid>
      <w:tr w:rsidR="002074C3" w:rsidRPr="00362E75" w14:paraId="5202F002" w14:textId="77777777" w:rsidTr="00817A19">
        <w:trPr>
          <w:tblHeader/>
        </w:trPr>
        <w:tc>
          <w:tcPr>
            <w:tcW w:w="1348" w:type="dxa"/>
            <w:vAlign w:val="center"/>
          </w:tcPr>
          <w:p w14:paraId="36E52B20" w14:textId="77777777" w:rsidR="002074C3" w:rsidRPr="00362E75" w:rsidRDefault="002074C3"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Место в рейтинге</w:t>
            </w:r>
          </w:p>
        </w:tc>
        <w:tc>
          <w:tcPr>
            <w:tcW w:w="4331" w:type="dxa"/>
            <w:vAlign w:val="center"/>
          </w:tcPr>
          <w:p w14:paraId="10B42F0A" w14:textId="21FF5797" w:rsidR="002074C3" w:rsidRPr="00362E75" w:rsidRDefault="002074C3" w:rsidP="00AC4550">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Наименование</w:t>
            </w:r>
            <w:r w:rsidR="00AC4550">
              <w:rPr>
                <w:rFonts w:eastAsia="Times New Roman" w:cs="Times New Roman"/>
                <w:bCs/>
                <w:color w:val="000000"/>
                <w:kern w:val="24"/>
                <w:sz w:val="24"/>
                <w:szCs w:val="24"/>
                <w:lang w:eastAsia="ru-RU"/>
              </w:rPr>
              <w:t xml:space="preserve"> з</w:t>
            </w:r>
            <w:r w:rsidRPr="00362E75">
              <w:rPr>
                <w:rFonts w:eastAsia="Times New Roman" w:cs="Times New Roman"/>
                <w:bCs/>
                <w:color w:val="000000"/>
                <w:kern w:val="24"/>
                <w:sz w:val="24"/>
                <w:szCs w:val="24"/>
                <w:lang w:eastAsia="ru-RU"/>
              </w:rPr>
              <w:t>аказчика</w:t>
            </w:r>
          </w:p>
        </w:tc>
        <w:tc>
          <w:tcPr>
            <w:tcW w:w="1551" w:type="dxa"/>
            <w:vAlign w:val="center"/>
          </w:tcPr>
          <w:p w14:paraId="6B7D3FE3" w14:textId="77777777" w:rsidR="002074C3" w:rsidRPr="00362E75" w:rsidRDefault="002074C3"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Количество договоров</w:t>
            </w:r>
          </w:p>
        </w:tc>
        <w:tc>
          <w:tcPr>
            <w:tcW w:w="2359" w:type="dxa"/>
            <w:vAlign w:val="center"/>
          </w:tcPr>
          <w:p w14:paraId="3F08DC94" w14:textId="77777777" w:rsidR="002074C3" w:rsidRPr="00362E75" w:rsidRDefault="002074C3"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Сумма, тенге</w:t>
            </w:r>
          </w:p>
        </w:tc>
      </w:tr>
      <w:tr w:rsidR="002074C3" w:rsidRPr="00362E75" w14:paraId="502ADAFE" w14:textId="77777777" w:rsidTr="00817A19">
        <w:tc>
          <w:tcPr>
            <w:tcW w:w="1348" w:type="dxa"/>
            <w:vAlign w:val="center"/>
          </w:tcPr>
          <w:p w14:paraId="55BE5930" w14:textId="77777777" w:rsidR="002074C3" w:rsidRPr="00362E75" w:rsidRDefault="002074C3"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w:t>
            </w:r>
          </w:p>
        </w:tc>
        <w:tc>
          <w:tcPr>
            <w:tcW w:w="4331" w:type="dxa"/>
          </w:tcPr>
          <w:p w14:paraId="027065D3" w14:textId="29B7A646" w:rsidR="002074C3" w:rsidRPr="00362E75" w:rsidRDefault="005B044A" w:rsidP="005C12E9">
            <w:pPr>
              <w:widowControl w:val="0"/>
              <w:ind w:right="-8"/>
              <w:contextualSpacing/>
              <w:rPr>
                <w:rFonts w:eastAsia="Times New Roman" w:cs="Times New Roman"/>
                <w:bCs/>
                <w:kern w:val="24"/>
                <w:sz w:val="24"/>
                <w:szCs w:val="24"/>
                <w:lang w:eastAsia="ru-RU"/>
              </w:rPr>
            </w:pPr>
            <w:r w:rsidRPr="00362E75">
              <w:rPr>
                <w:rFonts w:cs="Times New Roman"/>
                <w:spacing w:val="2"/>
                <w:sz w:val="24"/>
                <w:szCs w:val="24"/>
                <w:shd w:val="clear" w:color="auto" w:fill="F9F9F9"/>
              </w:rPr>
              <w:t xml:space="preserve">Государственное учреждение </w:t>
            </w:r>
            <w:r w:rsidR="005C12E9" w:rsidRPr="00362E75">
              <w:rPr>
                <w:rFonts w:cs="Times New Roman"/>
                <w:spacing w:val="2"/>
                <w:sz w:val="24"/>
                <w:szCs w:val="24"/>
                <w:shd w:val="clear" w:color="auto" w:fill="F9F9F9"/>
              </w:rPr>
              <w:t>«</w:t>
            </w:r>
            <w:r w:rsidRPr="00362E75">
              <w:rPr>
                <w:rFonts w:cs="Times New Roman"/>
                <w:spacing w:val="2"/>
                <w:sz w:val="24"/>
                <w:szCs w:val="24"/>
                <w:shd w:val="clear" w:color="auto" w:fill="F9F9F9"/>
              </w:rPr>
              <w:t>Министерство образования и науки Республики Казахстан</w:t>
            </w:r>
            <w:r w:rsidR="005C12E9" w:rsidRPr="00362E75">
              <w:rPr>
                <w:rFonts w:cs="Times New Roman"/>
                <w:spacing w:val="2"/>
                <w:sz w:val="24"/>
                <w:szCs w:val="24"/>
                <w:shd w:val="clear" w:color="auto" w:fill="F9F9F9"/>
              </w:rPr>
              <w:t>»</w:t>
            </w:r>
          </w:p>
        </w:tc>
        <w:tc>
          <w:tcPr>
            <w:tcW w:w="1551" w:type="dxa"/>
            <w:vAlign w:val="center"/>
          </w:tcPr>
          <w:p w14:paraId="2CFF0BE5" w14:textId="5F1E135F" w:rsidR="002074C3" w:rsidRPr="00362E75" w:rsidRDefault="005B044A"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409</w:t>
            </w:r>
          </w:p>
        </w:tc>
        <w:tc>
          <w:tcPr>
            <w:tcW w:w="2359" w:type="dxa"/>
            <w:vAlign w:val="center"/>
          </w:tcPr>
          <w:p w14:paraId="4F782B88" w14:textId="6DFACB17" w:rsidR="002074C3" w:rsidRPr="00362E75" w:rsidRDefault="005B044A" w:rsidP="00F06B2F">
            <w:pPr>
              <w:widowControl w:val="0"/>
              <w:ind w:right="-8"/>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9F9F9"/>
              </w:rPr>
              <w:t>148 615 343 091</w:t>
            </w:r>
          </w:p>
        </w:tc>
      </w:tr>
      <w:tr w:rsidR="002074C3" w:rsidRPr="00362E75" w14:paraId="371EE265" w14:textId="77777777" w:rsidTr="00817A19">
        <w:tc>
          <w:tcPr>
            <w:tcW w:w="1348" w:type="dxa"/>
            <w:vAlign w:val="center"/>
          </w:tcPr>
          <w:p w14:paraId="17203345" w14:textId="77777777" w:rsidR="002074C3" w:rsidRPr="00362E75" w:rsidRDefault="002074C3"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w:t>
            </w:r>
          </w:p>
        </w:tc>
        <w:tc>
          <w:tcPr>
            <w:tcW w:w="4331" w:type="dxa"/>
          </w:tcPr>
          <w:p w14:paraId="495B8E3F" w14:textId="5BB48396" w:rsidR="002074C3" w:rsidRPr="00362E75" w:rsidRDefault="005B044A" w:rsidP="005C12E9">
            <w:pPr>
              <w:widowControl w:val="0"/>
              <w:ind w:right="-8"/>
              <w:contextualSpacing/>
              <w:rPr>
                <w:rFonts w:eastAsia="Times New Roman" w:cs="Times New Roman"/>
                <w:bCs/>
                <w:kern w:val="24"/>
                <w:sz w:val="24"/>
                <w:szCs w:val="24"/>
                <w:lang w:eastAsia="ru-RU"/>
              </w:rPr>
            </w:pPr>
            <w:r w:rsidRPr="00362E75">
              <w:rPr>
                <w:rFonts w:cs="Times New Roman"/>
                <w:spacing w:val="2"/>
                <w:sz w:val="24"/>
                <w:szCs w:val="24"/>
                <w:shd w:val="clear" w:color="auto" w:fill="FFFFFF"/>
              </w:rPr>
              <w:t xml:space="preserve">КГУ </w:t>
            </w:r>
            <w:r w:rsidR="005C12E9" w:rsidRPr="00362E75">
              <w:rPr>
                <w:rFonts w:cs="Times New Roman"/>
                <w:spacing w:val="2"/>
                <w:sz w:val="24"/>
                <w:szCs w:val="24"/>
                <w:shd w:val="clear" w:color="auto" w:fill="FFFFFF"/>
              </w:rPr>
              <w:t>«</w:t>
            </w:r>
            <w:r w:rsidRPr="00362E75">
              <w:rPr>
                <w:rFonts w:cs="Times New Roman"/>
                <w:spacing w:val="2"/>
                <w:sz w:val="24"/>
                <w:szCs w:val="24"/>
                <w:shd w:val="clear" w:color="auto" w:fill="FFFFFF"/>
              </w:rPr>
              <w:t>Управление комфортной городской среды города Алматы</w:t>
            </w:r>
            <w:r w:rsidR="005C12E9" w:rsidRPr="00362E75">
              <w:rPr>
                <w:rFonts w:cs="Times New Roman"/>
                <w:spacing w:val="2"/>
                <w:sz w:val="24"/>
                <w:szCs w:val="24"/>
                <w:shd w:val="clear" w:color="auto" w:fill="FFFFFF"/>
              </w:rPr>
              <w:t>»</w:t>
            </w:r>
          </w:p>
        </w:tc>
        <w:tc>
          <w:tcPr>
            <w:tcW w:w="1551" w:type="dxa"/>
            <w:vAlign w:val="center"/>
          </w:tcPr>
          <w:p w14:paraId="586CD8DB" w14:textId="051DE940" w:rsidR="002074C3" w:rsidRPr="00362E75" w:rsidRDefault="005B044A"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512</w:t>
            </w:r>
          </w:p>
        </w:tc>
        <w:tc>
          <w:tcPr>
            <w:tcW w:w="2359" w:type="dxa"/>
            <w:vAlign w:val="center"/>
          </w:tcPr>
          <w:p w14:paraId="62C83ED2" w14:textId="3FB8D9FE" w:rsidR="002074C3" w:rsidRPr="00362E75" w:rsidRDefault="005B044A" w:rsidP="00F06B2F">
            <w:pPr>
              <w:widowControl w:val="0"/>
              <w:ind w:right="-8"/>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FFFFF"/>
              </w:rPr>
              <w:t>146 941 281 038</w:t>
            </w:r>
          </w:p>
        </w:tc>
      </w:tr>
      <w:tr w:rsidR="002074C3" w:rsidRPr="00362E75" w14:paraId="11CA15BE" w14:textId="77777777" w:rsidTr="00817A19">
        <w:tc>
          <w:tcPr>
            <w:tcW w:w="1348" w:type="dxa"/>
            <w:vAlign w:val="center"/>
          </w:tcPr>
          <w:p w14:paraId="36E009F1" w14:textId="77777777" w:rsidR="002074C3" w:rsidRPr="00362E75" w:rsidRDefault="002074C3"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w:t>
            </w:r>
          </w:p>
        </w:tc>
        <w:tc>
          <w:tcPr>
            <w:tcW w:w="4331" w:type="dxa"/>
          </w:tcPr>
          <w:p w14:paraId="4BEA46CE" w14:textId="5717B7EC" w:rsidR="002074C3" w:rsidRPr="00362E75" w:rsidRDefault="005B044A" w:rsidP="005C12E9">
            <w:pPr>
              <w:widowControl w:val="0"/>
              <w:ind w:right="-8"/>
              <w:contextualSpacing/>
              <w:rPr>
                <w:rFonts w:eastAsia="Times New Roman" w:cs="Times New Roman"/>
                <w:bCs/>
                <w:kern w:val="24"/>
                <w:sz w:val="24"/>
                <w:szCs w:val="24"/>
                <w:lang w:eastAsia="ru-RU"/>
              </w:rPr>
            </w:pPr>
            <w:r w:rsidRPr="00362E75">
              <w:rPr>
                <w:rFonts w:cs="Times New Roman"/>
                <w:spacing w:val="2"/>
                <w:sz w:val="24"/>
                <w:szCs w:val="24"/>
                <w:shd w:val="clear" w:color="auto" w:fill="F9F9F9"/>
              </w:rPr>
              <w:t xml:space="preserve">АО </w:t>
            </w:r>
            <w:r w:rsidR="005C12E9" w:rsidRPr="00362E75">
              <w:rPr>
                <w:rFonts w:cs="Times New Roman"/>
                <w:spacing w:val="2"/>
                <w:sz w:val="24"/>
                <w:szCs w:val="24"/>
                <w:shd w:val="clear" w:color="auto" w:fill="F9F9F9"/>
              </w:rPr>
              <w:t>«</w:t>
            </w:r>
            <w:r w:rsidRPr="00362E75">
              <w:rPr>
                <w:rFonts w:cs="Times New Roman"/>
                <w:spacing w:val="2"/>
                <w:sz w:val="24"/>
                <w:szCs w:val="24"/>
                <w:shd w:val="clear" w:color="auto" w:fill="F9F9F9"/>
              </w:rPr>
              <w:t xml:space="preserve">Национальная компания </w:t>
            </w:r>
            <w:r w:rsidR="005C12E9" w:rsidRPr="00362E75">
              <w:rPr>
                <w:rFonts w:cs="Times New Roman"/>
                <w:spacing w:val="2"/>
                <w:sz w:val="24"/>
                <w:szCs w:val="24"/>
                <w:shd w:val="clear" w:color="auto" w:fill="F9F9F9"/>
              </w:rPr>
              <w:t>«</w:t>
            </w:r>
            <w:r w:rsidRPr="00362E75">
              <w:rPr>
                <w:rFonts w:cs="Times New Roman"/>
                <w:spacing w:val="2"/>
                <w:sz w:val="24"/>
                <w:szCs w:val="24"/>
                <w:shd w:val="clear" w:color="auto" w:fill="F9F9F9"/>
              </w:rPr>
              <w:t>ҚазАвтоЖол</w:t>
            </w:r>
            <w:r w:rsidR="005C12E9" w:rsidRPr="00362E75">
              <w:rPr>
                <w:rFonts w:cs="Times New Roman"/>
                <w:spacing w:val="2"/>
                <w:sz w:val="24"/>
                <w:szCs w:val="24"/>
                <w:shd w:val="clear" w:color="auto" w:fill="F9F9F9"/>
              </w:rPr>
              <w:t>»</w:t>
            </w:r>
          </w:p>
        </w:tc>
        <w:tc>
          <w:tcPr>
            <w:tcW w:w="1551" w:type="dxa"/>
            <w:vAlign w:val="center"/>
          </w:tcPr>
          <w:p w14:paraId="75AB2805" w14:textId="75836E3D" w:rsidR="002074C3" w:rsidRPr="00362E75" w:rsidRDefault="005B044A"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1163</w:t>
            </w:r>
          </w:p>
        </w:tc>
        <w:tc>
          <w:tcPr>
            <w:tcW w:w="2359" w:type="dxa"/>
            <w:vAlign w:val="center"/>
          </w:tcPr>
          <w:p w14:paraId="422B4A31" w14:textId="7A6B72F4" w:rsidR="002074C3" w:rsidRPr="00362E75" w:rsidRDefault="005B044A" w:rsidP="00F06B2F">
            <w:pPr>
              <w:widowControl w:val="0"/>
              <w:ind w:right="-8"/>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9F9F9"/>
              </w:rPr>
              <w:t>138 052 355 051</w:t>
            </w:r>
          </w:p>
        </w:tc>
      </w:tr>
      <w:tr w:rsidR="002074C3" w:rsidRPr="00362E75" w14:paraId="2483E537" w14:textId="77777777" w:rsidTr="00817A19">
        <w:tc>
          <w:tcPr>
            <w:tcW w:w="1348" w:type="dxa"/>
            <w:vAlign w:val="center"/>
          </w:tcPr>
          <w:p w14:paraId="10B0C8A2" w14:textId="77777777" w:rsidR="002074C3" w:rsidRPr="00362E75" w:rsidRDefault="002074C3"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w:t>
            </w:r>
          </w:p>
        </w:tc>
        <w:tc>
          <w:tcPr>
            <w:tcW w:w="4331" w:type="dxa"/>
          </w:tcPr>
          <w:p w14:paraId="690DA193" w14:textId="00B93CDC" w:rsidR="002074C3" w:rsidRPr="00362E75" w:rsidRDefault="005B044A" w:rsidP="005C12E9">
            <w:pPr>
              <w:widowControl w:val="0"/>
              <w:ind w:right="-8"/>
              <w:contextualSpacing/>
              <w:rPr>
                <w:rFonts w:eastAsia="Times New Roman" w:cs="Times New Roman"/>
                <w:bCs/>
                <w:kern w:val="24"/>
                <w:sz w:val="24"/>
                <w:szCs w:val="24"/>
                <w:lang w:eastAsia="ru-RU"/>
              </w:rPr>
            </w:pPr>
            <w:r w:rsidRPr="00362E75">
              <w:rPr>
                <w:rFonts w:cs="Times New Roman"/>
                <w:spacing w:val="2"/>
                <w:sz w:val="24"/>
                <w:szCs w:val="24"/>
                <w:shd w:val="clear" w:color="auto" w:fill="FFFFFF"/>
              </w:rPr>
              <w:t xml:space="preserve">ГУ </w:t>
            </w:r>
            <w:r w:rsidR="005C12E9" w:rsidRPr="00362E75">
              <w:rPr>
                <w:rFonts w:cs="Times New Roman"/>
                <w:spacing w:val="2"/>
                <w:sz w:val="24"/>
                <w:szCs w:val="24"/>
                <w:shd w:val="clear" w:color="auto" w:fill="FFFFFF"/>
              </w:rPr>
              <w:t>«</w:t>
            </w:r>
            <w:r w:rsidRPr="00362E75">
              <w:rPr>
                <w:rFonts w:cs="Times New Roman"/>
                <w:spacing w:val="2"/>
                <w:sz w:val="24"/>
                <w:szCs w:val="24"/>
                <w:shd w:val="clear" w:color="auto" w:fill="FFFFFF"/>
              </w:rPr>
              <w:t>Управление строительства Туркестанской области</w:t>
            </w:r>
            <w:r w:rsidR="005C12E9" w:rsidRPr="00362E75">
              <w:rPr>
                <w:rFonts w:cs="Times New Roman"/>
                <w:spacing w:val="2"/>
                <w:sz w:val="24"/>
                <w:szCs w:val="24"/>
                <w:shd w:val="clear" w:color="auto" w:fill="FFFFFF"/>
              </w:rPr>
              <w:t>»</w:t>
            </w:r>
          </w:p>
        </w:tc>
        <w:tc>
          <w:tcPr>
            <w:tcW w:w="1551" w:type="dxa"/>
            <w:vAlign w:val="center"/>
          </w:tcPr>
          <w:p w14:paraId="4AFC837B" w14:textId="4CE1A3AE" w:rsidR="002074C3" w:rsidRPr="00362E75" w:rsidRDefault="005B044A"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629</w:t>
            </w:r>
          </w:p>
        </w:tc>
        <w:tc>
          <w:tcPr>
            <w:tcW w:w="2359" w:type="dxa"/>
            <w:vAlign w:val="center"/>
          </w:tcPr>
          <w:p w14:paraId="544CE1EB" w14:textId="6A0E6F01" w:rsidR="002074C3" w:rsidRPr="00362E75" w:rsidRDefault="005B044A" w:rsidP="00F06B2F">
            <w:pPr>
              <w:widowControl w:val="0"/>
              <w:ind w:right="-8"/>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FFFFF"/>
              </w:rPr>
              <w:t>136 244 709 309</w:t>
            </w:r>
          </w:p>
        </w:tc>
      </w:tr>
      <w:tr w:rsidR="002074C3" w:rsidRPr="00362E75" w14:paraId="282AA139" w14:textId="77777777" w:rsidTr="00817A19">
        <w:tc>
          <w:tcPr>
            <w:tcW w:w="1348" w:type="dxa"/>
            <w:vAlign w:val="center"/>
          </w:tcPr>
          <w:p w14:paraId="72FD3795" w14:textId="77777777" w:rsidR="002074C3" w:rsidRPr="00362E75" w:rsidRDefault="002074C3"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5</w:t>
            </w:r>
          </w:p>
        </w:tc>
        <w:tc>
          <w:tcPr>
            <w:tcW w:w="4331" w:type="dxa"/>
          </w:tcPr>
          <w:p w14:paraId="774A4FB4" w14:textId="0D2B8E42" w:rsidR="002074C3" w:rsidRPr="00362E75" w:rsidRDefault="005B044A" w:rsidP="005C12E9">
            <w:pPr>
              <w:widowControl w:val="0"/>
              <w:ind w:right="-8"/>
              <w:contextualSpacing/>
              <w:rPr>
                <w:rFonts w:eastAsia="Times New Roman" w:cs="Times New Roman"/>
                <w:bCs/>
                <w:kern w:val="24"/>
                <w:sz w:val="24"/>
                <w:szCs w:val="24"/>
                <w:lang w:eastAsia="ru-RU"/>
              </w:rPr>
            </w:pPr>
            <w:r w:rsidRPr="00362E75">
              <w:rPr>
                <w:rFonts w:cs="Times New Roman"/>
                <w:spacing w:val="2"/>
                <w:sz w:val="24"/>
                <w:szCs w:val="24"/>
                <w:shd w:val="clear" w:color="auto" w:fill="F9F9F9"/>
              </w:rPr>
              <w:t xml:space="preserve">Государственное учреждение </w:t>
            </w:r>
            <w:r w:rsidR="005C12E9" w:rsidRPr="00362E75">
              <w:rPr>
                <w:rFonts w:cs="Times New Roman"/>
                <w:spacing w:val="2"/>
                <w:sz w:val="24"/>
                <w:szCs w:val="24"/>
                <w:shd w:val="clear" w:color="auto" w:fill="F9F9F9"/>
              </w:rPr>
              <w:t>«</w:t>
            </w:r>
            <w:r w:rsidRPr="00362E75">
              <w:rPr>
                <w:rFonts w:cs="Times New Roman"/>
                <w:spacing w:val="2"/>
                <w:sz w:val="24"/>
                <w:szCs w:val="24"/>
                <w:shd w:val="clear" w:color="auto" w:fill="F9F9F9"/>
              </w:rPr>
              <w:t>Управление</w:t>
            </w:r>
            <w:r w:rsidR="00EF1417">
              <w:rPr>
                <w:rFonts w:cs="Times New Roman"/>
                <w:spacing w:val="2"/>
                <w:sz w:val="24"/>
                <w:szCs w:val="24"/>
                <w:shd w:val="clear" w:color="auto" w:fill="F9F9F9"/>
              </w:rPr>
              <w:t xml:space="preserve"> строительства города Астана</w:t>
            </w:r>
            <w:r w:rsidR="005C12E9" w:rsidRPr="00362E75">
              <w:rPr>
                <w:rFonts w:cs="Times New Roman"/>
                <w:spacing w:val="2"/>
                <w:sz w:val="24"/>
                <w:szCs w:val="24"/>
                <w:shd w:val="clear" w:color="auto" w:fill="F9F9F9"/>
              </w:rPr>
              <w:t>»</w:t>
            </w:r>
          </w:p>
        </w:tc>
        <w:tc>
          <w:tcPr>
            <w:tcW w:w="1551" w:type="dxa"/>
            <w:vAlign w:val="center"/>
          </w:tcPr>
          <w:p w14:paraId="78E0A0E7" w14:textId="5DF56FF8" w:rsidR="002074C3" w:rsidRPr="00362E75" w:rsidRDefault="005B044A" w:rsidP="00F06B2F">
            <w:pPr>
              <w:widowControl w:val="0"/>
              <w:ind w:right="-8"/>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331</w:t>
            </w:r>
          </w:p>
        </w:tc>
        <w:tc>
          <w:tcPr>
            <w:tcW w:w="2359" w:type="dxa"/>
            <w:vAlign w:val="center"/>
          </w:tcPr>
          <w:p w14:paraId="5C89A924" w14:textId="6C2342B5" w:rsidR="002074C3" w:rsidRPr="00362E75" w:rsidRDefault="005B044A" w:rsidP="00F06B2F">
            <w:pPr>
              <w:widowControl w:val="0"/>
              <w:ind w:right="-8"/>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9F9F9"/>
              </w:rPr>
              <w:t>98 939 982 914</w:t>
            </w:r>
          </w:p>
        </w:tc>
      </w:tr>
      <w:tr w:rsidR="002074C3" w:rsidRPr="00362E75" w14:paraId="3BC1DB52" w14:textId="77777777" w:rsidTr="00817A19">
        <w:tc>
          <w:tcPr>
            <w:tcW w:w="9589" w:type="dxa"/>
            <w:gridSpan w:val="4"/>
          </w:tcPr>
          <w:p w14:paraId="0677C4B4" w14:textId="6F321FE0" w:rsidR="002074C3" w:rsidRPr="00362E75" w:rsidRDefault="002074C3" w:rsidP="00C10974">
            <w:pPr>
              <w:widowControl w:val="0"/>
              <w:ind w:right="282"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w:t>
            </w:r>
            <w:r w:rsidR="00CA6846" w:rsidRPr="00362E75">
              <w:rPr>
                <w:rFonts w:eastAsia="Times New Roman" w:cs="Times New Roman"/>
                <w:bCs/>
                <w:color w:val="000000"/>
                <w:kern w:val="24"/>
                <w:sz w:val="24"/>
                <w:szCs w:val="24"/>
                <w:lang w:eastAsia="ru-RU"/>
              </w:rPr>
              <w:t xml:space="preserve">– </w:t>
            </w:r>
            <w:r w:rsidR="009D3492" w:rsidRPr="00362E75">
              <w:rPr>
                <w:rFonts w:eastAsia="Times New Roman" w:cs="Times New Roman"/>
                <w:bCs/>
                <w:color w:val="000000"/>
                <w:kern w:val="24"/>
                <w:sz w:val="24"/>
                <w:szCs w:val="24"/>
                <w:lang w:eastAsia="ru-RU"/>
              </w:rPr>
              <w:t>Составлено по</w:t>
            </w:r>
            <w:r w:rsidRPr="00362E75">
              <w:rPr>
                <w:rFonts w:eastAsia="Times New Roman" w:cs="Times New Roman"/>
                <w:bCs/>
                <w:color w:val="000000"/>
                <w:kern w:val="24"/>
                <w:sz w:val="24"/>
                <w:szCs w:val="24"/>
                <w:lang w:eastAsia="ru-RU"/>
              </w:rPr>
              <w:t xml:space="preserve"> </w:t>
            </w:r>
            <w:r w:rsidR="00CE5FC8" w:rsidRPr="00362E75">
              <w:rPr>
                <w:rFonts w:eastAsia="Times New Roman" w:cs="Times New Roman"/>
                <w:bCs/>
                <w:kern w:val="24"/>
                <w:sz w:val="24"/>
                <w:szCs w:val="24"/>
                <w:lang w:eastAsia="ru-RU"/>
              </w:rPr>
              <w:t>источник</w:t>
            </w:r>
            <w:r w:rsidR="00C10974" w:rsidRPr="00362E75">
              <w:rPr>
                <w:rFonts w:eastAsia="Times New Roman" w:cs="Times New Roman"/>
                <w:bCs/>
                <w:kern w:val="24"/>
                <w:sz w:val="24"/>
                <w:szCs w:val="24"/>
                <w:lang w:eastAsia="ru-RU"/>
              </w:rPr>
              <w:t>у</w:t>
            </w:r>
            <w:r w:rsidR="00CE5FC8" w:rsidRPr="00362E75">
              <w:rPr>
                <w:rFonts w:eastAsia="Times New Roman" w:cs="Times New Roman"/>
                <w:bCs/>
                <w:kern w:val="24"/>
                <w:sz w:val="24"/>
                <w:szCs w:val="24"/>
                <w:lang w:eastAsia="ru-RU"/>
              </w:rPr>
              <w:t xml:space="preserve"> [10</w:t>
            </w:r>
            <w:r w:rsidR="00C10974" w:rsidRPr="00362E75">
              <w:rPr>
                <w:rFonts w:eastAsia="Times New Roman" w:cs="Times New Roman"/>
                <w:bCs/>
                <w:kern w:val="24"/>
                <w:sz w:val="24"/>
                <w:szCs w:val="24"/>
                <w:lang w:eastAsia="ru-RU"/>
              </w:rPr>
              <w:t>]</w:t>
            </w:r>
          </w:p>
        </w:tc>
      </w:tr>
    </w:tbl>
    <w:p w14:paraId="1707BFE5"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1F596546" w14:textId="3DE58DE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числе крупнейших </w:t>
      </w:r>
      <w:r w:rsidR="00AC4550" w:rsidRPr="00362E75">
        <w:rPr>
          <w:rFonts w:eastAsia="Times New Roman" w:cs="Times New Roman"/>
          <w:bCs/>
          <w:color w:val="000000"/>
          <w:kern w:val="24"/>
          <w:sz w:val="28"/>
          <w:szCs w:val="28"/>
          <w:lang w:eastAsia="ru-RU"/>
        </w:rPr>
        <w:t>зака</w:t>
      </w:r>
      <w:r w:rsidR="005B044A" w:rsidRPr="00362E75">
        <w:rPr>
          <w:rFonts w:eastAsia="Times New Roman" w:cs="Times New Roman"/>
          <w:bCs/>
          <w:color w:val="000000"/>
          <w:kern w:val="24"/>
          <w:sz w:val="28"/>
          <w:szCs w:val="28"/>
          <w:lang w:eastAsia="ru-RU"/>
        </w:rPr>
        <w:t>зчиков по объему закупок за 2021</w:t>
      </w:r>
      <w:r w:rsidRPr="00362E75">
        <w:rPr>
          <w:rFonts w:eastAsia="Times New Roman" w:cs="Times New Roman"/>
          <w:bCs/>
          <w:color w:val="000000"/>
          <w:kern w:val="24"/>
          <w:sz w:val="28"/>
          <w:szCs w:val="28"/>
          <w:lang w:eastAsia="ru-RU"/>
        </w:rPr>
        <w:t xml:space="preserve"> год (по строке республиканский бюджет) указаны: </w:t>
      </w:r>
    </w:p>
    <w:p w14:paraId="5B57F4A2" w14:textId="44D5422F"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w:t>
      </w:r>
      <w:r w:rsidR="00AC4550">
        <w:rPr>
          <w:rFonts w:eastAsia="Times New Roman" w:cs="Times New Roman"/>
          <w:bCs/>
          <w:color w:val="000000"/>
          <w:kern w:val="24"/>
          <w:sz w:val="28"/>
          <w:szCs w:val="28"/>
          <w:lang w:eastAsia="ru-RU"/>
        </w:rPr>
        <w:t>)</w:t>
      </w:r>
      <w:r w:rsidRPr="00362E75">
        <w:rPr>
          <w:rFonts w:cs="Times New Roman"/>
        </w:rPr>
        <w:t xml:space="preserve"> </w:t>
      </w:r>
      <w:r w:rsidR="00AC05DD" w:rsidRPr="00362E75">
        <w:rPr>
          <w:rFonts w:eastAsia="Times New Roman" w:cs="Times New Roman"/>
          <w:bCs/>
          <w:color w:val="000000"/>
          <w:kern w:val="24"/>
          <w:sz w:val="28"/>
          <w:szCs w:val="28"/>
          <w:lang w:eastAsia="ru-RU"/>
        </w:rPr>
        <w:t xml:space="preserve">Государственное учреждение </w:t>
      </w:r>
      <w:r w:rsidRPr="00362E75">
        <w:rPr>
          <w:rFonts w:eastAsia="Times New Roman" w:cs="Times New Roman"/>
          <w:bCs/>
          <w:color w:val="000000"/>
          <w:kern w:val="24"/>
          <w:sz w:val="28"/>
          <w:szCs w:val="28"/>
          <w:lang w:eastAsia="ru-RU"/>
        </w:rPr>
        <w:t>«Министер</w:t>
      </w:r>
      <w:r w:rsidR="00AC05DD" w:rsidRPr="00362E75">
        <w:rPr>
          <w:rFonts w:eastAsia="Times New Roman" w:cs="Times New Roman"/>
          <w:bCs/>
          <w:color w:val="000000"/>
          <w:kern w:val="24"/>
          <w:sz w:val="28"/>
          <w:szCs w:val="28"/>
          <w:lang w:eastAsia="ru-RU"/>
        </w:rPr>
        <w:t>ство образования и науки РК»</w:t>
      </w:r>
      <w:r w:rsidR="000D49D0" w:rsidRPr="00362E75">
        <w:rPr>
          <w:rFonts w:eastAsia="Times New Roman" w:cs="Times New Roman"/>
          <w:bCs/>
          <w:color w:val="000000"/>
          <w:kern w:val="24"/>
          <w:sz w:val="28"/>
          <w:szCs w:val="28"/>
          <w:lang w:eastAsia="ru-RU"/>
        </w:rPr>
        <w:t xml:space="preserve"> – </w:t>
      </w:r>
      <w:r w:rsidR="00AC05DD" w:rsidRPr="00362E75">
        <w:rPr>
          <w:rFonts w:eastAsia="Times New Roman" w:cs="Times New Roman"/>
          <w:bCs/>
          <w:color w:val="000000"/>
          <w:kern w:val="24"/>
          <w:sz w:val="28"/>
          <w:szCs w:val="28"/>
          <w:lang w:eastAsia="ru-RU"/>
        </w:rPr>
        <w:t>(1 226 203 240 299 тг</w:t>
      </w:r>
      <w:r w:rsidR="00CA6846"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w:t>
      </w:r>
      <w:r w:rsidR="00B30EA6">
        <w:rPr>
          <w:rFonts w:eastAsia="Times New Roman" w:cs="Times New Roman"/>
          <w:bCs/>
          <w:color w:val="000000"/>
          <w:kern w:val="24"/>
          <w:sz w:val="28"/>
          <w:szCs w:val="28"/>
          <w:lang w:eastAsia="ru-RU"/>
        </w:rPr>
        <w:t>;</w:t>
      </w:r>
    </w:p>
    <w:p w14:paraId="5850D373" w14:textId="6862ED8A" w:rsidR="002074C3" w:rsidRPr="00362E75" w:rsidRDefault="00AC05DD"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w:t>
      </w:r>
      <w:r w:rsidR="00AC4550">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ГУ «Министерство здравоохранения РК»</w:t>
      </w:r>
      <w:r w:rsidR="000D49D0" w:rsidRPr="00362E75">
        <w:rPr>
          <w:rFonts w:eastAsia="Times New Roman" w:cs="Times New Roman"/>
          <w:bCs/>
          <w:color w:val="000000"/>
          <w:kern w:val="24"/>
          <w:sz w:val="28"/>
          <w:szCs w:val="28"/>
          <w:lang w:eastAsia="ru-RU"/>
        </w:rPr>
        <w:t xml:space="preserve"> – </w:t>
      </w:r>
      <w:r w:rsidRPr="00362E75">
        <w:rPr>
          <w:rFonts w:eastAsia="Times New Roman" w:cs="Times New Roman"/>
          <w:bCs/>
          <w:color w:val="000000"/>
          <w:kern w:val="24"/>
          <w:sz w:val="28"/>
          <w:szCs w:val="28"/>
          <w:lang w:eastAsia="ru-RU"/>
        </w:rPr>
        <w:t>(119 239 383 251 тг</w:t>
      </w:r>
      <w:r w:rsidR="00CA6846"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w:t>
      </w:r>
      <w:r w:rsidR="00B30EA6">
        <w:rPr>
          <w:rFonts w:eastAsia="Times New Roman" w:cs="Times New Roman"/>
          <w:bCs/>
          <w:color w:val="000000"/>
          <w:kern w:val="24"/>
          <w:sz w:val="28"/>
          <w:szCs w:val="28"/>
          <w:lang w:eastAsia="ru-RU"/>
        </w:rPr>
        <w:t>;</w:t>
      </w:r>
    </w:p>
    <w:p w14:paraId="3A4758F4" w14:textId="4A008C05" w:rsidR="00AC05DD" w:rsidRPr="00362E75" w:rsidRDefault="00AC05DD"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w:t>
      </w:r>
      <w:r w:rsidR="00AC4550">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ГУ «Министерство внутренних дел РК»</w:t>
      </w:r>
      <w:r w:rsidR="000D49D0" w:rsidRPr="00362E75">
        <w:rPr>
          <w:rFonts w:eastAsia="Times New Roman" w:cs="Times New Roman"/>
          <w:bCs/>
          <w:color w:val="000000"/>
          <w:kern w:val="24"/>
          <w:sz w:val="28"/>
          <w:szCs w:val="28"/>
          <w:lang w:eastAsia="ru-RU"/>
        </w:rPr>
        <w:t xml:space="preserve"> – </w:t>
      </w:r>
      <w:r w:rsidRPr="00362E75">
        <w:rPr>
          <w:rFonts w:eastAsia="Times New Roman" w:cs="Times New Roman"/>
          <w:bCs/>
          <w:color w:val="000000"/>
          <w:kern w:val="24"/>
          <w:sz w:val="28"/>
          <w:szCs w:val="28"/>
          <w:lang w:eastAsia="ru-RU"/>
        </w:rPr>
        <w:t>(108 909 643 039 тг</w:t>
      </w:r>
      <w:r w:rsidR="00CA6846"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w:t>
      </w:r>
      <w:r w:rsidR="00B30EA6">
        <w:rPr>
          <w:rFonts w:eastAsia="Times New Roman" w:cs="Times New Roman"/>
          <w:bCs/>
          <w:color w:val="000000"/>
          <w:kern w:val="24"/>
          <w:sz w:val="28"/>
          <w:szCs w:val="28"/>
          <w:lang w:eastAsia="ru-RU"/>
        </w:rPr>
        <w:t>;</w:t>
      </w:r>
    </w:p>
    <w:p w14:paraId="32EF167F" w14:textId="376E3AA8" w:rsidR="00AC05DD"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4</w:t>
      </w:r>
      <w:r w:rsidR="00B30EA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ГУ «Министерство экологии, ге</w:t>
      </w:r>
      <w:r w:rsidR="00AC05DD" w:rsidRPr="00362E75">
        <w:rPr>
          <w:rFonts w:eastAsia="Times New Roman" w:cs="Times New Roman"/>
          <w:bCs/>
          <w:color w:val="000000"/>
          <w:kern w:val="24"/>
          <w:sz w:val="28"/>
          <w:szCs w:val="28"/>
          <w:lang w:eastAsia="ru-RU"/>
        </w:rPr>
        <w:t>ологии и природных ресурсов РК»</w:t>
      </w:r>
      <w:r w:rsidR="000D49D0" w:rsidRPr="00362E75">
        <w:rPr>
          <w:rFonts w:eastAsia="Times New Roman" w:cs="Times New Roman"/>
          <w:bCs/>
          <w:color w:val="000000"/>
          <w:kern w:val="24"/>
          <w:sz w:val="28"/>
          <w:szCs w:val="28"/>
          <w:lang w:eastAsia="ru-RU"/>
        </w:rPr>
        <w:t xml:space="preserve"> – </w:t>
      </w:r>
      <w:r w:rsidR="00AC05DD" w:rsidRPr="00362E75">
        <w:rPr>
          <w:rFonts w:eastAsia="Times New Roman" w:cs="Times New Roman"/>
          <w:bCs/>
          <w:color w:val="000000"/>
          <w:kern w:val="24"/>
          <w:sz w:val="28"/>
          <w:szCs w:val="28"/>
          <w:lang w:eastAsia="ru-RU"/>
        </w:rPr>
        <w:t>(106 741 969 950 тг</w:t>
      </w:r>
      <w:r w:rsidR="00CA6846"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w:t>
      </w:r>
      <w:r w:rsidR="00B30EA6">
        <w:rPr>
          <w:rFonts w:eastAsia="Times New Roman" w:cs="Times New Roman"/>
          <w:bCs/>
          <w:color w:val="000000"/>
          <w:kern w:val="24"/>
          <w:sz w:val="28"/>
          <w:szCs w:val="28"/>
          <w:lang w:eastAsia="ru-RU"/>
        </w:rPr>
        <w:t>;</w:t>
      </w:r>
    </w:p>
    <w:p w14:paraId="1D081301" w14:textId="230A4A8C" w:rsidR="002074C3" w:rsidRPr="00362E75" w:rsidRDefault="00AC05DD"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5</w:t>
      </w:r>
      <w:r w:rsidR="00B30EA6">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 xml:space="preserve">РГУ «Министерство цифрового развития, инноваций и аэрокосмической промышленности РК» </w:t>
      </w:r>
      <w:r w:rsidR="00817A19"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(70 393 805 402 тг</w:t>
      </w:r>
      <w:r w:rsidR="00CA6846"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w:t>
      </w:r>
      <w:r w:rsidR="00C10974" w:rsidRPr="00362E75">
        <w:rPr>
          <w:rFonts w:cs="Times New Roman"/>
          <w:sz w:val="28"/>
          <w:szCs w:val="28"/>
        </w:rPr>
        <w:t xml:space="preserve"> [117]</w:t>
      </w:r>
      <w:r w:rsidRPr="00362E75">
        <w:rPr>
          <w:rFonts w:eastAsia="Times New Roman" w:cs="Times New Roman"/>
          <w:bCs/>
          <w:color w:val="000000"/>
          <w:kern w:val="24"/>
          <w:sz w:val="28"/>
          <w:szCs w:val="28"/>
          <w:lang w:eastAsia="ru-RU"/>
        </w:rPr>
        <w:t>.</w:t>
      </w:r>
    </w:p>
    <w:p w14:paraId="2ED1A5EA" w14:textId="42F51DFE"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числ</w:t>
      </w:r>
      <w:r w:rsidR="00C10974" w:rsidRPr="00362E75">
        <w:rPr>
          <w:rFonts w:eastAsia="Times New Roman" w:cs="Times New Roman"/>
          <w:bCs/>
          <w:color w:val="000000"/>
          <w:kern w:val="24"/>
          <w:sz w:val="28"/>
          <w:szCs w:val="28"/>
          <w:lang w:eastAsia="ru-RU"/>
        </w:rPr>
        <w:t>о</w:t>
      </w:r>
      <w:r w:rsidRPr="00362E75">
        <w:rPr>
          <w:rFonts w:eastAsia="Times New Roman" w:cs="Times New Roman"/>
          <w:bCs/>
          <w:color w:val="000000"/>
          <w:kern w:val="24"/>
          <w:sz w:val="28"/>
          <w:szCs w:val="28"/>
          <w:lang w:eastAsia="ru-RU"/>
        </w:rPr>
        <w:t xml:space="preserve"> крупнейших </w:t>
      </w:r>
      <w:r w:rsidR="00BB23A9" w:rsidRPr="00362E75">
        <w:rPr>
          <w:rFonts w:eastAsia="Times New Roman" w:cs="Times New Roman"/>
          <w:bCs/>
          <w:color w:val="000000"/>
          <w:kern w:val="24"/>
          <w:sz w:val="28"/>
          <w:szCs w:val="28"/>
          <w:lang w:eastAsia="ru-RU"/>
        </w:rPr>
        <w:t>заказ</w:t>
      </w:r>
      <w:r w:rsidRPr="00362E75">
        <w:rPr>
          <w:rFonts w:eastAsia="Times New Roman" w:cs="Times New Roman"/>
          <w:bCs/>
          <w:color w:val="000000"/>
          <w:kern w:val="24"/>
          <w:sz w:val="28"/>
          <w:szCs w:val="28"/>
          <w:lang w:eastAsia="ru-RU"/>
        </w:rPr>
        <w:t xml:space="preserve">чиков по объему закупок </w:t>
      </w:r>
      <w:r w:rsidR="00AC05DD" w:rsidRPr="00362E75">
        <w:rPr>
          <w:rFonts w:eastAsia="Times New Roman" w:cs="Times New Roman"/>
          <w:bCs/>
          <w:color w:val="000000"/>
          <w:kern w:val="24"/>
          <w:sz w:val="28"/>
          <w:szCs w:val="28"/>
          <w:lang w:eastAsia="ru-RU"/>
        </w:rPr>
        <w:t>из местного бюджета за 2021</w:t>
      </w:r>
      <w:r w:rsidRPr="00362E75">
        <w:rPr>
          <w:rFonts w:eastAsia="Times New Roman" w:cs="Times New Roman"/>
          <w:bCs/>
          <w:color w:val="000000"/>
          <w:kern w:val="24"/>
          <w:sz w:val="28"/>
          <w:szCs w:val="28"/>
          <w:lang w:eastAsia="ru-RU"/>
        </w:rPr>
        <w:t xml:space="preserve"> год </w:t>
      </w:r>
      <w:r w:rsidR="00C10974" w:rsidRPr="00362E75">
        <w:rPr>
          <w:rFonts w:eastAsia="Times New Roman" w:cs="Times New Roman"/>
          <w:bCs/>
          <w:color w:val="000000"/>
          <w:kern w:val="24"/>
          <w:sz w:val="28"/>
          <w:szCs w:val="28"/>
          <w:lang w:eastAsia="ru-RU"/>
        </w:rPr>
        <w:t>входят</w:t>
      </w:r>
      <w:r w:rsidRPr="00362E75">
        <w:rPr>
          <w:rFonts w:eastAsia="Times New Roman" w:cs="Times New Roman"/>
          <w:bCs/>
          <w:color w:val="000000"/>
          <w:kern w:val="24"/>
          <w:sz w:val="28"/>
          <w:szCs w:val="28"/>
          <w:lang w:eastAsia="ru-RU"/>
        </w:rPr>
        <w:t xml:space="preserve">: </w:t>
      </w:r>
    </w:p>
    <w:p w14:paraId="3BD6D0C2" w14:textId="02741D18"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w:t>
      </w:r>
      <w:r w:rsidR="00BB23A9">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КГУ «Управление государственных активов города Алматы»</w:t>
      </w:r>
      <w:r w:rsidR="00AC05DD"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 xml:space="preserve"> (527 416 350 731 тг</w:t>
      </w:r>
      <w:r w:rsidR="00CA6846"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w:t>
      </w:r>
      <w:r w:rsidR="00BB23A9">
        <w:rPr>
          <w:rFonts w:eastAsia="Times New Roman" w:cs="Times New Roman"/>
          <w:bCs/>
          <w:color w:val="000000"/>
          <w:kern w:val="24"/>
          <w:sz w:val="28"/>
          <w:szCs w:val="28"/>
          <w:lang w:eastAsia="ru-RU"/>
        </w:rPr>
        <w:t>;</w:t>
      </w:r>
    </w:p>
    <w:p w14:paraId="3B1378A5" w14:textId="3CABD97D"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w:t>
      </w:r>
      <w:r w:rsidR="00BB23A9">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ГУ «Управление активов и государст</w:t>
      </w:r>
      <w:r w:rsidR="00EF1417">
        <w:rPr>
          <w:rFonts w:eastAsia="Times New Roman" w:cs="Times New Roman"/>
          <w:bCs/>
          <w:color w:val="000000"/>
          <w:kern w:val="24"/>
          <w:sz w:val="28"/>
          <w:szCs w:val="28"/>
          <w:lang w:eastAsia="ru-RU"/>
        </w:rPr>
        <w:t>венных закупок города Астаны</w:t>
      </w:r>
      <w:r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 xml:space="preserve"> (505 462 765 478 тг</w:t>
      </w:r>
      <w:r w:rsidR="00CA6846"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w:t>
      </w:r>
      <w:r w:rsidR="00BB23A9">
        <w:rPr>
          <w:rFonts w:eastAsia="Times New Roman" w:cs="Times New Roman"/>
          <w:bCs/>
          <w:color w:val="000000"/>
          <w:kern w:val="24"/>
          <w:sz w:val="28"/>
          <w:szCs w:val="28"/>
          <w:lang w:eastAsia="ru-RU"/>
        </w:rPr>
        <w:t>;</w:t>
      </w:r>
    </w:p>
    <w:p w14:paraId="7508276F" w14:textId="51FE6B1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w:t>
      </w:r>
      <w:r w:rsidR="00BB23A9">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ГУ «Управление финансов и государственных активов Туркестанской области»</w:t>
      </w:r>
      <w:r w:rsidR="00AC05DD"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 xml:space="preserve"> (460 899 550</w:t>
      </w:r>
      <w:r w:rsidR="00600CE2" w:rsidRPr="00362E75">
        <w:rPr>
          <w:rFonts w:eastAsia="Times New Roman" w:cs="Times New Roman"/>
          <w:bCs/>
          <w:color w:val="000000"/>
          <w:kern w:val="24"/>
          <w:sz w:val="28"/>
          <w:szCs w:val="28"/>
          <w:lang w:eastAsia="ru-RU"/>
        </w:rPr>
        <w:t> </w:t>
      </w:r>
      <w:r w:rsidR="00AC05DD" w:rsidRPr="00362E75">
        <w:rPr>
          <w:rFonts w:eastAsia="Times New Roman" w:cs="Times New Roman"/>
          <w:bCs/>
          <w:color w:val="000000"/>
          <w:kern w:val="24"/>
          <w:sz w:val="28"/>
          <w:szCs w:val="28"/>
          <w:lang w:eastAsia="ru-RU"/>
        </w:rPr>
        <w:t>663</w:t>
      </w:r>
      <w:r w:rsidR="00600CE2" w:rsidRPr="00362E75">
        <w:rPr>
          <w:rFonts w:eastAsia="Times New Roman" w:cs="Times New Roman"/>
          <w:bCs/>
          <w:color w:val="000000"/>
          <w:kern w:val="24"/>
          <w:sz w:val="28"/>
          <w:szCs w:val="28"/>
          <w:lang w:eastAsia="ru-RU"/>
        </w:rPr>
        <w:t xml:space="preserve"> тг</w:t>
      </w:r>
      <w:r w:rsidR="00CA6846"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w:t>
      </w:r>
      <w:r w:rsidR="00BB23A9">
        <w:rPr>
          <w:rFonts w:eastAsia="Times New Roman" w:cs="Times New Roman"/>
          <w:bCs/>
          <w:color w:val="000000"/>
          <w:kern w:val="24"/>
          <w:sz w:val="28"/>
          <w:szCs w:val="28"/>
          <w:lang w:eastAsia="ru-RU"/>
        </w:rPr>
        <w:t>;</w:t>
      </w:r>
    </w:p>
    <w:p w14:paraId="54DDB0D4" w14:textId="74584479"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4. ГУ «Управление государственных закупок Алматинской области»</w:t>
      </w:r>
      <w:r w:rsidR="00AC05DD"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 xml:space="preserve"> (422 583 448</w:t>
      </w:r>
      <w:r w:rsidR="00600CE2" w:rsidRPr="00362E75">
        <w:rPr>
          <w:rFonts w:eastAsia="Times New Roman" w:cs="Times New Roman"/>
          <w:bCs/>
          <w:color w:val="000000"/>
          <w:kern w:val="24"/>
          <w:sz w:val="28"/>
          <w:szCs w:val="28"/>
          <w:lang w:eastAsia="ru-RU"/>
        </w:rPr>
        <w:t> </w:t>
      </w:r>
      <w:r w:rsidR="00AC05DD" w:rsidRPr="00362E75">
        <w:rPr>
          <w:rFonts w:eastAsia="Times New Roman" w:cs="Times New Roman"/>
          <w:bCs/>
          <w:color w:val="000000"/>
          <w:kern w:val="24"/>
          <w:sz w:val="28"/>
          <w:szCs w:val="28"/>
          <w:lang w:eastAsia="ru-RU"/>
        </w:rPr>
        <w:t>992</w:t>
      </w:r>
      <w:r w:rsidR="00600CE2" w:rsidRPr="00362E75">
        <w:rPr>
          <w:rFonts w:eastAsia="Times New Roman" w:cs="Times New Roman"/>
          <w:bCs/>
          <w:color w:val="000000"/>
          <w:kern w:val="24"/>
          <w:sz w:val="28"/>
          <w:szCs w:val="28"/>
          <w:lang w:eastAsia="ru-RU"/>
        </w:rPr>
        <w:t xml:space="preserve"> тг</w:t>
      </w:r>
      <w:r w:rsidR="00CA6846" w:rsidRPr="00362E75">
        <w:rPr>
          <w:rFonts w:eastAsia="Times New Roman" w:cs="Times New Roman"/>
          <w:bCs/>
          <w:color w:val="000000"/>
          <w:kern w:val="24"/>
          <w:sz w:val="28"/>
          <w:szCs w:val="28"/>
          <w:lang w:eastAsia="ru-RU"/>
        </w:rPr>
        <w:t>.</w:t>
      </w:r>
      <w:r w:rsidR="00AC05DD" w:rsidRPr="00362E75">
        <w:rPr>
          <w:rFonts w:eastAsia="Times New Roman" w:cs="Times New Roman"/>
          <w:bCs/>
          <w:color w:val="000000"/>
          <w:kern w:val="24"/>
          <w:sz w:val="28"/>
          <w:szCs w:val="28"/>
          <w:lang w:eastAsia="ru-RU"/>
        </w:rPr>
        <w:t>)</w:t>
      </w:r>
      <w:r w:rsidR="00BB23A9">
        <w:rPr>
          <w:rFonts w:eastAsia="Times New Roman" w:cs="Times New Roman"/>
          <w:bCs/>
          <w:color w:val="000000"/>
          <w:kern w:val="24"/>
          <w:sz w:val="28"/>
          <w:szCs w:val="28"/>
          <w:lang w:eastAsia="ru-RU"/>
        </w:rPr>
        <w:t>;</w:t>
      </w:r>
    </w:p>
    <w:p w14:paraId="57D5973F" w14:textId="7E27CD79"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5</w:t>
      </w:r>
      <w:r w:rsidR="00BB23A9">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ГУ «Управление государственных закупок Карагандинской области»</w:t>
      </w:r>
      <w:r w:rsidR="00600CE2"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600CE2" w:rsidRPr="00362E75">
        <w:rPr>
          <w:rFonts w:eastAsia="Times New Roman" w:cs="Times New Roman"/>
          <w:bCs/>
          <w:color w:val="000000"/>
          <w:kern w:val="24"/>
          <w:sz w:val="28"/>
          <w:szCs w:val="28"/>
          <w:lang w:eastAsia="ru-RU"/>
        </w:rPr>
        <w:t xml:space="preserve"> (332 443 859 514 тг</w:t>
      </w:r>
      <w:r w:rsidR="00CA6846" w:rsidRPr="00362E75">
        <w:rPr>
          <w:rFonts w:eastAsia="Times New Roman" w:cs="Times New Roman"/>
          <w:bCs/>
          <w:color w:val="000000"/>
          <w:kern w:val="24"/>
          <w:sz w:val="28"/>
          <w:szCs w:val="28"/>
          <w:lang w:eastAsia="ru-RU"/>
        </w:rPr>
        <w:t>.</w:t>
      </w:r>
      <w:r w:rsidR="00600CE2" w:rsidRPr="00362E75">
        <w:rPr>
          <w:rFonts w:eastAsia="Times New Roman" w:cs="Times New Roman"/>
          <w:bCs/>
          <w:color w:val="000000"/>
          <w:kern w:val="24"/>
          <w:sz w:val="28"/>
          <w:szCs w:val="28"/>
          <w:lang w:eastAsia="ru-RU"/>
        </w:rPr>
        <w:t>)</w:t>
      </w:r>
      <w:r w:rsidR="00C10974" w:rsidRPr="00362E75">
        <w:rPr>
          <w:rFonts w:eastAsia="Times New Roman" w:cs="Times New Roman"/>
          <w:bCs/>
          <w:color w:val="000000"/>
          <w:kern w:val="24"/>
          <w:sz w:val="28"/>
          <w:szCs w:val="28"/>
          <w:lang w:eastAsia="ru-RU"/>
        </w:rPr>
        <w:t xml:space="preserve"> </w:t>
      </w:r>
      <w:r w:rsidR="00C10974" w:rsidRPr="00362E75">
        <w:rPr>
          <w:rFonts w:cs="Times New Roman"/>
          <w:sz w:val="28"/>
          <w:szCs w:val="28"/>
        </w:rPr>
        <w:t>[117]</w:t>
      </w:r>
      <w:r w:rsidRPr="00362E75">
        <w:rPr>
          <w:rFonts w:eastAsia="Times New Roman" w:cs="Times New Roman"/>
          <w:bCs/>
          <w:color w:val="000000"/>
          <w:kern w:val="24"/>
          <w:sz w:val="28"/>
          <w:szCs w:val="28"/>
          <w:lang w:eastAsia="ru-RU"/>
        </w:rPr>
        <w:t>.</w:t>
      </w:r>
    </w:p>
    <w:p w14:paraId="4CEBE180" w14:textId="44900144" w:rsidR="002074C3" w:rsidRPr="00362E75" w:rsidRDefault="00783F80"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w:t>
      </w:r>
      <w:r w:rsidR="007B385C" w:rsidRPr="00362E75">
        <w:rPr>
          <w:rFonts w:eastAsia="Times New Roman" w:cs="Times New Roman"/>
          <w:bCs/>
          <w:color w:val="000000"/>
          <w:kern w:val="24"/>
          <w:sz w:val="28"/>
          <w:szCs w:val="28"/>
          <w:lang w:eastAsia="ru-RU"/>
        </w:rPr>
        <w:t>т</w:t>
      </w:r>
      <w:r w:rsidR="00BC2E39" w:rsidRPr="00362E75">
        <w:rPr>
          <w:rFonts w:eastAsia="Times New Roman" w:cs="Times New Roman"/>
          <w:bCs/>
          <w:color w:val="000000"/>
          <w:kern w:val="24"/>
          <w:sz w:val="28"/>
          <w:szCs w:val="28"/>
          <w:lang w:eastAsia="ru-RU"/>
        </w:rPr>
        <w:t>аблице 18</w:t>
      </w:r>
      <w:r w:rsidR="002074C3" w:rsidRPr="00362E75">
        <w:rPr>
          <w:rFonts w:eastAsia="Times New Roman" w:cs="Times New Roman"/>
          <w:bCs/>
          <w:color w:val="000000"/>
          <w:kern w:val="24"/>
          <w:sz w:val="28"/>
          <w:szCs w:val="28"/>
          <w:lang w:eastAsia="ru-RU"/>
        </w:rPr>
        <w:t xml:space="preserve"> представлены данные о пяти крупнейших Поставщиках по </w:t>
      </w:r>
      <w:r w:rsidR="00600CE2" w:rsidRPr="00362E75">
        <w:rPr>
          <w:rFonts w:eastAsia="Times New Roman" w:cs="Times New Roman"/>
          <w:bCs/>
          <w:color w:val="000000"/>
          <w:kern w:val="24"/>
          <w:sz w:val="28"/>
          <w:szCs w:val="28"/>
          <w:lang w:eastAsia="ru-RU"/>
        </w:rPr>
        <w:t>итогам 2021</w:t>
      </w:r>
      <w:r w:rsidR="002074C3" w:rsidRPr="00362E75">
        <w:rPr>
          <w:rFonts w:eastAsia="Times New Roman" w:cs="Times New Roman"/>
          <w:bCs/>
          <w:color w:val="000000"/>
          <w:kern w:val="24"/>
          <w:sz w:val="28"/>
          <w:szCs w:val="28"/>
          <w:lang w:eastAsia="ru-RU"/>
        </w:rPr>
        <w:t xml:space="preserve"> года. Примечательно, что в числе крупнейших </w:t>
      </w:r>
      <w:r w:rsidR="00BB23A9" w:rsidRPr="00362E75">
        <w:rPr>
          <w:rFonts w:eastAsia="Times New Roman" w:cs="Times New Roman"/>
          <w:bCs/>
          <w:color w:val="000000"/>
          <w:kern w:val="24"/>
          <w:sz w:val="28"/>
          <w:szCs w:val="28"/>
          <w:lang w:eastAsia="ru-RU"/>
        </w:rPr>
        <w:t xml:space="preserve">поставщиков </w:t>
      </w:r>
      <w:r w:rsidR="002074C3" w:rsidRPr="00362E75">
        <w:rPr>
          <w:rFonts w:eastAsia="Times New Roman" w:cs="Times New Roman"/>
          <w:bCs/>
          <w:color w:val="000000"/>
          <w:kern w:val="24"/>
          <w:sz w:val="28"/>
          <w:szCs w:val="28"/>
          <w:lang w:eastAsia="ru-RU"/>
        </w:rPr>
        <w:t>также числится Некоммерческое АО «Государственная корпорация «Правительство для граждан», но количество договор</w:t>
      </w:r>
      <w:r w:rsidR="00600CE2" w:rsidRPr="00362E75">
        <w:rPr>
          <w:rFonts w:eastAsia="Times New Roman" w:cs="Times New Roman"/>
          <w:bCs/>
          <w:color w:val="000000"/>
          <w:kern w:val="24"/>
          <w:sz w:val="28"/>
          <w:szCs w:val="28"/>
          <w:lang w:eastAsia="ru-RU"/>
        </w:rPr>
        <w:t>ов значительно больше (16 720</w:t>
      </w:r>
      <w:r w:rsidR="002074C3" w:rsidRPr="00362E75">
        <w:rPr>
          <w:rFonts w:eastAsia="Times New Roman" w:cs="Times New Roman"/>
          <w:bCs/>
          <w:color w:val="000000"/>
          <w:kern w:val="24"/>
          <w:sz w:val="28"/>
          <w:szCs w:val="28"/>
          <w:lang w:eastAsia="ru-RU"/>
        </w:rPr>
        <w:t xml:space="preserve">) по сравнению с количеством договоров, заключенных этой организацией </w:t>
      </w:r>
      <w:r w:rsidR="00600CE2" w:rsidRPr="00362E75">
        <w:rPr>
          <w:rFonts w:eastAsia="Times New Roman" w:cs="Times New Roman"/>
          <w:bCs/>
          <w:color w:val="000000"/>
          <w:kern w:val="24"/>
          <w:sz w:val="28"/>
          <w:szCs w:val="28"/>
          <w:lang w:eastAsia="ru-RU"/>
        </w:rPr>
        <w:t xml:space="preserve">в качестве </w:t>
      </w:r>
      <w:r w:rsidR="00BB23A9" w:rsidRPr="00362E75">
        <w:rPr>
          <w:rFonts w:eastAsia="Times New Roman" w:cs="Times New Roman"/>
          <w:bCs/>
          <w:color w:val="000000"/>
          <w:kern w:val="24"/>
          <w:sz w:val="28"/>
          <w:szCs w:val="28"/>
          <w:lang w:eastAsia="ru-RU"/>
        </w:rPr>
        <w:t xml:space="preserve">заказчика </w:t>
      </w:r>
      <w:r w:rsidR="00600CE2" w:rsidRPr="00362E75">
        <w:rPr>
          <w:rFonts w:eastAsia="Times New Roman" w:cs="Times New Roman"/>
          <w:bCs/>
          <w:color w:val="000000"/>
          <w:kern w:val="24"/>
          <w:sz w:val="28"/>
          <w:szCs w:val="28"/>
          <w:lang w:eastAsia="ru-RU"/>
        </w:rPr>
        <w:t>(7365</w:t>
      </w:r>
      <w:r w:rsidR="00104EA2"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w:t>
      </w:r>
    </w:p>
    <w:p w14:paraId="1036C14C"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2C956317" w14:textId="1C468DBB" w:rsidR="002074C3" w:rsidRPr="00362E75" w:rsidRDefault="00BC2E39" w:rsidP="00C10974">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18</w:t>
      </w:r>
      <w:r w:rsidR="00104EA2" w:rsidRPr="00362E75">
        <w:rPr>
          <w:rFonts w:eastAsia="Times New Roman" w:cs="Times New Roman"/>
          <w:bCs/>
          <w:color w:val="000000"/>
          <w:kern w:val="24"/>
          <w:sz w:val="28"/>
          <w:szCs w:val="28"/>
          <w:lang w:eastAsia="ru-RU"/>
        </w:rPr>
        <w:t xml:space="preserve"> </w:t>
      </w:r>
      <w:r w:rsidR="00817A19" w:rsidRPr="00362E75">
        <w:rPr>
          <w:rFonts w:eastAsia="Times New Roman" w:cs="Times New Roman"/>
          <w:bCs/>
          <w:color w:val="000000"/>
          <w:kern w:val="24"/>
          <w:sz w:val="28"/>
          <w:szCs w:val="28"/>
          <w:lang w:eastAsia="ru-RU"/>
        </w:rPr>
        <w:t>–</w:t>
      </w:r>
      <w:r w:rsidR="00104EA2" w:rsidRPr="00362E75">
        <w:rPr>
          <w:rFonts w:eastAsia="Times New Roman" w:cs="Times New Roman"/>
          <w:bCs/>
          <w:color w:val="000000"/>
          <w:kern w:val="24"/>
          <w:sz w:val="28"/>
          <w:szCs w:val="28"/>
          <w:lang w:eastAsia="ru-RU"/>
        </w:rPr>
        <w:t xml:space="preserve"> TOП</w:t>
      </w:r>
      <w:r w:rsidR="002074C3" w:rsidRPr="00362E75">
        <w:rPr>
          <w:rFonts w:eastAsia="Times New Roman" w:cs="Times New Roman"/>
          <w:bCs/>
          <w:color w:val="000000"/>
          <w:kern w:val="24"/>
          <w:sz w:val="28"/>
          <w:szCs w:val="28"/>
          <w:lang w:eastAsia="ru-RU"/>
        </w:rPr>
        <w:t xml:space="preserve"> 5 </w:t>
      </w:r>
      <w:r w:rsidR="00BB23A9" w:rsidRPr="00362E75">
        <w:rPr>
          <w:rFonts w:eastAsia="Times New Roman" w:cs="Times New Roman"/>
          <w:bCs/>
          <w:color w:val="000000"/>
          <w:kern w:val="24"/>
          <w:sz w:val="28"/>
          <w:szCs w:val="28"/>
          <w:lang w:eastAsia="ru-RU"/>
        </w:rPr>
        <w:t xml:space="preserve">поставщиков </w:t>
      </w:r>
      <w:r w:rsidR="002074C3" w:rsidRPr="00362E75">
        <w:rPr>
          <w:rFonts w:eastAsia="Times New Roman" w:cs="Times New Roman"/>
          <w:bCs/>
          <w:color w:val="000000"/>
          <w:kern w:val="24"/>
          <w:sz w:val="28"/>
          <w:szCs w:val="28"/>
          <w:lang w:eastAsia="ru-RU"/>
        </w:rPr>
        <w:t>с наибольшим количес</w:t>
      </w:r>
      <w:r w:rsidR="00600CE2" w:rsidRPr="00362E75">
        <w:rPr>
          <w:rFonts w:eastAsia="Times New Roman" w:cs="Times New Roman"/>
          <w:bCs/>
          <w:color w:val="000000"/>
          <w:kern w:val="24"/>
          <w:sz w:val="28"/>
          <w:szCs w:val="28"/>
          <w:lang w:eastAsia="ru-RU"/>
        </w:rPr>
        <w:t>твом заключенных договоров, 2021</w:t>
      </w:r>
      <w:r w:rsidR="003C6E46" w:rsidRPr="00362E75">
        <w:rPr>
          <w:rFonts w:eastAsia="Times New Roman" w:cs="Times New Roman"/>
          <w:bCs/>
          <w:color w:val="000000"/>
          <w:kern w:val="24"/>
          <w:sz w:val="28"/>
          <w:szCs w:val="28"/>
          <w:lang w:eastAsia="ru-RU"/>
        </w:rPr>
        <w:t xml:space="preserve"> год</w:t>
      </w:r>
    </w:p>
    <w:p w14:paraId="517DFBD0" w14:textId="77777777" w:rsidR="00817A19" w:rsidRPr="00362E75" w:rsidRDefault="00817A19" w:rsidP="00F06B2F">
      <w:pPr>
        <w:widowControl w:val="0"/>
        <w:ind w:right="-1"/>
        <w:contextualSpacing/>
        <w:jc w:val="right"/>
        <w:rPr>
          <w:rFonts w:eastAsia="Times New Roman" w:cs="Times New Roman"/>
          <w:bCs/>
          <w:color w:val="000000"/>
          <w:kern w:val="24"/>
          <w:sz w:val="16"/>
          <w:szCs w:val="16"/>
          <w:lang w:eastAsia="ru-RU"/>
        </w:rPr>
      </w:pPr>
    </w:p>
    <w:tbl>
      <w:tblPr>
        <w:tblStyle w:val="a7"/>
        <w:tblW w:w="5000" w:type="pct"/>
        <w:tblLook w:val="04A0" w:firstRow="1" w:lastRow="0" w:firstColumn="1" w:lastColumn="0" w:noHBand="0" w:noVBand="1"/>
      </w:tblPr>
      <w:tblGrid>
        <w:gridCol w:w="1152"/>
        <w:gridCol w:w="4995"/>
        <w:gridCol w:w="1542"/>
        <w:gridCol w:w="1939"/>
      </w:tblGrid>
      <w:tr w:rsidR="002074C3" w:rsidRPr="00FC65A0" w14:paraId="48CF0675" w14:textId="77777777" w:rsidTr="009B1FD1">
        <w:trPr>
          <w:tblHeader/>
        </w:trPr>
        <w:tc>
          <w:tcPr>
            <w:tcW w:w="598" w:type="pct"/>
            <w:vAlign w:val="center"/>
          </w:tcPr>
          <w:p w14:paraId="7A072359" w14:textId="77777777" w:rsidR="002074C3" w:rsidRPr="00FC65A0" w:rsidRDefault="002074C3" w:rsidP="00F06B2F">
            <w:pPr>
              <w:widowControl w:val="0"/>
              <w:ind w:right="-75"/>
              <w:contextualSpacing/>
              <w:jc w:val="center"/>
              <w:rPr>
                <w:rFonts w:eastAsia="Times New Roman" w:cs="Times New Roman"/>
                <w:bCs/>
                <w:color w:val="000000"/>
                <w:kern w:val="24"/>
                <w:sz w:val="24"/>
                <w:szCs w:val="24"/>
                <w:lang w:eastAsia="ru-RU"/>
              </w:rPr>
            </w:pPr>
            <w:r w:rsidRPr="00FC65A0">
              <w:rPr>
                <w:rFonts w:eastAsia="Times New Roman" w:cs="Times New Roman"/>
                <w:bCs/>
                <w:color w:val="000000"/>
                <w:kern w:val="24"/>
                <w:sz w:val="24"/>
                <w:szCs w:val="24"/>
                <w:lang w:eastAsia="ru-RU"/>
              </w:rPr>
              <w:t>Место в рейтинге</w:t>
            </w:r>
          </w:p>
        </w:tc>
        <w:tc>
          <w:tcPr>
            <w:tcW w:w="2594" w:type="pct"/>
            <w:vAlign w:val="center"/>
          </w:tcPr>
          <w:p w14:paraId="7EE3FDCC" w14:textId="4406C4E4" w:rsidR="002074C3" w:rsidRPr="00FC65A0" w:rsidRDefault="00104EA2" w:rsidP="00F06B2F">
            <w:pPr>
              <w:widowControl w:val="0"/>
              <w:ind w:right="-75"/>
              <w:contextualSpacing/>
              <w:jc w:val="center"/>
              <w:rPr>
                <w:rFonts w:eastAsia="Times New Roman" w:cs="Times New Roman"/>
                <w:bCs/>
                <w:color w:val="000000"/>
                <w:kern w:val="24"/>
                <w:sz w:val="24"/>
                <w:szCs w:val="24"/>
                <w:lang w:eastAsia="ru-RU"/>
              </w:rPr>
            </w:pPr>
            <w:r w:rsidRPr="00FC65A0">
              <w:rPr>
                <w:rFonts w:eastAsia="Times New Roman" w:cs="Times New Roman"/>
                <w:bCs/>
                <w:color w:val="000000"/>
                <w:kern w:val="24"/>
                <w:sz w:val="24"/>
                <w:szCs w:val="24"/>
                <w:lang w:eastAsia="ru-RU"/>
              </w:rPr>
              <w:t xml:space="preserve">Наименование </w:t>
            </w:r>
            <w:r w:rsidR="00BB23A9" w:rsidRPr="00FC65A0">
              <w:rPr>
                <w:rFonts w:eastAsia="Times New Roman" w:cs="Times New Roman"/>
                <w:bCs/>
                <w:color w:val="000000"/>
                <w:kern w:val="24"/>
                <w:sz w:val="24"/>
                <w:szCs w:val="24"/>
                <w:lang w:eastAsia="ru-RU"/>
              </w:rPr>
              <w:t>поставщика</w:t>
            </w:r>
          </w:p>
        </w:tc>
        <w:tc>
          <w:tcPr>
            <w:tcW w:w="801" w:type="pct"/>
            <w:vAlign w:val="center"/>
          </w:tcPr>
          <w:p w14:paraId="0B8C6DAE" w14:textId="77777777" w:rsidR="002074C3" w:rsidRPr="00FC65A0" w:rsidRDefault="002074C3" w:rsidP="00F06B2F">
            <w:pPr>
              <w:widowControl w:val="0"/>
              <w:ind w:right="-75"/>
              <w:contextualSpacing/>
              <w:jc w:val="center"/>
              <w:rPr>
                <w:rFonts w:eastAsia="Times New Roman" w:cs="Times New Roman"/>
                <w:bCs/>
                <w:color w:val="000000"/>
                <w:kern w:val="24"/>
                <w:sz w:val="24"/>
                <w:szCs w:val="24"/>
                <w:lang w:eastAsia="ru-RU"/>
              </w:rPr>
            </w:pPr>
            <w:r w:rsidRPr="00FC65A0">
              <w:rPr>
                <w:rFonts w:eastAsia="Times New Roman" w:cs="Times New Roman"/>
                <w:bCs/>
                <w:color w:val="000000"/>
                <w:kern w:val="24"/>
                <w:sz w:val="24"/>
                <w:szCs w:val="24"/>
                <w:lang w:eastAsia="ru-RU"/>
              </w:rPr>
              <w:t>Количество договоров</w:t>
            </w:r>
          </w:p>
        </w:tc>
        <w:tc>
          <w:tcPr>
            <w:tcW w:w="1007" w:type="pct"/>
            <w:vAlign w:val="center"/>
          </w:tcPr>
          <w:p w14:paraId="25585559" w14:textId="77777777" w:rsidR="002074C3" w:rsidRPr="00FC65A0" w:rsidRDefault="002074C3" w:rsidP="00F06B2F">
            <w:pPr>
              <w:widowControl w:val="0"/>
              <w:ind w:right="-75"/>
              <w:contextualSpacing/>
              <w:jc w:val="center"/>
              <w:rPr>
                <w:rFonts w:eastAsia="Times New Roman" w:cs="Times New Roman"/>
                <w:bCs/>
                <w:color w:val="000000"/>
                <w:kern w:val="24"/>
                <w:sz w:val="24"/>
                <w:szCs w:val="24"/>
                <w:lang w:eastAsia="ru-RU"/>
              </w:rPr>
            </w:pPr>
            <w:r w:rsidRPr="00FC65A0">
              <w:rPr>
                <w:rFonts w:eastAsia="Times New Roman" w:cs="Times New Roman"/>
                <w:bCs/>
                <w:color w:val="000000"/>
                <w:kern w:val="24"/>
                <w:sz w:val="24"/>
                <w:szCs w:val="24"/>
                <w:lang w:eastAsia="ru-RU"/>
              </w:rPr>
              <w:t>Сумма, тенге</w:t>
            </w:r>
          </w:p>
        </w:tc>
      </w:tr>
      <w:tr w:rsidR="00FC65A0" w:rsidRPr="00FC65A0" w14:paraId="1A4D0A4E" w14:textId="77777777" w:rsidTr="0067305A">
        <w:trPr>
          <w:tblHeader/>
        </w:trPr>
        <w:tc>
          <w:tcPr>
            <w:tcW w:w="598" w:type="pct"/>
          </w:tcPr>
          <w:p w14:paraId="760EC2C4" w14:textId="0AB63BCE"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FC65A0">
              <w:rPr>
                <w:sz w:val="24"/>
                <w:szCs w:val="24"/>
              </w:rPr>
              <w:t>1</w:t>
            </w:r>
          </w:p>
        </w:tc>
        <w:tc>
          <w:tcPr>
            <w:tcW w:w="2594" w:type="pct"/>
          </w:tcPr>
          <w:p w14:paraId="2F52C626" w14:textId="0C211180"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FC65A0">
              <w:rPr>
                <w:sz w:val="24"/>
                <w:szCs w:val="24"/>
              </w:rPr>
              <w:t>Некоммерческое АО «Государственная корпорация «Правительство для граждан»</w:t>
            </w:r>
          </w:p>
        </w:tc>
        <w:tc>
          <w:tcPr>
            <w:tcW w:w="801" w:type="pct"/>
          </w:tcPr>
          <w:p w14:paraId="15887DD8" w14:textId="6BA90FCC"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FC65A0">
              <w:rPr>
                <w:sz w:val="24"/>
                <w:szCs w:val="24"/>
              </w:rPr>
              <w:t>16 720</w:t>
            </w:r>
          </w:p>
        </w:tc>
        <w:tc>
          <w:tcPr>
            <w:tcW w:w="1007" w:type="pct"/>
          </w:tcPr>
          <w:p w14:paraId="3050795F" w14:textId="4FCFFD12"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FC65A0">
              <w:rPr>
                <w:sz w:val="24"/>
                <w:szCs w:val="24"/>
              </w:rPr>
              <w:t>57 687 719 621</w:t>
            </w:r>
          </w:p>
        </w:tc>
      </w:tr>
      <w:tr w:rsidR="00FC65A0" w:rsidRPr="00FC65A0" w14:paraId="01163E8E" w14:textId="77777777" w:rsidTr="0067305A">
        <w:trPr>
          <w:tblHeader/>
        </w:trPr>
        <w:tc>
          <w:tcPr>
            <w:tcW w:w="598" w:type="pct"/>
          </w:tcPr>
          <w:p w14:paraId="0B90E2BB" w14:textId="6BCD307E"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D03FF4">
              <w:t>2</w:t>
            </w:r>
          </w:p>
        </w:tc>
        <w:tc>
          <w:tcPr>
            <w:tcW w:w="2594" w:type="pct"/>
          </w:tcPr>
          <w:p w14:paraId="5056CB3E" w14:textId="39CA373A"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D03FF4">
              <w:t>РГКП «Академия государственного управления при Президенте Республики Казахстан»</w:t>
            </w:r>
          </w:p>
        </w:tc>
        <w:tc>
          <w:tcPr>
            <w:tcW w:w="801" w:type="pct"/>
          </w:tcPr>
          <w:p w14:paraId="2CBFE2EA" w14:textId="1DB583D0"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D03FF4">
              <w:t>9625</w:t>
            </w:r>
          </w:p>
        </w:tc>
        <w:tc>
          <w:tcPr>
            <w:tcW w:w="1007" w:type="pct"/>
          </w:tcPr>
          <w:p w14:paraId="5870F93B" w14:textId="578E90F0"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D03FF4">
              <w:t>4 119 332 184</w:t>
            </w:r>
          </w:p>
        </w:tc>
      </w:tr>
      <w:tr w:rsidR="00FC65A0" w:rsidRPr="00FC65A0" w14:paraId="55B570F9" w14:textId="77777777" w:rsidTr="0067305A">
        <w:trPr>
          <w:tblHeader/>
        </w:trPr>
        <w:tc>
          <w:tcPr>
            <w:tcW w:w="598" w:type="pct"/>
          </w:tcPr>
          <w:p w14:paraId="16431E90" w14:textId="276BECFC"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1B5888">
              <w:t>3</w:t>
            </w:r>
          </w:p>
        </w:tc>
        <w:tc>
          <w:tcPr>
            <w:tcW w:w="2594" w:type="pct"/>
          </w:tcPr>
          <w:p w14:paraId="27F836A2" w14:textId="726F4B39"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1B5888">
              <w:t>Центральная региональная дирекция телекоммуникаций – филиал Акционерного общества «Казахтелеком»</w:t>
            </w:r>
          </w:p>
        </w:tc>
        <w:tc>
          <w:tcPr>
            <w:tcW w:w="801" w:type="pct"/>
          </w:tcPr>
          <w:p w14:paraId="7854AF29" w14:textId="32A5B515"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1B5888">
              <w:t>6130</w:t>
            </w:r>
          </w:p>
        </w:tc>
        <w:tc>
          <w:tcPr>
            <w:tcW w:w="1007" w:type="pct"/>
          </w:tcPr>
          <w:p w14:paraId="63D0A0CB" w14:textId="1A20A559"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1B5888">
              <w:t>5 299 269 283</w:t>
            </w:r>
          </w:p>
        </w:tc>
      </w:tr>
      <w:tr w:rsidR="00FC65A0" w:rsidRPr="00FC65A0" w14:paraId="1C05E64C" w14:textId="77777777" w:rsidTr="0067305A">
        <w:trPr>
          <w:tblHeader/>
        </w:trPr>
        <w:tc>
          <w:tcPr>
            <w:tcW w:w="598" w:type="pct"/>
          </w:tcPr>
          <w:p w14:paraId="0AD5B2F3" w14:textId="20DA358A"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3C1D06">
              <w:t>4</w:t>
            </w:r>
          </w:p>
        </w:tc>
        <w:tc>
          <w:tcPr>
            <w:tcW w:w="2594" w:type="pct"/>
          </w:tcPr>
          <w:p w14:paraId="433EC056" w14:textId="6E44BB1C"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3C1D06">
              <w:t>Западная РДТ</w:t>
            </w:r>
          </w:p>
        </w:tc>
        <w:tc>
          <w:tcPr>
            <w:tcW w:w="801" w:type="pct"/>
          </w:tcPr>
          <w:p w14:paraId="59657596" w14:textId="5DCB020D"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3C1D06">
              <w:t>5538</w:t>
            </w:r>
          </w:p>
        </w:tc>
        <w:tc>
          <w:tcPr>
            <w:tcW w:w="1007" w:type="pct"/>
          </w:tcPr>
          <w:p w14:paraId="245CED3C" w14:textId="501AA7AE"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3C1D06">
              <w:t>2 704 412 183</w:t>
            </w:r>
          </w:p>
        </w:tc>
      </w:tr>
      <w:tr w:rsidR="00FC65A0" w:rsidRPr="00FC65A0" w14:paraId="12C1DDBF" w14:textId="77777777" w:rsidTr="0067305A">
        <w:trPr>
          <w:tblHeader/>
        </w:trPr>
        <w:tc>
          <w:tcPr>
            <w:tcW w:w="598" w:type="pct"/>
          </w:tcPr>
          <w:p w14:paraId="11B219B0" w14:textId="03CC75C1"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4D107A">
              <w:t>5</w:t>
            </w:r>
          </w:p>
        </w:tc>
        <w:tc>
          <w:tcPr>
            <w:tcW w:w="2594" w:type="pct"/>
          </w:tcPr>
          <w:p w14:paraId="78901F92" w14:textId="55CE260F"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4D107A">
              <w:t>Товарищество с ограниченной ответственностью «Парус-КАЗ»</w:t>
            </w:r>
          </w:p>
        </w:tc>
        <w:tc>
          <w:tcPr>
            <w:tcW w:w="801" w:type="pct"/>
          </w:tcPr>
          <w:p w14:paraId="4C180B71" w14:textId="6096E916"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4D107A">
              <w:t>5388</w:t>
            </w:r>
          </w:p>
        </w:tc>
        <w:tc>
          <w:tcPr>
            <w:tcW w:w="1007" w:type="pct"/>
          </w:tcPr>
          <w:p w14:paraId="517BBB00" w14:textId="1878D074" w:rsidR="00FC65A0" w:rsidRPr="00FC65A0" w:rsidRDefault="00FC65A0" w:rsidP="00FC65A0">
            <w:pPr>
              <w:widowControl w:val="0"/>
              <w:ind w:right="-75"/>
              <w:contextualSpacing/>
              <w:jc w:val="center"/>
              <w:rPr>
                <w:rFonts w:eastAsia="Times New Roman" w:cs="Times New Roman"/>
                <w:bCs/>
                <w:color w:val="000000"/>
                <w:kern w:val="24"/>
                <w:sz w:val="24"/>
                <w:szCs w:val="24"/>
                <w:lang w:eastAsia="ru-RU"/>
              </w:rPr>
            </w:pPr>
            <w:r w:rsidRPr="004D107A">
              <w:t>2 663 294 816</w:t>
            </w:r>
          </w:p>
        </w:tc>
      </w:tr>
      <w:tr w:rsidR="002074C3" w:rsidRPr="00FC65A0" w14:paraId="34A19D10" w14:textId="77777777" w:rsidTr="009B1FD1">
        <w:tc>
          <w:tcPr>
            <w:tcW w:w="5000" w:type="pct"/>
            <w:gridSpan w:val="4"/>
          </w:tcPr>
          <w:p w14:paraId="061A28F3" w14:textId="3B6E7C15" w:rsidR="002074C3" w:rsidRPr="00FC65A0" w:rsidRDefault="004C2B25" w:rsidP="00F06B2F">
            <w:pPr>
              <w:widowControl w:val="0"/>
              <w:ind w:firstLine="573"/>
              <w:contextualSpacing/>
              <w:rPr>
                <w:rFonts w:eastAsia="Times New Roman" w:cs="Times New Roman"/>
                <w:bCs/>
                <w:color w:val="000000"/>
                <w:kern w:val="24"/>
                <w:sz w:val="24"/>
                <w:szCs w:val="24"/>
                <w:lang w:eastAsia="ru-RU"/>
              </w:rPr>
            </w:pPr>
            <w:r w:rsidRPr="00FC65A0">
              <w:rPr>
                <w:rFonts w:eastAsia="Times New Roman" w:cs="Times New Roman"/>
                <w:bCs/>
                <w:color w:val="000000"/>
                <w:kern w:val="24"/>
                <w:sz w:val="24"/>
                <w:szCs w:val="24"/>
                <w:lang w:eastAsia="ru-RU"/>
              </w:rPr>
              <w:t xml:space="preserve">Примечание – </w:t>
            </w:r>
            <w:r w:rsidR="009D3492" w:rsidRPr="00FC65A0">
              <w:rPr>
                <w:rFonts w:eastAsia="Times New Roman" w:cs="Times New Roman"/>
                <w:bCs/>
                <w:color w:val="000000"/>
                <w:kern w:val="24"/>
                <w:sz w:val="24"/>
                <w:szCs w:val="24"/>
                <w:lang w:eastAsia="ru-RU"/>
              </w:rPr>
              <w:t xml:space="preserve">Составлено </w:t>
            </w:r>
            <w:r w:rsidR="001151CE" w:rsidRPr="00FC65A0">
              <w:rPr>
                <w:rFonts w:eastAsia="Times New Roman" w:cs="Times New Roman"/>
                <w:bCs/>
                <w:color w:val="000000"/>
                <w:kern w:val="24"/>
                <w:sz w:val="24"/>
                <w:szCs w:val="24"/>
                <w:lang w:eastAsia="ru-RU"/>
              </w:rPr>
              <w:t>по источнику</w:t>
            </w:r>
            <w:r w:rsidRPr="00FC65A0">
              <w:rPr>
                <w:rFonts w:eastAsia="Times New Roman" w:cs="Times New Roman"/>
                <w:bCs/>
                <w:color w:val="000000"/>
                <w:kern w:val="24"/>
                <w:sz w:val="24"/>
                <w:szCs w:val="24"/>
                <w:lang w:eastAsia="ru-RU"/>
              </w:rPr>
              <w:t xml:space="preserve"> </w:t>
            </w:r>
            <w:r w:rsidR="00CE5FC8" w:rsidRPr="00FC65A0">
              <w:rPr>
                <w:rFonts w:eastAsia="Times New Roman" w:cs="Times New Roman"/>
                <w:bCs/>
                <w:kern w:val="24"/>
                <w:sz w:val="24"/>
                <w:szCs w:val="24"/>
                <w:lang w:eastAsia="ru-RU"/>
              </w:rPr>
              <w:t>[10</w:t>
            </w:r>
            <w:r w:rsidRPr="00FC65A0">
              <w:rPr>
                <w:rFonts w:eastAsia="Times New Roman" w:cs="Times New Roman"/>
                <w:bCs/>
                <w:kern w:val="24"/>
                <w:sz w:val="24"/>
                <w:szCs w:val="24"/>
                <w:lang w:eastAsia="ru-RU"/>
              </w:rPr>
              <w:t>]</w:t>
            </w:r>
          </w:p>
        </w:tc>
      </w:tr>
    </w:tbl>
    <w:p w14:paraId="37133DCA"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78363317" w14:textId="41ECBB20" w:rsidR="002074C3" w:rsidRPr="00362E75" w:rsidRDefault="00BC2E39"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19</w:t>
      </w:r>
      <w:r w:rsidR="002074C3" w:rsidRPr="00362E75">
        <w:rPr>
          <w:rFonts w:eastAsia="Times New Roman" w:cs="Times New Roman"/>
          <w:bCs/>
          <w:color w:val="000000"/>
          <w:kern w:val="24"/>
          <w:sz w:val="28"/>
          <w:szCs w:val="28"/>
          <w:lang w:eastAsia="ru-RU"/>
        </w:rPr>
        <w:t xml:space="preserve"> демонстрирует пять крупнейших </w:t>
      </w:r>
      <w:r w:rsidR="00BB23A9" w:rsidRPr="00362E75">
        <w:rPr>
          <w:rFonts w:eastAsia="Times New Roman" w:cs="Times New Roman"/>
          <w:bCs/>
          <w:color w:val="000000"/>
          <w:kern w:val="24"/>
          <w:sz w:val="28"/>
          <w:szCs w:val="28"/>
          <w:lang w:eastAsia="ru-RU"/>
        </w:rPr>
        <w:t xml:space="preserve">поставщиков </w:t>
      </w:r>
      <w:r w:rsidR="002074C3" w:rsidRPr="00362E75">
        <w:rPr>
          <w:rFonts w:eastAsia="Times New Roman" w:cs="Times New Roman"/>
          <w:bCs/>
          <w:color w:val="000000"/>
          <w:kern w:val="24"/>
          <w:sz w:val="28"/>
          <w:szCs w:val="28"/>
          <w:lang w:eastAsia="ru-RU"/>
        </w:rPr>
        <w:t>с наибольшей суммой закл</w:t>
      </w:r>
      <w:r w:rsidR="00600CE2" w:rsidRPr="00362E75">
        <w:rPr>
          <w:rFonts w:eastAsia="Times New Roman" w:cs="Times New Roman"/>
          <w:bCs/>
          <w:color w:val="000000"/>
          <w:kern w:val="24"/>
          <w:sz w:val="28"/>
          <w:szCs w:val="28"/>
          <w:lang w:eastAsia="ru-RU"/>
        </w:rPr>
        <w:t>юченных договоров по итогам 2021</w:t>
      </w:r>
      <w:r w:rsidR="002074C3" w:rsidRPr="00362E75">
        <w:rPr>
          <w:rFonts w:eastAsia="Times New Roman" w:cs="Times New Roman"/>
          <w:bCs/>
          <w:color w:val="000000"/>
          <w:kern w:val="24"/>
          <w:sz w:val="28"/>
          <w:szCs w:val="28"/>
          <w:lang w:eastAsia="ru-RU"/>
        </w:rPr>
        <w:t xml:space="preserve"> года.</w:t>
      </w:r>
    </w:p>
    <w:p w14:paraId="059B3009" w14:textId="2E82D003" w:rsidR="00DF0314" w:rsidRPr="00362E75" w:rsidRDefault="00DF0314" w:rsidP="00F06B2F">
      <w:pPr>
        <w:widowControl w:val="0"/>
        <w:ind w:right="282" w:firstLine="709"/>
        <w:contextualSpacing/>
        <w:jc w:val="both"/>
        <w:rPr>
          <w:rFonts w:eastAsia="Times New Roman" w:cs="Times New Roman"/>
          <w:bCs/>
          <w:color w:val="000000"/>
          <w:kern w:val="24"/>
          <w:sz w:val="28"/>
          <w:szCs w:val="28"/>
          <w:lang w:eastAsia="ru-RU"/>
        </w:rPr>
      </w:pPr>
    </w:p>
    <w:p w14:paraId="2893D389" w14:textId="627B524C" w:rsidR="002074C3" w:rsidRPr="00362E75" w:rsidRDefault="00BC2E39" w:rsidP="00C10974">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Таблица 19</w:t>
      </w:r>
      <w:r w:rsidR="00104EA2" w:rsidRPr="00362E75">
        <w:rPr>
          <w:rFonts w:eastAsia="Times New Roman" w:cs="Times New Roman"/>
          <w:bCs/>
          <w:color w:val="000000"/>
          <w:kern w:val="24"/>
          <w:sz w:val="28"/>
          <w:szCs w:val="28"/>
          <w:lang w:eastAsia="ru-RU"/>
        </w:rPr>
        <w:t xml:space="preserve"> </w:t>
      </w:r>
      <w:r w:rsidR="004C2B25" w:rsidRPr="00362E75">
        <w:rPr>
          <w:rFonts w:eastAsia="Times New Roman" w:cs="Times New Roman"/>
          <w:bCs/>
          <w:color w:val="000000"/>
          <w:kern w:val="24"/>
          <w:sz w:val="28"/>
          <w:szCs w:val="28"/>
          <w:lang w:eastAsia="ru-RU"/>
        </w:rPr>
        <w:t>–</w:t>
      </w:r>
      <w:r w:rsidR="00104EA2" w:rsidRPr="00362E75">
        <w:rPr>
          <w:rFonts w:eastAsia="Times New Roman" w:cs="Times New Roman"/>
          <w:bCs/>
          <w:color w:val="000000"/>
          <w:kern w:val="24"/>
          <w:sz w:val="28"/>
          <w:szCs w:val="28"/>
          <w:lang w:eastAsia="ru-RU"/>
        </w:rPr>
        <w:t xml:space="preserve"> TOП</w:t>
      </w:r>
      <w:r w:rsidR="002074C3" w:rsidRPr="00362E75">
        <w:rPr>
          <w:rFonts w:eastAsia="Times New Roman" w:cs="Times New Roman"/>
          <w:bCs/>
          <w:color w:val="000000"/>
          <w:kern w:val="24"/>
          <w:sz w:val="28"/>
          <w:szCs w:val="28"/>
          <w:lang w:eastAsia="ru-RU"/>
        </w:rPr>
        <w:t xml:space="preserve"> 5 </w:t>
      </w:r>
      <w:r w:rsidR="00C10974" w:rsidRPr="00362E75">
        <w:rPr>
          <w:rFonts w:eastAsia="Times New Roman" w:cs="Times New Roman"/>
          <w:bCs/>
          <w:color w:val="000000"/>
          <w:kern w:val="24"/>
          <w:sz w:val="28"/>
          <w:szCs w:val="28"/>
          <w:lang w:eastAsia="ru-RU"/>
        </w:rPr>
        <w:t>п</w:t>
      </w:r>
      <w:r w:rsidR="002074C3" w:rsidRPr="00362E75">
        <w:rPr>
          <w:rFonts w:eastAsia="Times New Roman" w:cs="Times New Roman"/>
          <w:bCs/>
          <w:color w:val="000000"/>
          <w:kern w:val="24"/>
          <w:sz w:val="28"/>
          <w:szCs w:val="28"/>
          <w:lang w:eastAsia="ru-RU"/>
        </w:rPr>
        <w:t xml:space="preserve">оставщиков с наибольшей суммой заключенных договоров </w:t>
      </w:r>
      <w:r w:rsidR="00600CE2" w:rsidRPr="00362E75">
        <w:rPr>
          <w:rFonts w:eastAsia="Times New Roman" w:cs="Times New Roman"/>
          <w:bCs/>
          <w:color w:val="000000"/>
          <w:kern w:val="24"/>
          <w:sz w:val="28"/>
          <w:szCs w:val="28"/>
          <w:lang w:eastAsia="ru-RU"/>
        </w:rPr>
        <w:t>о государственных закупках, 2021</w:t>
      </w:r>
      <w:r w:rsidR="003C6E46" w:rsidRPr="00362E75">
        <w:rPr>
          <w:rFonts w:eastAsia="Times New Roman" w:cs="Times New Roman"/>
          <w:bCs/>
          <w:color w:val="000000"/>
          <w:kern w:val="24"/>
          <w:sz w:val="28"/>
          <w:szCs w:val="28"/>
          <w:lang w:eastAsia="ru-RU"/>
        </w:rPr>
        <w:t xml:space="preserve"> год</w:t>
      </w:r>
    </w:p>
    <w:p w14:paraId="66CDC138" w14:textId="77777777" w:rsidR="004C2B25" w:rsidRPr="00362E75" w:rsidRDefault="004C2B25" w:rsidP="00F06B2F">
      <w:pPr>
        <w:widowControl w:val="0"/>
        <w:ind w:right="-1"/>
        <w:contextualSpacing/>
        <w:jc w:val="both"/>
        <w:rPr>
          <w:rFonts w:eastAsia="Times New Roman" w:cs="Times New Roman"/>
          <w:bCs/>
          <w:color w:val="000000"/>
          <w:kern w:val="24"/>
          <w:sz w:val="16"/>
          <w:szCs w:val="16"/>
          <w:lang w:eastAsia="ru-RU"/>
        </w:rPr>
      </w:pPr>
    </w:p>
    <w:tbl>
      <w:tblPr>
        <w:tblStyle w:val="a7"/>
        <w:tblW w:w="5000" w:type="pct"/>
        <w:tblLook w:val="04A0" w:firstRow="1" w:lastRow="0" w:firstColumn="1" w:lastColumn="0" w:noHBand="0" w:noVBand="1"/>
      </w:tblPr>
      <w:tblGrid>
        <w:gridCol w:w="1152"/>
        <w:gridCol w:w="4517"/>
        <w:gridCol w:w="1714"/>
        <w:gridCol w:w="2245"/>
      </w:tblGrid>
      <w:tr w:rsidR="002074C3" w:rsidRPr="00362E75" w14:paraId="019A254A" w14:textId="77777777" w:rsidTr="00704135">
        <w:tc>
          <w:tcPr>
            <w:tcW w:w="598" w:type="pct"/>
          </w:tcPr>
          <w:p w14:paraId="4A26F62D" w14:textId="77777777" w:rsidR="002074C3" w:rsidRPr="00362E75" w:rsidRDefault="002074C3" w:rsidP="00F06B2F">
            <w:pPr>
              <w:widowControl w:val="0"/>
              <w:ind w:right="-75"/>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Место в рейтинге</w:t>
            </w:r>
          </w:p>
        </w:tc>
        <w:tc>
          <w:tcPr>
            <w:tcW w:w="2346" w:type="pct"/>
            <w:vAlign w:val="center"/>
          </w:tcPr>
          <w:p w14:paraId="53BEFA28" w14:textId="2CB4B2FE" w:rsidR="002074C3" w:rsidRPr="00362E75" w:rsidRDefault="00104EA2" w:rsidP="00CA3C31">
            <w:pPr>
              <w:widowControl w:val="0"/>
              <w:ind w:right="-75"/>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Наименование </w:t>
            </w:r>
            <w:r w:rsidR="00CA3C31">
              <w:rPr>
                <w:rFonts w:eastAsia="Times New Roman" w:cs="Times New Roman"/>
                <w:bCs/>
                <w:color w:val="000000"/>
                <w:kern w:val="24"/>
                <w:sz w:val="24"/>
                <w:szCs w:val="24"/>
                <w:lang w:eastAsia="ru-RU"/>
              </w:rPr>
              <w:t>п</w:t>
            </w:r>
            <w:r w:rsidRPr="00362E75">
              <w:rPr>
                <w:rFonts w:eastAsia="Times New Roman" w:cs="Times New Roman"/>
                <w:bCs/>
                <w:color w:val="000000"/>
                <w:kern w:val="24"/>
                <w:sz w:val="24"/>
                <w:szCs w:val="24"/>
                <w:lang w:eastAsia="ru-RU"/>
              </w:rPr>
              <w:t>оставщика</w:t>
            </w:r>
          </w:p>
        </w:tc>
        <w:tc>
          <w:tcPr>
            <w:tcW w:w="890" w:type="pct"/>
            <w:vAlign w:val="center"/>
          </w:tcPr>
          <w:p w14:paraId="608FBA41" w14:textId="77777777" w:rsidR="002074C3" w:rsidRPr="00362E75" w:rsidRDefault="002074C3" w:rsidP="00F06B2F">
            <w:pPr>
              <w:widowControl w:val="0"/>
              <w:ind w:right="-75"/>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Количество договоров</w:t>
            </w:r>
          </w:p>
        </w:tc>
        <w:tc>
          <w:tcPr>
            <w:tcW w:w="1166" w:type="pct"/>
            <w:vAlign w:val="center"/>
          </w:tcPr>
          <w:p w14:paraId="04E934C5" w14:textId="77777777" w:rsidR="002074C3" w:rsidRPr="00362E75" w:rsidRDefault="002074C3" w:rsidP="00F06B2F">
            <w:pPr>
              <w:widowControl w:val="0"/>
              <w:ind w:right="-75"/>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Сумма, тенге</w:t>
            </w:r>
          </w:p>
        </w:tc>
      </w:tr>
      <w:tr w:rsidR="00704135" w:rsidRPr="00362E75" w14:paraId="224FD70B" w14:textId="77777777" w:rsidTr="009C43B0">
        <w:tc>
          <w:tcPr>
            <w:tcW w:w="598" w:type="pct"/>
          </w:tcPr>
          <w:p w14:paraId="0C95D26A" w14:textId="6BF9973C" w:rsidR="00704135" w:rsidRPr="00362E75" w:rsidRDefault="00704135" w:rsidP="00F06B2F">
            <w:pPr>
              <w:widowControl w:val="0"/>
              <w:ind w:right="-75"/>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1</w:t>
            </w:r>
          </w:p>
        </w:tc>
        <w:tc>
          <w:tcPr>
            <w:tcW w:w="2346" w:type="pct"/>
            <w:tcBorders>
              <w:bottom w:val="single" w:sz="4" w:space="0" w:color="auto"/>
            </w:tcBorders>
            <w:vAlign w:val="center"/>
          </w:tcPr>
          <w:p w14:paraId="6AB5D86A" w14:textId="612BDB9F" w:rsidR="00704135" w:rsidRPr="00362E75" w:rsidRDefault="00704135" w:rsidP="00F06B2F">
            <w:pPr>
              <w:widowControl w:val="0"/>
              <w:ind w:right="-75"/>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2</w:t>
            </w:r>
          </w:p>
        </w:tc>
        <w:tc>
          <w:tcPr>
            <w:tcW w:w="890" w:type="pct"/>
            <w:vAlign w:val="center"/>
          </w:tcPr>
          <w:p w14:paraId="5D3C4547" w14:textId="7B1D27C9" w:rsidR="00704135" w:rsidRPr="00362E75" w:rsidRDefault="00704135" w:rsidP="00F06B2F">
            <w:pPr>
              <w:widowControl w:val="0"/>
              <w:ind w:right="-75"/>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3</w:t>
            </w:r>
          </w:p>
        </w:tc>
        <w:tc>
          <w:tcPr>
            <w:tcW w:w="1166" w:type="pct"/>
            <w:vAlign w:val="center"/>
          </w:tcPr>
          <w:p w14:paraId="6C3AAEC6" w14:textId="28058A18" w:rsidR="00704135" w:rsidRPr="00362E75" w:rsidRDefault="00704135" w:rsidP="00F06B2F">
            <w:pPr>
              <w:widowControl w:val="0"/>
              <w:ind w:right="-75"/>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4</w:t>
            </w:r>
          </w:p>
        </w:tc>
      </w:tr>
      <w:tr w:rsidR="002074C3" w:rsidRPr="00362E75" w14:paraId="4A002A1D" w14:textId="77777777" w:rsidTr="00992A5A">
        <w:tc>
          <w:tcPr>
            <w:tcW w:w="598" w:type="pct"/>
            <w:tcBorders>
              <w:bottom w:val="single" w:sz="4" w:space="0" w:color="auto"/>
            </w:tcBorders>
          </w:tcPr>
          <w:p w14:paraId="11953272" w14:textId="77777777" w:rsidR="002074C3" w:rsidRPr="00362E75" w:rsidRDefault="002074C3" w:rsidP="00704135">
            <w:pPr>
              <w:widowControl w:val="0"/>
              <w:ind w:right="-79"/>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w:t>
            </w:r>
          </w:p>
        </w:tc>
        <w:tc>
          <w:tcPr>
            <w:tcW w:w="2346" w:type="pct"/>
            <w:tcBorders>
              <w:bottom w:val="single" w:sz="4" w:space="0" w:color="auto"/>
            </w:tcBorders>
          </w:tcPr>
          <w:p w14:paraId="23BCF97D" w14:textId="788D2E8B" w:rsidR="002074C3" w:rsidRPr="00362E75" w:rsidRDefault="009C43B0" w:rsidP="00C10974">
            <w:pPr>
              <w:widowControl w:val="0"/>
              <w:ind w:right="-79"/>
              <w:contextualSpacing/>
              <w:jc w:val="center"/>
              <w:rPr>
                <w:rFonts w:eastAsia="Times New Roman" w:cs="Times New Roman"/>
                <w:bCs/>
                <w:kern w:val="24"/>
                <w:sz w:val="24"/>
                <w:szCs w:val="24"/>
                <w:lang w:eastAsia="ru-RU"/>
              </w:rPr>
            </w:pPr>
            <w:r w:rsidRPr="009C43B0">
              <w:rPr>
                <w:rFonts w:eastAsia="Times New Roman" w:cs="Times New Roman"/>
                <w:bCs/>
                <w:kern w:val="24"/>
                <w:sz w:val="24"/>
                <w:szCs w:val="24"/>
                <w:lang w:eastAsia="ru-RU"/>
              </w:rPr>
              <w:t>Товарищество с ограниченной ответственностью «Bazis Construction»</w:t>
            </w:r>
          </w:p>
        </w:tc>
        <w:tc>
          <w:tcPr>
            <w:tcW w:w="890" w:type="pct"/>
            <w:tcBorders>
              <w:bottom w:val="single" w:sz="4" w:space="0" w:color="auto"/>
            </w:tcBorders>
          </w:tcPr>
          <w:p w14:paraId="23BBE69F" w14:textId="244F2C15" w:rsidR="002074C3" w:rsidRPr="00362E75" w:rsidRDefault="007238A1" w:rsidP="00F06B2F">
            <w:pPr>
              <w:widowControl w:val="0"/>
              <w:ind w:right="-79"/>
              <w:contextualSpacing/>
              <w:jc w:val="center"/>
              <w:rPr>
                <w:rFonts w:eastAsia="Times New Roman" w:cs="Times New Roman"/>
                <w:bCs/>
                <w:kern w:val="24"/>
                <w:sz w:val="24"/>
                <w:szCs w:val="24"/>
                <w:lang w:eastAsia="ru-RU"/>
              </w:rPr>
            </w:pPr>
            <w:r w:rsidRPr="00362E75">
              <w:rPr>
                <w:rFonts w:eastAsia="Times New Roman" w:cs="Times New Roman"/>
                <w:bCs/>
                <w:kern w:val="24"/>
                <w:sz w:val="24"/>
                <w:szCs w:val="24"/>
                <w:lang w:eastAsia="ru-RU"/>
              </w:rPr>
              <w:t>22</w:t>
            </w:r>
          </w:p>
        </w:tc>
        <w:tc>
          <w:tcPr>
            <w:tcW w:w="1166" w:type="pct"/>
            <w:tcBorders>
              <w:bottom w:val="single" w:sz="4" w:space="0" w:color="auto"/>
            </w:tcBorders>
          </w:tcPr>
          <w:p w14:paraId="7A8B386A" w14:textId="4A399435" w:rsidR="002074C3" w:rsidRPr="00362E75" w:rsidRDefault="009C43B0" w:rsidP="00F06B2F">
            <w:pPr>
              <w:widowControl w:val="0"/>
              <w:ind w:right="-79"/>
              <w:contextualSpacing/>
              <w:jc w:val="center"/>
              <w:rPr>
                <w:rFonts w:eastAsia="Times New Roman" w:cs="Times New Roman"/>
                <w:bCs/>
                <w:kern w:val="24"/>
                <w:sz w:val="24"/>
                <w:szCs w:val="24"/>
                <w:lang w:eastAsia="ru-RU"/>
              </w:rPr>
            </w:pPr>
            <w:r w:rsidRPr="009C43B0">
              <w:rPr>
                <w:rFonts w:eastAsia="Times New Roman" w:cs="Times New Roman"/>
                <w:bCs/>
                <w:kern w:val="24"/>
                <w:sz w:val="24"/>
                <w:szCs w:val="24"/>
                <w:lang w:eastAsia="ru-RU"/>
              </w:rPr>
              <w:t>66 560 118 987</w:t>
            </w:r>
          </w:p>
        </w:tc>
      </w:tr>
      <w:tr w:rsidR="002074C3" w:rsidRPr="00362E75" w14:paraId="07397F69" w14:textId="77777777" w:rsidTr="00992A5A">
        <w:tc>
          <w:tcPr>
            <w:tcW w:w="598" w:type="pct"/>
            <w:tcBorders>
              <w:bottom w:val="nil"/>
            </w:tcBorders>
          </w:tcPr>
          <w:p w14:paraId="035C767A" w14:textId="77777777" w:rsidR="002074C3" w:rsidRPr="00362E75" w:rsidRDefault="002074C3" w:rsidP="00704135">
            <w:pPr>
              <w:widowControl w:val="0"/>
              <w:ind w:right="-79"/>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w:t>
            </w:r>
          </w:p>
        </w:tc>
        <w:tc>
          <w:tcPr>
            <w:tcW w:w="2346" w:type="pct"/>
            <w:tcBorders>
              <w:bottom w:val="nil"/>
            </w:tcBorders>
          </w:tcPr>
          <w:p w14:paraId="0D39D4EE" w14:textId="079AEAA6" w:rsidR="002074C3" w:rsidRPr="00362E75" w:rsidRDefault="009C43B0" w:rsidP="00C10974">
            <w:pPr>
              <w:widowControl w:val="0"/>
              <w:ind w:right="-79"/>
              <w:contextualSpacing/>
              <w:jc w:val="center"/>
              <w:rPr>
                <w:rFonts w:eastAsia="Times New Roman" w:cs="Times New Roman"/>
                <w:bCs/>
                <w:kern w:val="24"/>
                <w:sz w:val="24"/>
                <w:szCs w:val="24"/>
                <w:lang w:eastAsia="ru-RU"/>
              </w:rPr>
            </w:pPr>
            <w:r w:rsidRPr="009C43B0">
              <w:rPr>
                <w:rFonts w:eastAsia="Times New Roman" w:cs="Times New Roman"/>
                <w:bCs/>
                <w:kern w:val="24"/>
                <w:sz w:val="24"/>
                <w:szCs w:val="24"/>
                <w:lang w:eastAsia="ru-RU"/>
              </w:rPr>
              <w:t>ТОО «Атырауинжстрой-АИС»</w:t>
            </w:r>
          </w:p>
        </w:tc>
        <w:tc>
          <w:tcPr>
            <w:tcW w:w="890" w:type="pct"/>
            <w:tcBorders>
              <w:bottom w:val="nil"/>
            </w:tcBorders>
          </w:tcPr>
          <w:p w14:paraId="7EAA612F" w14:textId="0363A100" w:rsidR="002074C3" w:rsidRPr="00362E75" w:rsidRDefault="007238A1" w:rsidP="00F06B2F">
            <w:pPr>
              <w:widowControl w:val="0"/>
              <w:ind w:right="-79"/>
              <w:contextualSpacing/>
              <w:jc w:val="center"/>
              <w:rPr>
                <w:rFonts w:eastAsia="Times New Roman" w:cs="Times New Roman"/>
                <w:bCs/>
                <w:kern w:val="24"/>
                <w:sz w:val="24"/>
                <w:szCs w:val="24"/>
                <w:lang w:eastAsia="ru-RU"/>
              </w:rPr>
            </w:pPr>
            <w:r w:rsidRPr="00362E75">
              <w:rPr>
                <w:rFonts w:eastAsia="Times New Roman" w:cs="Times New Roman"/>
                <w:bCs/>
                <w:kern w:val="24"/>
                <w:sz w:val="24"/>
                <w:szCs w:val="24"/>
                <w:lang w:eastAsia="ru-RU"/>
              </w:rPr>
              <w:t>20</w:t>
            </w:r>
          </w:p>
        </w:tc>
        <w:tc>
          <w:tcPr>
            <w:tcW w:w="1166" w:type="pct"/>
            <w:tcBorders>
              <w:bottom w:val="nil"/>
            </w:tcBorders>
          </w:tcPr>
          <w:p w14:paraId="695F4727" w14:textId="66E261AA" w:rsidR="002074C3" w:rsidRPr="00362E75" w:rsidRDefault="007238A1" w:rsidP="00F06B2F">
            <w:pPr>
              <w:widowControl w:val="0"/>
              <w:ind w:right="-79"/>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FFFFF"/>
              </w:rPr>
              <w:t>61 062 209 363</w:t>
            </w:r>
          </w:p>
        </w:tc>
      </w:tr>
    </w:tbl>
    <w:p w14:paraId="791731F4" w14:textId="6A3551B1" w:rsidR="00704135" w:rsidRDefault="00704135"/>
    <w:p w14:paraId="1A8BD6BC" w14:textId="77777777" w:rsidR="00704135" w:rsidRDefault="00704135">
      <w:pPr>
        <w:spacing w:after="160" w:line="259" w:lineRule="auto"/>
      </w:pPr>
      <w:r>
        <w:br w:type="page"/>
      </w:r>
    </w:p>
    <w:p w14:paraId="7D4C1101" w14:textId="01B99F33" w:rsidR="00704135" w:rsidRPr="00704135" w:rsidRDefault="00704135">
      <w:pPr>
        <w:rPr>
          <w:sz w:val="28"/>
          <w:szCs w:val="28"/>
        </w:rPr>
      </w:pPr>
      <w:r w:rsidRPr="00704135">
        <w:rPr>
          <w:sz w:val="28"/>
          <w:szCs w:val="28"/>
        </w:rPr>
        <w:t>Продолжение таблицы 19</w:t>
      </w:r>
    </w:p>
    <w:p w14:paraId="491D2425" w14:textId="77777777" w:rsidR="00704135" w:rsidRDefault="00704135"/>
    <w:tbl>
      <w:tblPr>
        <w:tblStyle w:val="a7"/>
        <w:tblW w:w="5000" w:type="pct"/>
        <w:tblLook w:val="04A0" w:firstRow="1" w:lastRow="0" w:firstColumn="1" w:lastColumn="0" w:noHBand="0" w:noVBand="1"/>
      </w:tblPr>
      <w:tblGrid>
        <w:gridCol w:w="1152"/>
        <w:gridCol w:w="4517"/>
        <w:gridCol w:w="1714"/>
        <w:gridCol w:w="2245"/>
      </w:tblGrid>
      <w:tr w:rsidR="002074C3" w:rsidRPr="00362E75" w14:paraId="4B8684F0" w14:textId="77777777" w:rsidTr="009B1FD1">
        <w:tc>
          <w:tcPr>
            <w:tcW w:w="598" w:type="pct"/>
          </w:tcPr>
          <w:p w14:paraId="43D98343" w14:textId="09E44B30" w:rsidR="002074C3" w:rsidRPr="00362E75" w:rsidRDefault="00704135" w:rsidP="00F06B2F">
            <w:pPr>
              <w:widowControl w:val="0"/>
              <w:ind w:right="-79"/>
              <w:contextualSpacing/>
              <w:jc w:val="center"/>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1</w:t>
            </w:r>
          </w:p>
        </w:tc>
        <w:tc>
          <w:tcPr>
            <w:tcW w:w="2346" w:type="pct"/>
          </w:tcPr>
          <w:p w14:paraId="0A8D69F3" w14:textId="1625397F" w:rsidR="002074C3" w:rsidRPr="00362E75" w:rsidRDefault="00704135" w:rsidP="00F06B2F">
            <w:pPr>
              <w:widowControl w:val="0"/>
              <w:ind w:right="-79"/>
              <w:contextualSpacing/>
              <w:jc w:val="center"/>
              <w:rPr>
                <w:rFonts w:eastAsia="Times New Roman" w:cs="Times New Roman"/>
                <w:bCs/>
                <w:kern w:val="24"/>
                <w:sz w:val="24"/>
                <w:szCs w:val="24"/>
                <w:lang w:eastAsia="ru-RU"/>
              </w:rPr>
            </w:pPr>
            <w:r>
              <w:rPr>
                <w:rFonts w:eastAsia="Times New Roman" w:cs="Times New Roman"/>
                <w:bCs/>
                <w:kern w:val="24"/>
                <w:sz w:val="24"/>
                <w:szCs w:val="24"/>
                <w:lang w:eastAsia="ru-RU"/>
              </w:rPr>
              <w:t>2</w:t>
            </w:r>
          </w:p>
        </w:tc>
        <w:tc>
          <w:tcPr>
            <w:tcW w:w="890" w:type="pct"/>
          </w:tcPr>
          <w:p w14:paraId="6E264320" w14:textId="2D1B746F" w:rsidR="002074C3" w:rsidRPr="00362E75" w:rsidRDefault="00704135" w:rsidP="00F06B2F">
            <w:pPr>
              <w:widowControl w:val="0"/>
              <w:ind w:right="-79"/>
              <w:contextualSpacing/>
              <w:jc w:val="center"/>
              <w:rPr>
                <w:rFonts w:eastAsia="Times New Roman" w:cs="Times New Roman"/>
                <w:bCs/>
                <w:kern w:val="24"/>
                <w:sz w:val="24"/>
                <w:szCs w:val="24"/>
                <w:lang w:eastAsia="ru-RU"/>
              </w:rPr>
            </w:pPr>
            <w:r>
              <w:rPr>
                <w:rFonts w:eastAsia="Times New Roman" w:cs="Times New Roman"/>
                <w:bCs/>
                <w:kern w:val="24"/>
                <w:sz w:val="24"/>
                <w:szCs w:val="24"/>
                <w:lang w:eastAsia="ru-RU"/>
              </w:rPr>
              <w:t>3</w:t>
            </w:r>
          </w:p>
        </w:tc>
        <w:tc>
          <w:tcPr>
            <w:tcW w:w="1166" w:type="pct"/>
          </w:tcPr>
          <w:p w14:paraId="4CEA1723" w14:textId="114EA21D" w:rsidR="002074C3" w:rsidRPr="00362E75" w:rsidRDefault="00704135" w:rsidP="00F06B2F">
            <w:pPr>
              <w:widowControl w:val="0"/>
              <w:ind w:right="-79"/>
              <w:contextualSpacing/>
              <w:jc w:val="center"/>
              <w:rPr>
                <w:rFonts w:eastAsia="Times New Roman" w:cs="Times New Roman"/>
                <w:bCs/>
                <w:kern w:val="24"/>
                <w:sz w:val="24"/>
                <w:szCs w:val="24"/>
                <w:lang w:eastAsia="ru-RU"/>
              </w:rPr>
            </w:pPr>
            <w:r>
              <w:rPr>
                <w:rFonts w:eastAsia="Times New Roman" w:cs="Times New Roman"/>
                <w:bCs/>
                <w:kern w:val="24"/>
                <w:sz w:val="24"/>
                <w:szCs w:val="24"/>
                <w:lang w:eastAsia="ru-RU"/>
              </w:rPr>
              <w:t>4</w:t>
            </w:r>
          </w:p>
        </w:tc>
      </w:tr>
      <w:tr w:rsidR="009C43B0" w:rsidRPr="00362E75" w14:paraId="047B9EB8" w14:textId="77777777" w:rsidTr="009B1FD1">
        <w:tc>
          <w:tcPr>
            <w:tcW w:w="598" w:type="pct"/>
          </w:tcPr>
          <w:p w14:paraId="126A2A54" w14:textId="15849F6F" w:rsidR="009C43B0" w:rsidRDefault="009C43B0" w:rsidP="009C43B0">
            <w:pPr>
              <w:widowControl w:val="0"/>
              <w:ind w:right="-79"/>
              <w:contextualSpacing/>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3</w:t>
            </w:r>
          </w:p>
        </w:tc>
        <w:tc>
          <w:tcPr>
            <w:tcW w:w="2346" w:type="pct"/>
          </w:tcPr>
          <w:p w14:paraId="0DE6A060" w14:textId="08A20F56" w:rsidR="009C43B0" w:rsidRDefault="009C43B0" w:rsidP="00F06B2F">
            <w:pPr>
              <w:widowControl w:val="0"/>
              <w:ind w:right="-79"/>
              <w:contextualSpacing/>
              <w:jc w:val="center"/>
              <w:rPr>
                <w:rFonts w:eastAsia="Times New Roman" w:cs="Times New Roman"/>
                <w:bCs/>
                <w:kern w:val="24"/>
                <w:sz w:val="24"/>
                <w:szCs w:val="24"/>
                <w:lang w:eastAsia="ru-RU"/>
              </w:rPr>
            </w:pPr>
            <w:r>
              <w:rPr>
                <w:rFonts w:eastAsia="Times New Roman" w:cs="Times New Roman"/>
                <w:bCs/>
                <w:kern w:val="24"/>
                <w:sz w:val="24"/>
                <w:szCs w:val="24"/>
                <w:lang w:eastAsia="ru-RU"/>
              </w:rPr>
              <w:t>Н</w:t>
            </w:r>
            <w:r w:rsidRPr="009C43B0">
              <w:rPr>
                <w:rFonts w:eastAsia="Times New Roman" w:cs="Times New Roman"/>
                <w:bCs/>
                <w:kern w:val="24"/>
                <w:sz w:val="24"/>
                <w:szCs w:val="24"/>
                <w:lang w:eastAsia="ru-RU"/>
              </w:rPr>
              <w:t>екоммерческое акционерное общество «Государственная корпорация «Правительство для граждан»</w:t>
            </w:r>
          </w:p>
        </w:tc>
        <w:tc>
          <w:tcPr>
            <w:tcW w:w="890" w:type="pct"/>
          </w:tcPr>
          <w:p w14:paraId="63A33DC4" w14:textId="591CBBF5" w:rsidR="009C43B0" w:rsidRDefault="009C43B0" w:rsidP="00F06B2F">
            <w:pPr>
              <w:widowControl w:val="0"/>
              <w:ind w:right="-79"/>
              <w:contextualSpacing/>
              <w:jc w:val="center"/>
              <w:rPr>
                <w:rFonts w:eastAsia="Times New Roman" w:cs="Times New Roman"/>
                <w:bCs/>
                <w:kern w:val="24"/>
                <w:sz w:val="24"/>
                <w:szCs w:val="24"/>
                <w:lang w:eastAsia="ru-RU"/>
              </w:rPr>
            </w:pPr>
            <w:r w:rsidRPr="00362E75">
              <w:rPr>
                <w:rFonts w:eastAsia="Times New Roman" w:cs="Times New Roman"/>
                <w:bCs/>
                <w:kern w:val="24"/>
                <w:sz w:val="24"/>
                <w:szCs w:val="24"/>
                <w:lang w:eastAsia="ru-RU"/>
              </w:rPr>
              <w:t>14 558</w:t>
            </w:r>
          </w:p>
        </w:tc>
        <w:tc>
          <w:tcPr>
            <w:tcW w:w="1166" w:type="pct"/>
          </w:tcPr>
          <w:p w14:paraId="08857F91" w14:textId="6B77865A" w:rsidR="009C43B0" w:rsidRDefault="009C43B0" w:rsidP="00F06B2F">
            <w:pPr>
              <w:widowControl w:val="0"/>
              <w:ind w:right="-79"/>
              <w:contextualSpacing/>
              <w:jc w:val="center"/>
              <w:rPr>
                <w:rFonts w:eastAsia="Times New Roman" w:cs="Times New Roman"/>
                <w:bCs/>
                <w:kern w:val="24"/>
                <w:sz w:val="24"/>
                <w:szCs w:val="24"/>
                <w:lang w:eastAsia="ru-RU"/>
              </w:rPr>
            </w:pPr>
            <w:r w:rsidRPr="009C43B0">
              <w:rPr>
                <w:rFonts w:eastAsia="Times New Roman" w:cs="Times New Roman"/>
                <w:bCs/>
                <w:kern w:val="24"/>
                <w:sz w:val="24"/>
                <w:szCs w:val="24"/>
                <w:lang w:eastAsia="ru-RU"/>
              </w:rPr>
              <w:t>56 799 909 789</w:t>
            </w:r>
          </w:p>
        </w:tc>
      </w:tr>
      <w:tr w:rsidR="00704135" w:rsidRPr="00362E75" w14:paraId="3E54520F" w14:textId="77777777" w:rsidTr="00704135">
        <w:tc>
          <w:tcPr>
            <w:tcW w:w="598" w:type="pct"/>
          </w:tcPr>
          <w:p w14:paraId="02A6C242" w14:textId="77777777" w:rsidR="00704135" w:rsidRPr="00362E75" w:rsidRDefault="00704135" w:rsidP="00704135">
            <w:pPr>
              <w:widowControl w:val="0"/>
              <w:ind w:right="-79"/>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w:t>
            </w:r>
          </w:p>
        </w:tc>
        <w:tc>
          <w:tcPr>
            <w:tcW w:w="2346" w:type="pct"/>
          </w:tcPr>
          <w:p w14:paraId="52771400" w14:textId="6253AF0A" w:rsidR="00704135" w:rsidRPr="00362E75" w:rsidRDefault="00704135" w:rsidP="00704135">
            <w:pPr>
              <w:widowControl w:val="0"/>
              <w:ind w:right="-79"/>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FFFFF"/>
              </w:rPr>
              <w:t>АО «Национальные информационные технологии»</w:t>
            </w:r>
          </w:p>
        </w:tc>
        <w:tc>
          <w:tcPr>
            <w:tcW w:w="890" w:type="pct"/>
          </w:tcPr>
          <w:p w14:paraId="3D471C6B" w14:textId="4C880F6D" w:rsidR="00704135" w:rsidRPr="00362E75" w:rsidRDefault="00704135" w:rsidP="00704135">
            <w:pPr>
              <w:widowControl w:val="0"/>
              <w:ind w:right="-79"/>
              <w:contextualSpacing/>
              <w:jc w:val="center"/>
              <w:rPr>
                <w:rFonts w:eastAsia="Times New Roman" w:cs="Times New Roman"/>
                <w:bCs/>
                <w:kern w:val="24"/>
                <w:sz w:val="24"/>
                <w:szCs w:val="24"/>
                <w:lang w:eastAsia="ru-RU"/>
              </w:rPr>
            </w:pPr>
            <w:r w:rsidRPr="00362E75">
              <w:rPr>
                <w:rFonts w:eastAsia="Times New Roman" w:cs="Times New Roman"/>
                <w:bCs/>
                <w:kern w:val="24"/>
                <w:sz w:val="24"/>
                <w:szCs w:val="24"/>
                <w:lang w:eastAsia="ru-RU"/>
              </w:rPr>
              <w:t>4162</w:t>
            </w:r>
          </w:p>
        </w:tc>
        <w:tc>
          <w:tcPr>
            <w:tcW w:w="1166" w:type="pct"/>
          </w:tcPr>
          <w:p w14:paraId="6C1A0C3C" w14:textId="513B0D08" w:rsidR="00704135" w:rsidRPr="00362E75" w:rsidRDefault="00704135" w:rsidP="00704135">
            <w:pPr>
              <w:widowControl w:val="0"/>
              <w:ind w:right="-79"/>
              <w:contextualSpacing/>
              <w:jc w:val="center"/>
              <w:rPr>
                <w:rFonts w:eastAsia="Times New Roman" w:cs="Times New Roman"/>
                <w:bCs/>
                <w:kern w:val="24"/>
                <w:sz w:val="24"/>
                <w:szCs w:val="24"/>
                <w:lang w:eastAsia="ru-RU"/>
              </w:rPr>
            </w:pPr>
            <w:r w:rsidRPr="00362E75">
              <w:rPr>
                <w:rFonts w:cs="Times New Roman"/>
                <w:spacing w:val="2"/>
                <w:sz w:val="24"/>
                <w:szCs w:val="24"/>
                <w:shd w:val="clear" w:color="auto" w:fill="FFFFFF"/>
              </w:rPr>
              <w:t>50 982 091 300</w:t>
            </w:r>
          </w:p>
        </w:tc>
      </w:tr>
      <w:tr w:rsidR="009C43B0" w:rsidRPr="00362E75" w14:paraId="042AFBD4" w14:textId="77777777" w:rsidTr="00704135">
        <w:tc>
          <w:tcPr>
            <w:tcW w:w="598" w:type="pct"/>
          </w:tcPr>
          <w:p w14:paraId="3095E3B6" w14:textId="000B94F3" w:rsidR="009C43B0" w:rsidRPr="00362E75" w:rsidRDefault="009C43B0" w:rsidP="00704135">
            <w:pPr>
              <w:widowControl w:val="0"/>
              <w:ind w:right="-79"/>
              <w:contextualSpacing/>
              <w:rPr>
                <w:rFonts w:eastAsia="Times New Roman" w:cs="Times New Roman"/>
                <w:bCs/>
                <w:color w:val="000000"/>
                <w:kern w:val="24"/>
                <w:sz w:val="24"/>
                <w:szCs w:val="24"/>
                <w:lang w:eastAsia="ru-RU"/>
              </w:rPr>
            </w:pPr>
            <w:r>
              <w:rPr>
                <w:rFonts w:eastAsia="Times New Roman" w:cs="Times New Roman"/>
                <w:bCs/>
                <w:color w:val="000000"/>
                <w:kern w:val="24"/>
                <w:sz w:val="24"/>
                <w:szCs w:val="24"/>
                <w:lang w:eastAsia="ru-RU"/>
              </w:rPr>
              <w:t>5</w:t>
            </w:r>
          </w:p>
        </w:tc>
        <w:tc>
          <w:tcPr>
            <w:tcW w:w="2346" w:type="pct"/>
          </w:tcPr>
          <w:p w14:paraId="014D9AA2" w14:textId="430973D1" w:rsidR="009C43B0" w:rsidRPr="00362E75" w:rsidRDefault="009C43B0" w:rsidP="00704135">
            <w:pPr>
              <w:widowControl w:val="0"/>
              <w:ind w:right="-79"/>
              <w:contextualSpacing/>
              <w:jc w:val="center"/>
              <w:rPr>
                <w:rFonts w:cs="Times New Roman"/>
                <w:spacing w:val="2"/>
                <w:sz w:val="24"/>
                <w:szCs w:val="24"/>
                <w:shd w:val="clear" w:color="auto" w:fill="FFFFFF"/>
              </w:rPr>
            </w:pPr>
            <w:r w:rsidRPr="009C43B0">
              <w:rPr>
                <w:rFonts w:cs="Times New Roman"/>
                <w:spacing w:val="2"/>
                <w:sz w:val="24"/>
                <w:szCs w:val="24"/>
                <w:shd w:val="clear" w:color="auto" w:fill="FFFFFF"/>
              </w:rPr>
              <w:t>ТОО «Qazaq Stroy»</w:t>
            </w:r>
          </w:p>
        </w:tc>
        <w:tc>
          <w:tcPr>
            <w:tcW w:w="890" w:type="pct"/>
          </w:tcPr>
          <w:p w14:paraId="1931E057" w14:textId="5CACF888" w:rsidR="009C43B0" w:rsidRPr="00362E75" w:rsidRDefault="009C43B0" w:rsidP="00704135">
            <w:pPr>
              <w:widowControl w:val="0"/>
              <w:ind w:right="-79"/>
              <w:contextualSpacing/>
              <w:jc w:val="center"/>
              <w:rPr>
                <w:rFonts w:eastAsia="Times New Roman" w:cs="Times New Roman"/>
                <w:bCs/>
                <w:kern w:val="24"/>
                <w:sz w:val="24"/>
                <w:szCs w:val="24"/>
                <w:lang w:eastAsia="ru-RU"/>
              </w:rPr>
            </w:pPr>
            <w:r>
              <w:rPr>
                <w:rFonts w:eastAsia="Times New Roman" w:cs="Times New Roman"/>
                <w:bCs/>
                <w:kern w:val="24"/>
                <w:sz w:val="24"/>
                <w:szCs w:val="24"/>
                <w:lang w:eastAsia="ru-RU"/>
              </w:rPr>
              <w:t>11</w:t>
            </w:r>
          </w:p>
        </w:tc>
        <w:tc>
          <w:tcPr>
            <w:tcW w:w="1166" w:type="pct"/>
          </w:tcPr>
          <w:p w14:paraId="297838E2" w14:textId="19A069C3" w:rsidR="009C43B0" w:rsidRPr="00362E75" w:rsidRDefault="009C43B0" w:rsidP="00704135">
            <w:pPr>
              <w:widowControl w:val="0"/>
              <w:ind w:right="-79"/>
              <w:contextualSpacing/>
              <w:jc w:val="center"/>
              <w:rPr>
                <w:rFonts w:cs="Times New Roman"/>
                <w:spacing w:val="2"/>
                <w:sz w:val="24"/>
                <w:szCs w:val="24"/>
                <w:shd w:val="clear" w:color="auto" w:fill="FFFFFF"/>
              </w:rPr>
            </w:pPr>
            <w:r w:rsidRPr="009C43B0">
              <w:rPr>
                <w:rFonts w:cs="Times New Roman"/>
                <w:spacing w:val="2"/>
                <w:sz w:val="24"/>
                <w:szCs w:val="24"/>
                <w:shd w:val="clear" w:color="auto" w:fill="FFFFFF"/>
              </w:rPr>
              <w:t>49 852 635 616</w:t>
            </w:r>
          </w:p>
        </w:tc>
      </w:tr>
      <w:tr w:rsidR="00704135" w:rsidRPr="00362E75" w14:paraId="653B9594" w14:textId="77777777" w:rsidTr="009B1FD1">
        <w:tc>
          <w:tcPr>
            <w:tcW w:w="5000" w:type="pct"/>
            <w:gridSpan w:val="4"/>
          </w:tcPr>
          <w:p w14:paraId="5EFE84DA" w14:textId="0C3C8CFD" w:rsidR="00704135" w:rsidRPr="00362E75" w:rsidRDefault="00704135" w:rsidP="00704135">
            <w:pPr>
              <w:widowControl w:val="0"/>
              <w:ind w:right="-86" w:firstLine="709"/>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 Составлено </w:t>
            </w:r>
            <w:r w:rsidR="001151CE">
              <w:rPr>
                <w:rFonts w:eastAsia="Times New Roman" w:cs="Times New Roman"/>
                <w:bCs/>
                <w:color w:val="000000"/>
                <w:kern w:val="24"/>
                <w:sz w:val="24"/>
                <w:szCs w:val="24"/>
                <w:lang w:eastAsia="ru-RU"/>
              </w:rPr>
              <w:t>по источнику</w:t>
            </w:r>
            <w:r w:rsidRPr="00362E75">
              <w:rPr>
                <w:rFonts w:eastAsia="Times New Roman" w:cs="Times New Roman"/>
                <w:bCs/>
                <w:color w:val="000000"/>
                <w:kern w:val="24"/>
                <w:sz w:val="24"/>
                <w:szCs w:val="24"/>
                <w:lang w:eastAsia="ru-RU"/>
              </w:rPr>
              <w:t xml:space="preserve"> </w:t>
            </w:r>
            <w:r w:rsidRPr="00362E75">
              <w:rPr>
                <w:rFonts w:eastAsia="Times New Roman" w:cs="Times New Roman"/>
                <w:bCs/>
                <w:kern w:val="24"/>
                <w:sz w:val="24"/>
                <w:szCs w:val="24"/>
                <w:lang w:eastAsia="ru-RU"/>
              </w:rPr>
              <w:t>[10]</w:t>
            </w:r>
          </w:p>
        </w:tc>
      </w:tr>
    </w:tbl>
    <w:p w14:paraId="5364D248" w14:textId="3AEDEDCC"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54C887F2" w14:textId="602F6F4D" w:rsidR="00E531E0" w:rsidRPr="00A32978" w:rsidRDefault="00F81375" w:rsidP="00F06B2F">
      <w:pPr>
        <w:widowControl w:val="0"/>
        <w:ind w:right="282" w:firstLine="709"/>
        <w:contextualSpacing/>
        <w:jc w:val="both"/>
        <w:rPr>
          <w:rFonts w:eastAsia="Times New Roman" w:cs="Times New Roman"/>
          <w:bCs/>
          <w:color w:val="000000"/>
          <w:kern w:val="24"/>
          <w:sz w:val="28"/>
          <w:szCs w:val="28"/>
          <w:lang w:eastAsia="ru-RU"/>
        </w:rPr>
      </w:pPr>
      <w:r w:rsidRPr="00A32978">
        <w:rPr>
          <w:rFonts w:eastAsia="Times New Roman" w:cs="Times New Roman"/>
          <w:bCs/>
          <w:color w:val="000000"/>
          <w:kern w:val="24"/>
          <w:sz w:val="28"/>
          <w:szCs w:val="28"/>
          <w:lang w:eastAsia="ru-RU"/>
        </w:rPr>
        <w:t xml:space="preserve">Исходя из данных о поставщиках с наибольшим количеством заключенных договоров и поставщиками с наибольшей суммой заключенных договоров о государственных закупках за 2021 год, </w:t>
      </w:r>
      <w:r w:rsidR="00992A5A">
        <w:rPr>
          <w:rFonts w:eastAsia="Times New Roman" w:cs="Times New Roman"/>
          <w:bCs/>
          <w:color w:val="000000"/>
          <w:kern w:val="24"/>
          <w:sz w:val="28"/>
          <w:szCs w:val="28"/>
          <w:lang w:eastAsia="ru-RU"/>
        </w:rPr>
        <w:t xml:space="preserve">нами </w:t>
      </w:r>
      <w:r w:rsidR="009F60E2" w:rsidRPr="00A32978">
        <w:rPr>
          <w:rFonts w:eastAsia="Times New Roman" w:cs="Times New Roman"/>
          <w:bCs/>
          <w:color w:val="000000"/>
          <w:kern w:val="24"/>
          <w:sz w:val="28"/>
          <w:szCs w:val="28"/>
          <w:lang w:eastAsia="ru-RU"/>
        </w:rPr>
        <w:t>проведен к</w:t>
      </w:r>
      <w:r w:rsidR="004837BA" w:rsidRPr="00A32978">
        <w:rPr>
          <w:rFonts w:eastAsia="Times New Roman" w:cs="Times New Roman"/>
          <w:bCs/>
          <w:color w:val="000000"/>
          <w:kern w:val="24"/>
          <w:sz w:val="28"/>
          <w:szCs w:val="28"/>
          <w:lang w:eastAsia="ru-RU"/>
        </w:rPr>
        <w:t>орреляционный анализ</w:t>
      </w:r>
      <w:r w:rsidR="009F60E2" w:rsidRPr="00A32978">
        <w:rPr>
          <w:rFonts w:eastAsia="Times New Roman" w:cs="Times New Roman"/>
          <w:bCs/>
          <w:color w:val="000000"/>
          <w:kern w:val="24"/>
          <w:sz w:val="28"/>
          <w:szCs w:val="28"/>
          <w:lang w:eastAsia="ru-RU"/>
        </w:rPr>
        <w:t>.</w:t>
      </w:r>
      <w:r w:rsidR="00A32978">
        <w:rPr>
          <w:rFonts w:eastAsia="Times New Roman" w:cs="Times New Roman"/>
          <w:bCs/>
          <w:color w:val="000000"/>
          <w:kern w:val="24"/>
          <w:sz w:val="28"/>
          <w:szCs w:val="28"/>
          <w:lang w:eastAsia="ru-RU"/>
        </w:rPr>
        <w:t xml:space="preserve"> </w:t>
      </w:r>
      <w:r w:rsidR="00992A5A">
        <w:rPr>
          <w:rFonts w:eastAsia="Times New Roman" w:cs="Times New Roman"/>
          <w:bCs/>
          <w:color w:val="000000"/>
          <w:kern w:val="24"/>
          <w:sz w:val="28"/>
          <w:szCs w:val="28"/>
          <w:lang w:eastAsia="ru-RU"/>
        </w:rPr>
        <w:t>Его результаты</w:t>
      </w:r>
      <w:r w:rsidR="009F60E2" w:rsidRPr="00A32978">
        <w:rPr>
          <w:rFonts w:eastAsia="Times New Roman" w:cs="Times New Roman"/>
          <w:bCs/>
          <w:color w:val="000000"/>
          <w:kern w:val="24"/>
          <w:sz w:val="28"/>
          <w:szCs w:val="28"/>
          <w:lang w:eastAsia="ru-RU"/>
        </w:rPr>
        <w:t xml:space="preserve"> </w:t>
      </w:r>
      <w:r w:rsidR="00992A5A" w:rsidRPr="00A32978">
        <w:rPr>
          <w:rFonts w:eastAsia="Times New Roman" w:cs="Times New Roman"/>
          <w:bCs/>
          <w:color w:val="000000"/>
          <w:kern w:val="24"/>
          <w:sz w:val="28"/>
          <w:szCs w:val="28"/>
          <w:lang w:eastAsia="ru-RU"/>
        </w:rPr>
        <w:t>(рисунок 2</w:t>
      </w:r>
      <w:r w:rsidR="009B7420">
        <w:rPr>
          <w:rFonts w:eastAsia="Times New Roman" w:cs="Times New Roman"/>
          <w:bCs/>
          <w:color w:val="000000"/>
          <w:kern w:val="24"/>
          <w:sz w:val="28"/>
          <w:szCs w:val="28"/>
          <w:lang w:eastAsia="ru-RU"/>
        </w:rPr>
        <w:t>7</w:t>
      </w:r>
      <w:r w:rsidR="00992A5A" w:rsidRPr="00A32978">
        <w:rPr>
          <w:rFonts w:eastAsia="Times New Roman" w:cs="Times New Roman"/>
          <w:bCs/>
          <w:color w:val="000000"/>
          <w:kern w:val="24"/>
          <w:sz w:val="28"/>
          <w:szCs w:val="28"/>
          <w:lang w:eastAsia="ru-RU"/>
        </w:rPr>
        <w:t>)</w:t>
      </w:r>
      <w:r w:rsidR="00992A5A">
        <w:rPr>
          <w:rFonts w:eastAsia="Times New Roman" w:cs="Times New Roman"/>
          <w:bCs/>
          <w:color w:val="000000"/>
          <w:kern w:val="24"/>
          <w:sz w:val="28"/>
          <w:szCs w:val="28"/>
          <w:lang w:eastAsia="ru-RU"/>
        </w:rPr>
        <w:t xml:space="preserve"> </w:t>
      </w:r>
      <w:r w:rsidRPr="00A32978">
        <w:rPr>
          <w:rFonts w:eastAsia="Times New Roman" w:cs="Times New Roman"/>
          <w:bCs/>
          <w:color w:val="000000"/>
          <w:kern w:val="24"/>
          <w:sz w:val="28"/>
          <w:szCs w:val="28"/>
          <w:lang w:eastAsia="ru-RU"/>
        </w:rPr>
        <w:t>показывают, что существует положительная статистически значимая взаимосвязь между количеством выигранных контрактов и суммой контракта, зар</w:t>
      </w:r>
      <w:r w:rsidR="009F60E2" w:rsidRPr="00A32978">
        <w:rPr>
          <w:rFonts w:eastAsia="Times New Roman" w:cs="Times New Roman"/>
          <w:bCs/>
          <w:color w:val="000000"/>
          <w:kern w:val="24"/>
          <w:sz w:val="28"/>
          <w:szCs w:val="28"/>
          <w:lang w:eastAsia="ru-RU"/>
        </w:rPr>
        <w:t>аботанного поставщиком</w:t>
      </w:r>
      <w:r w:rsidRPr="00A32978">
        <w:rPr>
          <w:rFonts w:eastAsia="Times New Roman" w:cs="Times New Roman"/>
          <w:bCs/>
          <w:color w:val="000000"/>
          <w:kern w:val="24"/>
          <w:sz w:val="28"/>
          <w:szCs w:val="28"/>
          <w:lang w:eastAsia="ru-RU"/>
        </w:rPr>
        <w:t>.</w:t>
      </w:r>
      <w:r w:rsidR="00A32978">
        <w:rPr>
          <w:rFonts w:eastAsia="Times New Roman" w:cs="Times New Roman"/>
          <w:bCs/>
          <w:color w:val="000000"/>
          <w:kern w:val="24"/>
          <w:sz w:val="28"/>
          <w:szCs w:val="28"/>
          <w:lang w:eastAsia="ru-RU"/>
        </w:rPr>
        <w:t xml:space="preserve"> </w:t>
      </w:r>
    </w:p>
    <w:p w14:paraId="67951917" w14:textId="0B2B0799" w:rsidR="00E531E0" w:rsidRPr="00A32978" w:rsidRDefault="00BF2D16" w:rsidP="00F06B2F">
      <w:pPr>
        <w:widowControl w:val="0"/>
        <w:ind w:right="282" w:firstLine="709"/>
        <w:contextualSpacing/>
        <w:jc w:val="both"/>
        <w:rPr>
          <w:rFonts w:eastAsia="Times New Roman" w:cs="Times New Roman"/>
          <w:bCs/>
          <w:color w:val="000000"/>
          <w:kern w:val="24"/>
          <w:sz w:val="28"/>
          <w:szCs w:val="28"/>
          <w:lang w:eastAsia="ru-RU"/>
        </w:rPr>
      </w:pPr>
      <w:r w:rsidRPr="00A32978">
        <w:rPr>
          <w:rFonts w:cs="Times New Roman"/>
          <w:noProof/>
          <w:lang w:eastAsia="ru-RU"/>
        </w:rPr>
        <w:drawing>
          <wp:inline distT="0" distB="0" distL="0" distR="0" wp14:anchorId="0CCF23AB" wp14:editId="6C1A05F6">
            <wp:extent cx="5389981" cy="2622550"/>
            <wp:effectExtent l="0" t="0" r="1270" b="635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000" t="22185" r="28281" b="44321"/>
                    <a:stretch/>
                  </pic:blipFill>
                  <pic:spPr bwMode="auto">
                    <a:xfrm>
                      <a:off x="0" y="0"/>
                      <a:ext cx="5486635" cy="2669578"/>
                    </a:xfrm>
                    <a:prstGeom prst="rect">
                      <a:avLst/>
                    </a:prstGeom>
                    <a:ln>
                      <a:noFill/>
                    </a:ln>
                    <a:extLst>
                      <a:ext uri="{53640926-AAD7-44D8-BBD7-CCE9431645EC}">
                        <a14:shadowObscured xmlns:a14="http://schemas.microsoft.com/office/drawing/2010/main"/>
                      </a:ext>
                    </a:extLst>
                  </pic:spPr>
                </pic:pic>
              </a:graphicData>
            </a:graphic>
          </wp:inline>
        </w:drawing>
      </w:r>
    </w:p>
    <w:p w14:paraId="4D625E0C" w14:textId="6F831D5C" w:rsidR="00BF2D16" w:rsidRPr="00A32978" w:rsidRDefault="004837BA" w:rsidP="00F06B2F">
      <w:pPr>
        <w:widowControl w:val="0"/>
        <w:ind w:right="-1"/>
        <w:contextualSpacing/>
        <w:jc w:val="center"/>
        <w:rPr>
          <w:rFonts w:eastAsia="Times New Roman" w:cs="Times New Roman"/>
          <w:bCs/>
          <w:color w:val="000000"/>
          <w:kern w:val="24"/>
          <w:sz w:val="28"/>
          <w:szCs w:val="28"/>
          <w:lang w:eastAsia="ru-RU"/>
        </w:rPr>
      </w:pPr>
      <w:r w:rsidRPr="00A32978">
        <w:rPr>
          <w:rFonts w:eastAsia="Times New Roman" w:cs="Times New Roman"/>
          <w:bCs/>
          <w:color w:val="000000"/>
          <w:kern w:val="24"/>
          <w:sz w:val="28"/>
          <w:szCs w:val="28"/>
          <w:lang w:eastAsia="ru-RU"/>
        </w:rPr>
        <w:t>Рисунок 2</w:t>
      </w:r>
      <w:r w:rsidR="009B7420">
        <w:rPr>
          <w:rFonts w:eastAsia="Times New Roman" w:cs="Times New Roman"/>
          <w:bCs/>
          <w:color w:val="000000"/>
          <w:kern w:val="24"/>
          <w:sz w:val="28"/>
          <w:szCs w:val="28"/>
          <w:lang w:eastAsia="ru-RU"/>
        </w:rPr>
        <w:t>7</w:t>
      </w:r>
      <w:r w:rsidR="00BF2D16" w:rsidRPr="00A32978">
        <w:rPr>
          <w:rFonts w:eastAsia="Times New Roman" w:cs="Times New Roman"/>
          <w:bCs/>
          <w:color w:val="000000"/>
          <w:kern w:val="24"/>
          <w:sz w:val="28"/>
          <w:szCs w:val="28"/>
          <w:lang w:eastAsia="ru-RU"/>
        </w:rPr>
        <w:t xml:space="preserve"> – Динамика</w:t>
      </w:r>
      <w:r w:rsidR="00F81375" w:rsidRPr="00A32978">
        <w:rPr>
          <w:rFonts w:eastAsia="Times New Roman" w:cs="Times New Roman"/>
          <w:bCs/>
          <w:color w:val="000000"/>
          <w:kern w:val="24"/>
          <w:sz w:val="28"/>
          <w:szCs w:val="28"/>
          <w:lang w:eastAsia="ru-RU"/>
        </w:rPr>
        <w:t xml:space="preserve"> количества поставщиков с наибольшим количеством заключенных договоров и суммой договоров.</w:t>
      </w:r>
    </w:p>
    <w:p w14:paraId="51BEC036" w14:textId="77777777" w:rsidR="00BF2D16" w:rsidRPr="00A32978" w:rsidRDefault="00BF2D16" w:rsidP="00F06B2F">
      <w:pPr>
        <w:widowControl w:val="0"/>
        <w:ind w:right="-1" w:firstLine="709"/>
        <w:contextualSpacing/>
        <w:jc w:val="both"/>
        <w:rPr>
          <w:rFonts w:eastAsia="Times New Roman" w:cs="Times New Roman"/>
          <w:bCs/>
          <w:color w:val="000000"/>
          <w:kern w:val="24"/>
          <w:sz w:val="16"/>
          <w:szCs w:val="16"/>
          <w:lang w:eastAsia="ru-RU"/>
        </w:rPr>
      </w:pPr>
    </w:p>
    <w:p w14:paraId="1DE0A6E5" w14:textId="671F2221" w:rsidR="00BF2D16" w:rsidRPr="00362E75" w:rsidRDefault="00BF2D16" w:rsidP="00F06B2F">
      <w:pPr>
        <w:widowControl w:val="0"/>
        <w:ind w:right="-1" w:firstLine="709"/>
        <w:contextualSpacing/>
        <w:jc w:val="both"/>
        <w:rPr>
          <w:rFonts w:eastAsia="Times New Roman" w:cs="Times New Roman"/>
          <w:bCs/>
          <w:color w:val="000000"/>
          <w:kern w:val="24"/>
          <w:sz w:val="24"/>
          <w:szCs w:val="24"/>
          <w:lang w:eastAsia="ru-RU"/>
        </w:rPr>
      </w:pPr>
      <w:r w:rsidRPr="00A32978">
        <w:rPr>
          <w:rFonts w:eastAsia="Times New Roman" w:cs="Times New Roman"/>
          <w:bCs/>
          <w:color w:val="000000"/>
          <w:kern w:val="24"/>
          <w:sz w:val="24"/>
          <w:szCs w:val="24"/>
          <w:lang w:eastAsia="ru-RU"/>
        </w:rPr>
        <w:t xml:space="preserve">Примечание – </w:t>
      </w:r>
      <w:r w:rsidR="009D3492" w:rsidRPr="00A32978">
        <w:rPr>
          <w:rFonts w:eastAsia="Times New Roman" w:cs="Times New Roman"/>
          <w:bCs/>
          <w:color w:val="000000"/>
          <w:kern w:val="24"/>
          <w:sz w:val="24"/>
          <w:szCs w:val="24"/>
          <w:lang w:eastAsia="ru-RU"/>
        </w:rPr>
        <w:t>Составлено по</w:t>
      </w:r>
      <w:r w:rsidRPr="00A32978">
        <w:rPr>
          <w:rFonts w:eastAsia="Times New Roman" w:cs="Times New Roman"/>
          <w:bCs/>
          <w:color w:val="000000"/>
          <w:kern w:val="24"/>
          <w:sz w:val="24"/>
          <w:szCs w:val="24"/>
          <w:lang w:eastAsia="ru-RU"/>
        </w:rPr>
        <w:t xml:space="preserve"> источник</w:t>
      </w:r>
      <w:r w:rsidR="00C10974" w:rsidRPr="00A32978">
        <w:rPr>
          <w:rFonts w:eastAsia="Times New Roman" w:cs="Times New Roman"/>
          <w:bCs/>
          <w:color w:val="000000"/>
          <w:kern w:val="24"/>
          <w:sz w:val="24"/>
          <w:szCs w:val="24"/>
          <w:lang w:eastAsia="ru-RU"/>
        </w:rPr>
        <w:t>у</w:t>
      </w:r>
      <w:r w:rsidRPr="00A32978">
        <w:rPr>
          <w:rFonts w:eastAsia="Times New Roman" w:cs="Times New Roman"/>
          <w:bCs/>
          <w:color w:val="000000"/>
          <w:kern w:val="24"/>
          <w:sz w:val="24"/>
          <w:szCs w:val="24"/>
          <w:lang w:eastAsia="ru-RU"/>
        </w:rPr>
        <w:t xml:space="preserve"> </w:t>
      </w:r>
      <w:r w:rsidR="00CE5FC8" w:rsidRPr="00A32978">
        <w:rPr>
          <w:rFonts w:eastAsia="Times New Roman" w:cs="Times New Roman"/>
          <w:bCs/>
          <w:kern w:val="24"/>
          <w:sz w:val="24"/>
          <w:szCs w:val="24"/>
          <w:lang w:eastAsia="ru-RU"/>
        </w:rPr>
        <w:t>[10</w:t>
      </w:r>
      <w:r w:rsidRPr="00A32978">
        <w:rPr>
          <w:rFonts w:eastAsia="Times New Roman" w:cs="Times New Roman"/>
          <w:bCs/>
          <w:kern w:val="24"/>
          <w:sz w:val="24"/>
          <w:szCs w:val="24"/>
          <w:lang w:eastAsia="ru-RU"/>
        </w:rPr>
        <w:t>].</w:t>
      </w:r>
    </w:p>
    <w:p w14:paraId="6C6FC585" w14:textId="2B25CF91" w:rsidR="00E531E0" w:rsidRPr="00362E75" w:rsidRDefault="00E531E0" w:rsidP="00F06B2F">
      <w:pPr>
        <w:widowControl w:val="0"/>
        <w:ind w:right="282" w:firstLine="709"/>
        <w:contextualSpacing/>
        <w:jc w:val="both"/>
        <w:rPr>
          <w:rFonts w:eastAsia="Times New Roman" w:cs="Times New Roman"/>
          <w:bCs/>
          <w:color w:val="000000"/>
          <w:kern w:val="24"/>
          <w:sz w:val="28"/>
          <w:szCs w:val="28"/>
          <w:lang w:eastAsia="ru-RU"/>
        </w:rPr>
      </w:pPr>
    </w:p>
    <w:p w14:paraId="5DE3FE07" w14:textId="42EFC403"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Анализ закупочной деятельности будет неполным, если не провести оценку ее прозрачности. Прозрачность процедуры закупочной деятельности является одной из важных характеристик всей системы закупок вне зависимости от </w:t>
      </w:r>
      <w:r w:rsidR="001202D9">
        <w:rPr>
          <w:rFonts w:eastAsia="Times New Roman" w:cs="Times New Roman"/>
          <w:bCs/>
          <w:color w:val="000000"/>
          <w:kern w:val="24"/>
          <w:sz w:val="28"/>
          <w:szCs w:val="28"/>
          <w:lang w:eastAsia="ru-RU"/>
        </w:rPr>
        <w:t xml:space="preserve">страновой </w:t>
      </w:r>
      <w:r w:rsidRPr="00362E75">
        <w:rPr>
          <w:rFonts w:eastAsia="Times New Roman" w:cs="Times New Roman"/>
          <w:bCs/>
          <w:color w:val="000000"/>
          <w:kern w:val="24"/>
          <w:sz w:val="28"/>
          <w:szCs w:val="28"/>
          <w:lang w:eastAsia="ru-RU"/>
        </w:rPr>
        <w:t xml:space="preserve">принадлежности. Однако провести такое исследование в Казахстане – задача сложная, так как у исследователя в настоящее время нет ни утвержденной методики такой оценки, например, такой, как в России </w:t>
      </w:r>
      <w:r w:rsidRPr="00362E75">
        <w:rPr>
          <w:rFonts w:cs="Times New Roman"/>
          <w:sz w:val="28"/>
          <w:szCs w:val="28"/>
        </w:rPr>
        <w:t>[118]</w:t>
      </w:r>
      <w:r w:rsidRPr="00362E75">
        <w:rPr>
          <w:rFonts w:eastAsia="Times New Roman" w:cs="Times New Roman"/>
          <w:bCs/>
          <w:color w:val="000000"/>
          <w:kern w:val="24"/>
          <w:sz w:val="28"/>
          <w:szCs w:val="28"/>
          <w:lang w:eastAsia="ru-RU"/>
        </w:rPr>
        <w:t>, ни базы информационных данных, обладающих высокой степенью достоверности, нет и независимого негосударственного исследовательского центра, который занимался бы сбором и анализом данным, систематическим мониторингом закупочной деятельности. Поэтому мы можем лишь использовать результаты международной оценки и дать свою авторскую оценку отдельным аспектам закупочной деятельности, свидетельствующим о прозрачности или непрозрачности цикла государственных закупок в Казахстане.</w:t>
      </w:r>
    </w:p>
    <w:p w14:paraId="0E9545A3" w14:textId="706D798E"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Казахстан является страной-участницей сети </w:t>
      </w:r>
      <w:r w:rsidRPr="007141F0">
        <w:rPr>
          <w:rFonts w:eastAsia="Times New Roman" w:cs="Times New Roman"/>
          <w:bCs/>
          <w:color w:val="000000"/>
          <w:kern w:val="24"/>
          <w:sz w:val="28"/>
          <w:szCs w:val="28"/>
          <w:lang w:val="en-US" w:eastAsia="ru-RU"/>
        </w:rPr>
        <w:t>Transparent</w:t>
      </w:r>
      <w:r w:rsidRPr="00494479">
        <w:rPr>
          <w:rFonts w:eastAsia="Times New Roman" w:cs="Times New Roman"/>
          <w:bCs/>
          <w:color w:val="000000"/>
          <w:kern w:val="24"/>
          <w:sz w:val="28"/>
          <w:szCs w:val="28"/>
          <w:lang w:eastAsia="ru-RU"/>
        </w:rPr>
        <w:t xml:space="preserve"> </w:t>
      </w:r>
      <w:r w:rsidRPr="007141F0">
        <w:rPr>
          <w:rFonts w:eastAsia="Times New Roman" w:cs="Times New Roman"/>
          <w:bCs/>
          <w:color w:val="000000"/>
          <w:kern w:val="24"/>
          <w:sz w:val="28"/>
          <w:szCs w:val="28"/>
          <w:lang w:val="en-US" w:eastAsia="ru-RU"/>
        </w:rPr>
        <w:t>Public</w:t>
      </w:r>
      <w:r w:rsidRPr="00494479">
        <w:rPr>
          <w:rFonts w:eastAsia="Times New Roman" w:cs="Times New Roman"/>
          <w:bCs/>
          <w:color w:val="000000"/>
          <w:kern w:val="24"/>
          <w:sz w:val="28"/>
          <w:szCs w:val="28"/>
          <w:lang w:eastAsia="ru-RU"/>
        </w:rPr>
        <w:t xml:space="preserve"> </w:t>
      </w:r>
      <w:r w:rsidRPr="007141F0">
        <w:rPr>
          <w:rFonts w:eastAsia="Times New Roman" w:cs="Times New Roman"/>
          <w:bCs/>
          <w:color w:val="000000"/>
          <w:kern w:val="24"/>
          <w:sz w:val="28"/>
          <w:szCs w:val="28"/>
          <w:lang w:val="en-US" w:eastAsia="ru-RU"/>
        </w:rPr>
        <w:t>Procurement</w:t>
      </w:r>
      <w:r w:rsidRPr="00494479">
        <w:rPr>
          <w:rFonts w:eastAsia="Times New Roman" w:cs="Times New Roman"/>
          <w:bCs/>
          <w:color w:val="000000"/>
          <w:kern w:val="24"/>
          <w:sz w:val="28"/>
          <w:szCs w:val="28"/>
          <w:lang w:eastAsia="ru-RU"/>
        </w:rPr>
        <w:t xml:space="preserve"> </w:t>
      </w:r>
      <w:r w:rsidRPr="007141F0">
        <w:rPr>
          <w:rFonts w:eastAsia="Times New Roman" w:cs="Times New Roman"/>
          <w:bCs/>
          <w:color w:val="000000"/>
          <w:kern w:val="24"/>
          <w:sz w:val="28"/>
          <w:szCs w:val="28"/>
          <w:lang w:val="en-US" w:eastAsia="ru-RU"/>
        </w:rPr>
        <w:t>Rating</w:t>
      </w:r>
      <w:r w:rsidRPr="00362E75">
        <w:rPr>
          <w:rFonts w:eastAsia="Times New Roman" w:cs="Times New Roman"/>
          <w:bCs/>
          <w:color w:val="000000"/>
          <w:kern w:val="24"/>
          <w:sz w:val="28"/>
          <w:szCs w:val="28"/>
          <w:lang w:eastAsia="ru-RU"/>
        </w:rPr>
        <w:t xml:space="preserve"> (TPPR), которая занимается выявлением основных статистических тенденций, слабых и наиболее эффективных областей государственных закупок с целью назвать лучшие и худшие страны в отношении прозрачности и подотчетности их соответствующих систем государственных закупок. Методика TPPR состоит из 64 показателей. Каждому индикатору присваивается равный вес, и он получает максимум 1 балл. </w:t>
      </w:r>
      <w:r w:rsidR="00083AF8">
        <w:rPr>
          <w:rFonts w:eastAsia="Times New Roman" w:cs="Times New Roman"/>
          <w:bCs/>
          <w:color w:val="000000"/>
          <w:kern w:val="24"/>
          <w:sz w:val="28"/>
          <w:szCs w:val="28"/>
          <w:lang w:eastAsia="ru-RU"/>
        </w:rPr>
        <w:t>Для з</w:t>
      </w:r>
      <w:r w:rsidRPr="00362E75">
        <w:rPr>
          <w:rFonts w:eastAsia="Times New Roman" w:cs="Times New Roman"/>
          <w:bCs/>
          <w:color w:val="000000"/>
          <w:kern w:val="24"/>
          <w:sz w:val="28"/>
          <w:szCs w:val="28"/>
          <w:lang w:eastAsia="ru-RU"/>
        </w:rPr>
        <w:t>аконодатель</w:t>
      </w:r>
      <w:r w:rsidR="00083AF8">
        <w:rPr>
          <w:rFonts w:eastAsia="Times New Roman" w:cs="Times New Roman"/>
          <w:bCs/>
          <w:color w:val="000000"/>
          <w:kern w:val="24"/>
          <w:sz w:val="28"/>
          <w:szCs w:val="28"/>
          <w:lang w:eastAsia="ru-RU"/>
        </w:rPr>
        <w:t>ства о государственных закупках</w:t>
      </w:r>
      <w:r w:rsidRPr="00362E75">
        <w:rPr>
          <w:rFonts w:eastAsia="Times New Roman" w:cs="Times New Roman"/>
          <w:bCs/>
          <w:color w:val="000000"/>
          <w:kern w:val="24"/>
          <w:sz w:val="28"/>
          <w:szCs w:val="28"/>
          <w:lang w:eastAsia="ru-RU"/>
        </w:rPr>
        <w:t xml:space="preserve"> </w:t>
      </w:r>
      <w:r w:rsidR="00083AF8">
        <w:rPr>
          <w:rFonts w:eastAsia="Times New Roman" w:cs="Times New Roman"/>
          <w:bCs/>
          <w:color w:val="000000"/>
          <w:kern w:val="24"/>
          <w:sz w:val="28"/>
          <w:szCs w:val="28"/>
          <w:lang w:eastAsia="ru-RU"/>
        </w:rPr>
        <w:t>применяется</w:t>
      </w:r>
      <w:r w:rsidRPr="00362E75">
        <w:rPr>
          <w:rFonts w:eastAsia="Times New Roman" w:cs="Times New Roman"/>
          <w:bCs/>
          <w:color w:val="000000"/>
          <w:kern w:val="24"/>
          <w:sz w:val="28"/>
          <w:szCs w:val="28"/>
          <w:lang w:eastAsia="ru-RU"/>
        </w:rPr>
        <w:t xml:space="preserve"> в общей сложности 64 показателя.</w:t>
      </w:r>
    </w:p>
    <w:p w14:paraId="0F9D31B2" w14:textId="448AD295"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Согласно Отчет</w:t>
      </w:r>
      <w:r w:rsidR="00083AF8">
        <w:rPr>
          <w:rFonts w:eastAsia="Times New Roman" w:cs="Times New Roman"/>
          <w:bCs/>
          <w:color w:val="000000"/>
          <w:kern w:val="24"/>
          <w:sz w:val="28"/>
          <w:szCs w:val="28"/>
          <w:lang w:eastAsia="ru-RU"/>
        </w:rPr>
        <w:t>у</w:t>
      </w:r>
      <w:r w:rsidRPr="00362E75">
        <w:rPr>
          <w:rFonts w:eastAsia="Times New Roman" w:cs="Times New Roman"/>
          <w:bCs/>
          <w:color w:val="000000"/>
          <w:kern w:val="24"/>
          <w:sz w:val="28"/>
          <w:szCs w:val="28"/>
          <w:lang w:eastAsia="ru-RU"/>
        </w:rPr>
        <w:t xml:space="preserve"> TPPR за 2020 год </w:t>
      </w:r>
      <w:r w:rsidR="007B381E" w:rsidRPr="00362E75">
        <w:rPr>
          <w:rFonts w:cs="Times New Roman"/>
          <w:sz w:val="28"/>
          <w:szCs w:val="28"/>
        </w:rPr>
        <w:t>[65</w:t>
      </w:r>
      <w:r w:rsidRPr="00362E75">
        <w:rPr>
          <w:rFonts w:cs="Times New Roman"/>
          <w:sz w:val="28"/>
          <w:szCs w:val="28"/>
        </w:rPr>
        <w:t xml:space="preserve">], законодательство Казахстана не устанавливает четких стандартов в отношении публикации определенной информации, связанной с закупками, и формата ее </w:t>
      </w:r>
      <w:r w:rsidR="00083AF8">
        <w:rPr>
          <w:rFonts w:cs="Times New Roman"/>
          <w:sz w:val="28"/>
          <w:szCs w:val="28"/>
        </w:rPr>
        <w:t>представления</w:t>
      </w:r>
      <w:r w:rsidRPr="00362E75">
        <w:rPr>
          <w:rFonts w:cs="Times New Roman"/>
          <w:sz w:val="28"/>
          <w:szCs w:val="28"/>
        </w:rPr>
        <w:t>.</w:t>
      </w:r>
    </w:p>
    <w:p w14:paraId="1C8824FA" w14:textId="4B50418E"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cs="Times New Roman"/>
          <w:sz w:val="28"/>
          <w:szCs w:val="28"/>
        </w:rPr>
        <w:t xml:space="preserve">Общая оценка законодательства </w:t>
      </w:r>
      <w:r w:rsidR="00083AF8">
        <w:rPr>
          <w:rFonts w:cs="Times New Roman"/>
          <w:sz w:val="28"/>
          <w:szCs w:val="28"/>
        </w:rPr>
        <w:t>о госзакупках</w:t>
      </w:r>
      <w:r w:rsidRPr="00362E75">
        <w:rPr>
          <w:rFonts w:cs="Times New Roman"/>
          <w:sz w:val="28"/>
          <w:szCs w:val="28"/>
        </w:rPr>
        <w:t xml:space="preserve"> РК равна 72,72%. На всех этапах процесса закупок республика показала максимальные оценки на фазе тендера</w:t>
      </w:r>
      <w:r w:rsidR="000D49D0" w:rsidRPr="00362E75">
        <w:rPr>
          <w:rFonts w:cs="Times New Roman"/>
          <w:sz w:val="28"/>
          <w:szCs w:val="28"/>
        </w:rPr>
        <w:t xml:space="preserve"> – </w:t>
      </w:r>
      <w:r w:rsidRPr="00362E75">
        <w:rPr>
          <w:rFonts w:cs="Times New Roman"/>
          <w:sz w:val="28"/>
          <w:szCs w:val="28"/>
        </w:rPr>
        <w:t>77,53%, а на фазе после проведения тендера</w:t>
      </w:r>
      <w:r w:rsidR="000D49D0" w:rsidRPr="00362E75">
        <w:rPr>
          <w:rFonts w:cs="Times New Roman"/>
          <w:sz w:val="28"/>
          <w:szCs w:val="28"/>
        </w:rPr>
        <w:t xml:space="preserve"> – </w:t>
      </w:r>
      <w:r w:rsidRPr="00362E75">
        <w:rPr>
          <w:rFonts w:cs="Times New Roman"/>
          <w:sz w:val="28"/>
          <w:szCs w:val="28"/>
        </w:rPr>
        <w:t xml:space="preserve">минимальные </w:t>
      </w:r>
      <w:r w:rsidR="004C2B25" w:rsidRPr="00362E75">
        <w:rPr>
          <w:rFonts w:cs="Times New Roman"/>
          <w:sz w:val="28"/>
          <w:szCs w:val="28"/>
        </w:rPr>
        <w:t>–</w:t>
      </w:r>
      <w:r w:rsidRPr="00362E75">
        <w:rPr>
          <w:rFonts w:cs="Times New Roman"/>
          <w:sz w:val="28"/>
          <w:szCs w:val="28"/>
        </w:rPr>
        <w:t xml:space="preserve"> 61,54% по сравнению с другими этапами</w:t>
      </w:r>
      <w:r w:rsidRPr="00362E75">
        <w:rPr>
          <w:rFonts w:eastAsia="Times New Roman" w:cs="Times New Roman"/>
          <w:bCs/>
          <w:color w:val="000000"/>
          <w:kern w:val="24"/>
          <w:sz w:val="28"/>
          <w:szCs w:val="28"/>
          <w:lang w:eastAsia="ru-RU"/>
        </w:rPr>
        <w:t xml:space="preserve">. Минимальные показатели были продемонстрированы в </w:t>
      </w:r>
      <w:r w:rsidR="009610C3">
        <w:rPr>
          <w:rFonts w:eastAsia="Times New Roman" w:cs="Times New Roman"/>
          <w:bCs/>
          <w:color w:val="000000"/>
          <w:kern w:val="24"/>
          <w:sz w:val="28"/>
          <w:szCs w:val="28"/>
          <w:lang w:eastAsia="ru-RU"/>
        </w:rPr>
        <w:t>разделе «</w:t>
      </w:r>
      <w:r w:rsidRPr="00362E75">
        <w:rPr>
          <w:rFonts w:eastAsia="Times New Roman" w:cs="Times New Roman"/>
          <w:bCs/>
          <w:color w:val="000000"/>
          <w:kern w:val="24"/>
          <w:sz w:val="28"/>
          <w:szCs w:val="28"/>
          <w:lang w:eastAsia="ru-RU"/>
        </w:rPr>
        <w:t>Подотчетност</w:t>
      </w:r>
      <w:r w:rsidR="009610C3">
        <w:rPr>
          <w:rFonts w:eastAsia="Times New Roman" w:cs="Times New Roman"/>
          <w:bCs/>
          <w:color w:val="000000"/>
          <w:kern w:val="24"/>
          <w:sz w:val="28"/>
          <w:szCs w:val="28"/>
          <w:lang w:eastAsia="ru-RU"/>
        </w:rPr>
        <w:t>ь</w:t>
      </w:r>
      <w:r w:rsidRPr="00362E75">
        <w:rPr>
          <w:rFonts w:eastAsia="Times New Roman" w:cs="Times New Roman"/>
          <w:bCs/>
          <w:color w:val="000000"/>
          <w:kern w:val="24"/>
          <w:sz w:val="28"/>
          <w:szCs w:val="28"/>
          <w:lang w:eastAsia="ru-RU"/>
        </w:rPr>
        <w:t xml:space="preserve"> и Добросовестност</w:t>
      </w:r>
      <w:r w:rsidR="009610C3">
        <w:rPr>
          <w:rFonts w:eastAsia="Times New Roman" w:cs="Times New Roman"/>
          <w:bCs/>
          <w:color w:val="000000"/>
          <w:kern w:val="24"/>
          <w:sz w:val="28"/>
          <w:szCs w:val="28"/>
          <w:lang w:eastAsia="ru-RU"/>
        </w:rPr>
        <w:t>ь»</w:t>
      </w:r>
      <w:r w:rsidRPr="00362E75">
        <w:rPr>
          <w:rFonts w:eastAsia="Times New Roman" w:cs="Times New Roman"/>
          <w:bCs/>
          <w:color w:val="000000"/>
          <w:kern w:val="24"/>
          <w:sz w:val="28"/>
          <w:szCs w:val="28"/>
          <w:lang w:eastAsia="ru-RU"/>
        </w:rPr>
        <w:t xml:space="preserve"> </w:t>
      </w:r>
      <w:r w:rsidR="004C2B25"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58,29%. Также низкая оценка была получена в </w:t>
      </w:r>
      <w:r w:rsidR="009610C3">
        <w:rPr>
          <w:rFonts w:eastAsia="Times New Roman" w:cs="Times New Roman"/>
          <w:bCs/>
          <w:color w:val="000000"/>
          <w:kern w:val="24"/>
          <w:sz w:val="28"/>
          <w:szCs w:val="28"/>
          <w:lang w:eastAsia="ru-RU"/>
        </w:rPr>
        <w:t>разделе</w:t>
      </w:r>
      <w:r w:rsidRPr="00362E75">
        <w:rPr>
          <w:rFonts w:eastAsia="Times New Roman" w:cs="Times New Roman"/>
          <w:bCs/>
          <w:color w:val="000000"/>
          <w:kern w:val="24"/>
          <w:sz w:val="28"/>
          <w:szCs w:val="28"/>
          <w:lang w:eastAsia="ru-RU"/>
        </w:rPr>
        <w:t xml:space="preserve"> </w:t>
      </w:r>
      <w:r w:rsidR="009610C3">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Прозрачность</w:t>
      </w:r>
      <w:r w:rsidR="009610C3">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(61,11%) (рисун</w:t>
      </w:r>
      <w:r w:rsidR="004837BA" w:rsidRPr="00362E75">
        <w:rPr>
          <w:rFonts w:eastAsia="Times New Roman" w:cs="Times New Roman"/>
          <w:bCs/>
          <w:color w:val="000000"/>
          <w:kern w:val="24"/>
          <w:sz w:val="28"/>
          <w:szCs w:val="28"/>
          <w:lang w:eastAsia="ru-RU"/>
        </w:rPr>
        <w:t>ок</w:t>
      </w:r>
      <w:r w:rsidR="009610C3">
        <w:rPr>
          <w:rFonts w:eastAsia="Times New Roman" w:cs="Times New Roman"/>
          <w:bCs/>
          <w:color w:val="000000"/>
          <w:kern w:val="24"/>
          <w:sz w:val="28"/>
          <w:szCs w:val="28"/>
          <w:lang w:eastAsia="ru-RU"/>
        </w:rPr>
        <w:t> </w:t>
      </w:r>
      <w:r w:rsidR="004837BA" w:rsidRPr="00362E75">
        <w:rPr>
          <w:rFonts w:eastAsia="Times New Roman" w:cs="Times New Roman"/>
          <w:bCs/>
          <w:color w:val="000000"/>
          <w:kern w:val="24"/>
          <w:sz w:val="28"/>
          <w:szCs w:val="28"/>
          <w:lang w:eastAsia="ru-RU"/>
        </w:rPr>
        <w:t>2</w:t>
      </w:r>
      <w:r w:rsidR="009B7420">
        <w:rPr>
          <w:rFonts w:eastAsia="Times New Roman" w:cs="Times New Roman"/>
          <w:bCs/>
          <w:color w:val="000000"/>
          <w:kern w:val="24"/>
          <w:sz w:val="28"/>
          <w:szCs w:val="28"/>
          <w:lang w:eastAsia="ru-RU"/>
        </w:rPr>
        <w:t>8</w:t>
      </w:r>
      <w:r w:rsidRPr="00362E75">
        <w:rPr>
          <w:rFonts w:eastAsia="Times New Roman" w:cs="Times New Roman"/>
          <w:bCs/>
          <w:color w:val="000000"/>
          <w:kern w:val="24"/>
          <w:sz w:val="28"/>
          <w:szCs w:val="28"/>
          <w:lang w:eastAsia="ru-RU"/>
        </w:rPr>
        <w:t>).</w:t>
      </w:r>
    </w:p>
    <w:p w14:paraId="2DFF3DD9"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45481734" w14:textId="1BD25BBC" w:rsidR="002074C3" w:rsidRDefault="007234F8" w:rsidP="00F06B2F">
      <w:pPr>
        <w:widowControl w:val="0"/>
        <w:ind w:right="282"/>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7015F789" wp14:editId="0CB6BF8C">
            <wp:extent cx="4561637" cy="295317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2063" t="23026" r="12125" b="24245"/>
                    <a:stretch/>
                  </pic:blipFill>
                  <pic:spPr bwMode="auto">
                    <a:xfrm>
                      <a:off x="0" y="0"/>
                      <a:ext cx="4569930" cy="2958542"/>
                    </a:xfrm>
                    <a:prstGeom prst="rect">
                      <a:avLst/>
                    </a:prstGeom>
                    <a:ln>
                      <a:noFill/>
                    </a:ln>
                    <a:extLst>
                      <a:ext uri="{53640926-AAD7-44D8-BBD7-CCE9431645EC}">
                        <a14:shadowObscured xmlns:a14="http://schemas.microsoft.com/office/drawing/2010/main"/>
                      </a:ext>
                    </a:extLst>
                  </pic:spPr>
                </pic:pic>
              </a:graphicData>
            </a:graphic>
          </wp:inline>
        </w:drawing>
      </w:r>
    </w:p>
    <w:p w14:paraId="1BA691E4" w14:textId="77777777" w:rsidR="007234F8" w:rsidRPr="00362E75" w:rsidRDefault="007234F8" w:rsidP="00F06B2F">
      <w:pPr>
        <w:widowControl w:val="0"/>
        <w:ind w:right="282"/>
        <w:contextualSpacing/>
        <w:jc w:val="center"/>
        <w:rPr>
          <w:rFonts w:eastAsia="Times New Roman" w:cs="Times New Roman"/>
          <w:bCs/>
          <w:color w:val="000000"/>
          <w:kern w:val="24"/>
          <w:sz w:val="28"/>
          <w:szCs w:val="28"/>
          <w:lang w:eastAsia="ru-RU"/>
        </w:rPr>
      </w:pPr>
    </w:p>
    <w:p w14:paraId="79AEF1DD" w14:textId="71B552F4" w:rsidR="002074C3" w:rsidRPr="00362E75" w:rsidRDefault="004837BA" w:rsidP="00F06B2F">
      <w:pPr>
        <w:widowControl w:val="0"/>
        <w:ind w:right="282"/>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2</w:t>
      </w:r>
      <w:r w:rsidR="009B7420">
        <w:rPr>
          <w:rFonts w:eastAsia="Times New Roman" w:cs="Times New Roman"/>
          <w:bCs/>
          <w:color w:val="000000"/>
          <w:kern w:val="24"/>
          <w:sz w:val="28"/>
          <w:szCs w:val="28"/>
          <w:lang w:eastAsia="ru-RU"/>
        </w:rPr>
        <w:t>8</w:t>
      </w:r>
      <w:r w:rsidR="002074C3" w:rsidRPr="00362E75">
        <w:rPr>
          <w:rFonts w:eastAsia="Times New Roman" w:cs="Times New Roman"/>
          <w:bCs/>
          <w:color w:val="000000"/>
          <w:kern w:val="24"/>
          <w:sz w:val="28"/>
          <w:szCs w:val="28"/>
          <w:lang w:eastAsia="ru-RU"/>
        </w:rPr>
        <w:t xml:space="preserve"> – Оценка эффективности областей закупочной деятельности Казахстана от TPPR, 2020, %</w:t>
      </w:r>
    </w:p>
    <w:p w14:paraId="4781B288"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55AAE000" w14:textId="66B3110E" w:rsidR="002074C3" w:rsidRPr="00362E75" w:rsidRDefault="002074C3" w:rsidP="00F06B2F">
      <w:pPr>
        <w:widowControl w:val="0"/>
        <w:ind w:right="282"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 xml:space="preserve">Примечание </w:t>
      </w:r>
      <w:r w:rsidR="004C2B25" w:rsidRPr="00362E75">
        <w:rPr>
          <w:rFonts w:eastAsia="Times New Roman" w:cs="Times New Roman"/>
          <w:bCs/>
          <w:color w:val="000000"/>
          <w:kern w:val="24"/>
          <w:sz w:val="24"/>
          <w:szCs w:val="24"/>
          <w:lang w:eastAsia="ru-RU"/>
        </w:rPr>
        <w:t xml:space="preserve">– </w:t>
      </w:r>
      <w:r w:rsidR="009D3492" w:rsidRPr="00362E75">
        <w:rPr>
          <w:rFonts w:eastAsia="Times New Roman" w:cs="Times New Roman"/>
          <w:bCs/>
          <w:color w:val="000000"/>
          <w:kern w:val="24"/>
          <w:sz w:val="24"/>
          <w:szCs w:val="24"/>
          <w:lang w:eastAsia="ru-RU"/>
        </w:rPr>
        <w:t>Составлено по</w:t>
      </w:r>
      <w:r w:rsidRPr="00362E75">
        <w:rPr>
          <w:rFonts w:eastAsia="Times New Roman" w:cs="Times New Roman"/>
          <w:bCs/>
          <w:color w:val="000000"/>
          <w:kern w:val="24"/>
          <w:sz w:val="24"/>
          <w:szCs w:val="24"/>
          <w:lang w:eastAsia="ru-RU"/>
        </w:rPr>
        <w:t xml:space="preserve"> </w:t>
      </w:r>
      <w:r w:rsidR="004C2B25" w:rsidRPr="00362E75">
        <w:rPr>
          <w:rFonts w:eastAsia="Times New Roman" w:cs="Times New Roman"/>
          <w:bCs/>
          <w:color w:val="000000"/>
          <w:kern w:val="24"/>
          <w:sz w:val="24"/>
          <w:szCs w:val="24"/>
          <w:lang w:eastAsia="ru-RU"/>
        </w:rPr>
        <w:t>источник</w:t>
      </w:r>
      <w:r w:rsidR="009B7420">
        <w:rPr>
          <w:rFonts w:eastAsia="Times New Roman" w:cs="Times New Roman"/>
          <w:bCs/>
          <w:color w:val="000000"/>
          <w:kern w:val="24"/>
          <w:sz w:val="24"/>
          <w:szCs w:val="24"/>
          <w:lang w:eastAsia="ru-RU"/>
        </w:rPr>
        <w:t>у</w:t>
      </w:r>
      <w:r w:rsidR="004C2B25" w:rsidRPr="00362E75">
        <w:rPr>
          <w:rFonts w:eastAsia="Times New Roman" w:cs="Times New Roman"/>
          <w:bCs/>
          <w:color w:val="000000"/>
          <w:kern w:val="24"/>
          <w:sz w:val="24"/>
          <w:szCs w:val="24"/>
          <w:lang w:eastAsia="ru-RU"/>
        </w:rPr>
        <w:t xml:space="preserve"> </w:t>
      </w:r>
      <w:r w:rsidR="007B381E" w:rsidRPr="00362E75">
        <w:rPr>
          <w:rFonts w:cs="Times New Roman"/>
          <w:sz w:val="24"/>
          <w:szCs w:val="24"/>
        </w:rPr>
        <w:t>[65</w:t>
      </w:r>
      <w:r w:rsidR="004C2B25" w:rsidRPr="00362E75">
        <w:rPr>
          <w:rFonts w:cs="Times New Roman"/>
          <w:sz w:val="24"/>
          <w:szCs w:val="24"/>
        </w:rPr>
        <w:t>]</w:t>
      </w:r>
    </w:p>
    <w:p w14:paraId="17603C9D"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620219FE" w14:textId="11CD988A"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Оценка по фазам закупочной деятель</w:t>
      </w:r>
      <w:r w:rsidR="004837BA" w:rsidRPr="00362E75">
        <w:rPr>
          <w:rFonts w:eastAsia="Times New Roman" w:cs="Times New Roman"/>
          <w:bCs/>
          <w:color w:val="000000"/>
          <w:kern w:val="24"/>
          <w:sz w:val="28"/>
          <w:szCs w:val="28"/>
          <w:lang w:eastAsia="ru-RU"/>
        </w:rPr>
        <w:t xml:space="preserve">ности представлена на рисунке </w:t>
      </w:r>
      <w:r w:rsidR="009B7420">
        <w:rPr>
          <w:rFonts w:eastAsia="Times New Roman" w:cs="Times New Roman"/>
          <w:bCs/>
          <w:color w:val="000000"/>
          <w:kern w:val="24"/>
          <w:sz w:val="28"/>
          <w:szCs w:val="28"/>
          <w:lang w:eastAsia="ru-RU"/>
        </w:rPr>
        <w:t>29.</w:t>
      </w:r>
    </w:p>
    <w:p w14:paraId="05ABFFA4" w14:textId="77777777" w:rsidR="002074C3" w:rsidRPr="00362E75" w:rsidRDefault="002074C3" w:rsidP="00F06B2F">
      <w:pPr>
        <w:widowControl w:val="0"/>
        <w:ind w:right="282" w:firstLine="709"/>
        <w:contextualSpacing/>
        <w:jc w:val="both"/>
        <w:rPr>
          <w:rFonts w:eastAsia="Times New Roman" w:cs="Times New Roman"/>
          <w:bCs/>
          <w:color w:val="000000"/>
          <w:kern w:val="24"/>
          <w:sz w:val="28"/>
          <w:szCs w:val="28"/>
          <w:lang w:eastAsia="ru-RU"/>
        </w:rPr>
      </w:pPr>
    </w:p>
    <w:p w14:paraId="327AEC4E" w14:textId="03997AFB" w:rsidR="002074C3" w:rsidRPr="00362E75" w:rsidRDefault="001B15F4" w:rsidP="00F06B2F">
      <w:pPr>
        <w:widowControl w:val="0"/>
        <w:ind w:right="282"/>
        <w:contextualSpacing/>
        <w:jc w:val="center"/>
        <w:rPr>
          <w:rFonts w:eastAsia="Times New Roman" w:cs="Times New Roman"/>
          <w:bCs/>
          <w:color w:val="000000"/>
          <w:kern w:val="24"/>
          <w:sz w:val="28"/>
          <w:szCs w:val="28"/>
          <w:lang w:eastAsia="ru-RU"/>
        </w:rPr>
      </w:pPr>
      <w:r>
        <w:rPr>
          <w:noProof/>
          <w:lang w:eastAsia="ru-RU"/>
        </w:rPr>
        <w:drawing>
          <wp:inline distT="0" distB="0" distL="0" distR="0" wp14:anchorId="320F94E0" wp14:editId="67DCB909">
            <wp:extent cx="5093547" cy="31819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6815" t="22629" r="4427" b="23218"/>
                    <a:stretch/>
                  </pic:blipFill>
                  <pic:spPr bwMode="auto">
                    <a:xfrm>
                      <a:off x="0" y="0"/>
                      <a:ext cx="5117470" cy="3196875"/>
                    </a:xfrm>
                    <a:prstGeom prst="rect">
                      <a:avLst/>
                    </a:prstGeom>
                    <a:ln>
                      <a:noFill/>
                    </a:ln>
                    <a:extLst>
                      <a:ext uri="{53640926-AAD7-44D8-BBD7-CCE9431645EC}">
                        <a14:shadowObscured xmlns:a14="http://schemas.microsoft.com/office/drawing/2010/main"/>
                      </a:ext>
                    </a:extLst>
                  </pic:spPr>
                </pic:pic>
              </a:graphicData>
            </a:graphic>
          </wp:inline>
        </w:drawing>
      </w:r>
    </w:p>
    <w:p w14:paraId="6E914EEA" w14:textId="77777777" w:rsidR="00FB4DF6" w:rsidRPr="00362E75" w:rsidRDefault="00FB4DF6" w:rsidP="00F06B2F">
      <w:pPr>
        <w:widowControl w:val="0"/>
        <w:ind w:right="282"/>
        <w:contextualSpacing/>
        <w:jc w:val="center"/>
        <w:rPr>
          <w:rFonts w:eastAsia="Times New Roman" w:cs="Times New Roman"/>
          <w:bCs/>
          <w:color w:val="000000"/>
          <w:kern w:val="24"/>
          <w:sz w:val="16"/>
          <w:szCs w:val="16"/>
          <w:lang w:eastAsia="ru-RU"/>
        </w:rPr>
      </w:pPr>
    </w:p>
    <w:p w14:paraId="30C828E1" w14:textId="7CE8CFB3" w:rsidR="002074C3" w:rsidRPr="00362E75" w:rsidRDefault="009B7420" w:rsidP="00F06B2F">
      <w:pPr>
        <w:widowControl w:val="0"/>
        <w:ind w:right="-1"/>
        <w:contextualSpacing/>
        <w:jc w:val="center"/>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 xml:space="preserve">Рисунок 29 </w:t>
      </w:r>
      <w:r w:rsidR="002074C3" w:rsidRPr="00362E75">
        <w:rPr>
          <w:rFonts w:eastAsia="Times New Roman" w:cs="Times New Roman"/>
          <w:bCs/>
          <w:color w:val="000000"/>
          <w:kern w:val="24"/>
          <w:sz w:val="28"/>
          <w:szCs w:val="28"/>
          <w:lang w:eastAsia="ru-RU"/>
        </w:rPr>
        <w:t>– Оценка эффективности фаз закупочной деятельности Казахстана от TPPR, 2020, %</w:t>
      </w:r>
    </w:p>
    <w:p w14:paraId="09D51097" w14:textId="77777777" w:rsidR="002074C3" w:rsidRPr="00362E75" w:rsidRDefault="002074C3" w:rsidP="00F06B2F">
      <w:pPr>
        <w:widowControl w:val="0"/>
        <w:ind w:right="282" w:firstLine="709"/>
        <w:contextualSpacing/>
        <w:jc w:val="both"/>
        <w:rPr>
          <w:rFonts w:eastAsia="Times New Roman" w:cs="Times New Roman"/>
          <w:bCs/>
          <w:color w:val="000000"/>
          <w:kern w:val="24"/>
          <w:sz w:val="16"/>
          <w:szCs w:val="16"/>
          <w:lang w:eastAsia="ru-RU"/>
        </w:rPr>
      </w:pPr>
    </w:p>
    <w:p w14:paraId="4DEA23F5" w14:textId="65F90B9B" w:rsidR="002074C3" w:rsidRPr="00362E75" w:rsidRDefault="00FB4DF6" w:rsidP="00F06B2F">
      <w:pPr>
        <w:widowControl w:val="0"/>
        <w:ind w:right="-1"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Примечание</w:t>
      </w:r>
      <w:r w:rsidR="002074C3" w:rsidRPr="00362E75">
        <w:rPr>
          <w:rFonts w:eastAsia="Times New Roman" w:cs="Times New Roman"/>
          <w:bCs/>
          <w:color w:val="000000"/>
          <w:kern w:val="24"/>
          <w:sz w:val="24"/>
          <w:szCs w:val="24"/>
          <w:lang w:eastAsia="ru-RU"/>
        </w:rPr>
        <w:t xml:space="preserve"> </w:t>
      </w:r>
      <w:r w:rsidRPr="00362E75">
        <w:rPr>
          <w:rFonts w:eastAsia="Times New Roman" w:cs="Times New Roman"/>
          <w:bCs/>
          <w:color w:val="000000"/>
          <w:kern w:val="24"/>
          <w:sz w:val="24"/>
          <w:szCs w:val="24"/>
          <w:lang w:eastAsia="ru-RU"/>
        </w:rPr>
        <w:t xml:space="preserve">– </w:t>
      </w:r>
      <w:r w:rsidR="009D3492" w:rsidRPr="00362E75">
        <w:rPr>
          <w:rFonts w:eastAsia="Times New Roman" w:cs="Times New Roman"/>
          <w:bCs/>
          <w:color w:val="000000"/>
          <w:kern w:val="24"/>
          <w:sz w:val="24"/>
          <w:szCs w:val="24"/>
          <w:lang w:eastAsia="ru-RU"/>
        </w:rPr>
        <w:t>Составлено по</w:t>
      </w:r>
      <w:r w:rsidR="002074C3" w:rsidRPr="00362E75">
        <w:rPr>
          <w:rFonts w:eastAsia="Times New Roman" w:cs="Times New Roman"/>
          <w:bCs/>
          <w:color w:val="000000"/>
          <w:kern w:val="24"/>
          <w:sz w:val="24"/>
          <w:szCs w:val="24"/>
          <w:lang w:eastAsia="ru-RU"/>
        </w:rPr>
        <w:t xml:space="preserve"> </w:t>
      </w:r>
      <w:r w:rsidRPr="00362E75">
        <w:rPr>
          <w:rFonts w:eastAsia="Times New Roman" w:cs="Times New Roman"/>
          <w:bCs/>
          <w:color w:val="000000"/>
          <w:kern w:val="24"/>
          <w:sz w:val="24"/>
          <w:szCs w:val="24"/>
          <w:lang w:eastAsia="ru-RU"/>
        </w:rPr>
        <w:t>источн</w:t>
      </w:r>
      <w:r w:rsidR="00A1319D" w:rsidRPr="00362E75">
        <w:rPr>
          <w:rFonts w:eastAsia="Times New Roman" w:cs="Times New Roman"/>
          <w:bCs/>
          <w:color w:val="000000"/>
          <w:kern w:val="24"/>
          <w:sz w:val="24"/>
          <w:szCs w:val="24"/>
          <w:lang w:eastAsia="ru-RU"/>
        </w:rPr>
        <w:t>и</w:t>
      </w:r>
      <w:r w:rsidRPr="00362E75">
        <w:rPr>
          <w:rFonts w:eastAsia="Times New Roman" w:cs="Times New Roman"/>
          <w:bCs/>
          <w:color w:val="000000"/>
          <w:kern w:val="24"/>
          <w:sz w:val="24"/>
          <w:szCs w:val="24"/>
          <w:lang w:eastAsia="ru-RU"/>
        </w:rPr>
        <w:t>к</w:t>
      </w:r>
      <w:r w:rsidR="009B7420">
        <w:rPr>
          <w:rFonts w:eastAsia="Times New Roman" w:cs="Times New Roman"/>
          <w:bCs/>
          <w:color w:val="000000"/>
          <w:kern w:val="24"/>
          <w:sz w:val="24"/>
          <w:szCs w:val="24"/>
          <w:lang w:eastAsia="ru-RU"/>
        </w:rPr>
        <w:t>у</w:t>
      </w:r>
      <w:r w:rsidRPr="00362E75">
        <w:rPr>
          <w:rFonts w:eastAsia="Times New Roman" w:cs="Times New Roman"/>
          <w:bCs/>
          <w:color w:val="000000"/>
          <w:kern w:val="24"/>
          <w:sz w:val="24"/>
          <w:szCs w:val="24"/>
          <w:lang w:eastAsia="ru-RU"/>
        </w:rPr>
        <w:t xml:space="preserve"> </w:t>
      </w:r>
      <w:r w:rsidR="007B381E" w:rsidRPr="00362E75">
        <w:rPr>
          <w:rFonts w:cs="Times New Roman"/>
          <w:sz w:val="24"/>
          <w:szCs w:val="24"/>
        </w:rPr>
        <w:t>[65</w:t>
      </w:r>
      <w:r w:rsidR="002074C3" w:rsidRPr="00362E75">
        <w:rPr>
          <w:rFonts w:cs="Times New Roman"/>
          <w:sz w:val="24"/>
          <w:szCs w:val="24"/>
        </w:rPr>
        <w:t>]</w:t>
      </w:r>
    </w:p>
    <w:p w14:paraId="7C88C328" w14:textId="77777777" w:rsidR="002074C3" w:rsidRPr="001B15F4" w:rsidRDefault="002074C3" w:rsidP="00F06B2F">
      <w:pPr>
        <w:widowControl w:val="0"/>
        <w:ind w:right="-1" w:firstLine="709"/>
        <w:contextualSpacing/>
        <w:jc w:val="both"/>
        <w:rPr>
          <w:rFonts w:eastAsia="Times New Roman" w:cs="Times New Roman"/>
          <w:bCs/>
          <w:color w:val="000000"/>
          <w:kern w:val="24"/>
          <w:sz w:val="16"/>
          <w:szCs w:val="16"/>
          <w:lang w:eastAsia="ru-RU"/>
        </w:rPr>
      </w:pPr>
    </w:p>
    <w:p w14:paraId="25B3C840" w14:textId="058A15A1" w:rsidR="002074C3" w:rsidRPr="00362E75" w:rsidRDefault="00F562C8" w:rsidP="00F06B2F">
      <w:pPr>
        <w:widowControl w:val="0"/>
        <w:ind w:right="-1" w:firstLine="709"/>
        <w:contextualSpacing/>
        <w:jc w:val="both"/>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Давая свою</w:t>
      </w:r>
      <w:r w:rsidR="002074C3" w:rsidRPr="00362E75">
        <w:rPr>
          <w:rFonts w:eastAsia="Times New Roman" w:cs="Times New Roman"/>
          <w:bCs/>
          <w:color w:val="000000"/>
          <w:kern w:val="24"/>
          <w:sz w:val="28"/>
          <w:szCs w:val="28"/>
          <w:lang w:eastAsia="ru-RU"/>
        </w:rPr>
        <w:t xml:space="preserve"> авторскую оценку прозрачности закупочной деятельности, мы обратились к Реестру квалифицированных поставщиков Портала государственных закупок РК, куда включено в настоящее время 378 юридических лиц и ИП/КХ. Анализ данного </w:t>
      </w:r>
      <w:r w:rsidR="00C30D6E">
        <w:rPr>
          <w:rFonts w:eastAsia="Times New Roman" w:cs="Times New Roman"/>
          <w:bCs/>
          <w:color w:val="000000"/>
          <w:kern w:val="24"/>
          <w:sz w:val="28"/>
          <w:szCs w:val="28"/>
          <w:lang w:eastAsia="ru-RU"/>
        </w:rPr>
        <w:t>р</w:t>
      </w:r>
      <w:r w:rsidR="002074C3" w:rsidRPr="00362E75">
        <w:rPr>
          <w:rFonts w:eastAsia="Times New Roman" w:cs="Times New Roman"/>
          <w:bCs/>
          <w:color w:val="000000"/>
          <w:kern w:val="24"/>
          <w:sz w:val="28"/>
          <w:szCs w:val="28"/>
          <w:lang w:eastAsia="ru-RU"/>
        </w:rPr>
        <w:t xml:space="preserve">еестра показал, что далеко не все участники под наименованием «квалифицированный </w:t>
      </w:r>
      <w:r>
        <w:rPr>
          <w:rFonts w:eastAsia="Times New Roman" w:cs="Times New Roman"/>
          <w:bCs/>
          <w:color w:val="000000"/>
          <w:kern w:val="24"/>
          <w:sz w:val="28"/>
          <w:szCs w:val="28"/>
          <w:lang w:eastAsia="ru-RU"/>
        </w:rPr>
        <w:t>п</w:t>
      </w:r>
      <w:r w:rsidR="002074C3" w:rsidRPr="00362E75">
        <w:rPr>
          <w:rFonts w:eastAsia="Times New Roman" w:cs="Times New Roman"/>
          <w:bCs/>
          <w:color w:val="000000"/>
          <w:kern w:val="24"/>
          <w:sz w:val="28"/>
          <w:szCs w:val="28"/>
          <w:lang w:eastAsia="ru-RU"/>
        </w:rPr>
        <w:t>оставщик» являются прозрачными компаниями. Например, среди них крупный</w:t>
      </w:r>
      <w:r w:rsidR="00641D73">
        <w:rPr>
          <w:rFonts w:eastAsia="Times New Roman" w:cs="Times New Roman"/>
          <w:bCs/>
          <w:color w:val="000000"/>
          <w:kern w:val="24"/>
          <w:sz w:val="28"/>
          <w:szCs w:val="28"/>
          <w:lang w:eastAsia="ru-RU"/>
        </w:rPr>
        <w:t xml:space="preserve"> п</w:t>
      </w:r>
      <w:r w:rsidR="002074C3" w:rsidRPr="00362E75">
        <w:rPr>
          <w:rFonts w:eastAsia="Times New Roman" w:cs="Times New Roman"/>
          <w:bCs/>
          <w:color w:val="000000"/>
          <w:kern w:val="24"/>
          <w:sz w:val="28"/>
          <w:szCs w:val="28"/>
          <w:lang w:eastAsia="ru-RU"/>
        </w:rPr>
        <w:t>оставщик ТОО «Bazis Construction». Это строительная компания, позиционирующая себя как «флагман строительной отрасли Казахстана», она 30 лет работает на рынке республики и за рубежом, по размеру активов входит в топ 50 крупнейших частных компаний Казахстана, в ее штате 8 200 сотрудников. Ком</w:t>
      </w:r>
      <w:r w:rsidR="00A1319D" w:rsidRPr="00362E75">
        <w:rPr>
          <w:rFonts w:eastAsia="Times New Roman" w:cs="Times New Roman"/>
          <w:bCs/>
          <w:color w:val="000000"/>
          <w:kern w:val="24"/>
          <w:sz w:val="28"/>
          <w:szCs w:val="28"/>
          <w:lang w:eastAsia="ru-RU"/>
        </w:rPr>
        <w:t xml:space="preserve">пания имеет даже свой </w:t>
      </w:r>
      <w:r w:rsidR="00641D73">
        <w:rPr>
          <w:rFonts w:eastAsia="Times New Roman" w:cs="Times New Roman"/>
          <w:bCs/>
          <w:color w:val="000000"/>
          <w:kern w:val="24"/>
          <w:sz w:val="28"/>
          <w:szCs w:val="28"/>
          <w:lang w:eastAsia="ru-RU"/>
        </w:rPr>
        <w:t>п</w:t>
      </w:r>
      <w:r w:rsidR="00A1319D" w:rsidRPr="00362E75">
        <w:rPr>
          <w:rFonts w:eastAsia="Times New Roman" w:cs="Times New Roman"/>
          <w:bCs/>
          <w:color w:val="000000"/>
          <w:kern w:val="24"/>
          <w:sz w:val="28"/>
          <w:szCs w:val="28"/>
          <w:lang w:eastAsia="ru-RU"/>
        </w:rPr>
        <w:t xml:space="preserve">ортал </w:t>
      </w:r>
      <w:r w:rsidR="002074C3" w:rsidRPr="00362E75">
        <w:rPr>
          <w:rFonts w:eastAsia="Times New Roman" w:cs="Times New Roman"/>
          <w:bCs/>
          <w:color w:val="000000"/>
          <w:kern w:val="24"/>
          <w:sz w:val="28"/>
          <w:szCs w:val="28"/>
          <w:lang w:eastAsia="ru-RU"/>
        </w:rPr>
        <w:t xml:space="preserve">закупок </w:t>
      </w:r>
      <w:hyperlink r:id="rId46" w:history="1">
        <w:r w:rsidR="002074C3" w:rsidRPr="00362E75">
          <w:rPr>
            <w:rStyle w:val="a6"/>
            <w:rFonts w:eastAsia="Times New Roman" w:cs="Times New Roman"/>
            <w:bCs/>
            <w:color w:val="auto"/>
            <w:kern w:val="24"/>
            <w:sz w:val="28"/>
            <w:szCs w:val="28"/>
            <w:u w:val="none"/>
            <w:lang w:eastAsia="ru-RU"/>
          </w:rPr>
          <w:t>https://portal.bazis.kz/</w:t>
        </w:r>
      </w:hyperlink>
      <w:r w:rsidR="002074C3" w:rsidRPr="00362E75">
        <w:rPr>
          <w:rStyle w:val="a6"/>
          <w:rFonts w:eastAsia="Times New Roman" w:cs="Times New Roman"/>
          <w:bCs/>
          <w:color w:val="auto"/>
          <w:kern w:val="24"/>
          <w:sz w:val="28"/>
          <w:szCs w:val="28"/>
          <w:u w:val="none"/>
          <w:lang w:eastAsia="ru-RU"/>
        </w:rPr>
        <w:t xml:space="preserve"> </w:t>
      </w:r>
      <w:r w:rsidR="002074C3" w:rsidRPr="00362E75">
        <w:rPr>
          <w:rFonts w:eastAsia="Times New Roman" w:cs="Times New Roman"/>
          <w:bCs/>
          <w:kern w:val="24"/>
          <w:sz w:val="28"/>
          <w:szCs w:val="28"/>
          <w:lang w:eastAsia="ru-RU"/>
        </w:rPr>
        <w:t>[1</w:t>
      </w:r>
      <w:r w:rsidR="002074C3" w:rsidRPr="00362E75">
        <w:rPr>
          <w:rFonts w:eastAsia="Times New Roman" w:cs="Times New Roman"/>
          <w:bCs/>
          <w:color w:val="000000"/>
          <w:kern w:val="24"/>
          <w:sz w:val="28"/>
          <w:szCs w:val="28"/>
          <w:lang w:eastAsia="ru-RU"/>
        </w:rPr>
        <w:t xml:space="preserve">19]. Однако </w:t>
      </w:r>
      <w:r w:rsidR="00036DA1" w:rsidRPr="00362E75">
        <w:rPr>
          <w:rFonts w:eastAsia="Times New Roman" w:cs="Times New Roman"/>
          <w:bCs/>
          <w:color w:val="000000"/>
          <w:kern w:val="24"/>
          <w:sz w:val="28"/>
          <w:szCs w:val="28"/>
          <w:lang w:eastAsia="ru-RU"/>
        </w:rPr>
        <w:t>ТОО «Bazis Construction»</w:t>
      </w:r>
      <w:r w:rsidR="00036DA1" w:rsidRPr="00641D73">
        <w:rPr>
          <w:rFonts w:eastAsia="Times New Roman" w:cs="Times New Roman"/>
          <w:bCs/>
          <w:color w:val="000000"/>
          <w:kern w:val="24"/>
          <w:sz w:val="28"/>
          <w:szCs w:val="28"/>
          <w:lang w:eastAsia="ru-RU"/>
        </w:rPr>
        <w:t xml:space="preserve"> </w:t>
      </w:r>
      <w:r w:rsidR="0067305A" w:rsidRPr="00362E75">
        <w:rPr>
          <w:rFonts w:eastAsia="Times New Roman" w:cs="Times New Roman"/>
          <w:bCs/>
          <w:color w:val="000000"/>
          <w:kern w:val="24"/>
          <w:sz w:val="28"/>
          <w:szCs w:val="28"/>
          <w:lang w:eastAsia="ru-RU"/>
        </w:rPr>
        <w:t>на своем сайте</w:t>
      </w:r>
      <w:r w:rsidR="0067305A" w:rsidRPr="0067305A">
        <w:rPr>
          <w:rFonts w:eastAsia="Times New Roman" w:cs="Times New Roman"/>
          <w:bCs/>
          <w:color w:val="000000"/>
          <w:kern w:val="24"/>
          <w:sz w:val="28"/>
          <w:szCs w:val="28"/>
          <w:lang w:eastAsia="ru-RU"/>
        </w:rPr>
        <w:t xml:space="preserve"> </w:t>
      </w:r>
      <w:r w:rsidR="002074C3" w:rsidRPr="00362E75">
        <w:rPr>
          <w:rFonts w:eastAsia="Times New Roman" w:cs="Times New Roman"/>
          <w:bCs/>
          <w:color w:val="000000"/>
          <w:kern w:val="24"/>
          <w:sz w:val="28"/>
          <w:szCs w:val="28"/>
          <w:lang w:eastAsia="ru-RU"/>
        </w:rPr>
        <w:t xml:space="preserve">никакой информации о финансово-экономической деятельности </w:t>
      </w:r>
      <w:r w:rsidR="0067305A" w:rsidRPr="00362E75">
        <w:rPr>
          <w:rFonts w:eastAsia="Times New Roman" w:cs="Times New Roman"/>
          <w:bCs/>
          <w:color w:val="000000"/>
          <w:kern w:val="24"/>
          <w:sz w:val="28"/>
          <w:szCs w:val="28"/>
          <w:lang w:eastAsia="ru-RU"/>
        </w:rPr>
        <w:t>не разме</w:t>
      </w:r>
      <w:r w:rsidR="0067305A">
        <w:rPr>
          <w:rFonts w:eastAsia="Times New Roman" w:cs="Times New Roman"/>
          <w:bCs/>
          <w:color w:val="000000"/>
          <w:kern w:val="24"/>
          <w:sz w:val="28"/>
          <w:szCs w:val="28"/>
          <w:lang w:eastAsia="ru-RU"/>
        </w:rPr>
        <w:t>щ</w:t>
      </w:r>
      <w:r w:rsidR="0067305A" w:rsidRPr="00362E75">
        <w:rPr>
          <w:rFonts w:eastAsia="Times New Roman" w:cs="Times New Roman"/>
          <w:bCs/>
          <w:color w:val="000000"/>
          <w:kern w:val="24"/>
          <w:sz w:val="28"/>
          <w:szCs w:val="28"/>
          <w:lang w:eastAsia="ru-RU"/>
        </w:rPr>
        <w:t>ает</w:t>
      </w:r>
      <w:r w:rsidR="002074C3" w:rsidRPr="00362E75">
        <w:rPr>
          <w:rFonts w:eastAsia="Times New Roman" w:cs="Times New Roman"/>
          <w:bCs/>
          <w:color w:val="000000"/>
          <w:kern w:val="24"/>
          <w:sz w:val="28"/>
          <w:szCs w:val="28"/>
          <w:lang w:eastAsia="ru-RU"/>
        </w:rPr>
        <w:t xml:space="preserve">. </w:t>
      </w:r>
    </w:p>
    <w:p w14:paraId="7D15F652"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Непрозрачность субъектов экономической деятельности, включая ТОО, АО, ИП и КХ, для Казахстана – большая проблема, о которой многократно говорили многие международные и казахстанские эксперты, но проблема не решается. Если даже крупнейшие участники закупочной деятельности не публикуют свою финансовую отчетность, сферу госзакупок нельзя признать прозрачной. Законодательство не требует публикации отчетности, а сами участники не спешат ее размещать. </w:t>
      </w:r>
    </w:p>
    <w:p w14:paraId="4E979509" w14:textId="79884232"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Не решил вопрос с прозрачностью и специальный раздел на </w:t>
      </w:r>
      <w:r w:rsidR="001F20B1">
        <w:rPr>
          <w:rFonts w:eastAsia="Times New Roman" w:cs="Times New Roman"/>
          <w:bCs/>
          <w:color w:val="000000"/>
          <w:kern w:val="24"/>
          <w:sz w:val="28"/>
          <w:szCs w:val="28"/>
          <w:lang w:eastAsia="ru-RU"/>
        </w:rPr>
        <w:t>п</w:t>
      </w:r>
      <w:r w:rsidRPr="00362E75">
        <w:rPr>
          <w:rFonts w:eastAsia="Times New Roman" w:cs="Times New Roman"/>
          <w:bCs/>
          <w:color w:val="000000"/>
          <w:kern w:val="24"/>
          <w:sz w:val="28"/>
          <w:szCs w:val="28"/>
          <w:lang w:eastAsia="ru-RU"/>
        </w:rPr>
        <w:t xml:space="preserve">ортале госзакупок «Реестр налоговых отчислений» </w:t>
      </w:r>
      <w:r w:rsidRPr="00362E75">
        <w:rPr>
          <w:rFonts w:eastAsia="Times New Roman" w:cs="Times New Roman"/>
          <w:bCs/>
          <w:kern w:val="24"/>
          <w:sz w:val="28"/>
          <w:szCs w:val="28"/>
          <w:lang w:eastAsia="ru-RU"/>
        </w:rPr>
        <w:t>(</w:t>
      </w:r>
      <w:hyperlink r:id="rId47" w:history="1">
        <w:r w:rsidRPr="00362E75">
          <w:rPr>
            <w:rStyle w:val="a6"/>
            <w:rFonts w:eastAsia="Times New Roman" w:cs="Times New Roman"/>
            <w:bCs/>
            <w:color w:val="auto"/>
            <w:kern w:val="24"/>
            <w:sz w:val="28"/>
            <w:szCs w:val="28"/>
            <w:u w:val="none"/>
            <w:lang w:eastAsia="ru-RU"/>
          </w:rPr>
          <w:t>https://goszakup.gov.kz/ru/registry/tax</w:t>
        </w:r>
      </w:hyperlink>
      <w:r w:rsidRPr="00362E75">
        <w:rPr>
          <w:rFonts w:eastAsia="Times New Roman" w:cs="Times New Roman"/>
          <w:bCs/>
          <w:kern w:val="24"/>
          <w:sz w:val="28"/>
          <w:szCs w:val="28"/>
          <w:lang w:eastAsia="ru-RU"/>
        </w:rPr>
        <w:t xml:space="preserve">) [120]. Открывая данный раздел на сайте, </w:t>
      </w:r>
      <w:r w:rsidRPr="00362E75">
        <w:rPr>
          <w:rFonts w:eastAsia="Times New Roman" w:cs="Times New Roman"/>
          <w:bCs/>
          <w:color w:val="000000"/>
          <w:kern w:val="24"/>
          <w:sz w:val="28"/>
          <w:szCs w:val="28"/>
          <w:lang w:eastAsia="ru-RU"/>
        </w:rPr>
        <w:t>можно видеть, что исчерпывающей информации об участниках здесь нет.</w:t>
      </w:r>
      <w:r w:rsidR="00F06B2F"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w:t>
      </w:r>
      <w:r w:rsidR="00992A5A">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Реестре не указаны наименования участников (только БИН/ИНН), на май 2021 года отсутствовала информация о налоговых отчислениях даже за 2019 год. Таким образом, данный Реестр фактически не выполняет свою главную функцию, он не интегрирован с базой данных Комитета государственных доходов Минфина РК.</w:t>
      </w:r>
    </w:p>
    <w:p w14:paraId="283D4DD1" w14:textId="36DAFA74"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Следует подчеркнуть, что прозрачность экономических субъектов является одним из фундаментальных факторов, способствующих превенции коррупции, и особенно в сфере государственных закупок. Непрозрачность экономических субъектов, отсутствие</w:t>
      </w:r>
      <w:r w:rsidR="00CF3987">
        <w:rPr>
          <w:rFonts w:eastAsia="Times New Roman" w:cs="Times New Roman"/>
          <w:bCs/>
          <w:color w:val="000000"/>
          <w:kern w:val="24"/>
          <w:sz w:val="28"/>
          <w:szCs w:val="28"/>
          <w:lang w:eastAsia="ru-RU"/>
        </w:rPr>
        <w:t xml:space="preserve"> данных о налоговых отчислениях</w:t>
      </w:r>
      <w:r w:rsidRPr="00362E75">
        <w:rPr>
          <w:rFonts w:eastAsia="Times New Roman" w:cs="Times New Roman"/>
          <w:bCs/>
          <w:color w:val="000000"/>
          <w:kern w:val="24"/>
          <w:sz w:val="28"/>
          <w:szCs w:val="28"/>
          <w:lang w:eastAsia="ru-RU"/>
        </w:rPr>
        <w:t xml:space="preserve"> оказывают негативное влияние на качество работы как Портала госзакупок, так и всего государственного сектора, снижают доверие граждан и предпринимателей к системе государственных закупок.</w:t>
      </w:r>
    </w:p>
    <w:p w14:paraId="52DF12B5"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Для эффективной подотчетности госсектора, наряду с прозрачностью участников закупочной деятельности, необходимо наличие нескольких условных факторов, чтобы граждане и организации гражданского общества могли выполнять свою надзорную роль, доступность данных должна сочетаться со своевременностью, качеством данных, производительностью обработки, эффективностью каналов для сообщений и информаторов.</w:t>
      </w:r>
    </w:p>
    <w:p w14:paraId="52DD840B" w14:textId="71211B19"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Анализ механизмов противодействия коррупции в сфере государственных закупок Казахстана свидетельствует о том, что в республике применяется ограниченный арсенал антикоррупционных механизмов. Наиболее сильными механизмами являются правовые механизмы; мониторинг со стороны правоохранительных органов; создание специального Кодекса для государственных служащих, осуществляющих деятельност</w:t>
      </w:r>
      <w:r w:rsidR="00B61B13">
        <w:rPr>
          <w:rFonts w:eastAsia="Times New Roman" w:cs="Times New Roman"/>
          <w:bCs/>
          <w:color w:val="000000"/>
          <w:kern w:val="24"/>
          <w:sz w:val="28"/>
          <w:szCs w:val="28"/>
          <w:lang w:eastAsia="ru-RU"/>
        </w:rPr>
        <w:t>ь</w:t>
      </w:r>
      <w:r w:rsidRPr="00362E75">
        <w:rPr>
          <w:rFonts w:eastAsia="Times New Roman" w:cs="Times New Roman"/>
          <w:bCs/>
          <w:color w:val="000000"/>
          <w:kern w:val="24"/>
          <w:sz w:val="28"/>
          <w:szCs w:val="28"/>
          <w:lang w:eastAsia="ru-RU"/>
        </w:rPr>
        <w:t xml:space="preserve"> в сфере госзакупок; планирование государственных закупок; конкурсное размещение государственных заказов; рекомендации, оценки и рейтинги международных организаций. Прочие механизмы, в числе которых: внедрение действенных мер и механизмов контроля и мониторинга правил закупок; судебные механизмы; антикоррупционный мониторинг эффективности законодательства; национальные рейтинги; специальные межведомственные комиссии; независимый негосударственный надзорный орган; административный контроль; гражданский контроль</w:t>
      </w:r>
      <w:r w:rsidRPr="00362E75">
        <w:rPr>
          <w:rFonts w:cs="Times New Roman"/>
          <w:sz w:val="28"/>
          <w:szCs w:val="28"/>
        </w:rPr>
        <w:t>;</w:t>
      </w:r>
      <w:r w:rsidRPr="00362E75">
        <w:rPr>
          <w:rFonts w:eastAsia="Times New Roman" w:cs="Times New Roman"/>
          <w:bCs/>
          <w:color w:val="000000"/>
          <w:kern w:val="24"/>
          <w:sz w:val="28"/>
          <w:szCs w:val="28"/>
          <w:lang w:eastAsia="ru-RU"/>
        </w:rPr>
        <w:t xml:space="preserve"> международные рейтинги государств; социологические опросы используются слабо.</w:t>
      </w:r>
    </w:p>
    <w:p w14:paraId="171F6F1E" w14:textId="77777777"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 сравнению с другими областями государственной политики, которые исследуются с помощью ряда измеримых показателей, коррупция остается областью недостаточно надежных оценок, за исключением данных по числу коррупционных преступлений и лиц, привлеченных к уголовной ответственности.</w:t>
      </w:r>
      <w:r w:rsidRPr="00362E75">
        <w:rPr>
          <w:rFonts w:cs="Times New Roman"/>
          <w:sz w:val="28"/>
          <w:szCs w:val="28"/>
        </w:rPr>
        <w:t xml:space="preserve"> Проблема в том, что субъекты экономической деятельности, участвующие в госзакупках, особенно субъекты малого и среднего предпринимательства, не имеют полноценного открытого доступа к отчетности государственных предприятий в отношении торгов, на данный момент невозможно выявить, каким образом представители органов исполнительной власти осуществляют правонарушения. По нашему мнению, в законодательстве РК должна присутствовать норма, согласно которой каждое государственное предприятие или предприятие с госучастием обязано предоставлять финансовую отчетность и сведения о проведении государственных закупок. А Минфин РК обязан отчитываться об эффективности расходования бюджетных ресурсов.</w:t>
      </w:r>
    </w:p>
    <w:p w14:paraId="2D616EC9" w14:textId="7FD45123" w:rsidR="002074C3" w:rsidRPr="00362E75" w:rsidRDefault="001A0CDE"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Анализ</w:t>
      </w:r>
      <w:r w:rsidR="002074C3" w:rsidRPr="00362E75">
        <w:rPr>
          <w:rFonts w:eastAsia="Times New Roman" w:cs="Times New Roman"/>
          <w:bCs/>
          <w:color w:val="000000"/>
          <w:kern w:val="24"/>
          <w:sz w:val="28"/>
          <w:szCs w:val="28"/>
          <w:lang w:eastAsia="ru-RU"/>
        </w:rPr>
        <w:t xml:space="preserve"> числа участников, объема, стоимости и </w:t>
      </w:r>
      <w:r w:rsidR="005F560F" w:rsidRPr="00362E75">
        <w:rPr>
          <w:rFonts w:eastAsia="Times New Roman" w:cs="Times New Roman"/>
          <w:bCs/>
          <w:color w:val="000000"/>
          <w:kern w:val="24"/>
          <w:sz w:val="28"/>
          <w:szCs w:val="28"/>
          <w:lang w:eastAsia="ru-RU"/>
        </w:rPr>
        <w:t>исполненных контрактов показывает, что</w:t>
      </w:r>
      <w:r w:rsidR="00B61B13">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нес</w:t>
      </w:r>
      <w:r w:rsidRPr="00362E75">
        <w:rPr>
          <w:rFonts w:eastAsia="Times New Roman" w:cs="Times New Roman"/>
          <w:bCs/>
          <w:color w:val="000000"/>
          <w:kern w:val="24"/>
          <w:sz w:val="28"/>
          <w:szCs w:val="28"/>
          <w:lang w:eastAsia="ru-RU"/>
        </w:rPr>
        <w:t>мотря на имеющиеся недостатки, с</w:t>
      </w:r>
      <w:r w:rsidR="002074C3" w:rsidRPr="00362E75">
        <w:rPr>
          <w:rFonts w:eastAsia="Times New Roman" w:cs="Times New Roman"/>
          <w:bCs/>
          <w:color w:val="000000"/>
          <w:kern w:val="24"/>
          <w:sz w:val="28"/>
          <w:szCs w:val="28"/>
          <w:lang w:eastAsia="ru-RU"/>
        </w:rPr>
        <w:t>истема электронных закупок динамично развивается, число ее участников с каждым годом увеличивается, растет число заключенных договоров и объем</w:t>
      </w:r>
      <w:r w:rsidR="005F560F" w:rsidRPr="00362E75">
        <w:rPr>
          <w:rFonts w:eastAsia="Times New Roman" w:cs="Times New Roman"/>
          <w:bCs/>
          <w:color w:val="000000"/>
          <w:kern w:val="24"/>
          <w:sz w:val="28"/>
          <w:szCs w:val="28"/>
          <w:lang w:eastAsia="ru-RU"/>
        </w:rPr>
        <w:t>ы</w:t>
      </w:r>
      <w:r w:rsidR="002074C3" w:rsidRPr="00362E75">
        <w:rPr>
          <w:rFonts w:eastAsia="Times New Roman" w:cs="Times New Roman"/>
          <w:bCs/>
          <w:color w:val="000000"/>
          <w:kern w:val="24"/>
          <w:sz w:val="28"/>
          <w:szCs w:val="28"/>
          <w:lang w:eastAsia="ru-RU"/>
        </w:rPr>
        <w:t xml:space="preserve"> государственных закупок. Вместе с тем среди наиболее выраженных недостатков закупочной</w:t>
      </w:r>
      <w:r w:rsidR="005F560F" w:rsidRPr="00362E75">
        <w:rPr>
          <w:rFonts w:eastAsia="Times New Roman" w:cs="Times New Roman"/>
          <w:bCs/>
          <w:color w:val="000000"/>
          <w:kern w:val="24"/>
          <w:sz w:val="28"/>
          <w:szCs w:val="28"/>
          <w:lang w:eastAsia="ru-RU"/>
        </w:rPr>
        <w:t xml:space="preserve"> деятельности Казахстана</w:t>
      </w:r>
      <w:r w:rsidR="00FD0D29">
        <w:rPr>
          <w:rFonts w:eastAsia="Times New Roman" w:cs="Times New Roman"/>
          <w:bCs/>
          <w:color w:val="000000"/>
          <w:kern w:val="24"/>
          <w:sz w:val="28"/>
          <w:szCs w:val="28"/>
          <w:lang w:eastAsia="ru-RU"/>
        </w:rPr>
        <w:t xml:space="preserve"> –</w:t>
      </w:r>
      <w:r w:rsidR="005F560F" w:rsidRPr="00362E75">
        <w:rPr>
          <w:rFonts w:eastAsia="Times New Roman" w:cs="Times New Roman"/>
          <w:bCs/>
          <w:color w:val="000000"/>
          <w:kern w:val="24"/>
          <w:sz w:val="28"/>
          <w:szCs w:val="28"/>
          <w:lang w:eastAsia="ru-RU"/>
        </w:rPr>
        <w:t xml:space="preserve"> </w:t>
      </w:r>
      <w:r w:rsidR="002074C3" w:rsidRPr="00362E75">
        <w:rPr>
          <w:rFonts w:eastAsia="Times New Roman" w:cs="Times New Roman"/>
          <w:bCs/>
          <w:color w:val="000000"/>
          <w:kern w:val="24"/>
          <w:sz w:val="28"/>
          <w:szCs w:val="28"/>
          <w:lang w:eastAsia="ru-RU"/>
        </w:rPr>
        <w:t>высокие коррупционные риски в сфере государственных закупок.</w:t>
      </w:r>
    </w:p>
    <w:p w14:paraId="6D07FF1D" w14:textId="275AA311" w:rsidR="006915F0"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По </w:t>
      </w:r>
      <w:r w:rsidR="00FD0D29">
        <w:rPr>
          <w:rFonts w:eastAsia="Times New Roman" w:cs="Times New Roman"/>
          <w:bCs/>
          <w:color w:val="000000"/>
          <w:kern w:val="24"/>
          <w:sz w:val="28"/>
          <w:szCs w:val="28"/>
          <w:lang w:eastAsia="ru-RU"/>
        </w:rPr>
        <w:t>нашему мнению</w:t>
      </w:r>
      <w:r w:rsidRPr="00362E75">
        <w:rPr>
          <w:rFonts w:eastAsia="Times New Roman" w:cs="Times New Roman"/>
          <w:bCs/>
          <w:color w:val="000000"/>
          <w:kern w:val="24"/>
          <w:sz w:val="28"/>
          <w:szCs w:val="28"/>
          <w:lang w:eastAsia="ru-RU"/>
        </w:rPr>
        <w:t>, рассматриваемая сфера нуждается в совершенствовании по таким направлениям, как законодательная база, усиление административного (ведомственного) и гражданского контроля, техническ</w:t>
      </w:r>
      <w:r w:rsidR="00FD0D29">
        <w:rPr>
          <w:rFonts w:eastAsia="Times New Roman" w:cs="Times New Roman"/>
          <w:bCs/>
          <w:color w:val="000000"/>
          <w:kern w:val="24"/>
          <w:sz w:val="28"/>
          <w:szCs w:val="28"/>
          <w:lang w:eastAsia="ru-RU"/>
        </w:rPr>
        <w:t>ая</w:t>
      </w:r>
      <w:r w:rsidRPr="00362E75">
        <w:rPr>
          <w:rFonts w:eastAsia="Times New Roman" w:cs="Times New Roman"/>
          <w:bCs/>
          <w:color w:val="000000"/>
          <w:kern w:val="24"/>
          <w:sz w:val="28"/>
          <w:szCs w:val="28"/>
          <w:lang w:eastAsia="ru-RU"/>
        </w:rPr>
        <w:t xml:space="preserve"> и функциональная корректировка </w:t>
      </w:r>
      <w:r w:rsidR="005F560F" w:rsidRPr="00362E75">
        <w:rPr>
          <w:rFonts w:eastAsia="Times New Roman" w:cs="Times New Roman"/>
          <w:bCs/>
          <w:color w:val="000000"/>
          <w:kern w:val="24"/>
          <w:sz w:val="28"/>
          <w:szCs w:val="28"/>
          <w:lang w:eastAsia="ru-RU"/>
        </w:rPr>
        <w:t>АИИС ЭГЗ, усиление аналитических компонентов</w:t>
      </w:r>
      <w:r w:rsidRPr="00362E75">
        <w:rPr>
          <w:rFonts w:eastAsia="Times New Roman" w:cs="Times New Roman"/>
          <w:bCs/>
          <w:color w:val="000000"/>
          <w:kern w:val="24"/>
          <w:sz w:val="28"/>
          <w:szCs w:val="28"/>
          <w:lang w:eastAsia="ru-RU"/>
        </w:rPr>
        <w:t xml:space="preserve"> антикоррупционного мониторинга, разработка методологической базы для оценки прозрачности закупочной деятельности, повышения качества, доступности и достоверности информации.</w:t>
      </w:r>
      <w:bookmarkStart w:id="13" w:name="_Toc92022988"/>
    </w:p>
    <w:p w14:paraId="5EC8AE30" w14:textId="77777777" w:rsidR="00C10974" w:rsidRPr="00362E75" w:rsidRDefault="00C10974">
      <w:pPr>
        <w:spacing w:after="160" w:line="259" w:lineRule="auto"/>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br w:type="page"/>
      </w:r>
    </w:p>
    <w:p w14:paraId="542CB829" w14:textId="071C2BCB" w:rsidR="006915F0" w:rsidRPr="00362E75" w:rsidRDefault="002074C3" w:rsidP="00F06B2F">
      <w:pPr>
        <w:widowControl w:val="0"/>
        <w:ind w:right="-1" w:firstLine="709"/>
        <w:contextualSpacing/>
        <w:jc w:val="both"/>
        <w:rPr>
          <w:rFonts w:eastAsia="Times New Roman" w:cs="Times New Roman"/>
          <w:b/>
          <w:sz w:val="28"/>
          <w:szCs w:val="28"/>
          <w:lang w:eastAsia="ru-RU"/>
        </w:rPr>
      </w:pPr>
      <w:r w:rsidRPr="00362E75">
        <w:rPr>
          <w:rFonts w:eastAsia="Times New Roman" w:cs="Times New Roman"/>
          <w:b/>
          <w:sz w:val="28"/>
          <w:szCs w:val="28"/>
          <w:lang w:eastAsia="ru-RU"/>
        </w:rPr>
        <w:t xml:space="preserve">3 ОСНОВНЫЕ НАПРАВЛЕНИЯ </w:t>
      </w:r>
      <w:r w:rsidR="005A77AE" w:rsidRPr="00362E75">
        <w:rPr>
          <w:rFonts w:eastAsia="Times New Roman" w:cs="Times New Roman"/>
          <w:b/>
          <w:sz w:val="28"/>
          <w:szCs w:val="28"/>
          <w:lang w:eastAsia="ru-RU"/>
        </w:rPr>
        <w:t xml:space="preserve">СОВЕРШЕНСТВОВАНИЯ </w:t>
      </w:r>
      <w:r w:rsidRPr="00362E75">
        <w:rPr>
          <w:rFonts w:eastAsia="Times New Roman" w:cs="Times New Roman"/>
          <w:b/>
          <w:sz w:val="28"/>
          <w:szCs w:val="28"/>
          <w:lang w:eastAsia="ru-RU"/>
        </w:rPr>
        <w:t>СИСТЕМЫ АНТИКОРРУПЦИОННОГО МОНИТОРИНГА ГОСУД</w:t>
      </w:r>
      <w:r w:rsidR="005A77AE" w:rsidRPr="00362E75">
        <w:rPr>
          <w:rFonts w:eastAsia="Times New Roman" w:cs="Times New Roman"/>
          <w:b/>
          <w:sz w:val="28"/>
          <w:szCs w:val="28"/>
          <w:lang w:eastAsia="ru-RU"/>
        </w:rPr>
        <w:t xml:space="preserve">АРСТВЕННЫХ ЗАКУПОК В </w:t>
      </w:r>
      <w:r w:rsidRPr="00362E75">
        <w:rPr>
          <w:rFonts w:eastAsia="Times New Roman" w:cs="Times New Roman"/>
          <w:b/>
          <w:sz w:val="28"/>
          <w:szCs w:val="28"/>
          <w:lang w:eastAsia="ru-RU"/>
        </w:rPr>
        <w:t>КАЗАХСТАН</w:t>
      </w:r>
      <w:bookmarkStart w:id="14" w:name="_Toc92022989"/>
      <w:bookmarkEnd w:id="13"/>
      <w:r w:rsidR="005A77AE" w:rsidRPr="00362E75">
        <w:rPr>
          <w:rFonts w:eastAsia="Times New Roman" w:cs="Times New Roman"/>
          <w:b/>
          <w:sz w:val="28"/>
          <w:szCs w:val="28"/>
          <w:lang w:eastAsia="ru-RU"/>
        </w:rPr>
        <w:t>Е</w:t>
      </w:r>
    </w:p>
    <w:p w14:paraId="25949DD3" w14:textId="77777777" w:rsidR="006915F0" w:rsidRPr="00362E75" w:rsidRDefault="006915F0" w:rsidP="00F06B2F">
      <w:pPr>
        <w:widowControl w:val="0"/>
        <w:ind w:right="-1" w:firstLine="709"/>
        <w:contextualSpacing/>
        <w:jc w:val="both"/>
        <w:rPr>
          <w:rFonts w:eastAsia="Times New Roman" w:cs="Times New Roman"/>
          <w:b/>
          <w:sz w:val="28"/>
          <w:szCs w:val="28"/>
          <w:highlight w:val="yellow"/>
          <w:lang w:eastAsia="ru-RU"/>
        </w:rPr>
      </w:pPr>
    </w:p>
    <w:p w14:paraId="12D2C5C1" w14:textId="2C70570F" w:rsidR="002074C3" w:rsidRPr="00362E75" w:rsidRDefault="005A77AE" w:rsidP="00F06B2F">
      <w:pPr>
        <w:widowControl w:val="0"/>
        <w:ind w:right="-1" w:firstLine="709"/>
        <w:contextualSpacing/>
        <w:jc w:val="both"/>
        <w:rPr>
          <w:rFonts w:eastAsia="Times New Roman" w:cs="Times New Roman"/>
          <w:b/>
          <w:sz w:val="28"/>
          <w:szCs w:val="28"/>
          <w:lang w:eastAsia="ru-RU"/>
        </w:rPr>
      </w:pPr>
      <w:r w:rsidRPr="00362E75">
        <w:rPr>
          <w:rFonts w:eastAsia="Times New Roman" w:cs="Times New Roman"/>
          <w:b/>
          <w:sz w:val="28"/>
          <w:szCs w:val="28"/>
          <w:lang w:eastAsia="ru-RU"/>
        </w:rPr>
        <w:t>3.1 Применение</w:t>
      </w:r>
      <w:r w:rsidR="002074C3" w:rsidRPr="00362E75">
        <w:rPr>
          <w:rFonts w:eastAsia="Times New Roman" w:cs="Times New Roman"/>
          <w:b/>
          <w:sz w:val="28"/>
          <w:szCs w:val="28"/>
          <w:lang w:eastAsia="ru-RU"/>
        </w:rPr>
        <w:t xml:space="preserve"> </w:t>
      </w:r>
      <w:r w:rsidRPr="00362E75">
        <w:rPr>
          <w:rFonts w:eastAsia="Times New Roman" w:cs="Times New Roman"/>
          <w:b/>
          <w:sz w:val="28"/>
          <w:szCs w:val="28"/>
          <w:lang w:eastAsia="ru-RU"/>
        </w:rPr>
        <w:t xml:space="preserve">новых цифровых технологий для </w:t>
      </w:r>
      <w:r w:rsidR="002074C3" w:rsidRPr="00362E75">
        <w:rPr>
          <w:rFonts w:eastAsia="Times New Roman" w:cs="Times New Roman"/>
          <w:b/>
          <w:sz w:val="28"/>
          <w:szCs w:val="28"/>
          <w:lang w:eastAsia="ru-RU"/>
        </w:rPr>
        <w:t xml:space="preserve">прозрачности </w:t>
      </w:r>
      <w:r w:rsidRPr="00362E75">
        <w:rPr>
          <w:rFonts w:eastAsia="Times New Roman" w:cs="Times New Roman"/>
          <w:b/>
          <w:sz w:val="28"/>
          <w:szCs w:val="28"/>
          <w:lang w:eastAsia="ru-RU"/>
        </w:rPr>
        <w:t xml:space="preserve">системы </w:t>
      </w:r>
      <w:r w:rsidR="002074C3" w:rsidRPr="00362E75">
        <w:rPr>
          <w:rFonts w:eastAsia="Times New Roman" w:cs="Times New Roman"/>
          <w:b/>
          <w:sz w:val="28"/>
          <w:szCs w:val="28"/>
          <w:lang w:eastAsia="ru-RU"/>
        </w:rPr>
        <w:t xml:space="preserve">государственных закупок </w:t>
      </w:r>
      <w:bookmarkEnd w:id="14"/>
    </w:p>
    <w:p w14:paraId="061D1345" w14:textId="518F0341" w:rsidR="002074C3" w:rsidRPr="00362E75" w:rsidRDefault="002074C3" w:rsidP="00F06B2F">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Развитие цифровых технологий, по сути, открывает новую страницу противодействия коррупции в сфере государственных закупок. Главные задачи Казахстана на перспективу – повысить прозрачность и эффективность госу</w:t>
      </w:r>
      <w:r w:rsidR="00C06AE6" w:rsidRPr="00362E75">
        <w:rPr>
          <w:rFonts w:eastAsia="Times New Roman" w:cs="Times New Roman"/>
          <w:bCs/>
          <w:color w:val="000000"/>
          <w:kern w:val="24"/>
          <w:sz w:val="28"/>
          <w:szCs w:val="28"/>
          <w:lang w:eastAsia="ru-RU"/>
        </w:rPr>
        <w:t>дарственных электронных закупок</w:t>
      </w:r>
      <w:r w:rsidRPr="00362E75">
        <w:rPr>
          <w:rFonts w:eastAsia="Times New Roman" w:cs="Times New Roman"/>
          <w:bCs/>
          <w:color w:val="000000"/>
          <w:kern w:val="24"/>
          <w:sz w:val="28"/>
          <w:szCs w:val="28"/>
          <w:lang w:eastAsia="ru-RU"/>
        </w:rPr>
        <w:t>.</w:t>
      </w:r>
    </w:p>
    <w:p w14:paraId="2DA3AE88" w14:textId="4F50B20D" w:rsidR="00C06AE6"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Одним из успешных методов борьбы с коррупцией многие зарубежные эксперты уже признали применение искусственного интеллекта </w:t>
      </w:r>
      <w:r w:rsidRPr="00362E75">
        <w:rPr>
          <w:rFonts w:eastAsia="Times New Roman" w:cs="Times New Roman"/>
          <w:bCs/>
          <w:kern w:val="24"/>
          <w:sz w:val="28"/>
          <w:szCs w:val="28"/>
          <w:lang w:eastAsia="ru-RU"/>
        </w:rPr>
        <w:t xml:space="preserve">(ИИ). Данное мнение подтверждается тем, что система ИИ обладает в </w:t>
      </w:r>
      <w:r w:rsidR="00275318">
        <w:rPr>
          <w:rFonts w:eastAsia="Times New Roman" w:cs="Times New Roman"/>
          <w:bCs/>
          <w:kern w:val="24"/>
          <w:sz w:val="28"/>
          <w:szCs w:val="28"/>
          <w:lang w:eastAsia="ru-RU"/>
        </w:rPr>
        <w:t>определенной</w:t>
      </w:r>
      <w:r w:rsidRPr="00362E75">
        <w:rPr>
          <w:rFonts w:eastAsia="Times New Roman" w:cs="Times New Roman"/>
          <w:bCs/>
          <w:kern w:val="24"/>
          <w:sz w:val="28"/>
          <w:szCs w:val="28"/>
          <w:lang w:eastAsia="ru-RU"/>
        </w:rPr>
        <w:t xml:space="preserve"> мере независимостью и автономией, минимиз</w:t>
      </w:r>
      <w:r w:rsidR="00275318">
        <w:rPr>
          <w:rFonts w:eastAsia="Times New Roman" w:cs="Times New Roman"/>
          <w:bCs/>
          <w:kern w:val="24"/>
          <w:sz w:val="28"/>
          <w:szCs w:val="28"/>
          <w:lang w:eastAsia="ru-RU"/>
        </w:rPr>
        <w:t>ирует</w:t>
      </w:r>
      <w:r w:rsidRPr="00362E75">
        <w:rPr>
          <w:rFonts w:eastAsia="Times New Roman" w:cs="Times New Roman"/>
          <w:bCs/>
          <w:kern w:val="24"/>
          <w:sz w:val="28"/>
          <w:szCs w:val="28"/>
          <w:lang w:eastAsia="ru-RU"/>
        </w:rPr>
        <w:t xml:space="preserve"> </w:t>
      </w:r>
      <w:r w:rsidR="00275318">
        <w:rPr>
          <w:rFonts w:eastAsia="Times New Roman" w:cs="Times New Roman"/>
          <w:bCs/>
          <w:kern w:val="24"/>
          <w:sz w:val="28"/>
          <w:szCs w:val="28"/>
          <w:lang w:eastAsia="ru-RU"/>
        </w:rPr>
        <w:t xml:space="preserve">влияние </w:t>
      </w:r>
      <w:r w:rsidRPr="00362E75">
        <w:rPr>
          <w:rFonts w:eastAsia="Times New Roman" w:cs="Times New Roman"/>
          <w:bCs/>
          <w:kern w:val="24"/>
          <w:sz w:val="28"/>
          <w:szCs w:val="28"/>
          <w:lang w:eastAsia="ru-RU"/>
        </w:rPr>
        <w:t>человеческ</w:t>
      </w:r>
      <w:r w:rsidR="00275318">
        <w:rPr>
          <w:rFonts w:eastAsia="Times New Roman" w:cs="Times New Roman"/>
          <w:bCs/>
          <w:kern w:val="24"/>
          <w:sz w:val="28"/>
          <w:szCs w:val="28"/>
          <w:lang w:eastAsia="ru-RU"/>
        </w:rPr>
        <w:t>ого</w:t>
      </w:r>
      <w:r w:rsidRPr="00362E75">
        <w:rPr>
          <w:rFonts w:eastAsia="Times New Roman" w:cs="Times New Roman"/>
          <w:bCs/>
          <w:kern w:val="24"/>
          <w:sz w:val="28"/>
          <w:szCs w:val="28"/>
          <w:lang w:eastAsia="ru-RU"/>
        </w:rPr>
        <w:t xml:space="preserve"> факто</w:t>
      </w:r>
      <w:r w:rsidR="00275318">
        <w:rPr>
          <w:rFonts w:eastAsia="Times New Roman" w:cs="Times New Roman"/>
          <w:bCs/>
          <w:kern w:val="24"/>
          <w:sz w:val="28"/>
          <w:szCs w:val="28"/>
          <w:lang w:eastAsia="ru-RU"/>
        </w:rPr>
        <w:t>ра</w:t>
      </w:r>
      <w:r w:rsidRPr="00362E75">
        <w:rPr>
          <w:rFonts w:eastAsia="Times New Roman" w:cs="Times New Roman"/>
          <w:bCs/>
          <w:kern w:val="24"/>
          <w:sz w:val="28"/>
          <w:szCs w:val="28"/>
          <w:lang w:eastAsia="ru-RU"/>
        </w:rPr>
        <w:t xml:space="preserve">, </w:t>
      </w:r>
      <w:r w:rsidR="00275318">
        <w:rPr>
          <w:rFonts w:eastAsia="Times New Roman" w:cs="Times New Roman"/>
          <w:bCs/>
          <w:kern w:val="24"/>
          <w:sz w:val="28"/>
          <w:szCs w:val="28"/>
          <w:lang w:eastAsia="ru-RU"/>
        </w:rPr>
        <w:t xml:space="preserve">обеспечивает </w:t>
      </w:r>
      <w:r w:rsidRPr="00362E75">
        <w:rPr>
          <w:rFonts w:eastAsia="Times New Roman" w:cs="Times New Roman"/>
          <w:bCs/>
          <w:kern w:val="24"/>
          <w:sz w:val="28"/>
          <w:szCs w:val="28"/>
          <w:lang w:eastAsia="ru-RU"/>
        </w:rPr>
        <w:t>разумное поведение</w:t>
      </w:r>
      <w:r w:rsidR="00275318">
        <w:rPr>
          <w:rFonts w:eastAsia="Times New Roman" w:cs="Times New Roman"/>
          <w:bCs/>
          <w:kern w:val="24"/>
          <w:sz w:val="28"/>
          <w:szCs w:val="28"/>
          <w:lang w:eastAsia="ru-RU"/>
        </w:rPr>
        <w:t xml:space="preserve"> и</w:t>
      </w:r>
      <w:r w:rsidRPr="00362E75">
        <w:rPr>
          <w:rFonts w:eastAsia="Times New Roman" w:cs="Times New Roman"/>
          <w:bCs/>
          <w:kern w:val="24"/>
          <w:sz w:val="28"/>
          <w:szCs w:val="28"/>
          <w:lang w:eastAsia="ru-RU"/>
        </w:rPr>
        <w:t xml:space="preserve"> быстрый </w:t>
      </w:r>
      <w:r w:rsidR="00275318">
        <w:rPr>
          <w:rFonts w:eastAsia="Times New Roman" w:cs="Times New Roman"/>
          <w:bCs/>
          <w:kern w:val="24"/>
          <w:sz w:val="28"/>
          <w:szCs w:val="28"/>
          <w:lang w:eastAsia="ru-RU"/>
        </w:rPr>
        <w:t xml:space="preserve">охват </w:t>
      </w:r>
      <w:r w:rsidRPr="00362E75">
        <w:rPr>
          <w:rFonts w:eastAsia="Times New Roman" w:cs="Times New Roman"/>
          <w:bCs/>
          <w:kern w:val="24"/>
          <w:sz w:val="28"/>
          <w:szCs w:val="28"/>
          <w:lang w:eastAsia="ru-RU"/>
        </w:rPr>
        <w:t>анали</w:t>
      </w:r>
      <w:r w:rsidR="00275318">
        <w:rPr>
          <w:rFonts w:eastAsia="Times New Roman" w:cs="Times New Roman"/>
          <w:bCs/>
          <w:kern w:val="24"/>
          <w:sz w:val="28"/>
          <w:szCs w:val="28"/>
          <w:lang w:eastAsia="ru-RU"/>
        </w:rPr>
        <w:t>зом</w:t>
      </w:r>
      <w:r w:rsidRPr="00362E75">
        <w:rPr>
          <w:rFonts w:eastAsia="Times New Roman" w:cs="Times New Roman"/>
          <w:bCs/>
          <w:kern w:val="24"/>
          <w:sz w:val="28"/>
          <w:szCs w:val="28"/>
          <w:lang w:eastAsia="ru-RU"/>
        </w:rPr>
        <w:t xml:space="preserve"> и мониторинг</w:t>
      </w:r>
      <w:r w:rsidR="00275318">
        <w:rPr>
          <w:rFonts w:eastAsia="Times New Roman" w:cs="Times New Roman"/>
          <w:bCs/>
          <w:kern w:val="24"/>
          <w:sz w:val="28"/>
          <w:szCs w:val="28"/>
          <w:lang w:eastAsia="ru-RU"/>
        </w:rPr>
        <w:t>ом</w:t>
      </w:r>
      <w:r w:rsidR="00275318" w:rsidRPr="00275318">
        <w:rPr>
          <w:rFonts w:eastAsia="Times New Roman" w:cs="Times New Roman"/>
          <w:bCs/>
          <w:kern w:val="24"/>
          <w:sz w:val="28"/>
          <w:szCs w:val="28"/>
          <w:lang w:eastAsia="ru-RU"/>
        </w:rPr>
        <w:t xml:space="preserve"> </w:t>
      </w:r>
      <w:r w:rsidR="00275318">
        <w:rPr>
          <w:rFonts w:eastAsia="Times New Roman" w:cs="Times New Roman"/>
          <w:bCs/>
          <w:kern w:val="24"/>
          <w:sz w:val="28"/>
          <w:szCs w:val="28"/>
          <w:lang w:eastAsia="ru-RU"/>
        </w:rPr>
        <w:t xml:space="preserve">большого </w:t>
      </w:r>
      <w:r w:rsidR="00275318" w:rsidRPr="00362E75">
        <w:rPr>
          <w:rFonts w:eastAsia="Times New Roman" w:cs="Times New Roman"/>
          <w:bCs/>
          <w:kern w:val="24"/>
          <w:sz w:val="28"/>
          <w:szCs w:val="28"/>
          <w:lang w:eastAsia="ru-RU"/>
        </w:rPr>
        <w:t>объем</w:t>
      </w:r>
      <w:r w:rsidR="00275318">
        <w:rPr>
          <w:rFonts w:eastAsia="Times New Roman" w:cs="Times New Roman"/>
          <w:bCs/>
          <w:kern w:val="24"/>
          <w:sz w:val="28"/>
          <w:szCs w:val="28"/>
          <w:lang w:eastAsia="ru-RU"/>
        </w:rPr>
        <w:t>а данных</w:t>
      </w:r>
      <w:r w:rsidRPr="00362E75">
        <w:rPr>
          <w:rFonts w:eastAsia="Times New Roman" w:cs="Times New Roman"/>
          <w:bCs/>
          <w:kern w:val="24"/>
          <w:sz w:val="28"/>
          <w:szCs w:val="28"/>
          <w:lang w:eastAsia="ru-RU"/>
        </w:rPr>
        <w:t>. Все эт</w:t>
      </w:r>
      <w:r w:rsidR="00275318">
        <w:rPr>
          <w:rFonts w:eastAsia="Times New Roman" w:cs="Times New Roman"/>
          <w:bCs/>
          <w:kern w:val="24"/>
          <w:sz w:val="28"/>
          <w:szCs w:val="28"/>
          <w:lang w:eastAsia="ru-RU"/>
        </w:rPr>
        <w:t>о</w:t>
      </w:r>
      <w:r w:rsidRPr="00362E75">
        <w:rPr>
          <w:rFonts w:eastAsia="Times New Roman" w:cs="Times New Roman"/>
          <w:bCs/>
          <w:kern w:val="24"/>
          <w:sz w:val="28"/>
          <w:szCs w:val="28"/>
          <w:lang w:eastAsia="ru-RU"/>
        </w:rPr>
        <w:t xml:space="preserve"> име</w:t>
      </w:r>
      <w:r w:rsidR="00275318">
        <w:rPr>
          <w:rFonts w:eastAsia="Times New Roman" w:cs="Times New Roman"/>
          <w:bCs/>
          <w:kern w:val="24"/>
          <w:sz w:val="28"/>
          <w:szCs w:val="28"/>
          <w:lang w:eastAsia="ru-RU"/>
        </w:rPr>
        <w:t>е</w:t>
      </w:r>
      <w:r w:rsidRPr="00362E75">
        <w:rPr>
          <w:rFonts w:eastAsia="Times New Roman" w:cs="Times New Roman"/>
          <w:bCs/>
          <w:kern w:val="24"/>
          <w:sz w:val="28"/>
          <w:szCs w:val="28"/>
          <w:lang w:eastAsia="ru-RU"/>
        </w:rPr>
        <w:t>т положительны</w:t>
      </w:r>
      <w:r w:rsidR="00275318">
        <w:rPr>
          <w:rFonts w:eastAsia="Times New Roman" w:cs="Times New Roman"/>
          <w:bCs/>
          <w:kern w:val="24"/>
          <w:sz w:val="28"/>
          <w:szCs w:val="28"/>
          <w:lang w:eastAsia="ru-RU"/>
        </w:rPr>
        <w:t>й эффект</w:t>
      </w:r>
      <w:r w:rsidRPr="00362E75">
        <w:rPr>
          <w:rFonts w:eastAsia="Times New Roman" w:cs="Times New Roman"/>
          <w:bCs/>
          <w:kern w:val="24"/>
          <w:sz w:val="28"/>
          <w:szCs w:val="28"/>
          <w:lang w:eastAsia="ru-RU"/>
        </w:rPr>
        <w:t xml:space="preserve"> при достижении конкретных целей. </w:t>
      </w:r>
      <w:r w:rsidR="00275318">
        <w:rPr>
          <w:rFonts w:eastAsia="Times New Roman" w:cs="Times New Roman"/>
          <w:bCs/>
          <w:color w:val="000000"/>
          <w:kern w:val="24"/>
          <w:sz w:val="28"/>
          <w:szCs w:val="28"/>
          <w:lang w:eastAsia="ru-RU"/>
        </w:rPr>
        <w:t>ИИ</w:t>
      </w:r>
      <w:r w:rsidRPr="00362E75">
        <w:rPr>
          <w:rFonts w:eastAsia="Times New Roman" w:cs="Times New Roman"/>
          <w:bCs/>
          <w:color w:val="000000"/>
          <w:kern w:val="24"/>
          <w:sz w:val="28"/>
          <w:szCs w:val="28"/>
          <w:lang w:eastAsia="ru-RU"/>
        </w:rPr>
        <w:t xml:space="preserve"> отличаются от статических информационно-коммуникационных технологий (ИКТ) «классическ</w:t>
      </w:r>
      <w:r w:rsidR="00F30283">
        <w:rPr>
          <w:rFonts w:eastAsia="Times New Roman" w:cs="Times New Roman"/>
          <w:bCs/>
          <w:color w:val="000000"/>
          <w:kern w:val="24"/>
          <w:sz w:val="28"/>
          <w:szCs w:val="28"/>
          <w:lang w:eastAsia="ru-RU"/>
        </w:rPr>
        <w:t>ого</w:t>
      </w:r>
      <w:r w:rsidRPr="00362E75">
        <w:rPr>
          <w:rFonts w:eastAsia="Times New Roman" w:cs="Times New Roman"/>
          <w:bCs/>
          <w:color w:val="000000"/>
          <w:kern w:val="24"/>
          <w:sz w:val="28"/>
          <w:szCs w:val="28"/>
          <w:lang w:eastAsia="ru-RU"/>
        </w:rPr>
        <w:t xml:space="preserve">» </w:t>
      </w:r>
      <w:r w:rsidR="00F30283">
        <w:rPr>
          <w:rFonts w:eastAsia="Times New Roman" w:cs="Times New Roman"/>
          <w:bCs/>
          <w:color w:val="000000"/>
          <w:kern w:val="24"/>
          <w:sz w:val="28"/>
          <w:szCs w:val="28"/>
          <w:lang w:eastAsia="ru-RU"/>
        </w:rPr>
        <w:t>типа</w:t>
      </w:r>
      <w:r w:rsidRPr="00362E75">
        <w:rPr>
          <w:rFonts w:eastAsia="Times New Roman" w:cs="Times New Roman"/>
          <w:bCs/>
          <w:color w:val="000000"/>
          <w:kern w:val="24"/>
          <w:sz w:val="28"/>
          <w:szCs w:val="28"/>
          <w:lang w:eastAsia="ru-RU"/>
        </w:rPr>
        <w:t xml:space="preserve">, позволяющих оцифровывать процедуры закупок, предоставлять государственные услуги в режиме онлайн и публиковать открытые правительственные данные. Благодаря своим способностям к обучению системы ИИ могут автономно выполнять широкий спектр задач, ранее зарезервированных за людьми. </w:t>
      </w:r>
    </w:p>
    <w:p w14:paraId="2478FD88" w14:textId="29529BB1" w:rsidR="002074C3" w:rsidRPr="00362E75" w:rsidRDefault="002074C3" w:rsidP="00F06B2F">
      <w:pPr>
        <w:widowControl w:val="0"/>
        <w:ind w:firstLine="709"/>
        <w:contextualSpacing/>
        <w:jc w:val="both"/>
        <w:rPr>
          <w:rFonts w:eastAsia="Times New Roman" w:cs="Times New Roman"/>
          <w:bCs/>
          <w:kern w:val="24"/>
          <w:sz w:val="28"/>
          <w:szCs w:val="28"/>
          <w:lang w:eastAsia="ru-RU"/>
        </w:rPr>
      </w:pPr>
      <w:r w:rsidRPr="00362E75">
        <w:rPr>
          <w:rFonts w:eastAsia="Times New Roman" w:cs="Times New Roman"/>
          <w:bCs/>
          <w:color w:val="000000"/>
          <w:kern w:val="24"/>
          <w:sz w:val="28"/>
          <w:szCs w:val="28"/>
          <w:lang w:eastAsia="ru-RU"/>
        </w:rPr>
        <w:t xml:space="preserve">К настоящему времени системы ИИ успешно реализованы в нескольких новаторских проектах. Они способны взять на себя такие антикоррупционные задачи, как прогнозирование, обнаружение и раскрытие случаев коррупции. В отличие от других приложений ИИ для борьбы с преступностью, ИИ для борьбы с коррупцией в сфере госзакупок не является инструментом для правительств, </w:t>
      </w:r>
      <w:r w:rsidR="00F30283">
        <w:rPr>
          <w:rFonts w:eastAsia="Times New Roman" w:cs="Times New Roman"/>
          <w:bCs/>
          <w:color w:val="000000"/>
          <w:kern w:val="24"/>
          <w:sz w:val="28"/>
          <w:szCs w:val="28"/>
          <w:lang w:eastAsia="ru-RU"/>
        </w:rPr>
        <w:t>созданным, чтобы</w:t>
      </w:r>
      <w:r w:rsidRPr="00362E75">
        <w:rPr>
          <w:rFonts w:eastAsia="Times New Roman" w:cs="Times New Roman"/>
          <w:bCs/>
          <w:color w:val="000000"/>
          <w:kern w:val="24"/>
          <w:sz w:val="28"/>
          <w:szCs w:val="28"/>
          <w:lang w:eastAsia="ru-RU"/>
        </w:rPr>
        <w:t xml:space="preserve"> контролировать граждан</w:t>
      </w:r>
      <w:r w:rsidR="00F30283">
        <w:rPr>
          <w:rFonts w:eastAsia="Times New Roman" w:cs="Times New Roman"/>
          <w:bCs/>
          <w:color w:val="000000"/>
          <w:kern w:val="24"/>
          <w:sz w:val="28"/>
          <w:szCs w:val="28"/>
          <w:lang w:eastAsia="ru-RU"/>
        </w:rPr>
        <w:t>. Напротив,</w:t>
      </w:r>
      <w:r w:rsidRPr="00362E75">
        <w:rPr>
          <w:rFonts w:eastAsia="Times New Roman" w:cs="Times New Roman"/>
          <w:bCs/>
          <w:color w:val="000000"/>
          <w:kern w:val="24"/>
          <w:sz w:val="28"/>
          <w:szCs w:val="28"/>
          <w:lang w:eastAsia="ru-RU"/>
        </w:rPr>
        <w:t xml:space="preserve"> ИИ может стать инструментом для граждан, внимательно следящих за своим правительством в процессе закупочной деятельности. </w:t>
      </w:r>
    </w:p>
    <w:p w14:paraId="50A31E7A" w14:textId="0C7EEB05"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Несмотря на то, что существуют первые подборки случаев использования ИИ в борьбе с коррупцией, эмпирических исследований и практик, отражающих потенциал и недостатки использования цифровых технологий для борьбы с коррупцией,</w:t>
      </w:r>
      <w:r w:rsidR="00494479">
        <w:rPr>
          <w:rFonts w:eastAsia="Times New Roman" w:cs="Times New Roman"/>
          <w:bCs/>
          <w:color w:val="000000"/>
          <w:kern w:val="24"/>
          <w:sz w:val="28"/>
          <w:szCs w:val="28"/>
          <w:lang w:eastAsia="ru-RU"/>
        </w:rPr>
        <w:t xml:space="preserve"> их</w:t>
      </w:r>
      <w:r w:rsidRPr="00362E75">
        <w:rPr>
          <w:rFonts w:eastAsia="Times New Roman" w:cs="Times New Roman"/>
          <w:bCs/>
          <w:color w:val="000000"/>
          <w:kern w:val="24"/>
          <w:sz w:val="28"/>
          <w:szCs w:val="28"/>
          <w:lang w:eastAsia="ru-RU"/>
        </w:rPr>
        <w:t xml:space="preserve"> пока недостаточно. Заполняя этот пробел, мы постараемся обозначить концептуальную основу, которая позволит объяснить, почему ИИ представляет собой наиболее эффективный инструмент для реализации антикоррупционных подходов «сверху-вниз» и «</w:t>
      </w:r>
      <w:r w:rsidR="005E5042">
        <w:rPr>
          <w:rFonts w:eastAsia="Times New Roman" w:cs="Times New Roman"/>
          <w:bCs/>
          <w:color w:val="000000"/>
          <w:kern w:val="24"/>
          <w:sz w:val="28"/>
          <w:szCs w:val="28"/>
          <w:lang w:eastAsia="ru-RU"/>
        </w:rPr>
        <w:t>снизу вверх</w:t>
      </w:r>
      <w:r w:rsidRPr="00362E75">
        <w:rPr>
          <w:rFonts w:eastAsia="Times New Roman" w:cs="Times New Roman"/>
          <w:bCs/>
          <w:color w:val="000000"/>
          <w:kern w:val="24"/>
          <w:sz w:val="28"/>
          <w:szCs w:val="28"/>
          <w:lang w:eastAsia="ru-RU"/>
        </w:rPr>
        <w:t xml:space="preserve">». </w:t>
      </w:r>
    </w:p>
    <w:p w14:paraId="1CD50085"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Использование потенциала ИИ зависит от: </w:t>
      </w:r>
    </w:p>
    <w:p w14:paraId="3281ABC2" w14:textId="5A6FCE3C"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 исходных данных</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p>
    <w:p w14:paraId="33A70938"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б) алгоритмического дизайна; </w:t>
      </w:r>
    </w:p>
    <w:p w14:paraId="2A1977B8"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институциональной реализации;</w:t>
      </w:r>
    </w:p>
    <w:p w14:paraId="2E12A789"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г) технического и технологического потенциала используемой системы ИИ.</w:t>
      </w:r>
    </w:p>
    <w:p w14:paraId="1CB1F682" w14:textId="7704F4F4"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Чт</w:t>
      </w:r>
      <w:r w:rsidR="00A405AD">
        <w:rPr>
          <w:rFonts w:eastAsia="Times New Roman" w:cs="Times New Roman"/>
          <w:bCs/>
          <w:color w:val="000000"/>
          <w:kern w:val="24"/>
          <w:sz w:val="28"/>
          <w:szCs w:val="28"/>
          <w:lang w:eastAsia="ru-RU"/>
        </w:rPr>
        <w:t>обы понять, как ИИ может помочь</w:t>
      </w:r>
      <w:r w:rsidRPr="00362E75">
        <w:rPr>
          <w:rFonts w:eastAsia="Times New Roman" w:cs="Times New Roman"/>
          <w:bCs/>
          <w:color w:val="000000"/>
          <w:kern w:val="24"/>
          <w:sz w:val="28"/>
          <w:szCs w:val="28"/>
          <w:lang w:eastAsia="ru-RU"/>
        </w:rPr>
        <w:t xml:space="preserve"> по меньшей мере снизить число коррупционных событий в сфере госзакупок, необходимо принимать во внимание типы коррупции и природу самого ИИ. Текущие направления исследований коррупции подчеркивают важность определения соответствующего типа коррупции, с которым нужно бороться, прежде чем начинать антикоррупционный «крестовый поход». Например, борьба с хищениями в политическом секторе сильно отличается от схем взяточничества в полиции или образовании. В то же время, поскольку мы имеем дело с начальной фазой внедрения ИИ в противодействие коррупции и поскольку многие из описанных ниже эффектов не зависят от типа коррупции, мы сначала </w:t>
      </w:r>
      <w:r w:rsidR="00120915">
        <w:rPr>
          <w:rFonts w:eastAsia="Times New Roman" w:cs="Times New Roman"/>
          <w:bCs/>
          <w:color w:val="000000"/>
          <w:kern w:val="24"/>
          <w:sz w:val="28"/>
          <w:szCs w:val="28"/>
          <w:lang w:eastAsia="ru-RU"/>
        </w:rPr>
        <w:t xml:space="preserve">в общих чертах рассмотрим </w:t>
      </w:r>
      <w:r w:rsidRPr="00362E75">
        <w:rPr>
          <w:rFonts w:eastAsia="Times New Roman" w:cs="Times New Roman"/>
          <w:bCs/>
          <w:color w:val="000000"/>
          <w:kern w:val="24"/>
          <w:sz w:val="28"/>
          <w:szCs w:val="28"/>
          <w:lang w:eastAsia="ru-RU"/>
        </w:rPr>
        <w:t xml:space="preserve">взаимодействие ИИ и борьбы с коррупцией. </w:t>
      </w:r>
    </w:p>
    <w:p w14:paraId="724A947E" w14:textId="2C7D0B1A"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Коррупция в сфере государственных закупок принимает многие формы, прежде всего, такие как взяточничество, хищение</w:t>
      </w:r>
      <w:r w:rsidR="0012091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злоупотребление служебным положением</w:t>
      </w:r>
      <w:r w:rsidR="00120915">
        <w:rPr>
          <w:rFonts w:eastAsia="Times New Roman" w:cs="Times New Roman"/>
          <w:bCs/>
          <w:color w:val="000000"/>
          <w:kern w:val="24"/>
          <w:sz w:val="28"/>
          <w:szCs w:val="28"/>
          <w:lang w:eastAsia="ru-RU"/>
        </w:rPr>
        <w:t>, и</w:t>
      </w:r>
      <w:r w:rsidRPr="00362E75">
        <w:rPr>
          <w:rFonts w:eastAsia="Times New Roman" w:cs="Times New Roman"/>
          <w:bCs/>
          <w:color w:val="000000"/>
          <w:kern w:val="24"/>
          <w:sz w:val="28"/>
          <w:szCs w:val="28"/>
          <w:lang w:eastAsia="ru-RU"/>
        </w:rPr>
        <w:t xml:space="preserve"> имеет уникальные причины и последствия</w:t>
      </w:r>
      <w:r w:rsidR="00064EA2">
        <w:rPr>
          <w:rFonts w:eastAsia="Times New Roman" w:cs="Times New Roman"/>
          <w:bCs/>
          <w:color w:val="000000"/>
          <w:kern w:val="24"/>
          <w:sz w:val="28"/>
          <w:szCs w:val="28"/>
          <w:lang w:eastAsia="ru-RU"/>
        </w:rPr>
        <w:t>. О</w:t>
      </w:r>
      <w:r w:rsidRPr="00362E75">
        <w:rPr>
          <w:rFonts w:eastAsia="Times New Roman" w:cs="Times New Roman"/>
          <w:bCs/>
          <w:color w:val="000000"/>
          <w:kern w:val="24"/>
          <w:sz w:val="28"/>
          <w:szCs w:val="28"/>
          <w:lang w:eastAsia="ru-RU"/>
        </w:rPr>
        <w:t>на может возникнуть в результате ситуации конфликта интересов, когда государственное должностное лицо же</w:t>
      </w:r>
      <w:r w:rsidR="005F560F" w:rsidRPr="00362E75">
        <w:rPr>
          <w:rFonts w:eastAsia="Times New Roman" w:cs="Times New Roman"/>
          <w:bCs/>
          <w:color w:val="000000"/>
          <w:kern w:val="24"/>
          <w:sz w:val="28"/>
          <w:szCs w:val="28"/>
          <w:lang w:eastAsia="ru-RU"/>
        </w:rPr>
        <w:t>лает обеспечить себя</w:t>
      </w:r>
      <w:r w:rsidRPr="00362E75">
        <w:rPr>
          <w:rFonts w:eastAsia="Times New Roman" w:cs="Times New Roman"/>
          <w:bCs/>
          <w:color w:val="000000"/>
          <w:kern w:val="24"/>
          <w:sz w:val="28"/>
          <w:szCs w:val="28"/>
          <w:lang w:eastAsia="ru-RU"/>
        </w:rPr>
        <w:t xml:space="preserve"> и связанны</w:t>
      </w:r>
      <w:r w:rsidR="00064EA2">
        <w:rPr>
          <w:rFonts w:eastAsia="Times New Roman" w:cs="Times New Roman"/>
          <w:bCs/>
          <w:color w:val="000000"/>
          <w:kern w:val="24"/>
          <w:sz w:val="28"/>
          <w:szCs w:val="28"/>
          <w:lang w:eastAsia="ru-RU"/>
        </w:rPr>
        <w:t>е</w:t>
      </w:r>
      <w:r w:rsidR="005F560F" w:rsidRPr="00362E75">
        <w:rPr>
          <w:rFonts w:eastAsia="Times New Roman" w:cs="Times New Roman"/>
          <w:bCs/>
          <w:color w:val="000000"/>
          <w:kern w:val="24"/>
          <w:sz w:val="28"/>
          <w:szCs w:val="28"/>
          <w:lang w:eastAsia="ru-RU"/>
        </w:rPr>
        <w:t xml:space="preserve"> с ним</w:t>
      </w:r>
      <w:r w:rsidRPr="00362E75">
        <w:rPr>
          <w:rFonts w:eastAsia="Times New Roman" w:cs="Times New Roman"/>
          <w:bCs/>
          <w:color w:val="000000"/>
          <w:kern w:val="24"/>
          <w:sz w:val="28"/>
          <w:szCs w:val="28"/>
          <w:lang w:eastAsia="ru-RU"/>
        </w:rPr>
        <w:t xml:space="preserve"> сторон</w:t>
      </w:r>
      <w:r w:rsidR="00064EA2">
        <w:rPr>
          <w:rFonts w:eastAsia="Times New Roman" w:cs="Times New Roman"/>
          <w:bCs/>
          <w:color w:val="000000"/>
          <w:kern w:val="24"/>
          <w:sz w:val="28"/>
          <w:szCs w:val="28"/>
          <w:lang w:eastAsia="ru-RU"/>
        </w:rPr>
        <w:t>ы</w:t>
      </w:r>
      <w:r w:rsidR="00B947C4">
        <w:rPr>
          <w:rFonts w:eastAsia="Times New Roman" w:cs="Times New Roman"/>
          <w:bCs/>
          <w:color w:val="000000"/>
          <w:kern w:val="24"/>
          <w:sz w:val="28"/>
          <w:szCs w:val="28"/>
          <w:lang w:eastAsia="ru-RU"/>
        </w:rPr>
        <w:t xml:space="preserve"> п</w:t>
      </w:r>
      <w:r w:rsidR="005F560F" w:rsidRPr="00362E75">
        <w:rPr>
          <w:rFonts w:eastAsia="Times New Roman" w:cs="Times New Roman"/>
          <w:bCs/>
          <w:color w:val="000000"/>
          <w:kern w:val="24"/>
          <w:sz w:val="28"/>
          <w:szCs w:val="28"/>
          <w:lang w:eastAsia="ru-RU"/>
        </w:rPr>
        <w:t>олучени</w:t>
      </w:r>
      <w:r w:rsidR="00B947C4">
        <w:rPr>
          <w:rFonts w:eastAsia="Times New Roman" w:cs="Times New Roman"/>
          <w:bCs/>
          <w:color w:val="000000"/>
          <w:kern w:val="24"/>
          <w:sz w:val="28"/>
          <w:szCs w:val="28"/>
          <w:lang w:eastAsia="ru-RU"/>
        </w:rPr>
        <w:t>ем</w:t>
      </w:r>
      <w:r w:rsidRPr="00362E75">
        <w:rPr>
          <w:rFonts w:eastAsia="Times New Roman" w:cs="Times New Roman"/>
          <w:bCs/>
          <w:color w:val="000000"/>
          <w:kern w:val="24"/>
          <w:sz w:val="28"/>
          <w:szCs w:val="28"/>
          <w:lang w:eastAsia="ru-RU"/>
        </w:rPr>
        <w:t xml:space="preserve"> выгод, которые по праву принадлежат общественности, в обход формальных требований</w:t>
      </w:r>
      <w:r w:rsidR="00B947C4">
        <w:rPr>
          <w:rFonts w:eastAsia="Times New Roman" w:cs="Times New Roman"/>
          <w:bCs/>
          <w:color w:val="000000"/>
          <w:kern w:val="24"/>
          <w:sz w:val="28"/>
          <w:szCs w:val="28"/>
          <w:lang w:eastAsia="ru-RU"/>
        </w:rPr>
        <w:t>, установленных</w:t>
      </w:r>
      <w:r w:rsidRPr="00362E75">
        <w:rPr>
          <w:rFonts w:eastAsia="Times New Roman" w:cs="Times New Roman"/>
          <w:bCs/>
          <w:color w:val="000000"/>
          <w:kern w:val="24"/>
          <w:sz w:val="28"/>
          <w:szCs w:val="28"/>
          <w:lang w:eastAsia="ru-RU"/>
        </w:rPr>
        <w:t xml:space="preserve"> для предоставления этих привилегий. Государственные закупки особенно подвержены сговору с целью устано</w:t>
      </w:r>
      <w:r w:rsidR="00C06AE6" w:rsidRPr="00362E75">
        <w:rPr>
          <w:rFonts w:eastAsia="Times New Roman" w:cs="Times New Roman"/>
          <w:bCs/>
          <w:color w:val="000000"/>
          <w:kern w:val="24"/>
          <w:sz w:val="28"/>
          <w:szCs w:val="28"/>
          <w:lang w:eastAsia="ru-RU"/>
        </w:rPr>
        <w:t>вления цен, поддержани</w:t>
      </w:r>
      <w:r w:rsidR="00B947C4">
        <w:rPr>
          <w:rFonts w:eastAsia="Times New Roman" w:cs="Times New Roman"/>
          <w:bCs/>
          <w:color w:val="000000"/>
          <w:kern w:val="24"/>
          <w:sz w:val="28"/>
          <w:szCs w:val="28"/>
          <w:lang w:eastAsia="ru-RU"/>
        </w:rPr>
        <w:t>ю</w:t>
      </w:r>
      <w:r w:rsidR="00C06AE6" w:rsidRPr="00362E75">
        <w:rPr>
          <w:rFonts w:eastAsia="Times New Roman" w:cs="Times New Roman"/>
          <w:bCs/>
          <w:color w:val="000000"/>
          <w:kern w:val="24"/>
          <w:sz w:val="28"/>
          <w:szCs w:val="28"/>
          <w:lang w:eastAsia="ru-RU"/>
        </w:rPr>
        <w:t xml:space="preserve"> связей</w:t>
      </w:r>
      <w:r w:rsidRPr="00362E75">
        <w:rPr>
          <w:rFonts w:eastAsia="Times New Roman" w:cs="Times New Roman"/>
          <w:bCs/>
          <w:color w:val="000000"/>
          <w:kern w:val="24"/>
          <w:sz w:val="28"/>
          <w:szCs w:val="28"/>
          <w:lang w:eastAsia="ru-RU"/>
        </w:rPr>
        <w:t xml:space="preserve"> и другим методам, препятствующим конкуренции и означающи</w:t>
      </w:r>
      <w:r w:rsidR="007A26C7">
        <w:rPr>
          <w:rFonts w:eastAsia="Times New Roman" w:cs="Times New Roman"/>
          <w:bCs/>
          <w:color w:val="000000"/>
          <w:kern w:val="24"/>
          <w:sz w:val="28"/>
          <w:szCs w:val="28"/>
          <w:lang w:eastAsia="ru-RU"/>
        </w:rPr>
        <w:t>м</w:t>
      </w:r>
      <w:r w:rsidRPr="00362E75">
        <w:rPr>
          <w:rFonts w:eastAsia="Times New Roman" w:cs="Times New Roman"/>
          <w:bCs/>
          <w:color w:val="000000"/>
          <w:kern w:val="24"/>
          <w:sz w:val="28"/>
          <w:szCs w:val="28"/>
          <w:lang w:eastAsia="ru-RU"/>
        </w:rPr>
        <w:t xml:space="preserve">, что правительство не получает отдачи от вложенных бюджетных средств в процессе закупок. </w:t>
      </w:r>
    </w:p>
    <w:p w14:paraId="322F999D" w14:textId="6475196D"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Коррупция в сфере государственных закупок несет в себе все негативные последствия в целом. Отрицательные экономические и социальные издержки коррупционных действий с точки зрения растраты ресурсов, неэффективности и упущенных возможностей всегда выше, чем выгоды, которые можно было бы получить с помощью таких действий. Это в конечном итоге снижает общественное доверие к правительству и подрывает продвижение общественного блага. Помимо прямых финансовых потерь и увеличения стоимости государственных контрактов, коррупция в сфере закупок может причинить разную степень вреда гражданам, госу</w:t>
      </w:r>
      <w:r w:rsidR="00C06AE6" w:rsidRPr="00362E75">
        <w:rPr>
          <w:rFonts w:eastAsia="Times New Roman" w:cs="Times New Roman"/>
          <w:bCs/>
          <w:color w:val="000000"/>
          <w:kern w:val="24"/>
          <w:sz w:val="28"/>
          <w:szCs w:val="28"/>
          <w:lang w:eastAsia="ru-RU"/>
        </w:rPr>
        <w:t>дарственному и частному сектору</w:t>
      </w:r>
      <w:r w:rsidRPr="00362E75">
        <w:rPr>
          <w:rFonts w:eastAsia="Times New Roman" w:cs="Times New Roman"/>
          <w:bCs/>
          <w:color w:val="000000"/>
          <w:kern w:val="24"/>
          <w:sz w:val="28"/>
          <w:szCs w:val="28"/>
          <w:lang w:eastAsia="ru-RU"/>
        </w:rPr>
        <w:t>.</w:t>
      </w:r>
    </w:p>
    <w:p w14:paraId="6724EEFB" w14:textId="7E017B3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Чтобы свести к минимуму негативные последствия коррупции в сфере закупок, статья 9 Конвенции </w:t>
      </w:r>
      <w:r w:rsidR="008849C0">
        <w:rPr>
          <w:rFonts w:eastAsia="Times New Roman" w:cs="Times New Roman"/>
          <w:bCs/>
          <w:color w:val="000000"/>
          <w:kern w:val="24"/>
          <w:sz w:val="28"/>
          <w:szCs w:val="28"/>
          <w:lang w:eastAsia="ru-RU"/>
        </w:rPr>
        <w:t>ООН</w:t>
      </w:r>
      <w:r w:rsidRPr="00362E75">
        <w:rPr>
          <w:rFonts w:eastAsia="Times New Roman" w:cs="Times New Roman"/>
          <w:bCs/>
          <w:color w:val="000000"/>
          <w:kern w:val="24"/>
          <w:sz w:val="28"/>
          <w:szCs w:val="28"/>
          <w:lang w:eastAsia="ru-RU"/>
        </w:rPr>
        <w:t xml:space="preserve"> против коррупции требует от государств-участников «предпринять необходимые шаги по совершенствованию и применени</w:t>
      </w:r>
      <w:r w:rsidR="007A26C7">
        <w:rPr>
          <w:rFonts w:eastAsia="Times New Roman" w:cs="Times New Roman"/>
          <w:bCs/>
          <w:color w:val="000000"/>
          <w:kern w:val="24"/>
          <w:sz w:val="28"/>
          <w:szCs w:val="28"/>
          <w:lang w:eastAsia="ru-RU"/>
        </w:rPr>
        <w:t>ю</w:t>
      </w:r>
      <w:r w:rsidRPr="00362E75">
        <w:rPr>
          <w:rFonts w:eastAsia="Times New Roman" w:cs="Times New Roman"/>
          <w:bCs/>
          <w:color w:val="000000"/>
          <w:kern w:val="24"/>
          <w:sz w:val="28"/>
          <w:szCs w:val="28"/>
          <w:lang w:eastAsia="ru-RU"/>
        </w:rPr>
        <w:t xml:space="preserve"> соответствующих систем закупок, основанных на принципах прозрачности, справедливой конкуренции и объективных критериях при принятии решений, </w:t>
      </w:r>
      <w:r w:rsidR="00907D98" w:rsidRPr="00362E75">
        <w:rPr>
          <w:rFonts w:eastAsia="Times New Roman" w:cs="Times New Roman"/>
          <w:bCs/>
          <w:color w:val="000000"/>
          <w:kern w:val="24"/>
          <w:sz w:val="28"/>
          <w:szCs w:val="28"/>
          <w:lang w:eastAsia="ru-RU"/>
        </w:rPr>
        <w:t xml:space="preserve">которые </w:t>
      </w:r>
      <w:r w:rsidRPr="00362E75">
        <w:rPr>
          <w:rFonts w:eastAsia="Times New Roman" w:cs="Times New Roman"/>
          <w:bCs/>
          <w:color w:val="000000"/>
          <w:kern w:val="24"/>
          <w:sz w:val="28"/>
          <w:szCs w:val="28"/>
          <w:lang w:eastAsia="ru-RU"/>
        </w:rPr>
        <w:t>в свою очередь эффективны в предотвращении коррупции». Статья 9 также требует прозрачности и подотчетности в управлении государственными финансами, включая</w:t>
      </w:r>
      <w:r w:rsidR="008F7697" w:rsidRPr="00362E75">
        <w:rPr>
          <w:rFonts w:eastAsia="Times New Roman" w:cs="Times New Roman"/>
          <w:bCs/>
          <w:color w:val="000000"/>
          <w:kern w:val="24"/>
          <w:sz w:val="28"/>
          <w:szCs w:val="28"/>
          <w:lang w:eastAsia="ru-RU"/>
        </w:rPr>
        <w:t xml:space="preserve"> составление бюджета, отчетност</w:t>
      </w:r>
      <w:r w:rsidR="00907D98">
        <w:rPr>
          <w:rFonts w:eastAsia="Times New Roman" w:cs="Times New Roman"/>
          <w:bCs/>
          <w:color w:val="000000"/>
          <w:kern w:val="24"/>
          <w:sz w:val="28"/>
          <w:szCs w:val="28"/>
          <w:lang w:eastAsia="ru-RU"/>
        </w:rPr>
        <w:t>ь</w:t>
      </w:r>
      <w:r w:rsidRPr="00362E75">
        <w:rPr>
          <w:rFonts w:eastAsia="Times New Roman" w:cs="Times New Roman"/>
          <w:bCs/>
          <w:color w:val="000000"/>
          <w:kern w:val="24"/>
          <w:sz w:val="28"/>
          <w:szCs w:val="28"/>
          <w:lang w:eastAsia="ru-RU"/>
        </w:rPr>
        <w:t xml:space="preserve"> о государственных доходах и расходах, аудит и управление рисками. Дополнительные меры по предотвращению коррупции, предусмотренные статьями 10 и 13 КПК ООН, включают содействие участию заинтересованных сторон и открытому правительству</w:t>
      </w:r>
      <w:r w:rsidR="008F7697" w:rsidRPr="00362E75">
        <w:rPr>
          <w:rFonts w:eastAsia="Times New Roman" w:cs="Times New Roman"/>
          <w:bCs/>
          <w:color w:val="000000"/>
          <w:kern w:val="24"/>
          <w:sz w:val="28"/>
          <w:szCs w:val="28"/>
          <w:lang w:eastAsia="ru-RU"/>
        </w:rPr>
        <w:t xml:space="preserve"> [36]</w:t>
      </w:r>
      <w:r w:rsidRPr="00362E75">
        <w:rPr>
          <w:rFonts w:eastAsia="Times New Roman" w:cs="Times New Roman"/>
          <w:bCs/>
          <w:color w:val="000000"/>
          <w:kern w:val="24"/>
          <w:sz w:val="28"/>
          <w:szCs w:val="28"/>
          <w:lang w:eastAsia="ru-RU"/>
        </w:rPr>
        <w:t>.</w:t>
      </w:r>
    </w:p>
    <w:p w14:paraId="22B218AE" w14:textId="2251E893" w:rsidR="00C06AE6"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 базовом уровне все страны должны создать систему, которая поощряет надлежащее поведение и наказывает за коррупционное поведение в государственном секторе. Система должна включать внешние мотивации, такие как достой</w:t>
      </w:r>
      <w:r w:rsidR="008F7697" w:rsidRPr="00362E75">
        <w:rPr>
          <w:rFonts w:eastAsia="Times New Roman" w:cs="Times New Roman"/>
          <w:bCs/>
          <w:color w:val="000000"/>
          <w:kern w:val="24"/>
          <w:sz w:val="28"/>
          <w:szCs w:val="28"/>
          <w:lang w:eastAsia="ru-RU"/>
        </w:rPr>
        <w:t>ная заработная плата, назначение</w:t>
      </w:r>
      <w:r w:rsidRPr="00362E75">
        <w:rPr>
          <w:rFonts w:eastAsia="Times New Roman" w:cs="Times New Roman"/>
          <w:bCs/>
          <w:color w:val="000000"/>
          <w:kern w:val="24"/>
          <w:sz w:val="28"/>
          <w:szCs w:val="28"/>
          <w:lang w:eastAsia="ru-RU"/>
        </w:rPr>
        <w:t xml:space="preserve"> и продвижение по службе на основе заслуг. </w:t>
      </w:r>
      <w:r w:rsidR="00907D98">
        <w:rPr>
          <w:rFonts w:eastAsia="Times New Roman" w:cs="Times New Roman"/>
          <w:bCs/>
          <w:color w:val="000000"/>
          <w:kern w:val="24"/>
          <w:sz w:val="28"/>
          <w:szCs w:val="28"/>
          <w:lang w:eastAsia="ru-RU"/>
        </w:rPr>
        <w:t>Н</w:t>
      </w:r>
      <w:r w:rsidRPr="00362E75">
        <w:rPr>
          <w:rFonts w:eastAsia="Times New Roman" w:cs="Times New Roman"/>
          <w:bCs/>
          <w:color w:val="000000"/>
          <w:kern w:val="24"/>
          <w:sz w:val="28"/>
          <w:szCs w:val="28"/>
          <w:lang w:eastAsia="ru-RU"/>
        </w:rPr>
        <w:t>е во всех странах существует постоянная связь между более низкой заработной платой государственных служащих и коррупцией, но в некоторых случаях более высокая заработная плата и продвижение по службе на основе заслуг связан</w:t>
      </w:r>
      <w:r w:rsidR="00522D76">
        <w:rPr>
          <w:rFonts w:eastAsia="Times New Roman" w:cs="Times New Roman"/>
          <w:bCs/>
          <w:color w:val="000000"/>
          <w:kern w:val="24"/>
          <w:sz w:val="28"/>
          <w:szCs w:val="28"/>
          <w:lang w:eastAsia="ru-RU"/>
        </w:rPr>
        <w:t>ы</w:t>
      </w:r>
      <w:r w:rsidRPr="00362E75">
        <w:rPr>
          <w:rFonts w:eastAsia="Times New Roman" w:cs="Times New Roman"/>
          <w:bCs/>
          <w:color w:val="000000"/>
          <w:kern w:val="24"/>
          <w:sz w:val="28"/>
          <w:szCs w:val="28"/>
          <w:lang w:eastAsia="ru-RU"/>
        </w:rPr>
        <w:t xml:space="preserve"> с меньшей вероятностью принятия незаконных платежей. С точки зрения внутренней мотивации, высокий моральный дух персонала имеет решающее значение для успеха усилий по борьбе с коррупцией, и люди, которые считают свою работу удовлетворительной, менее терпимы к коррупции. </w:t>
      </w:r>
    </w:p>
    <w:p w14:paraId="0EF0EFF3" w14:textId="3B54225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Наказания за коррупционное поведение включены в антикоррупционные законы многих стран, в том числе в Казахстане, и исследования показали, что в некоторых случаях более высокие или более суровые наказания за коррупционное поведение могут привести к снижению коррупции в государственном секторе. Однако правоохранительные структуры не справляются с выявлением большинства фактов коррупции в госсекторе, часть коррупционных событий остается «в тени», что является большой проблемой для многих современных государств.</w:t>
      </w:r>
    </w:p>
    <w:p w14:paraId="4C31EBCF"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Сфера государственных закупок наиболее подвержена коррупции по нескольким причинам.</w:t>
      </w:r>
    </w:p>
    <w:p w14:paraId="32303652" w14:textId="7191D5AD"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Во-первых </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это потенциально большие суммы денег и большой объем контрактов. По данным ряда экспертов, проекты государственных закупок составляют до 50% годовых государственных расходов во всем мире. Именно в этом секторе </w:t>
      </w:r>
      <w:r w:rsidR="00E36194">
        <w:rPr>
          <w:rFonts w:eastAsia="Times New Roman" w:cs="Times New Roman"/>
          <w:bCs/>
          <w:color w:val="000000"/>
          <w:kern w:val="24"/>
          <w:sz w:val="28"/>
          <w:szCs w:val="28"/>
          <w:lang w:eastAsia="ru-RU"/>
        </w:rPr>
        <w:t>реализуются</w:t>
      </w:r>
      <w:r w:rsidRPr="00362E75">
        <w:rPr>
          <w:rFonts w:eastAsia="Times New Roman" w:cs="Times New Roman"/>
          <w:bCs/>
          <w:color w:val="000000"/>
          <w:kern w:val="24"/>
          <w:sz w:val="28"/>
          <w:szCs w:val="28"/>
          <w:lang w:eastAsia="ru-RU"/>
        </w:rPr>
        <w:t xml:space="preserve"> одни из самых крупных задокументированных коррупционных схем. </w:t>
      </w:r>
    </w:p>
    <w:p w14:paraId="7EA0C49F" w14:textId="7CB3A3B5"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Во-вторых </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государственные департаменты, ответственные за закупки, также называемые закупающими организациями, по своей природе некоммерческие. Они, как правило, сосредоточены на некоммерческих усилиях и могут не иметь систем для реагирования на риск коррупции, присущий более коммерческому характеру процессов закупок. </w:t>
      </w:r>
    </w:p>
    <w:p w14:paraId="56F81F20" w14:textId="77777777" w:rsidR="0088628E"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В-третьих </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из-за предоставленной свободы усмотрения государственное должностное лицо может ненадлежащим образом использовать свое право решать, какие компании приглашать к участию в торгах путем разработки критериев оценки, которые благоприятствуют конкретной компании, или путем манипулирования процессом присуждения контракта предпочтительной фирме. Государственное должностное лицо может также разделить крупный контракт на несколько небольших контрактов, чтобы обойти правила, требующие публикации и прозрачности для более крупных контрактов. </w:t>
      </w:r>
    </w:p>
    <w:p w14:paraId="78A409FC" w14:textId="3F6D162A"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Отсюда и появляются «фирмы-однодневки». Частные фирмы могут стремиться избегать предоставления документации, необходимой для участия в процессе закупок или совершать мошенничество (например, выставление ненадлежащих счетов-фактур) при взаимодействии с государственным сектором при соучастии государственных должностных лиц.</w:t>
      </w:r>
    </w:p>
    <w:p w14:paraId="481FFD0F"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Отдельная проблема – государственные предприятия (ГП). Они играют важную роль в мировой экономике и предоставляют важные товары и услуги в таких секторах, как электроэнергетика, транспорт и телекоммуникации. На долю ГП приходится примерно 10% мирового ВВП и более 50% валового национального продукта в странах с развивающейся экономикой. ГП с высокопоставленными государственными служащими часто становятся жертвами коррупционных схем. Исторически сложилось так, что госпредприятия были очень сильно вовлечены в политические процессы, выступая в качестве «черных ящиков» для политического финансирования действующих правительств. ГП сталкиваются с особыми коррупционными рисками из-за их близости к правительству, их преобладания в секторах, подверженных коррупции, и слабой практики корпоративного управления.</w:t>
      </w:r>
    </w:p>
    <w:p w14:paraId="11EB0AED" w14:textId="46325F79" w:rsidR="0088628E"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Инструменты борьбы с коррупцией на основе ИИ</w:t>
      </w:r>
      <w:r w:rsidR="0065149D"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в первую очередь</w:t>
      </w:r>
      <w:r w:rsidR="0065149D"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подпитываются недавними прорывными достижениями в области машинного обучения. Такие технологии уже соответствуют </w:t>
      </w:r>
      <w:r w:rsidR="00CE6C7F" w:rsidRPr="00362E75">
        <w:rPr>
          <w:rFonts w:eastAsia="Times New Roman" w:cs="Times New Roman"/>
          <w:bCs/>
          <w:color w:val="000000"/>
          <w:kern w:val="24"/>
          <w:sz w:val="28"/>
          <w:szCs w:val="28"/>
          <w:lang w:eastAsia="ru-RU"/>
        </w:rPr>
        <w:t>человечески</w:t>
      </w:r>
      <w:r w:rsidR="00CE6C7F">
        <w:rPr>
          <w:rFonts w:eastAsia="Times New Roman" w:cs="Times New Roman"/>
          <w:bCs/>
          <w:color w:val="000000"/>
          <w:kern w:val="24"/>
          <w:sz w:val="28"/>
          <w:szCs w:val="28"/>
          <w:lang w:eastAsia="ru-RU"/>
        </w:rPr>
        <w:t>м</w:t>
      </w:r>
      <w:r w:rsidR="00CE6C7F" w:rsidRPr="00362E75">
        <w:rPr>
          <w:rFonts w:eastAsia="Times New Roman" w:cs="Times New Roman"/>
          <w:bCs/>
          <w:color w:val="000000"/>
          <w:kern w:val="24"/>
          <w:sz w:val="28"/>
          <w:szCs w:val="28"/>
          <w:lang w:eastAsia="ru-RU"/>
        </w:rPr>
        <w:t xml:space="preserve"> способност</w:t>
      </w:r>
      <w:r w:rsidR="00CE6C7F">
        <w:rPr>
          <w:rFonts w:eastAsia="Times New Roman" w:cs="Times New Roman"/>
          <w:bCs/>
          <w:color w:val="000000"/>
          <w:kern w:val="24"/>
          <w:sz w:val="28"/>
          <w:szCs w:val="28"/>
          <w:lang w:eastAsia="ru-RU"/>
        </w:rPr>
        <w:t>ям</w:t>
      </w:r>
      <w:r w:rsidR="00CE6C7F"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или даже превосходят</w:t>
      </w:r>
      <w:r w:rsidR="00CE6C7F">
        <w:rPr>
          <w:rFonts w:eastAsia="Times New Roman" w:cs="Times New Roman"/>
          <w:bCs/>
          <w:color w:val="000000"/>
          <w:kern w:val="24"/>
          <w:sz w:val="28"/>
          <w:szCs w:val="28"/>
          <w:lang w:eastAsia="ru-RU"/>
        </w:rPr>
        <w:t xml:space="preserve"> их</w:t>
      </w:r>
      <w:r w:rsidRPr="00362E75">
        <w:rPr>
          <w:rFonts w:eastAsia="Times New Roman" w:cs="Times New Roman"/>
          <w:bCs/>
          <w:color w:val="000000"/>
          <w:kern w:val="24"/>
          <w:sz w:val="28"/>
          <w:szCs w:val="28"/>
          <w:lang w:eastAsia="ru-RU"/>
        </w:rPr>
        <w:t xml:space="preserve"> в растущем диапазоне узких задач, вселяя надежду на то, что ИИ может способствовать более эффективным усилиям по борьбе с коррупцией, поэтому интерес к ИИ растет во всем мире. Постоянно доступные данные и растущие вычислительные мощности позволяют технологиям искусственного интеллекта достичь крупных прорывов в самых разных областях. </w:t>
      </w:r>
    </w:p>
    <w:p w14:paraId="0E3C13AD" w14:textId="6237CE1D"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Уникальность ИИ по сравнению с другими технологиями заключается в его автономных способностях к обучению. Вместо того, чтобы указывать программисту порядок действий машины для всех возможных результатов, алгоритмы ИИ могут сами находить решения, некоторые из которых непредсказуемы даже для программистов. Эксперты надеются, что эти способности к автономному обучению могут способствовать усилиям по борьбе с коррупцией, которые все больше основываются на данных. Эта надежда получает поддержку по мере того, как государственное управление становится все более цифровым. </w:t>
      </w:r>
    </w:p>
    <w:p w14:paraId="31CB848D" w14:textId="42BB623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Следует подчеркнуть, что ИИ открывает новые возможности для </w:t>
      </w:r>
      <w:r w:rsidR="00013AB9">
        <w:rPr>
          <w:rFonts w:eastAsia="Times New Roman" w:cs="Times New Roman"/>
          <w:bCs/>
          <w:color w:val="000000"/>
          <w:kern w:val="24"/>
          <w:sz w:val="28"/>
          <w:szCs w:val="28"/>
          <w:lang w:eastAsia="ru-RU"/>
        </w:rPr>
        <w:t>достижения</w:t>
      </w:r>
      <w:r w:rsidRPr="00362E75">
        <w:rPr>
          <w:rFonts w:eastAsia="Times New Roman" w:cs="Times New Roman"/>
          <w:bCs/>
          <w:color w:val="000000"/>
          <w:kern w:val="24"/>
          <w:sz w:val="28"/>
          <w:szCs w:val="28"/>
          <w:lang w:eastAsia="ru-RU"/>
        </w:rPr>
        <w:t xml:space="preserve"> прозрачности процессов и процедур закупок</w:t>
      </w:r>
      <w:r w:rsidR="00013AB9">
        <w:rPr>
          <w:rFonts w:eastAsia="Times New Roman" w:cs="Times New Roman"/>
          <w:bCs/>
          <w:color w:val="000000"/>
          <w:kern w:val="24"/>
          <w:sz w:val="28"/>
          <w:szCs w:val="28"/>
          <w:lang w:eastAsia="ru-RU"/>
        </w:rPr>
        <w:t>, которая</w:t>
      </w:r>
      <w:r w:rsidRPr="00362E75">
        <w:rPr>
          <w:rFonts w:eastAsia="Times New Roman" w:cs="Times New Roman"/>
          <w:bCs/>
          <w:color w:val="000000"/>
          <w:kern w:val="24"/>
          <w:sz w:val="28"/>
          <w:szCs w:val="28"/>
          <w:lang w:eastAsia="ru-RU"/>
        </w:rPr>
        <w:t xml:space="preserve"> важна из-за сложных и постоянно меняющихся потребностей правительства, а также </w:t>
      </w:r>
      <w:r w:rsidR="00013AB9">
        <w:rPr>
          <w:rFonts w:eastAsia="Times New Roman" w:cs="Times New Roman"/>
          <w:bCs/>
          <w:color w:val="000000"/>
          <w:kern w:val="24"/>
          <w:sz w:val="28"/>
          <w:szCs w:val="28"/>
          <w:lang w:eastAsia="ru-RU"/>
        </w:rPr>
        <w:t xml:space="preserve">ввиду </w:t>
      </w:r>
      <w:r w:rsidRPr="00362E75">
        <w:rPr>
          <w:rFonts w:eastAsia="Times New Roman" w:cs="Times New Roman"/>
          <w:bCs/>
          <w:color w:val="000000"/>
          <w:kern w:val="24"/>
          <w:sz w:val="28"/>
          <w:szCs w:val="28"/>
          <w:lang w:eastAsia="ru-RU"/>
        </w:rPr>
        <w:t xml:space="preserve">необходимости открытости, конкурентоспособности, подотчетности и недискриминации в бизнес-среде. Например, прозрачность закупок в строительстве важна в стремлении к совершенству строительного бизнеса. Есть исследования, которые обнаружили сильную положительную корреляцию между информационной прозрачностью и стоимостью фирмы, то есть чем прозрачнее информация фирмы, тем выше ее стоимость. Что наиболее критично, </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это своевременность раскрытия информации, которая является важным фактором информационной прозрачности и имеет положительную связь как с ценой акций, так и с рентабельностью капитала. Одной из значимых проблем для отрасли строительства является мошенничество. В условиях строительства прозрачность закупок способствует одновременному удовлетворению заинтересованных сторон строительного проекта за счет раскрытия информации о проекте, надлежащего аудит</w:t>
      </w:r>
      <w:r w:rsidR="00F91196">
        <w:rPr>
          <w:rFonts w:eastAsia="Times New Roman" w:cs="Times New Roman"/>
          <w:bCs/>
          <w:color w:val="000000"/>
          <w:kern w:val="24"/>
          <w:sz w:val="28"/>
          <w:szCs w:val="28"/>
          <w:lang w:eastAsia="ru-RU"/>
        </w:rPr>
        <w:t>а</w:t>
      </w:r>
      <w:r w:rsidRPr="00362E75">
        <w:rPr>
          <w:rFonts w:eastAsia="Times New Roman" w:cs="Times New Roman"/>
          <w:bCs/>
          <w:color w:val="000000"/>
          <w:kern w:val="24"/>
          <w:sz w:val="28"/>
          <w:szCs w:val="28"/>
          <w:lang w:eastAsia="ru-RU"/>
        </w:rPr>
        <w:t xml:space="preserve"> и отчетности.</w:t>
      </w:r>
    </w:p>
    <w:p w14:paraId="67A8F19B" w14:textId="27A779BD"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Прозрачные процедуры закупок могут способствовать более эффективному распределению ресурсов за счет усиления конкуренции, повышения качества закупок и экономии бюджетных средств для правительств и, следовательно, для налогоплательщиков. Кроме того, информационная прозрачность снижает затраты на антикоррупционный мониторинг и позволяет различным сторонам, заинтересованным в результатах закупки, контролировать деятельность государственных закупщиков и поставщиков. Но одной прозрачности недостаточно для повышения эффективности государственных закупок. Она бесполезна, если система мониторинга (</w:t>
      </w:r>
      <w:r w:rsidR="002B3D8C">
        <w:rPr>
          <w:rFonts w:eastAsia="Times New Roman" w:cs="Times New Roman"/>
          <w:bCs/>
          <w:color w:val="000000"/>
          <w:kern w:val="24"/>
          <w:sz w:val="28"/>
          <w:szCs w:val="28"/>
          <w:lang w:eastAsia="ru-RU"/>
        </w:rPr>
        <w:t xml:space="preserve">проводимого </w:t>
      </w:r>
      <w:r w:rsidRPr="00362E75">
        <w:rPr>
          <w:rFonts w:eastAsia="Times New Roman" w:cs="Times New Roman"/>
          <w:bCs/>
          <w:color w:val="000000"/>
          <w:kern w:val="24"/>
          <w:sz w:val="28"/>
          <w:szCs w:val="28"/>
          <w:lang w:eastAsia="ru-RU"/>
        </w:rPr>
        <w:t xml:space="preserve">государственными органами или гражданским обществом) не заслуживает доверия. </w:t>
      </w:r>
      <w:r w:rsidR="002B3D8C">
        <w:rPr>
          <w:rFonts w:eastAsia="Times New Roman" w:cs="Times New Roman"/>
          <w:bCs/>
          <w:color w:val="000000"/>
          <w:kern w:val="24"/>
          <w:sz w:val="28"/>
          <w:szCs w:val="28"/>
          <w:lang w:eastAsia="ru-RU"/>
        </w:rPr>
        <w:t>Допустим</w:t>
      </w:r>
      <w:r w:rsidRPr="00362E75">
        <w:rPr>
          <w:rFonts w:eastAsia="Times New Roman" w:cs="Times New Roman"/>
          <w:bCs/>
          <w:color w:val="000000"/>
          <w:kern w:val="24"/>
          <w:sz w:val="28"/>
          <w:szCs w:val="28"/>
          <w:lang w:eastAsia="ru-RU"/>
        </w:rPr>
        <w:t>, в стране действует система антикоррупционного мониторинга, но о самих субъектах, участвующих в надзоре и контроле, известны факты коррупционного поведения.</w:t>
      </w:r>
    </w:p>
    <w:p w14:paraId="5749C616" w14:textId="08AD818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Автор Е.</w:t>
      </w:r>
      <w:r w:rsidR="0086286D">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С.</w:t>
      </w:r>
      <w:r w:rsidR="0086286D">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 xml:space="preserve">Шаповал в своих трудах отмечает роль искусственного интеллекта, спрос на применение которых с каждым годом только увеличивается. Искусственный интеллект применяется в передовых странах </w:t>
      </w:r>
      <w:r w:rsidR="00B82ECA">
        <w:rPr>
          <w:rFonts w:eastAsia="Times New Roman" w:cs="Times New Roman"/>
          <w:bCs/>
          <w:color w:val="000000"/>
          <w:kern w:val="24"/>
          <w:sz w:val="28"/>
          <w:szCs w:val="28"/>
          <w:lang w:eastAsia="ru-RU"/>
        </w:rPr>
        <w:t>во всех отраслях экономики, так</w:t>
      </w:r>
      <w:r w:rsidRPr="00362E75">
        <w:rPr>
          <w:rFonts w:eastAsia="Times New Roman" w:cs="Times New Roman"/>
          <w:bCs/>
          <w:color w:val="000000"/>
          <w:kern w:val="24"/>
          <w:sz w:val="28"/>
          <w:szCs w:val="28"/>
          <w:lang w:eastAsia="ru-RU"/>
        </w:rPr>
        <w:t xml:space="preserve"> как </w:t>
      </w:r>
      <w:r w:rsidR="00B82ECA">
        <w:rPr>
          <w:rFonts w:eastAsia="Times New Roman" w:cs="Times New Roman"/>
          <w:bCs/>
          <w:color w:val="000000"/>
          <w:kern w:val="24"/>
          <w:sz w:val="28"/>
          <w:szCs w:val="28"/>
          <w:lang w:eastAsia="ru-RU"/>
        </w:rPr>
        <w:t xml:space="preserve">справиться </w:t>
      </w:r>
      <w:r w:rsidRPr="00362E75">
        <w:rPr>
          <w:rFonts w:eastAsia="Times New Roman" w:cs="Times New Roman"/>
          <w:bCs/>
          <w:color w:val="000000"/>
          <w:kern w:val="24"/>
          <w:sz w:val="28"/>
          <w:szCs w:val="28"/>
          <w:lang w:eastAsia="ru-RU"/>
        </w:rPr>
        <w:t xml:space="preserve">с </w:t>
      </w:r>
      <w:r w:rsidR="00B82ECA">
        <w:rPr>
          <w:rFonts w:eastAsia="Times New Roman" w:cs="Times New Roman"/>
          <w:bCs/>
          <w:color w:val="000000"/>
          <w:kern w:val="24"/>
          <w:sz w:val="28"/>
          <w:szCs w:val="28"/>
          <w:lang w:eastAsia="ru-RU"/>
        </w:rPr>
        <w:t xml:space="preserve">анализом </w:t>
      </w:r>
      <w:r w:rsidRPr="00362E75">
        <w:rPr>
          <w:rFonts w:eastAsia="Times New Roman" w:cs="Times New Roman"/>
          <w:bCs/>
          <w:color w:val="000000"/>
          <w:kern w:val="24"/>
          <w:sz w:val="28"/>
          <w:szCs w:val="28"/>
          <w:lang w:eastAsia="ru-RU"/>
        </w:rPr>
        <w:t>огромны</w:t>
      </w:r>
      <w:r w:rsidR="00B82ECA">
        <w:rPr>
          <w:rFonts w:eastAsia="Times New Roman" w:cs="Times New Roman"/>
          <w:bCs/>
          <w:color w:val="000000"/>
          <w:kern w:val="24"/>
          <w:sz w:val="28"/>
          <w:szCs w:val="28"/>
          <w:lang w:eastAsia="ru-RU"/>
        </w:rPr>
        <w:t>х</w:t>
      </w:r>
      <w:r w:rsidRPr="00362E75">
        <w:rPr>
          <w:rFonts w:eastAsia="Times New Roman" w:cs="Times New Roman"/>
          <w:bCs/>
          <w:color w:val="000000"/>
          <w:kern w:val="24"/>
          <w:sz w:val="28"/>
          <w:szCs w:val="28"/>
          <w:lang w:eastAsia="ru-RU"/>
        </w:rPr>
        <w:t xml:space="preserve"> финансовы</w:t>
      </w:r>
      <w:r w:rsidR="00B82ECA">
        <w:rPr>
          <w:rFonts w:eastAsia="Times New Roman" w:cs="Times New Roman"/>
          <w:bCs/>
          <w:color w:val="000000"/>
          <w:kern w:val="24"/>
          <w:sz w:val="28"/>
          <w:szCs w:val="28"/>
          <w:lang w:eastAsia="ru-RU"/>
        </w:rPr>
        <w:t>х</w:t>
      </w:r>
      <w:r w:rsidRPr="00362E75">
        <w:rPr>
          <w:rFonts w:eastAsia="Times New Roman" w:cs="Times New Roman"/>
          <w:bCs/>
          <w:color w:val="000000"/>
          <w:kern w:val="24"/>
          <w:sz w:val="28"/>
          <w:szCs w:val="28"/>
          <w:lang w:eastAsia="ru-RU"/>
        </w:rPr>
        <w:t xml:space="preserve"> поток</w:t>
      </w:r>
      <w:r w:rsidR="00B82ECA">
        <w:rPr>
          <w:rFonts w:eastAsia="Times New Roman" w:cs="Times New Roman"/>
          <w:bCs/>
          <w:color w:val="000000"/>
          <w:kern w:val="24"/>
          <w:sz w:val="28"/>
          <w:szCs w:val="28"/>
          <w:lang w:eastAsia="ru-RU"/>
        </w:rPr>
        <w:t>ов</w:t>
      </w:r>
      <w:r w:rsidRPr="00362E75">
        <w:rPr>
          <w:rFonts w:eastAsia="Times New Roman" w:cs="Times New Roman"/>
          <w:bCs/>
          <w:color w:val="000000"/>
          <w:kern w:val="24"/>
          <w:sz w:val="28"/>
          <w:szCs w:val="28"/>
          <w:lang w:eastAsia="ru-RU"/>
        </w:rPr>
        <w:t xml:space="preserve"> и большим объемом данных по</w:t>
      </w:r>
      <w:r w:rsidR="0065149D" w:rsidRPr="00362E75">
        <w:rPr>
          <w:rFonts w:eastAsia="Times New Roman" w:cs="Times New Roman"/>
          <w:bCs/>
          <w:color w:val="000000"/>
          <w:kern w:val="24"/>
          <w:sz w:val="28"/>
          <w:szCs w:val="28"/>
          <w:lang w:eastAsia="ru-RU"/>
        </w:rPr>
        <w:t>д</w:t>
      </w:r>
      <w:r w:rsidRPr="00362E75">
        <w:rPr>
          <w:rFonts w:eastAsia="Times New Roman" w:cs="Times New Roman"/>
          <w:bCs/>
          <w:color w:val="000000"/>
          <w:kern w:val="24"/>
          <w:sz w:val="28"/>
          <w:szCs w:val="28"/>
          <w:lang w:eastAsia="ru-RU"/>
        </w:rPr>
        <w:t xml:space="preserve"> силу то</w:t>
      </w:r>
      <w:r w:rsidR="0065149D" w:rsidRPr="00362E75">
        <w:rPr>
          <w:rFonts w:eastAsia="Times New Roman" w:cs="Times New Roman"/>
          <w:bCs/>
          <w:color w:val="000000"/>
          <w:kern w:val="24"/>
          <w:sz w:val="28"/>
          <w:szCs w:val="28"/>
          <w:lang w:eastAsia="ru-RU"/>
        </w:rPr>
        <w:t>лько</w:t>
      </w:r>
      <w:r w:rsidRPr="00362E75">
        <w:rPr>
          <w:rFonts w:eastAsia="Times New Roman" w:cs="Times New Roman"/>
          <w:bCs/>
          <w:color w:val="000000"/>
          <w:kern w:val="24"/>
          <w:sz w:val="28"/>
          <w:szCs w:val="28"/>
          <w:lang w:eastAsia="ru-RU"/>
        </w:rPr>
        <w:t xml:space="preserve"> ИИ [121].</w:t>
      </w:r>
    </w:p>
    <w:p w14:paraId="444120B8" w14:textId="1F593288"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1956 году на международной конференции в Дартмутском университете </w:t>
      </w:r>
      <w:r w:rsidR="00B82ECA">
        <w:rPr>
          <w:rFonts w:eastAsia="Times New Roman" w:cs="Times New Roman"/>
          <w:bCs/>
          <w:color w:val="000000"/>
          <w:kern w:val="24"/>
          <w:sz w:val="28"/>
          <w:szCs w:val="28"/>
          <w:lang w:eastAsia="ru-RU"/>
        </w:rPr>
        <w:t>Джон</w:t>
      </w:r>
      <w:r w:rsidR="00B82ECA" w:rsidRPr="00362E75">
        <w:rPr>
          <w:rFonts w:eastAsia="Times New Roman" w:cs="Times New Roman"/>
          <w:bCs/>
          <w:color w:val="000000"/>
          <w:kern w:val="24"/>
          <w:sz w:val="28"/>
          <w:szCs w:val="28"/>
          <w:lang w:eastAsia="ru-RU"/>
        </w:rPr>
        <w:t xml:space="preserve"> Маккарти </w:t>
      </w:r>
      <w:r w:rsidRPr="00362E75">
        <w:rPr>
          <w:rFonts w:eastAsia="Times New Roman" w:cs="Times New Roman"/>
          <w:bCs/>
          <w:color w:val="000000"/>
          <w:kern w:val="24"/>
          <w:sz w:val="28"/>
          <w:szCs w:val="28"/>
          <w:lang w:eastAsia="ru-RU"/>
        </w:rPr>
        <w:t>впервые упомяну</w:t>
      </w:r>
      <w:r w:rsidR="00B82ECA">
        <w:rPr>
          <w:rFonts w:eastAsia="Times New Roman" w:cs="Times New Roman"/>
          <w:bCs/>
          <w:color w:val="000000"/>
          <w:kern w:val="24"/>
          <w:sz w:val="28"/>
          <w:szCs w:val="28"/>
          <w:lang w:eastAsia="ru-RU"/>
        </w:rPr>
        <w:t>л</w:t>
      </w:r>
      <w:r w:rsidRPr="00362E75">
        <w:rPr>
          <w:rFonts w:eastAsia="Times New Roman" w:cs="Times New Roman"/>
          <w:bCs/>
          <w:color w:val="000000"/>
          <w:kern w:val="24"/>
          <w:sz w:val="28"/>
          <w:szCs w:val="28"/>
          <w:lang w:eastAsia="ru-RU"/>
        </w:rPr>
        <w:t xml:space="preserve"> термин «Искусственн</w:t>
      </w:r>
      <w:r w:rsidR="00B82ECA">
        <w:rPr>
          <w:rFonts w:eastAsia="Times New Roman" w:cs="Times New Roman"/>
          <w:bCs/>
          <w:color w:val="000000"/>
          <w:kern w:val="24"/>
          <w:sz w:val="28"/>
          <w:szCs w:val="28"/>
          <w:lang w:eastAsia="ru-RU"/>
        </w:rPr>
        <w:t>ый</w:t>
      </w:r>
      <w:r w:rsidRPr="00362E75">
        <w:rPr>
          <w:rFonts w:eastAsia="Times New Roman" w:cs="Times New Roman"/>
          <w:bCs/>
          <w:color w:val="000000"/>
          <w:kern w:val="24"/>
          <w:sz w:val="28"/>
          <w:szCs w:val="28"/>
          <w:lang w:eastAsia="ru-RU"/>
        </w:rPr>
        <w:t xml:space="preserve"> </w:t>
      </w:r>
      <w:r w:rsidR="00B82ECA">
        <w:rPr>
          <w:rFonts w:eastAsia="Times New Roman" w:cs="Times New Roman"/>
          <w:bCs/>
          <w:color w:val="000000"/>
          <w:kern w:val="24"/>
          <w:sz w:val="28"/>
          <w:szCs w:val="28"/>
          <w:lang w:eastAsia="ru-RU"/>
        </w:rPr>
        <w:t>интеллект</w:t>
      </w:r>
      <w:r w:rsidRPr="00362E75">
        <w:rPr>
          <w:rFonts w:eastAsia="Times New Roman" w:cs="Times New Roman"/>
          <w:bCs/>
          <w:color w:val="000000"/>
          <w:kern w:val="24"/>
          <w:sz w:val="28"/>
          <w:szCs w:val="28"/>
          <w:lang w:eastAsia="ru-RU"/>
        </w:rPr>
        <w:t>»</w:t>
      </w:r>
      <w:r w:rsidR="00D464B6">
        <w:rPr>
          <w:rFonts w:eastAsia="Times New Roman" w:cs="Times New Roman"/>
          <w:bCs/>
          <w:color w:val="000000"/>
          <w:kern w:val="24"/>
          <w:sz w:val="28"/>
          <w:szCs w:val="28"/>
          <w:lang w:eastAsia="ru-RU"/>
        </w:rPr>
        <w:t xml:space="preserve"> как</w:t>
      </w:r>
      <w:r w:rsidRPr="00362E75">
        <w:rPr>
          <w:rFonts w:eastAsia="Times New Roman" w:cs="Times New Roman"/>
          <w:bCs/>
          <w:color w:val="000000"/>
          <w:kern w:val="24"/>
          <w:sz w:val="28"/>
          <w:szCs w:val="28"/>
          <w:lang w:eastAsia="ru-RU"/>
        </w:rPr>
        <w:t xml:space="preserve"> свойство интеллектуальных систем, выполняющи</w:t>
      </w:r>
      <w:r w:rsidR="00D464B6">
        <w:rPr>
          <w:rFonts w:eastAsia="Times New Roman" w:cs="Times New Roman"/>
          <w:bCs/>
          <w:color w:val="000000"/>
          <w:kern w:val="24"/>
          <w:sz w:val="28"/>
          <w:szCs w:val="28"/>
          <w:lang w:eastAsia="ru-RU"/>
        </w:rPr>
        <w:t>х</w:t>
      </w:r>
      <w:r w:rsidRPr="00362E75">
        <w:rPr>
          <w:rFonts w:eastAsia="Times New Roman" w:cs="Times New Roman"/>
          <w:bCs/>
          <w:color w:val="000000"/>
          <w:kern w:val="24"/>
          <w:sz w:val="28"/>
          <w:szCs w:val="28"/>
          <w:lang w:eastAsia="ru-RU"/>
        </w:rPr>
        <w:t xml:space="preserve"> творческие функции [122].</w:t>
      </w:r>
    </w:p>
    <w:p w14:paraId="11910DCF" w14:textId="3FD8791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 данным обзорно-аналитического портала «</w:t>
      </w:r>
      <w:r w:rsidRPr="00D464B6">
        <w:rPr>
          <w:rFonts w:eastAsia="Times New Roman" w:cs="Times New Roman"/>
          <w:bCs/>
          <w:color w:val="000000"/>
          <w:kern w:val="24"/>
          <w:sz w:val="28"/>
          <w:szCs w:val="28"/>
          <w:lang w:val="en-US" w:eastAsia="ru-RU"/>
        </w:rPr>
        <w:t>Strategy</w:t>
      </w:r>
      <w:r w:rsidRPr="00D464B6">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2050»</w:t>
      </w:r>
      <w:r w:rsidR="00D464B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в Казахстане к 2025 году </w:t>
      </w:r>
      <w:r w:rsidR="00D464B6">
        <w:rPr>
          <w:rFonts w:eastAsia="Times New Roman" w:cs="Times New Roman"/>
          <w:bCs/>
          <w:color w:val="000000"/>
          <w:kern w:val="24"/>
          <w:sz w:val="28"/>
          <w:szCs w:val="28"/>
          <w:lang w:eastAsia="ru-RU"/>
        </w:rPr>
        <w:t xml:space="preserve">потребует пересмотреть </w:t>
      </w:r>
      <w:r w:rsidRPr="00362E75">
        <w:rPr>
          <w:rFonts w:eastAsia="Times New Roman" w:cs="Times New Roman"/>
          <w:bCs/>
          <w:color w:val="000000"/>
          <w:kern w:val="24"/>
          <w:sz w:val="28"/>
          <w:szCs w:val="28"/>
          <w:lang w:eastAsia="ru-RU"/>
        </w:rPr>
        <w:t>более 50 профессий</w:t>
      </w:r>
      <w:r w:rsidR="00D464B6">
        <w:rPr>
          <w:rFonts w:eastAsia="Times New Roman" w:cs="Times New Roman"/>
          <w:bCs/>
          <w:color w:val="000000"/>
          <w:kern w:val="24"/>
          <w:sz w:val="28"/>
          <w:szCs w:val="28"/>
          <w:lang w:eastAsia="ru-RU"/>
        </w:rPr>
        <w:t xml:space="preserve"> (с возможным отказом от них)</w:t>
      </w:r>
      <w:r w:rsidRPr="00362E75">
        <w:rPr>
          <w:rFonts w:eastAsia="Times New Roman" w:cs="Times New Roman"/>
          <w:bCs/>
          <w:color w:val="000000"/>
          <w:kern w:val="24"/>
          <w:sz w:val="28"/>
          <w:szCs w:val="28"/>
          <w:lang w:eastAsia="ru-RU"/>
        </w:rPr>
        <w:t>, так как ИИ постепенно внедряется почти во многие сферы жизнедеятельности [123].</w:t>
      </w:r>
    </w:p>
    <w:p w14:paraId="04CB854F" w14:textId="5CE82E6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 международном форуме «</w:t>
      </w:r>
      <w:r w:rsidRPr="00D464B6">
        <w:rPr>
          <w:rFonts w:eastAsia="Times New Roman" w:cs="Times New Roman"/>
          <w:bCs/>
          <w:color w:val="000000"/>
          <w:kern w:val="24"/>
          <w:sz w:val="28"/>
          <w:szCs w:val="28"/>
          <w:lang w:val="en-US" w:eastAsia="ru-RU"/>
        </w:rPr>
        <w:t>Digital</w:t>
      </w:r>
      <w:r w:rsidRPr="00D464B6">
        <w:rPr>
          <w:rFonts w:eastAsia="Times New Roman" w:cs="Times New Roman"/>
          <w:bCs/>
          <w:color w:val="000000"/>
          <w:kern w:val="24"/>
          <w:sz w:val="28"/>
          <w:szCs w:val="28"/>
          <w:lang w:eastAsia="ru-RU"/>
        </w:rPr>
        <w:t xml:space="preserve"> </w:t>
      </w:r>
      <w:r w:rsidRPr="00D464B6">
        <w:rPr>
          <w:rFonts w:eastAsia="Times New Roman" w:cs="Times New Roman"/>
          <w:bCs/>
          <w:color w:val="000000"/>
          <w:kern w:val="24"/>
          <w:sz w:val="28"/>
          <w:szCs w:val="28"/>
          <w:lang w:val="en-US" w:eastAsia="ru-RU"/>
        </w:rPr>
        <w:t>Almaty</w:t>
      </w:r>
      <w:r w:rsidRPr="00362E75">
        <w:rPr>
          <w:rFonts w:eastAsia="Times New Roman" w:cs="Times New Roman"/>
          <w:bCs/>
          <w:color w:val="000000"/>
          <w:kern w:val="24"/>
          <w:sz w:val="28"/>
          <w:szCs w:val="28"/>
          <w:lang w:eastAsia="ru-RU"/>
        </w:rPr>
        <w:t xml:space="preserve"> 2021» Глава государства Касым-Жомарт Токаев отметил важност</w:t>
      </w:r>
      <w:r w:rsidR="00D464B6">
        <w:rPr>
          <w:rFonts w:eastAsia="Times New Roman" w:cs="Times New Roman"/>
          <w:bCs/>
          <w:color w:val="000000"/>
          <w:kern w:val="24"/>
          <w:sz w:val="28"/>
          <w:szCs w:val="28"/>
          <w:lang w:eastAsia="ru-RU"/>
        </w:rPr>
        <w:t>ь</w:t>
      </w:r>
      <w:r w:rsidRPr="00362E75">
        <w:rPr>
          <w:rFonts w:eastAsia="Times New Roman" w:cs="Times New Roman"/>
          <w:bCs/>
          <w:color w:val="000000"/>
          <w:kern w:val="24"/>
          <w:sz w:val="28"/>
          <w:szCs w:val="28"/>
          <w:lang w:eastAsia="ru-RU"/>
        </w:rPr>
        <w:t xml:space="preserve"> применения ИИ в Казахстане. Наше будущее </w:t>
      </w:r>
      <w:r w:rsidR="00D464B6">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это новые инновации и технологии, необходимо сделать упор на применение больших данных, которые в свою очередь позволят строить модели прогнозирования и предупреждения рисков в различных сферах [124].</w:t>
      </w:r>
    </w:p>
    <w:p w14:paraId="0EC5E9A4" w14:textId="146FEABA"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стремлении к большей прозрачности инициативы электронного правительства, программы открытых данных, краудсорсинговые усилия граждан и СМИ делают все больше данных общедоступными. Однако практика показывает, что простого раскрытия данных еще недостаточно для сдерживания коррупции. </w:t>
      </w:r>
      <w:r w:rsidR="00B9481F">
        <w:rPr>
          <w:rFonts w:eastAsia="Times New Roman" w:cs="Times New Roman"/>
          <w:bCs/>
          <w:color w:val="000000"/>
          <w:kern w:val="24"/>
          <w:sz w:val="28"/>
          <w:szCs w:val="28"/>
          <w:lang w:eastAsia="ru-RU"/>
        </w:rPr>
        <w:t>Те или иные специалисты</w:t>
      </w:r>
      <w:r w:rsidRPr="00362E75">
        <w:rPr>
          <w:rFonts w:eastAsia="Times New Roman" w:cs="Times New Roman"/>
          <w:bCs/>
          <w:color w:val="000000"/>
          <w:kern w:val="24"/>
          <w:sz w:val="28"/>
          <w:szCs w:val="28"/>
          <w:lang w:eastAsia="ru-RU"/>
        </w:rPr>
        <w:t xml:space="preserve">, будь то прокуроры, журналисты или представители гражданского общества, должны иметь возможность делать выводы </w:t>
      </w:r>
      <w:r w:rsidR="00B9481F">
        <w:rPr>
          <w:rFonts w:eastAsia="Times New Roman" w:cs="Times New Roman"/>
          <w:bCs/>
          <w:color w:val="000000"/>
          <w:kern w:val="24"/>
          <w:sz w:val="28"/>
          <w:szCs w:val="28"/>
          <w:lang w:eastAsia="ru-RU"/>
        </w:rPr>
        <w:t>на основании</w:t>
      </w:r>
      <w:r w:rsidRPr="00362E75">
        <w:rPr>
          <w:rFonts w:eastAsia="Times New Roman" w:cs="Times New Roman"/>
          <w:bCs/>
          <w:color w:val="000000"/>
          <w:kern w:val="24"/>
          <w:sz w:val="28"/>
          <w:szCs w:val="28"/>
          <w:lang w:eastAsia="ru-RU"/>
        </w:rPr>
        <w:t xml:space="preserve"> данных, чтобы сделать их применимыми для определенной сферы. То есть, наряду с использованием новой технологии (ИИ) необходимо сформировать мощную аналитическую компоненту.</w:t>
      </w:r>
    </w:p>
    <w:p w14:paraId="59A0E60F" w14:textId="3874843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Так, к примеру</w:t>
      </w:r>
      <w:r w:rsidR="00B9481F">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Председатель Верховного Суда Ж. Асанов презентовал проект внедрения ИИ в судопроизводство. Данное решение должно облегчить работу судей, повысить доверие граждан к судам и сэкономить время для принятия решени</w:t>
      </w:r>
      <w:r w:rsidR="00BB6A12">
        <w:rPr>
          <w:rFonts w:eastAsia="Times New Roman" w:cs="Times New Roman"/>
          <w:bCs/>
          <w:color w:val="000000"/>
          <w:kern w:val="24"/>
          <w:sz w:val="28"/>
          <w:szCs w:val="28"/>
          <w:lang w:eastAsia="ru-RU"/>
        </w:rPr>
        <w:t xml:space="preserve">й </w:t>
      </w:r>
      <w:r w:rsidRPr="00362E75">
        <w:rPr>
          <w:rFonts w:eastAsia="Times New Roman" w:cs="Times New Roman"/>
          <w:bCs/>
          <w:color w:val="000000"/>
          <w:kern w:val="24"/>
          <w:sz w:val="28"/>
          <w:szCs w:val="28"/>
          <w:lang w:eastAsia="ru-RU"/>
        </w:rPr>
        <w:t xml:space="preserve">по административным и уголовным делам [125]. </w:t>
      </w:r>
    </w:p>
    <w:p w14:paraId="0CA6B11B" w14:textId="7B4C3EBE"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Помимо того, что ИИ экономит человеческие ресурсы, он берет на себя ключевые задачи </w:t>
      </w:r>
      <w:r w:rsidR="00277371">
        <w:rPr>
          <w:rFonts w:eastAsia="Times New Roman" w:cs="Times New Roman"/>
          <w:bCs/>
          <w:color w:val="000000"/>
          <w:kern w:val="24"/>
          <w:sz w:val="28"/>
          <w:szCs w:val="28"/>
          <w:lang w:eastAsia="ru-RU"/>
        </w:rPr>
        <w:t>по предварительной</w:t>
      </w:r>
      <w:r w:rsidRPr="00362E75">
        <w:rPr>
          <w:rFonts w:eastAsia="Times New Roman" w:cs="Times New Roman"/>
          <w:bCs/>
          <w:color w:val="000000"/>
          <w:kern w:val="24"/>
          <w:sz w:val="28"/>
          <w:szCs w:val="28"/>
          <w:lang w:eastAsia="ru-RU"/>
        </w:rPr>
        <w:t xml:space="preserve"> проверк</w:t>
      </w:r>
      <w:r w:rsidR="00277371">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больших наборов данных, их анализ</w:t>
      </w:r>
      <w:r w:rsidR="00277371">
        <w:rPr>
          <w:rFonts w:eastAsia="Times New Roman" w:cs="Times New Roman"/>
          <w:bCs/>
          <w:color w:val="000000"/>
          <w:kern w:val="24"/>
          <w:sz w:val="28"/>
          <w:szCs w:val="28"/>
          <w:lang w:eastAsia="ru-RU"/>
        </w:rPr>
        <w:t xml:space="preserve">у </w:t>
      </w:r>
      <w:r w:rsidRPr="00362E75">
        <w:rPr>
          <w:rFonts w:eastAsia="Times New Roman" w:cs="Times New Roman"/>
          <w:bCs/>
          <w:color w:val="000000"/>
          <w:kern w:val="24"/>
          <w:sz w:val="28"/>
          <w:szCs w:val="28"/>
          <w:lang w:eastAsia="ru-RU"/>
        </w:rPr>
        <w:t xml:space="preserve">для выявления, прогнозирования и сообщения о рисках, подозрениях или явных случаях преступлений. Хотя в </w:t>
      </w:r>
      <w:r w:rsidR="00277371">
        <w:rPr>
          <w:rFonts w:eastAsia="Times New Roman" w:cs="Times New Roman"/>
          <w:bCs/>
          <w:color w:val="000000"/>
          <w:kern w:val="24"/>
          <w:sz w:val="28"/>
          <w:szCs w:val="28"/>
          <w:lang w:eastAsia="ru-RU"/>
        </w:rPr>
        <w:t>теории</w:t>
      </w:r>
      <w:r w:rsidRPr="00362E75">
        <w:rPr>
          <w:rFonts w:eastAsia="Times New Roman" w:cs="Times New Roman"/>
          <w:bCs/>
          <w:color w:val="000000"/>
          <w:kern w:val="24"/>
          <w:sz w:val="28"/>
          <w:szCs w:val="28"/>
          <w:lang w:eastAsia="ru-RU"/>
        </w:rPr>
        <w:t xml:space="preserve"> люди сами могут заниматься этим,</w:t>
      </w:r>
      <w:r w:rsidR="00277371">
        <w:rPr>
          <w:rFonts w:eastAsia="Times New Roman" w:cs="Times New Roman"/>
          <w:bCs/>
          <w:color w:val="000000"/>
          <w:kern w:val="24"/>
          <w:sz w:val="28"/>
          <w:szCs w:val="28"/>
          <w:lang w:eastAsia="ru-RU"/>
        </w:rPr>
        <w:t xml:space="preserve"> однако на практике</w:t>
      </w:r>
      <w:r w:rsidRPr="00362E75">
        <w:rPr>
          <w:rFonts w:eastAsia="Times New Roman" w:cs="Times New Roman"/>
          <w:bCs/>
          <w:color w:val="000000"/>
          <w:kern w:val="24"/>
          <w:sz w:val="28"/>
          <w:szCs w:val="28"/>
          <w:lang w:eastAsia="ru-RU"/>
        </w:rPr>
        <w:t xml:space="preserve"> огромное количество источников больших данных делает эту задачу чаще всего невыполнимой. Наполняемые все более доступными данными и увеличивающейся вычислительной мощностью, алгоритмы ИИ могут делать выводы путем анализа, моделирования и динамической визуализации этих данных. </w:t>
      </w:r>
    </w:p>
    <w:p w14:paraId="71E5229C" w14:textId="31FC68C3"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Более того, автономные возможности позволяют технологиям ИИ действовать на основе полученных данных, не требуя дальнейшего участия людей</w:t>
      </w:r>
      <w:r w:rsidR="005653FE">
        <w:rPr>
          <w:rFonts w:eastAsia="Times New Roman" w:cs="Times New Roman"/>
          <w:bCs/>
          <w:color w:val="000000"/>
          <w:kern w:val="24"/>
          <w:sz w:val="28"/>
          <w:szCs w:val="28"/>
          <w:lang w:eastAsia="ru-RU"/>
        </w:rPr>
        <w:t xml:space="preserve">, например, производить </w:t>
      </w:r>
      <w:r w:rsidRPr="00362E75">
        <w:rPr>
          <w:rFonts w:eastAsia="Times New Roman" w:cs="Times New Roman"/>
          <w:bCs/>
          <w:color w:val="000000"/>
          <w:kern w:val="24"/>
          <w:sz w:val="28"/>
          <w:szCs w:val="28"/>
          <w:lang w:eastAsia="ru-RU"/>
        </w:rPr>
        <w:t>автоматическое раскрытие подозрительных случаев коррупции. Иначе говоря, ИИ может принимать автономные решения о коррупции (рисках) на основе больших данных. Эти автономные возможности ИИ можно использовать для борьбы с коррупцией, применяя подходы «сверху-вниз» или «</w:t>
      </w:r>
      <w:r w:rsidR="005E5042">
        <w:rPr>
          <w:rFonts w:eastAsia="Times New Roman" w:cs="Times New Roman"/>
          <w:bCs/>
          <w:color w:val="000000"/>
          <w:kern w:val="24"/>
          <w:sz w:val="28"/>
          <w:szCs w:val="28"/>
          <w:lang w:eastAsia="ru-RU"/>
        </w:rPr>
        <w:t>снизу вверх</w:t>
      </w:r>
      <w:r w:rsidRPr="00362E75">
        <w:rPr>
          <w:rFonts w:eastAsia="Times New Roman" w:cs="Times New Roman"/>
          <w:bCs/>
          <w:color w:val="000000"/>
          <w:kern w:val="24"/>
          <w:sz w:val="28"/>
          <w:szCs w:val="28"/>
          <w:lang w:eastAsia="ru-RU"/>
        </w:rPr>
        <w:t>». С одной стороны, подходы «сверху вниз» основываются на мнении, что институты формируются законами, разработанными политическими лидерами. Следовательно, нисходящие антикоррупционные усилия направлены на изменение путем введения новых законов, постановлений и процедур в рамках государственного управления. ИИ может быть использован для помощи в таких подходах. С другой стороны, подходы «</w:t>
      </w:r>
      <w:r w:rsidR="005E5042">
        <w:rPr>
          <w:rFonts w:eastAsia="Times New Roman" w:cs="Times New Roman"/>
          <w:bCs/>
          <w:color w:val="000000"/>
          <w:kern w:val="24"/>
          <w:sz w:val="28"/>
          <w:szCs w:val="28"/>
          <w:lang w:eastAsia="ru-RU"/>
        </w:rPr>
        <w:t>снизу вверх</w:t>
      </w:r>
      <w:r w:rsidRPr="00362E75">
        <w:rPr>
          <w:rFonts w:eastAsia="Times New Roman" w:cs="Times New Roman"/>
          <w:bCs/>
          <w:color w:val="000000"/>
          <w:kern w:val="24"/>
          <w:sz w:val="28"/>
          <w:szCs w:val="28"/>
          <w:lang w:eastAsia="ru-RU"/>
        </w:rPr>
        <w:t>» рассматривают институты как возникающие довольно спонтанно через социальные нормы, обычаи, традиции, верования и ценности в обществе. Антикоррупционные усилия «</w:t>
      </w:r>
      <w:r w:rsidR="005E5042">
        <w:rPr>
          <w:rFonts w:eastAsia="Times New Roman" w:cs="Times New Roman"/>
          <w:bCs/>
          <w:color w:val="000000"/>
          <w:kern w:val="24"/>
          <w:sz w:val="28"/>
          <w:szCs w:val="28"/>
          <w:lang w:eastAsia="ru-RU"/>
        </w:rPr>
        <w:t>снизу вверх</w:t>
      </w:r>
      <w:r w:rsidRPr="00362E75">
        <w:rPr>
          <w:rFonts w:eastAsia="Times New Roman" w:cs="Times New Roman"/>
          <w:bCs/>
          <w:color w:val="000000"/>
          <w:kern w:val="24"/>
          <w:sz w:val="28"/>
          <w:szCs w:val="28"/>
          <w:lang w:eastAsia="ru-RU"/>
        </w:rPr>
        <w:t xml:space="preserve">» направлены на анализ данного культурного и социального контекста, а затем на выявление и поддержку существующих в обществе усилий, направленных на сокращение коррупции. ИИ может помочь таким подходам, например, как в случае </w:t>
      </w:r>
      <w:r w:rsidR="00E26DE7" w:rsidRPr="00362E75">
        <w:rPr>
          <w:rFonts w:eastAsia="Times New Roman" w:cs="Times New Roman"/>
          <w:bCs/>
          <w:color w:val="000000"/>
          <w:kern w:val="24"/>
          <w:sz w:val="28"/>
          <w:szCs w:val="28"/>
          <w:lang w:eastAsia="ru-RU"/>
        </w:rPr>
        <w:t>с украинским порталом ProZorro</w:t>
      </w:r>
      <w:r w:rsidRPr="00362E75">
        <w:rPr>
          <w:rFonts w:eastAsia="Times New Roman" w:cs="Times New Roman"/>
          <w:bCs/>
          <w:color w:val="000000"/>
          <w:kern w:val="24"/>
          <w:sz w:val="28"/>
          <w:szCs w:val="28"/>
          <w:lang w:eastAsia="ru-RU"/>
        </w:rPr>
        <w:t xml:space="preserve">, обеспечивающим легкий доступ к документам и информации, связанной с государственными закупками, для гражданского общества. Электронная система Prozorro была разработана за </w:t>
      </w:r>
      <w:r w:rsidR="00CF5E2C">
        <w:rPr>
          <w:rFonts w:eastAsia="Times New Roman" w:cs="Times New Roman"/>
          <w:bCs/>
          <w:color w:val="000000"/>
          <w:kern w:val="24"/>
          <w:sz w:val="28"/>
          <w:szCs w:val="28"/>
          <w:lang w:eastAsia="ru-RU"/>
        </w:rPr>
        <w:t xml:space="preserve">счет </w:t>
      </w:r>
      <w:r w:rsidRPr="00362E75">
        <w:rPr>
          <w:rFonts w:eastAsia="Times New Roman" w:cs="Times New Roman"/>
          <w:bCs/>
          <w:color w:val="000000"/>
          <w:kern w:val="24"/>
          <w:sz w:val="28"/>
          <w:szCs w:val="28"/>
          <w:lang w:eastAsia="ru-RU"/>
        </w:rPr>
        <w:t>средств международных доноров и украинского бизнеса</w:t>
      </w:r>
      <w:r w:rsidR="00907985">
        <w:rPr>
          <w:rFonts w:eastAsia="Times New Roman" w:cs="Times New Roman"/>
          <w:bCs/>
          <w:color w:val="000000"/>
          <w:kern w:val="24"/>
          <w:sz w:val="28"/>
          <w:szCs w:val="28"/>
          <w:lang w:eastAsia="ru-RU"/>
        </w:rPr>
        <w:t>. О</w:t>
      </w:r>
      <w:r w:rsidRPr="00362E75">
        <w:rPr>
          <w:rFonts w:eastAsia="Times New Roman" w:cs="Times New Roman"/>
          <w:bCs/>
          <w:color w:val="000000"/>
          <w:kern w:val="24"/>
          <w:sz w:val="28"/>
          <w:szCs w:val="28"/>
          <w:lang w:eastAsia="ru-RU"/>
        </w:rPr>
        <w:t xml:space="preserve">бщая </w:t>
      </w:r>
      <w:r w:rsidR="00CF5E2C">
        <w:rPr>
          <w:rFonts w:eastAsia="Times New Roman" w:cs="Times New Roman"/>
          <w:bCs/>
          <w:color w:val="000000"/>
          <w:kern w:val="24"/>
          <w:sz w:val="28"/>
          <w:szCs w:val="28"/>
          <w:lang w:eastAsia="ru-RU"/>
        </w:rPr>
        <w:t>ее стоимость</w:t>
      </w:r>
      <w:r w:rsidRPr="00362E75">
        <w:rPr>
          <w:rFonts w:eastAsia="Times New Roman" w:cs="Times New Roman"/>
          <w:bCs/>
          <w:color w:val="000000"/>
          <w:kern w:val="24"/>
          <w:sz w:val="28"/>
          <w:szCs w:val="28"/>
          <w:lang w:eastAsia="ru-RU"/>
        </w:rPr>
        <w:t xml:space="preserve"> составила $35 тыс.</w:t>
      </w:r>
      <w:r w:rsidR="00907985">
        <w:rPr>
          <w:rFonts w:eastAsia="Times New Roman" w:cs="Times New Roman"/>
          <w:bCs/>
          <w:color w:val="000000"/>
          <w:kern w:val="24"/>
          <w:sz w:val="28"/>
          <w:szCs w:val="28"/>
          <w:lang w:eastAsia="ru-RU"/>
        </w:rPr>
        <w:t>, а з</w:t>
      </w:r>
      <w:r w:rsidRPr="00362E75">
        <w:rPr>
          <w:rFonts w:eastAsia="Times New Roman" w:cs="Times New Roman"/>
          <w:bCs/>
          <w:color w:val="000000"/>
          <w:kern w:val="24"/>
          <w:sz w:val="28"/>
          <w:szCs w:val="28"/>
          <w:lang w:eastAsia="ru-RU"/>
        </w:rPr>
        <w:t>а</w:t>
      </w:r>
      <w:r w:rsidR="00907985">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четыре года существования Prozorro сэкономила для госбюджета Украины 150</w:t>
      </w:r>
      <w:r w:rsidR="00907985">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млрд</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грн </w:t>
      </w:r>
      <w:r w:rsidRPr="00362E75">
        <w:rPr>
          <w:rFonts w:eastAsia="Times New Roman" w:cs="Times New Roman"/>
          <w:bCs/>
          <w:kern w:val="24"/>
          <w:sz w:val="28"/>
          <w:szCs w:val="28"/>
          <w:lang w:eastAsia="ru-RU"/>
        </w:rPr>
        <w:t>[126].</w:t>
      </w:r>
    </w:p>
    <w:p w14:paraId="7E6DB7A6" w14:textId="536517C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Для предлагаемых нами подходов использование ИИ для борьбы с коррупцией отличается от других усилий, в которых ИИ используется для борьбы с другими формами преступности. Инструменты для правительств (</w:t>
      </w:r>
      <w:r w:rsidR="003844CE">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сверху вниз</w:t>
      </w:r>
      <w:r w:rsidR="003844CE">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и, что более важно, граждан «снизу</w:t>
      </w:r>
      <w:r w:rsidR="003844CE">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вверх» для проверки правительства (должностных лиц) являются уникальными для борьбы со злоупотреблением властью со стороны тех, кто находится в правительстве. Вместо того, чтобы правительство взяло на себя роль старшего брата, наблюдающего за гражданами, инструмент «снизу</w:t>
      </w:r>
      <w:r w:rsidR="003844CE">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вверх» позволяет общественности контролировать правительство.</w:t>
      </w:r>
    </w:p>
    <w:p w14:paraId="522B5A9B" w14:textId="7BC2F6E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Успех данного инструментария, основанного на больших данных, во многом зависит от качества и размера доступных входных данных. Первый ключевой вопрос касается источник</w:t>
      </w:r>
      <w:r w:rsidR="004C12B2">
        <w:rPr>
          <w:rFonts w:eastAsia="Times New Roman" w:cs="Times New Roman"/>
          <w:bCs/>
          <w:color w:val="000000"/>
          <w:kern w:val="24"/>
          <w:sz w:val="28"/>
          <w:szCs w:val="28"/>
          <w:lang w:eastAsia="ru-RU"/>
        </w:rPr>
        <w:t>ов</w:t>
      </w:r>
      <w:r w:rsidRPr="00362E75">
        <w:rPr>
          <w:rFonts w:eastAsia="Times New Roman" w:cs="Times New Roman"/>
          <w:bCs/>
          <w:color w:val="000000"/>
          <w:kern w:val="24"/>
          <w:sz w:val="28"/>
          <w:szCs w:val="28"/>
          <w:lang w:eastAsia="ru-RU"/>
        </w:rPr>
        <w:t xml:space="preserve"> данных. Необходимо использовать четыре основных </w:t>
      </w:r>
      <w:r w:rsidR="004C12B2">
        <w:rPr>
          <w:rFonts w:eastAsia="Times New Roman" w:cs="Times New Roman"/>
          <w:bCs/>
          <w:color w:val="000000"/>
          <w:kern w:val="24"/>
          <w:sz w:val="28"/>
          <w:szCs w:val="28"/>
          <w:lang w:eastAsia="ru-RU"/>
        </w:rPr>
        <w:t>их типа: во-первых,</w:t>
      </w:r>
      <w:r w:rsidRPr="00362E75">
        <w:rPr>
          <w:rFonts w:eastAsia="Times New Roman" w:cs="Times New Roman"/>
          <w:bCs/>
          <w:color w:val="000000"/>
          <w:kern w:val="24"/>
          <w:sz w:val="28"/>
          <w:szCs w:val="28"/>
          <w:lang w:eastAsia="ru-RU"/>
        </w:rPr>
        <w:t xml:space="preserve"> правительственные данные, которые описывают базы данных, содержащие информацию, собранную и предоставленную правительством, такую как данные о внутренних контрактах и процедурах. Появление инициатив электронного правительства и открытого правительства делает многие </w:t>
      </w:r>
      <w:r w:rsidR="004C12B2">
        <w:rPr>
          <w:rFonts w:eastAsia="Times New Roman" w:cs="Times New Roman"/>
          <w:bCs/>
          <w:color w:val="000000"/>
          <w:kern w:val="24"/>
          <w:sz w:val="28"/>
          <w:szCs w:val="28"/>
          <w:lang w:eastAsia="ru-RU"/>
        </w:rPr>
        <w:t>подобные</w:t>
      </w:r>
      <w:r w:rsidRPr="00362E75">
        <w:rPr>
          <w:rFonts w:eastAsia="Times New Roman" w:cs="Times New Roman"/>
          <w:bCs/>
          <w:color w:val="000000"/>
          <w:kern w:val="24"/>
          <w:sz w:val="28"/>
          <w:szCs w:val="28"/>
          <w:lang w:eastAsia="ru-RU"/>
        </w:rPr>
        <w:t xml:space="preserve"> источники данных общедоступными. Однако большие объемы правительственных данных часто остаются нераскрытыми, что подводит нас ко второму источнику: утечкам данных. Несколько громких случаев утечки данных, таких как</w:t>
      </w:r>
      <w:r w:rsidR="00CD74A3" w:rsidRPr="00362E75">
        <w:rPr>
          <w:rFonts w:eastAsia="Times New Roman" w:cs="Times New Roman"/>
          <w:bCs/>
          <w:color w:val="000000"/>
          <w:kern w:val="24"/>
          <w:sz w:val="28"/>
          <w:szCs w:val="28"/>
          <w:lang w:eastAsia="ru-RU"/>
        </w:rPr>
        <w:t xml:space="preserve"> Панамские документы или </w:t>
      </w:r>
      <w:r w:rsidRPr="00362E75">
        <w:rPr>
          <w:rFonts w:eastAsia="Times New Roman" w:cs="Times New Roman"/>
          <w:bCs/>
          <w:color w:val="000000"/>
          <w:kern w:val="24"/>
          <w:sz w:val="28"/>
          <w:szCs w:val="28"/>
          <w:lang w:eastAsia="ru-RU"/>
        </w:rPr>
        <w:t xml:space="preserve">файлы FinCen, помогли выявить серьезные коррупционные </w:t>
      </w:r>
      <w:r w:rsidR="00861A9F">
        <w:rPr>
          <w:rFonts w:eastAsia="Times New Roman" w:cs="Times New Roman"/>
          <w:bCs/>
          <w:color w:val="000000"/>
          <w:kern w:val="24"/>
          <w:sz w:val="28"/>
          <w:szCs w:val="28"/>
          <w:lang w:eastAsia="ru-RU"/>
        </w:rPr>
        <w:t>нарушения</w:t>
      </w:r>
      <w:r w:rsidRPr="00362E75">
        <w:rPr>
          <w:rFonts w:eastAsia="Times New Roman" w:cs="Times New Roman"/>
          <w:bCs/>
          <w:color w:val="000000"/>
          <w:kern w:val="24"/>
          <w:sz w:val="28"/>
          <w:szCs w:val="28"/>
          <w:lang w:eastAsia="ru-RU"/>
        </w:rPr>
        <w:t>.</w:t>
      </w:r>
    </w:p>
    <w:p w14:paraId="643FDD86" w14:textId="0A37E238"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Появление «Панамского досье» было обеспечено усилиями Международного консорциума журналистов-расследователей (ICIJ), которые выложили в свободный доступ в Интернете крупнейшую базу данных об офшорных компаниях в истории, полученную с компьютеров панамской юридической фирмы «Mossack Fonseca» неизвестными лицами. Некий John Doe передал немецкой газете «Süeddeustche Zeitung» 2,6 терабайта файлов (11,5 млн. документов) </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электронные таблицы, тексты писем, PDF, TIFF и файлы других форматов </w:t>
      </w:r>
      <w:r w:rsidRPr="00362E75">
        <w:rPr>
          <w:rFonts w:cs="Times New Roman"/>
          <w:sz w:val="28"/>
          <w:szCs w:val="28"/>
        </w:rPr>
        <w:t>[127]</w:t>
      </w:r>
      <w:r w:rsidRPr="00362E75">
        <w:rPr>
          <w:rFonts w:eastAsia="Times New Roman" w:cs="Times New Roman"/>
          <w:bCs/>
          <w:color w:val="000000"/>
          <w:kern w:val="24"/>
          <w:sz w:val="28"/>
          <w:szCs w:val="28"/>
          <w:lang w:eastAsia="ru-RU"/>
        </w:rPr>
        <w:t>. БД содержит информаци</w:t>
      </w:r>
      <w:r w:rsidR="00861A9F">
        <w:rPr>
          <w:rFonts w:eastAsia="Times New Roman" w:cs="Times New Roman"/>
          <w:bCs/>
          <w:color w:val="000000"/>
          <w:kern w:val="24"/>
          <w:sz w:val="28"/>
          <w:szCs w:val="28"/>
          <w:lang w:eastAsia="ru-RU"/>
        </w:rPr>
        <w:t>ю о почти 214 000 офшорных фирм</w:t>
      </w:r>
      <w:r w:rsidRPr="00362E75">
        <w:rPr>
          <w:rFonts w:eastAsia="Times New Roman" w:cs="Times New Roman"/>
          <w:bCs/>
          <w:color w:val="000000"/>
          <w:kern w:val="24"/>
          <w:sz w:val="28"/>
          <w:szCs w:val="28"/>
          <w:lang w:eastAsia="ru-RU"/>
        </w:rPr>
        <w:t xml:space="preserve"> в</w:t>
      </w:r>
      <w:r w:rsidR="00861A9F">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21</w:t>
      </w:r>
      <w:r w:rsidR="00861A9F">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офшорн</w:t>
      </w:r>
      <w:r w:rsidR="00861A9F">
        <w:rPr>
          <w:rFonts w:eastAsia="Times New Roman" w:cs="Times New Roman"/>
          <w:bCs/>
          <w:color w:val="000000"/>
          <w:kern w:val="24"/>
          <w:sz w:val="28"/>
          <w:szCs w:val="28"/>
          <w:lang w:eastAsia="ru-RU"/>
        </w:rPr>
        <w:t xml:space="preserve">ой </w:t>
      </w:r>
      <w:r w:rsidRPr="00362E75">
        <w:rPr>
          <w:rFonts w:eastAsia="Times New Roman" w:cs="Times New Roman"/>
          <w:bCs/>
          <w:color w:val="000000"/>
          <w:kern w:val="24"/>
          <w:sz w:val="28"/>
          <w:szCs w:val="28"/>
          <w:lang w:eastAsia="ru-RU"/>
        </w:rPr>
        <w:t>юрисдикци</w:t>
      </w:r>
      <w:r w:rsidR="00861A9F">
        <w:rPr>
          <w:rFonts w:eastAsia="Times New Roman" w:cs="Times New Roman"/>
          <w:bCs/>
          <w:color w:val="000000"/>
          <w:kern w:val="24"/>
          <w:sz w:val="28"/>
          <w:szCs w:val="28"/>
          <w:lang w:eastAsia="ru-RU"/>
        </w:rPr>
        <w:t>и</w:t>
      </w:r>
      <w:r w:rsidRPr="00362E75">
        <w:rPr>
          <w:rFonts w:eastAsia="Times New Roman" w:cs="Times New Roman"/>
          <w:bCs/>
          <w:color w:val="000000"/>
          <w:kern w:val="24"/>
          <w:sz w:val="28"/>
          <w:szCs w:val="28"/>
          <w:lang w:eastAsia="ru-RU"/>
        </w:rPr>
        <w:t>. Журналистам (в расследовании участвовало около 400 реп</w:t>
      </w:r>
      <w:r w:rsidR="00CD74A3" w:rsidRPr="00362E75">
        <w:rPr>
          <w:rFonts w:eastAsia="Times New Roman" w:cs="Times New Roman"/>
          <w:bCs/>
          <w:color w:val="000000"/>
          <w:kern w:val="24"/>
          <w:sz w:val="28"/>
          <w:szCs w:val="28"/>
          <w:lang w:eastAsia="ru-RU"/>
        </w:rPr>
        <w:t xml:space="preserve">ортеров из более чем 100 СМИ) </w:t>
      </w:r>
      <w:r w:rsidRPr="00362E75">
        <w:rPr>
          <w:rFonts w:eastAsia="Times New Roman" w:cs="Times New Roman"/>
          <w:bCs/>
          <w:color w:val="000000"/>
          <w:kern w:val="24"/>
          <w:sz w:val="28"/>
          <w:szCs w:val="28"/>
          <w:lang w:eastAsia="ru-RU"/>
        </w:rPr>
        <w:t>удалось связать с офшорами имена 12</w:t>
      </w:r>
      <w:r w:rsidR="00966DC8">
        <w:rPr>
          <w:rFonts w:eastAsia="Times New Roman" w:cs="Times New Roman"/>
          <w:bCs/>
          <w:color w:val="000000"/>
          <w:kern w:val="24"/>
          <w:sz w:val="28"/>
          <w:szCs w:val="28"/>
          <w:lang w:eastAsia="ru-RU"/>
        </w:rPr>
        <w:t> </w:t>
      </w:r>
      <w:r w:rsidRPr="00362E75">
        <w:rPr>
          <w:rFonts w:eastAsia="Times New Roman" w:cs="Times New Roman"/>
          <w:bCs/>
          <w:color w:val="000000"/>
          <w:kern w:val="24"/>
          <w:sz w:val="28"/>
          <w:szCs w:val="28"/>
          <w:lang w:eastAsia="ru-RU"/>
        </w:rPr>
        <w:t>действующих и бывших мировых лидеров, 128 политиков и 29 миллиардеров из списка Forbes.</w:t>
      </w:r>
    </w:p>
    <w:p w14:paraId="01224922" w14:textId="1CEE446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Вместе с тем способы раскрытия информации существенно влияют на этические проблемы, которые могут возникнуть при утечке данных, они касаются проблем с конфиденциальностью раскрываемой информации. Уважать частную жизнь людей при сохранении возможности делать значимые выводы о коррупции представляет собой сложную задачу. Если ответственные журналисты-расследователи часто ждут, чтобы опубликовать данные, пока конфиденциальная информация не будет достаточно замаскирована, разоблаченные раскрытия, такие как некоторые данные, просочившиеся на Wikileaks, игнорируют проблемы конфиденциальности. Нарушение прав на неприкосновенность частной жизни даже потенциальных виновников коррупции не только ставит под угрозу законность использования таких данных, но и подрывает предполагаемую легитимность усилий по борьбе с коррупцией.</w:t>
      </w:r>
    </w:p>
    <w:p w14:paraId="1B5C3C99" w14:textId="31EBC8A2" w:rsidR="002074C3" w:rsidRPr="00362E75" w:rsidRDefault="00BD6D0E" w:rsidP="00F06B2F">
      <w:pPr>
        <w:widowControl w:val="0"/>
        <w:ind w:firstLine="709"/>
        <w:contextualSpacing/>
        <w:jc w:val="both"/>
        <w:rPr>
          <w:rFonts w:eastAsia="Times New Roman" w:cs="Times New Roman"/>
          <w:bCs/>
          <w:color w:val="000000"/>
          <w:kern w:val="24"/>
          <w:sz w:val="28"/>
          <w:szCs w:val="28"/>
          <w:lang w:eastAsia="ru-RU"/>
        </w:rPr>
      </w:pPr>
      <w:r>
        <w:rPr>
          <w:rFonts w:eastAsia="Times New Roman" w:cs="Times New Roman"/>
          <w:bCs/>
          <w:color w:val="000000"/>
          <w:kern w:val="24"/>
          <w:sz w:val="28"/>
          <w:szCs w:val="28"/>
          <w:lang w:eastAsia="ru-RU"/>
        </w:rPr>
        <w:t>Иная ситуация складывается</w:t>
      </w:r>
      <w:r w:rsidR="002074C3" w:rsidRPr="00362E75">
        <w:rPr>
          <w:rFonts w:eastAsia="Times New Roman" w:cs="Times New Roman"/>
          <w:bCs/>
          <w:color w:val="000000"/>
          <w:kern w:val="24"/>
          <w:sz w:val="28"/>
          <w:szCs w:val="28"/>
          <w:lang w:eastAsia="ru-RU"/>
        </w:rPr>
        <w:t>, когда расследованием фактов коррупции занимаются уполномоченные органы, которые могут получить доступ к «закрытым» данным. В качестве примера можно привести расследование британск</w:t>
      </w:r>
      <w:r w:rsidR="005951D4">
        <w:rPr>
          <w:rFonts w:eastAsia="Times New Roman" w:cs="Times New Roman"/>
          <w:bCs/>
          <w:color w:val="000000"/>
          <w:kern w:val="24"/>
          <w:sz w:val="28"/>
          <w:szCs w:val="28"/>
          <w:lang w:eastAsia="ru-RU"/>
        </w:rPr>
        <w:t>им</w:t>
      </w:r>
      <w:r w:rsidR="002074C3" w:rsidRPr="00362E75">
        <w:rPr>
          <w:rFonts w:eastAsia="Times New Roman" w:cs="Times New Roman"/>
          <w:bCs/>
          <w:color w:val="000000"/>
          <w:kern w:val="24"/>
          <w:sz w:val="28"/>
          <w:szCs w:val="28"/>
          <w:lang w:eastAsia="ru-RU"/>
        </w:rPr>
        <w:t xml:space="preserve"> Бюро по борьбе с экономическими преступлениями коррупционных схем известного международного автоконцерна «Rolls-Royce». Компанию уличили в создании таких схем в 12 странах. Сами представители «Rolls-Royce» взяток не давали, но следствие, изучив с помощью ИИ 30 млн. документов, установило, что компания прибегала к услугам лоббистов, через посредников передавала взятки местным чиновникам и в результате выигрывала тендеры.</w:t>
      </w:r>
      <w:r w:rsidR="002074C3" w:rsidRPr="00362E75">
        <w:rPr>
          <w:rFonts w:cs="Times New Roman"/>
        </w:rPr>
        <w:t xml:space="preserve"> </w:t>
      </w:r>
      <w:r w:rsidR="002074C3" w:rsidRPr="00362E75">
        <w:rPr>
          <w:rFonts w:eastAsia="Times New Roman" w:cs="Times New Roman"/>
          <w:bCs/>
          <w:color w:val="000000"/>
          <w:kern w:val="24"/>
          <w:sz w:val="28"/>
          <w:szCs w:val="28"/>
          <w:lang w:eastAsia="ru-RU"/>
        </w:rPr>
        <w:t>С</w:t>
      </w:r>
      <w:r>
        <w:rPr>
          <w:rFonts w:eastAsia="Times New Roman" w:cs="Times New Roman"/>
          <w:bCs/>
          <w:color w:val="000000"/>
          <w:kern w:val="24"/>
          <w:sz w:val="28"/>
          <w:szCs w:val="28"/>
          <w:lang w:eastAsia="ru-RU"/>
        </w:rPr>
        <w:t> </w:t>
      </w:r>
      <w:r w:rsidR="002074C3" w:rsidRPr="00362E75">
        <w:rPr>
          <w:rFonts w:eastAsia="Times New Roman" w:cs="Times New Roman"/>
          <w:bCs/>
          <w:color w:val="000000"/>
          <w:kern w:val="24"/>
          <w:sz w:val="28"/>
          <w:szCs w:val="28"/>
          <w:lang w:eastAsia="ru-RU"/>
        </w:rPr>
        <w:t xml:space="preserve">«делом Rolls-Royce» Бюро справилось за несколько месяцев, в январе 2017 года производитель был оштрафован на $840 млн </w:t>
      </w:r>
      <w:r w:rsidR="002074C3" w:rsidRPr="00362E75">
        <w:rPr>
          <w:rFonts w:cs="Times New Roman"/>
          <w:sz w:val="28"/>
          <w:szCs w:val="28"/>
        </w:rPr>
        <w:t>[128]</w:t>
      </w:r>
      <w:r w:rsidR="002074C3" w:rsidRPr="00362E75">
        <w:rPr>
          <w:rFonts w:eastAsia="Times New Roman" w:cs="Times New Roman"/>
          <w:bCs/>
          <w:color w:val="000000"/>
          <w:kern w:val="24"/>
          <w:sz w:val="28"/>
          <w:szCs w:val="28"/>
          <w:lang w:eastAsia="ru-RU"/>
        </w:rPr>
        <w:t>.</w:t>
      </w:r>
    </w:p>
    <w:p w14:paraId="3C8D899B" w14:textId="71B37E45"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Третий источник</w:t>
      </w:r>
      <w:r w:rsidR="000D49D0" w:rsidRPr="00362E75">
        <w:rPr>
          <w:rFonts w:eastAsia="Times New Roman" w:cs="Times New Roman"/>
          <w:bCs/>
          <w:color w:val="000000"/>
          <w:kern w:val="24"/>
          <w:sz w:val="28"/>
          <w:szCs w:val="28"/>
          <w:lang w:eastAsia="ru-RU"/>
        </w:rPr>
        <w:t xml:space="preserve"> – </w:t>
      </w:r>
      <w:r w:rsidRPr="00362E75">
        <w:rPr>
          <w:rFonts w:eastAsia="Times New Roman" w:cs="Times New Roman"/>
          <w:bCs/>
          <w:color w:val="000000"/>
          <w:kern w:val="24"/>
          <w:sz w:val="28"/>
          <w:szCs w:val="28"/>
          <w:lang w:eastAsia="ru-RU"/>
        </w:rPr>
        <w:t>краудсорсинговые данные, которые описывают усилия граждан по разоблачению коррупции. Один из самых известных примеров</w:t>
      </w:r>
      <w:r w:rsidR="000D49D0" w:rsidRPr="00362E75">
        <w:rPr>
          <w:rFonts w:eastAsia="Times New Roman" w:cs="Times New Roman"/>
          <w:bCs/>
          <w:color w:val="000000"/>
          <w:kern w:val="24"/>
          <w:sz w:val="28"/>
          <w:szCs w:val="28"/>
          <w:lang w:eastAsia="ru-RU"/>
        </w:rPr>
        <w:t xml:space="preserve"> – </w:t>
      </w:r>
      <w:r w:rsidRPr="00362E75">
        <w:rPr>
          <w:rFonts w:eastAsia="Times New Roman" w:cs="Times New Roman"/>
          <w:bCs/>
          <w:color w:val="000000"/>
          <w:kern w:val="24"/>
          <w:sz w:val="28"/>
          <w:szCs w:val="28"/>
          <w:lang w:eastAsia="ru-RU"/>
        </w:rPr>
        <w:t>индийский краудсорсинговый портал Ipaidabribe.com, где граждане могут</w:t>
      </w:r>
      <w:r w:rsidR="005951D4">
        <w:rPr>
          <w:rFonts w:eastAsia="Times New Roman" w:cs="Times New Roman"/>
          <w:bCs/>
          <w:color w:val="000000"/>
          <w:kern w:val="24"/>
          <w:sz w:val="28"/>
          <w:szCs w:val="28"/>
          <w:lang w:eastAsia="ru-RU"/>
        </w:rPr>
        <w:t xml:space="preserve"> сообщать о случаях, когда они </w:t>
      </w:r>
      <w:r w:rsidRPr="00362E75">
        <w:rPr>
          <w:rFonts w:eastAsia="Times New Roman" w:cs="Times New Roman"/>
          <w:bCs/>
          <w:color w:val="000000"/>
          <w:kern w:val="24"/>
          <w:sz w:val="28"/>
          <w:szCs w:val="28"/>
          <w:lang w:eastAsia="ru-RU"/>
        </w:rPr>
        <w:t xml:space="preserve">были принуждены давать взятку [129]. </w:t>
      </w:r>
    </w:p>
    <w:p w14:paraId="1CE4E45A" w14:textId="077A71F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Соответственно, четвертый основной </w:t>
      </w:r>
      <w:r w:rsidR="00F54A7B">
        <w:rPr>
          <w:rFonts w:eastAsia="Times New Roman" w:cs="Times New Roman"/>
          <w:bCs/>
          <w:color w:val="000000"/>
          <w:kern w:val="24"/>
          <w:sz w:val="28"/>
          <w:szCs w:val="28"/>
          <w:lang w:eastAsia="ru-RU"/>
        </w:rPr>
        <w:t xml:space="preserve">тип </w:t>
      </w:r>
      <w:r w:rsidRPr="00362E75">
        <w:rPr>
          <w:rFonts w:eastAsia="Times New Roman" w:cs="Times New Roman"/>
          <w:bCs/>
          <w:color w:val="000000"/>
          <w:kern w:val="24"/>
          <w:sz w:val="28"/>
          <w:szCs w:val="28"/>
          <w:lang w:eastAsia="ru-RU"/>
        </w:rPr>
        <w:t>источник</w:t>
      </w:r>
      <w:r w:rsidR="00F54A7B">
        <w:rPr>
          <w:rFonts w:eastAsia="Times New Roman" w:cs="Times New Roman"/>
          <w:bCs/>
          <w:color w:val="000000"/>
          <w:kern w:val="24"/>
          <w:sz w:val="28"/>
          <w:szCs w:val="28"/>
          <w:lang w:eastAsia="ru-RU"/>
        </w:rPr>
        <w:t>ов</w:t>
      </w:r>
      <w:r w:rsidRPr="00362E75">
        <w:rPr>
          <w:rFonts w:eastAsia="Times New Roman" w:cs="Times New Roman"/>
          <w:bCs/>
          <w:color w:val="000000"/>
          <w:kern w:val="24"/>
          <w:sz w:val="28"/>
          <w:szCs w:val="28"/>
          <w:lang w:eastAsia="ru-RU"/>
        </w:rPr>
        <w:t xml:space="preserve"> данных состоит из медийных текстов</w:t>
      </w:r>
      <w:r w:rsidR="00F54A7B">
        <w:rPr>
          <w:rFonts w:eastAsia="Times New Roman" w:cs="Times New Roman"/>
          <w:bCs/>
          <w:color w:val="000000"/>
          <w:kern w:val="24"/>
          <w:sz w:val="28"/>
          <w:szCs w:val="28"/>
          <w:lang w:eastAsia="ru-RU"/>
        </w:rPr>
        <w:t>, в том числе из публикаций в социальных сетях</w:t>
      </w:r>
      <w:r w:rsidRPr="00362E75">
        <w:rPr>
          <w:rFonts w:eastAsia="Times New Roman" w:cs="Times New Roman"/>
          <w:bCs/>
          <w:color w:val="000000"/>
          <w:kern w:val="24"/>
          <w:sz w:val="28"/>
          <w:szCs w:val="28"/>
          <w:lang w:eastAsia="ru-RU"/>
        </w:rPr>
        <w:t xml:space="preserve">. Достижения в области нейролингвистического программирования (НЛП) позволяют проводить крупномасштабный анализ источников текстовых данных. Например, в Испании используют классические сообщения СМИ о коррупции для прогнозирования будущих проявлений коррупции на региональном уровне [130]. Кроме того, один проект под названием Botivist включает в себя Tweetbot, который автоматически связывается с теми, кто пишет в Твиттере о коррупции, побуждая их участвовать в коллективных действиях против коррупции, таких как подписание петиций. </w:t>
      </w:r>
    </w:p>
    <w:p w14:paraId="1419152F" w14:textId="56F54A2F"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Различные типы источников данных представляют разные проблемы доступности и этики для подходов «сверху</w:t>
      </w:r>
      <w:r w:rsidR="006A1AED">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вниз» и «снизу</w:t>
      </w:r>
      <w:r w:rsidR="006A1AED">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 xml:space="preserve">вверх». Когда дело доходит до доступности, усилия часто могут опираться на внутренние и нераскрытые правительственные данные. К примеру, бразильский департамент исследований и стратегической информации (DIE) при бразильском управлении генерального контролера (CGU) рассчитывает индивидуальный уровень коррупции </w:t>
      </w:r>
      <w:r w:rsidR="00C713A5">
        <w:rPr>
          <w:rFonts w:eastAsia="Times New Roman" w:cs="Times New Roman"/>
          <w:bCs/>
          <w:color w:val="000000"/>
          <w:kern w:val="24"/>
          <w:sz w:val="28"/>
          <w:szCs w:val="28"/>
          <w:lang w:eastAsia="ru-RU"/>
        </w:rPr>
        <w:t>в процессе применения</w:t>
      </w:r>
      <w:r w:rsidRPr="00362E75">
        <w:rPr>
          <w:rFonts w:eastAsia="Times New Roman" w:cs="Times New Roman"/>
          <w:bCs/>
          <w:color w:val="000000"/>
          <w:kern w:val="24"/>
          <w:sz w:val="28"/>
          <w:szCs w:val="28"/>
          <w:lang w:eastAsia="ru-RU"/>
        </w:rPr>
        <w:t xml:space="preserve"> алгоритм</w:t>
      </w:r>
      <w:r w:rsidR="00C713A5">
        <w:rPr>
          <w:rFonts w:eastAsia="Times New Roman" w:cs="Times New Roman"/>
          <w:bCs/>
          <w:color w:val="000000"/>
          <w:kern w:val="24"/>
          <w:sz w:val="28"/>
          <w:szCs w:val="28"/>
          <w:lang w:eastAsia="ru-RU"/>
        </w:rPr>
        <w:t>а</w:t>
      </w:r>
      <w:r w:rsidRPr="00362E75">
        <w:rPr>
          <w:rFonts w:eastAsia="Times New Roman" w:cs="Times New Roman"/>
          <w:bCs/>
          <w:color w:val="000000"/>
          <w:kern w:val="24"/>
          <w:sz w:val="28"/>
          <w:szCs w:val="28"/>
          <w:lang w:eastAsia="ru-RU"/>
        </w:rPr>
        <w:t xml:space="preserve"> машинного обучения на нераскрытых правительственных данных. </w:t>
      </w:r>
    </w:p>
    <w:p w14:paraId="214E604D" w14:textId="474488D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Но в мировой практике </w:t>
      </w:r>
      <w:r w:rsidR="00983DB1">
        <w:rPr>
          <w:rFonts w:eastAsia="Times New Roman" w:cs="Times New Roman"/>
          <w:bCs/>
          <w:color w:val="000000"/>
          <w:kern w:val="24"/>
          <w:sz w:val="28"/>
          <w:szCs w:val="28"/>
          <w:lang w:eastAsia="ru-RU"/>
        </w:rPr>
        <w:t>известны</w:t>
      </w:r>
      <w:r w:rsidRPr="00362E75">
        <w:rPr>
          <w:rFonts w:eastAsia="Times New Roman" w:cs="Times New Roman"/>
          <w:bCs/>
          <w:color w:val="000000"/>
          <w:kern w:val="24"/>
          <w:sz w:val="28"/>
          <w:szCs w:val="28"/>
          <w:lang w:eastAsia="ru-RU"/>
        </w:rPr>
        <w:t xml:space="preserve"> также случаи</w:t>
      </w:r>
      <w:r w:rsidR="00983DB1">
        <w:rPr>
          <w:rFonts w:eastAsia="Times New Roman" w:cs="Times New Roman"/>
          <w:bCs/>
          <w:color w:val="000000"/>
          <w:kern w:val="24"/>
          <w:sz w:val="28"/>
          <w:szCs w:val="28"/>
          <w:lang w:eastAsia="ru-RU"/>
        </w:rPr>
        <w:t>, когда</w:t>
      </w:r>
      <w:r w:rsidRPr="00362E75">
        <w:rPr>
          <w:rFonts w:eastAsia="Times New Roman" w:cs="Times New Roman"/>
          <w:bCs/>
          <w:color w:val="000000"/>
          <w:kern w:val="24"/>
          <w:sz w:val="28"/>
          <w:szCs w:val="28"/>
          <w:lang w:eastAsia="ru-RU"/>
        </w:rPr>
        <w:t xml:space="preserve"> применени</w:t>
      </w:r>
      <w:r w:rsidR="00983DB1">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ИИ </w:t>
      </w:r>
      <w:r w:rsidR="00983DB1">
        <w:rPr>
          <w:rFonts w:eastAsia="Times New Roman" w:cs="Times New Roman"/>
          <w:bCs/>
          <w:color w:val="000000"/>
          <w:kern w:val="24"/>
          <w:sz w:val="28"/>
          <w:szCs w:val="28"/>
          <w:lang w:eastAsia="ru-RU"/>
        </w:rPr>
        <w:t>не</w:t>
      </w:r>
      <w:r w:rsidR="004B0E81">
        <w:rPr>
          <w:rFonts w:eastAsia="Times New Roman" w:cs="Times New Roman"/>
          <w:bCs/>
          <w:color w:val="000000"/>
          <w:kern w:val="24"/>
          <w:sz w:val="28"/>
          <w:szCs w:val="28"/>
          <w:lang w:eastAsia="ru-RU"/>
        </w:rPr>
        <w:t> </w:t>
      </w:r>
      <w:r w:rsidR="00983DB1">
        <w:rPr>
          <w:rFonts w:eastAsia="Times New Roman" w:cs="Times New Roman"/>
          <w:bCs/>
          <w:color w:val="000000"/>
          <w:kern w:val="24"/>
          <w:sz w:val="28"/>
          <w:szCs w:val="28"/>
          <w:lang w:eastAsia="ru-RU"/>
        </w:rPr>
        <w:t>упрощало</w:t>
      </w:r>
      <w:r w:rsidRPr="00362E75">
        <w:rPr>
          <w:rFonts w:eastAsia="Times New Roman" w:cs="Times New Roman"/>
          <w:bCs/>
          <w:color w:val="000000"/>
          <w:kern w:val="24"/>
          <w:sz w:val="28"/>
          <w:szCs w:val="28"/>
          <w:lang w:eastAsia="ru-RU"/>
        </w:rPr>
        <w:t xml:space="preserve"> борьб</w:t>
      </w:r>
      <w:r w:rsidR="00983DB1">
        <w:rPr>
          <w:rFonts w:eastAsia="Times New Roman" w:cs="Times New Roman"/>
          <w:bCs/>
          <w:color w:val="000000"/>
          <w:kern w:val="24"/>
          <w:sz w:val="28"/>
          <w:szCs w:val="28"/>
          <w:lang w:eastAsia="ru-RU"/>
        </w:rPr>
        <w:t>у</w:t>
      </w:r>
      <w:r w:rsidRPr="00362E75">
        <w:rPr>
          <w:rFonts w:eastAsia="Times New Roman" w:cs="Times New Roman"/>
          <w:bCs/>
          <w:color w:val="000000"/>
          <w:kern w:val="24"/>
          <w:sz w:val="28"/>
          <w:szCs w:val="28"/>
          <w:lang w:eastAsia="ru-RU"/>
        </w:rPr>
        <w:t xml:space="preserve"> с коррупцией в рамках подхода </w:t>
      </w:r>
      <w:r w:rsidR="00C713A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сверху вниз</w:t>
      </w:r>
      <w:r w:rsidR="00C713A5">
        <w:rPr>
          <w:rFonts w:eastAsia="Times New Roman" w:cs="Times New Roman"/>
          <w:bCs/>
          <w:color w:val="000000"/>
          <w:kern w:val="24"/>
          <w:sz w:val="28"/>
          <w:szCs w:val="28"/>
          <w:lang w:eastAsia="ru-RU"/>
        </w:rPr>
        <w:t>»</w:t>
      </w:r>
      <w:r w:rsidR="004B0E81">
        <w:rPr>
          <w:rFonts w:eastAsia="Times New Roman" w:cs="Times New Roman"/>
          <w:bCs/>
          <w:color w:val="000000"/>
          <w:kern w:val="24"/>
          <w:sz w:val="28"/>
          <w:szCs w:val="28"/>
          <w:lang w:eastAsia="ru-RU"/>
        </w:rPr>
        <w:t>, а лишь создавало дополнительные сложности</w:t>
      </w:r>
      <w:r w:rsidRPr="00362E75">
        <w:rPr>
          <w:rFonts w:eastAsia="Times New Roman" w:cs="Times New Roman"/>
          <w:bCs/>
          <w:color w:val="000000"/>
          <w:kern w:val="24"/>
          <w:sz w:val="28"/>
          <w:szCs w:val="28"/>
          <w:lang w:eastAsia="ru-RU"/>
        </w:rPr>
        <w:t xml:space="preserve">. Так, в Китае одна из крупнейших технологических компаний разработала систему ИИ под названием «Zero Trust», ее назначение </w:t>
      </w:r>
      <w:r w:rsidR="004C2B25"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поиск коррупционеров, с которыми китайское правительство тщательно борется. У системы был доступ к 150 базам данных государственного значения, в которых содержится информаци</w:t>
      </w:r>
      <w:r w:rsidR="00C713A5">
        <w:rPr>
          <w:rFonts w:eastAsia="Times New Roman" w:cs="Times New Roman"/>
          <w:bCs/>
          <w:color w:val="000000"/>
          <w:kern w:val="24"/>
          <w:sz w:val="28"/>
          <w:szCs w:val="28"/>
          <w:lang w:eastAsia="ru-RU"/>
        </w:rPr>
        <w:t>я</w:t>
      </w:r>
      <w:r w:rsidRPr="00362E75">
        <w:rPr>
          <w:rFonts w:eastAsia="Times New Roman" w:cs="Times New Roman"/>
          <w:bCs/>
          <w:color w:val="000000"/>
          <w:kern w:val="24"/>
          <w:sz w:val="28"/>
          <w:szCs w:val="28"/>
          <w:lang w:eastAsia="ru-RU"/>
        </w:rPr>
        <w:t xml:space="preserve"> о работе и социальной жизни многомиллионной массы чиновников. Вскоре оказалось, </w:t>
      </w:r>
      <w:r w:rsidR="00983DB1">
        <w:rPr>
          <w:rFonts w:eastAsia="Times New Roman" w:cs="Times New Roman"/>
          <w:bCs/>
          <w:color w:val="000000"/>
          <w:kern w:val="24"/>
          <w:sz w:val="28"/>
          <w:szCs w:val="28"/>
          <w:lang w:eastAsia="ru-RU"/>
        </w:rPr>
        <w:t xml:space="preserve">что </w:t>
      </w:r>
      <w:r w:rsidRPr="00362E75">
        <w:rPr>
          <w:rFonts w:eastAsia="Times New Roman" w:cs="Times New Roman"/>
          <w:bCs/>
          <w:color w:val="000000"/>
          <w:kern w:val="24"/>
          <w:sz w:val="28"/>
          <w:szCs w:val="28"/>
          <w:lang w:eastAsia="ru-RU"/>
        </w:rPr>
        <w:t xml:space="preserve">система, с одной стороны, слишком эффективна, а с другой стороны </w:t>
      </w:r>
      <w:r w:rsidR="004C2B25" w:rsidRPr="00362E75">
        <w:rPr>
          <w:rFonts w:eastAsia="Times New Roman" w:cs="Times New Roman"/>
          <w:bCs/>
          <w:color w:val="000000"/>
          <w:kern w:val="24"/>
          <w:sz w:val="28"/>
          <w:szCs w:val="28"/>
          <w:lang w:eastAsia="ru-RU"/>
        </w:rPr>
        <w:t>–</w:t>
      </w:r>
      <w:r w:rsidR="00CD74A3" w:rsidRPr="00362E75">
        <w:rPr>
          <w:rFonts w:eastAsia="Times New Roman" w:cs="Times New Roman"/>
          <w:bCs/>
          <w:color w:val="000000"/>
          <w:kern w:val="24"/>
          <w:sz w:val="28"/>
          <w:szCs w:val="28"/>
          <w:lang w:eastAsia="ru-RU"/>
        </w:rPr>
        <w:t xml:space="preserve"> имеются недостатки</w:t>
      </w:r>
      <w:r w:rsidRPr="00362E75">
        <w:rPr>
          <w:rFonts w:eastAsia="Times New Roman" w:cs="Times New Roman"/>
          <w:bCs/>
          <w:color w:val="000000"/>
          <w:kern w:val="24"/>
          <w:sz w:val="28"/>
          <w:szCs w:val="28"/>
          <w:lang w:eastAsia="ru-RU"/>
        </w:rPr>
        <w:t xml:space="preserve">. Несмотря на то, что она работала лишь в паре десятков регионов и городов, «Zero Trust» смогла </w:t>
      </w:r>
      <w:r w:rsidR="00CD74A3" w:rsidRPr="00362E75">
        <w:rPr>
          <w:rFonts w:eastAsia="Times New Roman" w:cs="Times New Roman"/>
          <w:bCs/>
          <w:color w:val="000000"/>
          <w:kern w:val="24"/>
          <w:sz w:val="28"/>
          <w:szCs w:val="28"/>
          <w:lang w:eastAsia="ru-RU"/>
        </w:rPr>
        <w:t>обнаружить 8 721 правонарушителей</w:t>
      </w:r>
      <w:r w:rsidRPr="00362E75">
        <w:rPr>
          <w:rFonts w:eastAsia="Times New Roman" w:cs="Times New Roman"/>
          <w:bCs/>
          <w:color w:val="000000"/>
          <w:kern w:val="24"/>
          <w:sz w:val="28"/>
          <w:szCs w:val="28"/>
          <w:lang w:eastAsia="ru-RU"/>
        </w:rPr>
        <w:t xml:space="preserve">. Система указывала на нарушителя, но не могла «рассказать», почему этот человек является коррупционером. К расследованию каждого из случаев приходилось привлекать массу людей, которые не всегда давали однозначный вывод. </w:t>
      </w:r>
      <w:r w:rsidR="004B0E81">
        <w:rPr>
          <w:rFonts w:eastAsia="Times New Roman" w:cs="Times New Roman"/>
          <w:bCs/>
          <w:color w:val="000000"/>
          <w:kern w:val="24"/>
          <w:sz w:val="28"/>
          <w:szCs w:val="28"/>
          <w:lang w:eastAsia="ru-RU"/>
        </w:rPr>
        <w:t>Поэтому о</w:t>
      </w:r>
      <w:r w:rsidRPr="00362E75">
        <w:rPr>
          <w:rFonts w:eastAsia="Times New Roman" w:cs="Times New Roman"/>
          <w:bCs/>
          <w:color w:val="000000"/>
          <w:kern w:val="24"/>
          <w:sz w:val="28"/>
          <w:szCs w:val="28"/>
          <w:lang w:eastAsia="ru-RU"/>
        </w:rPr>
        <w:t xml:space="preserve">т использования «Zero Trust» было решено отказаться </w:t>
      </w:r>
      <w:r w:rsidRPr="00362E75">
        <w:rPr>
          <w:rFonts w:cs="Times New Roman"/>
          <w:sz w:val="28"/>
          <w:szCs w:val="28"/>
        </w:rPr>
        <w:t>[131]</w:t>
      </w:r>
      <w:r w:rsidRPr="00362E75">
        <w:rPr>
          <w:rFonts w:eastAsia="Times New Roman" w:cs="Times New Roman"/>
          <w:bCs/>
          <w:color w:val="000000"/>
          <w:kern w:val="24"/>
          <w:sz w:val="28"/>
          <w:szCs w:val="28"/>
          <w:lang w:eastAsia="ru-RU"/>
        </w:rPr>
        <w:t>.</w:t>
      </w:r>
    </w:p>
    <w:p w14:paraId="193EEF86" w14:textId="7D39DD0C" w:rsidR="005C158D"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Следует признать, что общие усилия «</w:t>
      </w:r>
      <w:r w:rsidR="005E5042">
        <w:rPr>
          <w:rFonts w:eastAsia="Times New Roman" w:cs="Times New Roman"/>
          <w:bCs/>
          <w:color w:val="000000"/>
          <w:kern w:val="24"/>
          <w:sz w:val="28"/>
          <w:szCs w:val="28"/>
          <w:lang w:eastAsia="ru-RU"/>
        </w:rPr>
        <w:t>сверху вниз</w:t>
      </w:r>
      <w:r w:rsidRPr="00362E75">
        <w:rPr>
          <w:rFonts w:eastAsia="Times New Roman" w:cs="Times New Roman"/>
          <w:bCs/>
          <w:color w:val="000000"/>
          <w:kern w:val="24"/>
          <w:sz w:val="28"/>
          <w:szCs w:val="28"/>
          <w:lang w:eastAsia="ru-RU"/>
        </w:rPr>
        <w:t>» имеют больший доступ по сравнению с усилиями «</w:t>
      </w:r>
      <w:r w:rsidR="005E5042">
        <w:rPr>
          <w:rFonts w:eastAsia="Times New Roman" w:cs="Times New Roman"/>
          <w:bCs/>
          <w:color w:val="000000"/>
          <w:kern w:val="24"/>
          <w:sz w:val="28"/>
          <w:szCs w:val="28"/>
          <w:lang w:eastAsia="ru-RU"/>
        </w:rPr>
        <w:t>снизу вверх</w:t>
      </w:r>
      <w:r w:rsidRPr="00362E75">
        <w:rPr>
          <w:rFonts w:eastAsia="Times New Roman" w:cs="Times New Roman"/>
          <w:bCs/>
          <w:color w:val="000000"/>
          <w:kern w:val="24"/>
          <w:sz w:val="28"/>
          <w:szCs w:val="28"/>
          <w:lang w:eastAsia="ru-RU"/>
        </w:rPr>
        <w:t xml:space="preserve">». Это связано с тем, что восходящие усилия не могут опираться на нераскрытые правительственные данные, если они не становятся общедоступными </w:t>
      </w:r>
      <w:r w:rsidR="004C2B25"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либо добровольно через открытые правительственные инициативы, либо принудительно через утечку данных и краудсорсинг. Тем не менее, успешным примером реализации подхода «</w:t>
      </w:r>
      <w:r w:rsidR="005E5042">
        <w:rPr>
          <w:rFonts w:eastAsia="Times New Roman" w:cs="Times New Roman"/>
          <w:bCs/>
          <w:color w:val="000000"/>
          <w:kern w:val="24"/>
          <w:sz w:val="28"/>
          <w:szCs w:val="28"/>
          <w:lang w:eastAsia="ru-RU"/>
        </w:rPr>
        <w:t>снизу вверх</w:t>
      </w:r>
      <w:r w:rsidRPr="00362E75">
        <w:rPr>
          <w:rFonts w:eastAsia="Times New Roman" w:cs="Times New Roman"/>
          <w:bCs/>
          <w:color w:val="000000"/>
          <w:kern w:val="24"/>
          <w:sz w:val="28"/>
          <w:szCs w:val="28"/>
          <w:lang w:eastAsia="ru-RU"/>
        </w:rPr>
        <w:t>» является проект Общероссийского Народного Фронта (ОНФ) «За честные закупки», запущенный в 2013 году [132]. Анализ основан на автоматическом поиске «подозрительных» закупок. Для начала формируется библиотека данных, затем задаются фильтры искусственному интеллекту, скажем, от трех миллионов рублей и выше за покупку автомобиля, или такие фильтры, как кожаный салон премиум класса, особые подсветки, далее запускается робот по сайту «Закупки», и он сам находит те закупки, которые ему кажутся сомнительными. Это значительно сужает границы работы гражданских активистов</w:t>
      </w:r>
      <w:r w:rsidR="006A2598">
        <w:rPr>
          <w:rFonts w:eastAsia="Times New Roman" w:cs="Times New Roman"/>
          <w:bCs/>
          <w:color w:val="000000"/>
          <w:kern w:val="24"/>
          <w:sz w:val="28"/>
          <w:szCs w:val="28"/>
          <w:lang w:eastAsia="ru-RU"/>
        </w:rPr>
        <w:t>, которые, в свою очередь,</w:t>
      </w:r>
      <w:r w:rsidRPr="00362E75">
        <w:rPr>
          <w:rFonts w:eastAsia="Times New Roman" w:cs="Times New Roman"/>
          <w:bCs/>
          <w:color w:val="000000"/>
          <w:kern w:val="24"/>
          <w:sz w:val="28"/>
          <w:szCs w:val="28"/>
          <w:lang w:eastAsia="ru-RU"/>
        </w:rPr>
        <w:t xml:space="preserve"> фильтруют то, что нашла система ИИ. В рамках проекта есть возможность подгружать в эту систему результаты проверки</w:t>
      </w:r>
      <w:r w:rsidR="009346CC">
        <w:rPr>
          <w:rFonts w:eastAsia="Times New Roman" w:cs="Times New Roman"/>
          <w:bCs/>
          <w:color w:val="000000"/>
          <w:kern w:val="24"/>
          <w:sz w:val="28"/>
          <w:szCs w:val="28"/>
          <w:lang w:eastAsia="ru-RU"/>
        </w:rPr>
        <w:t xml:space="preserve"> росссийской</w:t>
      </w:r>
      <w:r w:rsidRPr="00362E75">
        <w:rPr>
          <w:rFonts w:eastAsia="Times New Roman" w:cs="Times New Roman"/>
          <w:bCs/>
          <w:color w:val="000000"/>
          <w:kern w:val="24"/>
          <w:sz w:val="28"/>
          <w:szCs w:val="28"/>
          <w:lang w:eastAsia="ru-RU"/>
        </w:rPr>
        <w:t xml:space="preserve"> Федеральной антимонопольной службы (ФАС). Причем активисты вправе самостоятельно обращаться в ФАС [133], прокуратуру, контролирующие органы и СМИ.</w:t>
      </w:r>
    </w:p>
    <w:p w14:paraId="6424BFD0" w14:textId="6C62B4C3" w:rsidR="00623F93" w:rsidRPr="00362E75" w:rsidRDefault="00FA6E9A" w:rsidP="00F06B2F">
      <w:pPr>
        <w:ind w:firstLine="709"/>
        <w:contextualSpacing/>
        <w:jc w:val="both"/>
        <w:rPr>
          <w:rFonts w:cs="Times New Roman"/>
          <w:bCs/>
          <w:sz w:val="28"/>
          <w:szCs w:val="28"/>
        </w:rPr>
      </w:pPr>
      <w:r w:rsidRPr="00362E75">
        <w:rPr>
          <w:rFonts w:cs="Times New Roman"/>
          <w:bCs/>
          <w:sz w:val="28"/>
          <w:szCs w:val="28"/>
        </w:rPr>
        <w:t xml:space="preserve">Кроме того, нами была </w:t>
      </w:r>
      <w:r w:rsidR="00AE3EEB" w:rsidRPr="00362E75">
        <w:rPr>
          <w:rFonts w:cs="Times New Roman"/>
          <w:bCs/>
          <w:sz w:val="28"/>
          <w:szCs w:val="28"/>
        </w:rPr>
        <w:t>проведена попытка применения подхода «</w:t>
      </w:r>
      <w:r w:rsidR="005E5042">
        <w:rPr>
          <w:rFonts w:cs="Times New Roman"/>
          <w:bCs/>
          <w:sz w:val="28"/>
          <w:szCs w:val="28"/>
        </w:rPr>
        <w:t>снизу вверх</w:t>
      </w:r>
      <w:r w:rsidR="00AE3EEB" w:rsidRPr="00362E75">
        <w:rPr>
          <w:rFonts w:cs="Times New Roman"/>
          <w:bCs/>
          <w:sz w:val="28"/>
          <w:szCs w:val="28"/>
        </w:rPr>
        <w:t>» в электронной системе государственных закупок</w:t>
      </w:r>
      <w:r w:rsidR="009346CC">
        <w:rPr>
          <w:rFonts w:cs="Times New Roman"/>
          <w:bCs/>
          <w:sz w:val="28"/>
          <w:szCs w:val="28"/>
        </w:rPr>
        <w:t xml:space="preserve">. Проведенный анализ </w:t>
      </w:r>
      <w:r w:rsidR="005C158D" w:rsidRPr="00362E75">
        <w:rPr>
          <w:rFonts w:cs="Times New Roman"/>
          <w:bCs/>
          <w:sz w:val="28"/>
          <w:szCs w:val="28"/>
        </w:rPr>
        <w:t>действующей электронной системы закупок показал, что на площадке веб-портала отсутству</w:t>
      </w:r>
      <w:r w:rsidR="009346CC">
        <w:rPr>
          <w:rFonts w:cs="Times New Roman"/>
          <w:bCs/>
          <w:sz w:val="28"/>
          <w:szCs w:val="28"/>
        </w:rPr>
        <w:t>ю</w:t>
      </w:r>
      <w:r w:rsidR="005C158D" w:rsidRPr="00362E75">
        <w:rPr>
          <w:rFonts w:cs="Times New Roman"/>
          <w:bCs/>
          <w:sz w:val="28"/>
          <w:szCs w:val="28"/>
        </w:rPr>
        <w:t xml:space="preserve">т </w:t>
      </w:r>
      <w:r w:rsidR="00623F93" w:rsidRPr="00362E75">
        <w:rPr>
          <w:rFonts w:cs="Times New Roman"/>
          <w:bCs/>
          <w:sz w:val="28"/>
          <w:szCs w:val="28"/>
        </w:rPr>
        <w:t>функци</w:t>
      </w:r>
      <w:r w:rsidR="009346CC">
        <w:rPr>
          <w:rFonts w:cs="Times New Roman"/>
          <w:bCs/>
          <w:sz w:val="28"/>
          <w:szCs w:val="28"/>
        </w:rPr>
        <w:t>и</w:t>
      </w:r>
      <w:r w:rsidR="00623F93" w:rsidRPr="00362E75">
        <w:rPr>
          <w:rFonts w:cs="Times New Roman"/>
          <w:bCs/>
          <w:sz w:val="28"/>
          <w:szCs w:val="28"/>
        </w:rPr>
        <w:t xml:space="preserve"> «оценивания» и «оповещения» сигнального характера</w:t>
      </w:r>
      <w:r w:rsidR="004249AA">
        <w:rPr>
          <w:rFonts w:cs="Times New Roman"/>
          <w:bCs/>
          <w:sz w:val="28"/>
          <w:szCs w:val="28"/>
        </w:rPr>
        <w:t>, которые бы позволяли мгновенно узнавать</w:t>
      </w:r>
      <w:r w:rsidR="00623F93" w:rsidRPr="00362E75">
        <w:rPr>
          <w:rFonts w:cs="Times New Roman"/>
          <w:bCs/>
          <w:sz w:val="28"/>
          <w:szCs w:val="28"/>
        </w:rPr>
        <w:t xml:space="preserve"> фактах нарушени</w:t>
      </w:r>
      <w:r w:rsidR="004249AA">
        <w:rPr>
          <w:rFonts w:cs="Times New Roman"/>
          <w:bCs/>
          <w:sz w:val="28"/>
          <w:szCs w:val="28"/>
        </w:rPr>
        <w:t xml:space="preserve">й </w:t>
      </w:r>
      <w:r w:rsidR="00623F93" w:rsidRPr="00362E75">
        <w:rPr>
          <w:rFonts w:cs="Times New Roman"/>
          <w:bCs/>
          <w:sz w:val="28"/>
          <w:szCs w:val="28"/>
        </w:rPr>
        <w:t>со стороны заказчика в процессе государственных закупок.</w:t>
      </w:r>
    </w:p>
    <w:p w14:paraId="6F30BC02" w14:textId="022D4186" w:rsidR="005C158D" w:rsidRPr="00362E75" w:rsidRDefault="005C158D" w:rsidP="00F06B2F">
      <w:pPr>
        <w:ind w:firstLine="709"/>
        <w:contextualSpacing/>
        <w:jc w:val="both"/>
        <w:rPr>
          <w:rFonts w:cs="Times New Roman"/>
          <w:bCs/>
          <w:sz w:val="28"/>
          <w:szCs w:val="28"/>
        </w:rPr>
      </w:pPr>
      <w:r w:rsidRPr="00362E75">
        <w:rPr>
          <w:rFonts w:cs="Times New Roman"/>
          <w:sz w:val="28"/>
          <w:szCs w:val="28"/>
        </w:rPr>
        <w:t>В связи с этим нами</w:t>
      </w:r>
      <w:r w:rsidR="00623F93" w:rsidRPr="00362E75">
        <w:rPr>
          <w:rFonts w:cs="Times New Roman"/>
          <w:sz w:val="28"/>
          <w:szCs w:val="28"/>
        </w:rPr>
        <w:t xml:space="preserve"> был</w:t>
      </w:r>
      <w:r w:rsidRPr="00362E75">
        <w:rPr>
          <w:rFonts w:cs="Times New Roman"/>
          <w:sz w:val="28"/>
          <w:szCs w:val="28"/>
        </w:rPr>
        <w:t xml:space="preserve"> дополнен механизм «оценивания» заказчика ГЗ по шкале от 1 до 10 и «оповещения» с помощью отправки сообщения сигнального характера о том или ином факте нарушени</w:t>
      </w:r>
      <w:r w:rsidR="004249AA">
        <w:rPr>
          <w:rFonts w:cs="Times New Roman"/>
          <w:sz w:val="28"/>
          <w:szCs w:val="28"/>
        </w:rPr>
        <w:t>й</w:t>
      </w:r>
      <w:r w:rsidR="00623F93" w:rsidRPr="00362E75">
        <w:rPr>
          <w:rFonts w:cs="Times New Roman"/>
          <w:sz w:val="28"/>
          <w:szCs w:val="28"/>
        </w:rPr>
        <w:t xml:space="preserve"> (рисунок </w:t>
      </w:r>
      <w:r w:rsidR="004837BA" w:rsidRPr="00362E75">
        <w:rPr>
          <w:rFonts w:cs="Times New Roman"/>
          <w:sz w:val="28"/>
          <w:szCs w:val="28"/>
        </w:rPr>
        <w:t>3</w:t>
      </w:r>
      <w:r w:rsidR="009B7420">
        <w:rPr>
          <w:rFonts w:cs="Times New Roman"/>
          <w:sz w:val="28"/>
          <w:szCs w:val="28"/>
        </w:rPr>
        <w:t>0</w:t>
      </w:r>
      <w:r w:rsidR="00623F93" w:rsidRPr="00362E75">
        <w:rPr>
          <w:rFonts w:cs="Times New Roman"/>
          <w:sz w:val="28"/>
          <w:szCs w:val="28"/>
        </w:rPr>
        <w:t>)</w:t>
      </w:r>
      <w:r w:rsidRPr="00362E75">
        <w:rPr>
          <w:rFonts w:cs="Times New Roman"/>
          <w:sz w:val="28"/>
          <w:szCs w:val="28"/>
        </w:rPr>
        <w:t>.</w:t>
      </w:r>
    </w:p>
    <w:p w14:paraId="1D820A8D" w14:textId="1DA06C63" w:rsidR="002F38F6" w:rsidRPr="00FD6A8F" w:rsidRDefault="002F38F6" w:rsidP="00F06B2F">
      <w:pPr>
        <w:widowControl w:val="0"/>
        <w:ind w:firstLine="709"/>
        <w:contextualSpacing/>
        <w:jc w:val="both"/>
        <w:rPr>
          <w:rFonts w:eastAsia="Times New Roman" w:cs="Times New Roman"/>
          <w:bCs/>
          <w:color w:val="000000"/>
          <w:kern w:val="24"/>
          <w:sz w:val="16"/>
          <w:szCs w:val="16"/>
          <w:lang w:eastAsia="ru-RU"/>
        </w:rPr>
      </w:pPr>
    </w:p>
    <w:p w14:paraId="4519B7A0" w14:textId="3D235644" w:rsidR="002F38F6" w:rsidRPr="00362E75" w:rsidRDefault="002F38F6" w:rsidP="00C10974">
      <w:pPr>
        <w:widowControl w:val="0"/>
        <w:contextualSpacing/>
        <w:jc w:val="center"/>
        <w:rPr>
          <w:rFonts w:eastAsia="Times New Roman" w:cs="Times New Roman"/>
          <w:bCs/>
          <w:color w:val="000000"/>
          <w:kern w:val="24"/>
          <w:sz w:val="28"/>
          <w:szCs w:val="28"/>
          <w:lang w:eastAsia="ru-RU"/>
        </w:rPr>
      </w:pPr>
      <w:r w:rsidRPr="00362E75">
        <w:rPr>
          <w:rFonts w:cs="Times New Roman"/>
          <w:noProof/>
          <w:lang w:eastAsia="ru-RU"/>
        </w:rPr>
        <w:drawing>
          <wp:inline distT="0" distB="0" distL="0" distR="0" wp14:anchorId="0FB14D31" wp14:editId="5F8B2475">
            <wp:extent cx="4776480" cy="2714491"/>
            <wp:effectExtent l="0" t="0" r="508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371" t="48905" r="33612" b="20764"/>
                    <a:stretch/>
                  </pic:blipFill>
                  <pic:spPr bwMode="auto">
                    <a:xfrm>
                      <a:off x="0" y="0"/>
                      <a:ext cx="4824239" cy="2741633"/>
                    </a:xfrm>
                    <a:prstGeom prst="rect">
                      <a:avLst/>
                    </a:prstGeom>
                    <a:ln>
                      <a:noFill/>
                    </a:ln>
                    <a:extLst>
                      <a:ext uri="{53640926-AAD7-44D8-BBD7-CCE9431645EC}">
                        <a14:shadowObscured xmlns:a14="http://schemas.microsoft.com/office/drawing/2010/main"/>
                      </a:ext>
                    </a:extLst>
                  </pic:spPr>
                </pic:pic>
              </a:graphicData>
            </a:graphic>
          </wp:inline>
        </w:drawing>
      </w:r>
    </w:p>
    <w:p w14:paraId="146C7DC0" w14:textId="5B8B0521" w:rsidR="00623F93" w:rsidRPr="00FD6A8F" w:rsidRDefault="00623F93" w:rsidP="00F06B2F">
      <w:pPr>
        <w:widowControl w:val="0"/>
        <w:ind w:firstLine="709"/>
        <w:contextualSpacing/>
        <w:jc w:val="both"/>
        <w:rPr>
          <w:rFonts w:eastAsia="Times New Roman" w:cs="Times New Roman"/>
          <w:bCs/>
          <w:color w:val="000000"/>
          <w:kern w:val="24"/>
          <w:sz w:val="16"/>
          <w:szCs w:val="16"/>
          <w:lang w:eastAsia="ru-RU"/>
        </w:rPr>
      </w:pPr>
    </w:p>
    <w:p w14:paraId="283570E0" w14:textId="0A776B9A" w:rsidR="00FA6E9A" w:rsidRPr="00362E75" w:rsidRDefault="004837BA" w:rsidP="00F06B2F">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3</w:t>
      </w:r>
      <w:r w:rsidR="009B7420">
        <w:rPr>
          <w:rFonts w:eastAsia="Times New Roman" w:cs="Times New Roman"/>
          <w:bCs/>
          <w:color w:val="000000"/>
          <w:kern w:val="24"/>
          <w:sz w:val="28"/>
          <w:szCs w:val="28"/>
          <w:lang w:eastAsia="ru-RU"/>
        </w:rPr>
        <w:t>0</w:t>
      </w:r>
      <w:r w:rsidR="00FA6E9A" w:rsidRPr="00362E75">
        <w:rPr>
          <w:rFonts w:eastAsia="Times New Roman" w:cs="Times New Roman"/>
          <w:bCs/>
          <w:color w:val="000000"/>
          <w:kern w:val="24"/>
          <w:sz w:val="28"/>
          <w:szCs w:val="28"/>
          <w:lang w:eastAsia="ru-RU"/>
        </w:rPr>
        <w:t xml:space="preserve"> – Оценивание и оповещение уполномоченных органов о положительных или отрицательных фактах</w:t>
      </w:r>
    </w:p>
    <w:p w14:paraId="25380B2B" w14:textId="77777777" w:rsidR="00FA6E9A" w:rsidRPr="00362E75" w:rsidRDefault="00FA6E9A" w:rsidP="00F06B2F">
      <w:pPr>
        <w:widowControl w:val="0"/>
        <w:ind w:right="282" w:firstLine="709"/>
        <w:contextualSpacing/>
        <w:jc w:val="both"/>
        <w:rPr>
          <w:rFonts w:eastAsia="Times New Roman" w:cs="Times New Roman"/>
          <w:bCs/>
          <w:color w:val="000000"/>
          <w:kern w:val="24"/>
          <w:sz w:val="16"/>
          <w:szCs w:val="16"/>
          <w:lang w:eastAsia="ru-RU"/>
        </w:rPr>
      </w:pPr>
    </w:p>
    <w:p w14:paraId="72113BD9" w14:textId="5DAC628A" w:rsidR="00FA6E9A" w:rsidRPr="00362E75" w:rsidRDefault="00FA6E9A" w:rsidP="00F06B2F">
      <w:pPr>
        <w:widowControl w:val="0"/>
        <w:ind w:right="-1"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Примечание – Составлено автором (Акт внедрения №004735 от 01.10.2021</w:t>
      </w:r>
      <w:r w:rsidR="00C10974" w:rsidRPr="00362E75">
        <w:rPr>
          <w:rFonts w:eastAsia="Times New Roman" w:cs="Times New Roman"/>
          <w:bCs/>
          <w:color w:val="000000"/>
          <w:kern w:val="24"/>
          <w:sz w:val="24"/>
          <w:szCs w:val="24"/>
          <w:lang w:eastAsia="ru-RU"/>
        </w:rPr>
        <w:t xml:space="preserve"> </w:t>
      </w:r>
      <w:r w:rsidRPr="00362E75">
        <w:rPr>
          <w:rFonts w:eastAsia="Times New Roman" w:cs="Times New Roman"/>
          <w:bCs/>
          <w:color w:val="000000"/>
          <w:kern w:val="24"/>
          <w:sz w:val="24"/>
          <w:szCs w:val="24"/>
          <w:lang w:eastAsia="ru-RU"/>
        </w:rPr>
        <w:t>г.)</w:t>
      </w:r>
    </w:p>
    <w:p w14:paraId="7F50A178" w14:textId="77777777" w:rsidR="00FA6E9A" w:rsidRPr="00FD6A8F" w:rsidRDefault="00FA6E9A" w:rsidP="00F06B2F">
      <w:pPr>
        <w:widowControl w:val="0"/>
        <w:ind w:firstLine="709"/>
        <w:contextualSpacing/>
        <w:jc w:val="both"/>
        <w:rPr>
          <w:rFonts w:eastAsia="Times New Roman" w:cs="Times New Roman"/>
          <w:bCs/>
          <w:color w:val="000000"/>
          <w:kern w:val="24"/>
          <w:sz w:val="16"/>
          <w:szCs w:val="16"/>
          <w:lang w:eastAsia="ru-RU"/>
        </w:rPr>
      </w:pPr>
    </w:p>
    <w:p w14:paraId="2BCF2E95" w14:textId="016F9E7D" w:rsidR="00451741" w:rsidRPr="00362E75" w:rsidRDefault="002F38F6"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Данные меры позволя</w:t>
      </w:r>
      <w:r w:rsidR="004249AA">
        <w:rPr>
          <w:rFonts w:eastAsia="Times New Roman" w:cs="Times New Roman"/>
          <w:bCs/>
          <w:color w:val="000000"/>
          <w:kern w:val="24"/>
          <w:sz w:val="28"/>
          <w:szCs w:val="28"/>
          <w:lang w:eastAsia="ru-RU"/>
        </w:rPr>
        <w:t>ю</w:t>
      </w:r>
      <w:r w:rsidRPr="00362E75">
        <w:rPr>
          <w:rFonts w:eastAsia="Times New Roman" w:cs="Times New Roman"/>
          <w:bCs/>
          <w:color w:val="000000"/>
          <w:kern w:val="24"/>
          <w:sz w:val="28"/>
          <w:szCs w:val="28"/>
          <w:lang w:eastAsia="ru-RU"/>
        </w:rPr>
        <w:t xml:space="preserve">т </w:t>
      </w:r>
      <w:r w:rsidR="004249AA" w:rsidRPr="00362E75">
        <w:rPr>
          <w:rFonts w:eastAsia="Times New Roman" w:cs="Times New Roman"/>
          <w:bCs/>
          <w:color w:val="000000"/>
          <w:kern w:val="24"/>
          <w:sz w:val="28"/>
          <w:szCs w:val="28"/>
          <w:lang w:eastAsia="ru-RU"/>
        </w:rPr>
        <w:t>заказчик</w:t>
      </w:r>
      <w:r w:rsidR="004249AA">
        <w:rPr>
          <w:rFonts w:eastAsia="Times New Roman" w:cs="Times New Roman"/>
          <w:bCs/>
          <w:color w:val="000000"/>
          <w:kern w:val="24"/>
          <w:sz w:val="28"/>
          <w:szCs w:val="28"/>
          <w:lang w:eastAsia="ru-RU"/>
        </w:rPr>
        <w:t>у</w:t>
      </w:r>
      <w:r w:rsidR="004249AA"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задуматься при исполнении контракта закупок о дополнительных возможностях поставщика</w:t>
      </w:r>
      <w:r w:rsidR="004249AA">
        <w:rPr>
          <w:rFonts w:eastAsia="Times New Roman" w:cs="Times New Roman"/>
          <w:bCs/>
          <w:color w:val="000000"/>
          <w:kern w:val="24"/>
          <w:sz w:val="28"/>
          <w:szCs w:val="28"/>
          <w:lang w:eastAsia="ru-RU"/>
        </w:rPr>
        <w:t>, поставщику –</w:t>
      </w:r>
      <w:r w:rsidRPr="00362E75">
        <w:rPr>
          <w:rFonts w:eastAsia="Times New Roman" w:cs="Times New Roman"/>
          <w:bCs/>
          <w:color w:val="000000"/>
          <w:kern w:val="24"/>
          <w:sz w:val="28"/>
          <w:szCs w:val="28"/>
          <w:lang w:eastAsia="ru-RU"/>
        </w:rPr>
        <w:t xml:space="preserve"> сообщить о положительной или отрицательной стороне заказчика, возникших конфликтных интересах и другое. Кроме того,</w:t>
      </w:r>
      <w:r w:rsidR="00FA6E9A" w:rsidRPr="00362E75">
        <w:rPr>
          <w:rFonts w:eastAsia="Times New Roman" w:cs="Times New Roman"/>
          <w:bCs/>
          <w:color w:val="000000"/>
          <w:kern w:val="24"/>
          <w:sz w:val="28"/>
          <w:szCs w:val="28"/>
          <w:lang w:eastAsia="ru-RU"/>
        </w:rPr>
        <w:t xml:space="preserve"> нами было предложен</w:t>
      </w:r>
      <w:r w:rsidR="00AC3BCD">
        <w:rPr>
          <w:rFonts w:eastAsia="Times New Roman" w:cs="Times New Roman"/>
          <w:bCs/>
          <w:color w:val="000000"/>
          <w:kern w:val="24"/>
          <w:sz w:val="28"/>
          <w:szCs w:val="28"/>
          <w:lang w:eastAsia="ru-RU"/>
        </w:rPr>
        <w:t>о использовать в ЦЭФ</w:t>
      </w:r>
      <w:r w:rsidR="00FA6E9A" w:rsidRPr="00362E75">
        <w:rPr>
          <w:rFonts w:eastAsia="Times New Roman" w:cs="Times New Roman"/>
          <w:bCs/>
          <w:color w:val="000000"/>
          <w:kern w:val="24"/>
          <w:sz w:val="28"/>
          <w:szCs w:val="28"/>
          <w:lang w:eastAsia="ru-RU"/>
        </w:rPr>
        <w:t xml:space="preserve"> концептуальной схем</w:t>
      </w:r>
      <w:r w:rsidR="00AC3BCD">
        <w:rPr>
          <w:rFonts w:eastAsia="Times New Roman" w:cs="Times New Roman"/>
          <w:bCs/>
          <w:color w:val="000000"/>
          <w:kern w:val="24"/>
          <w:sz w:val="28"/>
          <w:szCs w:val="28"/>
          <w:lang w:eastAsia="ru-RU"/>
        </w:rPr>
        <w:t>ы</w:t>
      </w:r>
      <w:r w:rsidR="00FA6E9A" w:rsidRPr="00362E75">
        <w:rPr>
          <w:rFonts w:eastAsia="Times New Roman" w:cs="Times New Roman"/>
          <w:bCs/>
          <w:color w:val="000000"/>
          <w:kern w:val="24"/>
          <w:sz w:val="28"/>
          <w:szCs w:val="28"/>
          <w:lang w:eastAsia="ru-RU"/>
        </w:rPr>
        <w:t xml:space="preserve"> антикоррупционного мониторинга с применением ИИ при формировании технической спецификации.</w:t>
      </w:r>
    </w:p>
    <w:p w14:paraId="32DBCE7D" w14:textId="03BC1993"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Таким образом, в основе новой концепции контроля за сферой государственных закупок «</w:t>
      </w:r>
      <w:r w:rsidR="005E5042">
        <w:rPr>
          <w:rFonts w:eastAsia="Times New Roman" w:cs="Times New Roman"/>
          <w:bCs/>
          <w:color w:val="000000"/>
          <w:kern w:val="24"/>
          <w:sz w:val="28"/>
          <w:szCs w:val="28"/>
          <w:lang w:eastAsia="ru-RU"/>
        </w:rPr>
        <w:t>сверху вниз</w:t>
      </w:r>
      <w:r w:rsidRPr="00362E75">
        <w:rPr>
          <w:rFonts w:eastAsia="Times New Roman" w:cs="Times New Roman"/>
          <w:bCs/>
          <w:color w:val="000000"/>
          <w:kern w:val="24"/>
          <w:sz w:val="28"/>
          <w:szCs w:val="28"/>
          <w:lang w:eastAsia="ru-RU"/>
        </w:rPr>
        <w:t>» и «</w:t>
      </w:r>
      <w:r w:rsidR="005E5042">
        <w:rPr>
          <w:rFonts w:eastAsia="Times New Roman" w:cs="Times New Roman"/>
          <w:bCs/>
          <w:color w:val="000000"/>
          <w:kern w:val="24"/>
          <w:sz w:val="28"/>
          <w:szCs w:val="28"/>
          <w:lang w:eastAsia="ru-RU"/>
        </w:rPr>
        <w:t>снизу вверх</w:t>
      </w:r>
      <w:r w:rsidRPr="00362E75">
        <w:rPr>
          <w:rFonts w:eastAsia="Times New Roman" w:cs="Times New Roman"/>
          <w:bCs/>
          <w:color w:val="000000"/>
          <w:kern w:val="24"/>
          <w:sz w:val="28"/>
          <w:szCs w:val="28"/>
          <w:lang w:eastAsia="ru-RU"/>
        </w:rPr>
        <w:t>» в Казахстане должен лежать принцип «нулевого доверия», который исходит из следующих предположений:</w:t>
      </w:r>
    </w:p>
    <w:p w14:paraId="358D6362" w14:textId="099EDEFC"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сфера государственных закупок не является доверенной зоной; </w:t>
      </w:r>
    </w:p>
    <w:p w14:paraId="0C2A7581" w14:textId="454E3F6D"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не</w:t>
      </w:r>
      <w:r w:rsidR="008B1206">
        <w:rPr>
          <w:rFonts w:eastAsia="Times New Roman" w:cs="Times New Roman"/>
          <w:bCs/>
          <w:color w:val="000000"/>
          <w:kern w:val="24"/>
          <w:sz w:val="28"/>
          <w:szCs w:val="28"/>
          <w:lang w:eastAsia="ru-RU"/>
        </w:rPr>
        <w:t xml:space="preserve"> существует</w:t>
      </w:r>
      <w:r w:rsidR="002074C3" w:rsidRPr="00362E75">
        <w:rPr>
          <w:rFonts w:eastAsia="Times New Roman" w:cs="Times New Roman"/>
          <w:bCs/>
          <w:color w:val="000000"/>
          <w:kern w:val="24"/>
          <w:sz w:val="28"/>
          <w:szCs w:val="28"/>
          <w:lang w:eastAsia="ru-RU"/>
        </w:rPr>
        <w:t xml:space="preserve"> пользователей (заказчиков и поставщиков), данных и ресурсов, которым можно доверять по умолчанию; </w:t>
      </w:r>
    </w:p>
    <w:p w14:paraId="53EA939A" w14:textId="3D39E0E4"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при зашифровке ценового предложения могут возникнуть интересы перехвата и расшифровки</w:t>
      </w:r>
      <w:r w:rsidR="00B24F21" w:rsidRPr="00362E75">
        <w:rPr>
          <w:rFonts w:eastAsia="Times New Roman" w:cs="Times New Roman"/>
          <w:bCs/>
          <w:color w:val="000000"/>
          <w:kern w:val="24"/>
          <w:sz w:val="28"/>
          <w:szCs w:val="28"/>
          <w:lang w:eastAsia="ru-RU"/>
        </w:rPr>
        <w:t xml:space="preserve"> </w:t>
      </w:r>
      <w:r w:rsidR="008F4A1C" w:rsidRPr="00362E75">
        <w:rPr>
          <w:rFonts w:eastAsia="Times New Roman" w:cs="Times New Roman"/>
          <w:bCs/>
          <w:kern w:val="24"/>
          <w:sz w:val="28"/>
          <w:szCs w:val="28"/>
          <w:lang w:eastAsia="ru-RU"/>
        </w:rPr>
        <w:t>(Прил</w:t>
      </w:r>
      <w:r w:rsidR="001A461F" w:rsidRPr="00362E75">
        <w:rPr>
          <w:rFonts w:eastAsia="Times New Roman" w:cs="Times New Roman"/>
          <w:bCs/>
          <w:kern w:val="24"/>
          <w:sz w:val="28"/>
          <w:szCs w:val="28"/>
          <w:lang w:eastAsia="ru-RU"/>
        </w:rPr>
        <w:t>ожение М</w:t>
      </w:r>
      <w:r w:rsidR="00B24F21" w:rsidRPr="00362E75">
        <w:rPr>
          <w:rFonts w:eastAsia="Times New Roman" w:cs="Times New Roman"/>
          <w:bCs/>
          <w:kern w:val="24"/>
          <w:sz w:val="28"/>
          <w:szCs w:val="28"/>
          <w:lang w:eastAsia="ru-RU"/>
        </w:rPr>
        <w:t>)</w:t>
      </w:r>
      <w:r w:rsidR="002074C3" w:rsidRPr="00362E75">
        <w:rPr>
          <w:rFonts w:eastAsia="Times New Roman" w:cs="Times New Roman"/>
          <w:bCs/>
          <w:color w:val="000000"/>
          <w:kern w:val="24"/>
          <w:sz w:val="28"/>
          <w:szCs w:val="28"/>
          <w:lang w:eastAsia="ru-RU"/>
        </w:rPr>
        <w:t xml:space="preserve">; </w:t>
      </w:r>
    </w:p>
    <w:p w14:paraId="692D6E8F" w14:textId="65E41236"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w:t>
      </w:r>
      <w:r w:rsidR="008B1206">
        <w:rPr>
          <w:rFonts w:eastAsia="Times New Roman" w:cs="Times New Roman"/>
          <w:bCs/>
          <w:color w:val="000000"/>
          <w:kern w:val="24"/>
          <w:sz w:val="28"/>
          <w:szCs w:val="28"/>
          <w:lang w:eastAsia="ru-RU"/>
        </w:rPr>
        <w:t xml:space="preserve">необходимо </w:t>
      </w:r>
      <w:r w:rsidR="002074C3" w:rsidRPr="00362E75">
        <w:rPr>
          <w:rFonts w:eastAsia="Times New Roman" w:cs="Times New Roman"/>
          <w:bCs/>
          <w:color w:val="000000"/>
          <w:kern w:val="24"/>
          <w:sz w:val="28"/>
          <w:szCs w:val="28"/>
          <w:lang w:eastAsia="ru-RU"/>
        </w:rPr>
        <w:t>на постоянной основе проводить обновление и проверку системы ЭГЗ на уя</w:t>
      </w:r>
      <w:r w:rsidR="00CD74A3" w:rsidRPr="00362E75">
        <w:rPr>
          <w:rFonts w:eastAsia="Times New Roman" w:cs="Times New Roman"/>
          <w:bCs/>
          <w:color w:val="000000"/>
          <w:kern w:val="24"/>
          <w:sz w:val="28"/>
          <w:szCs w:val="28"/>
          <w:lang w:eastAsia="ru-RU"/>
        </w:rPr>
        <w:t>звимости, уровень информационной</w:t>
      </w:r>
      <w:r w:rsidR="002074C3" w:rsidRPr="00362E75">
        <w:rPr>
          <w:rFonts w:eastAsia="Times New Roman" w:cs="Times New Roman"/>
          <w:bCs/>
          <w:color w:val="000000"/>
          <w:kern w:val="24"/>
          <w:sz w:val="28"/>
          <w:szCs w:val="28"/>
          <w:lang w:eastAsia="ru-RU"/>
        </w:rPr>
        <w:t xml:space="preserve"> безопасност</w:t>
      </w:r>
      <w:r w:rsidR="00CD74A3" w:rsidRPr="00362E75">
        <w:rPr>
          <w:rFonts w:eastAsia="Times New Roman" w:cs="Times New Roman"/>
          <w:bCs/>
          <w:color w:val="000000"/>
          <w:kern w:val="24"/>
          <w:sz w:val="28"/>
          <w:szCs w:val="28"/>
          <w:lang w:eastAsia="ru-RU"/>
        </w:rPr>
        <w:t>и</w:t>
      </w:r>
      <w:r w:rsidR="002074C3" w:rsidRPr="00362E75">
        <w:rPr>
          <w:rFonts w:eastAsia="Times New Roman" w:cs="Times New Roman"/>
          <w:bCs/>
          <w:color w:val="000000"/>
          <w:kern w:val="24"/>
          <w:sz w:val="28"/>
          <w:szCs w:val="28"/>
          <w:lang w:eastAsia="ru-RU"/>
        </w:rPr>
        <w:t xml:space="preserve"> согласно международным стандартам</w:t>
      </w:r>
      <w:r w:rsidR="00B24F21"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w:t>
      </w:r>
    </w:p>
    <w:p w14:paraId="0EF74835"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Внедрение принципа «нулевого доверия» на основе ИИ на практике может происходить по-разному. Например, можно систематически оценивать соответствие реализации новых подходов в рамках антикоррупционного мониторинга и эффективность его применения с точки зрения технических, структурных и организационных изменений.</w:t>
      </w:r>
    </w:p>
    <w:p w14:paraId="3F99CE14" w14:textId="46BAC13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свою очередь</w:t>
      </w:r>
      <w:r w:rsidR="0087400C"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базовые принципы, которые позволяют построить для антикоррупционного мониторинга инфраструктуру системы ИИ с «нулевым доверием»</w:t>
      </w:r>
      <w:r w:rsidR="00C847C9">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C847C9">
        <w:rPr>
          <w:rFonts w:eastAsia="Times New Roman" w:cs="Times New Roman"/>
          <w:bCs/>
          <w:color w:val="000000"/>
          <w:kern w:val="24"/>
          <w:sz w:val="28"/>
          <w:szCs w:val="28"/>
          <w:lang w:eastAsia="ru-RU"/>
        </w:rPr>
        <w:t>включают</w:t>
      </w:r>
      <w:r w:rsidRPr="00362E75">
        <w:rPr>
          <w:rFonts w:eastAsia="Times New Roman" w:cs="Times New Roman"/>
          <w:bCs/>
          <w:color w:val="000000"/>
          <w:kern w:val="24"/>
          <w:sz w:val="28"/>
          <w:szCs w:val="28"/>
          <w:lang w:eastAsia="ru-RU"/>
        </w:rPr>
        <w:t>:</w:t>
      </w:r>
    </w:p>
    <w:p w14:paraId="0A83B148" w14:textId="2CE4AE02"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контроль дост</w:t>
      </w:r>
      <w:r w:rsidR="00CD74A3" w:rsidRPr="00362E75">
        <w:rPr>
          <w:rFonts w:eastAsia="Times New Roman" w:cs="Times New Roman"/>
          <w:bCs/>
          <w:color w:val="000000"/>
          <w:kern w:val="24"/>
          <w:sz w:val="28"/>
          <w:szCs w:val="28"/>
          <w:lang w:eastAsia="ru-RU"/>
        </w:rPr>
        <w:t>уп</w:t>
      </w:r>
      <w:r w:rsidR="00C847C9">
        <w:rPr>
          <w:rFonts w:eastAsia="Times New Roman" w:cs="Times New Roman"/>
          <w:bCs/>
          <w:color w:val="000000"/>
          <w:kern w:val="24"/>
          <w:sz w:val="28"/>
          <w:szCs w:val="28"/>
          <w:lang w:eastAsia="ru-RU"/>
        </w:rPr>
        <w:t>а</w:t>
      </w:r>
      <w:r w:rsidR="00CD74A3" w:rsidRPr="00362E75">
        <w:rPr>
          <w:rFonts w:eastAsia="Times New Roman" w:cs="Times New Roman"/>
          <w:bCs/>
          <w:color w:val="000000"/>
          <w:kern w:val="24"/>
          <w:sz w:val="28"/>
          <w:szCs w:val="28"/>
          <w:lang w:eastAsia="ru-RU"/>
        </w:rPr>
        <w:t xml:space="preserve"> к криптомодулю, ограниченный</w:t>
      </w:r>
      <w:r w:rsidR="002074C3" w:rsidRPr="00362E75">
        <w:rPr>
          <w:rFonts w:eastAsia="Times New Roman" w:cs="Times New Roman"/>
          <w:bCs/>
          <w:color w:val="000000"/>
          <w:kern w:val="24"/>
          <w:sz w:val="28"/>
          <w:szCs w:val="28"/>
          <w:lang w:eastAsia="ru-RU"/>
        </w:rPr>
        <w:t xml:space="preserve"> список</w:t>
      </w:r>
      <w:r w:rsidR="00C847C9">
        <w:rPr>
          <w:rFonts w:eastAsia="Times New Roman" w:cs="Times New Roman"/>
          <w:bCs/>
          <w:color w:val="000000"/>
          <w:kern w:val="24"/>
          <w:sz w:val="28"/>
          <w:szCs w:val="28"/>
          <w:lang w:eastAsia="ru-RU"/>
        </w:rPr>
        <w:t xml:space="preserve"> участников с доступом </w:t>
      </w:r>
      <w:r w:rsidR="002074C3" w:rsidRPr="00362E75">
        <w:rPr>
          <w:rFonts w:eastAsia="Times New Roman" w:cs="Times New Roman"/>
          <w:bCs/>
          <w:color w:val="000000"/>
          <w:kern w:val="24"/>
          <w:sz w:val="28"/>
          <w:szCs w:val="28"/>
          <w:lang w:eastAsia="ru-RU"/>
        </w:rPr>
        <w:t xml:space="preserve">и запрет </w:t>
      </w:r>
      <w:r w:rsidR="00C847C9">
        <w:rPr>
          <w:rFonts w:eastAsia="Times New Roman" w:cs="Times New Roman"/>
          <w:bCs/>
          <w:color w:val="000000"/>
          <w:kern w:val="24"/>
          <w:sz w:val="28"/>
          <w:szCs w:val="28"/>
          <w:lang w:eastAsia="ru-RU"/>
        </w:rPr>
        <w:t xml:space="preserve">на доступ для </w:t>
      </w:r>
      <w:r w:rsidR="002074C3" w:rsidRPr="00362E75">
        <w:rPr>
          <w:rFonts w:eastAsia="Times New Roman" w:cs="Times New Roman"/>
          <w:bCs/>
          <w:color w:val="000000"/>
          <w:kern w:val="24"/>
          <w:sz w:val="28"/>
          <w:szCs w:val="28"/>
          <w:lang w:eastAsia="ru-RU"/>
        </w:rPr>
        <w:t>третьи</w:t>
      </w:r>
      <w:r w:rsidR="00C847C9">
        <w:rPr>
          <w:rFonts w:eastAsia="Times New Roman" w:cs="Times New Roman"/>
          <w:bCs/>
          <w:color w:val="000000"/>
          <w:kern w:val="24"/>
          <w:sz w:val="28"/>
          <w:szCs w:val="28"/>
          <w:lang w:eastAsia="ru-RU"/>
        </w:rPr>
        <w:t>х</w:t>
      </w:r>
      <w:r w:rsidR="002074C3" w:rsidRPr="00362E75">
        <w:rPr>
          <w:rFonts w:eastAsia="Times New Roman" w:cs="Times New Roman"/>
          <w:bCs/>
          <w:color w:val="000000"/>
          <w:kern w:val="24"/>
          <w:sz w:val="28"/>
          <w:szCs w:val="28"/>
          <w:lang w:eastAsia="ru-RU"/>
        </w:rPr>
        <w:t xml:space="preserve"> лиц</w:t>
      </w:r>
      <w:r w:rsidR="00C847C9">
        <w:rPr>
          <w:rFonts w:eastAsia="Times New Roman" w:cs="Times New Roman"/>
          <w:bCs/>
          <w:color w:val="000000"/>
          <w:kern w:val="24"/>
          <w:sz w:val="28"/>
          <w:szCs w:val="28"/>
          <w:lang w:eastAsia="ru-RU"/>
        </w:rPr>
        <w:t xml:space="preserve"> и</w:t>
      </w:r>
      <w:r w:rsidR="002074C3" w:rsidRPr="00362E75">
        <w:rPr>
          <w:rFonts w:eastAsia="Times New Roman" w:cs="Times New Roman"/>
          <w:bCs/>
          <w:color w:val="000000"/>
          <w:kern w:val="24"/>
          <w:sz w:val="28"/>
          <w:szCs w:val="28"/>
          <w:lang w:eastAsia="ru-RU"/>
        </w:rPr>
        <w:t xml:space="preserve"> разработчик</w:t>
      </w:r>
      <w:r w:rsidR="00C847C9">
        <w:rPr>
          <w:rFonts w:eastAsia="Times New Roman" w:cs="Times New Roman"/>
          <w:bCs/>
          <w:color w:val="000000"/>
          <w:kern w:val="24"/>
          <w:sz w:val="28"/>
          <w:szCs w:val="28"/>
          <w:lang w:eastAsia="ru-RU"/>
        </w:rPr>
        <w:t>а</w:t>
      </w:r>
      <w:r w:rsidR="002074C3" w:rsidRPr="00362E75">
        <w:rPr>
          <w:rFonts w:eastAsia="Times New Roman" w:cs="Times New Roman"/>
          <w:bCs/>
          <w:color w:val="000000"/>
          <w:kern w:val="24"/>
          <w:sz w:val="28"/>
          <w:szCs w:val="28"/>
          <w:lang w:eastAsia="ru-RU"/>
        </w:rPr>
        <w:t>;</w:t>
      </w:r>
    </w:p>
    <w:p w14:paraId="7934CCBA" w14:textId="1091E38C"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сканирование систем со стороны Государственной технической службы КНБ на предмет уязвимостей, мониторинг систем, приложений и устройств пользователей;</w:t>
      </w:r>
    </w:p>
    <w:p w14:paraId="799EF6E6" w14:textId="6B1DAB9A"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постоянный мониторинг и анализ выгрузки данных</w:t>
      </w:r>
      <w:r w:rsidR="002648E7">
        <w:rPr>
          <w:rFonts w:eastAsia="Times New Roman" w:cs="Times New Roman"/>
          <w:bCs/>
          <w:color w:val="000000"/>
          <w:kern w:val="24"/>
          <w:sz w:val="28"/>
          <w:szCs w:val="28"/>
          <w:lang w:eastAsia="ru-RU"/>
        </w:rPr>
        <w:t xml:space="preserve"> о</w:t>
      </w:r>
      <w:r w:rsidR="002074C3" w:rsidRPr="00362E75">
        <w:rPr>
          <w:rFonts w:eastAsia="Times New Roman" w:cs="Times New Roman"/>
          <w:bCs/>
          <w:color w:val="000000"/>
          <w:kern w:val="24"/>
          <w:sz w:val="28"/>
          <w:szCs w:val="28"/>
          <w:lang w:eastAsia="ru-RU"/>
        </w:rPr>
        <w:t xml:space="preserve"> состояни</w:t>
      </w:r>
      <w:r w:rsidR="002648E7">
        <w:rPr>
          <w:rFonts w:eastAsia="Times New Roman" w:cs="Times New Roman"/>
          <w:bCs/>
          <w:color w:val="000000"/>
          <w:kern w:val="24"/>
          <w:sz w:val="28"/>
          <w:szCs w:val="28"/>
          <w:lang w:eastAsia="ru-RU"/>
        </w:rPr>
        <w:t>и</w:t>
      </w:r>
      <w:r w:rsidR="002074C3" w:rsidRPr="00362E75">
        <w:rPr>
          <w:rFonts w:eastAsia="Times New Roman" w:cs="Times New Roman"/>
          <w:bCs/>
          <w:color w:val="000000"/>
          <w:kern w:val="24"/>
          <w:sz w:val="28"/>
          <w:szCs w:val="28"/>
          <w:lang w:eastAsia="ru-RU"/>
        </w:rPr>
        <w:t xml:space="preserve"> изменени</w:t>
      </w:r>
      <w:r w:rsidR="002648E7">
        <w:rPr>
          <w:rFonts w:eastAsia="Times New Roman" w:cs="Times New Roman"/>
          <w:bCs/>
          <w:color w:val="000000"/>
          <w:kern w:val="24"/>
          <w:sz w:val="28"/>
          <w:szCs w:val="28"/>
          <w:lang w:eastAsia="ru-RU"/>
        </w:rPr>
        <w:t>й</w:t>
      </w:r>
      <w:r w:rsidR="002074C3" w:rsidRPr="00362E75">
        <w:rPr>
          <w:rFonts w:eastAsia="Times New Roman" w:cs="Times New Roman"/>
          <w:bCs/>
          <w:color w:val="000000"/>
          <w:kern w:val="24"/>
          <w:sz w:val="28"/>
          <w:szCs w:val="28"/>
          <w:lang w:eastAsia="ru-RU"/>
        </w:rPr>
        <w:t xml:space="preserve"> и поведении всех компонентов.</w:t>
      </w:r>
    </w:p>
    <w:p w14:paraId="6272D528"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Общественные организации и домашние компьютеры гражданских активистов наиболее уязвимы к взлому и утечкам данных. Многие организации в настоящее время используют «лоскутное одеяло» из решений и инструментов безопасности с плохой интеграцией. В результате группы безопасности тратят больше времени на ручные задачи. Им не хватает контекста и аналитических данных, необходимых для эффективного уменьшения поверхности атаки их организации. Рост числа утечек данных затрудняет защиту сетей и БД.</w:t>
      </w:r>
    </w:p>
    <w:p w14:paraId="6A684641"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Приложения, пользователи и устройства нуждаются в быстром и безопасном доступе к данным настолько, что для их защиты была создана целая индустрия инструментов и архитектур безопасности. </w:t>
      </w:r>
    </w:p>
    <w:p w14:paraId="3D5C2CF1" w14:textId="4E9988E5"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Нулевое доверие удовлетворяет потребности в безопасности этой управляемой данными гибридной облачной среды. В частности, </w:t>
      </w:r>
      <w:r w:rsidR="00451741"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Zero trust model</w:t>
      </w:r>
      <w:r w:rsidR="00451741"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предоставляет организациям адаптивную и непрерывную защиту пользователей, данных и активов, а также возможность упреждающего управления угрозами [134]. Другими словами, принцип </w:t>
      </w:r>
      <w:r w:rsidR="005F5CC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никогда не доверять и всегда проверять</w:t>
      </w:r>
      <w:r w:rsidR="005F5CC6">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направлен на обеспечение безопасности каждого пользователя, устройства и соединения для каждой отдельной транзакции. </w:t>
      </w:r>
    </w:p>
    <w:p w14:paraId="1434E0A9" w14:textId="03AEA9C6"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Применение схемы нулевого доверия также может помочь получить представление о безопасности. Можно по</w:t>
      </w:r>
      <w:r w:rsidR="00451741" w:rsidRPr="00362E75">
        <w:rPr>
          <w:rFonts w:eastAsia="Times New Roman" w:cs="Times New Roman"/>
          <w:bCs/>
          <w:color w:val="000000"/>
          <w:kern w:val="24"/>
          <w:sz w:val="28"/>
          <w:szCs w:val="28"/>
          <w:lang w:eastAsia="ru-RU"/>
        </w:rPr>
        <w:t>следовательно применять политику</w:t>
      </w:r>
      <w:r w:rsidRPr="00362E75">
        <w:rPr>
          <w:rFonts w:eastAsia="Times New Roman" w:cs="Times New Roman"/>
          <w:bCs/>
          <w:color w:val="000000"/>
          <w:kern w:val="24"/>
          <w:sz w:val="28"/>
          <w:szCs w:val="28"/>
          <w:lang w:eastAsia="ru-RU"/>
        </w:rPr>
        <w:t xml:space="preserve"> безопасности, быстрее и точнее обнаруживать угрозы и реагировать на них. Есть также несколько дополнительных преимуществ, таки</w:t>
      </w:r>
      <w:r w:rsidR="005F5CC6">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как:</w:t>
      </w:r>
    </w:p>
    <w:p w14:paraId="4B9B7555" w14:textId="3675058F"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повышенная производительность сети за счет снижения трафика в подсетях;</w:t>
      </w:r>
    </w:p>
    <w:p w14:paraId="25F111BA" w14:textId="6AB2DD7B"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улучшенная способность исправлять сетевые ошибки;</w:t>
      </w:r>
    </w:p>
    <w:p w14:paraId="2C41C9DD" w14:textId="53F40EC0"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более упрощенный процесс ведения журнала и мониторинга благодаря детализации;</w:t>
      </w:r>
    </w:p>
    <w:p w14:paraId="72E9ED16" w14:textId="35354C79"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более быстрое обнаружение взлома.</w:t>
      </w:r>
    </w:p>
    <w:p w14:paraId="1B706666" w14:textId="550F6672"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Таким образом, ИИ в борьбе с коррупцией в сфере госзакупок имеет большие перспективы </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его не случайно называют следующим рубежом в борьбе с коррупцией. ИИ призван обеспечить прозрачность и большую эффективность антикоррупционного мониторинга, а также получить более точные аналитические оценки и прогнозы.</w:t>
      </w:r>
      <w:r w:rsidR="00312CC5">
        <w:rPr>
          <w:rFonts w:eastAsia="Times New Roman" w:cs="Times New Roman"/>
          <w:bCs/>
          <w:color w:val="000000"/>
          <w:kern w:val="24"/>
          <w:sz w:val="28"/>
          <w:szCs w:val="28"/>
          <w:lang w:eastAsia="ru-RU"/>
        </w:rPr>
        <w:t xml:space="preserve"> Кроме того, и</w:t>
      </w:r>
      <w:r w:rsidRPr="00362E75">
        <w:rPr>
          <w:rFonts w:eastAsia="Times New Roman" w:cs="Times New Roman"/>
          <w:bCs/>
          <w:color w:val="000000"/>
          <w:kern w:val="24"/>
          <w:sz w:val="28"/>
          <w:szCs w:val="28"/>
          <w:lang w:eastAsia="ru-RU"/>
        </w:rPr>
        <w:t xml:space="preserve">спользование </w:t>
      </w:r>
      <w:r w:rsidR="00312CC5">
        <w:rPr>
          <w:rFonts w:eastAsia="Times New Roman" w:cs="Times New Roman"/>
          <w:bCs/>
          <w:color w:val="000000"/>
          <w:kern w:val="24"/>
          <w:sz w:val="28"/>
          <w:szCs w:val="28"/>
          <w:lang w:eastAsia="ru-RU"/>
        </w:rPr>
        <w:t>ИИ</w:t>
      </w:r>
      <w:r w:rsidRPr="00362E75">
        <w:rPr>
          <w:rFonts w:eastAsia="Times New Roman" w:cs="Times New Roman"/>
          <w:bCs/>
          <w:color w:val="000000"/>
          <w:kern w:val="24"/>
          <w:sz w:val="28"/>
          <w:szCs w:val="28"/>
          <w:lang w:eastAsia="ru-RU"/>
        </w:rPr>
        <w:t xml:space="preserve"> не исключает и совершенствование организационно-правового механизма антикорруп</w:t>
      </w:r>
      <w:r w:rsidR="00312CC5">
        <w:rPr>
          <w:rFonts w:eastAsia="Times New Roman" w:cs="Times New Roman"/>
          <w:bCs/>
          <w:color w:val="000000"/>
          <w:kern w:val="24"/>
          <w:sz w:val="28"/>
          <w:szCs w:val="28"/>
          <w:lang w:eastAsia="ru-RU"/>
        </w:rPr>
        <w:softHyphen/>
      </w:r>
      <w:r w:rsidRPr="00362E75">
        <w:rPr>
          <w:rFonts w:eastAsia="Times New Roman" w:cs="Times New Roman"/>
          <w:bCs/>
          <w:color w:val="000000"/>
          <w:kern w:val="24"/>
          <w:sz w:val="28"/>
          <w:szCs w:val="28"/>
          <w:lang w:eastAsia="ru-RU"/>
        </w:rPr>
        <w:t>ционного мониторинга.</w:t>
      </w:r>
    </w:p>
    <w:p w14:paraId="421521D5"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p>
    <w:p w14:paraId="3FBFCCDC" w14:textId="4CEA432E" w:rsidR="002074C3" w:rsidRPr="00362E75" w:rsidRDefault="002074C3" w:rsidP="00F06B2F">
      <w:pPr>
        <w:pStyle w:val="2"/>
        <w:spacing w:before="0"/>
        <w:ind w:firstLine="709"/>
        <w:contextualSpacing/>
        <w:jc w:val="both"/>
        <w:rPr>
          <w:rFonts w:ascii="Times New Roman" w:eastAsia="Times New Roman" w:hAnsi="Times New Roman" w:cs="Times New Roman"/>
          <w:b/>
          <w:color w:val="auto"/>
          <w:sz w:val="28"/>
          <w:szCs w:val="28"/>
          <w:lang w:eastAsia="ru-RU"/>
        </w:rPr>
      </w:pPr>
      <w:bookmarkStart w:id="15" w:name="_Toc92022990"/>
      <w:r w:rsidRPr="00362E75">
        <w:rPr>
          <w:rFonts w:ascii="Times New Roman" w:eastAsia="Times New Roman" w:hAnsi="Times New Roman" w:cs="Times New Roman"/>
          <w:b/>
          <w:color w:val="auto"/>
          <w:sz w:val="28"/>
          <w:szCs w:val="28"/>
          <w:lang w:eastAsia="ru-RU"/>
        </w:rPr>
        <w:t xml:space="preserve">3.2 </w:t>
      </w:r>
      <w:r w:rsidR="005A77AE" w:rsidRPr="00362E75">
        <w:rPr>
          <w:rFonts w:ascii="Times New Roman" w:eastAsia="Times New Roman" w:hAnsi="Times New Roman" w:cs="Times New Roman"/>
          <w:b/>
          <w:color w:val="auto"/>
          <w:sz w:val="28"/>
          <w:szCs w:val="28"/>
          <w:lang w:eastAsia="ru-RU"/>
        </w:rPr>
        <w:t>Совершенствование</w:t>
      </w:r>
      <w:r w:rsidRPr="00362E75">
        <w:rPr>
          <w:rFonts w:ascii="Times New Roman" w:eastAsia="Times New Roman" w:hAnsi="Times New Roman" w:cs="Times New Roman"/>
          <w:b/>
          <w:color w:val="auto"/>
          <w:sz w:val="28"/>
          <w:szCs w:val="28"/>
          <w:lang w:eastAsia="ru-RU"/>
        </w:rPr>
        <w:t xml:space="preserve"> </w:t>
      </w:r>
      <w:r w:rsidR="005A77AE" w:rsidRPr="00362E75">
        <w:rPr>
          <w:rFonts w:ascii="Times New Roman" w:eastAsia="Times New Roman" w:hAnsi="Times New Roman" w:cs="Times New Roman"/>
          <w:b/>
          <w:color w:val="auto"/>
          <w:sz w:val="28"/>
          <w:szCs w:val="28"/>
          <w:lang w:eastAsia="ru-RU"/>
        </w:rPr>
        <w:t xml:space="preserve">системы </w:t>
      </w:r>
      <w:r w:rsidRPr="00362E75">
        <w:rPr>
          <w:rFonts w:ascii="Times New Roman" w:eastAsia="Times New Roman" w:hAnsi="Times New Roman" w:cs="Times New Roman"/>
          <w:b/>
          <w:color w:val="auto"/>
          <w:sz w:val="28"/>
          <w:szCs w:val="28"/>
          <w:lang w:eastAsia="ru-RU"/>
        </w:rPr>
        <w:t>антикоррупционного мониторинга государственных закупок</w:t>
      </w:r>
      <w:bookmarkEnd w:id="15"/>
    </w:p>
    <w:p w14:paraId="209E1F52" w14:textId="15FD883B"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Система антикоррупционного мониторинга государственных закупок в РК находится в стадии становления. </w:t>
      </w:r>
      <w:r w:rsidR="00745DD9" w:rsidRPr="00362E75">
        <w:rPr>
          <w:rFonts w:eastAsia="Times New Roman" w:cs="Times New Roman"/>
          <w:bCs/>
          <w:color w:val="000000"/>
          <w:kern w:val="24"/>
          <w:sz w:val="28"/>
          <w:szCs w:val="28"/>
          <w:lang w:eastAsia="ru-RU"/>
        </w:rPr>
        <w:t>Н</w:t>
      </w:r>
      <w:r w:rsidRPr="00362E75">
        <w:rPr>
          <w:rFonts w:eastAsia="Times New Roman" w:cs="Times New Roman"/>
          <w:bCs/>
          <w:color w:val="000000"/>
          <w:kern w:val="24"/>
          <w:sz w:val="28"/>
          <w:szCs w:val="28"/>
          <w:lang w:eastAsia="ru-RU"/>
        </w:rPr>
        <w:t>а данный момент она не лишена недостатков организационного, правового и технического характера. Но если технические ошибки и сбои системы могут быть устранимы инженерно-техническими и ИТ-специалистами, а уровень аналитики повышен за счет применения системы ИИ, то организационно-правовой механизм антикоррупционного мониторинга нуждается в корректировке совместными усилиями законодателей, государственных менеджеров, представителей независимого экспертного сообщества и гражданских активистов. Кроме того, Казахстан нуждается в новых методах антикоррупционного мониторинга и интеграции новых цифровых технологий в государственную структуру управления.</w:t>
      </w:r>
    </w:p>
    <w:p w14:paraId="637F410B" w14:textId="504CF27F" w:rsidR="005A77AE"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Как известно, антикоррупционный мониторинг осуществляется в основном на макроуровне (</w:t>
      </w:r>
      <w:r w:rsidR="006E3D4C">
        <w:rPr>
          <w:rFonts w:eastAsia="Times New Roman" w:cs="Times New Roman"/>
          <w:bCs/>
          <w:color w:val="000000"/>
          <w:kern w:val="24"/>
          <w:sz w:val="28"/>
          <w:szCs w:val="28"/>
          <w:lang w:eastAsia="ru-RU"/>
        </w:rPr>
        <w:t xml:space="preserve">т.е. на </w:t>
      </w:r>
      <w:r w:rsidRPr="00362E75">
        <w:rPr>
          <w:rFonts w:eastAsia="Times New Roman" w:cs="Times New Roman"/>
          <w:bCs/>
          <w:color w:val="000000"/>
          <w:kern w:val="24"/>
          <w:sz w:val="28"/>
          <w:szCs w:val="28"/>
          <w:lang w:eastAsia="ru-RU"/>
        </w:rPr>
        <w:t>уровне страны и/или региона), реже на уровне отдельного министерства или ведомства. Переориентация антикоррупционного мониторинга на отдельные государственные учреждения (предприятия) и коммерческие субъекты с использованием ИИ может стать настоящим прорывом в снижение коррупционной со</w:t>
      </w:r>
      <w:r w:rsidR="005A77AE" w:rsidRPr="00362E75">
        <w:rPr>
          <w:rFonts w:eastAsia="Times New Roman" w:cs="Times New Roman"/>
          <w:bCs/>
          <w:color w:val="000000"/>
          <w:kern w:val="24"/>
          <w:sz w:val="28"/>
          <w:szCs w:val="28"/>
          <w:lang w:eastAsia="ru-RU"/>
        </w:rPr>
        <w:t xml:space="preserve">ставляющей в сфере госзакупок. </w:t>
      </w:r>
    </w:p>
    <w:p w14:paraId="7FF7F584" w14:textId="7DB30B8A" w:rsidR="002074C3" w:rsidRPr="00362E75" w:rsidRDefault="002074C3" w:rsidP="00C10974">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 этой целью была р</w:t>
      </w:r>
      <w:r w:rsidR="006F0BD3" w:rsidRPr="00362E75">
        <w:rPr>
          <w:rFonts w:eastAsia="Times New Roman" w:cs="Times New Roman"/>
          <w:bCs/>
          <w:color w:val="000000"/>
          <w:kern w:val="24"/>
          <w:sz w:val="28"/>
          <w:szCs w:val="28"/>
          <w:lang w:eastAsia="ru-RU"/>
        </w:rPr>
        <w:t>азработана</w:t>
      </w:r>
      <w:r w:rsidR="005A77AE" w:rsidRPr="00362E75">
        <w:rPr>
          <w:rFonts w:eastAsia="Times New Roman" w:cs="Times New Roman"/>
          <w:bCs/>
          <w:color w:val="000000"/>
          <w:kern w:val="24"/>
          <w:sz w:val="28"/>
          <w:szCs w:val="28"/>
          <w:lang w:eastAsia="ru-RU"/>
        </w:rPr>
        <w:t xml:space="preserve"> концептуальная схема Организационной системы</w:t>
      </w:r>
      <w:r w:rsidRPr="00362E75">
        <w:rPr>
          <w:rFonts w:eastAsia="Times New Roman" w:cs="Times New Roman"/>
          <w:bCs/>
          <w:color w:val="000000"/>
          <w:kern w:val="24"/>
          <w:sz w:val="28"/>
          <w:szCs w:val="28"/>
          <w:lang w:eastAsia="ru-RU"/>
        </w:rPr>
        <w:t xml:space="preserve"> антикоррупционного мониторинга (р</w:t>
      </w:r>
      <w:r w:rsidR="00D96650" w:rsidRPr="00362E75">
        <w:rPr>
          <w:rFonts w:eastAsia="Times New Roman" w:cs="Times New Roman"/>
          <w:bCs/>
          <w:color w:val="000000"/>
          <w:kern w:val="24"/>
          <w:sz w:val="28"/>
          <w:szCs w:val="28"/>
          <w:lang w:eastAsia="ru-RU"/>
        </w:rPr>
        <w:t>исунок 3</w:t>
      </w:r>
      <w:r w:rsidR="009B7420">
        <w:rPr>
          <w:rFonts w:eastAsia="Times New Roman" w:cs="Times New Roman"/>
          <w:bCs/>
          <w:color w:val="000000"/>
          <w:kern w:val="24"/>
          <w:sz w:val="28"/>
          <w:szCs w:val="28"/>
          <w:lang w:eastAsia="ru-RU"/>
        </w:rPr>
        <w:t>1</w:t>
      </w:r>
      <w:r w:rsidRPr="00362E75">
        <w:rPr>
          <w:rFonts w:eastAsia="Times New Roman" w:cs="Times New Roman"/>
          <w:bCs/>
          <w:color w:val="000000"/>
          <w:kern w:val="24"/>
          <w:sz w:val="28"/>
          <w:szCs w:val="28"/>
          <w:lang w:eastAsia="ru-RU"/>
        </w:rPr>
        <w:t>)</w:t>
      </w:r>
      <w:r w:rsidR="0060706F">
        <w:rPr>
          <w:rFonts w:eastAsia="Times New Roman" w:cs="Times New Roman"/>
          <w:bCs/>
          <w:color w:val="000000"/>
          <w:kern w:val="24"/>
          <w:sz w:val="28"/>
          <w:szCs w:val="28"/>
          <w:lang w:eastAsia="ru-RU"/>
        </w:rPr>
        <w:t xml:space="preserve"> с обоснованием (Приложение Н)</w:t>
      </w:r>
      <w:r w:rsidRPr="00362E75">
        <w:rPr>
          <w:rFonts w:eastAsia="Times New Roman" w:cs="Times New Roman"/>
          <w:bCs/>
          <w:color w:val="000000"/>
          <w:kern w:val="24"/>
          <w:sz w:val="28"/>
          <w:szCs w:val="28"/>
          <w:lang w:eastAsia="ru-RU"/>
        </w:rPr>
        <w:t xml:space="preserve"> </w:t>
      </w:r>
      <w:r w:rsidR="00B24F21" w:rsidRPr="00362E75">
        <w:rPr>
          <w:rFonts w:eastAsia="Times New Roman" w:cs="Times New Roman"/>
          <w:bCs/>
          <w:color w:val="000000"/>
          <w:kern w:val="24"/>
          <w:sz w:val="28"/>
          <w:szCs w:val="28"/>
          <w:lang w:eastAsia="ru-RU"/>
        </w:rPr>
        <w:t>и бизнес</w:t>
      </w:r>
      <w:r w:rsidR="0014395C" w:rsidRPr="00362E75">
        <w:rPr>
          <w:rFonts w:eastAsia="Times New Roman" w:cs="Times New Roman"/>
          <w:bCs/>
          <w:color w:val="000000"/>
          <w:kern w:val="24"/>
          <w:sz w:val="28"/>
          <w:szCs w:val="28"/>
          <w:lang w:eastAsia="ru-RU"/>
        </w:rPr>
        <w:t>-</w:t>
      </w:r>
      <w:r w:rsidR="00B24F21" w:rsidRPr="00362E75">
        <w:rPr>
          <w:rFonts w:eastAsia="Times New Roman" w:cs="Times New Roman"/>
          <w:bCs/>
          <w:color w:val="000000"/>
          <w:kern w:val="24"/>
          <w:sz w:val="28"/>
          <w:szCs w:val="28"/>
          <w:lang w:eastAsia="ru-RU"/>
        </w:rPr>
        <w:t>процесс (Приложение</w:t>
      </w:r>
      <w:r w:rsidR="004C2B25" w:rsidRPr="00362E75">
        <w:rPr>
          <w:rFonts w:eastAsia="Times New Roman" w:cs="Times New Roman"/>
          <w:bCs/>
          <w:color w:val="000000"/>
          <w:kern w:val="24"/>
          <w:sz w:val="28"/>
          <w:szCs w:val="28"/>
          <w:lang w:eastAsia="ru-RU"/>
        </w:rPr>
        <w:t> </w:t>
      </w:r>
      <w:r w:rsidR="003612F8" w:rsidRPr="00362E75">
        <w:rPr>
          <w:rFonts w:eastAsia="Times New Roman" w:cs="Times New Roman"/>
          <w:bCs/>
          <w:color w:val="000000"/>
          <w:kern w:val="24"/>
          <w:sz w:val="28"/>
          <w:szCs w:val="28"/>
          <w:lang w:eastAsia="ru-RU"/>
        </w:rPr>
        <w:t>В</w:t>
      </w:r>
      <w:r w:rsidRPr="00362E75">
        <w:rPr>
          <w:rFonts w:eastAsia="Times New Roman" w:cs="Times New Roman"/>
          <w:bCs/>
          <w:color w:val="000000"/>
          <w:kern w:val="24"/>
          <w:sz w:val="28"/>
          <w:szCs w:val="28"/>
          <w:lang w:eastAsia="ru-RU"/>
        </w:rPr>
        <w:t>) для сферы госзакупок</w:t>
      </w:r>
      <w:r w:rsidRPr="00362E75">
        <w:rPr>
          <w:rFonts w:eastAsia="Times New Roman" w:cs="Times New Roman"/>
          <w:b/>
          <w:bCs/>
          <w:color w:val="000000"/>
          <w:kern w:val="24"/>
          <w:sz w:val="28"/>
          <w:szCs w:val="28"/>
          <w:lang w:eastAsia="ru-RU"/>
        </w:rPr>
        <w:t xml:space="preserve"> </w:t>
      </w:r>
      <w:r w:rsidRPr="00362E75">
        <w:rPr>
          <w:rFonts w:eastAsia="Times New Roman" w:cs="Times New Roman"/>
          <w:bCs/>
          <w:color w:val="000000"/>
          <w:kern w:val="24"/>
          <w:sz w:val="28"/>
          <w:szCs w:val="28"/>
          <w:lang w:eastAsia="ru-RU"/>
        </w:rPr>
        <w:t xml:space="preserve">как инструмент, позволяющий специалистам по ведомственному и общественному контролю анализировать коррупционные схемы </w:t>
      </w:r>
      <w:r w:rsidR="000A6BD1" w:rsidRPr="00362E75">
        <w:rPr>
          <w:rFonts w:eastAsia="Times New Roman" w:cs="Times New Roman"/>
          <w:bCs/>
          <w:color w:val="000000"/>
          <w:kern w:val="24"/>
          <w:sz w:val="28"/>
          <w:szCs w:val="28"/>
          <w:lang w:eastAsia="ru-RU"/>
        </w:rPr>
        <w:t>и риски в системе госзакупок</w:t>
      </w:r>
      <w:r w:rsidRPr="00362E75">
        <w:rPr>
          <w:rFonts w:eastAsia="Times New Roman" w:cs="Times New Roman"/>
          <w:bCs/>
          <w:color w:val="000000"/>
          <w:kern w:val="24"/>
          <w:sz w:val="28"/>
          <w:szCs w:val="28"/>
          <w:lang w:eastAsia="ru-RU"/>
        </w:rPr>
        <w:t xml:space="preserve">. </w:t>
      </w:r>
    </w:p>
    <w:p w14:paraId="6068EB44" w14:textId="77777777" w:rsidR="004D27B7" w:rsidRPr="00362E75" w:rsidRDefault="004D27B7" w:rsidP="00F06B2F">
      <w:pPr>
        <w:widowControl w:val="0"/>
        <w:contextualSpacing/>
        <w:jc w:val="center"/>
        <w:rPr>
          <w:rFonts w:eastAsia="Times New Roman" w:cs="Times New Roman"/>
          <w:bCs/>
          <w:color w:val="000000"/>
          <w:kern w:val="24"/>
          <w:sz w:val="16"/>
          <w:szCs w:val="16"/>
          <w:lang w:eastAsia="ru-RU"/>
        </w:rPr>
      </w:pPr>
    </w:p>
    <w:p w14:paraId="484D8DD1" w14:textId="77777777" w:rsidR="005A77AE" w:rsidRPr="00362E75" w:rsidRDefault="005A77AE" w:rsidP="00F06B2F">
      <w:pPr>
        <w:widowControl w:val="0"/>
        <w:ind w:firstLine="709"/>
        <w:contextualSpacing/>
        <w:jc w:val="both"/>
        <w:rPr>
          <w:rFonts w:eastAsia="Times New Roman" w:cs="Times New Roman"/>
          <w:bCs/>
          <w:color w:val="000000"/>
          <w:kern w:val="24"/>
          <w:sz w:val="24"/>
          <w:szCs w:val="24"/>
          <w:lang w:eastAsia="ru-RU"/>
        </w:rPr>
        <w:sectPr w:rsidR="005A77AE" w:rsidRPr="00362E75" w:rsidSect="001A5B8B">
          <w:footerReference w:type="default" r:id="rId49"/>
          <w:type w:val="nextColumn"/>
          <w:pgSz w:w="11906" w:h="16838" w:code="9"/>
          <w:pgMar w:top="1134" w:right="567" w:bottom="1134" w:left="1701" w:header="709" w:footer="709" w:gutter="0"/>
          <w:cols w:space="708"/>
          <w:titlePg/>
          <w:docGrid w:linePitch="360"/>
        </w:sectPr>
      </w:pPr>
    </w:p>
    <w:p w14:paraId="0C899CF1" w14:textId="0037333A" w:rsidR="005A77AE" w:rsidRPr="00362E75" w:rsidRDefault="00780D51" w:rsidP="00F06B2F">
      <w:pPr>
        <w:widowControl w:val="0"/>
        <w:contextualSpacing/>
        <w:jc w:val="center"/>
        <w:rPr>
          <w:rFonts w:eastAsia="Times New Roman" w:cs="Times New Roman"/>
          <w:bCs/>
          <w:color w:val="000000"/>
          <w:kern w:val="24"/>
          <w:sz w:val="24"/>
          <w:szCs w:val="24"/>
          <w:lang w:eastAsia="ru-RU"/>
        </w:rPr>
      </w:pPr>
      <w:r w:rsidRPr="00362E75">
        <w:rPr>
          <w:rFonts w:cs="Times New Roman"/>
          <w:noProof/>
          <w:lang w:eastAsia="ru-RU"/>
        </w:rPr>
        <w:drawing>
          <wp:inline distT="0" distB="0" distL="0" distR="0" wp14:anchorId="60B4F549" wp14:editId="4F819F6A">
            <wp:extent cx="8590490" cy="5627077"/>
            <wp:effectExtent l="0" t="0" r="127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216" t="17234" r="6014" b="13166"/>
                    <a:stretch/>
                  </pic:blipFill>
                  <pic:spPr bwMode="auto">
                    <a:xfrm>
                      <a:off x="0" y="0"/>
                      <a:ext cx="8605889" cy="5637164"/>
                    </a:xfrm>
                    <a:prstGeom prst="rect">
                      <a:avLst/>
                    </a:prstGeom>
                    <a:ln>
                      <a:noFill/>
                    </a:ln>
                    <a:extLst>
                      <a:ext uri="{53640926-AAD7-44D8-BBD7-CCE9431645EC}">
                        <a14:shadowObscured xmlns:a14="http://schemas.microsoft.com/office/drawing/2010/main"/>
                      </a:ext>
                    </a:extLst>
                  </pic:spPr>
                </pic:pic>
              </a:graphicData>
            </a:graphic>
          </wp:inline>
        </w:drawing>
      </w:r>
    </w:p>
    <w:p w14:paraId="4B40411A" w14:textId="4356DD2D" w:rsidR="003660A5" w:rsidRPr="00362E75" w:rsidRDefault="003660A5" w:rsidP="00F06B2F">
      <w:pPr>
        <w:widowControl w:val="0"/>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3</w:t>
      </w:r>
      <w:r w:rsidR="009B7420">
        <w:rPr>
          <w:rFonts w:eastAsia="Times New Roman" w:cs="Times New Roman"/>
          <w:bCs/>
          <w:color w:val="000000"/>
          <w:kern w:val="24"/>
          <w:sz w:val="28"/>
          <w:szCs w:val="28"/>
          <w:lang w:eastAsia="ru-RU"/>
        </w:rPr>
        <w:t xml:space="preserve">1 </w:t>
      </w:r>
      <w:r w:rsidRPr="00362E75">
        <w:rPr>
          <w:rFonts w:eastAsia="Times New Roman" w:cs="Times New Roman"/>
          <w:bCs/>
          <w:color w:val="000000"/>
          <w:kern w:val="24"/>
          <w:sz w:val="28"/>
          <w:szCs w:val="28"/>
          <w:lang w:eastAsia="ru-RU"/>
        </w:rPr>
        <w:t xml:space="preserve">– Концептуальная схема </w:t>
      </w:r>
      <w:r w:rsidR="00775DA4" w:rsidRPr="00362E75">
        <w:rPr>
          <w:rFonts w:eastAsia="Times New Roman" w:cs="Times New Roman"/>
          <w:bCs/>
          <w:color w:val="000000"/>
          <w:kern w:val="24"/>
          <w:sz w:val="28"/>
          <w:szCs w:val="28"/>
          <w:lang w:eastAsia="ru-RU"/>
        </w:rPr>
        <w:t>О</w:t>
      </w:r>
      <w:r w:rsidR="008849C0">
        <w:rPr>
          <w:rFonts w:eastAsia="Times New Roman" w:cs="Times New Roman"/>
          <w:bCs/>
          <w:color w:val="000000"/>
          <w:kern w:val="24"/>
          <w:sz w:val="28"/>
          <w:szCs w:val="28"/>
          <w:lang w:eastAsia="ru-RU"/>
        </w:rPr>
        <w:t>САМ</w:t>
      </w:r>
    </w:p>
    <w:p w14:paraId="7B0E5397" w14:textId="77777777" w:rsidR="003660A5" w:rsidRPr="00362E75" w:rsidRDefault="003660A5" w:rsidP="00F06B2F">
      <w:pPr>
        <w:widowControl w:val="0"/>
        <w:ind w:firstLine="709"/>
        <w:contextualSpacing/>
        <w:jc w:val="both"/>
        <w:rPr>
          <w:rFonts w:eastAsia="Times New Roman" w:cs="Times New Roman"/>
          <w:bCs/>
          <w:color w:val="000000"/>
          <w:kern w:val="24"/>
          <w:sz w:val="10"/>
          <w:szCs w:val="10"/>
          <w:lang w:eastAsia="ru-RU"/>
        </w:rPr>
      </w:pPr>
    </w:p>
    <w:p w14:paraId="1AD67DD3" w14:textId="732A7952" w:rsidR="005A77AE" w:rsidRPr="00362E75" w:rsidRDefault="003660A5" w:rsidP="00F06B2F">
      <w:pPr>
        <w:widowControl w:val="0"/>
        <w:ind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Примечание – Составлено автором</w:t>
      </w:r>
    </w:p>
    <w:p w14:paraId="4385CE80" w14:textId="2C7DD02D" w:rsidR="005A77AE" w:rsidRPr="00362E75" w:rsidRDefault="005A77AE" w:rsidP="00F06B2F">
      <w:pPr>
        <w:widowControl w:val="0"/>
        <w:ind w:firstLine="709"/>
        <w:contextualSpacing/>
        <w:jc w:val="both"/>
        <w:rPr>
          <w:rFonts w:eastAsia="Times New Roman" w:cs="Times New Roman"/>
          <w:bCs/>
          <w:color w:val="000000"/>
          <w:kern w:val="24"/>
          <w:sz w:val="24"/>
          <w:szCs w:val="24"/>
          <w:lang w:eastAsia="ru-RU"/>
        </w:rPr>
        <w:sectPr w:rsidR="005A77AE" w:rsidRPr="00362E75" w:rsidSect="005A77AE">
          <w:type w:val="nextColumn"/>
          <w:pgSz w:w="16838" w:h="11906" w:orient="landscape" w:code="9"/>
          <w:pgMar w:top="1418" w:right="1134" w:bottom="284" w:left="1134" w:header="709" w:footer="709" w:gutter="0"/>
          <w:cols w:space="708"/>
          <w:titlePg/>
          <w:docGrid w:linePitch="360"/>
        </w:sectPr>
      </w:pPr>
    </w:p>
    <w:p w14:paraId="7081F29C"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При разработке новых методов антикоррупционного мониторинга мы исходили из следующих базовых целей:</w:t>
      </w:r>
    </w:p>
    <w:p w14:paraId="44454EB2" w14:textId="548ABECE"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w:t>
      </w:r>
      <w:r w:rsidR="008849C0">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8849C0" w:rsidRPr="00362E75">
        <w:rPr>
          <w:rFonts w:eastAsia="Times New Roman" w:cs="Times New Roman"/>
          <w:bCs/>
          <w:color w:val="000000"/>
          <w:kern w:val="24"/>
          <w:sz w:val="28"/>
          <w:szCs w:val="28"/>
          <w:lang w:eastAsia="ru-RU"/>
        </w:rPr>
        <w:t xml:space="preserve">выявление </w:t>
      </w:r>
      <w:r w:rsidRPr="00362E75">
        <w:rPr>
          <w:rFonts w:eastAsia="Times New Roman" w:cs="Times New Roman"/>
          <w:bCs/>
          <w:color w:val="000000"/>
          <w:kern w:val="24"/>
          <w:sz w:val="28"/>
          <w:szCs w:val="28"/>
          <w:lang w:eastAsia="ru-RU"/>
        </w:rPr>
        <w:t>типичных нарушений законодательства с помощью систематического наблюдения и контроля (административный (ведомственный) и общественный контроль) за расходованием бюджетных средств</w:t>
      </w:r>
      <w:r w:rsidR="008849C0">
        <w:rPr>
          <w:rFonts w:eastAsia="Times New Roman" w:cs="Times New Roman"/>
          <w:bCs/>
          <w:color w:val="000000"/>
          <w:kern w:val="24"/>
          <w:sz w:val="28"/>
          <w:szCs w:val="28"/>
          <w:lang w:eastAsia="ru-RU"/>
        </w:rPr>
        <w:t>;</w:t>
      </w:r>
    </w:p>
    <w:p w14:paraId="31E8DE9A" w14:textId="69C6C424"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w:t>
      </w:r>
      <w:r w:rsidR="008849C0">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8849C0" w:rsidRPr="00362E75">
        <w:rPr>
          <w:rFonts w:eastAsia="Times New Roman" w:cs="Times New Roman"/>
          <w:bCs/>
          <w:color w:val="000000"/>
          <w:kern w:val="24"/>
          <w:sz w:val="28"/>
          <w:szCs w:val="28"/>
          <w:lang w:eastAsia="ru-RU"/>
        </w:rPr>
        <w:t xml:space="preserve">пресечение </w:t>
      </w:r>
      <w:r w:rsidRPr="00362E75">
        <w:rPr>
          <w:rFonts w:eastAsia="Times New Roman" w:cs="Times New Roman"/>
          <w:bCs/>
          <w:color w:val="000000"/>
          <w:kern w:val="24"/>
          <w:sz w:val="28"/>
          <w:szCs w:val="28"/>
          <w:lang w:eastAsia="ru-RU"/>
        </w:rPr>
        <w:t>коррупции на ранних стадиях, снижение числа коррупционных событий и уровня коррупционных рисков в сфере госзакупок</w:t>
      </w:r>
      <w:r w:rsidR="008849C0">
        <w:rPr>
          <w:rFonts w:eastAsia="Times New Roman" w:cs="Times New Roman"/>
          <w:bCs/>
          <w:color w:val="000000"/>
          <w:kern w:val="24"/>
          <w:sz w:val="28"/>
          <w:szCs w:val="28"/>
          <w:lang w:eastAsia="ru-RU"/>
        </w:rPr>
        <w:t>;</w:t>
      </w:r>
    </w:p>
    <w:p w14:paraId="4DB08EEA" w14:textId="33CD2DBA"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w:t>
      </w:r>
      <w:r w:rsidR="008849C0">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8849C0" w:rsidRPr="00362E75">
        <w:rPr>
          <w:rFonts w:eastAsia="Times New Roman" w:cs="Times New Roman"/>
          <w:bCs/>
          <w:color w:val="000000"/>
          <w:kern w:val="24"/>
          <w:sz w:val="28"/>
          <w:szCs w:val="28"/>
          <w:lang w:eastAsia="ru-RU"/>
        </w:rPr>
        <w:t xml:space="preserve">повышение </w:t>
      </w:r>
      <w:r w:rsidRPr="00362E75">
        <w:rPr>
          <w:rFonts w:eastAsia="Times New Roman" w:cs="Times New Roman"/>
          <w:bCs/>
          <w:color w:val="000000"/>
          <w:kern w:val="24"/>
          <w:sz w:val="28"/>
          <w:szCs w:val="28"/>
          <w:lang w:eastAsia="ru-RU"/>
        </w:rPr>
        <w:t>прозрачности и эффективности бюджетных расходов в сфере госзакупок</w:t>
      </w:r>
      <w:r w:rsidR="008849C0">
        <w:rPr>
          <w:rFonts w:eastAsia="Times New Roman" w:cs="Times New Roman"/>
          <w:bCs/>
          <w:color w:val="000000"/>
          <w:kern w:val="24"/>
          <w:sz w:val="28"/>
          <w:szCs w:val="28"/>
          <w:lang w:eastAsia="ru-RU"/>
        </w:rPr>
        <w:t>;</w:t>
      </w:r>
    </w:p>
    <w:p w14:paraId="0967801A" w14:textId="3A4AFEE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4</w:t>
      </w:r>
      <w:r w:rsidR="008849C0">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8849C0" w:rsidRPr="00362E75">
        <w:rPr>
          <w:rFonts w:eastAsia="Times New Roman" w:cs="Times New Roman"/>
          <w:bCs/>
          <w:color w:val="000000"/>
          <w:kern w:val="24"/>
          <w:sz w:val="28"/>
          <w:szCs w:val="28"/>
          <w:lang w:eastAsia="ru-RU"/>
        </w:rPr>
        <w:t xml:space="preserve">выявление </w:t>
      </w:r>
      <w:r w:rsidRPr="00362E75">
        <w:rPr>
          <w:rFonts w:eastAsia="Times New Roman" w:cs="Times New Roman"/>
          <w:bCs/>
          <w:color w:val="000000"/>
          <w:kern w:val="24"/>
          <w:sz w:val="28"/>
          <w:szCs w:val="28"/>
          <w:lang w:eastAsia="ru-RU"/>
        </w:rPr>
        <w:t>субъектов (физических и юридических лиц), наиболее подверженных коррупционным рискам</w:t>
      </w:r>
      <w:r w:rsidR="008849C0">
        <w:rPr>
          <w:rFonts w:eastAsia="Times New Roman" w:cs="Times New Roman"/>
          <w:bCs/>
          <w:color w:val="000000"/>
          <w:kern w:val="24"/>
          <w:sz w:val="28"/>
          <w:szCs w:val="28"/>
          <w:lang w:eastAsia="ru-RU"/>
        </w:rPr>
        <w:t>;</w:t>
      </w:r>
    </w:p>
    <w:p w14:paraId="62AA17CC" w14:textId="7FC00F08"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5</w:t>
      </w:r>
      <w:r w:rsidR="008849C0">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8849C0" w:rsidRPr="00362E75">
        <w:rPr>
          <w:rFonts w:eastAsia="Times New Roman" w:cs="Times New Roman"/>
          <w:bCs/>
          <w:color w:val="000000"/>
          <w:kern w:val="24"/>
          <w:sz w:val="28"/>
          <w:szCs w:val="28"/>
          <w:lang w:eastAsia="ru-RU"/>
        </w:rPr>
        <w:t xml:space="preserve">объективный </w:t>
      </w:r>
      <w:r w:rsidRPr="00362E75">
        <w:rPr>
          <w:rFonts w:eastAsia="Times New Roman" w:cs="Times New Roman"/>
          <w:bCs/>
          <w:color w:val="000000"/>
          <w:kern w:val="24"/>
          <w:sz w:val="28"/>
          <w:szCs w:val="28"/>
          <w:lang w:eastAsia="ru-RU"/>
        </w:rPr>
        <w:t>анализ и оценка информации; информирование уполномоченных органов и общественности о фактах коррупции, ее масштабах и тенденциях.</w:t>
      </w:r>
    </w:p>
    <w:p w14:paraId="325FC959" w14:textId="69ADF6A6"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Основные принципы антикоррупционного мониторинга должны быть следующи</w:t>
      </w:r>
      <w:r w:rsidR="004866E4">
        <w:rPr>
          <w:rFonts w:eastAsia="Times New Roman" w:cs="Times New Roman"/>
          <w:bCs/>
          <w:color w:val="000000"/>
          <w:kern w:val="24"/>
          <w:sz w:val="28"/>
          <w:szCs w:val="28"/>
          <w:lang w:eastAsia="ru-RU"/>
        </w:rPr>
        <w:t>ми</w:t>
      </w:r>
      <w:r w:rsidRPr="00362E75">
        <w:rPr>
          <w:rFonts w:eastAsia="Times New Roman" w:cs="Times New Roman"/>
          <w:bCs/>
          <w:color w:val="000000"/>
          <w:kern w:val="24"/>
          <w:sz w:val="28"/>
          <w:szCs w:val="28"/>
          <w:lang w:eastAsia="ru-RU"/>
        </w:rPr>
        <w:t>:</w:t>
      </w:r>
    </w:p>
    <w:p w14:paraId="1FBC25D0" w14:textId="778EF410"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законность;</w:t>
      </w:r>
    </w:p>
    <w:p w14:paraId="1003652C" w14:textId="2E4AABB4"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гласность;</w:t>
      </w:r>
    </w:p>
    <w:p w14:paraId="6D4CFCD5" w14:textId="6EA1FFE8"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объективность;</w:t>
      </w:r>
    </w:p>
    <w:p w14:paraId="3D8C6BE5" w14:textId="47DB1638"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достоверность;</w:t>
      </w:r>
    </w:p>
    <w:p w14:paraId="4F13F50D" w14:textId="2B7E5D0D"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сотрудничество;</w:t>
      </w:r>
    </w:p>
    <w:p w14:paraId="4BACCACA" w14:textId="74D2F0AE"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вовлеченность;</w:t>
      </w:r>
    </w:p>
    <w:p w14:paraId="3EEC83C5" w14:textId="4A312834"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доступность;</w:t>
      </w:r>
    </w:p>
    <w:p w14:paraId="1287F4FC" w14:textId="681A9155"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измеримость данных;</w:t>
      </w:r>
    </w:p>
    <w:p w14:paraId="04CE27EA" w14:textId="4BA038FC"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принцип «нулевого доверия».</w:t>
      </w:r>
    </w:p>
    <w:p w14:paraId="73DDF09B" w14:textId="536733BA" w:rsidR="002074C3" w:rsidRPr="00362E75" w:rsidRDefault="002074C3" w:rsidP="00F06B2F">
      <w:pPr>
        <w:widowControl w:val="0"/>
        <w:tabs>
          <w:tab w:val="left" w:pos="1134"/>
        </w:tabs>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Предлагаем</w:t>
      </w:r>
      <w:r w:rsidR="008849C0">
        <w:rPr>
          <w:rFonts w:eastAsia="Times New Roman" w:cs="Times New Roman"/>
          <w:bCs/>
          <w:color w:val="000000"/>
          <w:kern w:val="24"/>
          <w:sz w:val="28"/>
          <w:szCs w:val="28"/>
          <w:lang w:eastAsia="ru-RU"/>
        </w:rPr>
        <w:t>ые</w:t>
      </w:r>
      <w:r w:rsidRPr="00362E75">
        <w:rPr>
          <w:rFonts w:eastAsia="Times New Roman" w:cs="Times New Roman"/>
          <w:bCs/>
          <w:color w:val="000000"/>
          <w:kern w:val="24"/>
          <w:sz w:val="28"/>
          <w:szCs w:val="28"/>
          <w:lang w:eastAsia="ru-RU"/>
        </w:rPr>
        <w:t xml:space="preserve"> </w:t>
      </w:r>
      <w:r w:rsidR="000A6BD1" w:rsidRPr="00362E75">
        <w:rPr>
          <w:rFonts w:eastAsia="Times New Roman" w:cs="Times New Roman"/>
          <w:bCs/>
          <w:color w:val="000000"/>
          <w:kern w:val="24"/>
          <w:sz w:val="28"/>
          <w:szCs w:val="28"/>
          <w:lang w:eastAsia="ru-RU"/>
        </w:rPr>
        <w:t xml:space="preserve">концептуальная схема </w:t>
      </w:r>
      <w:r w:rsidR="008849C0" w:rsidRPr="00362E75">
        <w:rPr>
          <w:rFonts w:eastAsia="Times New Roman" w:cs="Times New Roman"/>
          <w:bCs/>
          <w:color w:val="000000"/>
          <w:kern w:val="24"/>
          <w:sz w:val="28"/>
          <w:szCs w:val="28"/>
          <w:lang w:eastAsia="ru-RU"/>
        </w:rPr>
        <w:t>и бизнес</w:t>
      </w:r>
      <w:r w:rsidR="008849C0">
        <w:rPr>
          <w:rFonts w:eastAsia="Times New Roman" w:cs="Times New Roman"/>
          <w:bCs/>
          <w:color w:val="000000"/>
          <w:kern w:val="24"/>
          <w:sz w:val="28"/>
          <w:szCs w:val="28"/>
          <w:lang w:eastAsia="ru-RU"/>
        </w:rPr>
        <w:t>-</w:t>
      </w:r>
      <w:r w:rsidR="008849C0" w:rsidRPr="00362E75">
        <w:rPr>
          <w:rFonts w:eastAsia="Times New Roman" w:cs="Times New Roman"/>
          <w:bCs/>
          <w:color w:val="000000"/>
          <w:kern w:val="24"/>
          <w:sz w:val="28"/>
          <w:szCs w:val="28"/>
          <w:lang w:eastAsia="ru-RU"/>
        </w:rPr>
        <w:t>процесс</w:t>
      </w:r>
      <w:r w:rsidR="008849C0">
        <w:rPr>
          <w:rFonts w:eastAsia="Times New Roman" w:cs="Times New Roman"/>
          <w:bCs/>
          <w:color w:val="000000"/>
          <w:kern w:val="24"/>
          <w:sz w:val="28"/>
          <w:szCs w:val="28"/>
          <w:lang w:eastAsia="ru-RU"/>
        </w:rPr>
        <w:t xml:space="preserve"> ОСАМ</w:t>
      </w:r>
      <w:r w:rsidR="001A461F"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включа</w:t>
      </w:r>
      <w:r w:rsidR="008849C0">
        <w:rPr>
          <w:rFonts w:eastAsia="Times New Roman" w:cs="Times New Roman"/>
          <w:bCs/>
          <w:color w:val="000000"/>
          <w:kern w:val="24"/>
          <w:sz w:val="28"/>
          <w:szCs w:val="28"/>
          <w:lang w:eastAsia="ru-RU"/>
        </w:rPr>
        <w:t>ю</w:t>
      </w:r>
      <w:r w:rsidRPr="00362E75">
        <w:rPr>
          <w:rFonts w:eastAsia="Times New Roman" w:cs="Times New Roman"/>
          <w:bCs/>
          <w:color w:val="000000"/>
          <w:kern w:val="24"/>
          <w:sz w:val="28"/>
          <w:szCs w:val="28"/>
          <w:lang w:eastAsia="ru-RU"/>
        </w:rPr>
        <w:t xml:space="preserve">т набор качественных и количественных инструментов, которые позволяют: </w:t>
      </w:r>
    </w:p>
    <w:p w14:paraId="246457C8" w14:textId="56D702F8" w:rsidR="002074C3" w:rsidRPr="00362E75" w:rsidRDefault="002074C3" w:rsidP="00F06B2F">
      <w:pPr>
        <w:pStyle w:val="aa"/>
        <w:widowControl w:val="0"/>
        <w:numPr>
          <w:ilvl w:val="0"/>
          <w:numId w:val="3"/>
        </w:numPr>
        <w:tabs>
          <w:tab w:val="left" w:pos="1134"/>
        </w:tabs>
        <w:ind w:left="0" w:firstLine="709"/>
        <w:jc w:val="both"/>
        <w:rPr>
          <w:bCs/>
          <w:color w:val="000000"/>
          <w:kern w:val="24"/>
          <w:sz w:val="28"/>
          <w:szCs w:val="28"/>
        </w:rPr>
      </w:pPr>
      <w:r w:rsidRPr="00362E75">
        <w:rPr>
          <w:bCs/>
          <w:color w:val="000000"/>
          <w:kern w:val="24"/>
          <w:sz w:val="28"/>
          <w:szCs w:val="28"/>
        </w:rPr>
        <w:t xml:space="preserve">анализировать все </w:t>
      </w:r>
      <w:r w:rsidR="004866E4">
        <w:rPr>
          <w:bCs/>
          <w:color w:val="000000"/>
          <w:kern w:val="24"/>
          <w:sz w:val="28"/>
          <w:szCs w:val="28"/>
        </w:rPr>
        <w:t xml:space="preserve">аспекты </w:t>
      </w:r>
      <w:r w:rsidRPr="00362E75">
        <w:rPr>
          <w:bCs/>
          <w:color w:val="000000"/>
          <w:kern w:val="24"/>
          <w:sz w:val="28"/>
          <w:szCs w:val="28"/>
        </w:rPr>
        <w:t xml:space="preserve">деятельности </w:t>
      </w:r>
      <w:r w:rsidR="004866E4">
        <w:rPr>
          <w:bCs/>
          <w:color w:val="000000"/>
          <w:kern w:val="24"/>
          <w:sz w:val="28"/>
          <w:szCs w:val="28"/>
        </w:rPr>
        <w:t xml:space="preserve">госорганов и </w:t>
      </w:r>
      <w:r w:rsidRPr="00362E75">
        <w:rPr>
          <w:bCs/>
          <w:color w:val="000000"/>
          <w:kern w:val="24"/>
          <w:sz w:val="28"/>
          <w:szCs w:val="28"/>
        </w:rPr>
        <w:t>организаций и типы</w:t>
      </w:r>
      <w:r w:rsidR="004866E4" w:rsidRPr="004866E4">
        <w:rPr>
          <w:bCs/>
          <w:color w:val="000000"/>
          <w:kern w:val="24"/>
          <w:sz w:val="28"/>
          <w:szCs w:val="28"/>
        </w:rPr>
        <w:t xml:space="preserve"> </w:t>
      </w:r>
      <w:r w:rsidR="004866E4" w:rsidRPr="00362E75">
        <w:rPr>
          <w:bCs/>
          <w:color w:val="000000"/>
          <w:kern w:val="24"/>
          <w:sz w:val="28"/>
          <w:szCs w:val="28"/>
        </w:rPr>
        <w:t>коррупционных рисков</w:t>
      </w:r>
      <w:r w:rsidR="004866E4">
        <w:rPr>
          <w:bCs/>
          <w:color w:val="000000"/>
          <w:kern w:val="24"/>
          <w:sz w:val="28"/>
          <w:szCs w:val="28"/>
        </w:rPr>
        <w:t>,</w:t>
      </w:r>
      <w:r w:rsidRPr="00362E75">
        <w:rPr>
          <w:bCs/>
          <w:color w:val="000000"/>
          <w:kern w:val="24"/>
          <w:sz w:val="28"/>
          <w:szCs w:val="28"/>
        </w:rPr>
        <w:t xml:space="preserve"> связанных</w:t>
      </w:r>
      <w:r w:rsidR="004866E4">
        <w:rPr>
          <w:bCs/>
          <w:color w:val="000000"/>
          <w:kern w:val="24"/>
          <w:sz w:val="28"/>
          <w:szCs w:val="28"/>
        </w:rPr>
        <w:t xml:space="preserve"> с их закупочной деятельностью</w:t>
      </w:r>
      <w:r w:rsidRPr="00362E75">
        <w:rPr>
          <w:bCs/>
          <w:color w:val="000000"/>
          <w:kern w:val="24"/>
          <w:sz w:val="28"/>
          <w:szCs w:val="28"/>
        </w:rPr>
        <w:t xml:space="preserve">; </w:t>
      </w:r>
    </w:p>
    <w:p w14:paraId="388855AB" w14:textId="77777777" w:rsidR="002074C3" w:rsidRPr="00362E75" w:rsidRDefault="002074C3" w:rsidP="00F06B2F">
      <w:pPr>
        <w:pStyle w:val="aa"/>
        <w:widowControl w:val="0"/>
        <w:numPr>
          <w:ilvl w:val="0"/>
          <w:numId w:val="3"/>
        </w:numPr>
        <w:tabs>
          <w:tab w:val="left" w:pos="1134"/>
        </w:tabs>
        <w:ind w:left="0" w:firstLine="709"/>
        <w:jc w:val="both"/>
        <w:rPr>
          <w:bCs/>
          <w:color w:val="000000"/>
          <w:kern w:val="24"/>
          <w:sz w:val="28"/>
          <w:szCs w:val="28"/>
        </w:rPr>
      </w:pPr>
      <w:r w:rsidRPr="00362E75">
        <w:rPr>
          <w:bCs/>
          <w:color w:val="000000"/>
          <w:kern w:val="24"/>
          <w:sz w:val="28"/>
          <w:szCs w:val="28"/>
        </w:rPr>
        <w:t>выявлять нецелевое использование бюджетных средств;</w:t>
      </w:r>
    </w:p>
    <w:p w14:paraId="614B5BEF" w14:textId="6007703A" w:rsidR="002074C3" w:rsidRPr="00362E75" w:rsidRDefault="002074C3" w:rsidP="00F06B2F">
      <w:pPr>
        <w:pStyle w:val="aa"/>
        <w:widowControl w:val="0"/>
        <w:numPr>
          <w:ilvl w:val="0"/>
          <w:numId w:val="3"/>
        </w:numPr>
        <w:tabs>
          <w:tab w:val="left" w:pos="1134"/>
        </w:tabs>
        <w:ind w:left="0" w:firstLine="709"/>
        <w:jc w:val="both"/>
        <w:rPr>
          <w:bCs/>
          <w:color w:val="000000"/>
          <w:kern w:val="24"/>
          <w:sz w:val="28"/>
          <w:szCs w:val="28"/>
        </w:rPr>
      </w:pPr>
      <w:r w:rsidRPr="00362E75">
        <w:rPr>
          <w:bCs/>
          <w:color w:val="000000"/>
          <w:kern w:val="24"/>
          <w:sz w:val="28"/>
          <w:szCs w:val="28"/>
        </w:rPr>
        <w:t>своевременно определять зоны уязвимости для коррупции</w:t>
      </w:r>
      <w:r w:rsidR="000D49D0" w:rsidRPr="00362E75">
        <w:rPr>
          <w:bCs/>
          <w:color w:val="000000"/>
          <w:kern w:val="24"/>
          <w:sz w:val="28"/>
          <w:szCs w:val="28"/>
        </w:rPr>
        <w:t xml:space="preserve"> – </w:t>
      </w:r>
      <w:r w:rsidRPr="00362E75">
        <w:rPr>
          <w:bCs/>
          <w:color w:val="000000"/>
          <w:kern w:val="24"/>
          <w:sz w:val="28"/>
          <w:szCs w:val="28"/>
        </w:rPr>
        <w:t xml:space="preserve">другими словами, механизмы несоблюдения правил, позволяющие государственным служащим и / или представителям бизнеса обогащаться за счет общества; </w:t>
      </w:r>
    </w:p>
    <w:p w14:paraId="2312BF5C" w14:textId="77777777" w:rsidR="002074C3" w:rsidRPr="00362E75" w:rsidRDefault="002074C3" w:rsidP="00F06B2F">
      <w:pPr>
        <w:pStyle w:val="aa"/>
        <w:widowControl w:val="0"/>
        <w:numPr>
          <w:ilvl w:val="0"/>
          <w:numId w:val="3"/>
        </w:numPr>
        <w:tabs>
          <w:tab w:val="left" w:pos="1134"/>
        </w:tabs>
        <w:ind w:left="0" w:firstLine="709"/>
        <w:jc w:val="both"/>
        <w:rPr>
          <w:bCs/>
          <w:color w:val="000000"/>
          <w:kern w:val="24"/>
          <w:sz w:val="28"/>
          <w:szCs w:val="28"/>
        </w:rPr>
      </w:pPr>
      <w:r w:rsidRPr="00362E75">
        <w:rPr>
          <w:bCs/>
          <w:color w:val="000000"/>
          <w:kern w:val="24"/>
          <w:sz w:val="28"/>
          <w:szCs w:val="28"/>
        </w:rPr>
        <w:t xml:space="preserve">составить «карту уязвимостей» и оценить уровень коррупции в конкретной организации. </w:t>
      </w:r>
    </w:p>
    <w:p w14:paraId="2143F69A" w14:textId="3BD4C126" w:rsidR="002074C3" w:rsidRPr="00362E75" w:rsidRDefault="002074C3" w:rsidP="00F06B2F">
      <w:pPr>
        <w:widowControl w:val="0"/>
        <w:tabs>
          <w:tab w:val="left" w:pos="1134"/>
        </w:tabs>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Такая диагностика дает результаты в следующих областях наблюдения и контроля: уровень коррупционной уязвимости организации для каждого из конкретных видов </w:t>
      </w:r>
      <w:r w:rsidR="00D97B8E" w:rsidRPr="00362E75">
        <w:rPr>
          <w:rFonts w:eastAsia="Times New Roman" w:cs="Times New Roman"/>
          <w:bCs/>
          <w:color w:val="000000"/>
          <w:kern w:val="24"/>
          <w:sz w:val="28"/>
          <w:szCs w:val="28"/>
          <w:lang w:eastAsia="ru-RU"/>
        </w:rPr>
        <w:t xml:space="preserve">ее </w:t>
      </w:r>
      <w:r w:rsidRPr="00362E75">
        <w:rPr>
          <w:rFonts w:eastAsia="Times New Roman" w:cs="Times New Roman"/>
          <w:bCs/>
          <w:color w:val="000000"/>
          <w:kern w:val="24"/>
          <w:sz w:val="28"/>
          <w:szCs w:val="28"/>
          <w:lang w:eastAsia="ru-RU"/>
        </w:rPr>
        <w:t>деятельности; охват деятельности организации антикоррупционным мониторингом и его эффективность; уровень реализации антикоррупционной политики организации в целом.</w:t>
      </w:r>
    </w:p>
    <w:p w14:paraId="4758450A" w14:textId="74FE903E"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Одним из ключевых вопросов при измерении коррупции является уровень, на котором фактически проявляется это явление, и уровень, на котором делаются выводы. Сложность состоит в том, что, хотя коррупция представляет собой транзакцию на микроуровне, большинство исследований коррупции сосредоточено на уровне общества, и наиболее известные методики измерения позволяют определить, насколько коррупция </w:t>
      </w:r>
      <w:r w:rsidR="009701B4">
        <w:rPr>
          <w:rFonts w:eastAsia="Times New Roman" w:cs="Times New Roman"/>
          <w:bCs/>
          <w:color w:val="000000"/>
          <w:kern w:val="24"/>
          <w:sz w:val="28"/>
          <w:szCs w:val="28"/>
          <w:lang w:eastAsia="ru-RU"/>
        </w:rPr>
        <w:t>распространена</w:t>
      </w:r>
      <w:r w:rsidRPr="00362E75">
        <w:rPr>
          <w:rFonts w:eastAsia="Times New Roman" w:cs="Times New Roman"/>
          <w:bCs/>
          <w:color w:val="000000"/>
          <w:kern w:val="24"/>
          <w:sz w:val="28"/>
          <w:szCs w:val="28"/>
          <w:lang w:eastAsia="ru-RU"/>
        </w:rPr>
        <w:t xml:space="preserve"> в обществе</w:t>
      </w:r>
      <w:r w:rsidR="009701B4">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стране. </w:t>
      </w:r>
    </w:p>
    <w:p w14:paraId="205D7B55" w14:textId="351FC0BF"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Эта направленность приобрела центральное значение по ряду теоретических и практических причин. Концептуально анализу на уровне общества способствует ИВК </w:t>
      </w:r>
      <w:r w:rsidRPr="00E40ADA">
        <w:rPr>
          <w:rFonts w:eastAsia="Times New Roman" w:cs="Times New Roman"/>
          <w:bCs/>
          <w:color w:val="000000"/>
          <w:kern w:val="24"/>
          <w:sz w:val="28"/>
          <w:szCs w:val="28"/>
          <w:lang w:val="en-US" w:eastAsia="ru-RU"/>
        </w:rPr>
        <w:t>Transparency</w:t>
      </w:r>
      <w:r w:rsidRPr="00886FE8">
        <w:rPr>
          <w:rFonts w:eastAsia="Times New Roman" w:cs="Times New Roman"/>
          <w:bCs/>
          <w:color w:val="000000"/>
          <w:kern w:val="24"/>
          <w:sz w:val="28"/>
          <w:szCs w:val="28"/>
          <w:lang w:eastAsia="ru-RU"/>
        </w:rPr>
        <w:t xml:space="preserve"> </w:t>
      </w:r>
      <w:r w:rsidRPr="00E40ADA">
        <w:rPr>
          <w:rFonts w:eastAsia="Times New Roman" w:cs="Times New Roman"/>
          <w:bCs/>
          <w:color w:val="000000"/>
          <w:kern w:val="24"/>
          <w:sz w:val="28"/>
          <w:szCs w:val="28"/>
          <w:lang w:val="en-US" w:eastAsia="ru-RU"/>
        </w:rPr>
        <w:t>International</w:t>
      </w:r>
      <w:r w:rsidRPr="00362E75">
        <w:rPr>
          <w:rFonts w:eastAsia="Times New Roman" w:cs="Times New Roman"/>
          <w:bCs/>
          <w:color w:val="000000"/>
          <w:kern w:val="24"/>
          <w:sz w:val="28"/>
          <w:szCs w:val="28"/>
          <w:lang w:eastAsia="ru-RU"/>
        </w:rPr>
        <w:t>. За ИВК следуют системы измерения, разработанные Всемирным банком и другими организациями. Несмотря на всю критику этих систем измерения, совокупный анализ коррупции на уровне общества оказался полезным для доноров и международных организаций в стремлении улучшить адресность программ помощи и создать соответствующие условия для помощи в целях развития. Но этого недостаточно</w:t>
      </w:r>
      <w:r w:rsidR="002B6483" w:rsidRPr="00362E75">
        <w:rPr>
          <w:rFonts w:eastAsia="Times New Roman" w:cs="Times New Roman"/>
          <w:bCs/>
          <w:color w:val="000000"/>
          <w:kern w:val="24"/>
          <w:sz w:val="28"/>
          <w:szCs w:val="28"/>
          <w:lang w:eastAsia="ru-RU"/>
        </w:rPr>
        <w:t xml:space="preserve">, поскольку </w:t>
      </w:r>
      <w:r w:rsidRPr="00362E75">
        <w:rPr>
          <w:rFonts w:eastAsia="Times New Roman" w:cs="Times New Roman"/>
          <w:bCs/>
          <w:color w:val="000000"/>
          <w:kern w:val="24"/>
          <w:sz w:val="28"/>
          <w:szCs w:val="28"/>
          <w:lang w:eastAsia="ru-RU"/>
        </w:rPr>
        <w:t xml:space="preserve">содержание коррупции на макроуровне (государства и общества) и микроуровне (организации различных форм собственности) существенно различаются. </w:t>
      </w:r>
    </w:p>
    <w:p w14:paraId="3D513888"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Коррупционные транзакции на микроуровне представляют собой случаи преднамеренного несоблюдения законодательных правил и положений с целью получения какой-либо частной выгоды отдельными субъектами, тогда как на макроуровне коррупцию можно охарактеризовать как режим управления, который позволяет выдвигать политику, отклоняющуюся от общественного блага. Хотя осуществление политических изменений на макроуровне является сложной и зачастую труднодостижимой долгосрочной целью, большинство национальных правительств ограничиваются антикоррупционной политикой на национальном уровне. Чтобы уменьшить распространенность реальных коррупционных транзакций, эти политики необходимо преобразовать в механизмы и протоколы, которые действуют в отдельных организациях. </w:t>
      </w:r>
    </w:p>
    <w:p w14:paraId="6FF28C46" w14:textId="1BE6D00B"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Если говорить о методах, методологиях и технологиях, то в частности, методологи</w:t>
      </w:r>
      <w:r w:rsidR="00B55D26">
        <w:rPr>
          <w:rFonts w:eastAsia="Times New Roman" w:cs="Times New Roman"/>
          <w:bCs/>
          <w:color w:val="000000"/>
          <w:kern w:val="24"/>
          <w:sz w:val="28"/>
          <w:szCs w:val="28"/>
          <w:lang w:eastAsia="ru-RU"/>
        </w:rPr>
        <w:t>и</w:t>
      </w:r>
      <w:r w:rsidRPr="00362E75">
        <w:rPr>
          <w:rFonts w:eastAsia="Times New Roman" w:cs="Times New Roman"/>
          <w:bCs/>
          <w:color w:val="000000"/>
          <w:kern w:val="24"/>
          <w:sz w:val="28"/>
          <w:szCs w:val="28"/>
          <w:lang w:eastAsia="ru-RU"/>
        </w:rPr>
        <w:t xml:space="preserve"> оценки антикоррупционной политики организаций </w:t>
      </w:r>
      <w:r w:rsidR="00B55D26">
        <w:rPr>
          <w:rFonts w:eastAsia="Times New Roman" w:cs="Times New Roman"/>
          <w:bCs/>
          <w:color w:val="000000"/>
          <w:kern w:val="24"/>
          <w:sz w:val="28"/>
          <w:szCs w:val="28"/>
          <w:lang w:eastAsia="ru-RU"/>
        </w:rPr>
        <w:t>отстают по темпам развития от</w:t>
      </w:r>
      <w:r w:rsidRPr="00362E75">
        <w:rPr>
          <w:rFonts w:eastAsia="Times New Roman" w:cs="Times New Roman"/>
          <w:bCs/>
          <w:color w:val="000000"/>
          <w:kern w:val="24"/>
          <w:sz w:val="28"/>
          <w:szCs w:val="28"/>
          <w:lang w:eastAsia="ru-RU"/>
        </w:rPr>
        <w:t xml:space="preserve"> технологически</w:t>
      </w:r>
      <w:r w:rsidR="00B55D26">
        <w:rPr>
          <w:rFonts w:eastAsia="Times New Roman" w:cs="Times New Roman"/>
          <w:bCs/>
          <w:color w:val="000000"/>
          <w:kern w:val="24"/>
          <w:sz w:val="28"/>
          <w:szCs w:val="28"/>
          <w:lang w:eastAsia="ru-RU"/>
        </w:rPr>
        <w:t>х</w:t>
      </w:r>
      <w:r w:rsidRPr="00362E75">
        <w:rPr>
          <w:rFonts w:eastAsia="Times New Roman" w:cs="Times New Roman"/>
          <w:bCs/>
          <w:color w:val="000000"/>
          <w:kern w:val="24"/>
          <w:sz w:val="28"/>
          <w:szCs w:val="28"/>
          <w:lang w:eastAsia="ru-RU"/>
        </w:rPr>
        <w:t xml:space="preserve"> изменени</w:t>
      </w:r>
      <w:r w:rsidR="00B55D26">
        <w:rPr>
          <w:rFonts w:eastAsia="Times New Roman" w:cs="Times New Roman"/>
          <w:bCs/>
          <w:color w:val="000000"/>
          <w:kern w:val="24"/>
          <w:sz w:val="28"/>
          <w:szCs w:val="28"/>
          <w:lang w:eastAsia="ru-RU"/>
        </w:rPr>
        <w:t>й</w:t>
      </w:r>
      <w:r w:rsidRPr="00362E75">
        <w:rPr>
          <w:rFonts w:eastAsia="Times New Roman" w:cs="Times New Roman"/>
          <w:bCs/>
          <w:color w:val="000000"/>
          <w:kern w:val="24"/>
          <w:sz w:val="28"/>
          <w:szCs w:val="28"/>
          <w:lang w:eastAsia="ru-RU"/>
        </w:rPr>
        <w:t xml:space="preserve"> </w:t>
      </w:r>
      <w:r w:rsidR="004C2B25"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r w:rsidR="00B55D26">
        <w:rPr>
          <w:rFonts w:eastAsia="Times New Roman" w:cs="Times New Roman"/>
          <w:bCs/>
          <w:color w:val="000000"/>
          <w:kern w:val="24"/>
          <w:sz w:val="28"/>
          <w:szCs w:val="28"/>
          <w:lang w:eastAsia="ru-RU"/>
        </w:rPr>
        <w:t>их</w:t>
      </w:r>
      <w:r w:rsidRPr="00362E75">
        <w:rPr>
          <w:rFonts w:eastAsia="Times New Roman" w:cs="Times New Roman"/>
          <w:bCs/>
          <w:color w:val="000000"/>
          <w:kern w:val="24"/>
          <w:sz w:val="28"/>
          <w:szCs w:val="28"/>
          <w:lang w:eastAsia="ru-RU"/>
        </w:rPr>
        <w:t xml:space="preserve"> инструменты в основном являются общими и не обеспечивают обратной связи с политическим циклом. Эту проблему позволит решить инструмент «Мониторинг реализации антикоррупционной политики» </w:t>
      </w:r>
      <w:r w:rsidR="006915F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это одновременно исследовательский и политический инструмент, предназначенный для измерения реализации антикоррупционной политики на уровне как государственных, так и общественных организаций. Этот инструмент способен диагностировать уязвимость к коррупции и реализацию антикоррупционных политик, а также отслеживать прогресс как в устранении уязвимости, так и в реализации политики. Данный инструмент может выполнять две функции: </w:t>
      </w:r>
    </w:p>
    <w:p w14:paraId="46FC5596"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1) запускать политику и формировать ответ на коррупционные действия, выявленные на этапе диагностики; </w:t>
      </w:r>
    </w:p>
    <w:p w14:paraId="596C3495"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2) проводить оценку эффективности антикоррупционных вмешательств на уровне организаций. </w:t>
      </w:r>
    </w:p>
    <w:p w14:paraId="272A10D9"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Методология оценки политики, направленной на противодействие коррупции, основана на нескольких ключевых положениях: </w:t>
      </w:r>
    </w:p>
    <w:p w14:paraId="13D50AB5" w14:textId="061D6344"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 </w:t>
      </w:r>
      <w:r w:rsidR="002074C3" w:rsidRPr="00362E75">
        <w:rPr>
          <w:rFonts w:eastAsia="Times New Roman" w:cs="Times New Roman"/>
          <w:bCs/>
          <w:color w:val="000000"/>
          <w:kern w:val="24"/>
          <w:sz w:val="28"/>
          <w:szCs w:val="28"/>
          <w:lang w:eastAsia="ru-RU"/>
        </w:rPr>
        <w:t xml:space="preserve">эффективность антикоррупционного правоприменения поддается измерению; </w:t>
      </w:r>
    </w:p>
    <w:p w14:paraId="6F088C3B" w14:textId="32F09632"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измерение должно быть связано с показателями коррупционной виктимизации; </w:t>
      </w:r>
    </w:p>
    <w:p w14:paraId="35F8A267" w14:textId="7DDFB923"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измерение необходимо проводить в сотрудничестве между независимыми экспертами, активистами и государственными органами. </w:t>
      </w:r>
    </w:p>
    <w:p w14:paraId="1E7B23B5"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Аналитически эта методология призвана объединить существующие инструменты и индикаторы мониторинга в одно из направлений антикоррупционного мониторинга.</w:t>
      </w:r>
    </w:p>
    <w:p w14:paraId="7515ABDF" w14:textId="77974AB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Главный аргумент состоит в том, что как</w:t>
      </w:r>
      <w:r w:rsidR="009E2FDB">
        <w:rPr>
          <w:rFonts w:eastAsia="Times New Roman" w:cs="Times New Roman"/>
          <w:bCs/>
          <w:color w:val="000000"/>
          <w:kern w:val="24"/>
          <w:sz w:val="28"/>
          <w:szCs w:val="28"/>
          <w:lang w:eastAsia="ru-RU"/>
        </w:rPr>
        <w:t>им</w:t>
      </w:r>
      <w:r w:rsidRPr="00362E75">
        <w:rPr>
          <w:rFonts w:eastAsia="Times New Roman" w:cs="Times New Roman"/>
          <w:bCs/>
          <w:color w:val="000000"/>
          <w:kern w:val="24"/>
          <w:sz w:val="28"/>
          <w:szCs w:val="28"/>
          <w:lang w:eastAsia="ru-RU"/>
        </w:rPr>
        <w:t xml:space="preserve"> бы ни был дизайн антикоррупционной политики организации, для </w:t>
      </w:r>
      <w:r w:rsidR="009E2FDB">
        <w:rPr>
          <w:rFonts w:eastAsia="Times New Roman" w:cs="Times New Roman"/>
          <w:bCs/>
          <w:color w:val="000000"/>
          <w:kern w:val="24"/>
          <w:sz w:val="28"/>
          <w:szCs w:val="28"/>
          <w:lang w:eastAsia="ru-RU"/>
        </w:rPr>
        <w:t>достижения ее эффективности</w:t>
      </w:r>
      <w:r w:rsidRPr="00362E75">
        <w:rPr>
          <w:rFonts w:eastAsia="Times New Roman" w:cs="Times New Roman"/>
          <w:bCs/>
          <w:color w:val="000000"/>
          <w:kern w:val="24"/>
          <w:sz w:val="28"/>
          <w:szCs w:val="28"/>
          <w:lang w:eastAsia="ru-RU"/>
        </w:rPr>
        <w:t xml:space="preserve"> она должна быть реализована на уровне конкретного государственного учреждения. Антикоррупционная политика, не учитывающая специфику деятельности конкретных сотрудников, нежизнеспособна. Коррупционные операции всегда происходят на уровне должностных лиц в организациях, следовательно, меры и политика по борьбе с коррупцией не могут быть реализованы без рассмотрения конкретных моделей поведения государственных служащих.</w:t>
      </w:r>
    </w:p>
    <w:p w14:paraId="5B6F7109"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Хотя в целом задача разработки эффективной антикоррупционной политики может показаться тривиальной, конкретной организации часто бывает сложно составить список политик и мер. Такая трудность связана с двумя группами проблем: </w:t>
      </w:r>
    </w:p>
    <w:p w14:paraId="5D505D2E"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1) разнообразие определений коррупции и подходов к коррупции; </w:t>
      </w:r>
    </w:p>
    <w:p w14:paraId="6F1391AA" w14:textId="3F46AD7B"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 несоответстви</w:t>
      </w:r>
      <w:r w:rsidR="0008224E">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между общими законами и нормативными актами</w:t>
      </w:r>
      <w:r w:rsidR="00F647BF">
        <w:rPr>
          <w:rFonts w:eastAsia="Times New Roman" w:cs="Times New Roman"/>
          <w:bCs/>
          <w:color w:val="000000"/>
          <w:kern w:val="24"/>
          <w:sz w:val="28"/>
          <w:szCs w:val="28"/>
          <w:lang w:eastAsia="ru-RU"/>
        </w:rPr>
        <w:t xml:space="preserve">, где затрагиваются связанные с </w:t>
      </w:r>
      <w:r w:rsidRPr="00362E75">
        <w:rPr>
          <w:rFonts w:eastAsia="Times New Roman" w:cs="Times New Roman"/>
          <w:bCs/>
          <w:color w:val="000000"/>
          <w:kern w:val="24"/>
          <w:sz w:val="28"/>
          <w:szCs w:val="28"/>
          <w:lang w:eastAsia="ru-RU"/>
        </w:rPr>
        <w:t>коррупци</w:t>
      </w:r>
      <w:r w:rsidR="00F647BF">
        <w:rPr>
          <w:rFonts w:eastAsia="Times New Roman" w:cs="Times New Roman"/>
          <w:bCs/>
          <w:color w:val="000000"/>
          <w:kern w:val="24"/>
          <w:sz w:val="28"/>
          <w:szCs w:val="28"/>
          <w:lang w:eastAsia="ru-RU"/>
        </w:rPr>
        <w:t>ей</w:t>
      </w:r>
      <w:r w:rsidR="00F647BF" w:rsidRPr="00F647BF">
        <w:rPr>
          <w:rFonts w:eastAsia="Times New Roman" w:cs="Times New Roman"/>
          <w:bCs/>
          <w:color w:val="000000"/>
          <w:kern w:val="24"/>
          <w:sz w:val="28"/>
          <w:szCs w:val="28"/>
          <w:lang w:eastAsia="ru-RU"/>
        </w:rPr>
        <w:t xml:space="preserve"> </w:t>
      </w:r>
      <w:r w:rsidR="00F647BF">
        <w:rPr>
          <w:rFonts w:eastAsia="Times New Roman" w:cs="Times New Roman"/>
          <w:bCs/>
          <w:color w:val="000000"/>
          <w:kern w:val="24"/>
          <w:sz w:val="28"/>
          <w:szCs w:val="28"/>
          <w:lang w:eastAsia="ru-RU"/>
        </w:rPr>
        <w:t>вопросы</w:t>
      </w:r>
      <w:r w:rsidRPr="00362E75">
        <w:rPr>
          <w:rFonts w:eastAsia="Times New Roman" w:cs="Times New Roman"/>
          <w:bCs/>
          <w:color w:val="000000"/>
          <w:kern w:val="24"/>
          <w:sz w:val="28"/>
          <w:szCs w:val="28"/>
          <w:lang w:eastAsia="ru-RU"/>
        </w:rPr>
        <w:t xml:space="preserve">, антикоррупционными мерами и процедурами, принятыми конкретной организацией. </w:t>
      </w:r>
    </w:p>
    <w:p w14:paraId="5CC80C6F" w14:textId="510F241D"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Кроме того, организации сильно различаются по структуре, функциям и полномочиям, и поэтому</w:t>
      </w:r>
      <w:r w:rsidR="002B6483"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 xml:space="preserve">как коррупционная практика, так и антикоррупционные меры могут значительно отличаться. При этом можно предположить, что есть некоторые институты и категории государственных служащих, которые более уязвимы для коррупции, чем другие. Мониторинг со стороны </w:t>
      </w:r>
      <w:r w:rsidRPr="00EA6191">
        <w:rPr>
          <w:rFonts w:eastAsia="Times New Roman" w:cs="Times New Roman"/>
          <w:bCs/>
          <w:color w:val="000000"/>
          <w:kern w:val="24"/>
          <w:sz w:val="28"/>
          <w:szCs w:val="28"/>
          <w:lang w:val="en-US" w:eastAsia="ru-RU"/>
        </w:rPr>
        <w:t>Transparency</w:t>
      </w:r>
      <w:r w:rsidRPr="00886FE8">
        <w:rPr>
          <w:rFonts w:eastAsia="Times New Roman" w:cs="Times New Roman"/>
          <w:bCs/>
          <w:color w:val="000000"/>
          <w:kern w:val="24"/>
          <w:sz w:val="28"/>
          <w:szCs w:val="28"/>
          <w:lang w:eastAsia="ru-RU"/>
        </w:rPr>
        <w:t xml:space="preserve"> </w:t>
      </w:r>
      <w:r w:rsidRPr="00EA6191">
        <w:rPr>
          <w:rFonts w:eastAsia="Times New Roman" w:cs="Times New Roman"/>
          <w:bCs/>
          <w:color w:val="000000"/>
          <w:kern w:val="24"/>
          <w:sz w:val="28"/>
          <w:szCs w:val="28"/>
          <w:lang w:val="en-US" w:eastAsia="ru-RU"/>
        </w:rPr>
        <w:t>International</w:t>
      </w:r>
      <w:r w:rsidRPr="00886FE8">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 xml:space="preserve">и Всемирного банка сосредоточен на восьми основных группах государственных служащих: полиции, судебных органах (судьи и прокуроры), таможне, налоговых службах, политиках, здравоохранении и государственных служащих, участвующих в выдаче разрешений и государственных закупках [135]. Мы предлагаем сфокусироваться в первую очередь на госслужащих, участвующих в государственных закупках. </w:t>
      </w:r>
    </w:p>
    <w:p w14:paraId="0191EAE6" w14:textId="559D41E3"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Среди основных категорий коррупционного поведения в сфере госзакупок обычно выделяют: сговор,</w:t>
      </w:r>
      <w:r w:rsidR="00EA6191">
        <w:rPr>
          <w:rFonts w:eastAsia="Times New Roman" w:cs="Times New Roman"/>
          <w:bCs/>
          <w:color w:val="000000"/>
          <w:kern w:val="24"/>
          <w:sz w:val="28"/>
          <w:szCs w:val="28"/>
          <w:lang w:eastAsia="ru-RU"/>
        </w:rPr>
        <w:t xml:space="preserve"> так называемые</w:t>
      </w:r>
      <w:r w:rsidRPr="00362E75">
        <w:rPr>
          <w:rFonts w:eastAsia="Times New Roman" w:cs="Times New Roman"/>
          <w:bCs/>
          <w:color w:val="000000"/>
          <w:kern w:val="24"/>
          <w:sz w:val="28"/>
          <w:szCs w:val="28"/>
          <w:lang w:eastAsia="ru-RU"/>
        </w:rPr>
        <w:t xml:space="preserve"> </w:t>
      </w:r>
      <w:r w:rsidR="00EA619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откаты</w:t>
      </w:r>
      <w:r w:rsidR="00EA6191">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использование подставных компаний и посредников, а также инсайдерской информации о максимально доступном бюджете. </w:t>
      </w:r>
    </w:p>
    <w:p w14:paraId="55ED3499" w14:textId="6EDDCB8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частности, сговор между компаниями</w:t>
      </w:r>
      <w:r w:rsidR="000D49D0" w:rsidRPr="00362E75">
        <w:rPr>
          <w:rFonts w:eastAsia="Times New Roman" w:cs="Times New Roman"/>
          <w:bCs/>
          <w:color w:val="000000"/>
          <w:kern w:val="24"/>
          <w:sz w:val="28"/>
          <w:szCs w:val="28"/>
          <w:lang w:eastAsia="ru-RU"/>
        </w:rPr>
        <w:t xml:space="preserve"> – </w:t>
      </w:r>
      <w:r w:rsidRPr="00362E75">
        <w:rPr>
          <w:rFonts w:eastAsia="Times New Roman" w:cs="Times New Roman"/>
          <w:bCs/>
          <w:color w:val="000000"/>
          <w:kern w:val="24"/>
          <w:sz w:val="28"/>
          <w:szCs w:val="28"/>
          <w:lang w:eastAsia="ru-RU"/>
        </w:rPr>
        <w:t>известная проблема во всем мире, даже в развитых странах.</w:t>
      </w:r>
      <w:r w:rsidRPr="00362E75">
        <w:rPr>
          <w:rFonts w:cs="Times New Roman"/>
        </w:rPr>
        <w:t xml:space="preserve"> </w:t>
      </w:r>
      <w:r w:rsidRPr="00362E75">
        <w:rPr>
          <w:rFonts w:eastAsia="Times New Roman" w:cs="Times New Roman"/>
          <w:bCs/>
          <w:color w:val="000000"/>
          <w:kern w:val="24"/>
          <w:sz w:val="28"/>
          <w:szCs w:val="28"/>
          <w:lang w:eastAsia="ru-RU"/>
        </w:rPr>
        <w:t>В 2010 году Всемирный банк выпустил руководство по десяти наиболее распространенным показателям мошенничества и коррупции в сфере закупок для проектов, финансируемых банком [136]. Этот список был основан на неофициальных данных, полученных в ходе расследовани</w:t>
      </w:r>
      <w:r w:rsidR="00D51A18">
        <w:rPr>
          <w:rFonts w:eastAsia="Times New Roman" w:cs="Times New Roman"/>
          <w:bCs/>
          <w:color w:val="000000"/>
          <w:kern w:val="24"/>
          <w:sz w:val="28"/>
          <w:szCs w:val="28"/>
          <w:lang w:eastAsia="ru-RU"/>
        </w:rPr>
        <w:t>я</w:t>
      </w:r>
      <w:r w:rsidRPr="00362E75">
        <w:rPr>
          <w:rFonts w:eastAsia="Times New Roman" w:cs="Times New Roman"/>
          <w:bCs/>
          <w:color w:val="000000"/>
          <w:kern w:val="24"/>
          <w:sz w:val="28"/>
          <w:szCs w:val="28"/>
          <w:lang w:eastAsia="ru-RU"/>
        </w:rPr>
        <w:t xml:space="preserve"> случаев мошенничества и коррупции в государственном и частном секторах. Дополнительными источниками информации являются теоретические модели и мнения экспертов о вероятных симптомах коррупции. </w:t>
      </w:r>
      <w:r w:rsidRPr="00D51A18">
        <w:rPr>
          <w:rFonts w:eastAsia="Times New Roman" w:cs="Times New Roman"/>
          <w:bCs/>
          <w:color w:val="000000"/>
          <w:kern w:val="24"/>
          <w:sz w:val="28"/>
          <w:szCs w:val="28"/>
          <w:lang w:val="en-US" w:eastAsia="ru-RU"/>
        </w:rPr>
        <w:t>Transparency</w:t>
      </w:r>
      <w:r w:rsidRPr="00886FE8">
        <w:rPr>
          <w:rFonts w:eastAsia="Times New Roman" w:cs="Times New Roman"/>
          <w:bCs/>
          <w:color w:val="000000"/>
          <w:kern w:val="24"/>
          <w:sz w:val="28"/>
          <w:szCs w:val="28"/>
          <w:lang w:eastAsia="ru-RU"/>
        </w:rPr>
        <w:t xml:space="preserve"> </w:t>
      </w:r>
      <w:r w:rsidRPr="00D51A18">
        <w:rPr>
          <w:rFonts w:eastAsia="Times New Roman" w:cs="Times New Roman"/>
          <w:bCs/>
          <w:color w:val="000000"/>
          <w:kern w:val="24"/>
          <w:sz w:val="28"/>
          <w:szCs w:val="28"/>
          <w:lang w:val="en-US" w:eastAsia="ru-RU"/>
        </w:rPr>
        <w:t>International</w:t>
      </w:r>
      <w:r w:rsidRPr="00362E75">
        <w:rPr>
          <w:rFonts w:eastAsia="Times New Roman" w:cs="Times New Roman"/>
          <w:bCs/>
          <w:color w:val="000000"/>
          <w:kern w:val="24"/>
          <w:sz w:val="28"/>
          <w:szCs w:val="28"/>
          <w:lang w:eastAsia="ru-RU"/>
        </w:rPr>
        <w:t xml:space="preserve"> выделила следующие этапы закупок, по которым могут быть организованы индикаторы коррупции: </w:t>
      </w:r>
    </w:p>
    <w:p w14:paraId="0807B085"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1) идентификация и разработка проекта; </w:t>
      </w:r>
    </w:p>
    <w:p w14:paraId="2A0BA294"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2) реклама, предварительный квалификационный отбор, подготовка и подача заявок; </w:t>
      </w:r>
    </w:p>
    <w:p w14:paraId="1B68CD74" w14:textId="62ABED0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 оценка предложения, последующая квалифик</w:t>
      </w:r>
      <w:r w:rsidR="007034FC">
        <w:rPr>
          <w:rFonts w:eastAsia="Times New Roman" w:cs="Times New Roman"/>
          <w:bCs/>
          <w:color w:val="000000"/>
          <w:kern w:val="24"/>
          <w:sz w:val="28"/>
          <w:szCs w:val="28"/>
          <w:lang w:eastAsia="ru-RU"/>
        </w:rPr>
        <w:t>ация и присуждение контракта;</w:t>
      </w:r>
    </w:p>
    <w:p w14:paraId="1E9E8BC5"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4) выполнение контрактов, администрирование и надзор.</w:t>
      </w:r>
    </w:p>
    <w:p w14:paraId="4364D9FC" w14:textId="77777777" w:rsidR="002074C3" w:rsidRPr="00362E75" w:rsidRDefault="002074C3" w:rsidP="00F06B2F">
      <w:pPr>
        <w:widowControl w:val="0"/>
        <w:tabs>
          <w:tab w:val="left" w:pos="1134"/>
        </w:tabs>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Например, когда начинается процесс заключения контракта, он должен происходить в соответствии с тем, какой метод определяет закон, который будет использоваться для получения предложений (например, открытая система торгов) или оценки подрядчиков (например, из одного источника). Риск заключается в том, что тендерный процесс не соответствует юридической схеме, чтобы ограничить доступ участников конкурентных торгов. Следовательно, эксперты должны задаться следующими вопросами: </w:t>
      </w:r>
    </w:p>
    <w:p w14:paraId="0F0B7516" w14:textId="77777777"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 xml:space="preserve">Был ли сокращен период времени для проведения торгов? </w:t>
      </w:r>
    </w:p>
    <w:p w14:paraId="45978CFB" w14:textId="77777777"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 xml:space="preserve">Была ли проведена процедура ускоренного тендера? </w:t>
      </w:r>
    </w:p>
    <w:p w14:paraId="620857AB" w14:textId="77777777"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 xml:space="preserve">Является ли тендер необычно большого (например, пакетным) размера? </w:t>
      </w:r>
    </w:p>
    <w:p w14:paraId="751816D5" w14:textId="77777777"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 xml:space="preserve">Является ли время подачи заявок разрешено участникам торгов, которые не соответствуют положениям закона? </w:t>
      </w:r>
    </w:p>
    <w:p w14:paraId="3830CFCF" w14:textId="77777777"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 xml:space="preserve">Принимаются ли заявки, представленные после крайнего срока допуска? </w:t>
      </w:r>
    </w:p>
    <w:p w14:paraId="43A0F75D" w14:textId="77777777"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 xml:space="preserve">Сколько предложений было получено? </w:t>
      </w:r>
    </w:p>
    <w:p w14:paraId="113E8959" w14:textId="77777777"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 xml:space="preserve">Существуют ли какие-либо искусственные заявки (например, заявки от несуществующих фирм)? </w:t>
      </w:r>
    </w:p>
    <w:p w14:paraId="2727D7A7" w14:textId="053A0D6F"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Существуют ли какие-либо (официальные или неофициальные) жалобы от не</w:t>
      </w:r>
      <w:r w:rsidR="007565BC" w:rsidRPr="00362E75">
        <w:rPr>
          <w:bCs/>
          <w:color w:val="000000"/>
          <w:kern w:val="24"/>
          <w:sz w:val="28"/>
          <w:szCs w:val="28"/>
        </w:rPr>
        <w:t xml:space="preserve"> </w:t>
      </w:r>
      <w:r w:rsidRPr="00362E75">
        <w:rPr>
          <w:bCs/>
          <w:color w:val="000000"/>
          <w:kern w:val="24"/>
          <w:sz w:val="28"/>
          <w:szCs w:val="28"/>
        </w:rPr>
        <w:t xml:space="preserve">выигравших участников торгов? </w:t>
      </w:r>
    </w:p>
    <w:p w14:paraId="3E88DD9C" w14:textId="77777777" w:rsidR="002074C3" w:rsidRPr="00362E75" w:rsidRDefault="002074C3" w:rsidP="00F06B2F">
      <w:pPr>
        <w:pStyle w:val="aa"/>
        <w:widowControl w:val="0"/>
        <w:numPr>
          <w:ilvl w:val="0"/>
          <w:numId w:val="4"/>
        </w:numPr>
        <w:tabs>
          <w:tab w:val="left" w:pos="993"/>
        </w:tabs>
        <w:ind w:left="0" w:firstLine="709"/>
        <w:jc w:val="both"/>
        <w:rPr>
          <w:bCs/>
          <w:color w:val="000000"/>
          <w:kern w:val="24"/>
          <w:sz w:val="28"/>
          <w:szCs w:val="28"/>
        </w:rPr>
      </w:pPr>
      <w:r w:rsidRPr="00362E75">
        <w:rPr>
          <w:bCs/>
          <w:color w:val="000000"/>
          <w:kern w:val="24"/>
          <w:sz w:val="28"/>
          <w:szCs w:val="28"/>
        </w:rPr>
        <w:t xml:space="preserve">Есть ли какие-либо связи между участниками торгов, которые могут подорвать эффективную конкуренцию? </w:t>
      </w:r>
    </w:p>
    <w:p w14:paraId="23AA8F80" w14:textId="77777777" w:rsidR="002074C3" w:rsidRPr="00362E75" w:rsidRDefault="002074C3" w:rsidP="00F06B2F">
      <w:pPr>
        <w:widowControl w:val="0"/>
        <w:tabs>
          <w:tab w:val="left" w:pos="1134"/>
        </w:tabs>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Показателем коррупции можно считать размер контракта на закупку и скорость заключения контракта. Первый мотивирован тем, что взятки обычно рассчитываются как процент от общей стоимости контракта, тогда как второй мотивируется риском того, что подкупленные чиновники потеряют свой пост. </w:t>
      </w:r>
    </w:p>
    <w:p w14:paraId="614FF591" w14:textId="026ACC25"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Иногда конкуренция в процессе закупок кажется реальной, поскольку большое количество фирм регистрируются для участия в тендере, тогда как в действительности большинство этих компаний не являются реальными конкурентами. Внимание экспертов также может привлечь слишком малое количество заявок, искусственные заявки и участники торгов. Со стороны участника торгов вероятность сговора участников торгов возрастает, когда тендерные процедуры не являются прозрачными и предсказуемыми. Поэтому необычный состав и распределение заявок, выставленных в ходе конкурса, следует проанализировать и сопоставить с известными моделями сговора. В этом смысле ожидается, что высокие цены и аналогичные заявки станут сильным сигналом сговора. Можно ожидать, что участники торгов будут также применять более сложные стратегии, например, заключая субподрядные отношения друг с другом, чтобы избежать конкуренции.</w:t>
      </w:r>
    </w:p>
    <w:p w14:paraId="538CB43C" w14:textId="03FEF3FE"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Когда процесс заключения контракта заканчивается, принимается решение выбрать победителя торгов. Риск заключается в том, что критерии оценки четко не указаны в тендерной документации, что не оставляет оснований для оправдания решения о присуждении тендера коррумпированному поставщику. Следовательно, должны быть </w:t>
      </w:r>
      <w:r w:rsidR="00FF7040">
        <w:rPr>
          <w:rFonts w:eastAsia="Times New Roman" w:cs="Times New Roman"/>
          <w:bCs/>
          <w:color w:val="000000"/>
          <w:kern w:val="24"/>
          <w:sz w:val="28"/>
          <w:szCs w:val="28"/>
          <w:lang w:eastAsia="ru-RU"/>
        </w:rPr>
        <w:t xml:space="preserve">заданы </w:t>
      </w:r>
      <w:r w:rsidRPr="00362E75">
        <w:rPr>
          <w:rFonts w:eastAsia="Times New Roman" w:cs="Times New Roman"/>
          <w:bCs/>
          <w:color w:val="000000"/>
          <w:kern w:val="24"/>
          <w:sz w:val="28"/>
          <w:szCs w:val="28"/>
          <w:lang w:eastAsia="ru-RU"/>
        </w:rPr>
        <w:t>следующие</w:t>
      </w:r>
      <w:r w:rsidR="00FF7040" w:rsidRPr="00FF7040">
        <w:rPr>
          <w:rFonts w:eastAsia="Times New Roman" w:cs="Times New Roman"/>
          <w:bCs/>
          <w:color w:val="000000"/>
          <w:kern w:val="24"/>
          <w:sz w:val="28"/>
          <w:szCs w:val="28"/>
          <w:lang w:eastAsia="ru-RU"/>
        </w:rPr>
        <w:t xml:space="preserve"> </w:t>
      </w:r>
      <w:r w:rsidR="00FF7040" w:rsidRPr="00362E75">
        <w:rPr>
          <w:rFonts w:eastAsia="Times New Roman" w:cs="Times New Roman"/>
          <w:bCs/>
          <w:color w:val="000000"/>
          <w:kern w:val="24"/>
          <w:sz w:val="28"/>
          <w:szCs w:val="28"/>
          <w:lang w:eastAsia="ru-RU"/>
        </w:rPr>
        <w:t>вопрос</w:t>
      </w:r>
      <w:r w:rsidR="00FF7040">
        <w:rPr>
          <w:rFonts w:eastAsia="Times New Roman" w:cs="Times New Roman"/>
          <w:bCs/>
          <w:color w:val="000000"/>
          <w:kern w:val="24"/>
          <w:sz w:val="28"/>
          <w:szCs w:val="28"/>
          <w:lang w:eastAsia="ru-RU"/>
        </w:rPr>
        <w:t>ы</w:t>
      </w:r>
      <w:r w:rsidRPr="00362E75">
        <w:rPr>
          <w:rFonts w:eastAsia="Times New Roman" w:cs="Times New Roman"/>
          <w:bCs/>
          <w:color w:val="000000"/>
          <w:kern w:val="24"/>
          <w:sz w:val="28"/>
          <w:szCs w:val="28"/>
          <w:lang w:eastAsia="ru-RU"/>
        </w:rPr>
        <w:t xml:space="preserve">: </w:t>
      </w:r>
    </w:p>
    <w:p w14:paraId="57EB459A" w14:textId="77777777" w:rsidR="002074C3" w:rsidRPr="00362E75" w:rsidRDefault="002074C3" w:rsidP="00F06B2F">
      <w:pPr>
        <w:pStyle w:val="aa"/>
        <w:widowControl w:val="0"/>
        <w:numPr>
          <w:ilvl w:val="0"/>
          <w:numId w:val="5"/>
        </w:numPr>
        <w:tabs>
          <w:tab w:val="left" w:pos="993"/>
        </w:tabs>
        <w:ind w:left="0" w:firstLine="709"/>
        <w:jc w:val="both"/>
        <w:rPr>
          <w:bCs/>
          <w:color w:val="000000"/>
          <w:kern w:val="24"/>
          <w:sz w:val="28"/>
          <w:szCs w:val="28"/>
        </w:rPr>
      </w:pPr>
      <w:r w:rsidRPr="00362E75">
        <w:rPr>
          <w:bCs/>
          <w:color w:val="000000"/>
          <w:kern w:val="24"/>
          <w:sz w:val="28"/>
          <w:szCs w:val="28"/>
        </w:rPr>
        <w:t>Все ли участники торгов проинформированы о присуждении контракта и о причинах этого выбора?</w:t>
      </w:r>
    </w:p>
    <w:p w14:paraId="77D9FCAF" w14:textId="77777777" w:rsidR="002074C3" w:rsidRPr="00362E75" w:rsidRDefault="002074C3" w:rsidP="00F06B2F">
      <w:pPr>
        <w:pStyle w:val="aa"/>
        <w:widowControl w:val="0"/>
        <w:numPr>
          <w:ilvl w:val="0"/>
          <w:numId w:val="5"/>
        </w:numPr>
        <w:tabs>
          <w:tab w:val="left" w:pos="993"/>
        </w:tabs>
        <w:ind w:left="0" w:firstLine="709"/>
        <w:jc w:val="both"/>
        <w:rPr>
          <w:bCs/>
          <w:color w:val="000000"/>
          <w:kern w:val="24"/>
          <w:sz w:val="28"/>
          <w:szCs w:val="28"/>
        </w:rPr>
      </w:pPr>
      <w:r w:rsidRPr="00362E75">
        <w:rPr>
          <w:bCs/>
          <w:color w:val="000000"/>
          <w:kern w:val="24"/>
          <w:sz w:val="28"/>
          <w:szCs w:val="28"/>
        </w:rPr>
        <w:t>Все ли документы о присуждении контракта и обоснование выбора доступны общественности? На этом этапе поставщик тендера уже принял решение по Поставщику-победителю, и это решение должно быть обосновано и предано гласности.</w:t>
      </w:r>
    </w:p>
    <w:p w14:paraId="00BFBA51" w14:textId="4B9F1A16"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Следует посмотреть</w:t>
      </w:r>
      <w:r w:rsidR="00126ACA"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формулирует ли тендер строгие требования для обоснования награды и своевременно ли эти причины представлены всем остальным участникам торгов. Также следует выяснить, доступны ли для общественности документы о присуждении контракта и его обоснование, поскольку отсутствие прозрачности в данном случае может указывать на коррупцию.</w:t>
      </w:r>
    </w:p>
    <w:p w14:paraId="565B68E7" w14:textId="2D539A5A"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Когда контракт подписывается с выбранным участником торгов или подрядчиком, существует риск того, что изменения контракта и повторные переговоры после присуждения контракта будут иметь характер, который изменяет содержание самого контракта. Другой риск заключается в том, что контролирующие органы подвергаются чрезмерному влиянию с целью изменения содержания своих отчетов, чтобы изменения в качестве, производительности, оборудовании и характеристиках оставались незамеченными. Более того, претензии подрядчика могут быть ложными или неточными и могут быть защищены лицами, отвечающими за их пересмотр. Наконец, фиктивные компании могут использоваться для освобождения органов закупок от какой-либо ответственности или для незаконного направления средств. Следовательно, </w:t>
      </w:r>
      <w:r w:rsidR="00217579">
        <w:rPr>
          <w:rFonts w:eastAsia="Times New Roman" w:cs="Times New Roman"/>
          <w:bCs/>
          <w:color w:val="000000"/>
          <w:kern w:val="24"/>
          <w:sz w:val="28"/>
          <w:szCs w:val="28"/>
          <w:lang w:eastAsia="ru-RU"/>
        </w:rPr>
        <w:t xml:space="preserve">следует искать ответы на следующие </w:t>
      </w:r>
      <w:r w:rsidRPr="00362E75">
        <w:rPr>
          <w:rFonts w:eastAsia="Times New Roman" w:cs="Times New Roman"/>
          <w:bCs/>
          <w:color w:val="000000"/>
          <w:kern w:val="24"/>
          <w:sz w:val="28"/>
          <w:szCs w:val="28"/>
          <w:lang w:eastAsia="ru-RU"/>
        </w:rPr>
        <w:t xml:space="preserve">вопросы: </w:t>
      </w:r>
    </w:p>
    <w:p w14:paraId="0BD43798" w14:textId="77777777" w:rsidR="002074C3" w:rsidRPr="00362E75" w:rsidRDefault="002074C3" w:rsidP="00F06B2F">
      <w:pPr>
        <w:pStyle w:val="aa"/>
        <w:widowControl w:val="0"/>
        <w:numPr>
          <w:ilvl w:val="0"/>
          <w:numId w:val="6"/>
        </w:numPr>
        <w:tabs>
          <w:tab w:val="left" w:pos="993"/>
        </w:tabs>
        <w:ind w:left="0" w:firstLine="709"/>
        <w:jc w:val="both"/>
        <w:rPr>
          <w:bCs/>
          <w:color w:val="000000"/>
          <w:kern w:val="24"/>
          <w:sz w:val="28"/>
          <w:szCs w:val="28"/>
        </w:rPr>
      </w:pPr>
      <w:r w:rsidRPr="00362E75">
        <w:rPr>
          <w:bCs/>
          <w:color w:val="000000"/>
          <w:kern w:val="24"/>
          <w:sz w:val="28"/>
          <w:szCs w:val="28"/>
        </w:rPr>
        <w:t xml:space="preserve">Есть ли несоответствия в отчетах о текучести кадров или численности персонала? </w:t>
      </w:r>
    </w:p>
    <w:p w14:paraId="676580B5" w14:textId="77777777" w:rsidR="002074C3" w:rsidRPr="00362E75" w:rsidRDefault="002074C3" w:rsidP="00F06B2F">
      <w:pPr>
        <w:pStyle w:val="aa"/>
        <w:widowControl w:val="0"/>
        <w:numPr>
          <w:ilvl w:val="0"/>
          <w:numId w:val="6"/>
        </w:numPr>
        <w:tabs>
          <w:tab w:val="left" w:pos="993"/>
        </w:tabs>
        <w:ind w:left="0" w:firstLine="709"/>
        <w:jc w:val="both"/>
        <w:rPr>
          <w:bCs/>
          <w:color w:val="000000"/>
          <w:kern w:val="24"/>
          <w:sz w:val="28"/>
          <w:szCs w:val="28"/>
        </w:rPr>
      </w:pPr>
      <w:r w:rsidRPr="00362E75">
        <w:rPr>
          <w:bCs/>
          <w:color w:val="000000"/>
          <w:kern w:val="24"/>
          <w:sz w:val="28"/>
          <w:szCs w:val="28"/>
        </w:rPr>
        <w:t>Включена ли компания-победитель в список местной Торговой палаты?</w:t>
      </w:r>
    </w:p>
    <w:p w14:paraId="3C078C53" w14:textId="77777777" w:rsidR="002074C3" w:rsidRPr="00362E75" w:rsidRDefault="002074C3" w:rsidP="00F06B2F">
      <w:pPr>
        <w:pStyle w:val="aa"/>
        <w:widowControl w:val="0"/>
        <w:numPr>
          <w:ilvl w:val="0"/>
          <w:numId w:val="6"/>
        </w:numPr>
        <w:tabs>
          <w:tab w:val="left" w:pos="993"/>
        </w:tabs>
        <w:ind w:left="0" w:firstLine="709"/>
        <w:jc w:val="both"/>
        <w:rPr>
          <w:bCs/>
          <w:color w:val="000000"/>
          <w:kern w:val="24"/>
          <w:sz w:val="28"/>
          <w:szCs w:val="28"/>
        </w:rPr>
      </w:pPr>
      <w:r w:rsidRPr="00362E75">
        <w:rPr>
          <w:bCs/>
          <w:color w:val="000000"/>
          <w:kern w:val="24"/>
          <w:sz w:val="28"/>
          <w:szCs w:val="28"/>
        </w:rPr>
        <w:t xml:space="preserve">Присужденный контракт включает элементы, ранее не указанные в спецификациях тендерных предложений? </w:t>
      </w:r>
    </w:p>
    <w:p w14:paraId="089F2D90" w14:textId="77777777" w:rsidR="002074C3" w:rsidRPr="00362E75" w:rsidRDefault="002074C3" w:rsidP="00F06B2F">
      <w:pPr>
        <w:pStyle w:val="aa"/>
        <w:widowControl w:val="0"/>
        <w:numPr>
          <w:ilvl w:val="0"/>
          <w:numId w:val="6"/>
        </w:numPr>
        <w:tabs>
          <w:tab w:val="left" w:pos="993"/>
        </w:tabs>
        <w:ind w:left="0" w:firstLine="709"/>
        <w:jc w:val="both"/>
        <w:rPr>
          <w:bCs/>
          <w:color w:val="000000"/>
          <w:kern w:val="24"/>
          <w:sz w:val="28"/>
          <w:szCs w:val="28"/>
        </w:rPr>
      </w:pPr>
      <w:r w:rsidRPr="00362E75">
        <w:rPr>
          <w:bCs/>
          <w:color w:val="000000"/>
          <w:kern w:val="24"/>
          <w:sz w:val="28"/>
          <w:szCs w:val="28"/>
        </w:rPr>
        <w:t xml:space="preserve">Существуют ли значительные изменения в объеме контракта, проекта или стоимости проекта после присуждения? </w:t>
      </w:r>
    </w:p>
    <w:p w14:paraId="5DA3A5E2" w14:textId="77777777" w:rsidR="002074C3" w:rsidRPr="00362E75" w:rsidRDefault="002074C3" w:rsidP="00F06B2F">
      <w:pPr>
        <w:pStyle w:val="aa"/>
        <w:widowControl w:val="0"/>
        <w:numPr>
          <w:ilvl w:val="0"/>
          <w:numId w:val="6"/>
        </w:numPr>
        <w:tabs>
          <w:tab w:val="left" w:pos="993"/>
        </w:tabs>
        <w:ind w:left="0" w:firstLine="709"/>
        <w:jc w:val="both"/>
        <w:rPr>
          <w:bCs/>
          <w:color w:val="000000"/>
          <w:kern w:val="24"/>
          <w:sz w:val="28"/>
          <w:szCs w:val="28"/>
        </w:rPr>
      </w:pPr>
      <w:r w:rsidRPr="00362E75">
        <w:rPr>
          <w:bCs/>
          <w:color w:val="000000"/>
          <w:kern w:val="24"/>
          <w:sz w:val="28"/>
          <w:szCs w:val="28"/>
        </w:rPr>
        <w:t xml:space="preserve">Выдаются ли аудиторские сертификаты неизвестным / местным аудитором без полномочий? </w:t>
      </w:r>
    </w:p>
    <w:p w14:paraId="6A1FAE42" w14:textId="77777777" w:rsidR="002074C3" w:rsidRPr="00362E75" w:rsidRDefault="002074C3" w:rsidP="00F06B2F">
      <w:pPr>
        <w:pStyle w:val="aa"/>
        <w:widowControl w:val="0"/>
        <w:numPr>
          <w:ilvl w:val="0"/>
          <w:numId w:val="6"/>
        </w:numPr>
        <w:tabs>
          <w:tab w:val="left" w:pos="993"/>
        </w:tabs>
        <w:ind w:left="0" w:firstLine="709"/>
        <w:jc w:val="both"/>
        <w:rPr>
          <w:bCs/>
          <w:color w:val="000000"/>
          <w:kern w:val="24"/>
          <w:sz w:val="28"/>
          <w:szCs w:val="28"/>
        </w:rPr>
      </w:pPr>
      <w:r w:rsidRPr="00362E75">
        <w:rPr>
          <w:bCs/>
          <w:color w:val="000000"/>
          <w:kern w:val="24"/>
          <w:sz w:val="28"/>
          <w:szCs w:val="28"/>
        </w:rPr>
        <w:t>Есть ли какое-либо негативное освещение проекта в СМИ (например, неудачная реализация).</w:t>
      </w:r>
    </w:p>
    <w:p w14:paraId="5C6D0E0A"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 стадии реализации контракта риски коррупции тройные. Во-первых, закупающая организация может не вести учет своего процесса закупок, тем самым позволяя вносить изменения в присужденный контракт. Это предоставило бы государственным органам свободу запрашивать дополнительные услуги, которые должны быть предоставлены сверх того, что было запрошено в тендере, но это также позволит победителю тендера уменьшить предлагаемую рабочую нагрузку, объем проекта. Поэтому важно исследовать любые изменения в объеме проекта по сравнению с первоначальным дизайном, а также изменения в заявленных ценах по сравнению с исходными предложениями. Во-вторых, контролирующий субъект может быть коррумпированным или небрежным, так что плохая работа подрядчика не регистрируется или размывается. Поэтому важно следить за аудиторскими оценками и сравнивать их с соответствующими средствами массовой информации, освещающими тендер. В-третьих, следует учитывать, что случаи, когда аудиторские компании выявляют нарушения, связанные с плохой работой поставщика, имеют более высокий риск. На этом этапе риски коррупции возлагаются на поставщика, который должен фальсифицировать часть понесенных затрат, чтобы он мог вернуть взятку и получить прибыль. Наконец, фантомные компании могут обеспечить наилучшее покрытие поддельных счетов-фактур, и поэтому важно реальное существование субподрядных фирм и других членов команды и их устойчивость на рынке, что также нуждается в проверке.</w:t>
      </w:r>
    </w:p>
    <w:p w14:paraId="5EC07D55" w14:textId="52D9EE8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Чтобы проверить, в какой степени индикаторы правильно указывают на коррупцию, необходимо создать уникальный набор данных </w:t>
      </w:r>
      <w:r w:rsidR="00B27721">
        <w:rPr>
          <w:rFonts w:eastAsia="Times New Roman" w:cs="Times New Roman"/>
          <w:bCs/>
          <w:color w:val="000000"/>
          <w:kern w:val="24"/>
          <w:sz w:val="28"/>
          <w:szCs w:val="28"/>
          <w:lang w:eastAsia="ru-RU"/>
        </w:rPr>
        <w:t xml:space="preserve">о </w:t>
      </w:r>
      <w:r w:rsidRPr="00362E75">
        <w:rPr>
          <w:rFonts w:eastAsia="Times New Roman" w:cs="Times New Roman"/>
          <w:bCs/>
          <w:color w:val="000000"/>
          <w:kern w:val="24"/>
          <w:sz w:val="28"/>
          <w:szCs w:val="28"/>
          <w:lang w:eastAsia="ru-RU"/>
        </w:rPr>
        <w:t>государственных закуп</w:t>
      </w:r>
      <w:r w:rsidR="00B27721">
        <w:rPr>
          <w:rFonts w:eastAsia="Times New Roman" w:cs="Times New Roman"/>
          <w:bCs/>
          <w:color w:val="000000"/>
          <w:kern w:val="24"/>
          <w:sz w:val="28"/>
          <w:szCs w:val="28"/>
          <w:lang w:eastAsia="ru-RU"/>
        </w:rPr>
        <w:t>ках</w:t>
      </w:r>
      <w:r w:rsidRPr="00362E75">
        <w:rPr>
          <w:rFonts w:eastAsia="Times New Roman" w:cs="Times New Roman"/>
          <w:bCs/>
          <w:color w:val="000000"/>
          <w:kern w:val="24"/>
          <w:sz w:val="28"/>
          <w:szCs w:val="28"/>
          <w:lang w:eastAsia="ru-RU"/>
        </w:rPr>
        <w:t xml:space="preserve"> (не менее 20 индикаторов). Досье следует собрать по всем регионам и в различных секторах (дорожное и железнодорожное строительство, образование, здравоохранение, городское и коммунальное строительство, очистка сточных вод, исследования и разработки, судебная система, полиция), чтобы получить достаточно широкое представление о государственных закупках в стране. Набор данных может состоять из трех типов досье о государственных закупках, упорядоченных по шкале, которые следует обозначить как «коррумпированные», «серые» и «чистые». «Коррумпированные» дела включают случаи, когда существует судебное постановление о коррупции или когда представлено подтвержденное признание в коррупции одной из вовлеченных сторон. «Серые» дела включают случаи, когда существуют значительные признаки коррупции, но отсутствуют доказательства (судебное постановление или подтвержденное признание). Наконец, «чистые» случаи </w:t>
      </w:r>
      <w:r w:rsidR="007565BC"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это случаи, когда нет оснований (свидетельств и указаний) предполагать, что коррупция возникла. Кейсы для анализа могут выбираться случайным образом из разных секторов и регионов. </w:t>
      </w:r>
    </w:p>
    <w:p w14:paraId="19950EB5" w14:textId="1B7FAD6B" w:rsidR="002074C3" w:rsidRPr="00362E75" w:rsidRDefault="007077D5" w:rsidP="007077D5">
      <w:pPr>
        <w:widowControl w:val="0"/>
        <w:ind w:firstLine="709"/>
        <w:contextualSpacing/>
        <w:jc w:val="both"/>
        <w:rPr>
          <w:rFonts w:eastAsia="Times New Roman" w:cs="Times New Roman"/>
          <w:bCs/>
          <w:kern w:val="24"/>
          <w:sz w:val="28"/>
          <w:szCs w:val="28"/>
          <w:lang w:eastAsia="ru-RU"/>
        </w:rPr>
      </w:pPr>
      <w:r w:rsidRPr="00362E75">
        <w:rPr>
          <w:rFonts w:eastAsia="Times New Roman" w:cs="Times New Roman"/>
          <w:bCs/>
          <w:color w:val="000000"/>
          <w:kern w:val="24"/>
          <w:sz w:val="28"/>
          <w:szCs w:val="28"/>
          <w:lang w:eastAsia="ru-RU"/>
        </w:rPr>
        <w:t xml:space="preserve">Мы полагаем, что в качестве индикаторов </w:t>
      </w:r>
      <w:r w:rsidR="002074C3" w:rsidRPr="00362E75">
        <w:rPr>
          <w:rFonts w:eastAsia="Times New Roman" w:cs="Times New Roman"/>
          <w:bCs/>
          <w:kern w:val="24"/>
          <w:sz w:val="28"/>
          <w:szCs w:val="28"/>
          <w:lang w:eastAsia="ru-RU"/>
        </w:rPr>
        <w:t xml:space="preserve">для анализа в рамках антикоррупционного мониторинга </w:t>
      </w:r>
      <w:r w:rsidR="00973045" w:rsidRPr="00362E75">
        <w:rPr>
          <w:rFonts w:eastAsia="Times New Roman" w:cs="Times New Roman"/>
          <w:bCs/>
          <w:kern w:val="24"/>
          <w:sz w:val="28"/>
          <w:szCs w:val="28"/>
          <w:lang w:eastAsia="ru-RU"/>
        </w:rPr>
        <w:t>следует использовать следующие виды данных и типы ситуаций</w:t>
      </w:r>
      <w:r w:rsidR="00D2605F" w:rsidRPr="00362E75">
        <w:rPr>
          <w:rFonts w:eastAsia="Times New Roman" w:cs="Times New Roman"/>
          <w:bCs/>
          <w:kern w:val="24"/>
          <w:sz w:val="28"/>
          <w:szCs w:val="28"/>
          <w:lang w:eastAsia="ru-RU"/>
        </w:rPr>
        <w:t>, возникающих на различных этапах закупок от их планирования до самого завершения</w:t>
      </w:r>
      <w:r w:rsidR="003D3267" w:rsidRPr="00362E75">
        <w:rPr>
          <w:rFonts w:eastAsia="Times New Roman" w:cs="Times New Roman"/>
          <w:bCs/>
          <w:kern w:val="24"/>
          <w:sz w:val="28"/>
          <w:szCs w:val="28"/>
          <w:lang w:eastAsia="ru-RU"/>
        </w:rPr>
        <w:t xml:space="preserve"> (таблица </w:t>
      </w:r>
      <w:r w:rsidR="00BC2E39" w:rsidRPr="00362E75">
        <w:rPr>
          <w:rFonts w:eastAsia="Times New Roman" w:cs="Times New Roman"/>
          <w:bCs/>
          <w:kern w:val="24"/>
          <w:sz w:val="28"/>
          <w:szCs w:val="28"/>
          <w:lang w:eastAsia="ru-RU"/>
        </w:rPr>
        <w:t>20</w:t>
      </w:r>
      <w:r w:rsidR="003D3267" w:rsidRPr="00362E75">
        <w:rPr>
          <w:rFonts w:eastAsia="Times New Roman" w:cs="Times New Roman"/>
          <w:bCs/>
          <w:kern w:val="24"/>
          <w:sz w:val="28"/>
          <w:szCs w:val="28"/>
          <w:lang w:eastAsia="ru-RU"/>
        </w:rPr>
        <w:t>)</w:t>
      </w:r>
      <w:r w:rsidR="00973045" w:rsidRPr="00362E75">
        <w:rPr>
          <w:rFonts w:eastAsia="Times New Roman" w:cs="Times New Roman"/>
          <w:bCs/>
          <w:kern w:val="24"/>
          <w:sz w:val="28"/>
          <w:szCs w:val="28"/>
          <w:lang w:eastAsia="ru-RU"/>
        </w:rPr>
        <w:t>.</w:t>
      </w:r>
    </w:p>
    <w:p w14:paraId="7BAC1179" w14:textId="77777777" w:rsidR="00973045" w:rsidRPr="00362E75" w:rsidRDefault="00973045" w:rsidP="00F06B2F">
      <w:pPr>
        <w:widowControl w:val="0"/>
        <w:ind w:hanging="142"/>
        <w:contextualSpacing/>
        <w:jc w:val="both"/>
        <w:rPr>
          <w:rFonts w:eastAsia="Times New Roman" w:cs="Times New Roman"/>
          <w:bCs/>
          <w:kern w:val="24"/>
          <w:sz w:val="28"/>
          <w:szCs w:val="28"/>
          <w:lang w:eastAsia="ru-RU"/>
        </w:rPr>
      </w:pPr>
    </w:p>
    <w:p w14:paraId="13274F03" w14:textId="77777777" w:rsidR="00973045" w:rsidRPr="00362E75" w:rsidRDefault="00973045" w:rsidP="00F06B2F">
      <w:pPr>
        <w:widowControl w:val="0"/>
        <w:ind w:hanging="142"/>
        <w:contextualSpacing/>
        <w:jc w:val="both"/>
        <w:rPr>
          <w:rFonts w:eastAsia="Times New Roman" w:cs="Times New Roman"/>
          <w:bCs/>
          <w:kern w:val="24"/>
          <w:sz w:val="28"/>
          <w:szCs w:val="28"/>
          <w:lang w:eastAsia="ru-RU"/>
        </w:rPr>
      </w:pPr>
    </w:p>
    <w:p w14:paraId="55B54E5E" w14:textId="6243CE4A" w:rsidR="00BC2E39" w:rsidRPr="00362E75" w:rsidRDefault="00AB0090" w:rsidP="002F06D4">
      <w:pPr>
        <w:widowControl w:val="0"/>
        <w:ind w:firstLine="709"/>
        <w:contextualSpacing/>
        <w:jc w:val="both"/>
        <w:rPr>
          <w:rFonts w:eastAsia="Times New Roman" w:cs="Times New Roman"/>
          <w:bCs/>
          <w:kern w:val="24"/>
          <w:sz w:val="28"/>
          <w:szCs w:val="28"/>
          <w:lang w:eastAsia="ru-RU"/>
        </w:rPr>
      </w:pPr>
      <w:r>
        <w:rPr>
          <w:rFonts w:eastAsia="Times New Roman" w:cs="Times New Roman"/>
          <w:bCs/>
          <w:kern w:val="24"/>
          <w:sz w:val="28"/>
          <w:szCs w:val="28"/>
          <w:lang w:eastAsia="ru-RU"/>
        </w:rPr>
        <w:t>Таблица 20 – Базовый набор и</w:t>
      </w:r>
      <w:r w:rsidR="00BC2E39" w:rsidRPr="00362E75">
        <w:rPr>
          <w:rFonts w:eastAsia="Times New Roman" w:cs="Times New Roman"/>
          <w:bCs/>
          <w:kern w:val="24"/>
          <w:sz w:val="28"/>
          <w:szCs w:val="28"/>
          <w:lang w:eastAsia="ru-RU"/>
        </w:rPr>
        <w:t>ндикатор</w:t>
      </w:r>
      <w:r>
        <w:rPr>
          <w:rFonts w:eastAsia="Times New Roman" w:cs="Times New Roman"/>
          <w:bCs/>
          <w:kern w:val="24"/>
          <w:sz w:val="28"/>
          <w:szCs w:val="28"/>
          <w:lang w:eastAsia="ru-RU"/>
        </w:rPr>
        <w:t>ов</w:t>
      </w:r>
      <w:r w:rsidR="00BC2E39" w:rsidRPr="00362E75">
        <w:rPr>
          <w:rFonts w:eastAsia="Times New Roman" w:cs="Times New Roman"/>
          <w:bCs/>
          <w:kern w:val="24"/>
          <w:sz w:val="28"/>
          <w:szCs w:val="28"/>
          <w:lang w:eastAsia="ru-RU"/>
        </w:rPr>
        <w:t xml:space="preserve"> для анализа и мониторинга</w:t>
      </w:r>
      <w:r w:rsidR="00AA6029">
        <w:rPr>
          <w:rFonts w:eastAsia="Times New Roman" w:cs="Times New Roman"/>
          <w:bCs/>
          <w:kern w:val="24"/>
          <w:sz w:val="28"/>
          <w:szCs w:val="28"/>
          <w:lang w:eastAsia="ru-RU"/>
        </w:rPr>
        <w:t xml:space="preserve"> коррупционных рисков</w:t>
      </w:r>
    </w:p>
    <w:p w14:paraId="7CB4235F" w14:textId="77777777" w:rsidR="00BC2E39" w:rsidRPr="00362E75" w:rsidRDefault="00BC2E39" w:rsidP="00F06B2F">
      <w:pPr>
        <w:widowControl w:val="0"/>
        <w:ind w:hanging="142"/>
        <w:contextualSpacing/>
        <w:jc w:val="both"/>
        <w:rPr>
          <w:rFonts w:eastAsia="Times New Roman" w:cs="Times New Roman"/>
          <w:bCs/>
          <w:kern w:val="24"/>
          <w:sz w:val="28"/>
          <w:szCs w:val="28"/>
          <w:lang w:eastAsia="ru-RU"/>
        </w:rPr>
      </w:pPr>
    </w:p>
    <w:tbl>
      <w:tblPr>
        <w:tblStyle w:val="a7"/>
        <w:tblW w:w="5000" w:type="pct"/>
        <w:tblLook w:val="04A0" w:firstRow="1" w:lastRow="0" w:firstColumn="1" w:lastColumn="0" w:noHBand="0" w:noVBand="1"/>
      </w:tblPr>
      <w:tblGrid>
        <w:gridCol w:w="4673"/>
        <w:gridCol w:w="4955"/>
      </w:tblGrid>
      <w:tr w:rsidR="003D3267" w:rsidRPr="00362E75" w14:paraId="418CFA4C" w14:textId="77777777" w:rsidTr="002F06D4">
        <w:tc>
          <w:tcPr>
            <w:tcW w:w="5000" w:type="pct"/>
            <w:gridSpan w:val="2"/>
          </w:tcPr>
          <w:p w14:paraId="65F34AE4" w14:textId="6CB7C2C0" w:rsidR="003D3267" w:rsidRPr="00362E75" w:rsidRDefault="003D3267" w:rsidP="00F06B2F">
            <w:pPr>
              <w:widowControl w:val="0"/>
              <w:contextualSpacing/>
              <w:jc w:val="center"/>
              <w:rPr>
                <w:rFonts w:eastAsia="Times New Roman" w:cs="Times New Roman"/>
                <w:b/>
                <w:bCs/>
                <w:kern w:val="24"/>
                <w:sz w:val="24"/>
                <w:szCs w:val="24"/>
                <w:lang w:eastAsia="ru-RU"/>
              </w:rPr>
            </w:pPr>
            <w:r w:rsidRPr="00362E75">
              <w:rPr>
                <w:rFonts w:eastAsia="Times New Roman" w:cs="Times New Roman"/>
                <w:b/>
                <w:bCs/>
                <w:kern w:val="24"/>
                <w:sz w:val="24"/>
                <w:szCs w:val="24"/>
                <w:lang w:eastAsia="ru-RU"/>
              </w:rPr>
              <w:t>Индикаторы для мониторинга</w:t>
            </w:r>
          </w:p>
        </w:tc>
      </w:tr>
      <w:tr w:rsidR="009F60E2" w:rsidRPr="00362E75" w14:paraId="352E6A11" w14:textId="77777777" w:rsidTr="007B68DF">
        <w:tc>
          <w:tcPr>
            <w:tcW w:w="2427" w:type="pct"/>
          </w:tcPr>
          <w:p w14:paraId="586B1DE9" w14:textId="142A953D" w:rsidR="009F60E2" w:rsidRPr="00362E75" w:rsidRDefault="00F635A5" w:rsidP="00F635A5">
            <w:pPr>
              <w:widowControl w:val="0"/>
              <w:contextualSpacing/>
              <w:jc w:val="center"/>
              <w:rPr>
                <w:rFonts w:eastAsia="Times New Roman" w:cs="Times New Roman"/>
                <w:bCs/>
                <w:kern w:val="24"/>
                <w:sz w:val="24"/>
                <w:szCs w:val="24"/>
                <w:lang w:eastAsia="ru-RU"/>
              </w:rPr>
            </w:pPr>
            <w:r>
              <w:rPr>
                <w:rFonts w:cs="Times New Roman"/>
                <w:bCs/>
                <w:color w:val="000000"/>
                <w:kern w:val="24"/>
                <w:sz w:val="24"/>
                <w:szCs w:val="24"/>
              </w:rPr>
              <w:t xml:space="preserve">информирование </w:t>
            </w:r>
            <w:r w:rsidR="003D3267" w:rsidRPr="00362E75">
              <w:rPr>
                <w:rFonts w:cs="Times New Roman"/>
                <w:bCs/>
                <w:color w:val="000000"/>
                <w:kern w:val="24"/>
                <w:sz w:val="24"/>
                <w:szCs w:val="24"/>
              </w:rPr>
              <w:t>не все</w:t>
            </w:r>
            <w:r>
              <w:rPr>
                <w:rFonts w:cs="Times New Roman"/>
                <w:bCs/>
                <w:color w:val="000000"/>
                <w:kern w:val="24"/>
                <w:sz w:val="24"/>
                <w:szCs w:val="24"/>
              </w:rPr>
              <w:t>х</w:t>
            </w:r>
            <w:r w:rsidR="003D3267" w:rsidRPr="00362E75">
              <w:rPr>
                <w:rFonts w:cs="Times New Roman"/>
                <w:bCs/>
                <w:color w:val="000000"/>
                <w:kern w:val="24"/>
                <w:sz w:val="24"/>
                <w:szCs w:val="24"/>
              </w:rPr>
              <w:t xml:space="preserve"> участник</w:t>
            </w:r>
            <w:r>
              <w:rPr>
                <w:rFonts w:cs="Times New Roman"/>
                <w:bCs/>
                <w:color w:val="000000"/>
                <w:kern w:val="24"/>
                <w:sz w:val="24"/>
                <w:szCs w:val="24"/>
              </w:rPr>
              <w:t>ов</w:t>
            </w:r>
            <w:r w:rsidR="003D3267" w:rsidRPr="00362E75">
              <w:rPr>
                <w:rFonts w:cs="Times New Roman"/>
                <w:bCs/>
                <w:color w:val="000000"/>
                <w:kern w:val="24"/>
                <w:sz w:val="24"/>
                <w:szCs w:val="24"/>
              </w:rPr>
              <w:t xml:space="preserve"> торгов о присуждении контракта и его причинах</w:t>
            </w:r>
          </w:p>
        </w:tc>
        <w:tc>
          <w:tcPr>
            <w:tcW w:w="2573" w:type="pct"/>
          </w:tcPr>
          <w:p w14:paraId="2067477E" w14:textId="39601251" w:rsidR="009F60E2" w:rsidRPr="00362E75" w:rsidRDefault="009F60E2" w:rsidP="008D6736">
            <w:pPr>
              <w:widowControl w:val="0"/>
              <w:contextualSpacing/>
              <w:jc w:val="center"/>
              <w:rPr>
                <w:rFonts w:eastAsia="Times New Roman" w:cs="Times New Roman"/>
                <w:bCs/>
                <w:kern w:val="24"/>
                <w:sz w:val="24"/>
                <w:szCs w:val="24"/>
                <w:lang w:eastAsia="ru-RU"/>
              </w:rPr>
            </w:pPr>
            <w:r w:rsidRPr="00362E75">
              <w:rPr>
                <w:rFonts w:cs="Times New Roman"/>
                <w:bCs/>
                <w:kern w:val="24"/>
                <w:sz w:val="24"/>
                <w:szCs w:val="24"/>
              </w:rPr>
              <w:t>средняя стоимость проекта</w:t>
            </w:r>
            <w:r w:rsidR="003D3267" w:rsidRPr="00362E75">
              <w:rPr>
                <w:rFonts w:cs="Times New Roman"/>
                <w:bCs/>
                <w:kern w:val="24"/>
                <w:sz w:val="24"/>
                <w:szCs w:val="24"/>
              </w:rPr>
              <w:t xml:space="preserve"> и</w:t>
            </w:r>
            <w:r w:rsidR="008D6736">
              <w:rPr>
                <w:rFonts w:cs="Times New Roman"/>
                <w:bCs/>
                <w:kern w:val="24"/>
                <w:sz w:val="24"/>
                <w:szCs w:val="24"/>
              </w:rPr>
              <w:t xml:space="preserve"> </w:t>
            </w:r>
            <w:r w:rsidRPr="00362E75">
              <w:rPr>
                <w:rFonts w:cs="Times New Roman"/>
                <w:bCs/>
                <w:color w:val="000000"/>
                <w:kern w:val="24"/>
                <w:sz w:val="24"/>
                <w:szCs w:val="24"/>
              </w:rPr>
              <w:t>общая стоимость тендера</w:t>
            </w:r>
          </w:p>
        </w:tc>
      </w:tr>
      <w:tr w:rsidR="009F60E2" w:rsidRPr="00362E75" w14:paraId="2014276A" w14:textId="77777777" w:rsidTr="007B68DF">
        <w:tc>
          <w:tcPr>
            <w:tcW w:w="2427" w:type="pct"/>
          </w:tcPr>
          <w:p w14:paraId="50A7D7FB" w14:textId="12EDE93F" w:rsidR="009F60E2" w:rsidRPr="00362E75" w:rsidRDefault="00F635A5" w:rsidP="00F635A5">
            <w:pPr>
              <w:widowControl w:val="0"/>
              <w:contextualSpacing/>
              <w:jc w:val="center"/>
              <w:rPr>
                <w:rFonts w:eastAsia="Times New Roman" w:cs="Times New Roman"/>
                <w:bCs/>
                <w:kern w:val="24"/>
                <w:sz w:val="24"/>
                <w:szCs w:val="24"/>
                <w:lang w:eastAsia="ru-RU"/>
              </w:rPr>
            </w:pPr>
            <w:r>
              <w:rPr>
                <w:rFonts w:cs="Times New Roman"/>
                <w:bCs/>
                <w:color w:val="000000"/>
                <w:kern w:val="24"/>
                <w:sz w:val="24"/>
                <w:szCs w:val="24"/>
              </w:rPr>
              <w:t xml:space="preserve">наличие </w:t>
            </w:r>
            <w:r w:rsidR="003D3267" w:rsidRPr="00362E75">
              <w:rPr>
                <w:rFonts w:cs="Times New Roman"/>
                <w:bCs/>
                <w:color w:val="000000"/>
                <w:kern w:val="24"/>
                <w:sz w:val="24"/>
                <w:szCs w:val="24"/>
              </w:rPr>
              <w:t xml:space="preserve">свидетельств о проверке аудитором без полномочий и </w:t>
            </w:r>
            <w:r>
              <w:rPr>
                <w:rFonts w:cs="Times New Roman"/>
                <w:bCs/>
                <w:color w:val="000000"/>
                <w:kern w:val="24"/>
                <w:sz w:val="24"/>
                <w:szCs w:val="24"/>
              </w:rPr>
              <w:t>т. д.</w:t>
            </w:r>
          </w:p>
        </w:tc>
        <w:tc>
          <w:tcPr>
            <w:tcW w:w="2573" w:type="pct"/>
          </w:tcPr>
          <w:p w14:paraId="52158ECD" w14:textId="10BEA9E3" w:rsidR="009F60E2" w:rsidRPr="00362E75" w:rsidRDefault="009F60E2" w:rsidP="008D6736">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минимальная цена тендера</w:t>
            </w:r>
            <w:r w:rsidR="003D3267" w:rsidRPr="00362E75">
              <w:rPr>
                <w:rFonts w:cs="Times New Roman"/>
                <w:bCs/>
                <w:color w:val="000000"/>
                <w:kern w:val="24"/>
                <w:sz w:val="24"/>
                <w:szCs w:val="24"/>
              </w:rPr>
              <w:t xml:space="preserve"> и</w:t>
            </w:r>
            <w:r w:rsidR="008D6736">
              <w:rPr>
                <w:rFonts w:cs="Times New Roman"/>
                <w:bCs/>
                <w:color w:val="000000"/>
                <w:kern w:val="24"/>
                <w:sz w:val="24"/>
                <w:szCs w:val="24"/>
              </w:rPr>
              <w:t xml:space="preserve"> </w:t>
            </w:r>
            <w:r w:rsidRPr="00362E75">
              <w:rPr>
                <w:rFonts w:cs="Times New Roman"/>
                <w:bCs/>
                <w:color w:val="000000"/>
                <w:kern w:val="24"/>
                <w:sz w:val="24"/>
                <w:szCs w:val="24"/>
              </w:rPr>
              <w:t>максимальная цена тендера</w:t>
            </w:r>
          </w:p>
        </w:tc>
      </w:tr>
      <w:tr w:rsidR="009F60E2" w:rsidRPr="00362E75" w14:paraId="086CC2BC" w14:textId="77777777" w:rsidTr="007B68DF">
        <w:tc>
          <w:tcPr>
            <w:tcW w:w="2427" w:type="pct"/>
          </w:tcPr>
          <w:p w14:paraId="4038D849" w14:textId="50A7CBF4" w:rsidR="009F60E2" w:rsidRPr="00362E75" w:rsidRDefault="003D3267"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несоответствия в отчетах о текучести кадров/численности персонала</w:t>
            </w:r>
          </w:p>
        </w:tc>
        <w:tc>
          <w:tcPr>
            <w:tcW w:w="2573" w:type="pct"/>
          </w:tcPr>
          <w:p w14:paraId="5FCE4CFF" w14:textId="529BAFFD" w:rsidR="009F60E2" w:rsidRPr="00362E75" w:rsidRDefault="009F60E2"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наличие конфликта интересов в группе оценки</w:t>
            </w:r>
          </w:p>
        </w:tc>
      </w:tr>
      <w:tr w:rsidR="009F60E2" w:rsidRPr="00362E75" w14:paraId="1B22F635" w14:textId="77777777" w:rsidTr="007B68DF">
        <w:tc>
          <w:tcPr>
            <w:tcW w:w="2427" w:type="pct"/>
          </w:tcPr>
          <w:p w14:paraId="4F774F95" w14:textId="5B3538EC" w:rsidR="009F60E2" w:rsidRPr="00362E75" w:rsidRDefault="003D3267"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 государственного финансирования</w:t>
            </w:r>
          </w:p>
        </w:tc>
        <w:tc>
          <w:tcPr>
            <w:tcW w:w="2573" w:type="pct"/>
          </w:tcPr>
          <w:p w14:paraId="2F34E431" w14:textId="0F64B4A7" w:rsidR="009F60E2" w:rsidRPr="00362E75" w:rsidRDefault="009F60E2"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множественные контактные лица</w:t>
            </w:r>
          </w:p>
        </w:tc>
      </w:tr>
      <w:tr w:rsidR="009F60E2" w:rsidRPr="00362E75" w14:paraId="6907EE08" w14:textId="77777777" w:rsidTr="007B68DF">
        <w:tc>
          <w:tcPr>
            <w:tcW w:w="2427" w:type="pct"/>
          </w:tcPr>
          <w:p w14:paraId="274C10E5" w14:textId="319146C9" w:rsidR="009F60E2" w:rsidRPr="00362E75" w:rsidRDefault="00F635A5" w:rsidP="00F635A5">
            <w:pPr>
              <w:widowControl w:val="0"/>
              <w:contextualSpacing/>
              <w:jc w:val="center"/>
              <w:rPr>
                <w:rFonts w:eastAsia="Times New Roman" w:cs="Times New Roman"/>
                <w:bCs/>
                <w:kern w:val="24"/>
                <w:sz w:val="24"/>
                <w:szCs w:val="24"/>
                <w:lang w:eastAsia="ru-RU"/>
              </w:rPr>
            </w:pPr>
            <w:r>
              <w:rPr>
                <w:rFonts w:cs="Times New Roman"/>
                <w:bCs/>
                <w:color w:val="000000"/>
                <w:kern w:val="24"/>
                <w:sz w:val="24"/>
                <w:szCs w:val="24"/>
              </w:rPr>
              <w:t>необщедоступность всех</w:t>
            </w:r>
            <w:r w:rsidR="003D3267" w:rsidRPr="00362E75">
              <w:rPr>
                <w:rFonts w:cs="Times New Roman"/>
                <w:bCs/>
                <w:color w:val="000000"/>
                <w:kern w:val="24"/>
                <w:sz w:val="24"/>
                <w:szCs w:val="24"/>
              </w:rPr>
              <w:t xml:space="preserve"> </w:t>
            </w:r>
            <w:r w:rsidR="004E2947">
              <w:rPr>
                <w:rFonts w:cs="Times New Roman"/>
                <w:bCs/>
                <w:color w:val="000000"/>
                <w:kern w:val="24"/>
                <w:sz w:val="24"/>
                <w:szCs w:val="24"/>
              </w:rPr>
              <w:t xml:space="preserve">или некоторых </w:t>
            </w:r>
            <w:r w:rsidR="003D3267" w:rsidRPr="00362E75">
              <w:rPr>
                <w:rFonts w:cs="Times New Roman"/>
                <w:bCs/>
                <w:color w:val="000000"/>
                <w:kern w:val="24"/>
                <w:sz w:val="24"/>
                <w:szCs w:val="24"/>
              </w:rPr>
              <w:t>документ</w:t>
            </w:r>
            <w:r>
              <w:rPr>
                <w:rFonts w:cs="Times New Roman"/>
                <w:bCs/>
                <w:color w:val="000000"/>
                <w:kern w:val="24"/>
                <w:sz w:val="24"/>
                <w:szCs w:val="24"/>
              </w:rPr>
              <w:t>ов</w:t>
            </w:r>
          </w:p>
        </w:tc>
        <w:tc>
          <w:tcPr>
            <w:tcW w:w="2573" w:type="pct"/>
          </w:tcPr>
          <w:p w14:paraId="2C30D92A" w14:textId="6A4C7567" w:rsidR="009F60E2" w:rsidRPr="00362E75" w:rsidRDefault="009F60E2"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контактное лицо</w:t>
            </w:r>
            <w:r w:rsidR="008D6736">
              <w:rPr>
                <w:rFonts w:cs="Times New Roman"/>
                <w:bCs/>
                <w:color w:val="000000"/>
                <w:kern w:val="24"/>
                <w:sz w:val="24"/>
                <w:szCs w:val="24"/>
              </w:rPr>
              <w:t>, которое</w:t>
            </w:r>
            <w:r w:rsidRPr="00362E75">
              <w:rPr>
                <w:rFonts w:cs="Times New Roman"/>
                <w:bCs/>
                <w:color w:val="000000"/>
                <w:kern w:val="24"/>
                <w:sz w:val="24"/>
                <w:szCs w:val="24"/>
              </w:rPr>
              <w:t xml:space="preserve"> не подчиняется поставщику</w:t>
            </w:r>
          </w:p>
        </w:tc>
      </w:tr>
      <w:tr w:rsidR="009F60E2" w:rsidRPr="00362E75" w14:paraId="5A553571" w14:textId="77777777" w:rsidTr="007B68DF">
        <w:tc>
          <w:tcPr>
            <w:tcW w:w="2427" w:type="pct"/>
          </w:tcPr>
          <w:p w14:paraId="70439793" w14:textId="4CF8A54E" w:rsidR="009F60E2" w:rsidRPr="00362E75" w:rsidRDefault="003D3267"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связи между участниками торгов</w:t>
            </w:r>
          </w:p>
        </w:tc>
        <w:tc>
          <w:tcPr>
            <w:tcW w:w="2573" w:type="pct"/>
          </w:tcPr>
          <w:p w14:paraId="6C1AC71B" w14:textId="2D22AD00" w:rsidR="009F60E2" w:rsidRPr="00362E75" w:rsidRDefault="009F60E2"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указание на предпочтительного поставщика</w:t>
            </w:r>
          </w:p>
        </w:tc>
      </w:tr>
      <w:tr w:rsidR="009F60E2" w:rsidRPr="00362E75" w14:paraId="4A0555B6" w14:textId="77777777" w:rsidTr="007B68DF">
        <w:tc>
          <w:tcPr>
            <w:tcW w:w="2427" w:type="pct"/>
          </w:tcPr>
          <w:p w14:paraId="11F019C7" w14:textId="7350773C" w:rsidR="009F60E2" w:rsidRPr="00362E75" w:rsidRDefault="003D3267"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существенные изменения в проекте</w:t>
            </w:r>
          </w:p>
        </w:tc>
        <w:tc>
          <w:tcPr>
            <w:tcW w:w="2573" w:type="pct"/>
          </w:tcPr>
          <w:p w14:paraId="4319A615" w14:textId="34C26FE8" w:rsidR="009F60E2" w:rsidRPr="00362E75" w:rsidRDefault="009F60E2"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ускоренный тендер</w:t>
            </w:r>
          </w:p>
        </w:tc>
      </w:tr>
      <w:tr w:rsidR="009F60E2" w:rsidRPr="00362E75" w14:paraId="4C893A70" w14:textId="77777777" w:rsidTr="007B68DF">
        <w:tc>
          <w:tcPr>
            <w:tcW w:w="2427" w:type="pct"/>
          </w:tcPr>
          <w:p w14:paraId="0C9483BC" w14:textId="1782803D" w:rsidR="009F60E2" w:rsidRPr="00362E75" w:rsidRDefault="003D3267"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жалобы от участников, не выигравших конкурс</w:t>
            </w:r>
          </w:p>
        </w:tc>
        <w:tc>
          <w:tcPr>
            <w:tcW w:w="2573" w:type="pct"/>
          </w:tcPr>
          <w:p w14:paraId="388E7773" w14:textId="030234A8" w:rsidR="009F60E2" w:rsidRPr="00362E75" w:rsidRDefault="009F60E2" w:rsidP="00F06B2F">
            <w:pPr>
              <w:widowControl w:val="0"/>
              <w:contextualSpacing/>
              <w:jc w:val="center"/>
              <w:rPr>
                <w:rFonts w:cs="Times New Roman"/>
                <w:bCs/>
                <w:color w:val="000000"/>
                <w:kern w:val="24"/>
                <w:sz w:val="24"/>
                <w:szCs w:val="24"/>
              </w:rPr>
            </w:pPr>
            <w:r w:rsidRPr="00362E75">
              <w:rPr>
                <w:rFonts w:cs="Times New Roman"/>
                <w:bCs/>
                <w:color w:val="000000"/>
                <w:kern w:val="24"/>
                <w:sz w:val="24"/>
                <w:szCs w:val="24"/>
              </w:rPr>
              <w:t>исключительно крупный тендер</w:t>
            </w:r>
          </w:p>
        </w:tc>
      </w:tr>
      <w:tr w:rsidR="009F60E2" w:rsidRPr="00362E75" w14:paraId="54139C3B" w14:textId="77777777" w:rsidTr="007B68DF">
        <w:tc>
          <w:tcPr>
            <w:tcW w:w="2427" w:type="pct"/>
          </w:tcPr>
          <w:p w14:paraId="0F174CD4" w14:textId="6490B359" w:rsidR="009F60E2" w:rsidRPr="00362E75" w:rsidRDefault="003D3267"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искусственные заявки</w:t>
            </w:r>
          </w:p>
        </w:tc>
        <w:tc>
          <w:tcPr>
            <w:tcW w:w="2573" w:type="pct"/>
          </w:tcPr>
          <w:p w14:paraId="0BEB11B9" w14:textId="077C1521" w:rsidR="009F60E2" w:rsidRPr="00362E75" w:rsidRDefault="007B68DF" w:rsidP="007B68DF">
            <w:pPr>
              <w:widowControl w:val="0"/>
              <w:contextualSpacing/>
              <w:jc w:val="center"/>
              <w:rPr>
                <w:rFonts w:cs="Times New Roman"/>
                <w:bCs/>
                <w:color w:val="000000"/>
                <w:kern w:val="24"/>
                <w:sz w:val="24"/>
                <w:szCs w:val="24"/>
              </w:rPr>
            </w:pPr>
            <w:r>
              <w:rPr>
                <w:rFonts w:cs="Times New Roman"/>
                <w:bCs/>
                <w:color w:val="000000"/>
                <w:kern w:val="24"/>
                <w:sz w:val="24"/>
                <w:szCs w:val="24"/>
              </w:rPr>
              <w:t xml:space="preserve">прием </w:t>
            </w:r>
            <w:r w:rsidR="009F60E2" w:rsidRPr="00362E75">
              <w:rPr>
                <w:rFonts w:cs="Times New Roman"/>
                <w:bCs/>
                <w:color w:val="000000"/>
                <w:kern w:val="24"/>
                <w:sz w:val="24"/>
                <w:szCs w:val="24"/>
              </w:rPr>
              <w:t>предложен</w:t>
            </w:r>
            <w:r>
              <w:rPr>
                <w:rFonts w:cs="Times New Roman"/>
                <w:bCs/>
                <w:color w:val="000000"/>
                <w:kern w:val="24"/>
                <w:sz w:val="24"/>
                <w:szCs w:val="24"/>
              </w:rPr>
              <w:t xml:space="preserve">ий </w:t>
            </w:r>
            <w:r w:rsidR="009F60E2" w:rsidRPr="00362E75">
              <w:rPr>
                <w:rFonts w:cs="Times New Roman"/>
                <w:bCs/>
                <w:color w:val="000000"/>
                <w:kern w:val="24"/>
                <w:sz w:val="24"/>
                <w:szCs w:val="24"/>
              </w:rPr>
              <w:t>после установленного срока</w:t>
            </w:r>
          </w:p>
        </w:tc>
      </w:tr>
      <w:tr w:rsidR="009F60E2" w:rsidRPr="00362E75" w14:paraId="753AC6C8" w14:textId="77777777" w:rsidTr="007B68DF">
        <w:tc>
          <w:tcPr>
            <w:tcW w:w="2427" w:type="pct"/>
          </w:tcPr>
          <w:p w14:paraId="546B9A85" w14:textId="2AAE5681" w:rsidR="009F60E2" w:rsidRPr="00362E75" w:rsidRDefault="003D3267" w:rsidP="00F06B2F">
            <w:pPr>
              <w:widowControl w:val="0"/>
              <w:contextualSpacing/>
              <w:jc w:val="center"/>
              <w:rPr>
                <w:rFonts w:eastAsia="Times New Roman" w:cs="Times New Roman"/>
                <w:bCs/>
                <w:kern w:val="24"/>
                <w:sz w:val="24"/>
                <w:szCs w:val="24"/>
                <w:lang w:eastAsia="ru-RU"/>
              </w:rPr>
            </w:pPr>
            <w:r w:rsidRPr="00362E75">
              <w:rPr>
                <w:rFonts w:cs="Times New Roman"/>
                <w:bCs/>
                <w:color w:val="000000"/>
                <w:kern w:val="24"/>
                <w:sz w:val="24"/>
                <w:szCs w:val="24"/>
              </w:rPr>
              <w:t>количество предложений</w:t>
            </w:r>
          </w:p>
        </w:tc>
        <w:tc>
          <w:tcPr>
            <w:tcW w:w="2573" w:type="pct"/>
          </w:tcPr>
          <w:p w14:paraId="3F13CA0A" w14:textId="0E83902E" w:rsidR="009F60E2" w:rsidRPr="00362E75" w:rsidRDefault="007B68DF" w:rsidP="007B68DF">
            <w:pPr>
              <w:widowControl w:val="0"/>
              <w:contextualSpacing/>
              <w:jc w:val="center"/>
              <w:rPr>
                <w:rFonts w:cs="Times New Roman"/>
                <w:bCs/>
                <w:color w:val="000000"/>
                <w:kern w:val="24"/>
                <w:sz w:val="24"/>
                <w:szCs w:val="24"/>
              </w:rPr>
            </w:pPr>
            <w:r>
              <w:rPr>
                <w:rFonts w:cs="Times New Roman"/>
                <w:bCs/>
                <w:color w:val="000000"/>
                <w:kern w:val="24"/>
                <w:sz w:val="24"/>
                <w:szCs w:val="24"/>
              </w:rPr>
              <w:t>несоответствие</w:t>
            </w:r>
            <w:r w:rsidR="009F60E2" w:rsidRPr="00362E75">
              <w:rPr>
                <w:rFonts w:cs="Times New Roman"/>
                <w:bCs/>
                <w:color w:val="000000"/>
                <w:kern w:val="24"/>
                <w:sz w:val="24"/>
                <w:szCs w:val="24"/>
              </w:rPr>
              <w:t xml:space="preserve"> </w:t>
            </w:r>
            <w:r>
              <w:rPr>
                <w:rFonts w:cs="Times New Roman"/>
                <w:bCs/>
                <w:color w:val="000000"/>
                <w:kern w:val="24"/>
                <w:sz w:val="24"/>
                <w:szCs w:val="24"/>
              </w:rPr>
              <w:t>времени подачи заявок</w:t>
            </w:r>
            <w:r w:rsidRPr="00362E75">
              <w:rPr>
                <w:rFonts w:cs="Times New Roman"/>
                <w:bCs/>
                <w:color w:val="000000"/>
                <w:kern w:val="24"/>
                <w:sz w:val="24"/>
                <w:szCs w:val="24"/>
              </w:rPr>
              <w:t xml:space="preserve"> </w:t>
            </w:r>
            <w:r>
              <w:rPr>
                <w:rFonts w:cs="Times New Roman"/>
                <w:bCs/>
                <w:color w:val="000000"/>
                <w:kern w:val="24"/>
                <w:sz w:val="24"/>
                <w:szCs w:val="24"/>
              </w:rPr>
              <w:t>требованиям закона</w:t>
            </w:r>
          </w:p>
        </w:tc>
      </w:tr>
      <w:tr w:rsidR="00BC2E39" w:rsidRPr="00362E75" w14:paraId="1B9DA0EC" w14:textId="77777777" w:rsidTr="002F06D4">
        <w:tc>
          <w:tcPr>
            <w:tcW w:w="5000" w:type="pct"/>
            <w:gridSpan w:val="2"/>
          </w:tcPr>
          <w:p w14:paraId="69B9E546" w14:textId="52675E35" w:rsidR="00BC2E39" w:rsidRPr="00362E75" w:rsidRDefault="00BC2E39" w:rsidP="00973045">
            <w:pPr>
              <w:widowControl w:val="0"/>
              <w:ind w:firstLine="738"/>
              <w:contextualSpacing/>
              <w:rPr>
                <w:rFonts w:cs="Times New Roman"/>
                <w:bCs/>
                <w:color w:val="000000"/>
                <w:kern w:val="24"/>
                <w:sz w:val="24"/>
                <w:szCs w:val="24"/>
              </w:rPr>
            </w:pPr>
            <w:r w:rsidRPr="00362E75">
              <w:rPr>
                <w:rFonts w:eastAsia="Times New Roman" w:cs="Times New Roman"/>
                <w:bCs/>
                <w:color w:val="000000"/>
                <w:kern w:val="24"/>
                <w:sz w:val="24"/>
                <w:szCs w:val="24"/>
                <w:lang w:eastAsia="ru-RU"/>
              </w:rPr>
              <w:t>Примечание – Составлено автором</w:t>
            </w:r>
          </w:p>
        </w:tc>
      </w:tr>
    </w:tbl>
    <w:p w14:paraId="6B017C44" w14:textId="77777777" w:rsidR="009F60E2" w:rsidRPr="00362E75" w:rsidRDefault="009F60E2" w:rsidP="00F06B2F">
      <w:pPr>
        <w:widowControl w:val="0"/>
        <w:ind w:firstLine="709"/>
        <w:contextualSpacing/>
        <w:jc w:val="both"/>
        <w:rPr>
          <w:rFonts w:eastAsia="Times New Roman" w:cs="Times New Roman"/>
          <w:bCs/>
          <w:kern w:val="24"/>
          <w:sz w:val="28"/>
          <w:szCs w:val="28"/>
          <w:lang w:eastAsia="ru-RU"/>
        </w:rPr>
      </w:pPr>
    </w:p>
    <w:p w14:paraId="59B2DC6B" w14:textId="07ED24D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Резюмируя вышесказанное, подчеркнем, что </w:t>
      </w:r>
      <w:r w:rsidR="004E4A8D" w:rsidRPr="00362E75">
        <w:rPr>
          <w:rFonts w:eastAsia="Times New Roman" w:cs="Times New Roman"/>
          <w:bCs/>
          <w:color w:val="000000"/>
          <w:kern w:val="24"/>
          <w:sz w:val="28"/>
          <w:szCs w:val="28"/>
          <w:lang w:eastAsia="ru-RU"/>
        </w:rPr>
        <w:t>на государственном уровне еще</w:t>
      </w:r>
      <w:r w:rsidRPr="00362E75">
        <w:rPr>
          <w:rFonts w:eastAsia="Times New Roman" w:cs="Times New Roman"/>
          <w:bCs/>
          <w:color w:val="000000"/>
          <w:kern w:val="24"/>
          <w:sz w:val="28"/>
          <w:szCs w:val="28"/>
          <w:lang w:eastAsia="ru-RU"/>
        </w:rPr>
        <w:t xml:space="preserve"> предстоит </w:t>
      </w:r>
      <w:r w:rsidR="00BC7534" w:rsidRPr="00362E75">
        <w:rPr>
          <w:rFonts w:eastAsia="Times New Roman" w:cs="Times New Roman"/>
          <w:bCs/>
          <w:color w:val="000000"/>
          <w:kern w:val="24"/>
          <w:sz w:val="28"/>
          <w:szCs w:val="28"/>
          <w:lang w:eastAsia="ru-RU"/>
        </w:rPr>
        <w:t>утвердить</w:t>
      </w:r>
      <w:r w:rsidRPr="00362E75">
        <w:rPr>
          <w:rFonts w:eastAsia="Times New Roman" w:cs="Times New Roman"/>
          <w:bCs/>
          <w:color w:val="000000"/>
          <w:kern w:val="24"/>
          <w:sz w:val="28"/>
          <w:szCs w:val="28"/>
          <w:lang w:eastAsia="ru-RU"/>
        </w:rPr>
        <w:t xml:space="preserve"> набор индикаторов, позволяющих проводить замеры уровня коррупции на систематической основе с предоставлением полученных резуль</w:t>
      </w:r>
      <w:r w:rsidR="005A77AE" w:rsidRPr="00362E75">
        <w:rPr>
          <w:rFonts w:eastAsia="Times New Roman" w:cs="Times New Roman"/>
          <w:bCs/>
          <w:color w:val="000000"/>
          <w:kern w:val="24"/>
          <w:sz w:val="28"/>
          <w:szCs w:val="28"/>
          <w:lang w:eastAsia="ru-RU"/>
        </w:rPr>
        <w:t>татов в открытом доступе</w:t>
      </w:r>
      <w:r w:rsidR="004E4A8D" w:rsidRPr="00362E75">
        <w:rPr>
          <w:rFonts w:eastAsia="Times New Roman" w:cs="Times New Roman"/>
          <w:bCs/>
          <w:color w:val="000000"/>
          <w:kern w:val="24"/>
          <w:sz w:val="28"/>
          <w:szCs w:val="28"/>
          <w:lang w:eastAsia="ru-RU"/>
        </w:rPr>
        <w:t>, и перечисленные в таблице 20 индикаторы могут послужить отправной точкой для разработки такого набора.</w:t>
      </w:r>
    </w:p>
    <w:p w14:paraId="23A380FE" w14:textId="055122C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Согласно План</w:t>
      </w:r>
      <w:r w:rsidR="00B52175">
        <w:rPr>
          <w:rFonts w:eastAsia="Times New Roman" w:cs="Times New Roman"/>
          <w:bCs/>
          <w:color w:val="000000"/>
          <w:kern w:val="24"/>
          <w:sz w:val="28"/>
          <w:szCs w:val="28"/>
          <w:lang w:eastAsia="ru-RU"/>
        </w:rPr>
        <w:t>у</w:t>
      </w:r>
      <w:r w:rsidRPr="00362E75">
        <w:rPr>
          <w:rFonts w:eastAsia="Times New Roman" w:cs="Times New Roman"/>
          <w:bCs/>
          <w:color w:val="000000"/>
          <w:kern w:val="24"/>
          <w:sz w:val="28"/>
          <w:szCs w:val="28"/>
          <w:lang w:eastAsia="ru-RU"/>
        </w:rPr>
        <w:t xml:space="preserve"> мероприятий на 2021–2023 годы по реализации Концепции антикоррупционной политики РК на 2022–2026 годы </w:t>
      </w:r>
      <w:r w:rsidRPr="00362E75">
        <w:rPr>
          <w:rFonts w:cs="Times New Roman"/>
          <w:sz w:val="28"/>
          <w:szCs w:val="28"/>
        </w:rPr>
        <w:t>[137]</w:t>
      </w:r>
      <w:r w:rsidRPr="00362E75">
        <w:rPr>
          <w:rFonts w:eastAsia="Times New Roman" w:cs="Times New Roman"/>
          <w:bCs/>
          <w:color w:val="000000"/>
          <w:kern w:val="24"/>
          <w:sz w:val="28"/>
          <w:szCs w:val="28"/>
          <w:lang w:eastAsia="ru-RU"/>
        </w:rPr>
        <w:t>, за указанный период предусмотрено реализовать 61 мероприяти</w:t>
      </w:r>
      <w:r w:rsidR="00B52175">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в том числе обеспечить эффективный мониторинг реализации антикоррупционных мер (задача №5, мероприяти</w:t>
      </w:r>
      <w:r w:rsidR="00B52175">
        <w:rPr>
          <w:rFonts w:eastAsia="Times New Roman" w:cs="Times New Roman"/>
          <w:bCs/>
          <w:color w:val="000000"/>
          <w:kern w:val="24"/>
          <w:sz w:val="28"/>
          <w:szCs w:val="28"/>
          <w:lang w:eastAsia="ru-RU"/>
        </w:rPr>
        <w:t>я</w:t>
      </w:r>
      <w:r w:rsidRPr="00362E75">
        <w:rPr>
          <w:rFonts w:eastAsia="Times New Roman" w:cs="Times New Roman"/>
          <w:bCs/>
          <w:color w:val="000000"/>
          <w:kern w:val="24"/>
          <w:sz w:val="28"/>
          <w:szCs w:val="28"/>
          <w:lang w:eastAsia="ru-RU"/>
        </w:rPr>
        <w:t xml:space="preserve"> №54-56). В частности, обозначены конкретные меры по созданию публичного антикоррупционного портала (3</w:t>
      </w:r>
      <w:r w:rsidR="00785C48" w:rsidRPr="00362E75">
        <w:rPr>
          <w:rFonts w:eastAsia="Times New Roman" w:cs="Times New Roman"/>
          <w:bCs/>
          <w:color w:val="000000"/>
          <w:kern w:val="24"/>
          <w:sz w:val="28"/>
          <w:szCs w:val="28"/>
          <w:lang w:eastAsia="ru-RU"/>
        </w:rPr>
        <w:t>-й</w:t>
      </w:r>
      <w:r w:rsidRPr="00362E75">
        <w:rPr>
          <w:rFonts w:eastAsia="Times New Roman" w:cs="Times New Roman"/>
          <w:bCs/>
          <w:color w:val="000000"/>
          <w:kern w:val="24"/>
          <w:sz w:val="28"/>
          <w:szCs w:val="28"/>
          <w:lang w:eastAsia="ru-RU"/>
        </w:rPr>
        <w:t xml:space="preserve"> квартал, 2024 года). </w:t>
      </w:r>
    </w:p>
    <w:p w14:paraId="529850C9" w14:textId="6D623FB3"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Вместе с тем правовая регламентация общественного контроля (в виде специального закона), в том числе обеспечение механизмов и роли общественных советов в превенции коррупции (мероприятие №48)</w:t>
      </w:r>
      <w:r w:rsidR="001508DE">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определена на 2022-2026 годы. </w:t>
      </w:r>
    </w:p>
    <w:p w14:paraId="386017EC" w14:textId="4EA121B4"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свою очередь</w:t>
      </w:r>
      <w:r w:rsidR="00126ACA"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в принятой Концепции антикоррупционной политики РК на 2022-2026 гг. </w:t>
      </w:r>
      <w:r w:rsidR="00126ACA" w:rsidRPr="00362E75">
        <w:rPr>
          <w:rFonts w:eastAsia="Times New Roman" w:cs="Times New Roman"/>
          <w:bCs/>
          <w:color w:val="000000"/>
          <w:kern w:val="24"/>
          <w:sz w:val="28"/>
          <w:szCs w:val="28"/>
          <w:lang w:eastAsia="ru-RU"/>
        </w:rPr>
        <w:t xml:space="preserve">говорится </w:t>
      </w:r>
      <w:r w:rsidRPr="00362E75">
        <w:rPr>
          <w:rFonts w:eastAsia="Times New Roman" w:cs="Times New Roman"/>
          <w:bCs/>
          <w:color w:val="000000"/>
          <w:kern w:val="24"/>
          <w:sz w:val="28"/>
          <w:szCs w:val="28"/>
          <w:lang w:eastAsia="ru-RU"/>
        </w:rPr>
        <w:t>о формировании нетерпимости к коррупции</w:t>
      </w:r>
      <w:r w:rsidR="00126ACA" w:rsidRPr="00362E75">
        <w:rPr>
          <w:rFonts w:eastAsia="Times New Roman" w:cs="Times New Roman"/>
          <w:bCs/>
          <w:color w:val="000000"/>
          <w:kern w:val="24"/>
          <w:sz w:val="28"/>
          <w:szCs w:val="28"/>
          <w:lang w:eastAsia="ru-RU"/>
        </w:rPr>
        <w:t>.</w:t>
      </w:r>
      <w:r w:rsidR="00F06B2F" w:rsidRPr="00362E75">
        <w:rPr>
          <w:rFonts w:eastAsia="Times New Roman" w:cs="Times New Roman"/>
          <w:bCs/>
          <w:color w:val="000000"/>
          <w:kern w:val="24"/>
          <w:sz w:val="28"/>
          <w:szCs w:val="28"/>
          <w:lang w:eastAsia="ru-RU"/>
        </w:rPr>
        <w:t xml:space="preserve"> </w:t>
      </w:r>
      <w:r w:rsidR="00126ACA" w:rsidRPr="00362E75">
        <w:rPr>
          <w:rFonts w:eastAsia="Times New Roman" w:cs="Times New Roman"/>
          <w:bCs/>
          <w:color w:val="000000"/>
          <w:kern w:val="24"/>
          <w:sz w:val="28"/>
          <w:szCs w:val="28"/>
          <w:lang w:eastAsia="ru-RU"/>
        </w:rPr>
        <w:t>Как показывает мировой опыт, это достигается через</w:t>
      </w:r>
      <w:r w:rsidRPr="00362E75">
        <w:rPr>
          <w:rFonts w:eastAsia="Times New Roman" w:cs="Times New Roman"/>
          <w:bCs/>
          <w:color w:val="000000"/>
          <w:kern w:val="24"/>
          <w:sz w:val="28"/>
          <w:szCs w:val="28"/>
          <w:lang w:eastAsia="ru-RU"/>
        </w:rPr>
        <w:t xml:space="preserve"> изменение </w:t>
      </w:r>
      <w:r w:rsidR="00126ACA" w:rsidRPr="00362E75">
        <w:rPr>
          <w:rFonts w:eastAsia="Times New Roman" w:cs="Times New Roman"/>
          <w:bCs/>
          <w:color w:val="000000"/>
          <w:kern w:val="24"/>
          <w:sz w:val="28"/>
          <w:szCs w:val="28"/>
          <w:lang w:eastAsia="ru-RU"/>
        </w:rPr>
        <w:t xml:space="preserve">системы </w:t>
      </w:r>
      <w:r w:rsidRPr="00362E75">
        <w:rPr>
          <w:rFonts w:eastAsia="Times New Roman" w:cs="Times New Roman"/>
          <w:bCs/>
          <w:color w:val="000000"/>
          <w:kern w:val="24"/>
          <w:sz w:val="28"/>
          <w:szCs w:val="28"/>
          <w:lang w:eastAsia="ru-RU"/>
        </w:rPr>
        <w:t xml:space="preserve">ценностей и повышение антикоррупционной культуры, повышение добропорядочности государственного аппарата. </w:t>
      </w:r>
      <w:r w:rsidR="00126ACA" w:rsidRPr="00362E75">
        <w:rPr>
          <w:rFonts w:eastAsia="Times New Roman" w:cs="Times New Roman"/>
          <w:bCs/>
          <w:color w:val="000000"/>
          <w:kern w:val="24"/>
          <w:sz w:val="28"/>
          <w:szCs w:val="28"/>
          <w:lang w:eastAsia="ru-RU"/>
        </w:rPr>
        <w:t>Для исключения риска вынужденного подписания фиктивных актов, усиления конкурентной среды среди поставщиков товаров, работ и услуг, сокращения правовых оснований закупок из одного источника и совершенствования системы государственного аудита и финансового контроля в сфере государственных закупок необходимо</w:t>
      </w:r>
      <w:r w:rsidR="00665DB0" w:rsidRPr="00362E75">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внедр</w:t>
      </w:r>
      <w:r w:rsidR="00126ACA" w:rsidRPr="00362E75">
        <w:rPr>
          <w:rFonts w:eastAsia="Times New Roman" w:cs="Times New Roman"/>
          <w:bCs/>
          <w:color w:val="000000"/>
          <w:kern w:val="24"/>
          <w:sz w:val="28"/>
          <w:szCs w:val="28"/>
          <w:lang w:eastAsia="ru-RU"/>
        </w:rPr>
        <w:t>ить</w:t>
      </w:r>
      <w:r w:rsidRPr="00362E75">
        <w:rPr>
          <w:rFonts w:eastAsia="Times New Roman" w:cs="Times New Roman"/>
          <w:bCs/>
          <w:color w:val="000000"/>
          <w:kern w:val="24"/>
          <w:sz w:val="28"/>
          <w:szCs w:val="28"/>
          <w:lang w:eastAsia="ru-RU"/>
        </w:rPr>
        <w:t xml:space="preserve"> проектно</w:t>
      </w:r>
      <w:r w:rsidR="00126ACA" w:rsidRPr="00362E75">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финансировани</w:t>
      </w:r>
      <w:r w:rsidR="00126ACA" w:rsidRPr="00362E75">
        <w:rPr>
          <w:rFonts w:eastAsia="Times New Roman" w:cs="Times New Roman"/>
          <w:bCs/>
          <w:color w:val="000000"/>
          <w:kern w:val="24"/>
          <w:sz w:val="28"/>
          <w:szCs w:val="28"/>
          <w:lang w:eastAsia="ru-RU"/>
        </w:rPr>
        <w:t>е</w:t>
      </w:r>
      <w:r w:rsidRPr="00362E75">
        <w:rPr>
          <w:rFonts w:eastAsia="Times New Roman" w:cs="Times New Roman"/>
          <w:bCs/>
          <w:color w:val="000000"/>
          <w:kern w:val="24"/>
          <w:sz w:val="28"/>
          <w:szCs w:val="28"/>
          <w:lang w:eastAsia="ru-RU"/>
        </w:rPr>
        <w:t xml:space="preserve"> в сфере строительно-монтажных работ</w:t>
      </w:r>
      <w:r w:rsidR="00126ACA"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w:t>
      </w:r>
    </w:p>
    <w:p w14:paraId="490188F9" w14:textId="3B47D6C5" w:rsidR="007238A1" w:rsidRPr="00362E75" w:rsidRDefault="00593CDC"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Анализ п</w:t>
      </w:r>
      <w:r w:rsidR="002074C3" w:rsidRPr="00362E75">
        <w:rPr>
          <w:rFonts w:eastAsia="Times New Roman" w:cs="Times New Roman"/>
          <w:bCs/>
          <w:color w:val="000000"/>
          <w:kern w:val="24"/>
          <w:sz w:val="28"/>
          <w:szCs w:val="28"/>
          <w:lang w:eastAsia="ru-RU"/>
        </w:rPr>
        <w:t>лан</w:t>
      </w:r>
      <w:r w:rsidRPr="00362E75">
        <w:rPr>
          <w:rFonts w:eastAsia="Times New Roman" w:cs="Times New Roman"/>
          <w:bCs/>
          <w:color w:val="000000"/>
          <w:kern w:val="24"/>
          <w:sz w:val="28"/>
          <w:szCs w:val="28"/>
          <w:lang w:eastAsia="ru-RU"/>
        </w:rPr>
        <w:t>а</w:t>
      </w:r>
      <w:r w:rsidR="002074C3" w:rsidRPr="00362E75">
        <w:rPr>
          <w:rFonts w:eastAsia="Times New Roman" w:cs="Times New Roman"/>
          <w:bCs/>
          <w:color w:val="000000"/>
          <w:kern w:val="24"/>
          <w:sz w:val="28"/>
          <w:szCs w:val="28"/>
          <w:lang w:eastAsia="ru-RU"/>
        </w:rPr>
        <w:t xml:space="preserve"> мероприятий на 2021</w:t>
      </w:r>
      <w:r w:rsidR="006915F0"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2023 годы по реализации Антикоррупционной стратегии РК </w:t>
      </w:r>
      <w:r w:rsidRPr="00362E75">
        <w:rPr>
          <w:rFonts w:eastAsia="Times New Roman" w:cs="Times New Roman"/>
          <w:bCs/>
          <w:color w:val="000000"/>
          <w:kern w:val="24"/>
          <w:sz w:val="28"/>
          <w:szCs w:val="28"/>
          <w:lang w:eastAsia="ru-RU"/>
        </w:rPr>
        <w:t xml:space="preserve">показал, что </w:t>
      </w:r>
      <w:r w:rsidR="002074C3" w:rsidRPr="00362E75">
        <w:rPr>
          <w:rFonts w:eastAsia="Times New Roman" w:cs="Times New Roman"/>
          <w:bCs/>
          <w:color w:val="000000"/>
          <w:kern w:val="24"/>
          <w:sz w:val="28"/>
          <w:szCs w:val="28"/>
          <w:lang w:eastAsia="ru-RU"/>
        </w:rPr>
        <w:t xml:space="preserve">по своему содержанию </w:t>
      </w:r>
      <w:r w:rsidRPr="00362E75">
        <w:rPr>
          <w:rFonts w:eastAsia="Times New Roman" w:cs="Times New Roman"/>
          <w:bCs/>
          <w:color w:val="000000"/>
          <w:kern w:val="24"/>
          <w:sz w:val="28"/>
          <w:szCs w:val="28"/>
          <w:lang w:eastAsia="ru-RU"/>
        </w:rPr>
        <w:t xml:space="preserve">он </w:t>
      </w:r>
      <w:r w:rsidR="002074C3" w:rsidRPr="00362E75">
        <w:rPr>
          <w:rFonts w:eastAsia="Times New Roman" w:cs="Times New Roman"/>
          <w:bCs/>
          <w:color w:val="000000"/>
          <w:kern w:val="24"/>
          <w:sz w:val="28"/>
          <w:szCs w:val="28"/>
          <w:lang w:eastAsia="ru-RU"/>
        </w:rPr>
        <w:t xml:space="preserve">не отвечал стратегическим целям и задачам, предусмотренным в Антикоррупционной стратегии, и принципиально не способен был снизить уровень коррупции в сфере государственных закупок. </w:t>
      </w:r>
      <w:r w:rsidRPr="00362E75">
        <w:rPr>
          <w:rFonts w:eastAsia="Times New Roman" w:cs="Times New Roman"/>
          <w:bCs/>
          <w:color w:val="000000"/>
          <w:kern w:val="24"/>
          <w:sz w:val="28"/>
          <w:szCs w:val="28"/>
          <w:lang w:eastAsia="ru-RU"/>
        </w:rPr>
        <w:t xml:space="preserve">На наш взгляд, </w:t>
      </w:r>
      <w:r w:rsidR="00F67186">
        <w:rPr>
          <w:rFonts w:eastAsia="Times New Roman" w:cs="Times New Roman"/>
          <w:bCs/>
          <w:color w:val="000000"/>
          <w:kern w:val="24"/>
          <w:sz w:val="28"/>
          <w:szCs w:val="28"/>
          <w:lang w:eastAsia="ru-RU"/>
        </w:rPr>
        <w:t>н</w:t>
      </w:r>
      <w:r w:rsidR="00665DB0" w:rsidRPr="00362E75">
        <w:rPr>
          <w:rFonts w:eastAsia="Times New Roman" w:cs="Times New Roman"/>
          <w:bCs/>
          <w:color w:val="000000"/>
          <w:kern w:val="24"/>
          <w:sz w:val="28"/>
          <w:szCs w:val="28"/>
          <w:lang w:eastAsia="ru-RU"/>
        </w:rPr>
        <w:t>еобходим</w:t>
      </w:r>
      <w:r w:rsidR="002074C3" w:rsidRPr="00362E75">
        <w:rPr>
          <w:rFonts w:eastAsia="Times New Roman" w:cs="Times New Roman"/>
          <w:bCs/>
          <w:color w:val="000000"/>
          <w:kern w:val="24"/>
          <w:sz w:val="28"/>
          <w:szCs w:val="28"/>
          <w:lang w:eastAsia="ru-RU"/>
        </w:rPr>
        <w:t xml:space="preserve"> не «точечный», а комплексный подход к противодействию коррупции </w:t>
      </w:r>
      <w:r w:rsidR="00F67186">
        <w:rPr>
          <w:rFonts w:eastAsia="Times New Roman" w:cs="Times New Roman"/>
          <w:bCs/>
          <w:color w:val="000000"/>
          <w:kern w:val="24"/>
          <w:sz w:val="28"/>
          <w:szCs w:val="28"/>
          <w:lang w:eastAsia="ru-RU"/>
        </w:rPr>
        <w:t xml:space="preserve">при помощи </w:t>
      </w:r>
      <w:r w:rsidR="002074C3" w:rsidRPr="00362E75">
        <w:rPr>
          <w:rFonts w:eastAsia="Times New Roman" w:cs="Times New Roman"/>
          <w:bCs/>
          <w:color w:val="000000"/>
          <w:kern w:val="24"/>
          <w:sz w:val="28"/>
          <w:szCs w:val="28"/>
          <w:lang w:eastAsia="ru-RU"/>
        </w:rPr>
        <w:t>инструментари</w:t>
      </w:r>
      <w:r w:rsidR="00F67186">
        <w:rPr>
          <w:rFonts w:eastAsia="Times New Roman" w:cs="Times New Roman"/>
          <w:bCs/>
          <w:color w:val="000000"/>
          <w:kern w:val="24"/>
          <w:sz w:val="28"/>
          <w:szCs w:val="28"/>
          <w:lang w:eastAsia="ru-RU"/>
        </w:rPr>
        <w:t>я</w:t>
      </w:r>
      <w:r w:rsidR="002074C3" w:rsidRPr="00362E75">
        <w:rPr>
          <w:rFonts w:eastAsia="Times New Roman" w:cs="Times New Roman"/>
          <w:bCs/>
          <w:color w:val="000000"/>
          <w:kern w:val="24"/>
          <w:sz w:val="28"/>
          <w:szCs w:val="28"/>
          <w:lang w:eastAsia="ru-RU"/>
        </w:rPr>
        <w:t xml:space="preserve"> антикоррупционного мониторинга, </w:t>
      </w:r>
      <w:r w:rsidR="00F67186">
        <w:rPr>
          <w:rFonts w:eastAsia="Times New Roman" w:cs="Times New Roman"/>
          <w:bCs/>
          <w:color w:val="000000"/>
          <w:kern w:val="24"/>
          <w:sz w:val="28"/>
          <w:szCs w:val="28"/>
          <w:lang w:eastAsia="ru-RU"/>
        </w:rPr>
        <w:t xml:space="preserve">а также </w:t>
      </w:r>
      <w:r w:rsidR="002074C3" w:rsidRPr="00362E75">
        <w:rPr>
          <w:rFonts w:eastAsia="Times New Roman" w:cs="Times New Roman"/>
          <w:bCs/>
          <w:color w:val="000000"/>
          <w:kern w:val="24"/>
          <w:sz w:val="28"/>
          <w:szCs w:val="28"/>
          <w:lang w:eastAsia="ru-RU"/>
        </w:rPr>
        <w:t xml:space="preserve">расширение </w:t>
      </w:r>
      <w:r w:rsidR="00F67186">
        <w:rPr>
          <w:rFonts w:eastAsia="Times New Roman" w:cs="Times New Roman"/>
          <w:bCs/>
          <w:color w:val="000000"/>
          <w:kern w:val="24"/>
          <w:sz w:val="28"/>
          <w:szCs w:val="28"/>
          <w:lang w:eastAsia="ru-RU"/>
        </w:rPr>
        <w:t xml:space="preserve">перечня </w:t>
      </w:r>
      <w:r w:rsidR="002074C3" w:rsidRPr="00362E75">
        <w:rPr>
          <w:rFonts w:eastAsia="Times New Roman" w:cs="Times New Roman"/>
          <w:bCs/>
          <w:color w:val="000000"/>
          <w:kern w:val="24"/>
          <w:sz w:val="28"/>
          <w:szCs w:val="28"/>
          <w:lang w:eastAsia="ru-RU"/>
        </w:rPr>
        <w:t>целевых индикаторов</w:t>
      </w:r>
      <w:r w:rsidR="00F67186">
        <w:rPr>
          <w:rFonts w:eastAsia="Times New Roman" w:cs="Times New Roman"/>
          <w:bCs/>
          <w:color w:val="000000"/>
          <w:kern w:val="24"/>
          <w:sz w:val="28"/>
          <w:szCs w:val="28"/>
          <w:lang w:eastAsia="ru-RU"/>
        </w:rPr>
        <w:t xml:space="preserve"> для</w:t>
      </w:r>
      <w:r w:rsidR="002074C3" w:rsidRPr="00362E75">
        <w:rPr>
          <w:rFonts w:eastAsia="Times New Roman" w:cs="Times New Roman"/>
          <w:bCs/>
          <w:color w:val="000000"/>
          <w:kern w:val="24"/>
          <w:sz w:val="28"/>
          <w:szCs w:val="28"/>
          <w:lang w:eastAsia="ru-RU"/>
        </w:rPr>
        <w:t xml:space="preserve"> оценки уровня коррупции. </w:t>
      </w:r>
    </w:p>
    <w:p w14:paraId="59827799" w14:textId="40E13250"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В настоящее время к числу таких индикаторов относятся: качество государственных услуг; доверие общества </w:t>
      </w:r>
      <w:r w:rsidR="00F67186">
        <w:rPr>
          <w:rFonts w:eastAsia="Times New Roman" w:cs="Times New Roman"/>
          <w:bCs/>
          <w:color w:val="000000"/>
          <w:kern w:val="24"/>
          <w:sz w:val="28"/>
          <w:szCs w:val="28"/>
          <w:lang w:eastAsia="ru-RU"/>
        </w:rPr>
        <w:t xml:space="preserve">к </w:t>
      </w:r>
      <w:r w:rsidRPr="00362E75">
        <w:rPr>
          <w:rFonts w:eastAsia="Times New Roman" w:cs="Times New Roman"/>
          <w:bCs/>
          <w:color w:val="000000"/>
          <w:kern w:val="24"/>
          <w:sz w:val="28"/>
          <w:szCs w:val="28"/>
          <w:lang w:eastAsia="ru-RU"/>
        </w:rPr>
        <w:t xml:space="preserve">институтам государственной власти; уровень правовой культуры населения; повышение авторитета страны в международном сообществе и улучшение соответствующих международных рейтингов, в том числе рейтинга Казахстана в </w:t>
      </w:r>
      <w:r w:rsidR="00F67186">
        <w:rPr>
          <w:rFonts w:eastAsia="Times New Roman" w:cs="Times New Roman"/>
          <w:bCs/>
          <w:color w:val="000000"/>
          <w:kern w:val="24"/>
          <w:sz w:val="28"/>
          <w:szCs w:val="28"/>
          <w:lang w:eastAsia="ru-RU"/>
        </w:rPr>
        <w:t>ИВК</w:t>
      </w:r>
      <w:r w:rsidRPr="00362E75">
        <w:rPr>
          <w:rFonts w:eastAsia="Times New Roman" w:cs="Times New Roman"/>
          <w:bCs/>
          <w:color w:val="000000"/>
          <w:kern w:val="24"/>
          <w:sz w:val="28"/>
          <w:szCs w:val="28"/>
          <w:lang w:eastAsia="ru-RU"/>
        </w:rPr>
        <w:t xml:space="preserve"> «Transparency International»</w:t>
      </w:r>
      <w:r w:rsidR="00F67186">
        <w:rPr>
          <w:rFonts w:eastAsia="Times New Roman" w:cs="Times New Roman"/>
          <w:bCs/>
          <w:color w:val="000000"/>
          <w:kern w:val="24"/>
          <w:sz w:val="28"/>
          <w:szCs w:val="28"/>
          <w:lang w:eastAsia="ru-RU"/>
        </w:rPr>
        <w:t> </w:t>
      </w:r>
      <w:r w:rsidR="007238A1" w:rsidRPr="00362E75">
        <w:rPr>
          <w:rFonts w:eastAsia="Times New Roman" w:cs="Times New Roman"/>
          <w:bCs/>
          <w:color w:val="000000"/>
          <w:kern w:val="24"/>
          <w:sz w:val="28"/>
          <w:szCs w:val="28"/>
          <w:lang w:eastAsia="ru-RU"/>
        </w:rPr>
        <w:t>[2]</w:t>
      </w:r>
      <w:r w:rsidRPr="00362E75">
        <w:rPr>
          <w:rFonts w:eastAsia="Times New Roman" w:cs="Times New Roman"/>
          <w:bCs/>
          <w:color w:val="000000"/>
          <w:kern w:val="24"/>
          <w:sz w:val="28"/>
          <w:szCs w:val="28"/>
          <w:lang w:eastAsia="ru-RU"/>
        </w:rPr>
        <w:t>.</w:t>
      </w:r>
    </w:p>
    <w:p w14:paraId="7D3311A1" w14:textId="6A907411"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Учитывая имеющиеся пробелы нормативно-правовой базы, проблемы, выявленные в практике государственных закупок и в </w:t>
      </w:r>
      <w:r w:rsidRPr="00362E75">
        <w:rPr>
          <w:rFonts w:eastAsia="Times New Roman" w:cs="Times New Roman"/>
          <w:bCs/>
          <w:kern w:val="24"/>
          <w:sz w:val="28"/>
          <w:szCs w:val="28"/>
          <w:lang w:eastAsia="ru-RU"/>
        </w:rPr>
        <w:t xml:space="preserve">целях уточнения </w:t>
      </w:r>
      <w:r w:rsidRPr="00362E75">
        <w:rPr>
          <w:rFonts w:eastAsia="Times New Roman" w:cs="Times New Roman"/>
          <w:bCs/>
          <w:color w:val="000000"/>
          <w:kern w:val="24"/>
          <w:sz w:val="28"/>
          <w:szCs w:val="28"/>
          <w:lang w:eastAsia="ru-RU"/>
        </w:rPr>
        <w:t>Плана мероприятий на 2021–2023 годы по реализации Концепции антикоррупционной политики РК на</w:t>
      </w:r>
      <w:r w:rsidR="000A6BD1" w:rsidRPr="00362E75">
        <w:rPr>
          <w:rFonts w:eastAsia="Times New Roman" w:cs="Times New Roman"/>
          <w:bCs/>
          <w:color w:val="000000"/>
          <w:kern w:val="24"/>
          <w:sz w:val="28"/>
          <w:szCs w:val="28"/>
          <w:lang w:eastAsia="ru-RU"/>
        </w:rPr>
        <w:t xml:space="preserve"> 2022–2026 годы, нами составлена сравнительная таблица</w:t>
      </w:r>
      <w:r w:rsidRPr="00362E75">
        <w:rPr>
          <w:rFonts w:eastAsia="Times New Roman" w:cs="Times New Roman"/>
          <w:bCs/>
          <w:color w:val="000000"/>
          <w:kern w:val="24"/>
          <w:sz w:val="28"/>
          <w:szCs w:val="28"/>
          <w:lang w:eastAsia="ru-RU"/>
        </w:rPr>
        <w:t xml:space="preserve"> по </w:t>
      </w:r>
      <w:r w:rsidR="000A6BD1" w:rsidRPr="00362E75">
        <w:rPr>
          <w:rFonts w:eastAsia="Times New Roman" w:cs="Times New Roman"/>
          <w:bCs/>
          <w:color w:val="000000"/>
          <w:kern w:val="24"/>
          <w:sz w:val="28"/>
          <w:szCs w:val="28"/>
          <w:lang w:eastAsia="ru-RU"/>
        </w:rPr>
        <w:t>внесению изменени</w:t>
      </w:r>
      <w:r w:rsidR="00DE0FCF">
        <w:rPr>
          <w:rFonts w:eastAsia="Times New Roman" w:cs="Times New Roman"/>
          <w:bCs/>
          <w:color w:val="000000"/>
          <w:kern w:val="24"/>
          <w:sz w:val="28"/>
          <w:szCs w:val="28"/>
          <w:lang w:eastAsia="ru-RU"/>
        </w:rPr>
        <w:t>й в</w:t>
      </w:r>
      <w:r w:rsidR="000A6BD1" w:rsidRPr="00362E75">
        <w:rPr>
          <w:rFonts w:eastAsia="Times New Roman" w:cs="Times New Roman"/>
          <w:bCs/>
          <w:color w:val="000000"/>
          <w:kern w:val="24"/>
          <w:sz w:val="28"/>
          <w:szCs w:val="28"/>
          <w:lang w:eastAsia="ru-RU"/>
        </w:rPr>
        <w:t xml:space="preserve"> некоторые</w:t>
      </w:r>
      <w:r w:rsidR="007E6A04" w:rsidRPr="00362E75">
        <w:rPr>
          <w:rFonts w:eastAsia="Times New Roman" w:cs="Times New Roman"/>
          <w:bCs/>
          <w:color w:val="000000"/>
          <w:kern w:val="24"/>
          <w:sz w:val="28"/>
          <w:szCs w:val="28"/>
          <w:lang w:eastAsia="ru-RU"/>
        </w:rPr>
        <w:t xml:space="preserve"> пункты и статьи</w:t>
      </w:r>
      <w:r w:rsidR="000A6BD1" w:rsidRPr="00362E75">
        <w:rPr>
          <w:rFonts w:eastAsia="Times New Roman" w:cs="Times New Roman"/>
          <w:bCs/>
          <w:color w:val="000000"/>
          <w:kern w:val="24"/>
          <w:sz w:val="28"/>
          <w:szCs w:val="28"/>
          <w:lang w:eastAsia="ru-RU"/>
        </w:rPr>
        <w:t xml:space="preserve"> </w:t>
      </w:r>
      <w:r w:rsidR="007E6A04" w:rsidRPr="00362E75">
        <w:rPr>
          <w:rFonts w:eastAsia="Times New Roman" w:cs="Times New Roman"/>
          <w:bCs/>
          <w:color w:val="000000"/>
          <w:kern w:val="24"/>
          <w:sz w:val="28"/>
          <w:szCs w:val="28"/>
          <w:lang w:eastAsia="ru-RU"/>
        </w:rPr>
        <w:t xml:space="preserve">Закона РК «О государственных закупках» </w:t>
      </w:r>
      <w:r w:rsidR="00783F80" w:rsidRPr="00362E75">
        <w:rPr>
          <w:rFonts w:eastAsia="Times New Roman" w:cs="Times New Roman"/>
          <w:bCs/>
          <w:color w:val="000000"/>
          <w:kern w:val="24"/>
          <w:sz w:val="28"/>
          <w:szCs w:val="28"/>
          <w:lang w:eastAsia="ru-RU"/>
        </w:rPr>
        <w:t>(</w:t>
      </w:r>
      <w:r w:rsidR="006915F0" w:rsidRPr="00362E75">
        <w:rPr>
          <w:rFonts w:eastAsia="Times New Roman" w:cs="Times New Roman"/>
          <w:bCs/>
          <w:color w:val="000000"/>
          <w:kern w:val="24"/>
          <w:sz w:val="28"/>
          <w:szCs w:val="28"/>
          <w:lang w:eastAsia="ru-RU"/>
        </w:rPr>
        <w:t>т</w:t>
      </w:r>
      <w:r w:rsidR="00BC2E39" w:rsidRPr="00362E75">
        <w:rPr>
          <w:rFonts w:eastAsia="Times New Roman" w:cs="Times New Roman"/>
          <w:bCs/>
          <w:color w:val="000000"/>
          <w:kern w:val="24"/>
          <w:sz w:val="28"/>
          <w:szCs w:val="28"/>
          <w:lang w:eastAsia="ru-RU"/>
        </w:rPr>
        <w:t>аблица 2</w:t>
      </w:r>
      <w:bookmarkStart w:id="16" w:name="продолжить_отсюда"/>
      <w:r w:rsidR="00BC2E39" w:rsidRPr="00362E75">
        <w:rPr>
          <w:rFonts w:eastAsia="Times New Roman" w:cs="Times New Roman"/>
          <w:bCs/>
          <w:color w:val="000000"/>
          <w:kern w:val="24"/>
          <w:sz w:val="28"/>
          <w:szCs w:val="28"/>
          <w:lang w:eastAsia="ru-RU"/>
        </w:rPr>
        <w:t>1</w:t>
      </w:r>
      <w:r w:rsidRPr="00362E75">
        <w:rPr>
          <w:rFonts w:eastAsia="Times New Roman" w:cs="Times New Roman"/>
          <w:bCs/>
          <w:color w:val="000000"/>
          <w:kern w:val="24"/>
          <w:sz w:val="28"/>
          <w:szCs w:val="28"/>
          <w:lang w:eastAsia="ru-RU"/>
        </w:rPr>
        <w:t>).</w:t>
      </w:r>
      <w:bookmarkEnd w:id="16"/>
    </w:p>
    <w:p w14:paraId="6DD571A9" w14:textId="77777777" w:rsidR="007E6A04" w:rsidRPr="00362E75" w:rsidRDefault="007E6A04" w:rsidP="00F06B2F">
      <w:pPr>
        <w:widowControl w:val="0"/>
        <w:ind w:right="-101"/>
        <w:contextualSpacing/>
        <w:rPr>
          <w:rFonts w:eastAsia="Times New Roman" w:cs="Times New Roman"/>
          <w:bCs/>
          <w:color w:val="000000"/>
          <w:kern w:val="24"/>
          <w:sz w:val="24"/>
          <w:szCs w:val="24"/>
          <w:lang w:eastAsia="ru-RU"/>
        </w:rPr>
      </w:pPr>
    </w:p>
    <w:p w14:paraId="1A9B70CD" w14:textId="77777777" w:rsidR="00665DB0" w:rsidRPr="00362E75" w:rsidRDefault="00665DB0" w:rsidP="00F06B2F">
      <w:pPr>
        <w:widowControl w:val="0"/>
        <w:ind w:right="-101"/>
        <w:contextualSpacing/>
        <w:rPr>
          <w:rFonts w:eastAsia="Times New Roman" w:cs="Times New Roman"/>
          <w:bCs/>
          <w:color w:val="000000"/>
          <w:kern w:val="24"/>
          <w:sz w:val="24"/>
          <w:szCs w:val="24"/>
          <w:lang w:eastAsia="ru-RU"/>
        </w:rPr>
        <w:sectPr w:rsidR="00665DB0" w:rsidRPr="00362E75" w:rsidSect="00376110">
          <w:pgSz w:w="11906" w:h="16838" w:code="9"/>
          <w:pgMar w:top="1134" w:right="567" w:bottom="1418" w:left="1701" w:header="709" w:footer="709" w:gutter="0"/>
          <w:cols w:space="708"/>
          <w:titlePg/>
          <w:docGrid w:linePitch="360"/>
        </w:sectPr>
      </w:pPr>
    </w:p>
    <w:p w14:paraId="1568ED98" w14:textId="51FBB360" w:rsidR="007E6A04" w:rsidRPr="00362E75" w:rsidRDefault="00665DB0" w:rsidP="002F06D4">
      <w:pPr>
        <w:widowControl w:val="0"/>
        <w:ind w:right="-101" w:firstLine="709"/>
        <w:contextualSpacing/>
        <w:jc w:val="both"/>
        <w:rPr>
          <w:rFonts w:cs="Times New Roman"/>
          <w:sz w:val="28"/>
          <w:szCs w:val="28"/>
        </w:rPr>
      </w:pPr>
      <w:r w:rsidRPr="00362E75">
        <w:rPr>
          <w:rFonts w:eastAsia="Times New Roman" w:cs="Times New Roman"/>
          <w:bCs/>
          <w:color w:val="000000"/>
          <w:kern w:val="24"/>
          <w:sz w:val="28"/>
          <w:szCs w:val="28"/>
          <w:lang w:eastAsia="ru-RU"/>
        </w:rPr>
        <w:t xml:space="preserve">Таблица 21 – </w:t>
      </w:r>
      <w:r w:rsidRPr="00362E75">
        <w:rPr>
          <w:rFonts w:cs="Times New Roman"/>
          <w:sz w:val="28"/>
          <w:szCs w:val="28"/>
        </w:rPr>
        <w:t>Сравнительная таблица</w:t>
      </w:r>
      <w:r w:rsidRPr="00362E75">
        <w:rPr>
          <w:rFonts w:eastAsia="Times New Roman" w:cs="Times New Roman"/>
          <w:bCs/>
          <w:color w:val="000000"/>
          <w:kern w:val="24"/>
          <w:sz w:val="28"/>
          <w:szCs w:val="28"/>
          <w:lang w:eastAsia="ru-RU"/>
        </w:rPr>
        <w:t xml:space="preserve"> </w:t>
      </w:r>
      <w:r w:rsidRPr="00362E75">
        <w:rPr>
          <w:rFonts w:cs="Times New Roman"/>
          <w:sz w:val="28"/>
          <w:szCs w:val="28"/>
        </w:rPr>
        <w:t>«О внесении изменений в Закон РК «О государственных закупках» от 4 декабря 2015 года №434-V ЗРК</w:t>
      </w:r>
    </w:p>
    <w:p w14:paraId="0765E537" w14:textId="77777777" w:rsidR="00785C48" w:rsidRPr="00362E75" w:rsidRDefault="00785C48" w:rsidP="00F06B2F">
      <w:pPr>
        <w:widowControl w:val="0"/>
        <w:ind w:right="-101"/>
        <w:contextualSpacing/>
        <w:rPr>
          <w:rFonts w:eastAsia="Times New Roman" w:cs="Times New Roman"/>
          <w:bCs/>
          <w:color w:val="000000"/>
          <w:kern w:val="24"/>
          <w:sz w:val="24"/>
          <w:szCs w:val="24"/>
          <w:lang w:eastAsia="ru-RU"/>
        </w:rPr>
      </w:pPr>
    </w:p>
    <w:tbl>
      <w:tblPr>
        <w:tblStyle w:val="a7"/>
        <w:tblW w:w="0" w:type="auto"/>
        <w:tblLook w:val="04A0" w:firstRow="1" w:lastRow="0" w:firstColumn="1" w:lastColumn="0" w:noHBand="0" w:noVBand="1"/>
      </w:tblPr>
      <w:tblGrid>
        <w:gridCol w:w="459"/>
        <w:gridCol w:w="1735"/>
        <w:gridCol w:w="3046"/>
        <w:gridCol w:w="5245"/>
        <w:gridCol w:w="4075"/>
      </w:tblGrid>
      <w:tr w:rsidR="00FF4897" w:rsidRPr="00362E75" w14:paraId="1670B3A5" w14:textId="77777777" w:rsidTr="007623E5">
        <w:trPr>
          <w:trHeight w:val="633"/>
        </w:trPr>
        <w:tc>
          <w:tcPr>
            <w:tcW w:w="459" w:type="dxa"/>
            <w:vAlign w:val="center"/>
          </w:tcPr>
          <w:p w14:paraId="15DFE3B1" w14:textId="79BCC92B" w:rsidR="00FF4897" w:rsidRPr="00362E75" w:rsidRDefault="00FF4897" w:rsidP="00FF4897">
            <w:pPr>
              <w:widowControl w:val="0"/>
              <w:ind w:right="-101"/>
              <w:contextualSpacing/>
              <w:jc w:val="center"/>
              <w:rPr>
                <w:rFonts w:eastAsia="Times New Roman" w:cs="Times New Roman"/>
                <w:bCs/>
                <w:color w:val="000000"/>
                <w:kern w:val="24"/>
                <w:sz w:val="24"/>
                <w:szCs w:val="24"/>
                <w:lang w:eastAsia="ru-RU"/>
              </w:rPr>
            </w:pPr>
            <w:r w:rsidRPr="00362E75">
              <w:rPr>
                <w:b/>
                <w:sz w:val="24"/>
                <w:szCs w:val="24"/>
              </w:rPr>
              <w:t>№</w:t>
            </w:r>
          </w:p>
        </w:tc>
        <w:tc>
          <w:tcPr>
            <w:tcW w:w="1735" w:type="dxa"/>
            <w:vAlign w:val="center"/>
          </w:tcPr>
          <w:p w14:paraId="492ECD19" w14:textId="5A7E7878" w:rsidR="00FF4897" w:rsidRPr="00362E75" w:rsidRDefault="00FF4897" w:rsidP="00FF4897">
            <w:pPr>
              <w:widowControl w:val="0"/>
              <w:ind w:right="-101"/>
              <w:contextualSpacing/>
              <w:jc w:val="center"/>
              <w:rPr>
                <w:rFonts w:eastAsia="Times New Roman" w:cs="Times New Roman"/>
                <w:bCs/>
                <w:color w:val="000000"/>
                <w:kern w:val="24"/>
                <w:sz w:val="24"/>
                <w:szCs w:val="24"/>
                <w:lang w:eastAsia="ru-RU"/>
              </w:rPr>
            </w:pPr>
            <w:r w:rsidRPr="00362E75">
              <w:rPr>
                <w:b/>
                <w:sz w:val="24"/>
                <w:szCs w:val="24"/>
              </w:rPr>
              <w:t>Структурный элемент</w:t>
            </w:r>
          </w:p>
        </w:tc>
        <w:tc>
          <w:tcPr>
            <w:tcW w:w="3046" w:type="dxa"/>
            <w:vAlign w:val="center"/>
          </w:tcPr>
          <w:p w14:paraId="237F2315" w14:textId="40E08B8E" w:rsidR="00FF4897" w:rsidRPr="00362E75" w:rsidRDefault="00FF4897" w:rsidP="00FF4897">
            <w:pPr>
              <w:widowControl w:val="0"/>
              <w:ind w:right="-101"/>
              <w:contextualSpacing/>
              <w:jc w:val="center"/>
              <w:rPr>
                <w:rFonts w:eastAsia="Times New Roman" w:cs="Times New Roman"/>
                <w:bCs/>
                <w:color w:val="000000"/>
                <w:kern w:val="24"/>
                <w:sz w:val="24"/>
                <w:szCs w:val="24"/>
                <w:lang w:eastAsia="ru-RU"/>
              </w:rPr>
            </w:pPr>
            <w:r w:rsidRPr="00362E75">
              <w:rPr>
                <w:b/>
                <w:sz w:val="24"/>
                <w:szCs w:val="24"/>
              </w:rPr>
              <w:t>Действующая редакция</w:t>
            </w:r>
          </w:p>
        </w:tc>
        <w:tc>
          <w:tcPr>
            <w:tcW w:w="5245" w:type="dxa"/>
            <w:vAlign w:val="center"/>
          </w:tcPr>
          <w:p w14:paraId="5F719ECA" w14:textId="01569903" w:rsidR="00FF4897" w:rsidRPr="00362E75" w:rsidRDefault="00FF4897" w:rsidP="00FF4897">
            <w:pPr>
              <w:widowControl w:val="0"/>
              <w:ind w:right="-101"/>
              <w:contextualSpacing/>
              <w:jc w:val="center"/>
              <w:rPr>
                <w:rFonts w:eastAsia="Times New Roman" w:cs="Times New Roman"/>
                <w:bCs/>
                <w:color w:val="000000"/>
                <w:kern w:val="24"/>
                <w:sz w:val="24"/>
                <w:szCs w:val="24"/>
                <w:lang w:eastAsia="ru-RU"/>
              </w:rPr>
            </w:pPr>
            <w:r w:rsidRPr="00362E75">
              <w:rPr>
                <w:b/>
                <w:sz w:val="24"/>
                <w:szCs w:val="24"/>
              </w:rPr>
              <w:t>Предлагаемая редакция</w:t>
            </w:r>
          </w:p>
        </w:tc>
        <w:tc>
          <w:tcPr>
            <w:tcW w:w="4075" w:type="dxa"/>
            <w:vAlign w:val="center"/>
          </w:tcPr>
          <w:p w14:paraId="24E59422" w14:textId="7238B412" w:rsidR="00FF4897" w:rsidRPr="00362E75" w:rsidRDefault="00FF4897" w:rsidP="00FF4897">
            <w:pPr>
              <w:widowControl w:val="0"/>
              <w:ind w:right="-101"/>
              <w:contextualSpacing/>
              <w:jc w:val="center"/>
              <w:rPr>
                <w:rFonts w:eastAsia="Times New Roman" w:cs="Times New Roman"/>
                <w:bCs/>
                <w:color w:val="000000"/>
                <w:kern w:val="24"/>
                <w:sz w:val="24"/>
                <w:szCs w:val="24"/>
                <w:lang w:eastAsia="ru-RU"/>
              </w:rPr>
            </w:pPr>
            <w:r w:rsidRPr="00362E75">
              <w:rPr>
                <w:b/>
                <w:sz w:val="24"/>
                <w:szCs w:val="24"/>
              </w:rPr>
              <w:t>Обоснование</w:t>
            </w:r>
          </w:p>
        </w:tc>
      </w:tr>
      <w:tr w:rsidR="007623E5" w:rsidRPr="00362E75" w14:paraId="5962BC58" w14:textId="77777777" w:rsidTr="007623E5">
        <w:trPr>
          <w:trHeight w:val="132"/>
        </w:trPr>
        <w:tc>
          <w:tcPr>
            <w:tcW w:w="459" w:type="dxa"/>
            <w:vAlign w:val="center"/>
          </w:tcPr>
          <w:p w14:paraId="68364ECB" w14:textId="3BE07128" w:rsidR="007623E5" w:rsidRPr="00362E75" w:rsidRDefault="007623E5" w:rsidP="00FF4897">
            <w:pPr>
              <w:widowControl w:val="0"/>
              <w:ind w:right="-101"/>
              <w:contextualSpacing/>
              <w:jc w:val="center"/>
              <w:rPr>
                <w:sz w:val="24"/>
                <w:szCs w:val="24"/>
              </w:rPr>
            </w:pPr>
            <w:r w:rsidRPr="00362E75">
              <w:rPr>
                <w:sz w:val="24"/>
                <w:szCs w:val="24"/>
              </w:rPr>
              <w:t>1</w:t>
            </w:r>
          </w:p>
        </w:tc>
        <w:tc>
          <w:tcPr>
            <w:tcW w:w="1735" w:type="dxa"/>
            <w:vAlign w:val="center"/>
          </w:tcPr>
          <w:p w14:paraId="0679C1CD" w14:textId="2C61E8AB" w:rsidR="007623E5" w:rsidRPr="00362E75" w:rsidRDefault="007623E5" w:rsidP="00FF4897">
            <w:pPr>
              <w:widowControl w:val="0"/>
              <w:ind w:right="-101"/>
              <w:contextualSpacing/>
              <w:jc w:val="center"/>
              <w:rPr>
                <w:sz w:val="24"/>
                <w:szCs w:val="24"/>
              </w:rPr>
            </w:pPr>
            <w:r w:rsidRPr="00362E75">
              <w:rPr>
                <w:sz w:val="24"/>
                <w:szCs w:val="24"/>
              </w:rPr>
              <w:t>2</w:t>
            </w:r>
          </w:p>
        </w:tc>
        <w:tc>
          <w:tcPr>
            <w:tcW w:w="3046" w:type="dxa"/>
            <w:vAlign w:val="center"/>
          </w:tcPr>
          <w:p w14:paraId="080C9936" w14:textId="4327B97E" w:rsidR="007623E5" w:rsidRPr="00362E75" w:rsidRDefault="007623E5" w:rsidP="00FF4897">
            <w:pPr>
              <w:widowControl w:val="0"/>
              <w:ind w:right="-101"/>
              <w:contextualSpacing/>
              <w:jc w:val="center"/>
              <w:rPr>
                <w:sz w:val="24"/>
                <w:szCs w:val="24"/>
              </w:rPr>
            </w:pPr>
            <w:r w:rsidRPr="00362E75">
              <w:rPr>
                <w:sz w:val="24"/>
                <w:szCs w:val="24"/>
              </w:rPr>
              <w:t>3</w:t>
            </w:r>
          </w:p>
        </w:tc>
        <w:tc>
          <w:tcPr>
            <w:tcW w:w="5245" w:type="dxa"/>
            <w:vAlign w:val="center"/>
          </w:tcPr>
          <w:p w14:paraId="665E67E2" w14:textId="6603FAA7" w:rsidR="007623E5" w:rsidRPr="00362E75" w:rsidRDefault="007623E5" w:rsidP="00FF4897">
            <w:pPr>
              <w:widowControl w:val="0"/>
              <w:ind w:right="-101"/>
              <w:contextualSpacing/>
              <w:jc w:val="center"/>
              <w:rPr>
                <w:sz w:val="24"/>
                <w:szCs w:val="24"/>
              </w:rPr>
            </w:pPr>
            <w:r w:rsidRPr="00362E75">
              <w:rPr>
                <w:sz w:val="24"/>
                <w:szCs w:val="24"/>
              </w:rPr>
              <w:t>4</w:t>
            </w:r>
          </w:p>
        </w:tc>
        <w:tc>
          <w:tcPr>
            <w:tcW w:w="4075" w:type="dxa"/>
            <w:vAlign w:val="center"/>
          </w:tcPr>
          <w:p w14:paraId="4EC43CF1" w14:textId="41B3B761" w:rsidR="007623E5" w:rsidRPr="00362E75" w:rsidRDefault="007623E5" w:rsidP="00FF4897">
            <w:pPr>
              <w:widowControl w:val="0"/>
              <w:ind w:right="-101"/>
              <w:contextualSpacing/>
              <w:jc w:val="center"/>
              <w:rPr>
                <w:sz w:val="24"/>
                <w:szCs w:val="24"/>
              </w:rPr>
            </w:pPr>
            <w:r w:rsidRPr="00362E75">
              <w:rPr>
                <w:sz w:val="24"/>
                <w:szCs w:val="24"/>
              </w:rPr>
              <w:t>5</w:t>
            </w:r>
          </w:p>
        </w:tc>
      </w:tr>
      <w:tr w:rsidR="00256CC6" w:rsidRPr="00362E75" w14:paraId="4EDC6DFB" w14:textId="77777777" w:rsidTr="007623E5">
        <w:tc>
          <w:tcPr>
            <w:tcW w:w="459" w:type="dxa"/>
            <w:tcBorders>
              <w:bottom w:val="single" w:sz="4" w:space="0" w:color="auto"/>
            </w:tcBorders>
          </w:tcPr>
          <w:p w14:paraId="7CA88BDE" w14:textId="2EBFC018" w:rsidR="00256CC6" w:rsidRPr="00362E75" w:rsidRDefault="00256CC6" w:rsidP="00256CC6">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w:t>
            </w:r>
          </w:p>
        </w:tc>
        <w:tc>
          <w:tcPr>
            <w:tcW w:w="1735" w:type="dxa"/>
            <w:tcBorders>
              <w:bottom w:val="single" w:sz="4" w:space="0" w:color="auto"/>
            </w:tcBorders>
          </w:tcPr>
          <w:p w14:paraId="313E0B20" w14:textId="77777777" w:rsidR="00256CC6" w:rsidRPr="00362E75" w:rsidRDefault="00256CC6" w:rsidP="00256CC6">
            <w:pPr>
              <w:widowControl w:val="0"/>
              <w:ind w:right="-101"/>
              <w:contextualSpacing/>
              <w:jc w:val="center"/>
            </w:pPr>
            <w:r w:rsidRPr="00362E75">
              <w:t xml:space="preserve">Статья 2 </w:t>
            </w:r>
          </w:p>
          <w:p w14:paraId="690AB610" w14:textId="343DA9C9" w:rsidR="00256CC6" w:rsidRPr="00362E75" w:rsidRDefault="00256CC6" w:rsidP="00256CC6">
            <w:pPr>
              <w:widowControl w:val="0"/>
              <w:ind w:right="-101"/>
              <w:contextualSpacing/>
              <w:jc w:val="center"/>
              <w:rPr>
                <w:rFonts w:eastAsia="Times New Roman" w:cs="Times New Roman"/>
                <w:bCs/>
                <w:color w:val="000000"/>
                <w:kern w:val="24"/>
                <w:sz w:val="24"/>
                <w:szCs w:val="24"/>
                <w:lang w:eastAsia="ru-RU"/>
              </w:rPr>
            </w:pPr>
            <w:r w:rsidRPr="00362E75">
              <w:t>Пункт 31-1</w:t>
            </w:r>
          </w:p>
        </w:tc>
        <w:tc>
          <w:tcPr>
            <w:tcW w:w="3046" w:type="dxa"/>
            <w:tcBorders>
              <w:bottom w:val="single" w:sz="4" w:space="0" w:color="auto"/>
            </w:tcBorders>
          </w:tcPr>
          <w:p w14:paraId="336107B3" w14:textId="77777777" w:rsidR="00256CC6" w:rsidRPr="00362E75" w:rsidRDefault="00256CC6" w:rsidP="00256CC6">
            <w:pPr>
              <w:jc w:val="both"/>
              <w:rPr>
                <w:sz w:val="24"/>
                <w:szCs w:val="24"/>
              </w:rPr>
            </w:pPr>
            <w:r w:rsidRPr="00362E75">
              <w:rPr>
                <w:sz w:val="24"/>
                <w:szCs w:val="24"/>
              </w:rPr>
              <w:t>В действующем Законе о ГЗ используются следующие понятия:</w:t>
            </w:r>
          </w:p>
          <w:p w14:paraId="5AF76BBD" w14:textId="08DE10BF" w:rsidR="00256CC6" w:rsidRPr="00362E75" w:rsidRDefault="00256CC6" w:rsidP="00256CC6">
            <w:pPr>
              <w:jc w:val="both"/>
              <w:rPr>
                <w:rFonts w:eastAsia="Times New Roman" w:cs="Times New Roman"/>
                <w:bCs/>
                <w:color w:val="000000"/>
                <w:kern w:val="24"/>
                <w:sz w:val="24"/>
                <w:szCs w:val="24"/>
                <w:lang w:eastAsia="ru-RU"/>
              </w:rPr>
            </w:pPr>
            <w:r w:rsidRPr="00362E75">
              <w:rPr>
                <w:color w:val="000000"/>
                <w:spacing w:val="2"/>
                <w:sz w:val="24"/>
                <w:szCs w:val="24"/>
                <w:shd w:val="clear" w:color="auto" w:fill="FFFFFF"/>
              </w:rPr>
              <w:t>31-1) форматно-логический контроль – комплекс программных ограничений, устанавливаемый на веб-портале государственных закупок, направленный на обеспечение соблюдения пользователями веб-портала государственных закупок законодательства Республики Казахстан о государственных закупках;</w:t>
            </w:r>
          </w:p>
        </w:tc>
        <w:tc>
          <w:tcPr>
            <w:tcW w:w="5245" w:type="dxa"/>
            <w:tcBorders>
              <w:bottom w:val="single" w:sz="4" w:space="0" w:color="auto"/>
            </w:tcBorders>
          </w:tcPr>
          <w:p w14:paraId="0C654940" w14:textId="77777777" w:rsidR="00256CC6" w:rsidRPr="00362E75" w:rsidRDefault="00256CC6" w:rsidP="00256CC6">
            <w:pPr>
              <w:jc w:val="both"/>
              <w:rPr>
                <w:sz w:val="24"/>
                <w:szCs w:val="24"/>
              </w:rPr>
            </w:pPr>
            <w:r w:rsidRPr="00362E75">
              <w:rPr>
                <w:sz w:val="24"/>
                <w:szCs w:val="24"/>
              </w:rPr>
              <w:t xml:space="preserve">Внести изменения и дополнения в статью 2, </w:t>
            </w:r>
          </w:p>
          <w:p w14:paraId="60ED0906" w14:textId="5A2D131B" w:rsidR="00256CC6" w:rsidRPr="00362E75" w:rsidRDefault="00256CC6" w:rsidP="00256CC6">
            <w:pPr>
              <w:jc w:val="both"/>
              <w:rPr>
                <w:rFonts w:eastAsia="Times New Roman" w:cs="Times New Roman"/>
                <w:bCs/>
                <w:color w:val="000000"/>
                <w:kern w:val="24"/>
                <w:sz w:val="24"/>
                <w:szCs w:val="24"/>
                <w:lang w:eastAsia="ru-RU"/>
              </w:rPr>
            </w:pPr>
            <w:r w:rsidRPr="00362E75">
              <w:rPr>
                <w:sz w:val="24"/>
                <w:szCs w:val="24"/>
              </w:rPr>
              <w:t xml:space="preserve">31-2) Антикоррупционный мониторинг с помощью системы мониторинга в государственных закупках – </w:t>
            </w:r>
            <w:r w:rsidRPr="00362E75">
              <w:rPr>
                <w:color w:val="000000" w:themeColor="text1"/>
                <w:sz w:val="24"/>
                <w:szCs w:val="24"/>
              </w:rPr>
              <w:t>деятельность субъектов противодействия коррупции по сбору, обработке, обобщению, анализу и оценке информации, касающейся эффективности антикоррупционной политики, состояния правоприменительной практики в сфере противодействия коррупции, а также восприятия и оценки уровня коррупции обществом</w:t>
            </w:r>
          </w:p>
        </w:tc>
        <w:tc>
          <w:tcPr>
            <w:tcW w:w="4075" w:type="dxa"/>
            <w:tcBorders>
              <w:bottom w:val="single" w:sz="4" w:space="0" w:color="auto"/>
            </w:tcBorders>
          </w:tcPr>
          <w:p w14:paraId="00802372" w14:textId="39DCCD6D" w:rsidR="00256CC6" w:rsidRPr="00362E75" w:rsidRDefault="00256CC6" w:rsidP="00256CC6">
            <w:pPr>
              <w:widowControl w:val="0"/>
              <w:contextualSpacing/>
              <w:jc w:val="both"/>
              <w:rPr>
                <w:rFonts w:eastAsia="Times New Roman" w:cs="Times New Roman"/>
                <w:bCs/>
                <w:color w:val="000000"/>
                <w:kern w:val="24"/>
                <w:sz w:val="24"/>
                <w:szCs w:val="24"/>
                <w:lang w:eastAsia="ru-RU"/>
              </w:rPr>
            </w:pPr>
            <w:r w:rsidRPr="00362E75">
              <w:rPr>
                <w:sz w:val="24"/>
                <w:szCs w:val="24"/>
              </w:rPr>
              <w:t xml:space="preserve">В связи добавлением нового подпункта 31-2. Ввести в правовое поле понятие системы антикоррупционного мониторинга. Данные изменения требуют внесения поправок, так как в Законе о ГЗ отсутствуют применяемые системы антикоррупционного мониторинга. </w:t>
            </w:r>
          </w:p>
        </w:tc>
      </w:tr>
      <w:tr w:rsidR="00256CC6" w:rsidRPr="00362E75" w14:paraId="280CD226" w14:textId="77777777" w:rsidTr="007623E5">
        <w:tc>
          <w:tcPr>
            <w:tcW w:w="459" w:type="dxa"/>
            <w:tcBorders>
              <w:bottom w:val="nil"/>
            </w:tcBorders>
          </w:tcPr>
          <w:p w14:paraId="79741E68" w14:textId="0D3922FA" w:rsidR="00256CC6" w:rsidRPr="00362E75" w:rsidRDefault="00256CC6" w:rsidP="00256CC6">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2</w:t>
            </w:r>
          </w:p>
        </w:tc>
        <w:tc>
          <w:tcPr>
            <w:tcW w:w="1735" w:type="dxa"/>
            <w:tcBorders>
              <w:bottom w:val="nil"/>
            </w:tcBorders>
          </w:tcPr>
          <w:p w14:paraId="3CA751B8" w14:textId="77777777" w:rsidR="00256CC6" w:rsidRPr="00362E75" w:rsidRDefault="00256CC6" w:rsidP="00256CC6">
            <w:pPr>
              <w:widowControl w:val="0"/>
              <w:ind w:right="-101"/>
              <w:contextualSpacing/>
              <w:jc w:val="center"/>
            </w:pPr>
            <w:r w:rsidRPr="00362E75">
              <w:t>Статья 19</w:t>
            </w:r>
          </w:p>
          <w:p w14:paraId="76BF7A7B" w14:textId="79F6E78B" w:rsidR="00256CC6" w:rsidRPr="00362E75" w:rsidRDefault="00256CC6" w:rsidP="00256CC6">
            <w:pPr>
              <w:widowControl w:val="0"/>
              <w:ind w:right="-101"/>
              <w:contextualSpacing/>
              <w:jc w:val="center"/>
              <w:rPr>
                <w:rFonts w:eastAsia="Times New Roman" w:cs="Times New Roman"/>
                <w:bCs/>
                <w:color w:val="000000"/>
                <w:kern w:val="24"/>
                <w:sz w:val="24"/>
                <w:szCs w:val="24"/>
                <w:lang w:eastAsia="ru-RU"/>
              </w:rPr>
            </w:pPr>
            <w:r w:rsidRPr="00362E75">
              <w:t xml:space="preserve"> Пункт 1</w:t>
            </w:r>
          </w:p>
        </w:tc>
        <w:tc>
          <w:tcPr>
            <w:tcW w:w="3046" w:type="dxa"/>
            <w:tcBorders>
              <w:bottom w:val="nil"/>
            </w:tcBorders>
          </w:tcPr>
          <w:p w14:paraId="2ACAC6E2" w14:textId="63FD1A8C" w:rsidR="00256CC6" w:rsidRPr="00362E75" w:rsidRDefault="00256CC6" w:rsidP="00256CC6">
            <w:pPr>
              <w:widowControl w:val="0"/>
              <w:ind w:right="-101"/>
              <w:contextualSpacing/>
              <w:jc w:val="both"/>
              <w:rPr>
                <w:rFonts w:eastAsia="Times New Roman" w:cs="Times New Roman"/>
                <w:bCs/>
                <w:color w:val="000000"/>
                <w:kern w:val="24"/>
                <w:sz w:val="24"/>
                <w:szCs w:val="24"/>
                <w:lang w:eastAsia="ru-RU"/>
              </w:rPr>
            </w:pPr>
            <w:r w:rsidRPr="00362E75">
              <w:rPr>
                <w:sz w:val="24"/>
                <w:szCs w:val="24"/>
              </w:rPr>
              <w:t>19) Отсутствует</w:t>
            </w:r>
          </w:p>
        </w:tc>
        <w:tc>
          <w:tcPr>
            <w:tcW w:w="5245" w:type="dxa"/>
            <w:tcBorders>
              <w:bottom w:val="nil"/>
            </w:tcBorders>
          </w:tcPr>
          <w:p w14:paraId="403C8BDE" w14:textId="7FF05A1A" w:rsidR="00256CC6" w:rsidRPr="00362E75" w:rsidRDefault="00256CC6" w:rsidP="00256CC6">
            <w:pPr>
              <w:widowControl w:val="0"/>
              <w:ind w:right="-101"/>
              <w:contextualSpacing/>
              <w:jc w:val="both"/>
              <w:rPr>
                <w:rFonts w:eastAsia="Times New Roman" w:cs="Times New Roman"/>
                <w:bCs/>
                <w:color w:val="000000"/>
                <w:kern w:val="24"/>
                <w:sz w:val="24"/>
                <w:szCs w:val="24"/>
                <w:lang w:eastAsia="ru-RU"/>
              </w:rPr>
            </w:pPr>
            <w:r w:rsidRPr="00362E75">
              <w:rPr>
                <w:color w:val="000000"/>
                <w:spacing w:val="2"/>
                <w:sz w:val="24"/>
                <w:szCs w:val="24"/>
                <w:shd w:val="clear" w:color="auto" w:fill="FFFFFF"/>
              </w:rPr>
              <w:t>19) Мониторинг государственных закупок осуществляется на основе сбора, обобщения, анализа, систематизации и оценки информации об осуществлении государственных закупок с помощью системы антикоррупционного мониторинга, который предназначен для повышения прозрачности и минимизации коррупционных рисков.</w:t>
            </w:r>
          </w:p>
        </w:tc>
        <w:tc>
          <w:tcPr>
            <w:tcW w:w="4075" w:type="dxa"/>
            <w:tcBorders>
              <w:bottom w:val="nil"/>
            </w:tcBorders>
          </w:tcPr>
          <w:p w14:paraId="6DCE8D3A" w14:textId="42BD9134" w:rsidR="00256CC6" w:rsidRPr="00362E75" w:rsidRDefault="00256CC6" w:rsidP="00256CC6">
            <w:pPr>
              <w:widowControl w:val="0"/>
              <w:ind w:right="-101"/>
              <w:contextualSpacing/>
              <w:jc w:val="both"/>
              <w:rPr>
                <w:rFonts w:eastAsia="Times New Roman" w:cs="Times New Roman"/>
                <w:bCs/>
                <w:color w:val="000000"/>
                <w:kern w:val="24"/>
                <w:sz w:val="24"/>
                <w:szCs w:val="24"/>
                <w:lang w:eastAsia="ru-RU"/>
              </w:rPr>
            </w:pPr>
            <w:r w:rsidRPr="00362E75">
              <w:rPr>
                <w:sz w:val="24"/>
                <w:szCs w:val="24"/>
              </w:rPr>
              <w:t>В связи с отсутствием нормы и описания антикоррупционного мониторинга, необходимо ввести понятие термина мониторинга государственных закупок.</w:t>
            </w:r>
          </w:p>
        </w:tc>
      </w:tr>
    </w:tbl>
    <w:p w14:paraId="5D2BDD41" w14:textId="71BDF2CE" w:rsidR="007623E5" w:rsidRPr="00362E75" w:rsidRDefault="007623E5"/>
    <w:p w14:paraId="1F18AB85" w14:textId="77777777" w:rsidR="007623E5" w:rsidRPr="00362E75" w:rsidRDefault="007623E5">
      <w:pPr>
        <w:spacing w:after="160" w:line="259" w:lineRule="auto"/>
      </w:pPr>
      <w:r w:rsidRPr="00362E75">
        <w:br w:type="page"/>
      </w:r>
    </w:p>
    <w:p w14:paraId="0E51C34C" w14:textId="0DFCCE81" w:rsidR="007623E5" w:rsidRPr="00362E75" w:rsidRDefault="007623E5">
      <w:pPr>
        <w:rPr>
          <w:sz w:val="28"/>
          <w:szCs w:val="28"/>
        </w:rPr>
      </w:pPr>
      <w:r w:rsidRPr="00362E75">
        <w:rPr>
          <w:sz w:val="28"/>
          <w:szCs w:val="28"/>
        </w:rPr>
        <w:t>Продолжение таблицы 21</w:t>
      </w:r>
    </w:p>
    <w:p w14:paraId="7F9B58E6" w14:textId="77777777" w:rsidR="007623E5" w:rsidRPr="00362E75" w:rsidRDefault="007623E5">
      <w:pPr>
        <w:rPr>
          <w:sz w:val="16"/>
          <w:szCs w:val="16"/>
        </w:rPr>
      </w:pPr>
    </w:p>
    <w:tbl>
      <w:tblPr>
        <w:tblStyle w:val="a7"/>
        <w:tblW w:w="0" w:type="auto"/>
        <w:tblLook w:val="04A0" w:firstRow="1" w:lastRow="0" w:firstColumn="1" w:lastColumn="0" w:noHBand="0" w:noVBand="1"/>
      </w:tblPr>
      <w:tblGrid>
        <w:gridCol w:w="459"/>
        <w:gridCol w:w="1598"/>
        <w:gridCol w:w="3975"/>
        <w:gridCol w:w="4785"/>
        <w:gridCol w:w="3743"/>
      </w:tblGrid>
      <w:tr w:rsidR="00256CC6" w:rsidRPr="00362E75" w14:paraId="55AC499E" w14:textId="77777777" w:rsidTr="00256CC6">
        <w:tc>
          <w:tcPr>
            <w:tcW w:w="459" w:type="dxa"/>
            <w:vAlign w:val="center"/>
          </w:tcPr>
          <w:p w14:paraId="67FBC538" w14:textId="59B0EBB1" w:rsidR="00256CC6" w:rsidRPr="00362E75" w:rsidRDefault="00256CC6" w:rsidP="001212EC">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w:t>
            </w:r>
          </w:p>
        </w:tc>
        <w:tc>
          <w:tcPr>
            <w:tcW w:w="1598" w:type="dxa"/>
            <w:vAlign w:val="center"/>
          </w:tcPr>
          <w:p w14:paraId="40C9DFBE" w14:textId="734EB878" w:rsidR="00256CC6" w:rsidRPr="00362E75" w:rsidRDefault="00256CC6" w:rsidP="001212EC">
            <w:pPr>
              <w:widowControl w:val="0"/>
              <w:contextualSpacing/>
              <w:jc w:val="center"/>
              <w:rPr>
                <w:sz w:val="24"/>
                <w:szCs w:val="24"/>
              </w:rPr>
            </w:pPr>
            <w:r w:rsidRPr="00362E75">
              <w:rPr>
                <w:sz w:val="24"/>
                <w:szCs w:val="24"/>
              </w:rPr>
              <w:t>2</w:t>
            </w:r>
          </w:p>
        </w:tc>
        <w:tc>
          <w:tcPr>
            <w:tcW w:w="3975" w:type="dxa"/>
            <w:vAlign w:val="center"/>
          </w:tcPr>
          <w:p w14:paraId="1B99532B" w14:textId="2E07C543" w:rsidR="00256CC6" w:rsidRPr="00362E75" w:rsidRDefault="00256CC6" w:rsidP="001212EC">
            <w:pPr>
              <w:jc w:val="center"/>
              <w:rPr>
                <w:bCs/>
                <w:color w:val="000000"/>
                <w:spacing w:val="2"/>
                <w:sz w:val="24"/>
                <w:szCs w:val="24"/>
                <w:bdr w:val="none" w:sz="0" w:space="0" w:color="auto" w:frame="1"/>
                <w:shd w:val="clear" w:color="auto" w:fill="FFFFFF"/>
              </w:rPr>
            </w:pPr>
            <w:r w:rsidRPr="00362E75">
              <w:rPr>
                <w:bCs/>
                <w:color w:val="000000"/>
                <w:spacing w:val="2"/>
                <w:sz w:val="24"/>
                <w:szCs w:val="24"/>
                <w:bdr w:val="none" w:sz="0" w:space="0" w:color="auto" w:frame="1"/>
                <w:shd w:val="clear" w:color="auto" w:fill="FFFFFF"/>
              </w:rPr>
              <w:t>3</w:t>
            </w:r>
          </w:p>
        </w:tc>
        <w:tc>
          <w:tcPr>
            <w:tcW w:w="4785" w:type="dxa"/>
            <w:vAlign w:val="center"/>
          </w:tcPr>
          <w:p w14:paraId="6418559C" w14:textId="7B2763F1" w:rsidR="00256CC6" w:rsidRPr="00362E75" w:rsidRDefault="00256CC6" w:rsidP="001212EC">
            <w:pPr>
              <w:pStyle w:val="Default"/>
              <w:jc w:val="center"/>
              <w:rPr>
                <w:rFonts w:ascii="Times New Roman" w:hAnsi="Times New Roman" w:cs="Times New Roman"/>
              </w:rPr>
            </w:pPr>
            <w:r w:rsidRPr="00362E75">
              <w:rPr>
                <w:rFonts w:ascii="Times New Roman" w:hAnsi="Times New Roman" w:cs="Times New Roman"/>
              </w:rPr>
              <w:t>4</w:t>
            </w:r>
          </w:p>
        </w:tc>
        <w:tc>
          <w:tcPr>
            <w:tcW w:w="3743" w:type="dxa"/>
            <w:vAlign w:val="center"/>
          </w:tcPr>
          <w:p w14:paraId="14993C55" w14:textId="31321521" w:rsidR="00256CC6" w:rsidRPr="00362E75" w:rsidRDefault="00256CC6" w:rsidP="001212EC">
            <w:pPr>
              <w:widowControl w:val="0"/>
              <w:contextualSpacing/>
              <w:jc w:val="center"/>
              <w:rPr>
                <w:sz w:val="24"/>
                <w:szCs w:val="24"/>
              </w:rPr>
            </w:pPr>
            <w:r w:rsidRPr="00362E75">
              <w:rPr>
                <w:sz w:val="24"/>
                <w:szCs w:val="24"/>
              </w:rPr>
              <w:t>5</w:t>
            </w:r>
          </w:p>
        </w:tc>
      </w:tr>
      <w:tr w:rsidR="007623E5" w:rsidRPr="00362E75" w14:paraId="0A195A42" w14:textId="77777777" w:rsidTr="002E71BE">
        <w:tc>
          <w:tcPr>
            <w:tcW w:w="459" w:type="dxa"/>
            <w:tcBorders>
              <w:bottom w:val="single" w:sz="4" w:space="0" w:color="auto"/>
            </w:tcBorders>
          </w:tcPr>
          <w:p w14:paraId="0EE6BAD3" w14:textId="63FF8485" w:rsidR="007623E5" w:rsidRPr="00362E75" w:rsidRDefault="007623E5" w:rsidP="001212EC">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3</w:t>
            </w:r>
          </w:p>
        </w:tc>
        <w:tc>
          <w:tcPr>
            <w:tcW w:w="1598" w:type="dxa"/>
            <w:tcBorders>
              <w:bottom w:val="single" w:sz="4" w:space="0" w:color="auto"/>
            </w:tcBorders>
          </w:tcPr>
          <w:p w14:paraId="4499DAE9" w14:textId="32537CBA" w:rsidR="007623E5" w:rsidRPr="00362E75" w:rsidRDefault="00256CC6" w:rsidP="001212EC">
            <w:pPr>
              <w:widowControl w:val="0"/>
              <w:ind w:right="-101"/>
              <w:contextualSpacing/>
              <w:jc w:val="center"/>
              <w:rPr>
                <w:rFonts w:eastAsia="Times New Roman" w:cs="Times New Roman"/>
                <w:bCs/>
                <w:color w:val="000000"/>
                <w:kern w:val="24"/>
                <w:sz w:val="24"/>
                <w:szCs w:val="24"/>
                <w:lang w:eastAsia="ru-RU"/>
              </w:rPr>
            </w:pPr>
            <w:r w:rsidRPr="00362E75">
              <w:rPr>
                <w:sz w:val="24"/>
                <w:szCs w:val="24"/>
              </w:rPr>
              <w:t>Статья 39 Пункт 3</w:t>
            </w:r>
          </w:p>
        </w:tc>
        <w:tc>
          <w:tcPr>
            <w:tcW w:w="3975" w:type="dxa"/>
            <w:tcBorders>
              <w:bottom w:val="single" w:sz="4" w:space="0" w:color="auto"/>
            </w:tcBorders>
          </w:tcPr>
          <w:p w14:paraId="16828464" w14:textId="03CB08D3" w:rsidR="007623E5" w:rsidRPr="00362E75" w:rsidRDefault="007623E5" w:rsidP="001212EC">
            <w:pPr>
              <w:jc w:val="both"/>
              <w:rPr>
                <w:bCs/>
                <w:color w:val="000000"/>
                <w:spacing w:val="2"/>
                <w:sz w:val="24"/>
                <w:szCs w:val="24"/>
                <w:bdr w:val="none" w:sz="0" w:space="0" w:color="auto" w:frame="1"/>
                <w:shd w:val="clear" w:color="auto" w:fill="FFFFFF"/>
              </w:rPr>
            </w:pPr>
            <w:r w:rsidRPr="00362E75">
              <w:rPr>
                <w:bCs/>
                <w:color w:val="000000"/>
                <w:spacing w:val="2"/>
                <w:sz w:val="24"/>
                <w:szCs w:val="24"/>
                <w:bdr w:val="none" w:sz="0" w:space="0" w:color="auto" w:frame="1"/>
                <w:shd w:val="clear" w:color="auto" w:fill="FFFFFF"/>
              </w:rPr>
              <w:t>Статья 39. Основания осуществле</w:t>
            </w:r>
            <w:r w:rsidR="004F3588" w:rsidRPr="00362E75">
              <w:rPr>
                <w:bCs/>
                <w:color w:val="000000"/>
                <w:spacing w:val="2"/>
                <w:sz w:val="24"/>
                <w:szCs w:val="24"/>
                <w:bdr w:val="none" w:sz="0" w:space="0" w:color="auto" w:frame="1"/>
                <w:shd w:val="clear" w:color="auto" w:fill="FFFFFF"/>
              </w:rPr>
              <w:t xml:space="preserve"> </w:t>
            </w:r>
            <w:r w:rsidRPr="00362E75">
              <w:rPr>
                <w:bCs/>
                <w:color w:val="000000"/>
                <w:spacing w:val="2"/>
                <w:sz w:val="24"/>
                <w:szCs w:val="24"/>
                <w:bdr w:val="none" w:sz="0" w:space="0" w:color="auto" w:frame="1"/>
                <w:shd w:val="clear" w:color="auto" w:fill="FFFFFF"/>
              </w:rPr>
              <w:t>ния государственных закупок способом из одного источника</w:t>
            </w:r>
          </w:p>
          <w:p w14:paraId="5D700791" w14:textId="66B9DFC9" w:rsidR="007623E5" w:rsidRPr="00362E75" w:rsidRDefault="007623E5" w:rsidP="001212EC">
            <w:pPr>
              <w:widowControl w:val="0"/>
              <w:contextualSpacing/>
              <w:jc w:val="both"/>
              <w:rPr>
                <w:rFonts w:eastAsia="Times New Roman" w:cs="Times New Roman"/>
                <w:bCs/>
                <w:color w:val="000000"/>
                <w:kern w:val="24"/>
                <w:sz w:val="24"/>
                <w:szCs w:val="24"/>
                <w:lang w:eastAsia="ru-RU"/>
              </w:rPr>
            </w:pPr>
            <w:r w:rsidRPr="00362E75">
              <w:rPr>
                <w:color w:val="000000"/>
                <w:spacing w:val="2"/>
                <w:sz w:val="24"/>
                <w:szCs w:val="24"/>
                <w:shd w:val="clear" w:color="auto" w:fill="FFFFFF"/>
              </w:rPr>
              <w:t>3) приобретения товаров, услуг, являющихся объектами интеллек</w:t>
            </w:r>
            <w:r w:rsidR="004F3588" w:rsidRPr="00362E75">
              <w:rPr>
                <w:color w:val="000000"/>
                <w:spacing w:val="2"/>
                <w:sz w:val="24"/>
                <w:szCs w:val="24"/>
                <w:shd w:val="clear" w:color="auto" w:fill="FFFFFF"/>
              </w:rPr>
              <w:t xml:space="preserve"> </w:t>
            </w:r>
            <w:r w:rsidRPr="00362E75">
              <w:rPr>
                <w:color w:val="000000"/>
                <w:spacing w:val="2"/>
                <w:sz w:val="24"/>
                <w:szCs w:val="24"/>
                <w:shd w:val="clear" w:color="auto" w:fill="FFFFFF"/>
              </w:rPr>
              <w:t>туальной собственности, у лица, обладающего исключительными правами в отношении приобретае</w:t>
            </w:r>
            <w:r w:rsidR="004F3588" w:rsidRPr="00362E75">
              <w:rPr>
                <w:color w:val="000000"/>
                <w:spacing w:val="2"/>
                <w:sz w:val="24"/>
                <w:szCs w:val="24"/>
                <w:shd w:val="clear" w:color="auto" w:fill="FFFFFF"/>
              </w:rPr>
              <w:t xml:space="preserve"> </w:t>
            </w:r>
            <w:r w:rsidRPr="00362E75">
              <w:rPr>
                <w:color w:val="000000"/>
                <w:spacing w:val="2"/>
                <w:sz w:val="24"/>
                <w:szCs w:val="24"/>
                <w:shd w:val="clear" w:color="auto" w:fill="FFFFFF"/>
              </w:rPr>
              <w:t>мых товаров, услуг, а также работ по корректировке предпроектной или проектно-сметной докумен</w:t>
            </w:r>
            <w:r w:rsidR="004F3588" w:rsidRPr="00362E75">
              <w:rPr>
                <w:color w:val="000000"/>
                <w:spacing w:val="2"/>
                <w:sz w:val="24"/>
                <w:szCs w:val="24"/>
                <w:shd w:val="clear" w:color="auto" w:fill="FFFFFF"/>
              </w:rPr>
              <w:t xml:space="preserve"> </w:t>
            </w:r>
            <w:r w:rsidRPr="00362E75">
              <w:rPr>
                <w:color w:val="000000"/>
                <w:spacing w:val="2"/>
                <w:sz w:val="24"/>
                <w:szCs w:val="24"/>
                <w:shd w:val="clear" w:color="auto" w:fill="FFFFFF"/>
              </w:rPr>
              <w:t>тации у лица, разработавшего данную предпроектную или проектно-сметную документацию;</w:t>
            </w:r>
          </w:p>
        </w:tc>
        <w:tc>
          <w:tcPr>
            <w:tcW w:w="4785" w:type="dxa"/>
            <w:tcBorders>
              <w:bottom w:val="single" w:sz="4" w:space="0" w:color="auto"/>
            </w:tcBorders>
          </w:tcPr>
          <w:p w14:paraId="16A8AA6A" w14:textId="0C1457E7" w:rsidR="007623E5" w:rsidRPr="00362E75" w:rsidRDefault="007623E5" w:rsidP="001212EC">
            <w:pPr>
              <w:pStyle w:val="Default"/>
              <w:jc w:val="both"/>
              <w:rPr>
                <w:rFonts w:ascii="Times New Roman" w:eastAsiaTheme="majorEastAsia" w:hAnsi="Times New Roman" w:cs="Times New Roman"/>
                <w:bCs/>
              </w:rPr>
            </w:pPr>
            <w:r w:rsidRPr="00362E75">
              <w:rPr>
                <w:rFonts w:ascii="Times New Roman" w:hAnsi="Times New Roman" w:cs="Times New Roman"/>
              </w:rPr>
              <w:t xml:space="preserve">Данная статья позволяет заказчикам заключать прямые договоры с конкретным поставщиком на приобретение объектов интеллектуальной собственности. Однако на практике установлены факты закупа по данному основанию товаров, </w:t>
            </w:r>
            <w:r w:rsidRPr="00362E75">
              <w:rPr>
                <w:rFonts w:ascii="Times New Roman" w:hAnsi="Times New Roman" w:cs="Times New Roman"/>
                <w:b/>
              </w:rPr>
              <w:t>не относящих</w:t>
            </w:r>
            <w:r w:rsidR="004F3588" w:rsidRPr="00362E75">
              <w:rPr>
                <w:rFonts w:ascii="Times New Roman" w:hAnsi="Times New Roman" w:cs="Times New Roman"/>
                <w:b/>
              </w:rPr>
              <w:t xml:space="preserve"> </w:t>
            </w:r>
            <w:r w:rsidRPr="00362E75">
              <w:rPr>
                <w:rFonts w:ascii="Times New Roman" w:hAnsi="Times New Roman" w:cs="Times New Roman"/>
                <w:b/>
              </w:rPr>
              <w:t>ся к объектам</w:t>
            </w:r>
            <w:r w:rsidRPr="00362E75">
              <w:rPr>
                <w:rFonts w:ascii="Times New Roman" w:hAnsi="Times New Roman" w:cs="Times New Roman"/>
              </w:rPr>
              <w:t xml:space="preserve"> интеллектуальной собствен</w:t>
            </w:r>
            <w:r w:rsidR="004F3588" w:rsidRPr="00362E75">
              <w:rPr>
                <w:rFonts w:ascii="Times New Roman" w:hAnsi="Times New Roman" w:cs="Times New Roman"/>
              </w:rPr>
              <w:t xml:space="preserve"> </w:t>
            </w:r>
            <w:r w:rsidRPr="00362E75">
              <w:rPr>
                <w:rFonts w:ascii="Times New Roman" w:hAnsi="Times New Roman" w:cs="Times New Roman"/>
              </w:rPr>
              <w:t xml:space="preserve">ности (товары </w:t>
            </w:r>
            <w:r w:rsidRPr="00362E75">
              <w:rPr>
                <w:rFonts w:ascii="Times New Roman" w:eastAsiaTheme="majorEastAsia" w:hAnsi="Times New Roman" w:cs="Times New Roman"/>
                <w:bCs/>
              </w:rPr>
              <w:t>широкого распространения, не обладающих уникальностью).</w:t>
            </w:r>
          </w:p>
          <w:p w14:paraId="2DDF273C" w14:textId="037CDE03" w:rsidR="007623E5" w:rsidRPr="00362E75" w:rsidRDefault="007623E5" w:rsidP="001212EC">
            <w:pPr>
              <w:pStyle w:val="Default"/>
              <w:jc w:val="both"/>
              <w:rPr>
                <w:rFonts w:eastAsia="Times New Roman" w:cs="Times New Roman"/>
                <w:bCs/>
                <w:kern w:val="24"/>
                <w:lang w:eastAsia="ru-RU"/>
              </w:rPr>
            </w:pPr>
            <w:r w:rsidRPr="00362E75">
              <w:rPr>
                <w:rFonts w:ascii="Times New Roman" w:eastAsiaTheme="majorEastAsia" w:hAnsi="Times New Roman" w:cs="Times New Roman"/>
                <w:bCs/>
              </w:rPr>
              <w:t>В связи с этим, необходимо совместно с Министерством юстиции РК, Министер</w:t>
            </w:r>
            <w:r w:rsidR="004F3588" w:rsidRPr="00362E75">
              <w:rPr>
                <w:rFonts w:ascii="Times New Roman" w:eastAsiaTheme="majorEastAsia" w:hAnsi="Times New Roman" w:cs="Times New Roman"/>
                <w:bCs/>
              </w:rPr>
              <w:t xml:space="preserve"> </w:t>
            </w:r>
            <w:r w:rsidRPr="00362E75">
              <w:rPr>
                <w:rFonts w:ascii="Times New Roman" w:eastAsiaTheme="majorEastAsia" w:hAnsi="Times New Roman" w:cs="Times New Roman"/>
                <w:bCs/>
              </w:rPr>
              <w:t>ством финансов РК, Антикоррупционной службой и другими уполномоченными органами рассмотреть правила и механизм по определению объектов интеллектуальной собственности.</w:t>
            </w:r>
          </w:p>
        </w:tc>
        <w:tc>
          <w:tcPr>
            <w:tcW w:w="3743" w:type="dxa"/>
            <w:tcBorders>
              <w:bottom w:val="single" w:sz="4" w:space="0" w:color="auto"/>
            </w:tcBorders>
          </w:tcPr>
          <w:p w14:paraId="64F0EF4D" w14:textId="5796DC3F" w:rsidR="007623E5" w:rsidRPr="00362E75" w:rsidRDefault="007623E5" w:rsidP="001212EC">
            <w:pPr>
              <w:widowControl w:val="0"/>
              <w:contextualSpacing/>
              <w:jc w:val="both"/>
              <w:rPr>
                <w:rFonts w:eastAsia="Times New Roman" w:cs="Times New Roman"/>
                <w:bCs/>
                <w:color w:val="000000"/>
                <w:kern w:val="24"/>
                <w:sz w:val="24"/>
                <w:szCs w:val="24"/>
                <w:lang w:eastAsia="ru-RU"/>
              </w:rPr>
            </w:pPr>
            <w:r w:rsidRPr="00362E75">
              <w:rPr>
                <w:sz w:val="24"/>
                <w:szCs w:val="24"/>
              </w:rPr>
              <w:t>Обладание правом на осуществление поставки услуг и товаров интеллектуальной собственности необходимо более тщательно изучить, и рассмотреть механизм предоставления на данные права и принять меры для исключения коррупционных фактов при получении данных прав.</w:t>
            </w:r>
          </w:p>
        </w:tc>
      </w:tr>
      <w:tr w:rsidR="007623E5" w:rsidRPr="00362E75" w14:paraId="48396B9E" w14:textId="77777777" w:rsidTr="002E71BE">
        <w:tc>
          <w:tcPr>
            <w:tcW w:w="459" w:type="dxa"/>
            <w:tcBorders>
              <w:bottom w:val="nil"/>
            </w:tcBorders>
          </w:tcPr>
          <w:p w14:paraId="09A83E11" w14:textId="5C8BC8E4" w:rsidR="007623E5" w:rsidRPr="00362E75" w:rsidRDefault="007623E5" w:rsidP="001212EC">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4</w:t>
            </w:r>
          </w:p>
        </w:tc>
        <w:tc>
          <w:tcPr>
            <w:tcW w:w="1598" w:type="dxa"/>
            <w:tcBorders>
              <w:bottom w:val="nil"/>
            </w:tcBorders>
          </w:tcPr>
          <w:p w14:paraId="5F03243C" w14:textId="77777777" w:rsidR="00256CC6" w:rsidRPr="00362E75" w:rsidRDefault="00256CC6" w:rsidP="001212EC">
            <w:pPr>
              <w:jc w:val="center"/>
              <w:rPr>
                <w:sz w:val="24"/>
                <w:szCs w:val="24"/>
              </w:rPr>
            </w:pPr>
            <w:r w:rsidRPr="00362E75">
              <w:rPr>
                <w:sz w:val="24"/>
                <w:szCs w:val="24"/>
              </w:rPr>
              <w:t>Статья 18</w:t>
            </w:r>
          </w:p>
          <w:p w14:paraId="1661CC79" w14:textId="1691F814" w:rsidR="007623E5" w:rsidRPr="00362E75" w:rsidRDefault="00256CC6" w:rsidP="001212EC">
            <w:pPr>
              <w:widowControl w:val="0"/>
              <w:ind w:right="-101"/>
              <w:contextualSpacing/>
              <w:jc w:val="center"/>
              <w:rPr>
                <w:rFonts w:eastAsia="Times New Roman" w:cs="Times New Roman"/>
                <w:bCs/>
                <w:color w:val="000000"/>
                <w:kern w:val="24"/>
                <w:sz w:val="24"/>
                <w:szCs w:val="24"/>
                <w:lang w:eastAsia="ru-RU"/>
              </w:rPr>
            </w:pPr>
            <w:r w:rsidRPr="00362E75">
              <w:rPr>
                <w:sz w:val="24"/>
                <w:szCs w:val="24"/>
              </w:rPr>
              <w:t>Глава 3</w:t>
            </w:r>
          </w:p>
        </w:tc>
        <w:tc>
          <w:tcPr>
            <w:tcW w:w="3975" w:type="dxa"/>
            <w:tcBorders>
              <w:bottom w:val="nil"/>
            </w:tcBorders>
          </w:tcPr>
          <w:p w14:paraId="40EDFD92" w14:textId="7ACD8C15" w:rsidR="007623E5" w:rsidRPr="00362E75" w:rsidRDefault="007623E5" w:rsidP="001212EC">
            <w:pPr>
              <w:widowControl w:val="0"/>
              <w:contextualSpacing/>
              <w:jc w:val="both"/>
              <w:rPr>
                <w:rFonts w:eastAsia="Times New Roman" w:cs="Times New Roman"/>
                <w:bCs/>
                <w:color w:val="000000"/>
                <w:kern w:val="24"/>
                <w:sz w:val="24"/>
                <w:szCs w:val="24"/>
                <w:lang w:eastAsia="ru-RU"/>
              </w:rPr>
            </w:pPr>
            <w:r w:rsidRPr="00362E75">
              <w:rPr>
                <w:sz w:val="24"/>
                <w:szCs w:val="24"/>
              </w:rPr>
              <w:t>Органы государственного аудита и финансового контроля осущест</w:t>
            </w:r>
            <w:r w:rsidR="004F3588" w:rsidRPr="00362E75">
              <w:rPr>
                <w:sz w:val="24"/>
                <w:szCs w:val="24"/>
              </w:rPr>
              <w:t xml:space="preserve"> </w:t>
            </w:r>
            <w:r w:rsidRPr="00362E75">
              <w:rPr>
                <w:sz w:val="24"/>
                <w:szCs w:val="24"/>
              </w:rPr>
              <w:t>вляют контроль за соблюдением законодательства Республики Казахстан о государственных закуп</w:t>
            </w:r>
            <w:r w:rsidR="004F3588" w:rsidRPr="00362E75">
              <w:rPr>
                <w:sz w:val="24"/>
                <w:szCs w:val="24"/>
              </w:rPr>
              <w:t xml:space="preserve"> </w:t>
            </w:r>
            <w:r w:rsidRPr="00362E75">
              <w:rPr>
                <w:sz w:val="24"/>
                <w:szCs w:val="24"/>
              </w:rPr>
              <w:t>ках в пределах полномочий, установ</w:t>
            </w:r>
            <w:r w:rsidR="004F3588" w:rsidRPr="00362E75">
              <w:rPr>
                <w:sz w:val="24"/>
                <w:szCs w:val="24"/>
              </w:rPr>
              <w:t xml:space="preserve"> </w:t>
            </w:r>
            <w:r w:rsidRPr="00362E75">
              <w:rPr>
                <w:sz w:val="24"/>
                <w:szCs w:val="24"/>
              </w:rPr>
              <w:t>ленных</w:t>
            </w:r>
            <w:r w:rsidR="004F3588" w:rsidRPr="00362E75">
              <w:rPr>
                <w:sz w:val="24"/>
                <w:szCs w:val="24"/>
              </w:rPr>
              <w:t xml:space="preserve"> </w:t>
            </w:r>
            <w:hyperlink r:id="rId51" w:anchor="z14" w:history="1">
              <w:r w:rsidRPr="00362E75">
                <w:rPr>
                  <w:rStyle w:val="a6"/>
                  <w:color w:val="auto"/>
                  <w:sz w:val="24"/>
                  <w:szCs w:val="24"/>
                  <w:u w:val="none"/>
                </w:rPr>
                <w:t>Законом</w:t>
              </w:r>
            </w:hyperlink>
            <w:r w:rsidR="004F3588" w:rsidRPr="00362E75">
              <w:t xml:space="preserve"> </w:t>
            </w:r>
            <w:r w:rsidRPr="00362E75">
              <w:rPr>
                <w:sz w:val="24"/>
                <w:szCs w:val="24"/>
              </w:rPr>
              <w:t xml:space="preserve">Республики Казахстан </w:t>
            </w:r>
            <w:r w:rsidR="004F3588" w:rsidRPr="00362E75">
              <w:rPr>
                <w:sz w:val="24"/>
                <w:szCs w:val="24"/>
              </w:rPr>
              <w:t>«</w:t>
            </w:r>
            <w:r w:rsidRPr="00362E75">
              <w:rPr>
                <w:sz w:val="24"/>
                <w:szCs w:val="24"/>
              </w:rPr>
              <w:t>О государственном аудите и финансовом контроле</w:t>
            </w:r>
            <w:r w:rsidR="004F3588" w:rsidRPr="00362E75">
              <w:rPr>
                <w:sz w:val="24"/>
                <w:szCs w:val="24"/>
              </w:rPr>
              <w:t>»</w:t>
            </w:r>
            <w:r w:rsidRPr="00362E75">
              <w:rPr>
                <w:sz w:val="24"/>
                <w:szCs w:val="24"/>
              </w:rPr>
              <w:t>.</w:t>
            </w:r>
          </w:p>
        </w:tc>
        <w:tc>
          <w:tcPr>
            <w:tcW w:w="4785" w:type="dxa"/>
            <w:tcBorders>
              <w:bottom w:val="nil"/>
            </w:tcBorders>
          </w:tcPr>
          <w:p w14:paraId="0525AC0D" w14:textId="67C9E55B" w:rsidR="007623E5" w:rsidRPr="00362E75" w:rsidRDefault="007623E5" w:rsidP="001212EC">
            <w:pPr>
              <w:widowControl w:val="0"/>
              <w:contextualSpacing/>
              <w:jc w:val="both"/>
              <w:rPr>
                <w:rFonts w:eastAsia="Times New Roman" w:cs="Times New Roman"/>
                <w:bCs/>
                <w:color w:val="000000"/>
                <w:kern w:val="24"/>
                <w:sz w:val="24"/>
                <w:szCs w:val="24"/>
                <w:lang w:eastAsia="ru-RU"/>
              </w:rPr>
            </w:pPr>
            <w:r w:rsidRPr="00362E75">
              <w:rPr>
                <w:bCs/>
                <w:color w:val="000000"/>
                <w:kern w:val="24"/>
                <w:sz w:val="24"/>
                <w:szCs w:val="24"/>
              </w:rPr>
              <w:t xml:space="preserve">Усовершенствование правил проведения государственного аудита и финансового контроля (независимого, в том числе общественного) анализа (аудита) за соблюдением законодательства РК о государственных закупках и коррупционных рисков в сфере государственных закупок путем создания уникального набора данных государственных закупок (не менее 20 индикаторов). Досье следует собрать по всем регионам и в различных секторах. Набор данных может состоять из трех типов досье о государственных закупках, упорядоченных </w:t>
            </w:r>
          </w:p>
        </w:tc>
        <w:tc>
          <w:tcPr>
            <w:tcW w:w="3743" w:type="dxa"/>
            <w:tcBorders>
              <w:bottom w:val="nil"/>
            </w:tcBorders>
          </w:tcPr>
          <w:p w14:paraId="11461251" w14:textId="6FD333C7" w:rsidR="007623E5" w:rsidRPr="00362E75" w:rsidRDefault="007623E5" w:rsidP="001212EC">
            <w:pPr>
              <w:widowControl w:val="0"/>
              <w:contextualSpacing/>
              <w:jc w:val="both"/>
              <w:rPr>
                <w:rFonts w:eastAsia="Times New Roman" w:cs="Times New Roman"/>
                <w:bCs/>
                <w:color w:val="000000"/>
                <w:kern w:val="24"/>
                <w:sz w:val="24"/>
                <w:szCs w:val="24"/>
                <w:lang w:eastAsia="ru-RU"/>
              </w:rPr>
            </w:pPr>
            <w:r w:rsidRPr="00362E75">
              <w:rPr>
                <w:sz w:val="24"/>
                <w:szCs w:val="24"/>
              </w:rPr>
              <w:t>В связи большим количеством жалоб участников закупочной деятельности и отсутствии прозрачности проведения государственного аудита</w:t>
            </w:r>
          </w:p>
        </w:tc>
      </w:tr>
    </w:tbl>
    <w:p w14:paraId="2683E6AD" w14:textId="77777777" w:rsidR="00894B3F" w:rsidRPr="00362E75" w:rsidRDefault="00894B3F" w:rsidP="00894B3F">
      <w:pPr>
        <w:rPr>
          <w:sz w:val="28"/>
          <w:szCs w:val="28"/>
        </w:rPr>
      </w:pPr>
      <w:r w:rsidRPr="00362E75">
        <w:rPr>
          <w:sz w:val="28"/>
          <w:szCs w:val="28"/>
        </w:rPr>
        <w:t>Продолжение таблицы 21</w:t>
      </w:r>
    </w:p>
    <w:p w14:paraId="2B8DDEC2" w14:textId="77777777" w:rsidR="00894B3F" w:rsidRPr="00362E75" w:rsidRDefault="00894B3F"/>
    <w:tbl>
      <w:tblPr>
        <w:tblStyle w:val="a7"/>
        <w:tblW w:w="0" w:type="auto"/>
        <w:tblLook w:val="04A0" w:firstRow="1" w:lastRow="0" w:firstColumn="1" w:lastColumn="0" w:noHBand="0" w:noVBand="1"/>
      </w:tblPr>
      <w:tblGrid>
        <w:gridCol w:w="459"/>
        <w:gridCol w:w="1598"/>
        <w:gridCol w:w="3975"/>
        <w:gridCol w:w="4785"/>
        <w:gridCol w:w="3743"/>
      </w:tblGrid>
      <w:tr w:rsidR="001212EC" w:rsidRPr="00362E75" w14:paraId="5EBA928E" w14:textId="77777777" w:rsidTr="00D653F4">
        <w:tc>
          <w:tcPr>
            <w:tcW w:w="459" w:type="dxa"/>
            <w:vAlign w:val="center"/>
          </w:tcPr>
          <w:p w14:paraId="3D3F9EAD" w14:textId="77777777" w:rsidR="001212EC" w:rsidRPr="00362E75" w:rsidRDefault="001212EC" w:rsidP="00D653F4">
            <w:pPr>
              <w:widowControl w:val="0"/>
              <w:contextualSpacing/>
              <w:jc w:val="center"/>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w:t>
            </w:r>
          </w:p>
        </w:tc>
        <w:tc>
          <w:tcPr>
            <w:tcW w:w="1598" w:type="dxa"/>
            <w:vAlign w:val="center"/>
          </w:tcPr>
          <w:p w14:paraId="4CB72F89" w14:textId="77777777" w:rsidR="001212EC" w:rsidRPr="00362E75" w:rsidRDefault="001212EC" w:rsidP="001212EC">
            <w:pPr>
              <w:widowControl w:val="0"/>
              <w:contextualSpacing/>
              <w:jc w:val="center"/>
              <w:rPr>
                <w:sz w:val="24"/>
                <w:szCs w:val="24"/>
              </w:rPr>
            </w:pPr>
            <w:r w:rsidRPr="00362E75">
              <w:rPr>
                <w:sz w:val="24"/>
                <w:szCs w:val="24"/>
              </w:rPr>
              <w:t>2</w:t>
            </w:r>
          </w:p>
        </w:tc>
        <w:tc>
          <w:tcPr>
            <w:tcW w:w="3975" w:type="dxa"/>
            <w:vAlign w:val="center"/>
          </w:tcPr>
          <w:p w14:paraId="2AA768B2" w14:textId="77777777" w:rsidR="001212EC" w:rsidRPr="00362E75" w:rsidRDefault="001212EC" w:rsidP="00D653F4">
            <w:pPr>
              <w:jc w:val="center"/>
              <w:rPr>
                <w:bCs/>
                <w:color w:val="000000"/>
                <w:spacing w:val="2"/>
                <w:sz w:val="24"/>
                <w:szCs w:val="24"/>
                <w:bdr w:val="none" w:sz="0" w:space="0" w:color="auto" w:frame="1"/>
                <w:shd w:val="clear" w:color="auto" w:fill="FFFFFF"/>
              </w:rPr>
            </w:pPr>
            <w:r w:rsidRPr="00362E75">
              <w:rPr>
                <w:bCs/>
                <w:color w:val="000000"/>
                <w:spacing w:val="2"/>
                <w:sz w:val="24"/>
                <w:szCs w:val="24"/>
                <w:bdr w:val="none" w:sz="0" w:space="0" w:color="auto" w:frame="1"/>
                <w:shd w:val="clear" w:color="auto" w:fill="FFFFFF"/>
              </w:rPr>
              <w:t>3</w:t>
            </w:r>
          </w:p>
        </w:tc>
        <w:tc>
          <w:tcPr>
            <w:tcW w:w="4785" w:type="dxa"/>
            <w:vAlign w:val="center"/>
          </w:tcPr>
          <w:p w14:paraId="73684AE7" w14:textId="77777777" w:rsidR="001212EC" w:rsidRPr="00362E75" w:rsidRDefault="001212EC" w:rsidP="00D653F4">
            <w:pPr>
              <w:pStyle w:val="Default"/>
              <w:jc w:val="center"/>
              <w:rPr>
                <w:rFonts w:ascii="Times New Roman" w:hAnsi="Times New Roman" w:cs="Times New Roman"/>
              </w:rPr>
            </w:pPr>
            <w:r w:rsidRPr="00362E75">
              <w:rPr>
                <w:rFonts w:ascii="Times New Roman" w:hAnsi="Times New Roman" w:cs="Times New Roman"/>
              </w:rPr>
              <w:t>4</w:t>
            </w:r>
          </w:p>
        </w:tc>
        <w:tc>
          <w:tcPr>
            <w:tcW w:w="3743" w:type="dxa"/>
            <w:vAlign w:val="center"/>
          </w:tcPr>
          <w:p w14:paraId="030E82BF" w14:textId="77777777" w:rsidR="001212EC" w:rsidRPr="00362E75" w:rsidRDefault="001212EC" w:rsidP="00D653F4">
            <w:pPr>
              <w:widowControl w:val="0"/>
              <w:contextualSpacing/>
              <w:jc w:val="center"/>
              <w:rPr>
                <w:sz w:val="24"/>
                <w:szCs w:val="24"/>
              </w:rPr>
            </w:pPr>
            <w:r w:rsidRPr="00362E75">
              <w:rPr>
                <w:sz w:val="24"/>
                <w:szCs w:val="24"/>
              </w:rPr>
              <w:t>5</w:t>
            </w:r>
          </w:p>
        </w:tc>
      </w:tr>
      <w:tr w:rsidR="001212EC" w:rsidRPr="00362E75" w14:paraId="06045DD6" w14:textId="77777777" w:rsidTr="00894B3F">
        <w:tc>
          <w:tcPr>
            <w:tcW w:w="459" w:type="dxa"/>
          </w:tcPr>
          <w:p w14:paraId="0A16362E" w14:textId="77777777" w:rsidR="001212EC" w:rsidRPr="00362E75" w:rsidRDefault="001212EC" w:rsidP="00256CC6">
            <w:pPr>
              <w:widowControl w:val="0"/>
              <w:ind w:right="-101"/>
              <w:contextualSpacing/>
              <w:rPr>
                <w:rFonts w:eastAsia="Times New Roman" w:cs="Times New Roman"/>
                <w:bCs/>
                <w:color w:val="000000"/>
                <w:kern w:val="24"/>
                <w:sz w:val="24"/>
                <w:szCs w:val="24"/>
                <w:lang w:eastAsia="ru-RU"/>
              </w:rPr>
            </w:pPr>
          </w:p>
        </w:tc>
        <w:tc>
          <w:tcPr>
            <w:tcW w:w="1598" w:type="dxa"/>
          </w:tcPr>
          <w:p w14:paraId="1129331E" w14:textId="77777777" w:rsidR="001212EC" w:rsidRPr="00362E75" w:rsidRDefault="001212EC" w:rsidP="001212EC">
            <w:pPr>
              <w:widowControl w:val="0"/>
              <w:contextualSpacing/>
              <w:jc w:val="center"/>
              <w:rPr>
                <w:sz w:val="24"/>
                <w:szCs w:val="24"/>
              </w:rPr>
            </w:pPr>
          </w:p>
        </w:tc>
        <w:tc>
          <w:tcPr>
            <w:tcW w:w="3975" w:type="dxa"/>
          </w:tcPr>
          <w:p w14:paraId="749AC669" w14:textId="77777777" w:rsidR="001212EC" w:rsidRPr="00362E75" w:rsidRDefault="001212EC" w:rsidP="001212EC">
            <w:pPr>
              <w:widowControl w:val="0"/>
              <w:contextualSpacing/>
              <w:jc w:val="both"/>
              <w:rPr>
                <w:rFonts w:eastAsia="Times New Roman" w:cs="Times New Roman"/>
                <w:bCs/>
                <w:color w:val="000000"/>
                <w:kern w:val="24"/>
                <w:sz w:val="24"/>
                <w:szCs w:val="24"/>
                <w:lang w:eastAsia="ru-RU"/>
              </w:rPr>
            </w:pPr>
          </w:p>
        </w:tc>
        <w:tc>
          <w:tcPr>
            <w:tcW w:w="4785" w:type="dxa"/>
          </w:tcPr>
          <w:p w14:paraId="70BA930B" w14:textId="4770B850"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bCs/>
                <w:color w:val="000000"/>
                <w:kern w:val="24"/>
                <w:sz w:val="24"/>
                <w:szCs w:val="24"/>
              </w:rPr>
              <w:t>по шкале, которые следует обозначить как «коррумпированные», «серые» и «чистые».</w:t>
            </w:r>
          </w:p>
        </w:tc>
        <w:tc>
          <w:tcPr>
            <w:tcW w:w="3743" w:type="dxa"/>
          </w:tcPr>
          <w:p w14:paraId="40A7F239" w14:textId="77777777" w:rsidR="001212EC" w:rsidRPr="00362E75" w:rsidRDefault="001212EC" w:rsidP="001212EC">
            <w:pPr>
              <w:widowControl w:val="0"/>
              <w:contextualSpacing/>
              <w:jc w:val="both"/>
              <w:rPr>
                <w:rFonts w:eastAsia="Times New Roman" w:cs="Times New Roman"/>
                <w:bCs/>
                <w:color w:val="000000"/>
                <w:kern w:val="24"/>
                <w:sz w:val="24"/>
                <w:szCs w:val="24"/>
                <w:lang w:eastAsia="ru-RU"/>
              </w:rPr>
            </w:pPr>
          </w:p>
        </w:tc>
      </w:tr>
      <w:tr w:rsidR="001212EC" w:rsidRPr="00362E75" w14:paraId="04C384E5" w14:textId="77777777" w:rsidTr="00894B3F">
        <w:tc>
          <w:tcPr>
            <w:tcW w:w="459" w:type="dxa"/>
          </w:tcPr>
          <w:p w14:paraId="5DE25D18" w14:textId="79A6C637" w:rsidR="001212EC" w:rsidRPr="00362E75" w:rsidRDefault="001212EC" w:rsidP="001212EC">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5</w:t>
            </w:r>
          </w:p>
        </w:tc>
        <w:tc>
          <w:tcPr>
            <w:tcW w:w="1598" w:type="dxa"/>
          </w:tcPr>
          <w:p w14:paraId="501A539C" w14:textId="7562E7F1" w:rsidR="001212EC" w:rsidRPr="00362E75" w:rsidRDefault="001212EC" w:rsidP="001212EC">
            <w:pPr>
              <w:widowControl w:val="0"/>
              <w:contextualSpacing/>
              <w:jc w:val="center"/>
              <w:rPr>
                <w:rFonts w:eastAsia="Times New Roman" w:cs="Times New Roman"/>
                <w:bCs/>
                <w:color w:val="000000"/>
                <w:kern w:val="24"/>
                <w:sz w:val="24"/>
                <w:szCs w:val="24"/>
                <w:lang w:eastAsia="ru-RU"/>
              </w:rPr>
            </w:pPr>
            <w:r w:rsidRPr="00362E75">
              <w:rPr>
                <w:sz w:val="24"/>
                <w:szCs w:val="24"/>
              </w:rPr>
              <w:t>Статья 19 Пункт 1</w:t>
            </w:r>
          </w:p>
        </w:tc>
        <w:tc>
          <w:tcPr>
            <w:tcW w:w="3975" w:type="dxa"/>
          </w:tcPr>
          <w:p w14:paraId="1D06651C" w14:textId="1F0A6E91"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19) Отсутствует</w:t>
            </w:r>
          </w:p>
        </w:tc>
        <w:tc>
          <w:tcPr>
            <w:tcW w:w="4785" w:type="dxa"/>
          </w:tcPr>
          <w:p w14:paraId="1961AA0F" w14:textId="6E407156"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bCs/>
                <w:color w:val="000000"/>
                <w:kern w:val="24"/>
                <w:sz w:val="24"/>
                <w:szCs w:val="24"/>
              </w:rPr>
              <w:t>Внести поправки в Закон РК о ГЗ «Об участии в общественном контроле и мониторинге» и «О доступе к публичной информации».</w:t>
            </w:r>
          </w:p>
        </w:tc>
        <w:tc>
          <w:tcPr>
            <w:tcW w:w="3743" w:type="dxa"/>
          </w:tcPr>
          <w:p w14:paraId="52C5AE7B" w14:textId="3948E714"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Позволит общественности принимать участие в контроле при освоении бюджетных средств, а также отсутствие заинтересованности сторон.</w:t>
            </w:r>
          </w:p>
        </w:tc>
      </w:tr>
      <w:tr w:rsidR="001212EC" w:rsidRPr="00362E75" w14:paraId="5B391076" w14:textId="77777777" w:rsidTr="00894B3F">
        <w:tc>
          <w:tcPr>
            <w:tcW w:w="459" w:type="dxa"/>
          </w:tcPr>
          <w:p w14:paraId="5BCE015C" w14:textId="0E0F21B2" w:rsidR="001212EC" w:rsidRPr="00362E75" w:rsidRDefault="001212EC" w:rsidP="001212EC">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6</w:t>
            </w:r>
          </w:p>
        </w:tc>
        <w:tc>
          <w:tcPr>
            <w:tcW w:w="1598" w:type="dxa"/>
          </w:tcPr>
          <w:p w14:paraId="0916FACB" w14:textId="6E68EBFA" w:rsidR="001212EC" w:rsidRPr="00362E75" w:rsidRDefault="001212EC" w:rsidP="001212EC">
            <w:pPr>
              <w:widowControl w:val="0"/>
              <w:contextualSpacing/>
              <w:jc w:val="center"/>
              <w:rPr>
                <w:rFonts w:eastAsia="Times New Roman" w:cs="Times New Roman"/>
                <w:bCs/>
                <w:color w:val="000000"/>
                <w:kern w:val="24"/>
                <w:sz w:val="24"/>
                <w:szCs w:val="24"/>
                <w:lang w:eastAsia="ru-RU"/>
              </w:rPr>
            </w:pPr>
            <w:r w:rsidRPr="00362E75">
              <w:rPr>
                <w:sz w:val="24"/>
                <w:szCs w:val="24"/>
              </w:rPr>
              <w:t>Статья 19 Пункт 5</w:t>
            </w:r>
          </w:p>
        </w:tc>
        <w:tc>
          <w:tcPr>
            <w:tcW w:w="3975" w:type="dxa"/>
          </w:tcPr>
          <w:p w14:paraId="51A00574" w14:textId="4E55D0B8"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19) Отсутствует</w:t>
            </w:r>
          </w:p>
        </w:tc>
        <w:tc>
          <w:tcPr>
            <w:tcW w:w="4785" w:type="dxa"/>
          </w:tcPr>
          <w:p w14:paraId="02FE0677" w14:textId="1224DF45"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bCs/>
                <w:color w:val="000000"/>
                <w:kern w:val="24"/>
                <w:sz w:val="24"/>
                <w:szCs w:val="24"/>
              </w:rPr>
              <w:t>Проведение соцопросов граждан на предмет оценки уровня коррупции в закупках на официальных сайтах и страницах государственных учреждении.</w:t>
            </w:r>
          </w:p>
        </w:tc>
        <w:tc>
          <w:tcPr>
            <w:tcW w:w="3743" w:type="dxa"/>
          </w:tcPr>
          <w:p w14:paraId="664AB61B" w14:textId="20B9BC98"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Дополнительный инструментарий антикоррупционного мониторинга в сфере закупок, позволит выявлять проблемные участки и коррупционные правонарушения в закупках</w:t>
            </w:r>
          </w:p>
        </w:tc>
      </w:tr>
      <w:tr w:rsidR="001212EC" w:rsidRPr="00362E75" w14:paraId="1E17DA26" w14:textId="77777777" w:rsidTr="00894B3F">
        <w:tc>
          <w:tcPr>
            <w:tcW w:w="459" w:type="dxa"/>
          </w:tcPr>
          <w:p w14:paraId="373969DE" w14:textId="758C6AEC" w:rsidR="001212EC" w:rsidRPr="00362E75" w:rsidRDefault="001212EC" w:rsidP="001212EC">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7</w:t>
            </w:r>
          </w:p>
        </w:tc>
        <w:tc>
          <w:tcPr>
            <w:tcW w:w="1598" w:type="dxa"/>
          </w:tcPr>
          <w:p w14:paraId="4BF52B45" w14:textId="77777777" w:rsidR="001212EC" w:rsidRPr="00362E75" w:rsidRDefault="001212EC" w:rsidP="001212EC">
            <w:pPr>
              <w:jc w:val="center"/>
              <w:rPr>
                <w:sz w:val="24"/>
                <w:szCs w:val="24"/>
              </w:rPr>
            </w:pPr>
            <w:r w:rsidRPr="00362E75">
              <w:rPr>
                <w:sz w:val="24"/>
                <w:szCs w:val="24"/>
              </w:rPr>
              <w:t>Статья 2</w:t>
            </w:r>
          </w:p>
          <w:p w14:paraId="309F2BD0" w14:textId="1789C7D1" w:rsidR="001212EC" w:rsidRPr="00362E75" w:rsidRDefault="001212EC" w:rsidP="001212EC">
            <w:pPr>
              <w:widowControl w:val="0"/>
              <w:contextualSpacing/>
              <w:jc w:val="center"/>
              <w:rPr>
                <w:rFonts w:eastAsia="Times New Roman" w:cs="Times New Roman"/>
                <w:bCs/>
                <w:color w:val="000000"/>
                <w:kern w:val="24"/>
                <w:sz w:val="24"/>
                <w:szCs w:val="24"/>
                <w:lang w:eastAsia="ru-RU"/>
              </w:rPr>
            </w:pPr>
            <w:r w:rsidRPr="00362E75">
              <w:rPr>
                <w:sz w:val="24"/>
                <w:szCs w:val="24"/>
              </w:rPr>
              <w:t>Пункт 15</w:t>
            </w:r>
          </w:p>
        </w:tc>
        <w:tc>
          <w:tcPr>
            <w:tcW w:w="3975" w:type="dxa"/>
          </w:tcPr>
          <w:p w14:paraId="65608CF2" w14:textId="1ACDC889"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2) Отсутствует</w:t>
            </w:r>
          </w:p>
        </w:tc>
        <w:tc>
          <w:tcPr>
            <w:tcW w:w="4785" w:type="dxa"/>
          </w:tcPr>
          <w:p w14:paraId="440C1D92" w14:textId="6392EC9C"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bCs/>
                <w:color w:val="000000"/>
                <w:kern w:val="24"/>
                <w:sz w:val="24"/>
                <w:szCs w:val="24"/>
              </w:rPr>
              <w:t>Создание единой площадки и правил для государственных закупок и квазигосударственного сектора.</w:t>
            </w:r>
          </w:p>
        </w:tc>
        <w:tc>
          <w:tcPr>
            <w:tcW w:w="3743" w:type="dxa"/>
          </w:tcPr>
          <w:p w14:paraId="1FD734F8" w14:textId="168C0965"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 xml:space="preserve">Единые сведения и правила закупок позволит сэкономить бюджетные средства, путем корректировок цен на товары, услуги и работы, а также облегчить проводить контроль и мониторинг закупок и сократиться время на проверки. </w:t>
            </w:r>
          </w:p>
        </w:tc>
      </w:tr>
      <w:tr w:rsidR="001212EC" w:rsidRPr="00362E75" w14:paraId="04DBC22B" w14:textId="77777777" w:rsidTr="002E71BE">
        <w:tc>
          <w:tcPr>
            <w:tcW w:w="459" w:type="dxa"/>
            <w:tcBorders>
              <w:bottom w:val="single" w:sz="4" w:space="0" w:color="auto"/>
            </w:tcBorders>
          </w:tcPr>
          <w:p w14:paraId="1418A54C" w14:textId="26EEE7F5" w:rsidR="001212EC" w:rsidRPr="00362E75" w:rsidRDefault="001212EC" w:rsidP="001212EC">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8</w:t>
            </w:r>
          </w:p>
        </w:tc>
        <w:tc>
          <w:tcPr>
            <w:tcW w:w="1598" w:type="dxa"/>
            <w:tcBorders>
              <w:bottom w:val="single" w:sz="4" w:space="0" w:color="auto"/>
            </w:tcBorders>
          </w:tcPr>
          <w:p w14:paraId="1089FEA6" w14:textId="45F32F85" w:rsidR="001212EC" w:rsidRPr="00362E75" w:rsidRDefault="001212EC" w:rsidP="001212EC">
            <w:pPr>
              <w:widowControl w:val="0"/>
              <w:contextualSpacing/>
              <w:jc w:val="center"/>
              <w:rPr>
                <w:rFonts w:eastAsia="Times New Roman" w:cs="Times New Roman"/>
                <w:bCs/>
                <w:color w:val="000000"/>
                <w:kern w:val="24"/>
                <w:sz w:val="24"/>
                <w:szCs w:val="24"/>
                <w:lang w:eastAsia="ru-RU"/>
              </w:rPr>
            </w:pPr>
          </w:p>
        </w:tc>
        <w:tc>
          <w:tcPr>
            <w:tcW w:w="3975" w:type="dxa"/>
            <w:tcBorders>
              <w:bottom w:val="single" w:sz="4" w:space="0" w:color="auto"/>
            </w:tcBorders>
          </w:tcPr>
          <w:p w14:paraId="18FAD5F6" w14:textId="58835105"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Отсутствует</w:t>
            </w:r>
          </w:p>
        </w:tc>
        <w:tc>
          <w:tcPr>
            <w:tcW w:w="4785" w:type="dxa"/>
            <w:tcBorders>
              <w:bottom w:val="single" w:sz="4" w:space="0" w:color="auto"/>
            </w:tcBorders>
          </w:tcPr>
          <w:p w14:paraId="69EF05EC" w14:textId="68CA093C"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bCs/>
                <w:color w:val="000000"/>
                <w:kern w:val="24"/>
                <w:sz w:val="24"/>
                <w:szCs w:val="24"/>
              </w:rPr>
              <w:t>Разработать и ввести в учебных заведениях учебно-методический комплекс с тематикой противодействия коррупции в сфере государственных закупок.</w:t>
            </w:r>
          </w:p>
        </w:tc>
        <w:tc>
          <w:tcPr>
            <w:tcW w:w="3743" w:type="dxa"/>
            <w:tcBorders>
              <w:bottom w:val="single" w:sz="4" w:space="0" w:color="auto"/>
            </w:tcBorders>
          </w:tcPr>
          <w:p w14:paraId="11C31A7C" w14:textId="29D12BA0"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Позволит на ранних стадиях закладывать в сознание обучающихся и будущих сотрудников отдела закупок к нулевой терпимости коррупции и изучить правила сферы закупок.</w:t>
            </w:r>
          </w:p>
        </w:tc>
      </w:tr>
      <w:tr w:rsidR="001212EC" w:rsidRPr="00362E75" w14:paraId="362B172B" w14:textId="77777777" w:rsidTr="002E71BE">
        <w:tc>
          <w:tcPr>
            <w:tcW w:w="459" w:type="dxa"/>
            <w:tcBorders>
              <w:bottom w:val="nil"/>
            </w:tcBorders>
          </w:tcPr>
          <w:p w14:paraId="07C018A0" w14:textId="3BCB0BD8" w:rsidR="001212EC" w:rsidRPr="00362E75" w:rsidRDefault="002E71BE" w:rsidP="001212EC">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9</w:t>
            </w:r>
          </w:p>
        </w:tc>
        <w:tc>
          <w:tcPr>
            <w:tcW w:w="1598" w:type="dxa"/>
            <w:tcBorders>
              <w:bottom w:val="nil"/>
            </w:tcBorders>
          </w:tcPr>
          <w:p w14:paraId="6F7D678C" w14:textId="77777777" w:rsidR="001212EC" w:rsidRPr="00362E75" w:rsidRDefault="001212EC" w:rsidP="001212EC">
            <w:pPr>
              <w:widowControl w:val="0"/>
              <w:contextualSpacing/>
              <w:jc w:val="center"/>
              <w:rPr>
                <w:rFonts w:eastAsia="Times New Roman" w:cs="Times New Roman"/>
                <w:bCs/>
                <w:color w:val="000000"/>
                <w:kern w:val="24"/>
                <w:sz w:val="24"/>
                <w:szCs w:val="24"/>
                <w:lang w:eastAsia="ru-RU"/>
              </w:rPr>
            </w:pPr>
          </w:p>
        </w:tc>
        <w:tc>
          <w:tcPr>
            <w:tcW w:w="3975" w:type="dxa"/>
            <w:tcBorders>
              <w:bottom w:val="nil"/>
            </w:tcBorders>
          </w:tcPr>
          <w:p w14:paraId="38FA5341" w14:textId="40DA763D" w:rsidR="001212EC" w:rsidRPr="00362E75" w:rsidRDefault="001212EC" w:rsidP="001212EC">
            <w:pPr>
              <w:widowControl w:val="0"/>
              <w:contextualSpacing/>
              <w:jc w:val="both"/>
              <w:rPr>
                <w:sz w:val="24"/>
                <w:szCs w:val="24"/>
              </w:rPr>
            </w:pPr>
            <w:r w:rsidRPr="00362E75">
              <w:rPr>
                <w:color w:val="333333"/>
                <w:sz w:val="24"/>
                <w:szCs w:val="24"/>
                <w:shd w:val="clear" w:color="auto" w:fill="FFFFFF"/>
              </w:rPr>
              <w:t xml:space="preserve">Подача жалобы доступна </w:t>
            </w:r>
            <w:r w:rsidR="002E71BE" w:rsidRPr="00362E75">
              <w:rPr>
                <w:color w:val="333333"/>
                <w:sz w:val="24"/>
                <w:szCs w:val="24"/>
                <w:shd w:val="clear" w:color="auto" w:fill="FFFFFF"/>
              </w:rPr>
              <w:br/>
            </w:r>
            <w:r w:rsidRPr="00362E75">
              <w:rPr>
                <w:color w:val="333333"/>
                <w:sz w:val="24"/>
                <w:szCs w:val="24"/>
                <w:shd w:val="clear" w:color="auto" w:fill="FFFFFF"/>
              </w:rPr>
              <w:t xml:space="preserve">только </w:t>
            </w:r>
            <w:r w:rsidR="002E71BE" w:rsidRPr="00362E75">
              <w:rPr>
                <w:color w:val="333333"/>
                <w:sz w:val="24"/>
                <w:szCs w:val="24"/>
                <w:shd w:val="clear" w:color="auto" w:fill="FFFFFF"/>
              </w:rPr>
              <w:t xml:space="preserve"> </w:t>
            </w:r>
            <w:r w:rsidRPr="00362E75">
              <w:rPr>
                <w:color w:val="333333"/>
                <w:sz w:val="24"/>
                <w:szCs w:val="24"/>
                <w:shd w:val="clear" w:color="auto" w:fill="FFFFFF"/>
              </w:rPr>
              <w:t xml:space="preserve">для </w:t>
            </w:r>
            <w:r w:rsidR="002E71BE" w:rsidRPr="00362E75">
              <w:rPr>
                <w:color w:val="333333"/>
                <w:sz w:val="24"/>
                <w:szCs w:val="24"/>
                <w:shd w:val="clear" w:color="auto" w:fill="FFFFFF"/>
              </w:rPr>
              <w:t xml:space="preserve"> </w:t>
            </w:r>
            <w:r w:rsidRPr="00362E75">
              <w:rPr>
                <w:color w:val="333333"/>
                <w:sz w:val="24"/>
                <w:szCs w:val="24"/>
                <w:shd w:val="clear" w:color="auto" w:fill="FFFFFF"/>
              </w:rPr>
              <w:t>пользователей с ролью</w:t>
            </w:r>
          </w:p>
        </w:tc>
        <w:tc>
          <w:tcPr>
            <w:tcW w:w="4785" w:type="dxa"/>
            <w:tcBorders>
              <w:bottom w:val="nil"/>
            </w:tcBorders>
          </w:tcPr>
          <w:p w14:paraId="7658C5F1" w14:textId="5308C1D4" w:rsidR="001212EC" w:rsidRPr="00362E75" w:rsidRDefault="002E71BE" w:rsidP="002E71BE">
            <w:pPr>
              <w:widowControl w:val="0"/>
              <w:contextualSpacing/>
              <w:jc w:val="both"/>
              <w:rPr>
                <w:bCs/>
                <w:color w:val="000000"/>
                <w:kern w:val="24"/>
                <w:sz w:val="24"/>
                <w:szCs w:val="24"/>
              </w:rPr>
            </w:pPr>
            <w:r w:rsidRPr="00362E75">
              <w:rPr>
                <w:bCs/>
                <w:color w:val="000000"/>
                <w:kern w:val="24"/>
                <w:sz w:val="24"/>
                <w:szCs w:val="24"/>
              </w:rPr>
              <w:t xml:space="preserve">Необходимо внести изменения по доступу </w:t>
            </w:r>
            <w:r w:rsidRPr="00362E75">
              <w:rPr>
                <w:bCs/>
                <w:color w:val="000000"/>
                <w:kern w:val="24"/>
                <w:sz w:val="24"/>
                <w:szCs w:val="24"/>
              </w:rPr>
              <w:br/>
              <w:t>к   подаче    жалоб,   и   увеличение    срока</w:t>
            </w:r>
          </w:p>
        </w:tc>
        <w:tc>
          <w:tcPr>
            <w:tcW w:w="3743" w:type="dxa"/>
            <w:tcBorders>
              <w:bottom w:val="nil"/>
            </w:tcBorders>
          </w:tcPr>
          <w:p w14:paraId="46AEACE1" w14:textId="41E8B50D" w:rsidR="001212EC" w:rsidRPr="00362E75" w:rsidRDefault="002E71BE" w:rsidP="001212EC">
            <w:pPr>
              <w:widowControl w:val="0"/>
              <w:contextualSpacing/>
              <w:jc w:val="both"/>
              <w:rPr>
                <w:sz w:val="24"/>
                <w:szCs w:val="24"/>
              </w:rPr>
            </w:pPr>
            <w:r w:rsidRPr="00362E75">
              <w:rPr>
                <w:sz w:val="24"/>
                <w:szCs w:val="24"/>
              </w:rPr>
              <w:t>Позволит поставщикам закупок и лицам обнаружившим нарушение</w:t>
            </w:r>
          </w:p>
        </w:tc>
      </w:tr>
    </w:tbl>
    <w:p w14:paraId="13512A5A" w14:textId="77777777" w:rsidR="002E71BE" w:rsidRPr="00362E75" w:rsidRDefault="002E71BE" w:rsidP="002E71BE">
      <w:pPr>
        <w:rPr>
          <w:sz w:val="28"/>
          <w:szCs w:val="28"/>
        </w:rPr>
      </w:pPr>
      <w:r w:rsidRPr="00362E75">
        <w:rPr>
          <w:sz w:val="28"/>
          <w:szCs w:val="28"/>
        </w:rPr>
        <w:t>Продолжение таблицы 21</w:t>
      </w:r>
    </w:p>
    <w:p w14:paraId="2BD27FF6" w14:textId="77777777" w:rsidR="002E71BE" w:rsidRPr="00362E75" w:rsidRDefault="002E71BE" w:rsidP="002E71BE"/>
    <w:tbl>
      <w:tblPr>
        <w:tblStyle w:val="a7"/>
        <w:tblW w:w="0" w:type="auto"/>
        <w:tblLook w:val="04A0" w:firstRow="1" w:lastRow="0" w:firstColumn="1" w:lastColumn="0" w:noHBand="0" w:noVBand="1"/>
      </w:tblPr>
      <w:tblGrid>
        <w:gridCol w:w="459"/>
        <w:gridCol w:w="1598"/>
        <w:gridCol w:w="3975"/>
        <w:gridCol w:w="4785"/>
        <w:gridCol w:w="3743"/>
      </w:tblGrid>
      <w:tr w:rsidR="001212EC" w:rsidRPr="00362E75" w14:paraId="6A09BF07" w14:textId="77777777" w:rsidTr="00894B3F">
        <w:tc>
          <w:tcPr>
            <w:tcW w:w="459" w:type="dxa"/>
          </w:tcPr>
          <w:p w14:paraId="7DB4AB28" w14:textId="77923AC0" w:rsidR="001212EC" w:rsidRPr="00362E75" w:rsidRDefault="001212EC" w:rsidP="001212EC">
            <w:pPr>
              <w:widowControl w:val="0"/>
              <w:ind w:right="-101"/>
              <w:contextualSpacing/>
              <w:rPr>
                <w:rFonts w:eastAsia="Times New Roman" w:cs="Times New Roman"/>
                <w:bCs/>
                <w:color w:val="000000"/>
                <w:kern w:val="24"/>
                <w:sz w:val="24"/>
                <w:szCs w:val="24"/>
                <w:lang w:eastAsia="ru-RU"/>
              </w:rPr>
            </w:pPr>
          </w:p>
        </w:tc>
        <w:tc>
          <w:tcPr>
            <w:tcW w:w="1598" w:type="dxa"/>
          </w:tcPr>
          <w:p w14:paraId="17171EEF" w14:textId="1D72CAE6" w:rsidR="001212EC" w:rsidRPr="00362E75" w:rsidRDefault="001212EC" w:rsidP="001212EC">
            <w:pPr>
              <w:widowControl w:val="0"/>
              <w:contextualSpacing/>
              <w:jc w:val="center"/>
              <w:rPr>
                <w:rFonts w:eastAsia="Times New Roman" w:cs="Times New Roman"/>
                <w:bCs/>
                <w:color w:val="000000"/>
                <w:kern w:val="24"/>
                <w:sz w:val="24"/>
                <w:szCs w:val="24"/>
                <w:lang w:eastAsia="ru-RU"/>
              </w:rPr>
            </w:pPr>
          </w:p>
        </w:tc>
        <w:tc>
          <w:tcPr>
            <w:tcW w:w="3975" w:type="dxa"/>
          </w:tcPr>
          <w:p w14:paraId="6D0A84F9" w14:textId="58DC9FC2"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color w:val="333333"/>
                <w:sz w:val="24"/>
                <w:szCs w:val="24"/>
                <w:shd w:val="clear" w:color="auto" w:fill="FFFFFF"/>
              </w:rPr>
              <w:t>«Поставщик», по тем лотам, на которые подана была заявка. Кнопка отображается для способов закупок «Конкурс по приобретению товаров, связанных с обеспечением питания воспитанников и обучающихся», «Конкурс по приобретению услуг по организации питания воспитанников и обучающихся». Кнопка отображается в течение пяти рабочих дней со дня, следующего за днем публикации протокола итогов. При этом Система не запрещает подать жалобу в день публикации протокола итогов.</w:t>
            </w:r>
          </w:p>
        </w:tc>
        <w:tc>
          <w:tcPr>
            <w:tcW w:w="4785" w:type="dxa"/>
          </w:tcPr>
          <w:p w14:paraId="479C2F9B" w14:textId="130B535B"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bCs/>
                <w:color w:val="000000"/>
                <w:kern w:val="24"/>
                <w:sz w:val="24"/>
                <w:szCs w:val="24"/>
              </w:rPr>
              <w:t xml:space="preserve">возможности подачи жалоб до 10 дней. Рассмотреть возможность включения других способов закупок, где также будет возможность подачи жалобы по данным способам с помощью веб-портала ГЗ </w:t>
            </w:r>
          </w:p>
        </w:tc>
        <w:tc>
          <w:tcPr>
            <w:tcW w:w="3743" w:type="dxa"/>
          </w:tcPr>
          <w:p w14:paraId="4DDB1D8E" w14:textId="177698A7"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в процессе закупок, внести данные по данным нарушениям, с обоснованием и прикреплением доказательной базы, тем самым осуществив прозрачность ГЗ</w:t>
            </w:r>
          </w:p>
        </w:tc>
      </w:tr>
      <w:tr w:rsidR="001212EC" w:rsidRPr="00362E75" w14:paraId="6D6F1167" w14:textId="77777777" w:rsidTr="00894B3F">
        <w:tc>
          <w:tcPr>
            <w:tcW w:w="459" w:type="dxa"/>
          </w:tcPr>
          <w:p w14:paraId="12F265B5" w14:textId="1E3A925B" w:rsidR="001212EC" w:rsidRPr="00362E75" w:rsidRDefault="001212EC" w:rsidP="001212EC">
            <w:pPr>
              <w:widowControl w:val="0"/>
              <w:ind w:right="-101"/>
              <w:contextualSpacing/>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10</w:t>
            </w:r>
          </w:p>
        </w:tc>
        <w:tc>
          <w:tcPr>
            <w:tcW w:w="1598" w:type="dxa"/>
          </w:tcPr>
          <w:p w14:paraId="78349563" w14:textId="77777777" w:rsidR="001212EC" w:rsidRPr="00362E75" w:rsidRDefault="001212EC" w:rsidP="001212EC">
            <w:pPr>
              <w:widowControl w:val="0"/>
              <w:contextualSpacing/>
              <w:jc w:val="center"/>
              <w:rPr>
                <w:rFonts w:eastAsia="Times New Roman" w:cs="Times New Roman"/>
                <w:bCs/>
                <w:color w:val="000000"/>
                <w:kern w:val="24"/>
                <w:sz w:val="24"/>
                <w:szCs w:val="24"/>
                <w:lang w:eastAsia="ru-RU"/>
              </w:rPr>
            </w:pPr>
          </w:p>
        </w:tc>
        <w:tc>
          <w:tcPr>
            <w:tcW w:w="3975" w:type="dxa"/>
          </w:tcPr>
          <w:p w14:paraId="1453DF7E" w14:textId="10F0E5A9"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Отсутствует</w:t>
            </w:r>
          </w:p>
        </w:tc>
        <w:tc>
          <w:tcPr>
            <w:tcW w:w="4785" w:type="dxa"/>
          </w:tcPr>
          <w:p w14:paraId="70B1A73B" w14:textId="098709B4"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bCs/>
                <w:color w:val="000000"/>
                <w:kern w:val="24"/>
                <w:sz w:val="24"/>
                <w:szCs w:val="24"/>
              </w:rPr>
              <w:t>Внести поправки в Правила ГЗ об усилении ответственности руководящего состава государственных учреждении и сотрудников отделов закупок (дисциплинарная, гражданско-правовая, административная и уголовная), где необходимо рассмотреть каждый вид ответственности с факторно-балльным анализом.</w:t>
            </w:r>
          </w:p>
        </w:tc>
        <w:tc>
          <w:tcPr>
            <w:tcW w:w="3743" w:type="dxa"/>
          </w:tcPr>
          <w:p w14:paraId="6A69870E" w14:textId="209D9E9D" w:rsidR="001212EC" w:rsidRPr="00362E75" w:rsidRDefault="001212EC" w:rsidP="001212EC">
            <w:pPr>
              <w:widowControl w:val="0"/>
              <w:contextualSpacing/>
              <w:jc w:val="both"/>
              <w:rPr>
                <w:rFonts w:eastAsia="Times New Roman" w:cs="Times New Roman"/>
                <w:bCs/>
                <w:color w:val="000000"/>
                <w:kern w:val="24"/>
                <w:sz w:val="24"/>
                <w:szCs w:val="24"/>
                <w:lang w:eastAsia="ru-RU"/>
              </w:rPr>
            </w:pPr>
            <w:r w:rsidRPr="00362E75">
              <w:rPr>
                <w:sz w:val="24"/>
                <w:szCs w:val="24"/>
              </w:rPr>
              <w:t>Позволит сократить правонарушения в сфере закупок и поменять отношение руководства и сотрудникам отдела закупок более к освоению бюджетных средств.</w:t>
            </w:r>
          </w:p>
        </w:tc>
      </w:tr>
      <w:tr w:rsidR="001212EC" w:rsidRPr="00362E75" w14:paraId="2E7DF49E" w14:textId="77777777" w:rsidTr="007623E5">
        <w:tc>
          <w:tcPr>
            <w:tcW w:w="14560" w:type="dxa"/>
            <w:gridSpan w:val="5"/>
          </w:tcPr>
          <w:p w14:paraId="623BE2F0" w14:textId="6B6B2306" w:rsidR="001212EC" w:rsidRPr="00362E75" w:rsidRDefault="001212EC" w:rsidP="002E71BE">
            <w:pPr>
              <w:widowControl w:val="0"/>
              <w:ind w:right="-101" w:firstLine="738"/>
              <w:contextualSpacing/>
              <w:jc w:val="both"/>
              <w:rPr>
                <w:rFonts w:eastAsia="Times New Roman" w:cs="Times New Roman"/>
                <w:bCs/>
                <w:color w:val="000000"/>
                <w:kern w:val="24"/>
                <w:sz w:val="24"/>
                <w:szCs w:val="24"/>
                <w:lang w:eastAsia="ru-RU"/>
              </w:rPr>
            </w:pPr>
            <w:r w:rsidRPr="00362E75">
              <w:rPr>
                <w:sz w:val="24"/>
                <w:szCs w:val="24"/>
              </w:rPr>
              <w:t>Примечание – Составлено автором</w:t>
            </w:r>
          </w:p>
        </w:tc>
      </w:tr>
    </w:tbl>
    <w:p w14:paraId="32A2B435" w14:textId="2858CAD3" w:rsidR="00376110" w:rsidRPr="00362E75" w:rsidRDefault="00376110" w:rsidP="00F06B2F">
      <w:pPr>
        <w:widowControl w:val="0"/>
        <w:ind w:right="-101"/>
        <w:contextualSpacing/>
        <w:rPr>
          <w:rFonts w:eastAsia="Times New Roman" w:cs="Times New Roman"/>
          <w:bCs/>
          <w:color w:val="000000"/>
          <w:kern w:val="24"/>
          <w:sz w:val="24"/>
          <w:szCs w:val="24"/>
          <w:lang w:eastAsia="ru-RU"/>
        </w:rPr>
      </w:pPr>
    </w:p>
    <w:p w14:paraId="7169C582" w14:textId="77777777" w:rsidR="00376110" w:rsidRPr="00362E75" w:rsidRDefault="00376110" w:rsidP="00F06B2F">
      <w:pPr>
        <w:widowControl w:val="0"/>
        <w:ind w:right="-101"/>
        <w:contextualSpacing/>
        <w:rPr>
          <w:rFonts w:eastAsia="Times New Roman" w:cs="Times New Roman"/>
          <w:bCs/>
          <w:color w:val="000000"/>
          <w:kern w:val="24"/>
          <w:sz w:val="24"/>
          <w:szCs w:val="24"/>
          <w:lang w:eastAsia="ru-RU"/>
        </w:rPr>
        <w:sectPr w:rsidR="00376110" w:rsidRPr="00362E75" w:rsidSect="00894B3F">
          <w:pgSz w:w="16838" w:h="11906" w:orient="landscape" w:code="9"/>
          <w:pgMar w:top="1701" w:right="1134" w:bottom="567" w:left="1134" w:header="709" w:footer="709" w:gutter="0"/>
          <w:cols w:space="708"/>
          <w:titlePg/>
          <w:docGrid w:linePitch="360"/>
        </w:sectPr>
      </w:pPr>
    </w:p>
    <w:p w14:paraId="4DE46E6F" w14:textId="2BDD618B"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Таким образом, в реализации антикоррупционного мониторинга должны участвовать практически все государственные органы, организации и учреждения, компании с государственным участием, политические партии и другие общественные объединения и в целом гражданское общество.</w:t>
      </w:r>
    </w:p>
    <w:p w14:paraId="352BE225" w14:textId="2349B6A3"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 фоне пандемии COVID-19 в 2020-2021 гг. коррупция продолжала подрывать эффективность и действенность правительства в сфере госзакупок</w:t>
      </w:r>
      <w:r w:rsidR="00E27BE3">
        <w:rPr>
          <w:rFonts w:eastAsia="Times New Roman" w:cs="Times New Roman"/>
          <w:bCs/>
          <w:color w:val="000000"/>
          <w:kern w:val="24"/>
          <w:sz w:val="28"/>
          <w:szCs w:val="28"/>
          <w:lang w:eastAsia="ru-RU"/>
        </w:rPr>
        <w:t>, а т</w:t>
      </w:r>
      <w:r w:rsidRPr="00362E75">
        <w:rPr>
          <w:rFonts w:eastAsia="Times New Roman" w:cs="Times New Roman"/>
          <w:bCs/>
          <w:color w:val="000000"/>
          <w:kern w:val="24"/>
          <w:sz w:val="28"/>
          <w:szCs w:val="28"/>
          <w:lang w:eastAsia="ru-RU"/>
        </w:rPr>
        <w:t>акже вызывала недоверие к демократическим институтам, включая законодательные органы, исполнительные органы и суды. В результате коррупция со стороны злоумышленников на государственной службе</w:t>
      </w:r>
      <w:r w:rsidR="000D49D0" w:rsidRPr="00362E75">
        <w:rPr>
          <w:rFonts w:eastAsia="Times New Roman" w:cs="Times New Roman"/>
          <w:bCs/>
          <w:color w:val="000000"/>
          <w:kern w:val="24"/>
          <w:sz w:val="28"/>
          <w:szCs w:val="28"/>
          <w:lang w:eastAsia="ru-RU"/>
        </w:rPr>
        <w:t xml:space="preserve"> – </w:t>
      </w:r>
      <w:r w:rsidRPr="00362E75">
        <w:rPr>
          <w:rFonts w:eastAsia="Times New Roman" w:cs="Times New Roman"/>
          <w:bCs/>
          <w:color w:val="000000"/>
          <w:kern w:val="24"/>
          <w:sz w:val="28"/>
          <w:szCs w:val="28"/>
          <w:lang w:eastAsia="ru-RU"/>
        </w:rPr>
        <w:t>будь то ради личной или политической выгоды</w:t>
      </w:r>
      <w:r w:rsidR="000D49D0" w:rsidRPr="00362E75">
        <w:rPr>
          <w:rFonts w:eastAsia="Times New Roman" w:cs="Times New Roman"/>
          <w:bCs/>
          <w:color w:val="000000"/>
          <w:kern w:val="24"/>
          <w:sz w:val="28"/>
          <w:szCs w:val="28"/>
          <w:lang w:eastAsia="ru-RU"/>
        </w:rPr>
        <w:t xml:space="preserve"> – </w:t>
      </w:r>
      <w:r w:rsidRPr="00362E75">
        <w:rPr>
          <w:rFonts w:eastAsia="Times New Roman" w:cs="Times New Roman"/>
          <w:bCs/>
          <w:color w:val="000000"/>
          <w:kern w:val="24"/>
          <w:sz w:val="28"/>
          <w:szCs w:val="28"/>
          <w:lang w:eastAsia="ru-RU"/>
        </w:rPr>
        <w:t>наносила ущерб авторитету и честности правительства во время кризиса. Нельзя игнорировать долгосрочные пагубные последствия политической коррупции. Этот риск особенно беспокоит, поскольку многие выборы были отложены и изменены в результате кризиса в области здравоохранения, что подрывало меру подотчетности для правительства.</w:t>
      </w:r>
    </w:p>
    <w:p w14:paraId="6F8F7FCD"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Беспрецедентный объем средств, направляемых на преодоление кризиса COVID-19 и укрепление экономики, создает новые возможности для использования и подрыва механизмов подотчетности в нескольких ключевых областях, включая:</w:t>
      </w:r>
    </w:p>
    <w:p w14:paraId="6F26DDEC" w14:textId="4DE879EC"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государственные закупки: пандемия COVID-19 требует покупки медицинских принадлежностей и средств индивидуальной защиты, которые пользуются большим спросом и дефицитом без обычных мер защиты со стороны конкуренции и надзора;</w:t>
      </w:r>
    </w:p>
    <w:p w14:paraId="411C89B7" w14:textId="39985EF6"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государственные программы помощи. Масштаб и безотлагательность программ помощи и ослабление механизмов подотчетности увеличили возможности для злоупотреблений со стороны государственных должностных лиц;</w:t>
      </w:r>
    </w:p>
    <w:p w14:paraId="7EDC095E" w14:textId="33258525"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политическое финансирование и использование государственных ресурсов: пандемия создает возможности для нарушения законов о политическом финансировании, неправомерного использования государственных ресурсов и затрудняет выявление этих злоупотреблений;</w:t>
      </w:r>
    </w:p>
    <w:p w14:paraId="5A605DD2" w14:textId="420BDE19" w:rsidR="002074C3" w:rsidRPr="00362E75" w:rsidRDefault="006915F0"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судебная власть: меры общественного здравоохранения серьезно повлияли на оперативный потенциал судебных органов, увеличив возможность исполнительной власти обходить судебный надзор и подрывать независимость. В то же время меры общественного здравоохранения в некоторых случаях увеличивают дискреционные полномочия судей, создавая возможности для коррупции в судебной системе.</w:t>
      </w:r>
    </w:p>
    <w:p w14:paraId="3DFC391A" w14:textId="06347075" w:rsidR="002074C3" w:rsidRPr="00362E75" w:rsidRDefault="00593CDC"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На основании вышеизложенного нами выработаны</w:t>
      </w:r>
      <w:r w:rsidR="008E71D1">
        <w:rPr>
          <w:rFonts w:eastAsia="Times New Roman" w:cs="Times New Roman"/>
          <w:bCs/>
          <w:color w:val="000000"/>
          <w:kern w:val="24"/>
          <w:sz w:val="28"/>
          <w:szCs w:val="28"/>
          <w:lang w:eastAsia="ru-RU"/>
        </w:rPr>
        <w:t xml:space="preserve"> нижеследующие</w:t>
      </w:r>
      <w:r w:rsidRPr="00362E75">
        <w:rPr>
          <w:rFonts w:eastAsia="Times New Roman" w:cs="Times New Roman"/>
          <w:bCs/>
          <w:color w:val="000000"/>
          <w:kern w:val="24"/>
          <w:sz w:val="28"/>
          <w:szCs w:val="28"/>
          <w:lang w:eastAsia="ru-RU"/>
        </w:rPr>
        <w:t xml:space="preserve"> р</w:t>
      </w:r>
      <w:r w:rsidR="002074C3" w:rsidRPr="00362E75">
        <w:rPr>
          <w:rFonts w:eastAsia="Times New Roman" w:cs="Times New Roman"/>
          <w:bCs/>
          <w:color w:val="000000"/>
          <w:kern w:val="24"/>
          <w:sz w:val="28"/>
          <w:szCs w:val="28"/>
          <w:lang w:eastAsia="ru-RU"/>
        </w:rPr>
        <w:t>екомендации для политиков и законодателей</w:t>
      </w:r>
      <w:r w:rsidR="008E71D1">
        <w:rPr>
          <w:rFonts w:eastAsia="Times New Roman" w:cs="Times New Roman"/>
          <w:bCs/>
          <w:color w:val="000000"/>
          <w:kern w:val="24"/>
          <w:sz w:val="28"/>
          <w:szCs w:val="28"/>
          <w:lang w:eastAsia="ru-RU"/>
        </w:rPr>
        <w:t>.</w:t>
      </w:r>
    </w:p>
    <w:p w14:paraId="10275EEF"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1. Необходимо обеспечить такие условия, чтобы программы кризисного реагирования и восстановления требовали четкой и прозрачной публичной отчетности. По возможности следует стремиться к упреждающему раскрытию информации, а не полагаться на доступ к информационным запросам.</w:t>
      </w:r>
    </w:p>
    <w:p w14:paraId="5171AB0C"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2. Следует уменьшить объем свободы действий, доступной отдельным лицам, путем установления четких и прозрачных критериев для принятия решений.</w:t>
      </w:r>
    </w:p>
    <w:p w14:paraId="10BBDC5B"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3. Необходимо обеспечить эффективный надзор за реагированием на чрезвычайные ситуации.</w:t>
      </w:r>
    </w:p>
    <w:p w14:paraId="12013F3E"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4. Требуется проактивно сообщать общественности об источниках средств, используемых для мероприятий по реагированию на чрезвычайные ситуации и программ помощи.</w:t>
      </w:r>
    </w:p>
    <w:p w14:paraId="54E3D921"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5. Необходимо обеспечить, чтобы аварийные процедуры, которые обходят или упрощают меры надзора, носили временный характер, а стандартные процедуры повторно вводились при необходимости.</w:t>
      </w:r>
    </w:p>
    <w:p w14:paraId="440DBC40"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6. Агентства и должностные лица, ответственные за реализацию мер реагирования на COVID-19, должны:</w:t>
      </w:r>
    </w:p>
    <w:p w14:paraId="5DFBC75A" w14:textId="23868C3F"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соблюдать четкие и точные требования к документации и раскрытию информации;</w:t>
      </w:r>
    </w:p>
    <w:p w14:paraId="1F1BBB50" w14:textId="6BC26755"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четко и быстро определять лиц, ответственных за ключевые решения и важные процессы кризисного реагирования и восстановления;</w:t>
      </w:r>
    </w:p>
    <w:p w14:paraId="05EDA9F5" w14:textId="3C0F2E73"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сотрудничать с надзорными учреждениями и правоохранительными органами для выявления и снижения коррупционных рисков и расследования потенциальных случаев коррупционного поведения;</w:t>
      </w:r>
    </w:p>
    <w:p w14:paraId="099DD0D5" w14:textId="1CA0CC19"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обеспечить системный мониторинг программ чрезвычайных ситуаций по заранее установленным показателям и регулярный отчет;</w:t>
      </w:r>
    </w:p>
    <w:p w14:paraId="06613108" w14:textId="47DBD246"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постоянно отвечать на запросы общественности о предоставлении информации</w:t>
      </w:r>
      <w:r w:rsidRPr="00362E75">
        <w:rPr>
          <w:rFonts w:eastAsia="Times New Roman" w:cs="Times New Roman"/>
          <w:bCs/>
          <w:color w:val="000000"/>
          <w:kern w:val="24"/>
          <w:sz w:val="28"/>
          <w:szCs w:val="28"/>
          <w:lang w:eastAsia="ru-RU"/>
        </w:rPr>
        <w:t>.</w:t>
      </w:r>
    </w:p>
    <w:p w14:paraId="59A2B57B"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7. Гражданское общество и журналисты должны:</w:t>
      </w:r>
    </w:p>
    <w:p w14:paraId="521904A7" w14:textId="42D4F70F"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использовать доступную и поддающуюся проверке информацию для мониторинга и составления отчетов о мерах реагирования правительства на чрезвычайные ситуации. Сотрудничать и обмениваться информацией в организациях и сетях гражданского общества;</w:t>
      </w:r>
    </w:p>
    <w:p w14:paraId="24D453C2" w14:textId="2928B493"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участвовать в кампаниях по информированию общественности и опросах, чтобы привлечь внимание общественности к существующим коррупционным рискам и отслеживать, доходят ли чрезвычайные расходы до предполагаемых бенефициаров или используются ли они в явных политических целях;</w:t>
      </w:r>
    </w:p>
    <w:p w14:paraId="009E1232" w14:textId="4BFBC479"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выявлять пробелы в доступности информации и выступать за повышение прозрачности процессов или процедур сбора данных;</w:t>
      </w:r>
    </w:p>
    <w:p w14:paraId="4B2CBE0A" w14:textId="54ECA150"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проводить расследования подозрений в коррупции со стороны государственных должностных лиц и добиваться уголовных, гражданских или административных санкций, где это необходимо.</w:t>
      </w:r>
    </w:p>
    <w:p w14:paraId="0E83501E"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8. Судебная власть должна:</w:t>
      </w:r>
    </w:p>
    <w:p w14:paraId="5EA53C9A" w14:textId="589643C6"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по возможности снизить уровень дискреционных полномочий отдельных судей, обеспечив ясность и прозрачность судебных процедур;</w:t>
      </w:r>
    </w:p>
    <w:p w14:paraId="0412D882" w14:textId="46B7A19D"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убедиться, что судебные разбирательства обеспечивают соответствующий уровень прозрачности и публичный доступ;</w:t>
      </w:r>
    </w:p>
    <w:p w14:paraId="6208B0AA" w14:textId="1505E82C"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продолжить работу общественных механизмов подачи жалоб и информировать общественность о том, как сообщать о неправомерных действиях судей.</w:t>
      </w:r>
    </w:p>
    <w:p w14:paraId="026E67DE" w14:textId="7BD1F7CB"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основе новой концепции контроля за сферой государственных закупок (</w:t>
      </w:r>
      <w:r w:rsidR="005E5042">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сверху</w:t>
      </w:r>
      <w:r w:rsidR="005E5042">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вниз</w:t>
      </w:r>
      <w:r w:rsidR="005E5042">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и </w:t>
      </w:r>
      <w:r w:rsidR="005E5042">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снизу</w:t>
      </w:r>
      <w:r w:rsidR="005E5042">
        <w:rPr>
          <w:rFonts w:eastAsia="Times New Roman" w:cs="Times New Roman"/>
          <w:bCs/>
          <w:color w:val="000000"/>
          <w:kern w:val="24"/>
          <w:sz w:val="28"/>
          <w:szCs w:val="28"/>
          <w:lang w:eastAsia="ru-RU"/>
        </w:rPr>
        <w:t xml:space="preserve"> </w:t>
      </w:r>
      <w:r w:rsidRPr="00362E75">
        <w:rPr>
          <w:rFonts w:eastAsia="Times New Roman" w:cs="Times New Roman"/>
          <w:bCs/>
          <w:color w:val="000000"/>
          <w:kern w:val="24"/>
          <w:sz w:val="28"/>
          <w:szCs w:val="28"/>
          <w:lang w:eastAsia="ru-RU"/>
        </w:rPr>
        <w:t>вверх</w:t>
      </w:r>
      <w:r w:rsidR="005E5042">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в Казахстане должен лежать принцип «нулевого доверия», который исходит из следующих предположений:</w:t>
      </w:r>
    </w:p>
    <w:p w14:paraId="609357A9" w14:textId="16160A72"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сфера государственных закупок не является доверенной зоной; </w:t>
      </w:r>
    </w:p>
    <w:p w14:paraId="0F96C817" w14:textId="5308BDF4"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не</w:t>
      </w:r>
      <w:r w:rsidR="00C20964">
        <w:rPr>
          <w:rFonts w:eastAsia="Times New Roman" w:cs="Times New Roman"/>
          <w:bCs/>
          <w:color w:val="000000"/>
          <w:kern w:val="24"/>
          <w:sz w:val="28"/>
          <w:szCs w:val="28"/>
          <w:lang w:eastAsia="ru-RU"/>
        </w:rPr>
        <w:t xml:space="preserve"> существует</w:t>
      </w:r>
      <w:r w:rsidR="002074C3" w:rsidRPr="00362E75">
        <w:rPr>
          <w:rFonts w:eastAsia="Times New Roman" w:cs="Times New Roman"/>
          <w:bCs/>
          <w:color w:val="000000"/>
          <w:kern w:val="24"/>
          <w:sz w:val="28"/>
          <w:szCs w:val="28"/>
          <w:lang w:eastAsia="ru-RU"/>
        </w:rPr>
        <w:t xml:space="preserve"> пользователей (заказчиков и поставщиков), данных и ресурсов, которым можно доверять по умолчанию; </w:t>
      </w:r>
    </w:p>
    <w:p w14:paraId="2686CEBB" w14:textId="7537CF4E"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все соединения могут быть перехвачены и модифицированы; </w:t>
      </w:r>
    </w:p>
    <w:p w14:paraId="1CB5B480" w14:textId="48E9CD62" w:rsidR="002074C3" w:rsidRPr="00362E75" w:rsidRDefault="00157A90" w:rsidP="00F06B2F">
      <w:pPr>
        <w:widowControl w:val="0"/>
        <w:ind w:firstLine="851"/>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w:t>
      </w:r>
      <w:r w:rsidR="002074C3" w:rsidRPr="00362E75">
        <w:rPr>
          <w:rFonts w:eastAsia="Times New Roman" w:cs="Times New Roman"/>
          <w:bCs/>
          <w:color w:val="000000"/>
          <w:kern w:val="24"/>
          <w:sz w:val="28"/>
          <w:szCs w:val="28"/>
          <w:lang w:eastAsia="ru-RU"/>
        </w:rPr>
        <w:t xml:space="preserve"> нужно отслеживать состояние безопасности всех устройств и активов и проверять их соответствие установленным антикоррупционным политикам.</w:t>
      </w:r>
    </w:p>
    <w:p w14:paraId="01DA60CE" w14:textId="6FF11F18"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Необходимо переориентировать антикоррупционный мониторинг на отдельные государственные учреждения (предприятия) и коммерческие субъекты с использованием ИИ. В связи с этим нами предлагается ис</w:t>
      </w:r>
      <w:r w:rsidR="001A461F" w:rsidRPr="00362E75">
        <w:rPr>
          <w:rFonts w:eastAsia="Times New Roman" w:cs="Times New Roman"/>
          <w:bCs/>
          <w:color w:val="000000"/>
          <w:kern w:val="24"/>
          <w:sz w:val="28"/>
          <w:szCs w:val="28"/>
          <w:lang w:eastAsia="ru-RU"/>
        </w:rPr>
        <w:t>пользовать организационную систему</w:t>
      </w:r>
      <w:r w:rsidRPr="00362E75">
        <w:rPr>
          <w:rFonts w:eastAsia="Times New Roman" w:cs="Times New Roman"/>
          <w:bCs/>
          <w:color w:val="000000"/>
          <w:kern w:val="24"/>
          <w:sz w:val="28"/>
          <w:szCs w:val="28"/>
          <w:lang w:eastAsia="ru-RU"/>
        </w:rPr>
        <w:t xml:space="preserve"> антикоррупционного мониторинга</w:t>
      </w:r>
      <w:r w:rsidR="00C20964">
        <w:rPr>
          <w:rFonts w:eastAsia="Times New Roman" w:cs="Times New Roman"/>
          <w:bCs/>
          <w:color w:val="000000"/>
          <w:kern w:val="24"/>
          <w:sz w:val="28"/>
          <w:szCs w:val="28"/>
          <w:lang w:eastAsia="ru-RU"/>
        </w:rPr>
        <w:t xml:space="preserve"> (ОСАМ)</w:t>
      </w:r>
      <w:r w:rsidR="003D192C" w:rsidRPr="00362E75">
        <w:rPr>
          <w:rFonts w:eastAsia="Times New Roman" w:cs="Times New Roman"/>
          <w:bCs/>
          <w:color w:val="000000"/>
          <w:kern w:val="24"/>
          <w:sz w:val="28"/>
          <w:szCs w:val="28"/>
          <w:lang w:eastAsia="ru-RU"/>
        </w:rPr>
        <w:t xml:space="preserve"> и </w:t>
      </w:r>
      <w:r w:rsidR="00C20964">
        <w:rPr>
          <w:rFonts w:eastAsia="Times New Roman" w:cs="Times New Roman"/>
          <w:bCs/>
          <w:color w:val="000000"/>
          <w:kern w:val="24"/>
          <w:sz w:val="28"/>
          <w:szCs w:val="28"/>
          <w:lang w:eastAsia="ru-RU"/>
        </w:rPr>
        <w:t xml:space="preserve">соответствующий </w:t>
      </w:r>
      <w:r w:rsidR="003D192C" w:rsidRPr="00362E75">
        <w:rPr>
          <w:rFonts w:eastAsia="Times New Roman" w:cs="Times New Roman"/>
          <w:bCs/>
          <w:color w:val="000000"/>
          <w:kern w:val="24"/>
          <w:sz w:val="28"/>
          <w:szCs w:val="28"/>
          <w:lang w:eastAsia="ru-RU"/>
        </w:rPr>
        <w:t>бизнес</w:t>
      </w:r>
      <w:r w:rsidR="00085EAC">
        <w:rPr>
          <w:rFonts w:eastAsia="Times New Roman" w:cs="Times New Roman"/>
          <w:bCs/>
          <w:color w:val="000000"/>
          <w:kern w:val="24"/>
          <w:sz w:val="28"/>
          <w:szCs w:val="28"/>
          <w:lang w:eastAsia="ru-RU"/>
        </w:rPr>
        <w:t>-</w:t>
      </w:r>
      <w:r w:rsidR="003D192C" w:rsidRPr="00362E75">
        <w:rPr>
          <w:rFonts w:eastAsia="Times New Roman" w:cs="Times New Roman"/>
          <w:bCs/>
          <w:color w:val="000000"/>
          <w:kern w:val="24"/>
          <w:sz w:val="28"/>
          <w:szCs w:val="28"/>
          <w:lang w:eastAsia="ru-RU"/>
        </w:rPr>
        <w:t>процесс</w:t>
      </w:r>
      <w:r w:rsidRPr="00362E75">
        <w:rPr>
          <w:rFonts w:eastAsia="Times New Roman" w:cs="Times New Roman"/>
          <w:bCs/>
          <w:color w:val="000000"/>
          <w:kern w:val="24"/>
          <w:sz w:val="28"/>
          <w:szCs w:val="28"/>
          <w:lang w:eastAsia="ru-RU"/>
        </w:rPr>
        <w:t xml:space="preserve"> (Приложение </w:t>
      </w:r>
      <w:r w:rsidR="003612F8" w:rsidRPr="00362E75">
        <w:rPr>
          <w:rFonts w:eastAsia="Times New Roman" w:cs="Times New Roman"/>
          <w:bCs/>
          <w:color w:val="000000"/>
          <w:kern w:val="24"/>
          <w:sz w:val="28"/>
          <w:szCs w:val="28"/>
          <w:lang w:eastAsia="ru-RU"/>
        </w:rPr>
        <w:t>В</w:t>
      </w:r>
      <w:r w:rsidRPr="00362E75">
        <w:rPr>
          <w:rFonts w:eastAsia="Times New Roman" w:cs="Times New Roman"/>
          <w:bCs/>
          <w:color w:val="000000"/>
          <w:kern w:val="24"/>
          <w:sz w:val="28"/>
          <w:szCs w:val="28"/>
          <w:lang w:eastAsia="ru-RU"/>
        </w:rPr>
        <w:t>) дл</w:t>
      </w:r>
      <w:r w:rsidR="001A461F" w:rsidRPr="00362E75">
        <w:rPr>
          <w:rFonts w:eastAsia="Times New Roman" w:cs="Times New Roman"/>
          <w:bCs/>
          <w:color w:val="000000"/>
          <w:kern w:val="24"/>
          <w:sz w:val="28"/>
          <w:szCs w:val="28"/>
          <w:lang w:eastAsia="ru-RU"/>
        </w:rPr>
        <w:t>я сферы госзакупок. Данная система</w:t>
      </w:r>
      <w:r w:rsidRPr="00362E75">
        <w:rPr>
          <w:rFonts w:eastAsia="Times New Roman" w:cs="Times New Roman"/>
          <w:bCs/>
          <w:color w:val="000000"/>
          <w:kern w:val="24"/>
          <w:sz w:val="28"/>
          <w:szCs w:val="28"/>
          <w:lang w:eastAsia="ru-RU"/>
        </w:rPr>
        <w:t xml:space="preserve"> позволит: анализировать все </w:t>
      </w:r>
      <w:r w:rsidR="00D433E6">
        <w:rPr>
          <w:rFonts w:eastAsia="Times New Roman" w:cs="Times New Roman"/>
          <w:bCs/>
          <w:color w:val="000000"/>
          <w:kern w:val="24"/>
          <w:sz w:val="28"/>
          <w:szCs w:val="28"/>
          <w:lang w:eastAsia="ru-RU"/>
        </w:rPr>
        <w:t>аспекты</w:t>
      </w:r>
      <w:r w:rsidRPr="00362E75">
        <w:rPr>
          <w:rFonts w:eastAsia="Times New Roman" w:cs="Times New Roman"/>
          <w:bCs/>
          <w:color w:val="000000"/>
          <w:kern w:val="24"/>
          <w:sz w:val="28"/>
          <w:szCs w:val="28"/>
          <w:lang w:eastAsia="ru-RU"/>
        </w:rPr>
        <w:t xml:space="preserve"> деятельности </w:t>
      </w:r>
      <w:r w:rsidR="00D433E6">
        <w:rPr>
          <w:rFonts w:eastAsia="Times New Roman" w:cs="Times New Roman"/>
          <w:bCs/>
          <w:color w:val="000000"/>
          <w:kern w:val="24"/>
          <w:sz w:val="28"/>
          <w:szCs w:val="28"/>
          <w:lang w:eastAsia="ru-RU"/>
        </w:rPr>
        <w:t xml:space="preserve">госорганов и </w:t>
      </w:r>
      <w:r w:rsidRPr="00362E75">
        <w:rPr>
          <w:rFonts w:eastAsia="Times New Roman" w:cs="Times New Roman"/>
          <w:bCs/>
          <w:color w:val="000000"/>
          <w:kern w:val="24"/>
          <w:sz w:val="28"/>
          <w:szCs w:val="28"/>
          <w:lang w:eastAsia="ru-RU"/>
        </w:rPr>
        <w:t>организаций и типы коррупционных рисков</w:t>
      </w:r>
      <w:r w:rsidR="00D433E6">
        <w:rPr>
          <w:rFonts w:eastAsia="Times New Roman" w:cs="Times New Roman"/>
          <w:bCs/>
          <w:color w:val="000000"/>
          <w:kern w:val="24"/>
          <w:sz w:val="28"/>
          <w:szCs w:val="28"/>
          <w:lang w:eastAsia="ru-RU"/>
        </w:rPr>
        <w:t>, возникающих</w:t>
      </w:r>
      <w:r w:rsidRPr="00362E75">
        <w:rPr>
          <w:rFonts w:eastAsia="Times New Roman" w:cs="Times New Roman"/>
          <w:bCs/>
          <w:color w:val="000000"/>
          <w:kern w:val="24"/>
          <w:sz w:val="28"/>
          <w:szCs w:val="28"/>
          <w:lang w:eastAsia="ru-RU"/>
        </w:rPr>
        <w:t xml:space="preserve"> при ее участии в госзакупках; выявлять нецелевое использование бюджетных средств; своевременно определять зоны уязвимости для коррупции</w:t>
      </w:r>
      <w:r w:rsidR="00C242EB">
        <w:rPr>
          <w:rFonts w:eastAsia="Times New Roman" w:cs="Times New Roman"/>
          <w:bCs/>
          <w:color w:val="000000"/>
          <w:kern w:val="24"/>
          <w:sz w:val="28"/>
          <w:szCs w:val="28"/>
          <w:lang w:eastAsia="ru-RU"/>
        </w:rPr>
        <w:t>, т.е.</w:t>
      </w:r>
      <w:r w:rsidRPr="00362E75">
        <w:rPr>
          <w:rFonts w:eastAsia="Times New Roman" w:cs="Times New Roman"/>
          <w:bCs/>
          <w:color w:val="000000"/>
          <w:kern w:val="24"/>
          <w:sz w:val="28"/>
          <w:szCs w:val="28"/>
          <w:lang w:eastAsia="ru-RU"/>
        </w:rPr>
        <w:t xml:space="preserve"> механизмы несоблюдения правил, позволяющие государственным служащим и представителям бизнеса обогащаться за счет общества; составить «карту уязвимостей» и оценить уровень коррупции в конкретной организации. </w:t>
      </w:r>
    </w:p>
    <w:p w14:paraId="6405E6E2" w14:textId="6F71C4B0" w:rsidR="009A6502" w:rsidRPr="00362E75" w:rsidRDefault="00593CDC" w:rsidP="009A6502">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По итогам проведенного исследования нами</w:t>
      </w:r>
      <w:r w:rsidR="00665DB0" w:rsidRPr="00362E75">
        <w:rPr>
          <w:rFonts w:eastAsia="Times New Roman" w:cs="Times New Roman"/>
          <w:bCs/>
          <w:color w:val="000000"/>
          <w:kern w:val="24"/>
          <w:sz w:val="28"/>
          <w:szCs w:val="28"/>
          <w:lang w:eastAsia="ru-RU"/>
        </w:rPr>
        <w:t xml:space="preserve"> </w:t>
      </w:r>
      <w:r w:rsidR="009A6502" w:rsidRPr="00362E75">
        <w:rPr>
          <w:rFonts w:eastAsia="Times New Roman" w:cs="Times New Roman"/>
          <w:bCs/>
          <w:color w:val="000000"/>
          <w:kern w:val="24"/>
          <w:sz w:val="28"/>
          <w:szCs w:val="28"/>
          <w:lang w:eastAsia="ru-RU"/>
        </w:rPr>
        <w:t>предложены</w:t>
      </w:r>
      <w:r w:rsidR="002074C3" w:rsidRPr="00362E75">
        <w:rPr>
          <w:rFonts w:eastAsia="Times New Roman" w:cs="Times New Roman"/>
          <w:bCs/>
          <w:color w:val="000000"/>
          <w:kern w:val="24"/>
          <w:sz w:val="28"/>
          <w:szCs w:val="28"/>
          <w:lang w:eastAsia="ru-RU"/>
        </w:rPr>
        <w:t xml:space="preserve"> индикатор</w:t>
      </w:r>
      <w:r w:rsidR="009A6502" w:rsidRPr="00362E75">
        <w:rPr>
          <w:rFonts w:eastAsia="Times New Roman" w:cs="Times New Roman"/>
          <w:bCs/>
          <w:color w:val="000000"/>
          <w:kern w:val="24"/>
          <w:sz w:val="28"/>
          <w:szCs w:val="28"/>
          <w:lang w:eastAsia="ru-RU"/>
        </w:rPr>
        <w:t>ы</w:t>
      </w:r>
      <w:r w:rsidR="002074C3" w:rsidRPr="00362E75">
        <w:rPr>
          <w:rFonts w:eastAsia="Times New Roman" w:cs="Times New Roman"/>
          <w:bCs/>
          <w:color w:val="000000"/>
          <w:kern w:val="24"/>
          <w:sz w:val="28"/>
          <w:szCs w:val="28"/>
          <w:lang w:eastAsia="ru-RU"/>
        </w:rPr>
        <w:t xml:space="preserve"> для анализа в рамках антикоррупционного мониторинга</w:t>
      </w:r>
      <w:r w:rsidR="009A6502" w:rsidRPr="00362E75">
        <w:rPr>
          <w:rFonts w:eastAsia="Times New Roman" w:cs="Times New Roman"/>
          <w:bCs/>
          <w:color w:val="000000"/>
          <w:kern w:val="24"/>
          <w:sz w:val="28"/>
          <w:szCs w:val="28"/>
          <w:lang w:eastAsia="ru-RU"/>
        </w:rPr>
        <w:t>, приведенны</w:t>
      </w:r>
      <w:r w:rsidR="00C16F47">
        <w:rPr>
          <w:rFonts w:eastAsia="Times New Roman" w:cs="Times New Roman"/>
          <w:bCs/>
          <w:color w:val="000000"/>
          <w:kern w:val="24"/>
          <w:sz w:val="28"/>
          <w:szCs w:val="28"/>
          <w:lang w:eastAsia="ru-RU"/>
        </w:rPr>
        <w:t>е</w:t>
      </w:r>
      <w:r w:rsidR="009A6502" w:rsidRPr="00362E75">
        <w:rPr>
          <w:rFonts w:eastAsia="Times New Roman" w:cs="Times New Roman"/>
          <w:bCs/>
          <w:color w:val="000000"/>
          <w:kern w:val="24"/>
          <w:sz w:val="28"/>
          <w:szCs w:val="28"/>
          <w:lang w:eastAsia="ru-RU"/>
        </w:rPr>
        <w:t xml:space="preserve"> в таблице 20. Законодателям предстоит утвердить набор индикаторов, позволяющих проводить замеры уровня коррупции на систематической основе с предоставлением полученных результатов в открытом доступе. За основу такого набора могут быть взяты вышеуказанные индикаторы, предложенные в нашей диссертационной работе, однако потребу</w:t>
      </w:r>
      <w:r w:rsidR="00C242EB">
        <w:rPr>
          <w:rFonts w:eastAsia="Times New Roman" w:cs="Times New Roman"/>
          <w:bCs/>
          <w:color w:val="000000"/>
          <w:kern w:val="24"/>
          <w:sz w:val="28"/>
          <w:szCs w:val="28"/>
          <w:lang w:eastAsia="ru-RU"/>
        </w:rPr>
        <w:t>ю</w:t>
      </w:r>
      <w:r w:rsidR="009A6502" w:rsidRPr="00362E75">
        <w:rPr>
          <w:rFonts w:eastAsia="Times New Roman" w:cs="Times New Roman"/>
          <w:bCs/>
          <w:color w:val="000000"/>
          <w:kern w:val="24"/>
          <w:sz w:val="28"/>
          <w:szCs w:val="28"/>
          <w:lang w:eastAsia="ru-RU"/>
        </w:rPr>
        <w:t>тся дальнейшая их доработка и обсуждение с уполномоченными государственными органами и экспертным сообществом.</w:t>
      </w:r>
    </w:p>
    <w:p w14:paraId="3DDD2506" w14:textId="7A937A49"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Учитывая имеющиеся пробелы нормативно-правовой базы, проблемы, выявленные в практике государственных закупок</w:t>
      </w:r>
      <w:r w:rsidR="00C242EB">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 xml:space="preserve"> и в целях уточнения Плана мероприятий на 2021</w:t>
      </w:r>
      <w:r w:rsidR="00157A9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2023 годы по реализации Концепции антикоррупционной политики РК на 2022</w:t>
      </w:r>
      <w:r w:rsidR="00157A90" w:rsidRPr="00362E75">
        <w:rPr>
          <w:rFonts w:eastAsia="Times New Roman" w:cs="Times New Roman"/>
          <w:bCs/>
          <w:color w:val="000000"/>
          <w:kern w:val="24"/>
          <w:sz w:val="28"/>
          <w:szCs w:val="28"/>
          <w:lang w:eastAsia="ru-RU"/>
        </w:rPr>
        <w:t>-</w:t>
      </w:r>
      <w:r w:rsidRPr="00362E75">
        <w:rPr>
          <w:rFonts w:eastAsia="Times New Roman" w:cs="Times New Roman"/>
          <w:bCs/>
          <w:color w:val="000000"/>
          <w:kern w:val="24"/>
          <w:sz w:val="28"/>
          <w:szCs w:val="28"/>
          <w:lang w:eastAsia="ru-RU"/>
        </w:rPr>
        <w:t>2026 годы, диссертантом разработан Проект практических рекомендаций по повышению эффективности антикоррупционного мониторинга в Республике Казахстан на 2022-2025 годы, включающий 20 актуальных мероприятий.</w:t>
      </w:r>
    </w:p>
    <w:p w14:paraId="67E22913" w14:textId="77777777" w:rsidR="002074C3" w:rsidRPr="00362E75" w:rsidRDefault="002074C3" w:rsidP="00F06B2F">
      <w:pPr>
        <w:widowControl w:val="0"/>
        <w:ind w:firstLine="709"/>
        <w:contextualSpacing/>
        <w:jc w:val="both"/>
        <w:rPr>
          <w:rFonts w:eastAsia="Times New Roman" w:cs="Times New Roman"/>
          <w:bCs/>
          <w:color w:val="000000"/>
          <w:kern w:val="24"/>
          <w:sz w:val="28"/>
          <w:szCs w:val="28"/>
          <w:lang w:eastAsia="ru-RU"/>
        </w:rPr>
      </w:pPr>
    </w:p>
    <w:p w14:paraId="4E4A9AF2" w14:textId="77777777" w:rsidR="00665DB0" w:rsidRPr="00362E75" w:rsidRDefault="00665DB0" w:rsidP="00F06B2F">
      <w:pPr>
        <w:rPr>
          <w:rFonts w:eastAsia="Times New Roman" w:cs="Times New Roman"/>
          <w:b/>
          <w:sz w:val="28"/>
          <w:szCs w:val="28"/>
          <w:lang w:eastAsia="ru-RU"/>
        </w:rPr>
      </w:pPr>
      <w:r w:rsidRPr="00362E75">
        <w:rPr>
          <w:rFonts w:eastAsia="Times New Roman" w:cs="Times New Roman"/>
          <w:b/>
          <w:sz w:val="28"/>
          <w:szCs w:val="28"/>
          <w:lang w:eastAsia="ru-RU"/>
        </w:rPr>
        <w:br w:type="page"/>
      </w:r>
    </w:p>
    <w:p w14:paraId="68688C24" w14:textId="5BD9D198" w:rsidR="008E0907" w:rsidRPr="00362E75" w:rsidRDefault="007F4F7A" w:rsidP="00F06B2F">
      <w:pPr>
        <w:jc w:val="center"/>
        <w:rPr>
          <w:rFonts w:eastAsia="Times New Roman" w:cs="Times New Roman"/>
          <w:b/>
          <w:sz w:val="28"/>
          <w:szCs w:val="28"/>
          <w:lang w:eastAsia="ru-RU"/>
        </w:rPr>
      </w:pPr>
      <w:r w:rsidRPr="00362E75">
        <w:rPr>
          <w:rFonts w:eastAsia="Times New Roman" w:cs="Times New Roman"/>
          <w:b/>
          <w:sz w:val="28"/>
          <w:szCs w:val="28"/>
          <w:lang w:eastAsia="ru-RU"/>
        </w:rPr>
        <w:t>ЗАКЛЮЧЕНИЕ</w:t>
      </w:r>
    </w:p>
    <w:p w14:paraId="1DF645F0" w14:textId="77777777" w:rsidR="00B77147" w:rsidRPr="00362E75" w:rsidRDefault="00B77147" w:rsidP="00F06B2F">
      <w:pPr>
        <w:ind w:firstLine="709"/>
        <w:jc w:val="both"/>
        <w:rPr>
          <w:rFonts w:cs="Times New Roman"/>
          <w:sz w:val="28"/>
          <w:szCs w:val="28"/>
        </w:rPr>
      </w:pPr>
    </w:p>
    <w:p w14:paraId="76A2F9D9" w14:textId="24420284" w:rsidR="00EB5C47" w:rsidRPr="00362E75" w:rsidRDefault="00593CDC" w:rsidP="00F06B2F">
      <w:pPr>
        <w:ind w:firstLine="709"/>
        <w:jc w:val="both"/>
        <w:rPr>
          <w:rFonts w:cs="Times New Roman"/>
          <w:sz w:val="28"/>
          <w:szCs w:val="28"/>
        </w:rPr>
      </w:pPr>
      <w:r w:rsidRPr="00362E75">
        <w:rPr>
          <w:rFonts w:cs="Times New Roman"/>
          <w:sz w:val="28"/>
          <w:szCs w:val="28"/>
        </w:rPr>
        <w:t>Проведенное исследование</w:t>
      </w:r>
      <w:r w:rsidR="00B77147" w:rsidRPr="00362E75">
        <w:rPr>
          <w:rFonts w:cs="Times New Roman"/>
          <w:sz w:val="28"/>
          <w:szCs w:val="28"/>
        </w:rPr>
        <w:t xml:space="preserve"> </w:t>
      </w:r>
      <w:r w:rsidRPr="00362E75">
        <w:rPr>
          <w:rFonts w:cs="Times New Roman"/>
          <w:sz w:val="28"/>
          <w:szCs w:val="28"/>
        </w:rPr>
        <w:t>показал</w:t>
      </w:r>
      <w:r w:rsidR="007A4CDA">
        <w:rPr>
          <w:rFonts w:cs="Times New Roman"/>
          <w:sz w:val="28"/>
          <w:szCs w:val="28"/>
        </w:rPr>
        <w:t>о</w:t>
      </w:r>
      <w:r w:rsidR="00EB5C47" w:rsidRPr="00362E75">
        <w:rPr>
          <w:rFonts w:eastAsia="Times New Roman" w:cs="Times New Roman"/>
          <w:sz w:val="28"/>
          <w:szCs w:val="28"/>
          <w:lang w:eastAsia="ru-RU"/>
        </w:rPr>
        <w:t xml:space="preserve">, что </w:t>
      </w:r>
      <w:r w:rsidR="00941FB1" w:rsidRPr="00362E75">
        <w:rPr>
          <w:rFonts w:cs="Times New Roman"/>
          <w:sz w:val="28"/>
          <w:szCs w:val="28"/>
        </w:rPr>
        <w:t>сфер</w:t>
      </w:r>
      <w:r w:rsidR="00941FB1">
        <w:rPr>
          <w:rFonts w:cs="Times New Roman"/>
          <w:sz w:val="28"/>
          <w:szCs w:val="28"/>
        </w:rPr>
        <w:t>а</w:t>
      </w:r>
      <w:r w:rsidR="00941FB1" w:rsidRPr="00362E75">
        <w:rPr>
          <w:rFonts w:cs="Times New Roman"/>
          <w:sz w:val="28"/>
          <w:szCs w:val="28"/>
        </w:rPr>
        <w:t xml:space="preserve"> государственных закупок</w:t>
      </w:r>
      <w:r w:rsidR="00941FB1">
        <w:rPr>
          <w:rFonts w:cs="Times New Roman"/>
          <w:sz w:val="28"/>
          <w:szCs w:val="28"/>
        </w:rPr>
        <w:t xml:space="preserve"> </w:t>
      </w:r>
      <w:r w:rsidR="00EB5C47" w:rsidRPr="00362E75">
        <w:rPr>
          <w:rFonts w:eastAsia="Times New Roman" w:cs="Times New Roman"/>
          <w:sz w:val="28"/>
          <w:szCs w:val="28"/>
          <w:lang w:eastAsia="ru-RU"/>
        </w:rPr>
        <w:t>явля</w:t>
      </w:r>
      <w:r w:rsidR="00C53B49">
        <w:rPr>
          <w:rFonts w:eastAsia="Times New Roman" w:cs="Times New Roman"/>
          <w:sz w:val="28"/>
          <w:szCs w:val="28"/>
          <w:lang w:eastAsia="ru-RU"/>
        </w:rPr>
        <w:t>е</w:t>
      </w:r>
      <w:r w:rsidR="00EB5C47" w:rsidRPr="00362E75">
        <w:rPr>
          <w:rFonts w:eastAsia="Times New Roman" w:cs="Times New Roman"/>
          <w:sz w:val="28"/>
          <w:szCs w:val="28"/>
          <w:lang w:eastAsia="ru-RU"/>
        </w:rPr>
        <w:t>тся одн</w:t>
      </w:r>
      <w:r w:rsidRPr="00362E75">
        <w:rPr>
          <w:rFonts w:eastAsia="Times New Roman" w:cs="Times New Roman"/>
          <w:sz w:val="28"/>
          <w:szCs w:val="28"/>
          <w:lang w:eastAsia="ru-RU"/>
        </w:rPr>
        <w:t>им</w:t>
      </w:r>
      <w:r w:rsidR="00EB5C47" w:rsidRPr="00362E75">
        <w:rPr>
          <w:rFonts w:eastAsia="Times New Roman" w:cs="Times New Roman"/>
          <w:sz w:val="28"/>
          <w:szCs w:val="28"/>
          <w:lang w:eastAsia="ru-RU"/>
        </w:rPr>
        <w:t xml:space="preserve"> из важных драйверов развития экономики в целом</w:t>
      </w:r>
      <w:r w:rsidR="00874D26">
        <w:rPr>
          <w:rFonts w:eastAsia="Times New Roman" w:cs="Times New Roman"/>
          <w:sz w:val="28"/>
          <w:szCs w:val="28"/>
          <w:lang w:eastAsia="ru-RU"/>
        </w:rPr>
        <w:t xml:space="preserve">, что </w:t>
      </w:r>
      <w:r w:rsidR="00EB5C47" w:rsidRPr="00362E75">
        <w:rPr>
          <w:rFonts w:eastAsia="Times New Roman" w:cs="Times New Roman"/>
          <w:sz w:val="28"/>
          <w:szCs w:val="28"/>
          <w:lang w:eastAsia="ru-RU"/>
        </w:rPr>
        <w:t xml:space="preserve">достигается </w:t>
      </w:r>
      <w:r w:rsidR="00874D26">
        <w:rPr>
          <w:rFonts w:eastAsia="Times New Roman" w:cs="Times New Roman"/>
          <w:sz w:val="28"/>
          <w:szCs w:val="28"/>
          <w:lang w:eastAsia="ru-RU"/>
        </w:rPr>
        <w:t xml:space="preserve">за счет </w:t>
      </w:r>
      <w:r w:rsidR="00EB5C47" w:rsidRPr="00362E75">
        <w:rPr>
          <w:rFonts w:eastAsia="Times New Roman" w:cs="Times New Roman"/>
          <w:sz w:val="28"/>
          <w:szCs w:val="28"/>
          <w:lang w:eastAsia="ru-RU"/>
        </w:rPr>
        <w:t>комплексны</w:t>
      </w:r>
      <w:r w:rsidR="00874D26">
        <w:rPr>
          <w:rFonts w:eastAsia="Times New Roman" w:cs="Times New Roman"/>
          <w:sz w:val="28"/>
          <w:szCs w:val="28"/>
          <w:lang w:eastAsia="ru-RU"/>
        </w:rPr>
        <w:t>х</w:t>
      </w:r>
      <w:r w:rsidR="00EB5C47" w:rsidRPr="00362E75">
        <w:rPr>
          <w:rFonts w:eastAsia="Times New Roman" w:cs="Times New Roman"/>
          <w:sz w:val="28"/>
          <w:szCs w:val="28"/>
          <w:lang w:eastAsia="ru-RU"/>
        </w:rPr>
        <w:t xml:space="preserve"> подходо</w:t>
      </w:r>
      <w:r w:rsidR="00874D26">
        <w:rPr>
          <w:rFonts w:eastAsia="Times New Roman" w:cs="Times New Roman"/>
          <w:sz w:val="28"/>
          <w:szCs w:val="28"/>
          <w:lang w:eastAsia="ru-RU"/>
        </w:rPr>
        <w:t>в</w:t>
      </w:r>
      <w:r w:rsidR="00C53B49">
        <w:rPr>
          <w:rFonts w:eastAsia="Times New Roman" w:cs="Times New Roman"/>
          <w:sz w:val="28"/>
          <w:szCs w:val="28"/>
          <w:lang w:eastAsia="ru-RU"/>
        </w:rPr>
        <w:t xml:space="preserve"> к </w:t>
      </w:r>
      <w:r w:rsidR="00EB5C47" w:rsidRPr="00362E75">
        <w:rPr>
          <w:rFonts w:eastAsia="Times New Roman" w:cs="Times New Roman"/>
          <w:sz w:val="28"/>
          <w:szCs w:val="28"/>
          <w:lang w:eastAsia="ru-RU"/>
        </w:rPr>
        <w:t>систем</w:t>
      </w:r>
      <w:r w:rsidR="00C53B49">
        <w:rPr>
          <w:rFonts w:eastAsia="Times New Roman" w:cs="Times New Roman"/>
          <w:sz w:val="28"/>
          <w:szCs w:val="28"/>
          <w:lang w:eastAsia="ru-RU"/>
        </w:rPr>
        <w:t>е</w:t>
      </w:r>
      <w:r w:rsidR="00EB5C47" w:rsidRPr="00362E75">
        <w:rPr>
          <w:rFonts w:eastAsia="Times New Roman" w:cs="Times New Roman"/>
          <w:sz w:val="28"/>
          <w:szCs w:val="28"/>
          <w:lang w:eastAsia="ru-RU"/>
        </w:rPr>
        <w:t xml:space="preserve"> управления и прозрачност</w:t>
      </w:r>
      <w:r w:rsidR="00941FB1">
        <w:rPr>
          <w:rFonts w:eastAsia="Times New Roman" w:cs="Times New Roman"/>
          <w:sz w:val="28"/>
          <w:szCs w:val="28"/>
          <w:lang w:eastAsia="ru-RU"/>
        </w:rPr>
        <w:t xml:space="preserve">и процедуры закупок. Казахстан </w:t>
      </w:r>
      <w:r w:rsidR="00EB5C47" w:rsidRPr="00362E75">
        <w:rPr>
          <w:rFonts w:eastAsia="Times New Roman" w:cs="Times New Roman"/>
          <w:sz w:val="28"/>
          <w:szCs w:val="28"/>
          <w:lang w:eastAsia="ru-RU"/>
        </w:rPr>
        <w:t xml:space="preserve">за </w:t>
      </w:r>
      <w:r w:rsidR="00C53B49" w:rsidRPr="00362E75">
        <w:rPr>
          <w:rFonts w:eastAsia="Times New Roman" w:cs="Times New Roman"/>
          <w:sz w:val="28"/>
          <w:szCs w:val="28"/>
          <w:lang w:eastAsia="ru-RU"/>
        </w:rPr>
        <w:t xml:space="preserve">довольно </w:t>
      </w:r>
      <w:r w:rsidR="00EB5C47" w:rsidRPr="00362E75">
        <w:rPr>
          <w:rFonts w:eastAsia="Times New Roman" w:cs="Times New Roman"/>
          <w:sz w:val="28"/>
          <w:szCs w:val="28"/>
          <w:lang w:eastAsia="ru-RU"/>
        </w:rPr>
        <w:t>корот</w:t>
      </w:r>
      <w:r w:rsidR="00941FB1">
        <w:rPr>
          <w:rFonts w:eastAsia="Times New Roman" w:cs="Times New Roman"/>
          <w:sz w:val="28"/>
          <w:szCs w:val="28"/>
          <w:lang w:eastAsia="ru-RU"/>
        </w:rPr>
        <w:t>кий период сумел</w:t>
      </w:r>
      <w:r w:rsidR="00EB5C47" w:rsidRPr="00362E75">
        <w:rPr>
          <w:rFonts w:eastAsia="Times New Roman" w:cs="Times New Roman"/>
          <w:sz w:val="28"/>
          <w:szCs w:val="28"/>
          <w:lang w:eastAsia="ru-RU"/>
        </w:rPr>
        <w:t xml:space="preserve"> выстроить нормативно</w:t>
      </w:r>
      <w:r w:rsidR="00085EAC">
        <w:rPr>
          <w:rFonts w:eastAsia="Times New Roman" w:cs="Times New Roman"/>
          <w:sz w:val="28"/>
          <w:szCs w:val="28"/>
          <w:lang w:eastAsia="ru-RU"/>
        </w:rPr>
        <w:t>-</w:t>
      </w:r>
      <w:r w:rsidR="00EB5C47" w:rsidRPr="00362E75">
        <w:rPr>
          <w:rFonts w:eastAsia="Times New Roman" w:cs="Times New Roman"/>
          <w:sz w:val="28"/>
          <w:szCs w:val="28"/>
          <w:lang w:eastAsia="ru-RU"/>
        </w:rPr>
        <w:t>правовую базу</w:t>
      </w:r>
      <w:r w:rsidR="00941FB1">
        <w:rPr>
          <w:rFonts w:eastAsia="Times New Roman" w:cs="Times New Roman"/>
          <w:sz w:val="28"/>
          <w:szCs w:val="28"/>
          <w:lang w:eastAsia="ru-RU"/>
        </w:rPr>
        <w:t xml:space="preserve"> </w:t>
      </w:r>
      <w:r w:rsidR="003374A8">
        <w:rPr>
          <w:rFonts w:eastAsia="Times New Roman" w:cs="Times New Roman"/>
          <w:sz w:val="28"/>
          <w:szCs w:val="28"/>
          <w:lang w:eastAsia="ru-RU"/>
        </w:rPr>
        <w:t>в данной сфере</w:t>
      </w:r>
      <w:r w:rsidR="00EB5C47" w:rsidRPr="00362E75">
        <w:rPr>
          <w:rFonts w:eastAsia="Times New Roman" w:cs="Times New Roman"/>
          <w:sz w:val="28"/>
          <w:szCs w:val="28"/>
          <w:lang w:eastAsia="ru-RU"/>
        </w:rPr>
        <w:t>, внедри</w:t>
      </w:r>
      <w:r w:rsidR="003374A8">
        <w:rPr>
          <w:rFonts w:eastAsia="Times New Roman" w:cs="Times New Roman"/>
          <w:sz w:val="28"/>
          <w:szCs w:val="28"/>
          <w:lang w:eastAsia="ru-RU"/>
        </w:rPr>
        <w:t>л</w:t>
      </w:r>
      <w:r w:rsidR="00EB5C47" w:rsidRPr="00362E75">
        <w:rPr>
          <w:rFonts w:eastAsia="Times New Roman" w:cs="Times New Roman"/>
          <w:sz w:val="28"/>
          <w:szCs w:val="28"/>
          <w:lang w:eastAsia="ru-RU"/>
        </w:rPr>
        <w:t xml:space="preserve"> собственную электронную площадку закупок</w:t>
      </w:r>
      <w:r w:rsidRPr="00362E75">
        <w:rPr>
          <w:rFonts w:eastAsia="Times New Roman" w:cs="Times New Roman"/>
          <w:sz w:val="28"/>
          <w:szCs w:val="28"/>
          <w:lang w:eastAsia="ru-RU"/>
        </w:rPr>
        <w:t>.</w:t>
      </w:r>
      <w:r w:rsidR="00EB5C47" w:rsidRPr="00362E75">
        <w:rPr>
          <w:rFonts w:eastAsia="Times New Roman" w:cs="Times New Roman"/>
          <w:sz w:val="28"/>
          <w:szCs w:val="28"/>
          <w:lang w:eastAsia="ru-RU"/>
        </w:rPr>
        <w:t xml:space="preserve"> </w:t>
      </w:r>
      <w:r w:rsidRPr="00362E75">
        <w:rPr>
          <w:rFonts w:eastAsia="Times New Roman" w:cs="Times New Roman"/>
          <w:sz w:val="28"/>
          <w:szCs w:val="28"/>
          <w:lang w:eastAsia="ru-RU"/>
        </w:rPr>
        <w:t xml:space="preserve">Был </w:t>
      </w:r>
      <w:r w:rsidR="00EB5C47" w:rsidRPr="00362E75">
        <w:rPr>
          <w:rFonts w:eastAsia="Times New Roman" w:cs="Times New Roman"/>
          <w:sz w:val="28"/>
          <w:szCs w:val="28"/>
          <w:lang w:eastAsia="ru-RU"/>
        </w:rPr>
        <w:t xml:space="preserve">принят единый номенклатурный справочник товаров, работ и услуг, </w:t>
      </w:r>
      <w:r w:rsidR="003374A8">
        <w:rPr>
          <w:rFonts w:eastAsia="Times New Roman" w:cs="Times New Roman"/>
          <w:sz w:val="28"/>
          <w:szCs w:val="28"/>
          <w:lang w:eastAsia="ru-RU"/>
        </w:rPr>
        <w:t>регламентированы</w:t>
      </w:r>
      <w:r w:rsidR="00EB5C47" w:rsidRPr="00362E75">
        <w:rPr>
          <w:rFonts w:eastAsia="Times New Roman" w:cs="Times New Roman"/>
          <w:sz w:val="28"/>
          <w:szCs w:val="28"/>
          <w:lang w:eastAsia="ru-RU"/>
        </w:rPr>
        <w:t xml:space="preserve"> правила взаимод</w:t>
      </w:r>
      <w:r w:rsidR="00C07CC6" w:rsidRPr="00362E75">
        <w:rPr>
          <w:rFonts w:eastAsia="Times New Roman" w:cs="Times New Roman"/>
          <w:sz w:val="28"/>
          <w:szCs w:val="28"/>
          <w:lang w:eastAsia="ru-RU"/>
        </w:rPr>
        <w:t>ействия участников государственных закупок</w:t>
      </w:r>
      <w:r w:rsidR="00EB5C47" w:rsidRPr="00362E75">
        <w:rPr>
          <w:rFonts w:eastAsia="Times New Roman" w:cs="Times New Roman"/>
          <w:sz w:val="28"/>
          <w:szCs w:val="28"/>
          <w:lang w:eastAsia="ru-RU"/>
        </w:rPr>
        <w:t xml:space="preserve">. </w:t>
      </w:r>
    </w:p>
    <w:p w14:paraId="4C3A57DF" w14:textId="5AFA3F59" w:rsidR="006C425E" w:rsidRPr="00362E75" w:rsidRDefault="007A4CDA" w:rsidP="00F06B2F">
      <w:pPr>
        <w:ind w:firstLine="709"/>
        <w:jc w:val="both"/>
        <w:rPr>
          <w:rFonts w:cs="Times New Roman"/>
          <w:sz w:val="28"/>
          <w:szCs w:val="28"/>
        </w:rPr>
      </w:pPr>
      <w:r>
        <w:rPr>
          <w:rFonts w:cs="Times New Roman"/>
          <w:sz w:val="28"/>
          <w:szCs w:val="28"/>
        </w:rPr>
        <w:t>Однако</w:t>
      </w:r>
      <w:r w:rsidR="00EB5C47" w:rsidRPr="00362E75">
        <w:rPr>
          <w:rFonts w:cs="Times New Roman"/>
          <w:sz w:val="28"/>
          <w:szCs w:val="28"/>
        </w:rPr>
        <w:t xml:space="preserve"> применяемые меры на сегодняшний день недостаточны для действующей</w:t>
      </w:r>
      <w:r w:rsidR="00AD1CB3">
        <w:rPr>
          <w:rFonts w:cs="Times New Roman"/>
          <w:sz w:val="28"/>
          <w:szCs w:val="28"/>
        </w:rPr>
        <w:t xml:space="preserve"> отечественной</w:t>
      </w:r>
      <w:r w:rsidR="00EB5C47" w:rsidRPr="00362E75">
        <w:rPr>
          <w:rFonts w:cs="Times New Roman"/>
          <w:sz w:val="28"/>
          <w:szCs w:val="28"/>
        </w:rPr>
        <w:t xml:space="preserve"> системы</w:t>
      </w:r>
      <w:r w:rsidR="00B77147" w:rsidRPr="00362E75">
        <w:rPr>
          <w:rFonts w:cs="Times New Roman"/>
          <w:sz w:val="28"/>
          <w:szCs w:val="28"/>
        </w:rPr>
        <w:t xml:space="preserve"> электронных закупок</w:t>
      </w:r>
      <w:r w:rsidR="002E6C22">
        <w:rPr>
          <w:rFonts w:cs="Times New Roman"/>
          <w:sz w:val="28"/>
          <w:szCs w:val="28"/>
        </w:rPr>
        <w:t>. Не</w:t>
      </w:r>
      <w:r w:rsidR="00EB5C47" w:rsidRPr="00362E75">
        <w:rPr>
          <w:rFonts w:cs="Times New Roman"/>
          <w:sz w:val="28"/>
          <w:szCs w:val="28"/>
        </w:rPr>
        <w:t>обходимы новые подходы и иде</w:t>
      </w:r>
      <w:r w:rsidR="00AD1CB3">
        <w:rPr>
          <w:rFonts w:cs="Times New Roman"/>
          <w:sz w:val="28"/>
          <w:szCs w:val="28"/>
        </w:rPr>
        <w:t>и</w:t>
      </w:r>
      <w:r w:rsidR="00EB5C47" w:rsidRPr="00362E75">
        <w:rPr>
          <w:rFonts w:cs="Times New Roman"/>
          <w:sz w:val="28"/>
          <w:szCs w:val="28"/>
        </w:rPr>
        <w:t xml:space="preserve"> </w:t>
      </w:r>
      <w:r w:rsidR="002E6C22">
        <w:rPr>
          <w:rFonts w:cs="Times New Roman"/>
          <w:sz w:val="28"/>
          <w:szCs w:val="28"/>
        </w:rPr>
        <w:t xml:space="preserve">по </w:t>
      </w:r>
      <w:r w:rsidR="00EB5C47" w:rsidRPr="00362E75">
        <w:rPr>
          <w:rFonts w:cs="Times New Roman"/>
          <w:sz w:val="28"/>
          <w:szCs w:val="28"/>
        </w:rPr>
        <w:t>развити</w:t>
      </w:r>
      <w:r w:rsidR="002E6C22">
        <w:rPr>
          <w:rFonts w:cs="Times New Roman"/>
          <w:sz w:val="28"/>
          <w:szCs w:val="28"/>
        </w:rPr>
        <w:t>ю</w:t>
      </w:r>
      <w:r w:rsidR="00AD1CB3">
        <w:rPr>
          <w:rFonts w:cs="Times New Roman"/>
          <w:sz w:val="28"/>
          <w:szCs w:val="28"/>
        </w:rPr>
        <w:t xml:space="preserve"> данной сферы с применением</w:t>
      </w:r>
      <w:r w:rsidR="00B026E2" w:rsidRPr="00362E75">
        <w:rPr>
          <w:rFonts w:cs="Times New Roman"/>
          <w:sz w:val="28"/>
          <w:szCs w:val="28"/>
        </w:rPr>
        <w:t xml:space="preserve"> </w:t>
      </w:r>
      <w:r w:rsidR="002E6C22">
        <w:rPr>
          <w:rFonts w:cs="Times New Roman"/>
          <w:sz w:val="28"/>
          <w:szCs w:val="28"/>
        </w:rPr>
        <w:t>новых методов и инструментов для решение существующих проблем, одной из которых является коррупциогенность закупочной деятельности.</w:t>
      </w:r>
    </w:p>
    <w:p w14:paraId="3BA3CDB5" w14:textId="73F9B3FB" w:rsidR="00E26CD0" w:rsidRPr="00362E75" w:rsidRDefault="00341301" w:rsidP="008C05CC">
      <w:pPr>
        <w:widowControl w:val="0"/>
        <w:tabs>
          <w:tab w:val="left" w:pos="993"/>
        </w:tabs>
        <w:ind w:firstLine="709"/>
        <w:jc w:val="both"/>
        <w:rPr>
          <w:rFonts w:cs="Times New Roman"/>
          <w:sz w:val="28"/>
          <w:szCs w:val="28"/>
        </w:rPr>
      </w:pPr>
      <w:r>
        <w:rPr>
          <w:rFonts w:eastAsia="Times New Roman" w:cs="Times New Roman"/>
          <w:color w:val="000000" w:themeColor="text1"/>
          <w:sz w:val="28"/>
          <w:szCs w:val="28"/>
          <w:lang w:eastAsia="ru-RU"/>
        </w:rPr>
        <w:t>С учетом того</w:t>
      </w:r>
      <w:r w:rsidR="006C425E" w:rsidRPr="00362E75">
        <w:rPr>
          <w:rFonts w:eastAsia="Times New Roman" w:cs="Times New Roman"/>
          <w:color w:val="000000" w:themeColor="text1"/>
          <w:sz w:val="28"/>
          <w:szCs w:val="28"/>
          <w:lang w:eastAsia="ru-RU"/>
        </w:rPr>
        <w:t xml:space="preserve"> факт</w:t>
      </w:r>
      <w:r>
        <w:rPr>
          <w:rFonts w:eastAsia="Times New Roman" w:cs="Times New Roman"/>
          <w:color w:val="000000" w:themeColor="text1"/>
          <w:sz w:val="28"/>
          <w:szCs w:val="28"/>
          <w:lang w:eastAsia="ru-RU"/>
        </w:rPr>
        <w:t>а</w:t>
      </w:r>
      <w:r w:rsidR="006C425E" w:rsidRPr="00362E75">
        <w:rPr>
          <w:rFonts w:eastAsia="Times New Roman" w:cs="Times New Roman"/>
          <w:color w:val="000000" w:themeColor="text1"/>
          <w:sz w:val="28"/>
          <w:szCs w:val="28"/>
          <w:lang w:eastAsia="ru-RU"/>
        </w:rPr>
        <w:t>, что фундаментальной составляющей государственного управления является национальная безопасность, коррупция как угроза стабильности</w:t>
      </w:r>
      <w:r>
        <w:rPr>
          <w:rFonts w:eastAsia="Times New Roman" w:cs="Times New Roman"/>
          <w:color w:val="000000" w:themeColor="text1"/>
          <w:sz w:val="28"/>
          <w:szCs w:val="28"/>
          <w:lang w:eastAsia="ru-RU"/>
        </w:rPr>
        <w:t xml:space="preserve"> социально-экономических систем</w:t>
      </w:r>
      <w:r w:rsidR="006C425E" w:rsidRPr="00362E75">
        <w:rPr>
          <w:rFonts w:eastAsia="Times New Roman" w:cs="Times New Roman"/>
          <w:color w:val="000000" w:themeColor="text1"/>
          <w:sz w:val="28"/>
          <w:szCs w:val="28"/>
          <w:lang w:eastAsia="ru-RU"/>
        </w:rPr>
        <w:t xml:space="preserve"> остается актуальной мишенью совершенствования мер государственного управления и системы закупок.</w:t>
      </w:r>
      <w:r w:rsidR="008C05CC">
        <w:rPr>
          <w:rFonts w:eastAsia="Times New Roman" w:cs="Times New Roman"/>
          <w:color w:val="000000" w:themeColor="text1"/>
          <w:sz w:val="28"/>
          <w:szCs w:val="28"/>
          <w:lang w:eastAsia="ru-RU"/>
        </w:rPr>
        <w:t xml:space="preserve"> </w:t>
      </w:r>
      <w:r w:rsidR="00593CDC" w:rsidRPr="00362E75">
        <w:rPr>
          <w:rFonts w:cs="Times New Roman"/>
          <w:sz w:val="28"/>
          <w:szCs w:val="28"/>
        </w:rPr>
        <w:t xml:space="preserve">Исследование показало, что </w:t>
      </w:r>
      <w:r w:rsidR="00B026E2" w:rsidRPr="00362E75">
        <w:rPr>
          <w:rFonts w:cs="Times New Roman"/>
          <w:sz w:val="28"/>
          <w:szCs w:val="28"/>
        </w:rPr>
        <w:t>полностью устранить коррупционные проявления в государственных закупках пока не удалось ни в одной стране мира, но это не означает неэффективность мер по снижению ее уровня. Для искоренения коррупции в государственных закупках требу</w:t>
      </w:r>
      <w:r w:rsidR="0050552D">
        <w:rPr>
          <w:rFonts w:cs="Times New Roman"/>
          <w:sz w:val="28"/>
          <w:szCs w:val="28"/>
        </w:rPr>
        <w:t>ю</w:t>
      </w:r>
      <w:r w:rsidR="00B026E2" w:rsidRPr="00362E75">
        <w:rPr>
          <w:rFonts w:cs="Times New Roman"/>
          <w:sz w:val="28"/>
          <w:szCs w:val="28"/>
        </w:rPr>
        <w:t>тся время, комплексный профессиональный подход, политическая воля.</w:t>
      </w:r>
      <w:r w:rsidR="00F06B2F" w:rsidRPr="00362E75">
        <w:rPr>
          <w:rFonts w:cs="Times New Roman"/>
          <w:sz w:val="28"/>
          <w:szCs w:val="28"/>
        </w:rPr>
        <w:t xml:space="preserve"> </w:t>
      </w:r>
    </w:p>
    <w:p w14:paraId="3041BCE6" w14:textId="492E7377" w:rsidR="00E26CD0" w:rsidRPr="00362E75" w:rsidRDefault="00E26CD0" w:rsidP="00F06B2F">
      <w:pPr>
        <w:ind w:firstLine="709"/>
        <w:jc w:val="both"/>
        <w:rPr>
          <w:rFonts w:eastAsia="Times New Roman" w:cs="Times New Roman"/>
          <w:sz w:val="28"/>
          <w:szCs w:val="28"/>
          <w:lang w:eastAsia="ru-RU"/>
        </w:rPr>
      </w:pPr>
      <w:r w:rsidRPr="00362E75">
        <w:rPr>
          <w:rFonts w:cs="Times New Roman"/>
          <w:sz w:val="28"/>
          <w:szCs w:val="28"/>
        </w:rPr>
        <w:t xml:space="preserve">Передовые цифровые </w:t>
      </w:r>
      <w:r w:rsidRPr="00362E75">
        <w:rPr>
          <w:rFonts w:eastAsia="Times New Roman" w:cs="Times New Roman"/>
          <w:sz w:val="28"/>
          <w:szCs w:val="28"/>
          <w:lang w:eastAsia="ru-RU"/>
        </w:rPr>
        <w:t>п</w:t>
      </w:r>
      <w:r w:rsidR="00B77147" w:rsidRPr="00362E75">
        <w:rPr>
          <w:rFonts w:eastAsia="Times New Roman" w:cs="Times New Roman"/>
          <w:sz w:val="28"/>
          <w:szCs w:val="28"/>
          <w:lang w:eastAsia="ru-RU"/>
        </w:rPr>
        <w:t>латформы мониторинга, дос</w:t>
      </w:r>
      <w:r w:rsidRPr="00362E75">
        <w:rPr>
          <w:rFonts w:eastAsia="Times New Roman" w:cs="Times New Roman"/>
          <w:sz w:val="28"/>
          <w:szCs w:val="28"/>
          <w:lang w:eastAsia="ru-RU"/>
        </w:rPr>
        <w:t xml:space="preserve">товерные данные и эффективное применение результатов имеют </w:t>
      </w:r>
      <w:r w:rsidR="00B77147" w:rsidRPr="00362E75">
        <w:rPr>
          <w:rFonts w:eastAsia="Times New Roman" w:cs="Times New Roman"/>
          <w:sz w:val="28"/>
          <w:szCs w:val="28"/>
          <w:lang w:eastAsia="ru-RU"/>
        </w:rPr>
        <w:t>реша</w:t>
      </w:r>
      <w:r w:rsidRPr="00362E75">
        <w:rPr>
          <w:rFonts w:eastAsia="Times New Roman" w:cs="Times New Roman"/>
          <w:sz w:val="28"/>
          <w:szCs w:val="28"/>
          <w:lang w:eastAsia="ru-RU"/>
        </w:rPr>
        <w:t>ющее значение для успеха контроля и мониторинга</w:t>
      </w:r>
      <w:r w:rsidR="00B77147" w:rsidRPr="00362E75">
        <w:rPr>
          <w:rFonts w:eastAsia="Times New Roman" w:cs="Times New Roman"/>
          <w:sz w:val="28"/>
          <w:szCs w:val="28"/>
          <w:lang w:eastAsia="ru-RU"/>
        </w:rPr>
        <w:t xml:space="preserve"> государственны</w:t>
      </w:r>
      <w:r w:rsidR="0050552D">
        <w:rPr>
          <w:rFonts w:eastAsia="Times New Roman" w:cs="Times New Roman"/>
          <w:sz w:val="28"/>
          <w:szCs w:val="28"/>
          <w:lang w:eastAsia="ru-RU"/>
        </w:rPr>
        <w:t>х</w:t>
      </w:r>
      <w:r w:rsidR="00B77147" w:rsidRPr="00362E75">
        <w:rPr>
          <w:rFonts w:eastAsia="Times New Roman" w:cs="Times New Roman"/>
          <w:sz w:val="28"/>
          <w:szCs w:val="28"/>
          <w:lang w:eastAsia="ru-RU"/>
        </w:rPr>
        <w:t xml:space="preserve"> закуп</w:t>
      </w:r>
      <w:r w:rsidR="0050552D">
        <w:rPr>
          <w:rFonts w:eastAsia="Times New Roman" w:cs="Times New Roman"/>
          <w:sz w:val="28"/>
          <w:szCs w:val="28"/>
          <w:lang w:eastAsia="ru-RU"/>
        </w:rPr>
        <w:t>ок</w:t>
      </w:r>
      <w:r w:rsidR="00B77147" w:rsidRPr="00362E75">
        <w:rPr>
          <w:rFonts w:eastAsia="Times New Roman" w:cs="Times New Roman"/>
          <w:sz w:val="28"/>
          <w:szCs w:val="28"/>
          <w:lang w:eastAsia="ru-RU"/>
        </w:rPr>
        <w:t>. В насто</w:t>
      </w:r>
      <w:r w:rsidRPr="00362E75">
        <w:rPr>
          <w:rFonts w:eastAsia="Times New Roman" w:cs="Times New Roman"/>
          <w:sz w:val="28"/>
          <w:szCs w:val="28"/>
          <w:lang w:eastAsia="ru-RU"/>
        </w:rPr>
        <w:t>ящее время</w:t>
      </w:r>
      <w:r w:rsidR="00F06B2F" w:rsidRPr="00362E75">
        <w:rPr>
          <w:rFonts w:eastAsia="Times New Roman" w:cs="Times New Roman"/>
          <w:sz w:val="28"/>
          <w:szCs w:val="28"/>
          <w:lang w:eastAsia="ru-RU"/>
        </w:rPr>
        <w:t xml:space="preserve"> </w:t>
      </w:r>
      <w:r w:rsidR="000058BB" w:rsidRPr="00362E75">
        <w:rPr>
          <w:rFonts w:eastAsia="Times New Roman" w:cs="Times New Roman"/>
          <w:sz w:val="28"/>
          <w:szCs w:val="28"/>
          <w:lang w:eastAsia="ru-RU"/>
        </w:rPr>
        <w:t xml:space="preserve">в электронной </w:t>
      </w:r>
      <w:r w:rsidR="00975306" w:rsidRPr="00362E75">
        <w:rPr>
          <w:rFonts w:eastAsia="Times New Roman" w:cs="Times New Roman"/>
          <w:sz w:val="28"/>
          <w:szCs w:val="28"/>
          <w:lang w:eastAsia="ru-RU"/>
        </w:rPr>
        <w:t>системе</w:t>
      </w:r>
      <w:r w:rsidR="000058BB" w:rsidRPr="00362E75">
        <w:rPr>
          <w:rFonts w:eastAsia="Times New Roman" w:cs="Times New Roman"/>
          <w:sz w:val="28"/>
          <w:szCs w:val="28"/>
          <w:lang w:eastAsia="ru-RU"/>
        </w:rPr>
        <w:t xml:space="preserve"> </w:t>
      </w:r>
      <w:r w:rsidR="00975306" w:rsidRPr="00362E75">
        <w:rPr>
          <w:rFonts w:eastAsia="Times New Roman" w:cs="Times New Roman"/>
          <w:sz w:val="28"/>
          <w:szCs w:val="28"/>
          <w:lang w:eastAsia="ru-RU"/>
        </w:rPr>
        <w:t xml:space="preserve">государственных </w:t>
      </w:r>
      <w:r w:rsidR="000058BB" w:rsidRPr="00362E75">
        <w:rPr>
          <w:rFonts w:eastAsia="Times New Roman" w:cs="Times New Roman"/>
          <w:sz w:val="28"/>
          <w:szCs w:val="28"/>
          <w:lang w:eastAsia="ru-RU"/>
        </w:rPr>
        <w:t xml:space="preserve">закупок </w:t>
      </w:r>
      <w:r w:rsidR="002E458E">
        <w:rPr>
          <w:rFonts w:eastAsia="Times New Roman" w:cs="Times New Roman"/>
          <w:sz w:val="28"/>
          <w:szCs w:val="28"/>
          <w:lang w:eastAsia="ru-RU"/>
        </w:rPr>
        <w:t xml:space="preserve">Казахстана </w:t>
      </w:r>
      <w:r w:rsidR="000058BB" w:rsidRPr="00362E75">
        <w:rPr>
          <w:rFonts w:eastAsia="Times New Roman" w:cs="Times New Roman"/>
          <w:sz w:val="28"/>
          <w:szCs w:val="28"/>
          <w:lang w:eastAsia="ru-RU"/>
        </w:rPr>
        <w:t>не в полном объеме применены новейшие цифровые технологии</w:t>
      </w:r>
      <w:r w:rsidR="0009774C">
        <w:rPr>
          <w:rFonts w:eastAsia="Times New Roman" w:cs="Times New Roman"/>
          <w:sz w:val="28"/>
          <w:szCs w:val="28"/>
          <w:lang w:eastAsia="ru-RU"/>
        </w:rPr>
        <w:t xml:space="preserve"> </w:t>
      </w:r>
      <w:r w:rsidR="0009774C">
        <w:rPr>
          <w:rFonts w:cs="Times New Roman"/>
          <w:sz w:val="28"/>
          <w:szCs w:val="28"/>
        </w:rPr>
        <w:t xml:space="preserve">и инструменты </w:t>
      </w:r>
      <w:r w:rsidR="0009774C" w:rsidRPr="00362E75">
        <w:rPr>
          <w:rFonts w:cs="Times New Roman"/>
          <w:sz w:val="28"/>
          <w:szCs w:val="28"/>
        </w:rPr>
        <w:t xml:space="preserve">анализа больших </w:t>
      </w:r>
      <w:r w:rsidR="0009774C">
        <w:rPr>
          <w:rFonts w:cs="Times New Roman"/>
          <w:sz w:val="28"/>
          <w:szCs w:val="28"/>
        </w:rPr>
        <w:t xml:space="preserve">массивов </w:t>
      </w:r>
      <w:r w:rsidR="0009774C" w:rsidRPr="00362E75">
        <w:rPr>
          <w:rFonts w:cs="Times New Roman"/>
          <w:sz w:val="28"/>
          <w:szCs w:val="28"/>
        </w:rPr>
        <w:t>данных</w:t>
      </w:r>
      <w:r w:rsidR="000058BB" w:rsidRPr="00362E75">
        <w:rPr>
          <w:rFonts w:eastAsia="Times New Roman" w:cs="Times New Roman"/>
          <w:sz w:val="28"/>
          <w:szCs w:val="28"/>
          <w:lang w:eastAsia="ru-RU"/>
        </w:rPr>
        <w:t>, которые необходимы для к</w:t>
      </w:r>
      <w:r w:rsidR="00F97CC3" w:rsidRPr="00362E75">
        <w:rPr>
          <w:rFonts w:eastAsia="Times New Roman" w:cs="Times New Roman"/>
          <w:sz w:val="28"/>
          <w:szCs w:val="28"/>
          <w:lang w:eastAsia="ru-RU"/>
        </w:rPr>
        <w:t>омплексного обеспечения прозрачности на всех этапах закупочного цикла</w:t>
      </w:r>
      <w:r w:rsidR="00B77147" w:rsidRPr="00362E75">
        <w:rPr>
          <w:rFonts w:eastAsia="Times New Roman" w:cs="Times New Roman"/>
          <w:sz w:val="28"/>
          <w:szCs w:val="28"/>
          <w:lang w:eastAsia="ru-RU"/>
        </w:rPr>
        <w:t xml:space="preserve">. </w:t>
      </w:r>
    </w:p>
    <w:p w14:paraId="1793B5B8" w14:textId="7AEDD9CF" w:rsidR="00D6474E" w:rsidRPr="00362E75" w:rsidRDefault="00A139E2" w:rsidP="00F06B2F">
      <w:pPr>
        <w:ind w:firstLine="709"/>
        <w:jc w:val="both"/>
        <w:rPr>
          <w:rFonts w:cs="Times New Roman"/>
          <w:sz w:val="28"/>
          <w:szCs w:val="28"/>
        </w:rPr>
      </w:pPr>
      <w:r>
        <w:rPr>
          <w:rFonts w:eastAsia="Times New Roman" w:cs="Times New Roman"/>
          <w:sz w:val="28"/>
          <w:szCs w:val="28"/>
          <w:lang w:eastAsia="ru-RU"/>
        </w:rPr>
        <w:t>В ходе нашего диссертационного исследования установлено, что с</w:t>
      </w:r>
      <w:r w:rsidR="00B77147" w:rsidRPr="00362E75">
        <w:rPr>
          <w:rFonts w:eastAsia="Times New Roman" w:cs="Times New Roman"/>
          <w:sz w:val="28"/>
          <w:szCs w:val="28"/>
          <w:lang w:eastAsia="ru-RU"/>
        </w:rPr>
        <w:t>фера действия зак</w:t>
      </w:r>
      <w:r w:rsidR="00E26CD0" w:rsidRPr="00362E75">
        <w:rPr>
          <w:rFonts w:eastAsia="Times New Roman" w:cs="Times New Roman"/>
          <w:sz w:val="28"/>
          <w:szCs w:val="28"/>
          <w:lang w:eastAsia="ru-RU"/>
        </w:rPr>
        <w:t xml:space="preserve">онодательства о государственных </w:t>
      </w:r>
      <w:r w:rsidR="00B77147" w:rsidRPr="00362E75">
        <w:rPr>
          <w:rFonts w:eastAsia="Times New Roman" w:cs="Times New Roman"/>
          <w:sz w:val="28"/>
          <w:szCs w:val="28"/>
          <w:lang w:eastAsia="ru-RU"/>
        </w:rPr>
        <w:t>закупках должна охватывать все госуд</w:t>
      </w:r>
      <w:r w:rsidR="00F97CC3" w:rsidRPr="00362E75">
        <w:rPr>
          <w:rFonts w:eastAsia="Times New Roman" w:cs="Times New Roman"/>
          <w:sz w:val="28"/>
          <w:szCs w:val="28"/>
          <w:lang w:eastAsia="ru-RU"/>
        </w:rPr>
        <w:t>арственные и квазигосударственные секторы</w:t>
      </w:r>
      <w:r>
        <w:rPr>
          <w:rFonts w:eastAsia="Times New Roman" w:cs="Times New Roman"/>
          <w:sz w:val="28"/>
          <w:szCs w:val="28"/>
          <w:lang w:eastAsia="ru-RU"/>
        </w:rPr>
        <w:t xml:space="preserve"> –</w:t>
      </w:r>
      <w:r w:rsidR="00B77147" w:rsidRPr="00362E75">
        <w:rPr>
          <w:rFonts w:eastAsia="Times New Roman" w:cs="Times New Roman"/>
          <w:sz w:val="28"/>
          <w:szCs w:val="28"/>
          <w:lang w:eastAsia="ru-RU"/>
        </w:rPr>
        <w:t xml:space="preserve"> фактическ</w:t>
      </w:r>
      <w:r w:rsidR="00E26CD0" w:rsidRPr="00362E75">
        <w:rPr>
          <w:rFonts w:eastAsia="Times New Roman" w:cs="Times New Roman"/>
          <w:sz w:val="28"/>
          <w:szCs w:val="28"/>
          <w:lang w:eastAsia="ru-RU"/>
        </w:rPr>
        <w:t>и любую организацию</w:t>
      </w:r>
      <w:r w:rsidR="00B77147" w:rsidRPr="00362E75">
        <w:rPr>
          <w:rFonts w:eastAsia="Times New Roman" w:cs="Times New Roman"/>
          <w:sz w:val="28"/>
          <w:szCs w:val="28"/>
          <w:lang w:eastAsia="ru-RU"/>
        </w:rPr>
        <w:t xml:space="preserve">, которая тратит государственные деньги. Из наших выводов </w:t>
      </w:r>
      <w:r w:rsidR="00975306" w:rsidRPr="00362E75">
        <w:rPr>
          <w:rFonts w:eastAsia="Times New Roman" w:cs="Times New Roman"/>
          <w:sz w:val="28"/>
          <w:szCs w:val="28"/>
          <w:lang w:eastAsia="ru-RU"/>
        </w:rPr>
        <w:t xml:space="preserve">также </w:t>
      </w:r>
      <w:r w:rsidR="000C7294">
        <w:rPr>
          <w:rFonts w:eastAsia="Times New Roman" w:cs="Times New Roman"/>
          <w:sz w:val="28"/>
          <w:szCs w:val="28"/>
          <w:lang w:eastAsia="ru-RU"/>
        </w:rPr>
        <w:t>следует</w:t>
      </w:r>
      <w:r w:rsidR="00975306" w:rsidRPr="00362E75">
        <w:rPr>
          <w:rFonts w:eastAsia="Times New Roman" w:cs="Times New Roman"/>
          <w:sz w:val="28"/>
          <w:szCs w:val="28"/>
          <w:lang w:eastAsia="ru-RU"/>
        </w:rPr>
        <w:t>, что должна</w:t>
      </w:r>
      <w:r w:rsidR="00E26CD0" w:rsidRPr="00362E75">
        <w:rPr>
          <w:rFonts w:eastAsia="Times New Roman" w:cs="Times New Roman"/>
          <w:sz w:val="28"/>
          <w:szCs w:val="28"/>
          <w:lang w:eastAsia="ru-RU"/>
        </w:rPr>
        <w:t xml:space="preserve"> быть</w:t>
      </w:r>
      <w:r w:rsidR="00F97CC3" w:rsidRPr="00362E75">
        <w:rPr>
          <w:rFonts w:eastAsia="Times New Roman" w:cs="Times New Roman"/>
          <w:sz w:val="28"/>
          <w:szCs w:val="28"/>
          <w:lang w:eastAsia="ru-RU"/>
        </w:rPr>
        <w:t xml:space="preserve"> усилена роль общественного контроля и</w:t>
      </w:r>
      <w:r w:rsidR="00975306" w:rsidRPr="00362E75">
        <w:rPr>
          <w:rFonts w:eastAsia="Times New Roman" w:cs="Times New Roman"/>
          <w:sz w:val="28"/>
          <w:szCs w:val="28"/>
          <w:lang w:eastAsia="ru-RU"/>
        </w:rPr>
        <w:t xml:space="preserve"> </w:t>
      </w:r>
      <w:r w:rsidR="000C7294">
        <w:rPr>
          <w:rFonts w:eastAsia="Times New Roman" w:cs="Times New Roman"/>
          <w:sz w:val="28"/>
          <w:szCs w:val="28"/>
          <w:lang w:eastAsia="ru-RU"/>
        </w:rPr>
        <w:t xml:space="preserve">расширено </w:t>
      </w:r>
      <w:r w:rsidR="00975306" w:rsidRPr="00362E75">
        <w:rPr>
          <w:rFonts w:eastAsia="Times New Roman" w:cs="Times New Roman"/>
          <w:sz w:val="28"/>
          <w:szCs w:val="28"/>
          <w:lang w:eastAsia="ru-RU"/>
        </w:rPr>
        <w:t xml:space="preserve">применение новых инструментов </w:t>
      </w:r>
      <w:r w:rsidR="00F97CC3" w:rsidRPr="00362E75">
        <w:rPr>
          <w:rFonts w:eastAsia="Times New Roman" w:cs="Times New Roman"/>
          <w:sz w:val="28"/>
          <w:szCs w:val="28"/>
          <w:lang w:eastAsia="ru-RU"/>
        </w:rPr>
        <w:t xml:space="preserve">антикоррупционного мониторинга </w:t>
      </w:r>
      <w:r w:rsidR="000C7294">
        <w:rPr>
          <w:rFonts w:eastAsia="Times New Roman" w:cs="Times New Roman"/>
          <w:sz w:val="28"/>
          <w:szCs w:val="28"/>
          <w:lang w:eastAsia="ru-RU"/>
        </w:rPr>
        <w:t xml:space="preserve">в </w:t>
      </w:r>
      <w:r w:rsidR="00F97CC3" w:rsidRPr="00362E75">
        <w:rPr>
          <w:rFonts w:eastAsia="Times New Roman" w:cs="Times New Roman"/>
          <w:sz w:val="28"/>
          <w:szCs w:val="28"/>
          <w:lang w:eastAsia="ru-RU"/>
        </w:rPr>
        <w:t>сфер</w:t>
      </w:r>
      <w:r w:rsidR="000C7294">
        <w:rPr>
          <w:rFonts w:eastAsia="Times New Roman" w:cs="Times New Roman"/>
          <w:sz w:val="28"/>
          <w:szCs w:val="28"/>
          <w:lang w:eastAsia="ru-RU"/>
        </w:rPr>
        <w:t>е</w:t>
      </w:r>
      <w:r w:rsidR="00F97CC3" w:rsidRPr="00362E75">
        <w:rPr>
          <w:rFonts w:eastAsia="Times New Roman" w:cs="Times New Roman"/>
          <w:sz w:val="28"/>
          <w:szCs w:val="28"/>
          <w:lang w:eastAsia="ru-RU"/>
        </w:rPr>
        <w:t xml:space="preserve"> государственных закупок</w:t>
      </w:r>
      <w:r w:rsidR="000C7294">
        <w:rPr>
          <w:rFonts w:eastAsia="Times New Roman" w:cs="Times New Roman"/>
          <w:sz w:val="28"/>
          <w:szCs w:val="28"/>
          <w:lang w:eastAsia="ru-RU"/>
        </w:rPr>
        <w:t xml:space="preserve">. Также </w:t>
      </w:r>
      <w:r w:rsidR="00186236">
        <w:rPr>
          <w:rFonts w:eastAsia="Times New Roman" w:cs="Times New Roman"/>
          <w:sz w:val="28"/>
          <w:szCs w:val="28"/>
          <w:lang w:eastAsia="ru-RU"/>
        </w:rPr>
        <w:t>важно</w:t>
      </w:r>
      <w:r w:rsidR="00B77147" w:rsidRPr="00362E75">
        <w:rPr>
          <w:rFonts w:eastAsia="Times New Roman" w:cs="Times New Roman"/>
          <w:sz w:val="28"/>
          <w:szCs w:val="28"/>
          <w:lang w:eastAsia="ru-RU"/>
        </w:rPr>
        <w:t xml:space="preserve"> </w:t>
      </w:r>
      <w:r w:rsidR="00975306" w:rsidRPr="00362E75">
        <w:rPr>
          <w:rFonts w:eastAsia="Times New Roman" w:cs="Times New Roman"/>
          <w:sz w:val="28"/>
          <w:szCs w:val="28"/>
          <w:lang w:eastAsia="ru-RU"/>
        </w:rPr>
        <w:t>обеспечить</w:t>
      </w:r>
      <w:r w:rsidR="00F97CC3" w:rsidRPr="00362E75">
        <w:rPr>
          <w:rFonts w:eastAsia="Times New Roman" w:cs="Times New Roman"/>
          <w:sz w:val="28"/>
          <w:szCs w:val="28"/>
          <w:lang w:eastAsia="ru-RU"/>
        </w:rPr>
        <w:t xml:space="preserve"> справедливые </w:t>
      </w:r>
      <w:r w:rsidR="00B77147" w:rsidRPr="00362E75">
        <w:rPr>
          <w:rFonts w:eastAsia="Times New Roman" w:cs="Times New Roman"/>
          <w:sz w:val="28"/>
          <w:szCs w:val="28"/>
          <w:lang w:eastAsia="ru-RU"/>
        </w:rPr>
        <w:t xml:space="preserve">конкурентные торги и </w:t>
      </w:r>
      <w:r w:rsidR="00186236">
        <w:rPr>
          <w:rFonts w:eastAsia="Times New Roman" w:cs="Times New Roman"/>
          <w:sz w:val="28"/>
          <w:szCs w:val="28"/>
          <w:lang w:eastAsia="ru-RU"/>
        </w:rPr>
        <w:t>значительно снизить зависимость</w:t>
      </w:r>
      <w:r w:rsidR="00E26CD0" w:rsidRPr="00362E75">
        <w:rPr>
          <w:rFonts w:eastAsia="Times New Roman" w:cs="Times New Roman"/>
          <w:sz w:val="28"/>
          <w:szCs w:val="28"/>
          <w:lang w:eastAsia="ru-RU"/>
        </w:rPr>
        <w:t xml:space="preserve"> от запросов на </w:t>
      </w:r>
      <w:r w:rsidR="00B77147" w:rsidRPr="00362E75">
        <w:rPr>
          <w:rFonts w:eastAsia="Times New Roman" w:cs="Times New Roman"/>
          <w:sz w:val="28"/>
          <w:szCs w:val="28"/>
          <w:lang w:eastAsia="ru-RU"/>
        </w:rPr>
        <w:t>котировки, после которых заключаются контракты на закупку</w:t>
      </w:r>
      <w:r w:rsidR="00186236">
        <w:rPr>
          <w:rFonts w:eastAsia="Times New Roman" w:cs="Times New Roman"/>
          <w:sz w:val="28"/>
          <w:szCs w:val="28"/>
          <w:lang w:eastAsia="ru-RU"/>
        </w:rPr>
        <w:t xml:space="preserve"> (такое должно быть возможно лишь </w:t>
      </w:r>
      <w:r w:rsidR="00186236" w:rsidRPr="00362E75">
        <w:rPr>
          <w:rFonts w:eastAsia="Times New Roman" w:cs="Times New Roman"/>
          <w:sz w:val="28"/>
          <w:szCs w:val="28"/>
          <w:lang w:eastAsia="ru-RU"/>
        </w:rPr>
        <w:t>в порядке исключения</w:t>
      </w:r>
      <w:r w:rsidR="00186236">
        <w:rPr>
          <w:rFonts w:eastAsia="Times New Roman" w:cs="Times New Roman"/>
          <w:sz w:val="28"/>
          <w:szCs w:val="28"/>
          <w:lang w:eastAsia="ru-RU"/>
        </w:rPr>
        <w:t>)</w:t>
      </w:r>
      <w:r w:rsidR="00B77147" w:rsidRPr="00362E75">
        <w:rPr>
          <w:rFonts w:eastAsia="Times New Roman" w:cs="Times New Roman"/>
          <w:sz w:val="28"/>
          <w:szCs w:val="28"/>
          <w:lang w:eastAsia="ru-RU"/>
        </w:rPr>
        <w:t>. Ка</w:t>
      </w:r>
      <w:r w:rsidR="00E26CD0" w:rsidRPr="00362E75">
        <w:rPr>
          <w:rFonts w:eastAsia="Times New Roman" w:cs="Times New Roman"/>
          <w:sz w:val="28"/>
          <w:szCs w:val="28"/>
          <w:lang w:eastAsia="ru-RU"/>
        </w:rPr>
        <w:t xml:space="preserve">захстану также следует перенять </w:t>
      </w:r>
      <w:r w:rsidR="00B77147" w:rsidRPr="00362E75">
        <w:rPr>
          <w:rFonts w:eastAsia="Times New Roman" w:cs="Times New Roman"/>
          <w:sz w:val="28"/>
          <w:szCs w:val="28"/>
          <w:lang w:eastAsia="ru-RU"/>
        </w:rPr>
        <w:t xml:space="preserve">передовой </w:t>
      </w:r>
      <w:r w:rsidR="00186236">
        <w:rPr>
          <w:rFonts w:eastAsia="Times New Roman" w:cs="Times New Roman"/>
          <w:sz w:val="28"/>
          <w:szCs w:val="28"/>
          <w:lang w:eastAsia="ru-RU"/>
        </w:rPr>
        <w:t>международный</w:t>
      </w:r>
      <w:r w:rsidR="0051013E">
        <w:rPr>
          <w:rFonts w:eastAsia="Times New Roman" w:cs="Times New Roman"/>
          <w:sz w:val="28"/>
          <w:szCs w:val="28"/>
          <w:lang w:eastAsia="ru-RU"/>
        </w:rPr>
        <w:t xml:space="preserve"> </w:t>
      </w:r>
      <w:r w:rsidR="00B77147" w:rsidRPr="00362E75">
        <w:rPr>
          <w:rFonts w:eastAsia="Times New Roman" w:cs="Times New Roman"/>
          <w:sz w:val="28"/>
          <w:szCs w:val="28"/>
          <w:lang w:eastAsia="ru-RU"/>
        </w:rPr>
        <w:t xml:space="preserve">опыт </w:t>
      </w:r>
      <w:r w:rsidR="0051013E">
        <w:rPr>
          <w:rFonts w:eastAsia="Times New Roman" w:cs="Times New Roman"/>
          <w:sz w:val="28"/>
          <w:szCs w:val="28"/>
          <w:lang w:eastAsia="ru-RU"/>
        </w:rPr>
        <w:t>по достижению</w:t>
      </w:r>
      <w:r w:rsidR="00E26CD0" w:rsidRPr="00362E75">
        <w:rPr>
          <w:rFonts w:eastAsia="Times New Roman" w:cs="Times New Roman"/>
          <w:sz w:val="28"/>
          <w:szCs w:val="28"/>
          <w:lang w:eastAsia="ru-RU"/>
        </w:rPr>
        <w:t xml:space="preserve"> </w:t>
      </w:r>
      <w:r w:rsidR="00B77147" w:rsidRPr="00362E75">
        <w:rPr>
          <w:rFonts w:eastAsia="Times New Roman" w:cs="Times New Roman"/>
          <w:sz w:val="28"/>
          <w:szCs w:val="28"/>
          <w:lang w:eastAsia="ru-RU"/>
        </w:rPr>
        <w:t>прозрачности и эффективности</w:t>
      </w:r>
      <w:r w:rsidR="0051013E">
        <w:rPr>
          <w:rFonts w:eastAsia="Times New Roman" w:cs="Times New Roman"/>
          <w:sz w:val="28"/>
          <w:szCs w:val="28"/>
          <w:lang w:eastAsia="ru-RU"/>
        </w:rPr>
        <w:t xml:space="preserve"> в закупочной сфере</w:t>
      </w:r>
      <w:r w:rsidR="00B77147" w:rsidRPr="00362E75">
        <w:rPr>
          <w:rFonts w:eastAsia="Times New Roman" w:cs="Times New Roman"/>
          <w:sz w:val="28"/>
          <w:szCs w:val="28"/>
          <w:lang w:eastAsia="ru-RU"/>
        </w:rPr>
        <w:t>.</w:t>
      </w:r>
    </w:p>
    <w:p w14:paraId="62D430B6" w14:textId="4713D90D" w:rsidR="00D6474E" w:rsidRPr="00362E75" w:rsidRDefault="0051013E" w:rsidP="00F06B2F">
      <w:pPr>
        <w:ind w:firstLine="709"/>
        <w:jc w:val="both"/>
        <w:rPr>
          <w:rFonts w:cs="Times New Roman"/>
          <w:sz w:val="28"/>
          <w:szCs w:val="28"/>
        </w:rPr>
      </w:pPr>
      <w:r>
        <w:rPr>
          <w:rFonts w:cs="Times New Roman"/>
          <w:sz w:val="28"/>
          <w:szCs w:val="28"/>
        </w:rPr>
        <w:t>По итогам анализа текущей ситуации в</w:t>
      </w:r>
      <w:r w:rsidR="00D6474E" w:rsidRPr="00362E75">
        <w:rPr>
          <w:rFonts w:cs="Times New Roman"/>
          <w:sz w:val="28"/>
          <w:szCs w:val="28"/>
        </w:rPr>
        <w:t xml:space="preserve"> Казахстане </w:t>
      </w:r>
      <w:r>
        <w:rPr>
          <w:rFonts w:cs="Times New Roman"/>
          <w:sz w:val="28"/>
          <w:szCs w:val="28"/>
        </w:rPr>
        <w:t>можно констатировать, что работа по</w:t>
      </w:r>
      <w:r w:rsidR="00D6474E" w:rsidRPr="00362E75">
        <w:rPr>
          <w:rFonts w:cs="Times New Roman"/>
          <w:sz w:val="28"/>
          <w:szCs w:val="28"/>
        </w:rPr>
        <w:t xml:space="preserve"> совершенствованию процедур государственных закупок и снижению коррупционных рисков </w:t>
      </w:r>
      <w:r w:rsidR="004764A4">
        <w:rPr>
          <w:rFonts w:cs="Times New Roman"/>
          <w:sz w:val="28"/>
          <w:szCs w:val="28"/>
        </w:rPr>
        <w:t>имеет положительную динамику, однако реализуется</w:t>
      </w:r>
      <w:r w:rsidR="00F97CC3" w:rsidRPr="00362E75">
        <w:rPr>
          <w:rFonts w:cs="Times New Roman"/>
          <w:sz w:val="28"/>
          <w:szCs w:val="28"/>
        </w:rPr>
        <w:t xml:space="preserve"> медленными</w:t>
      </w:r>
      <w:r w:rsidR="00D6474E" w:rsidRPr="00362E75">
        <w:rPr>
          <w:rFonts w:cs="Times New Roman"/>
          <w:sz w:val="28"/>
          <w:szCs w:val="28"/>
        </w:rPr>
        <w:t xml:space="preserve"> темпами. </w:t>
      </w:r>
    </w:p>
    <w:p w14:paraId="015DB367" w14:textId="3C8B3B6B" w:rsidR="00D6474E" w:rsidRPr="00362E75" w:rsidRDefault="00D6474E" w:rsidP="00F06B2F">
      <w:pPr>
        <w:pStyle w:val="Para"/>
        <w:spacing w:before="0" w:after="0"/>
        <w:ind w:left="0" w:right="-1" w:firstLine="709"/>
        <w:rPr>
          <w:sz w:val="28"/>
          <w:szCs w:val="28"/>
        </w:rPr>
      </w:pPr>
      <w:r w:rsidRPr="00362E75">
        <w:rPr>
          <w:sz w:val="28"/>
          <w:szCs w:val="28"/>
        </w:rPr>
        <w:t xml:space="preserve">Признание возможности достижения стратегических целей посредством системы государственных закупок должно стать первым шагом к более упорядоченной интеграции дополнительных целей государственной политики. </w:t>
      </w:r>
    </w:p>
    <w:p w14:paraId="783ECDFD" w14:textId="53754858" w:rsidR="00D90560" w:rsidRPr="00362E75" w:rsidRDefault="00E00059" w:rsidP="00F06B2F">
      <w:pPr>
        <w:pStyle w:val="Para"/>
        <w:spacing w:before="0" w:after="0"/>
        <w:ind w:left="0" w:right="-1" w:firstLine="709"/>
        <w:rPr>
          <w:sz w:val="28"/>
          <w:szCs w:val="28"/>
        </w:rPr>
      </w:pPr>
      <w:r w:rsidRPr="00362E75">
        <w:rPr>
          <w:sz w:val="28"/>
          <w:szCs w:val="28"/>
        </w:rPr>
        <w:t>В результате про</w:t>
      </w:r>
      <w:r w:rsidR="004764A4">
        <w:rPr>
          <w:sz w:val="28"/>
          <w:szCs w:val="28"/>
        </w:rPr>
        <w:t>веденного нами научного исследования</w:t>
      </w:r>
      <w:r w:rsidRPr="00362E75">
        <w:rPr>
          <w:sz w:val="28"/>
          <w:szCs w:val="28"/>
        </w:rPr>
        <w:t xml:space="preserve"> получены следующие результаты, которые позволили сделать ряд выводов и рекомендаци</w:t>
      </w:r>
      <w:r w:rsidR="00AA5F1C" w:rsidRPr="00362E75">
        <w:rPr>
          <w:sz w:val="28"/>
          <w:szCs w:val="28"/>
        </w:rPr>
        <w:t>й</w:t>
      </w:r>
      <w:r w:rsidR="004764A4">
        <w:rPr>
          <w:sz w:val="28"/>
          <w:szCs w:val="28"/>
        </w:rPr>
        <w:t>.</w:t>
      </w:r>
    </w:p>
    <w:p w14:paraId="5E5D63DE" w14:textId="77777777" w:rsidR="001E145E" w:rsidRDefault="00D90560" w:rsidP="00F06B2F">
      <w:pPr>
        <w:pStyle w:val="Para"/>
        <w:spacing w:before="0" w:after="0"/>
        <w:ind w:left="0" w:right="-1" w:firstLine="709"/>
        <w:rPr>
          <w:sz w:val="28"/>
          <w:szCs w:val="28"/>
        </w:rPr>
      </w:pPr>
      <w:r w:rsidRPr="00362E75">
        <w:rPr>
          <w:sz w:val="28"/>
          <w:szCs w:val="28"/>
        </w:rPr>
        <w:t xml:space="preserve">1. </w:t>
      </w:r>
      <w:r w:rsidR="00064635">
        <w:rPr>
          <w:sz w:val="28"/>
          <w:szCs w:val="28"/>
        </w:rPr>
        <w:t xml:space="preserve">На основе </w:t>
      </w:r>
      <w:r w:rsidRPr="00362E75">
        <w:rPr>
          <w:sz w:val="28"/>
          <w:szCs w:val="28"/>
        </w:rPr>
        <w:t>анализа</w:t>
      </w:r>
      <w:r w:rsidR="00064635">
        <w:rPr>
          <w:sz w:val="28"/>
          <w:szCs w:val="28"/>
        </w:rPr>
        <w:t xml:space="preserve"> </w:t>
      </w:r>
      <w:r w:rsidRPr="00362E75">
        <w:rPr>
          <w:sz w:val="28"/>
          <w:szCs w:val="28"/>
        </w:rPr>
        <w:t>теоретических основ</w:t>
      </w:r>
      <w:r w:rsidRPr="00362E75">
        <w:rPr>
          <w:rFonts w:eastAsia="Times New Roman"/>
          <w:color w:val="000000" w:themeColor="text1"/>
          <w:sz w:val="28"/>
          <w:szCs w:val="28"/>
        </w:rPr>
        <w:t xml:space="preserve"> антикоррупционного мониторинга в сфере государственных закупок и зарубежного опыта</w:t>
      </w:r>
      <w:r w:rsidR="00064635">
        <w:rPr>
          <w:rFonts w:eastAsia="Times New Roman"/>
          <w:color w:val="000000" w:themeColor="text1"/>
          <w:sz w:val="28"/>
          <w:szCs w:val="28"/>
        </w:rPr>
        <w:t xml:space="preserve"> выявлено, что применяемые к изучению данной сферы</w:t>
      </w:r>
      <w:r w:rsidRPr="00362E75">
        <w:rPr>
          <w:sz w:val="28"/>
          <w:szCs w:val="28"/>
        </w:rPr>
        <w:t xml:space="preserve"> подход</w:t>
      </w:r>
      <w:r w:rsidR="00064635">
        <w:rPr>
          <w:sz w:val="28"/>
          <w:szCs w:val="28"/>
        </w:rPr>
        <w:t>ы (</w:t>
      </w:r>
      <w:r w:rsidRPr="00362E75">
        <w:rPr>
          <w:sz w:val="28"/>
          <w:szCs w:val="28"/>
        </w:rPr>
        <w:t>экономичес</w:t>
      </w:r>
      <w:r w:rsidR="00064635">
        <w:rPr>
          <w:sz w:val="28"/>
          <w:szCs w:val="28"/>
        </w:rPr>
        <w:t>кий</w:t>
      </w:r>
      <w:r w:rsidRPr="00362E75">
        <w:rPr>
          <w:sz w:val="28"/>
          <w:szCs w:val="28"/>
        </w:rPr>
        <w:t>, правово</w:t>
      </w:r>
      <w:r w:rsidR="00064635">
        <w:rPr>
          <w:sz w:val="28"/>
          <w:szCs w:val="28"/>
        </w:rPr>
        <w:t>й</w:t>
      </w:r>
      <w:r w:rsidRPr="00362E75">
        <w:rPr>
          <w:sz w:val="28"/>
          <w:szCs w:val="28"/>
        </w:rPr>
        <w:t>, социологическ</w:t>
      </w:r>
      <w:r w:rsidR="00064635">
        <w:rPr>
          <w:sz w:val="28"/>
          <w:szCs w:val="28"/>
        </w:rPr>
        <w:t>ий</w:t>
      </w:r>
      <w:r w:rsidRPr="00362E75">
        <w:rPr>
          <w:sz w:val="28"/>
          <w:szCs w:val="28"/>
        </w:rPr>
        <w:t xml:space="preserve"> и технологическ</w:t>
      </w:r>
      <w:r w:rsidR="00064635">
        <w:rPr>
          <w:sz w:val="28"/>
          <w:szCs w:val="28"/>
        </w:rPr>
        <w:t xml:space="preserve">ий) каждый по отдельности не позволяет </w:t>
      </w:r>
      <w:r w:rsidR="00F53A11">
        <w:rPr>
          <w:sz w:val="28"/>
          <w:szCs w:val="28"/>
        </w:rPr>
        <w:t>обеспечить</w:t>
      </w:r>
      <w:r w:rsidR="00064635">
        <w:rPr>
          <w:sz w:val="28"/>
          <w:szCs w:val="28"/>
        </w:rPr>
        <w:t xml:space="preserve"> максимальн</w:t>
      </w:r>
      <w:r w:rsidR="00F53A11">
        <w:rPr>
          <w:sz w:val="28"/>
          <w:szCs w:val="28"/>
        </w:rPr>
        <w:t>ую</w:t>
      </w:r>
      <w:r w:rsidR="00064635">
        <w:rPr>
          <w:sz w:val="28"/>
          <w:szCs w:val="28"/>
        </w:rPr>
        <w:t xml:space="preserve"> эффективност</w:t>
      </w:r>
      <w:r w:rsidR="00F53A11">
        <w:rPr>
          <w:sz w:val="28"/>
          <w:szCs w:val="28"/>
        </w:rPr>
        <w:t>ь вырабатываемых мер</w:t>
      </w:r>
      <w:r w:rsidR="007C224F">
        <w:rPr>
          <w:sz w:val="28"/>
          <w:szCs w:val="28"/>
        </w:rPr>
        <w:t xml:space="preserve">. </w:t>
      </w:r>
    </w:p>
    <w:p w14:paraId="04A0EB8B" w14:textId="0B584A9A" w:rsidR="00064635" w:rsidRDefault="00F53A11" w:rsidP="00F06B2F">
      <w:pPr>
        <w:pStyle w:val="Para"/>
        <w:spacing w:before="0" w:after="0"/>
        <w:ind w:left="0" w:right="-1" w:firstLine="709"/>
        <w:rPr>
          <w:sz w:val="28"/>
          <w:szCs w:val="28"/>
        </w:rPr>
      </w:pPr>
      <w:r>
        <w:rPr>
          <w:sz w:val="28"/>
          <w:szCs w:val="28"/>
        </w:rPr>
        <w:t xml:space="preserve">Наилучших результатов можно достичь </w:t>
      </w:r>
      <w:r w:rsidR="001E145E">
        <w:rPr>
          <w:sz w:val="28"/>
          <w:szCs w:val="28"/>
        </w:rPr>
        <w:t xml:space="preserve">за счет </w:t>
      </w:r>
      <w:r w:rsidR="00D52593" w:rsidRPr="00CC48AF">
        <w:rPr>
          <w:sz w:val="28"/>
          <w:szCs w:val="28"/>
        </w:rPr>
        <w:t>комплексн</w:t>
      </w:r>
      <w:r w:rsidR="001E145E">
        <w:rPr>
          <w:sz w:val="28"/>
          <w:szCs w:val="28"/>
        </w:rPr>
        <w:t>ого</w:t>
      </w:r>
      <w:r w:rsidR="00D52593" w:rsidRPr="00CC48AF">
        <w:rPr>
          <w:sz w:val="28"/>
          <w:szCs w:val="28"/>
        </w:rPr>
        <w:t xml:space="preserve"> подход</w:t>
      </w:r>
      <w:r w:rsidR="001E145E">
        <w:rPr>
          <w:sz w:val="28"/>
          <w:szCs w:val="28"/>
        </w:rPr>
        <w:t>а</w:t>
      </w:r>
      <w:r w:rsidR="00D52593" w:rsidRPr="00CC48AF">
        <w:rPr>
          <w:sz w:val="28"/>
          <w:szCs w:val="28"/>
        </w:rPr>
        <w:t xml:space="preserve"> к научным исследованиям и методологическим разработкам </w:t>
      </w:r>
      <w:r w:rsidR="00D52593">
        <w:rPr>
          <w:sz w:val="28"/>
          <w:szCs w:val="28"/>
        </w:rPr>
        <w:t>в области антикоррупционного мониторинга закупок</w:t>
      </w:r>
      <w:r w:rsidR="00D52593" w:rsidRPr="00CC48AF">
        <w:rPr>
          <w:sz w:val="28"/>
          <w:szCs w:val="28"/>
        </w:rPr>
        <w:t xml:space="preserve"> с первоочередным </w:t>
      </w:r>
      <w:r w:rsidR="00F02435">
        <w:rPr>
          <w:sz w:val="28"/>
          <w:szCs w:val="28"/>
        </w:rPr>
        <w:t xml:space="preserve">вниманием к таким </w:t>
      </w:r>
      <w:r w:rsidR="001E145E">
        <w:rPr>
          <w:sz w:val="28"/>
          <w:szCs w:val="28"/>
        </w:rPr>
        <w:t>аспекта</w:t>
      </w:r>
      <w:r w:rsidR="00F02435">
        <w:rPr>
          <w:sz w:val="28"/>
          <w:szCs w:val="28"/>
        </w:rPr>
        <w:t>м</w:t>
      </w:r>
      <w:r w:rsidR="00D52593" w:rsidRPr="00CC48AF">
        <w:rPr>
          <w:sz w:val="28"/>
          <w:szCs w:val="28"/>
        </w:rPr>
        <w:t xml:space="preserve">, как совершенствование нормативно-правовой базы и информационного обеспечения (в т.ч. усиление аналитической базы для повышения прозрачности закупочной деятельности, качества, доступности и достоверности информации), системная работа с кадровыми ресурсами, усиление ведомственного и общественного контроля, законодательная, техническая и функциональная корректировка АИИС </w:t>
      </w:r>
      <w:r w:rsidR="00F02435">
        <w:rPr>
          <w:sz w:val="28"/>
          <w:szCs w:val="28"/>
        </w:rPr>
        <w:t>«</w:t>
      </w:r>
      <w:r w:rsidR="00D52593" w:rsidRPr="00CC48AF">
        <w:rPr>
          <w:sz w:val="28"/>
          <w:szCs w:val="28"/>
        </w:rPr>
        <w:t>ЭГЗ</w:t>
      </w:r>
      <w:r w:rsidR="00F02435">
        <w:rPr>
          <w:sz w:val="28"/>
          <w:szCs w:val="28"/>
        </w:rPr>
        <w:t>»</w:t>
      </w:r>
      <w:r w:rsidR="0021288C">
        <w:rPr>
          <w:sz w:val="28"/>
          <w:szCs w:val="28"/>
        </w:rPr>
        <w:t>.</w:t>
      </w:r>
    </w:p>
    <w:p w14:paraId="73982298" w14:textId="6F333C6C" w:rsidR="00CC48AF" w:rsidRDefault="007319BA" w:rsidP="00F06B2F">
      <w:pPr>
        <w:pStyle w:val="Para"/>
        <w:spacing w:before="0" w:after="0"/>
        <w:ind w:left="0" w:right="-1" w:firstLine="709"/>
        <w:rPr>
          <w:sz w:val="28"/>
          <w:szCs w:val="28"/>
        </w:rPr>
      </w:pPr>
      <w:r>
        <w:rPr>
          <w:sz w:val="28"/>
          <w:szCs w:val="28"/>
        </w:rPr>
        <w:t>2. В ходе из</w:t>
      </w:r>
      <w:r w:rsidRPr="007319BA">
        <w:rPr>
          <w:sz w:val="28"/>
          <w:szCs w:val="28"/>
        </w:rPr>
        <w:t>учения отечественно</w:t>
      </w:r>
      <w:r>
        <w:rPr>
          <w:sz w:val="28"/>
          <w:szCs w:val="28"/>
        </w:rPr>
        <w:t>й</w:t>
      </w:r>
      <w:r w:rsidRPr="007319BA">
        <w:rPr>
          <w:sz w:val="28"/>
          <w:szCs w:val="28"/>
        </w:rPr>
        <w:t xml:space="preserve"> и зарубежно</w:t>
      </w:r>
      <w:r>
        <w:rPr>
          <w:sz w:val="28"/>
          <w:szCs w:val="28"/>
        </w:rPr>
        <w:t>й практики</w:t>
      </w:r>
      <w:r w:rsidRPr="007319BA">
        <w:rPr>
          <w:sz w:val="28"/>
          <w:szCs w:val="28"/>
        </w:rPr>
        <w:t xml:space="preserve"> доказан</w:t>
      </w:r>
      <w:r>
        <w:rPr>
          <w:sz w:val="28"/>
          <w:szCs w:val="28"/>
        </w:rPr>
        <w:t>а</w:t>
      </w:r>
      <w:r w:rsidRPr="007319BA">
        <w:rPr>
          <w:sz w:val="28"/>
          <w:szCs w:val="28"/>
        </w:rPr>
        <w:t xml:space="preserve"> важная роль антикоррупционного мониторинга государственных закупок как метода превенции коррупционных нарушений, а также особая эффективность такого его инструмента, как технологизация закупок, исходя из чего сделан вывод о необходимости создания и внедрения Казахстане новых цифровых инструментов мониторинга закупок</w:t>
      </w:r>
      <w:r w:rsidR="00CC50DB">
        <w:rPr>
          <w:sz w:val="28"/>
          <w:szCs w:val="28"/>
        </w:rPr>
        <w:t>.</w:t>
      </w:r>
    </w:p>
    <w:p w14:paraId="0966BBBC" w14:textId="33B5F3E5" w:rsidR="00130B38" w:rsidRPr="00362E75" w:rsidRDefault="00CC50DB" w:rsidP="00130B38">
      <w:pPr>
        <w:pStyle w:val="Para"/>
        <w:spacing w:before="0" w:after="0"/>
        <w:ind w:left="0" w:right="-1" w:firstLine="709"/>
        <w:rPr>
          <w:sz w:val="28"/>
          <w:szCs w:val="28"/>
        </w:rPr>
      </w:pPr>
      <w:r>
        <w:rPr>
          <w:sz w:val="28"/>
          <w:szCs w:val="28"/>
        </w:rPr>
        <w:t xml:space="preserve">3. </w:t>
      </w:r>
      <w:r w:rsidR="00130B38" w:rsidRPr="00362E75">
        <w:rPr>
          <w:sz w:val="28"/>
          <w:szCs w:val="28"/>
        </w:rPr>
        <w:t xml:space="preserve">В диссертационной работе </w:t>
      </w:r>
      <w:r w:rsidR="00130B38">
        <w:rPr>
          <w:sz w:val="28"/>
          <w:szCs w:val="28"/>
        </w:rPr>
        <w:t xml:space="preserve">составлена </w:t>
      </w:r>
      <w:r w:rsidR="00130B38" w:rsidRPr="00362E75">
        <w:rPr>
          <w:sz w:val="28"/>
          <w:szCs w:val="28"/>
        </w:rPr>
        <w:t>классификация</w:t>
      </w:r>
      <w:r w:rsidR="00130B38">
        <w:rPr>
          <w:sz w:val="28"/>
          <w:szCs w:val="28"/>
        </w:rPr>
        <w:t xml:space="preserve"> основных</w:t>
      </w:r>
      <w:r w:rsidR="00130B38" w:rsidRPr="00362E75">
        <w:rPr>
          <w:sz w:val="28"/>
          <w:szCs w:val="28"/>
        </w:rPr>
        <w:t xml:space="preserve"> коррупционных рисков в процессе государственных закупок</w:t>
      </w:r>
      <w:r w:rsidR="001363F5">
        <w:rPr>
          <w:sz w:val="28"/>
          <w:szCs w:val="28"/>
        </w:rPr>
        <w:t xml:space="preserve"> </w:t>
      </w:r>
      <w:r w:rsidR="001363F5" w:rsidRPr="001363F5">
        <w:rPr>
          <w:sz w:val="28"/>
          <w:szCs w:val="28"/>
        </w:rPr>
        <w:t>(таблица 8)</w:t>
      </w:r>
      <w:r w:rsidR="00130B38" w:rsidRPr="00362E75">
        <w:rPr>
          <w:sz w:val="28"/>
          <w:szCs w:val="28"/>
        </w:rPr>
        <w:t xml:space="preserve">, </w:t>
      </w:r>
      <w:r w:rsidR="00130B38">
        <w:rPr>
          <w:sz w:val="28"/>
          <w:szCs w:val="28"/>
        </w:rPr>
        <w:t>которая применима также и в квазигосударственном секторе. Кроме того, предложен</w:t>
      </w:r>
      <w:r w:rsidR="0021288C">
        <w:rPr>
          <w:sz w:val="28"/>
          <w:szCs w:val="28"/>
        </w:rPr>
        <w:t>ы</w:t>
      </w:r>
      <w:r w:rsidR="00130B38">
        <w:rPr>
          <w:sz w:val="28"/>
          <w:szCs w:val="28"/>
        </w:rPr>
        <w:t xml:space="preserve"> базовый набор и</w:t>
      </w:r>
      <w:r w:rsidR="00130B38" w:rsidRPr="00706A42">
        <w:rPr>
          <w:sz w:val="28"/>
          <w:szCs w:val="28"/>
        </w:rPr>
        <w:t>ндикатор</w:t>
      </w:r>
      <w:r w:rsidR="00130B38">
        <w:rPr>
          <w:sz w:val="28"/>
          <w:szCs w:val="28"/>
        </w:rPr>
        <w:t>ов</w:t>
      </w:r>
      <w:r w:rsidR="00130B38" w:rsidRPr="00706A42">
        <w:rPr>
          <w:sz w:val="28"/>
          <w:szCs w:val="28"/>
        </w:rPr>
        <w:t xml:space="preserve"> для анализа и мониторинга коррупционных рисков</w:t>
      </w:r>
      <w:r w:rsidR="00130B38">
        <w:rPr>
          <w:sz w:val="28"/>
          <w:szCs w:val="28"/>
        </w:rPr>
        <w:t xml:space="preserve"> в закупочной деятельности</w:t>
      </w:r>
      <w:r w:rsidR="001363F5">
        <w:rPr>
          <w:sz w:val="28"/>
          <w:szCs w:val="28"/>
        </w:rPr>
        <w:t xml:space="preserve"> (т</w:t>
      </w:r>
      <w:r w:rsidR="001363F5" w:rsidRPr="001363F5">
        <w:rPr>
          <w:sz w:val="28"/>
          <w:szCs w:val="28"/>
        </w:rPr>
        <w:t>аблица 20</w:t>
      </w:r>
      <w:r w:rsidR="001363F5">
        <w:rPr>
          <w:sz w:val="28"/>
          <w:szCs w:val="28"/>
        </w:rPr>
        <w:t>)</w:t>
      </w:r>
      <w:r w:rsidR="0021288C">
        <w:rPr>
          <w:sz w:val="28"/>
          <w:szCs w:val="28"/>
        </w:rPr>
        <w:t xml:space="preserve"> и </w:t>
      </w:r>
      <w:r w:rsidR="00383152">
        <w:rPr>
          <w:sz w:val="28"/>
          <w:szCs w:val="28"/>
        </w:rPr>
        <w:t>подход к</w:t>
      </w:r>
      <w:r w:rsidR="004E2947">
        <w:rPr>
          <w:sz w:val="28"/>
          <w:szCs w:val="28"/>
        </w:rPr>
        <w:t xml:space="preserve"> классификации индикаторов и факторов риска</w:t>
      </w:r>
      <w:r w:rsidR="00383152">
        <w:rPr>
          <w:sz w:val="28"/>
          <w:szCs w:val="28"/>
        </w:rPr>
        <w:t xml:space="preserve"> (таблица 4)</w:t>
      </w:r>
      <w:r w:rsidR="00130B38">
        <w:rPr>
          <w:sz w:val="28"/>
          <w:szCs w:val="28"/>
        </w:rPr>
        <w:t>.</w:t>
      </w:r>
    </w:p>
    <w:p w14:paraId="63E1146B" w14:textId="77777777" w:rsidR="00130B38" w:rsidRPr="00362E75" w:rsidRDefault="00130B38" w:rsidP="00130B38">
      <w:pPr>
        <w:pStyle w:val="Para"/>
        <w:spacing w:before="0" w:after="0"/>
        <w:ind w:left="0" w:right="-1" w:firstLine="709"/>
        <w:rPr>
          <w:sz w:val="28"/>
          <w:szCs w:val="28"/>
        </w:rPr>
      </w:pPr>
      <w:r>
        <w:rPr>
          <w:sz w:val="28"/>
          <w:szCs w:val="28"/>
        </w:rPr>
        <w:t xml:space="preserve">4. </w:t>
      </w:r>
      <w:r w:rsidRPr="00362E75">
        <w:rPr>
          <w:sz w:val="28"/>
          <w:szCs w:val="28"/>
        </w:rPr>
        <w:t>Проведенный анализ действующей электронной системы государственных закупок показал, что на веб-портале отсутствует комплексная система мониторинга для участников государственных закупок, что негативно влияет на прозрачность проведения процесса закупок.</w:t>
      </w:r>
    </w:p>
    <w:p w14:paraId="4CD94222" w14:textId="77777777" w:rsidR="00130B38" w:rsidRPr="00362E75" w:rsidRDefault="00130B38" w:rsidP="00130B38">
      <w:pPr>
        <w:pStyle w:val="Para"/>
        <w:spacing w:before="0" w:after="0"/>
        <w:ind w:left="0" w:right="-1" w:firstLine="709"/>
        <w:rPr>
          <w:sz w:val="28"/>
          <w:szCs w:val="28"/>
        </w:rPr>
      </w:pPr>
      <w:r w:rsidRPr="00362E75">
        <w:rPr>
          <w:sz w:val="28"/>
          <w:szCs w:val="28"/>
        </w:rPr>
        <w:t xml:space="preserve">На практике у всех участников государственных закупок должна быть возможность обращения, уведомления и отправки сообщения сигнального характера в уполномоченные органы о </w:t>
      </w:r>
      <w:r>
        <w:rPr>
          <w:sz w:val="28"/>
          <w:szCs w:val="28"/>
        </w:rPr>
        <w:t>планируемом</w:t>
      </w:r>
      <w:r w:rsidRPr="00362E75">
        <w:rPr>
          <w:sz w:val="28"/>
          <w:szCs w:val="28"/>
        </w:rPr>
        <w:t xml:space="preserve"> или свершивш</w:t>
      </w:r>
      <w:r>
        <w:rPr>
          <w:sz w:val="28"/>
          <w:szCs w:val="28"/>
        </w:rPr>
        <w:t>е</w:t>
      </w:r>
      <w:r w:rsidRPr="00362E75">
        <w:rPr>
          <w:sz w:val="28"/>
          <w:szCs w:val="28"/>
        </w:rPr>
        <w:t>мся коррупционном правонарушении в отношении определенных должностных лиц, а также механизмы оценивания заказчика государственных закупок о исполнении обязанностей при исполнении договора о закупках.</w:t>
      </w:r>
    </w:p>
    <w:p w14:paraId="45CAF675" w14:textId="09362D99" w:rsidR="00130B38" w:rsidRPr="00362E75" w:rsidRDefault="00130B38" w:rsidP="00130B38">
      <w:pPr>
        <w:pStyle w:val="Para"/>
        <w:spacing w:before="0" w:after="0"/>
        <w:ind w:left="0" w:right="-1" w:firstLine="709"/>
        <w:rPr>
          <w:sz w:val="28"/>
          <w:szCs w:val="28"/>
        </w:rPr>
      </w:pPr>
      <w:r w:rsidRPr="00362E75">
        <w:rPr>
          <w:sz w:val="28"/>
          <w:szCs w:val="28"/>
        </w:rPr>
        <w:t xml:space="preserve">В связи с </w:t>
      </w:r>
      <w:r>
        <w:rPr>
          <w:sz w:val="28"/>
          <w:szCs w:val="28"/>
        </w:rPr>
        <w:t>этим</w:t>
      </w:r>
      <w:r w:rsidRPr="00362E75">
        <w:rPr>
          <w:sz w:val="28"/>
          <w:szCs w:val="28"/>
        </w:rPr>
        <w:t xml:space="preserve"> для решения вышеуказанных проблем, а именно </w:t>
      </w:r>
      <w:r w:rsidR="006815F1">
        <w:rPr>
          <w:sz w:val="28"/>
          <w:szCs w:val="28"/>
        </w:rPr>
        <w:t xml:space="preserve">для </w:t>
      </w:r>
      <w:r w:rsidRPr="00362E75">
        <w:rPr>
          <w:sz w:val="28"/>
          <w:szCs w:val="28"/>
        </w:rPr>
        <w:t xml:space="preserve">обеспечения прозрачности процедур государственных закупок, дополнены инструменты мониторинга </w:t>
      </w:r>
      <w:r w:rsidR="006815F1">
        <w:rPr>
          <w:sz w:val="28"/>
          <w:szCs w:val="28"/>
        </w:rPr>
        <w:t xml:space="preserve">на </w:t>
      </w:r>
      <w:r w:rsidRPr="00362E75">
        <w:rPr>
          <w:sz w:val="28"/>
          <w:szCs w:val="28"/>
        </w:rPr>
        <w:t>веб-портал</w:t>
      </w:r>
      <w:r w:rsidR="006815F1">
        <w:rPr>
          <w:sz w:val="28"/>
          <w:szCs w:val="28"/>
        </w:rPr>
        <w:t>е</w:t>
      </w:r>
      <w:r w:rsidRPr="00362E75">
        <w:rPr>
          <w:sz w:val="28"/>
          <w:szCs w:val="28"/>
        </w:rPr>
        <w:t xml:space="preserve"> государственных закупок, где внедрены механизмы «оповещения» и «оценивания»</w:t>
      </w:r>
      <w:r w:rsidR="006815F1">
        <w:rPr>
          <w:sz w:val="28"/>
          <w:szCs w:val="28"/>
        </w:rPr>
        <w:t>.</w:t>
      </w:r>
    </w:p>
    <w:p w14:paraId="4D3AF9C6" w14:textId="77E40C55" w:rsidR="001E145E" w:rsidRDefault="00130B38" w:rsidP="00F06B2F">
      <w:pPr>
        <w:pStyle w:val="Para"/>
        <w:spacing w:before="0" w:after="0"/>
        <w:ind w:left="0" w:right="-1" w:firstLine="709"/>
        <w:rPr>
          <w:sz w:val="28"/>
          <w:szCs w:val="28"/>
        </w:rPr>
      </w:pPr>
      <w:r>
        <w:rPr>
          <w:sz w:val="28"/>
          <w:szCs w:val="28"/>
        </w:rPr>
        <w:t xml:space="preserve">5. </w:t>
      </w:r>
      <w:r w:rsidR="00CC50DB">
        <w:rPr>
          <w:sz w:val="28"/>
          <w:szCs w:val="28"/>
        </w:rPr>
        <w:t>Д</w:t>
      </w:r>
      <w:r w:rsidR="00CC50DB" w:rsidRPr="00CC50DB">
        <w:rPr>
          <w:sz w:val="28"/>
          <w:szCs w:val="28"/>
        </w:rPr>
        <w:t xml:space="preserve">ля усиления работы по участию гражданского общества в антикоррупционном мониторинге государственных закупок </w:t>
      </w:r>
      <w:r w:rsidR="00CC50DB">
        <w:rPr>
          <w:sz w:val="28"/>
          <w:szCs w:val="28"/>
        </w:rPr>
        <w:t xml:space="preserve">нами </w:t>
      </w:r>
      <w:r w:rsidR="00CC50DB" w:rsidRPr="00CC50DB">
        <w:rPr>
          <w:sz w:val="28"/>
          <w:szCs w:val="28"/>
        </w:rPr>
        <w:t>разработана и предлагается к применению ОСАМ, которая позволит осуществлять мониторинг в формате 24/7 с возможностью анализа деятельности государственных учреждении и участников закупо</w:t>
      </w:r>
      <w:r w:rsidR="00DD7266">
        <w:rPr>
          <w:sz w:val="28"/>
          <w:szCs w:val="28"/>
        </w:rPr>
        <w:t>к. Важная особенность ОСАМ – интеграция гражданского общества в процесс антикоррупционного мониторинга благодаря доступности данной системы для всех желающих</w:t>
      </w:r>
      <w:r w:rsidR="007A277B">
        <w:rPr>
          <w:sz w:val="28"/>
          <w:szCs w:val="28"/>
        </w:rPr>
        <w:t xml:space="preserve"> участвовать в выявлении нарушений и информировании</w:t>
      </w:r>
      <w:r w:rsidR="007A277B" w:rsidRPr="007A277B">
        <w:rPr>
          <w:bCs/>
          <w:sz w:val="28"/>
          <w:szCs w:val="28"/>
        </w:rPr>
        <w:t xml:space="preserve"> </w:t>
      </w:r>
      <w:r w:rsidR="007A277B" w:rsidRPr="00362E75">
        <w:rPr>
          <w:bCs/>
          <w:sz w:val="28"/>
          <w:szCs w:val="28"/>
        </w:rPr>
        <w:t>уполномоченны</w:t>
      </w:r>
      <w:r w:rsidR="007A277B">
        <w:rPr>
          <w:bCs/>
          <w:sz w:val="28"/>
          <w:szCs w:val="28"/>
        </w:rPr>
        <w:t>х</w:t>
      </w:r>
      <w:r w:rsidR="007A277B" w:rsidRPr="00362E75">
        <w:rPr>
          <w:bCs/>
          <w:sz w:val="28"/>
          <w:szCs w:val="28"/>
        </w:rPr>
        <w:t xml:space="preserve"> орган</w:t>
      </w:r>
      <w:r w:rsidR="007A277B">
        <w:rPr>
          <w:bCs/>
          <w:sz w:val="28"/>
          <w:szCs w:val="28"/>
        </w:rPr>
        <w:t xml:space="preserve">ов </w:t>
      </w:r>
      <w:r w:rsidR="007A277B">
        <w:rPr>
          <w:sz w:val="28"/>
          <w:szCs w:val="28"/>
        </w:rPr>
        <w:t xml:space="preserve">о данных фактах. </w:t>
      </w:r>
    </w:p>
    <w:p w14:paraId="2E741403" w14:textId="523F6D22" w:rsidR="00CC48AF" w:rsidRDefault="00F31517" w:rsidP="00F06B2F">
      <w:pPr>
        <w:pStyle w:val="Para"/>
        <w:spacing w:before="0" w:after="0"/>
        <w:ind w:left="0" w:right="-1" w:firstLine="709"/>
        <w:rPr>
          <w:bCs/>
          <w:sz w:val="28"/>
          <w:szCs w:val="28"/>
        </w:rPr>
      </w:pPr>
      <w:r>
        <w:rPr>
          <w:bCs/>
          <w:sz w:val="28"/>
          <w:szCs w:val="28"/>
        </w:rPr>
        <w:t xml:space="preserve">Предложенная </w:t>
      </w:r>
      <w:r w:rsidRPr="00362E75">
        <w:rPr>
          <w:bCs/>
          <w:sz w:val="28"/>
          <w:szCs w:val="28"/>
        </w:rPr>
        <w:t xml:space="preserve">площадка позволит анализировать деятельность </w:t>
      </w:r>
      <w:r w:rsidR="00CC08DA">
        <w:rPr>
          <w:bCs/>
          <w:sz w:val="28"/>
          <w:szCs w:val="28"/>
        </w:rPr>
        <w:t>государственных органов</w:t>
      </w:r>
      <w:r w:rsidR="000C368F">
        <w:rPr>
          <w:bCs/>
          <w:sz w:val="28"/>
          <w:szCs w:val="28"/>
        </w:rPr>
        <w:t xml:space="preserve">, </w:t>
      </w:r>
      <w:r w:rsidR="00CC08DA">
        <w:rPr>
          <w:bCs/>
          <w:sz w:val="28"/>
          <w:szCs w:val="28"/>
        </w:rPr>
        <w:t xml:space="preserve">квазигосударственных </w:t>
      </w:r>
      <w:r w:rsidRPr="00362E75">
        <w:rPr>
          <w:bCs/>
          <w:sz w:val="28"/>
          <w:szCs w:val="28"/>
        </w:rPr>
        <w:t>организаций и типы коррупционных рисков</w:t>
      </w:r>
      <w:r w:rsidR="000C368F">
        <w:rPr>
          <w:bCs/>
          <w:sz w:val="28"/>
          <w:szCs w:val="28"/>
        </w:rPr>
        <w:t xml:space="preserve"> в</w:t>
      </w:r>
      <w:r>
        <w:rPr>
          <w:bCs/>
          <w:sz w:val="28"/>
          <w:szCs w:val="28"/>
        </w:rPr>
        <w:t xml:space="preserve"> их закуп</w:t>
      </w:r>
      <w:r w:rsidR="00CC08DA">
        <w:rPr>
          <w:bCs/>
          <w:sz w:val="28"/>
          <w:szCs w:val="28"/>
        </w:rPr>
        <w:t>очной деятельности</w:t>
      </w:r>
      <w:r w:rsidR="000C368F">
        <w:rPr>
          <w:bCs/>
          <w:sz w:val="28"/>
          <w:szCs w:val="28"/>
        </w:rPr>
        <w:t xml:space="preserve">, а также выявлять </w:t>
      </w:r>
      <w:r w:rsidRPr="00362E75">
        <w:rPr>
          <w:bCs/>
          <w:sz w:val="28"/>
          <w:szCs w:val="28"/>
        </w:rPr>
        <w:t>нецелевое использование бюджетных средств.</w:t>
      </w:r>
    </w:p>
    <w:p w14:paraId="5FEB5E9F" w14:textId="105E4112" w:rsidR="008A389D" w:rsidRPr="00362E75" w:rsidRDefault="00130B38" w:rsidP="00F06B2F">
      <w:pPr>
        <w:pStyle w:val="Para"/>
        <w:spacing w:before="0" w:after="0"/>
        <w:ind w:left="0" w:right="-1" w:firstLine="709"/>
        <w:rPr>
          <w:sz w:val="28"/>
          <w:szCs w:val="28"/>
        </w:rPr>
      </w:pPr>
      <w:r>
        <w:rPr>
          <w:sz w:val="28"/>
          <w:szCs w:val="28"/>
        </w:rPr>
        <w:t>6</w:t>
      </w:r>
      <w:r w:rsidR="008A389D" w:rsidRPr="00362E75">
        <w:rPr>
          <w:sz w:val="28"/>
          <w:szCs w:val="28"/>
        </w:rPr>
        <w:t xml:space="preserve">. </w:t>
      </w:r>
      <w:r w:rsidR="0097477E">
        <w:rPr>
          <w:rFonts w:eastAsia="Times New Roman"/>
          <w:color w:val="000000" w:themeColor="text1"/>
          <w:sz w:val="28"/>
          <w:szCs w:val="28"/>
        </w:rPr>
        <w:t xml:space="preserve">В целях </w:t>
      </w:r>
      <w:r w:rsidR="0097477E">
        <w:rPr>
          <w:sz w:val="28"/>
          <w:szCs w:val="28"/>
        </w:rPr>
        <w:t>обеспечения</w:t>
      </w:r>
      <w:r w:rsidR="00CA6EF9">
        <w:rPr>
          <w:sz w:val="28"/>
          <w:szCs w:val="28"/>
        </w:rPr>
        <w:t xml:space="preserve"> надлежащей</w:t>
      </w:r>
      <w:r w:rsidR="0097477E">
        <w:rPr>
          <w:sz w:val="28"/>
          <w:szCs w:val="28"/>
        </w:rPr>
        <w:t xml:space="preserve"> </w:t>
      </w:r>
      <w:r w:rsidR="00CA6EF9">
        <w:rPr>
          <w:sz w:val="28"/>
          <w:szCs w:val="28"/>
        </w:rPr>
        <w:t>глубины</w:t>
      </w:r>
      <w:r w:rsidR="00AA475D" w:rsidRPr="00362E75">
        <w:rPr>
          <w:sz w:val="28"/>
          <w:szCs w:val="28"/>
        </w:rPr>
        <w:t xml:space="preserve"> </w:t>
      </w:r>
      <w:r w:rsidR="00CA6EF9">
        <w:rPr>
          <w:sz w:val="28"/>
          <w:szCs w:val="28"/>
        </w:rPr>
        <w:t>и объективности исследования,</w:t>
      </w:r>
      <w:r w:rsidR="00AA475D" w:rsidRPr="00362E75">
        <w:rPr>
          <w:sz w:val="28"/>
          <w:szCs w:val="28"/>
        </w:rPr>
        <w:t xml:space="preserve"> а также </w:t>
      </w:r>
      <w:r w:rsidR="006815F1">
        <w:rPr>
          <w:sz w:val="28"/>
          <w:szCs w:val="28"/>
        </w:rPr>
        <w:t xml:space="preserve">для </w:t>
      </w:r>
      <w:r w:rsidR="00AA475D" w:rsidRPr="00362E75">
        <w:rPr>
          <w:sz w:val="28"/>
          <w:szCs w:val="28"/>
        </w:rPr>
        <w:t xml:space="preserve">выработки действенных мер </w:t>
      </w:r>
      <w:r w:rsidR="00D818B9">
        <w:rPr>
          <w:sz w:val="28"/>
          <w:szCs w:val="28"/>
        </w:rPr>
        <w:t xml:space="preserve">по </w:t>
      </w:r>
      <w:r w:rsidR="00AA475D" w:rsidRPr="00362E75">
        <w:rPr>
          <w:sz w:val="28"/>
          <w:szCs w:val="28"/>
        </w:rPr>
        <w:t>антикоррупционно</w:t>
      </w:r>
      <w:r w:rsidR="00D818B9">
        <w:rPr>
          <w:sz w:val="28"/>
          <w:szCs w:val="28"/>
        </w:rPr>
        <w:t xml:space="preserve">му </w:t>
      </w:r>
      <w:r w:rsidR="00AA475D" w:rsidRPr="00362E75">
        <w:rPr>
          <w:sz w:val="28"/>
          <w:szCs w:val="28"/>
        </w:rPr>
        <w:t>мониторинг</w:t>
      </w:r>
      <w:r w:rsidR="00D818B9">
        <w:rPr>
          <w:sz w:val="28"/>
          <w:szCs w:val="28"/>
        </w:rPr>
        <w:t xml:space="preserve">у </w:t>
      </w:r>
      <w:r w:rsidR="00AA475D" w:rsidRPr="00362E75">
        <w:rPr>
          <w:sz w:val="28"/>
          <w:szCs w:val="28"/>
        </w:rPr>
        <w:t>процесса закупок</w:t>
      </w:r>
      <w:r w:rsidR="008A389D" w:rsidRPr="00362E75">
        <w:rPr>
          <w:rFonts w:eastAsia="Times New Roman"/>
          <w:color w:val="000000" w:themeColor="text1"/>
          <w:sz w:val="28"/>
          <w:szCs w:val="28"/>
        </w:rPr>
        <w:t xml:space="preserve"> проведено социологическое исследование</w:t>
      </w:r>
      <w:r w:rsidR="00AA475D" w:rsidRPr="00362E75">
        <w:rPr>
          <w:rFonts w:eastAsia="Times New Roman"/>
          <w:color w:val="000000" w:themeColor="text1"/>
          <w:sz w:val="28"/>
          <w:szCs w:val="28"/>
        </w:rPr>
        <w:t xml:space="preserve"> </w:t>
      </w:r>
      <w:r w:rsidR="008A389D" w:rsidRPr="00362E75">
        <w:rPr>
          <w:rFonts w:eastAsia="Times New Roman"/>
          <w:color w:val="000000" w:themeColor="text1"/>
          <w:sz w:val="28"/>
          <w:szCs w:val="28"/>
        </w:rPr>
        <w:t xml:space="preserve">среди </w:t>
      </w:r>
      <w:r w:rsidR="00AA475D" w:rsidRPr="00362E75">
        <w:rPr>
          <w:rFonts w:eastAsia="Times New Roman"/>
          <w:color w:val="000000" w:themeColor="text1"/>
          <w:sz w:val="28"/>
          <w:szCs w:val="28"/>
        </w:rPr>
        <w:t>участников государственных закупок. Инструментарий социологического опроса</w:t>
      </w:r>
      <w:r w:rsidR="008A389D" w:rsidRPr="00362E75">
        <w:rPr>
          <w:rFonts w:eastAsia="Times New Roman"/>
          <w:color w:val="000000" w:themeColor="text1"/>
          <w:sz w:val="28"/>
          <w:szCs w:val="28"/>
        </w:rPr>
        <w:t xml:space="preserve"> был</w:t>
      </w:r>
      <w:r w:rsidR="00AA475D" w:rsidRPr="00362E75">
        <w:rPr>
          <w:rFonts w:eastAsia="Times New Roman"/>
          <w:color w:val="000000" w:themeColor="text1"/>
          <w:sz w:val="28"/>
          <w:szCs w:val="28"/>
        </w:rPr>
        <w:t xml:space="preserve"> разработан автором</w:t>
      </w:r>
      <w:r w:rsidR="007D6CFE">
        <w:rPr>
          <w:rFonts w:eastAsia="Times New Roman"/>
          <w:color w:val="000000" w:themeColor="text1"/>
          <w:sz w:val="28"/>
          <w:szCs w:val="28"/>
        </w:rPr>
        <w:t xml:space="preserve"> диссертационной работы</w:t>
      </w:r>
      <w:r w:rsidR="00AA475D" w:rsidRPr="00362E75">
        <w:rPr>
          <w:rFonts w:eastAsia="Times New Roman"/>
          <w:color w:val="000000" w:themeColor="text1"/>
          <w:sz w:val="28"/>
          <w:szCs w:val="28"/>
        </w:rPr>
        <w:t xml:space="preserve"> и впервые размещен на официальном сайте веб-портала государственных закупок Республики Казахстан</w:t>
      </w:r>
      <w:r w:rsidR="008A389D" w:rsidRPr="00362E75">
        <w:rPr>
          <w:rFonts w:eastAsia="Times New Roman"/>
          <w:color w:val="000000" w:themeColor="text1"/>
          <w:sz w:val="28"/>
          <w:szCs w:val="28"/>
        </w:rPr>
        <w:t>.</w:t>
      </w:r>
    </w:p>
    <w:p w14:paraId="433C304D" w14:textId="42FAE9CB" w:rsidR="008A389D" w:rsidRPr="00362E75" w:rsidRDefault="008A389D" w:rsidP="00F06B2F">
      <w:pPr>
        <w:ind w:right="-1" w:firstLine="709"/>
        <w:contextualSpacing/>
        <w:jc w:val="both"/>
        <w:rPr>
          <w:rFonts w:cs="Times New Roman"/>
          <w:sz w:val="28"/>
          <w:szCs w:val="28"/>
        </w:rPr>
      </w:pPr>
      <w:r w:rsidRPr="00362E75">
        <w:rPr>
          <w:rFonts w:cs="Times New Roman"/>
          <w:sz w:val="28"/>
          <w:szCs w:val="28"/>
        </w:rPr>
        <w:t>По результатам опроса</w:t>
      </w:r>
      <w:r w:rsidR="007D6CFE">
        <w:rPr>
          <w:rFonts w:cs="Times New Roman"/>
          <w:sz w:val="28"/>
          <w:szCs w:val="28"/>
        </w:rPr>
        <w:t>,</w:t>
      </w:r>
      <w:r w:rsidR="007D6CFE" w:rsidRPr="007D6CFE">
        <w:rPr>
          <w:rFonts w:cs="Times New Roman"/>
          <w:sz w:val="28"/>
          <w:szCs w:val="28"/>
        </w:rPr>
        <w:t xml:space="preserve"> </w:t>
      </w:r>
      <w:r w:rsidR="007D6CFE" w:rsidRPr="00362E75">
        <w:rPr>
          <w:rFonts w:cs="Times New Roman"/>
          <w:sz w:val="28"/>
          <w:szCs w:val="28"/>
        </w:rPr>
        <w:t>проведенного</w:t>
      </w:r>
      <w:r w:rsidRPr="00362E75">
        <w:rPr>
          <w:rFonts w:cs="Times New Roman"/>
          <w:sz w:val="28"/>
          <w:szCs w:val="28"/>
        </w:rPr>
        <w:t xml:space="preserve"> на портале государственных закупок в среде </w:t>
      </w:r>
      <w:r w:rsidR="007D6CFE">
        <w:rPr>
          <w:rFonts w:cs="Times New Roman"/>
          <w:sz w:val="28"/>
          <w:szCs w:val="28"/>
        </w:rPr>
        <w:t>предпринимательского сообщества,</w:t>
      </w:r>
      <w:r w:rsidRPr="00362E75">
        <w:rPr>
          <w:rFonts w:cs="Times New Roman"/>
          <w:sz w:val="28"/>
          <w:szCs w:val="28"/>
        </w:rPr>
        <w:t xml:space="preserve"> количество опрошенных составило более 6</w:t>
      </w:r>
      <w:r w:rsidR="007C224F">
        <w:rPr>
          <w:rFonts w:cs="Times New Roman"/>
          <w:sz w:val="28"/>
          <w:szCs w:val="28"/>
        </w:rPr>
        <w:t> </w:t>
      </w:r>
      <w:r w:rsidRPr="00362E75">
        <w:rPr>
          <w:rFonts w:cs="Times New Roman"/>
          <w:sz w:val="28"/>
          <w:szCs w:val="28"/>
        </w:rPr>
        <w:t>300 респондентов.</w:t>
      </w:r>
    </w:p>
    <w:p w14:paraId="0DD2BAC8" w14:textId="23A785C5" w:rsidR="008A389D" w:rsidRPr="00362E75" w:rsidRDefault="008A389D" w:rsidP="00F06B2F">
      <w:pPr>
        <w:tabs>
          <w:tab w:val="left" w:pos="1134"/>
        </w:tabs>
        <w:ind w:right="-1" w:firstLine="709"/>
        <w:contextualSpacing/>
        <w:jc w:val="both"/>
        <w:rPr>
          <w:rFonts w:cs="Times New Roman"/>
          <w:sz w:val="28"/>
          <w:szCs w:val="28"/>
        </w:rPr>
      </w:pPr>
      <w:r w:rsidRPr="00362E75">
        <w:rPr>
          <w:rFonts w:cs="Times New Roman"/>
          <w:sz w:val="28"/>
          <w:szCs w:val="28"/>
        </w:rPr>
        <w:t xml:space="preserve">Результаты </w:t>
      </w:r>
      <w:r w:rsidR="00DC2493">
        <w:rPr>
          <w:rFonts w:cs="Times New Roman"/>
          <w:sz w:val="28"/>
          <w:szCs w:val="28"/>
        </w:rPr>
        <w:t>данного</w:t>
      </w:r>
      <w:r w:rsidRPr="00362E75">
        <w:rPr>
          <w:rFonts w:cs="Times New Roman"/>
          <w:sz w:val="28"/>
          <w:szCs w:val="28"/>
        </w:rPr>
        <w:t xml:space="preserve"> опроса</w:t>
      </w:r>
      <w:r w:rsidR="00DC2493">
        <w:rPr>
          <w:rFonts w:cs="Times New Roman"/>
          <w:sz w:val="28"/>
          <w:szCs w:val="28"/>
        </w:rPr>
        <w:t xml:space="preserve"> п</w:t>
      </w:r>
      <w:r w:rsidRPr="00362E75">
        <w:rPr>
          <w:rFonts w:cs="Times New Roman"/>
          <w:sz w:val="28"/>
          <w:szCs w:val="28"/>
        </w:rPr>
        <w:t>оказал</w:t>
      </w:r>
      <w:r w:rsidR="00CC744D" w:rsidRPr="00362E75">
        <w:rPr>
          <w:rFonts w:cs="Times New Roman"/>
          <w:sz w:val="28"/>
          <w:szCs w:val="28"/>
        </w:rPr>
        <w:t>и</w:t>
      </w:r>
      <w:r w:rsidRPr="00362E75">
        <w:rPr>
          <w:rFonts w:cs="Times New Roman"/>
          <w:sz w:val="28"/>
          <w:szCs w:val="28"/>
        </w:rPr>
        <w:t xml:space="preserve">, что 93% </w:t>
      </w:r>
      <w:r w:rsidR="00516907" w:rsidRPr="00362E75">
        <w:rPr>
          <w:rFonts w:cs="Times New Roman"/>
          <w:sz w:val="28"/>
          <w:szCs w:val="28"/>
        </w:rPr>
        <w:t>опрошенных отмечают</w:t>
      </w:r>
      <w:r w:rsidRPr="00362E75">
        <w:rPr>
          <w:rFonts w:cs="Times New Roman"/>
          <w:sz w:val="28"/>
          <w:szCs w:val="28"/>
        </w:rPr>
        <w:t xml:space="preserve"> удобство </w:t>
      </w:r>
      <w:r w:rsidR="00516907" w:rsidRPr="00362E75">
        <w:rPr>
          <w:rFonts w:cs="Times New Roman"/>
          <w:sz w:val="28"/>
          <w:szCs w:val="28"/>
        </w:rPr>
        <w:t>электронной</w:t>
      </w:r>
      <w:r w:rsidRPr="00362E75">
        <w:rPr>
          <w:rFonts w:cs="Times New Roman"/>
          <w:sz w:val="28"/>
          <w:szCs w:val="28"/>
        </w:rPr>
        <w:t xml:space="preserve"> площадки ЭГЗ, однако для улучшения системы и сокращения коррупционных рисков респонденты </w:t>
      </w:r>
      <w:r w:rsidR="00DC2493">
        <w:rPr>
          <w:rFonts w:cs="Times New Roman"/>
          <w:sz w:val="28"/>
          <w:szCs w:val="28"/>
        </w:rPr>
        <w:t>обращают внимание на </w:t>
      </w:r>
      <w:r w:rsidR="00D433E6">
        <w:rPr>
          <w:rFonts w:cs="Times New Roman"/>
          <w:sz w:val="28"/>
          <w:szCs w:val="28"/>
        </w:rPr>
        <w:t>следующее</w:t>
      </w:r>
      <w:r w:rsidRPr="00362E75">
        <w:rPr>
          <w:rFonts w:cs="Times New Roman"/>
          <w:sz w:val="28"/>
          <w:szCs w:val="28"/>
        </w:rPr>
        <w:t>:</w:t>
      </w:r>
    </w:p>
    <w:p w14:paraId="68544B04" w14:textId="15A5E0C6" w:rsidR="008A389D" w:rsidRPr="00362E75" w:rsidRDefault="008A389D" w:rsidP="00F06B2F">
      <w:pPr>
        <w:pStyle w:val="aa"/>
        <w:numPr>
          <w:ilvl w:val="0"/>
          <w:numId w:val="9"/>
        </w:numPr>
        <w:tabs>
          <w:tab w:val="left" w:pos="993"/>
        </w:tabs>
        <w:ind w:left="0" w:right="-1" w:firstLine="709"/>
        <w:jc w:val="both"/>
        <w:rPr>
          <w:sz w:val="28"/>
          <w:szCs w:val="28"/>
        </w:rPr>
      </w:pPr>
      <w:r w:rsidRPr="00362E75">
        <w:rPr>
          <w:sz w:val="28"/>
          <w:szCs w:val="28"/>
        </w:rPr>
        <w:t xml:space="preserve">система позволяет заказчикам и организаторам допускать много ошибок </w:t>
      </w:r>
      <w:r w:rsidR="00516907" w:rsidRPr="00362E75">
        <w:rPr>
          <w:sz w:val="28"/>
          <w:szCs w:val="28"/>
        </w:rPr>
        <w:t>при оформлении</w:t>
      </w:r>
      <w:r w:rsidRPr="00362E75">
        <w:rPr>
          <w:sz w:val="28"/>
          <w:szCs w:val="28"/>
        </w:rPr>
        <w:t xml:space="preserve"> технической спецификации</w:t>
      </w:r>
      <w:r w:rsidR="00516907" w:rsidRPr="00362E75">
        <w:rPr>
          <w:sz w:val="28"/>
          <w:szCs w:val="28"/>
        </w:rPr>
        <w:t xml:space="preserve">, </w:t>
      </w:r>
      <w:r w:rsidR="00D433E6">
        <w:rPr>
          <w:sz w:val="28"/>
          <w:szCs w:val="28"/>
        </w:rPr>
        <w:t>что</w:t>
      </w:r>
      <w:r w:rsidR="00516907" w:rsidRPr="00362E75">
        <w:rPr>
          <w:sz w:val="28"/>
          <w:szCs w:val="28"/>
        </w:rPr>
        <w:t xml:space="preserve"> увеличивает коррупционные риски</w:t>
      </w:r>
      <w:r w:rsidRPr="00362E75">
        <w:rPr>
          <w:sz w:val="28"/>
          <w:szCs w:val="28"/>
        </w:rPr>
        <w:t>;</w:t>
      </w:r>
    </w:p>
    <w:p w14:paraId="04CED9C9" w14:textId="6CC399D9" w:rsidR="008A389D" w:rsidRPr="00362E75" w:rsidRDefault="00DC2493" w:rsidP="00F06B2F">
      <w:pPr>
        <w:pStyle w:val="aa"/>
        <w:numPr>
          <w:ilvl w:val="0"/>
          <w:numId w:val="9"/>
        </w:numPr>
        <w:tabs>
          <w:tab w:val="left" w:pos="993"/>
        </w:tabs>
        <w:ind w:left="0" w:right="-1" w:firstLine="709"/>
        <w:jc w:val="both"/>
        <w:rPr>
          <w:sz w:val="28"/>
          <w:szCs w:val="28"/>
        </w:rPr>
      </w:pPr>
      <w:r>
        <w:rPr>
          <w:sz w:val="28"/>
          <w:szCs w:val="28"/>
        </w:rPr>
        <w:t xml:space="preserve">возникают </w:t>
      </w:r>
      <w:r w:rsidR="008A389D" w:rsidRPr="00362E75">
        <w:rPr>
          <w:sz w:val="28"/>
          <w:szCs w:val="28"/>
        </w:rPr>
        <w:t xml:space="preserve">сложности </w:t>
      </w:r>
      <w:r w:rsidR="00516907" w:rsidRPr="00362E75">
        <w:rPr>
          <w:sz w:val="28"/>
          <w:szCs w:val="28"/>
        </w:rPr>
        <w:t>при оформлении и предоставлении</w:t>
      </w:r>
      <w:r w:rsidR="008A389D" w:rsidRPr="00362E75">
        <w:rPr>
          <w:sz w:val="28"/>
          <w:szCs w:val="28"/>
        </w:rPr>
        <w:t xml:space="preserve"> всей документации в самой системе, технические недоработки при заполнении электронного акта;</w:t>
      </w:r>
    </w:p>
    <w:p w14:paraId="0E8594C4" w14:textId="6B4545D2" w:rsidR="008A389D" w:rsidRPr="00362E75" w:rsidRDefault="008A389D" w:rsidP="00F06B2F">
      <w:pPr>
        <w:pStyle w:val="aa"/>
        <w:numPr>
          <w:ilvl w:val="0"/>
          <w:numId w:val="9"/>
        </w:numPr>
        <w:tabs>
          <w:tab w:val="left" w:pos="993"/>
        </w:tabs>
        <w:ind w:left="0" w:right="-1" w:firstLine="709"/>
        <w:jc w:val="both"/>
        <w:rPr>
          <w:sz w:val="28"/>
          <w:szCs w:val="28"/>
        </w:rPr>
      </w:pPr>
      <w:r w:rsidRPr="00362E75">
        <w:rPr>
          <w:sz w:val="28"/>
          <w:szCs w:val="28"/>
        </w:rPr>
        <w:t>демпинг цен</w:t>
      </w:r>
      <w:r w:rsidR="00D433E6">
        <w:rPr>
          <w:sz w:val="28"/>
          <w:szCs w:val="28"/>
        </w:rPr>
        <w:t xml:space="preserve"> </w:t>
      </w:r>
      <w:r w:rsidRPr="00362E75">
        <w:rPr>
          <w:sz w:val="28"/>
          <w:szCs w:val="28"/>
        </w:rPr>
        <w:t>сказывается в пе</w:t>
      </w:r>
      <w:r w:rsidR="00516907" w:rsidRPr="00362E75">
        <w:rPr>
          <w:sz w:val="28"/>
          <w:szCs w:val="28"/>
        </w:rPr>
        <w:t>рвую очередь на качеств</w:t>
      </w:r>
      <w:r w:rsidR="00675F85">
        <w:rPr>
          <w:sz w:val="28"/>
          <w:szCs w:val="28"/>
        </w:rPr>
        <w:t>е</w:t>
      </w:r>
      <w:r w:rsidR="00516907" w:rsidRPr="00362E75">
        <w:rPr>
          <w:sz w:val="28"/>
          <w:szCs w:val="28"/>
        </w:rPr>
        <w:t xml:space="preserve"> </w:t>
      </w:r>
      <w:r w:rsidR="00675F85">
        <w:rPr>
          <w:sz w:val="28"/>
          <w:szCs w:val="28"/>
        </w:rPr>
        <w:t xml:space="preserve">поставляемых </w:t>
      </w:r>
      <w:r w:rsidR="00516907" w:rsidRPr="00362E75">
        <w:rPr>
          <w:sz w:val="28"/>
          <w:szCs w:val="28"/>
        </w:rPr>
        <w:t>товар</w:t>
      </w:r>
      <w:r w:rsidR="00675F85">
        <w:rPr>
          <w:sz w:val="28"/>
          <w:szCs w:val="28"/>
        </w:rPr>
        <w:t>ов</w:t>
      </w:r>
      <w:r w:rsidR="00516907" w:rsidRPr="00362E75">
        <w:rPr>
          <w:sz w:val="28"/>
          <w:szCs w:val="28"/>
        </w:rPr>
        <w:t>.</w:t>
      </w:r>
    </w:p>
    <w:p w14:paraId="552E43D7" w14:textId="19A1D47B" w:rsidR="00FD6E53" w:rsidRPr="00362E75" w:rsidRDefault="008A389D" w:rsidP="00F06B2F">
      <w:pPr>
        <w:tabs>
          <w:tab w:val="left" w:pos="1134"/>
        </w:tabs>
        <w:ind w:right="-1" w:firstLine="709"/>
        <w:jc w:val="both"/>
        <w:rPr>
          <w:rFonts w:cs="Times New Roman"/>
          <w:sz w:val="28"/>
          <w:szCs w:val="28"/>
        </w:rPr>
      </w:pPr>
      <w:r w:rsidRPr="00362E75">
        <w:rPr>
          <w:rFonts w:cs="Times New Roman"/>
          <w:sz w:val="28"/>
          <w:szCs w:val="28"/>
        </w:rPr>
        <w:t>Вместе с тем большинство респондентов, ответивших на вопросы на портал</w:t>
      </w:r>
      <w:r w:rsidR="00D818B9">
        <w:rPr>
          <w:rFonts w:cs="Times New Roman"/>
          <w:sz w:val="28"/>
          <w:szCs w:val="28"/>
        </w:rPr>
        <w:t>е</w:t>
      </w:r>
      <w:r w:rsidRPr="00362E75">
        <w:rPr>
          <w:rFonts w:cs="Times New Roman"/>
          <w:sz w:val="28"/>
          <w:szCs w:val="28"/>
        </w:rPr>
        <w:t xml:space="preserve"> государственных закупок, считают</w:t>
      </w:r>
      <w:r w:rsidR="00675F85">
        <w:rPr>
          <w:rFonts w:cs="Times New Roman"/>
          <w:sz w:val="28"/>
          <w:szCs w:val="28"/>
        </w:rPr>
        <w:t>, что</w:t>
      </w:r>
      <w:r w:rsidRPr="00362E75">
        <w:rPr>
          <w:rFonts w:cs="Times New Roman"/>
          <w:sz w:val="28"/>
          <w:szCs w:val="28"/>
        </w:rPr>
        <w:t xml:space="preserve"> коррупционные факторы проявляются на этапе подготовки документации </w:t>
      </w:r>
      <w:r w:rsidR="00675F85">
        <w:rPr>
          <w:rFonts w:cs="Times New Roman"/>
          <w:sz w:val="28"/>
          <w:szCs w:val="28"/>
        </w:rPr>
        <w:t>(</w:t>
      </w:r>
      <w:r w:rsidRPr="00362E75">
        <w:rPr>
          <w:rFonts w:cs="Times New Roman"/>
          <w:sz w:val="28"/>
          <w:szCs w:val="28"/>
        </w:rPr>
        <w:t>27%</w:t>
      </w:r>
      <w:r w:rsidR="00675F85">
        <w:rPr>
          <w:rFonts w:cs="Times New Roman"/>
          <w:sz w:val="28"/>
          <w:szCs w:val="28"/>
        </w:rPr>
        <w:t>)</w:t>
      </w:r>
      <w:r w:rsidRPr="00362E75">
        <w:rPr>
          <w:rFonts w:cs="Times New Roman"/>
          <w:sz w:val="28"/>
          <w:szCs w:val="28"/>
        </w:rPr>
        <w:t xml:space="preserve"> и при приемке товаров и работ </w:t>
      </w:r>
      <w:r w:rsidR="00675F85">
        <w:rPr>
          <w:rFonts w:cs="Times New Roman"/>
          <w:sz w:val="28"/>
          <w:szCs w:val="28"/>
        </w:rPr>
        <w:t>(</w:t>
      </w:r>
      <w:r w:rsidRPr="00362E75">
        <w:rPr>
          <w:rFonts w:cs="Times New Roman"/>
          <w:sz w:val="28"/>
          <w:szCs w:val="28"/>
        </w:rPr>
        <w:t>44</w:t>
      </w:r>
      <w:r w:rsidR="00516907" w:rsidRPr="00362E75">
        <w:rPr>
          <w:rFonts w:cs="Times New Roman"/>
          <w:sz w:val="28"/>
          <w:szCs w:val="28"/>
        </w:rPr>
        <w:t>%</w:t>
      </w:r>
      <w:r w:rsidR="00675F85">
        <w:rPr>
          <w:rFonts w:cs="Times New Roman"/>
          <w:sz w:val="28"/>
          <w:szCs w:val="28"/>
        </w:rPr>
        <w:t>)</w:t>
      </w:r>
      <w:r w:rsidR="00516907" w:rsidRPr="00362E75">
        <w:rPr>
          <w:rFonts w:cs="Times New Roman"/>
          <w:sz w:val="28"/>
          <w:szCs w:val="28"/>
        </w:rPr>
        <w:t>.</w:t>
      </w:r>
    </w:p>
    <w:p w14:paraId="76820571" w14:textId="1E3CB854" w:rsidR="00FD6E53" w:rsidRPr="00362E75" w:rsidRDefault="00675F85" w:rsidP="00F06B2F">
      <w:pPr>
        <w:ind w:firstLine="709"/>
        <w:jc w:val="both"/>
        <w:rPr>
          <w:rFonts w:cs="Times New Roman"/>
          <w:sz w:val="28"/>
          <w:szCs w:val="28"/>
        </w:rPr>
      </w:pPr>
      <w:r>
        <w:rPr>
          <w:rFonts w:cs="Times New Roman"/>
          <w:sz w:val="28"/>
          <w:szCs w:val="28"/>
        </w:rPr>
        <w:t xml:space="preserve">7. </w:t>
      </w:r>
      <w:r w:rsidR="00CC744D" w:rsidRPr="00362E75">
        <w:rPr>
          <w:rFonts w:cs="Times New Roman"/>
          <w:sz w:val="28"/>
          <w:szCs w:val="28"/>
        </w:rPr>
        <w:t>В целях выявления мнени</w:t>
      </w:r>
      <w:r w:rsidR="00EF3821">
        <w:rPr>
          <w:rFonts w:cs="Times New Roman"/>
          <w:sz w:val="28"/>
          <w:szCs w:val="28"/>
        </w:rPr>
        <w:t>й</w:t>
      </w:r>
      <w:r w:rsidR="00CC744D" w:rsidRPr="00362E75">
        <w:rPr>
          <w:rFonts w:cs="Times New Roman"/>
          <w:sz w:val="28"/>
          <w:szCs w:val="28"/>
        </w:rPr>
        <w:t xml:space="preserve"> специалистов о коррупционных явлениях, положительных и отрицательных моментах их опыта работы в повседневной деятельности </w:t>
      </w:r>
      <w:r w:rsidR="00FD6E53" w:rsidRPr="00362E75">
        <w:rPr>
          <w:rFonts w:cs="Times New Roman"/>
          <w:sz w:val="28"/>
          <w:szCs w:val="28"/>
        </w:rPr>
        <w:t>было проведено глубинное интервью среди участников государственных закупок</w:t>
      </w:r>
      <w:r w:rsidR="00F06B2F" w:rsidRPr="00362E75">
        <w:rPr>
          <w:rFonts w:cs="Times New Roman"/>
          <w:sz w:val="28"/>
          <w:szCs w:val="28"/>
        </w:rPr>
        <w:t xml:space="preserve">. </w:t>
      </w:r>
    </w:p>
    <w:p w14:paraId="323E7712" w14:textId="77777777" w:rsidR="00170AA0" w:rsidRDefault="00CC744D" w:rsidP="00F06B2F">
      <w:pPr>
        <w:ind w:firstLine="709"/>
        <w:jc w:val="both"/>
        <w:rPr>
          <w:rFonts w:cs="Times New Roman"/>
          <w:sz w:val="28"/>
          <w:szCs w:val="28"/>
        </w:rPr>
      </w:pPr>
      <w:r w:rsidRPr="00362E75">
        <w:rPr>
          <w:rFonts w:cs="Times New Roman"/>
          <w:sz w:val="28"/>
          <w:szCs w:val="28"/>
        </w:rPr>
        <w:t xml:space="preserve">Анализ данных </w:t>
      </w:r>
      <w:r w:rsidR="00675F85">
        <w:rPr>
          <w:rFonts w:cs="Times New Roman"/>
          <w:sz w:val="28"/>
          <w:szCs w:val="28"/>
        </w:rPr>
        <w:t xml:space="preserve">по итогам </w:t>
      </w:r>
      <w:r w:rsidRPr="00362E75">
        <w:rPr>
          <w:rFonts w:cs="Times New Roman"/>
          <w:sz w:val="28"/>
          <w:szCs w:val="28"/>
        </w:rPr>
        <w:t>глубинного интервью позволил систематизировать проблемы в системе государственных закупок</w:t>
      </w:r>
      <w:r w:rsidR="00170AA0">
        <w:rPr>
          <w:rFonts w:cs="Times New Roman"/>
          <w:sz w:val="28"/>
          <w:szCs w:val="28"/>
        </w:rPr>
        <w:t xml:space="preserve">. </w:t>
      </w:r>
    </w:p>
    <w:p w14:paraId="655C5F52" w14:textId="216AC19C" w:rsidR="00FD6E53" w:rsidRPr="00362E75" w:rsidRDefault="00170AA0" w:rsidP="00F06B2F">
      <w:pPr>
        <w:ind w:firstLine="709"/>
        <w:jc w:val="both"/>
        <w:rPr>
          <w:rFonts w:cs="Times New Roman"/>
          <w:sz w:val="28"/>
          <w:szCs w:val="28"/>
        </w:rPr>
      </w:pPr>
      <w:r>
        <w:rPr>
          <w:rFonts w:cs="Times New Roman"/>
          <w:sz w:val="28"/>
          <w:szCs w:val="28"/>
        </w:rPr>
        <w:t xml:space="preserve">Во-первых, </w:t>
      </w:r>
      <w:r w:rsidR="00EF3821">
        <w:rPr>
          <w:rFonts w:cs="Times New Roman"/>
          <w:sz w:val="28"/>
          <w:szCs w:val="28"/>
        </w:rPr>
        <w:t xml:space="preserve">одна из важнейших проблем – </w:t>
      </w:r>
      <w:r w:rsidR="00FD6E53" w:rsidRPr="00362E75">
        <w:rPr>
          <w:rFonts w:cs="Times New Roman"/>
          <w:sz w:val="28"/>
          <w:szCs w:val="28"/>
        </w:rPr>
        <w:t>кадров</w:t>
      </w:r>
      <w:r w:rsidR="00EF3821">
        <w:rPr>
          <w:rFonts w:cs="Times New Roman"/>
          <w:sz w:val="28"/>
          <w:szCs w:val="28"/>
        </w:rPr>
        <w:t>ый</w:t>
      </w:r>
      <w:r w:rsidR="00FD6E53" w:rsidRPr="00362E75">
        <w:rPr>
          <w:rFonts w:cs="Times New Roman"/>
          <w:sz w:val="28"/>
          <w:szCs w:val="28"/>
        </w:rPr>
        <w:t xml:space="preserve"> потенциал</w:t>
      </w:r>
      <w:r w:rsidR="00EF3821">
        <w:rPr>
          <w:rFonts w:cs="Times New Roman"/>
          <w:sz w:val="28"/>
          <w:szCs w:val="28"/>
        </w:rPr>
        <w:t>;</w:t>
      </w:r>
      <w:r w:rsidR="00FD6E53" w:rsidRPr="00362E75">
        <w:rPr>
          <w:rFonts w:cs="Times New Roman"/>
          <w:sz w:val="28"/>
          <w:szCs w:val="28"/>
        </w:rPr>
        <w:t xml:space="preserve"> необходимо уделить больше внимания обучению специалистов</w:t>
      </w:r>
      <w:r w:rsidR="000700D0">
        <w:rPr>
          <w:rFonts w:cs="Times New Roman"/>
          <w:sz w:val="28"/>
          <w:szCs w:val="28"/>
        </w:rPr>
        <w:t>, при этом следует</w:t>
      </w:r>
      <w:r w:rsidR="00FD6E53" w:rsidRPr="00362E75">
        <w:rPr>
          <w:rFonts w:cs="Times New Roman"/>
          <w:sz w:val="28"/>
          <w:szCs w:val="28"/>
        </w:rPr>
        <w:t xml:space="preserve"> четк</w:t>
      </w:r>
      <w:r w:rsidR="00373DD5">
        <w:rPr>
          <w:rFonts w:cs="Times New Roman"/>
          <w:sz w:val="28"/>
          <w:szCs w:val="28"/>
        </w:rPr>
        <w:t>о</w:t>
      </w:r>
      <w:r w:rsidR="00FD6E53" w:rsidRPr="00362E75">
        <w:rPr>
          <w:rFonts w:cs="Times New Roman"/>
          <w:sz w:val="28"/>
          <w:szCs w:val="28"/>
        </w:rPr>
        <w:t xml:space="preserve"> раздел</w:t>
      </w:r>
      <w:r w:rsidR="00373DD5">
        <w:rPr>
          <w:rFonts w:cs="Times New Roman"/>
          <w:sz w:val="28"/>
          <w:szCs w:val="28"/>
        </w:rPr>
        <w:t>ять их</w:t>
      </w:r>
      <w:r w:rsidR="00FD6E53" w:rsidRPr="00362E75">
        <w:rPr>
          <w:rFonts w:cs="Times New Roman"/>
          <w:sz w:val="28"/>
          <w:szCs w:val="28"/>
        </w:rPr>
        <w:t xml:space="preserve"> функциональны</w:t>
      </w:r>
      <w:r w:rsidR="00373DD5">
        <w:rPr>
          <w:rFonts w:cs="Times New Roman"/>
          <w:sz w:val="28"/>
          <w:szCs w:val="28"/>
        </w:rPr>
        <w:t>е</w:t>
      </w:r>
      <w:r w:rsidR="00FD6E53" w:rsidRPr="00362E75">
        <w:rPr>
          <w:rFonts w:cs="Times New Roman"/>
          <w:sz w:val="28"/>
          <w:szCs w:val="28"/>
        </w:rPr>
        <w:t xml:space="preserve"> обязанност</w:t>
      </w:r>
      <w:r w:rsidR="00373DD5">
        <w:rPr>
          <w:rFonts w:cs="Times New Roman"/>
          <w:sz w:val="28"/>
          <w:szCs w:val="28"/>
        </w:rPr>
        <w:t>и</w:t>
      </w:r>
      <w:r w:rsidR="00FD6E53" w:rsidRPr="00362E75">
        <w:rPr>
          <w:rFonts w:cs="Times New Roman"/>
          <w:sz w:val="28"/>
          <w:szCs w:val="28"/>
        </w:rPr>
        <w:t xml:space="preserve">, так как сотрудники не должны выполнять </w:t>
      </w:r>
      <w:r w:rsidR="000700D0">
        <w:rPr>
          <w:rFonts w:cs="Times New Roman"/>
          <w:sz w:val="28"/>
          <w:szCs w:val="28"/>
        </w:rPr>
        <w:t xml:space="preserve">не </w:t>
      </w:r>
      <w:r w:rsidR="003F32B9" w:rsidRPr="00362E75">
        <w:rPr>
          <w:rFonts w:cs="Times New Roman"/>
          <w:sz w:val="28"/>
          <w:szCs w:val="28"/>
        </w:rPr>
        <w:t xml:space="preserve">свойственные их полномочиям </w:t>
      </w:r>
      <w:r w:rsidR="00FD6E53" w:rsidRPr="00362E75">
        <w:rPr>
          <w:rFonts w:cs="Times New Roman"/>
          <w:sz w:val="28"/>
          <w:szCs w:val="28"/>
        </w:rPr>
        <w:t>функции</w:t>
      </w:r>
      <w:r w:rsidR="003F32B9">
        <w:rPr>
          <w:rFonts w:cs="Times New Roman"/>
          <w:sz w:val="28"/>
          <w:szCs w:val="28"/>
        </w:rPr>
        <w:t xml:space="preserve"> и</w:t>
      </w:r>
      <w:r w:rsidR="000700D0">
        <w:rPr>
          <w:rFonts w:cs="Times New Roman"/>
          <w:sz w:val="28"/>
          <w:szCs w:val="28"/>
        </w:rPr>
        <w:t>ли</w:t>
      </w:r>
      <w:r w:rsidR="003F32B9">
        <w:rPr>
          <w:rFonts w:cs="Times New Roman"/>
          <w:sz w:val="28"/>
          <w:szCs w:val="28"/>
        </w:rPr>
        <w:t xml:space="preserve"> нести ответственность за участок работы, который должен быть вверен другому должностному лицу</w:t>
      </w:r>
      <w:r w:rsidR="00FD6E53" w:rsidRPr="00362E75">
        <w:rPr>
          <w:rFonts w:cs="Times New Roman"/>
          <w:sz w:val="28"/>
          <w:szCs w:val="28"/>
        </w:rPr>
        <w:t xml:space="preserve"> </w:t>
      </w:r>
      <w:r w:rsidR="00373DD5">
        <w:rPr>
          <w:rFonts w:cs="Times New Roman"/>
          <w:sz w:val="28"/>
          <w:szCs w:val="28"/>
        </w:rPr>
        <w:t xml:space="preserve">(например, недопустимы ситуации, </w:t>
      </w:r>
      <w:r w:rsidR="00FD6E53" w:rsidRPr="00362E75">
        <w:rPr>
          <w:rFonts w:cs="Times New Roman"/>
          <w:sz w:val="28"/>
          <w:szCs w:val="28"/>
        </w:rPr>
        <w:t>когда сотрудник финансового отдела расписывается в накладной за принятый товар</w:t>
      </w:r>
      <w:r w:rsidR="000700D0">
        <w:rPr>
          <w:rFonts w:cs="Times New Roman"/>
          <w:sz w:val="28"/>
          <w:szCs w:val="28"/>
        </w:rPr>
        <w:t>, хотя</w:t>
      </w:r>
      <w:r w:rsidR="00FD6E53" w:rsidRPr="00362E75">
        <w:rPr>
          <w:rFonts w:cs="Times New Roman"/>
          <w:sz w:val="28"/>
          <w:szCs w:val="28"/>
        </w:rPr>
        <w:t xml:space="preserve"> на самом деле по факту данный сотрудник не разбирается в качестве, бр</w:t>
      </w:r>
      <w:r w:rsidR="000700D0">
        <w:rPr>
          <w:rFonts w:cs="Times New Roman"/>
          <w:sz w:val="28"/>
          <w:szCs w:val="28"/>
        </w:rPr>
        <w:t>е</w:t>
      </w:r>
      <w:r w:rsidR="00FD6E53" w:rsidRPr="00362E75">
        <w:rPr>
          <w:rFonts w:cs="Times New Roman"/>
          <w:sz w:val="28"/>
          <w:szCs w:val="28"/>
        </w:rPr>
        <w:t>нд</w:t>
      </w:r>
      <w:r>
        <w:rPr>
          <w:rFonts w:cs="Times New Roman"/>
          <w:sz w:val="28"/>
          <w:szCs w:val="28"/>
        </w:rPr>
        <w:t>ах</w:t>
      </w:r>
      <w:r w:rsidR="00FD6E53" w:rsidRPr="00362E75">
        <w:rPr>
          <w:rFonts w:cs="Times New Roman"/>
          <w:sz w:val="28"/>
          <w:szCs w:val="28"/>
        </w:rPr>
        <w:t xml:space="preserve"> и других характеристиках данного товара</w:t>
      </w:r>
      <w:r w:rsidR="000700D0">
        <w:rPr>
          <w:rFonts w:cs="Times New Roman"/>
          <w:sz w:val="28"/>
          <w:szCs w:val="28"/>
        </w:rPr>
        <w:t>)</w:t>
      </w:r>
      <w:r w:rsidR="00FD6E53" w:rsidRPr="00362E75">
        <w:rPr>
          <w:rFonts w:cs="Times New Roman"/>
          <w:sz w:val="28"/>
          <w:szCs w:val="28"/>
        </w:rPr>
        <w:t xml:space="preserve">. </w:t>
      </w:r>
    </w:p>
    <w:p w14:paraId="23C1C0DB" w14:textId="76E3126D" w:rsidR="00FD6E53" w:rsidRPr="00362E75" w:rsidRDefault="00FD6E53" w:rsidP="00F06B2F">
      <w:pPr>
        <w:ind w:firstLine="709"/>
        <w:jc w:val="both"/>
        <w:rPr>
          <w:rFonts w:cs="Times New Roman"/>
          <w:sz w:val="28"/>
          <w:szCs w:val="28"/>
        </w:rPr>
      </w:pPr>
      <w:r w:rsidRPr="00362E75">
        <w:rPr>
          <w:rFonts w:cs="Times New Roman"/>
          <w:sz w:val="28"/>
          <w:szCs w:val="28"/>
        </w:rPr>
        <w:t>Во-вторых, проблема состоит не в наличии коррупционных правонарушени</w:t>
      </w:r>
      <w:r w:rsidR="00170AA0">
        <w:rPr>
          <w:rFonts w:cs="Times New Roman"/>
          <w:sz w:val="28"/>
          <w:szCs w:val="28"/>
        </w:rPr>
        <w:t>й</w:t>
      </w:r>
      <w:r w:rsidRPr="00362E75">
        <w:rPr>
          <w:rFonts w:cs="Times New Roman"/>
          <w:sz w:val="28"/>
          <w:szCs w:val="28"/>
        </w:rPr>
        <w:t xml:space="preserve"> в</w:t>
      </w:r>
      <w:r w:rsidR="005A355C">
        <w:rPr>
          <w:rFonts w:cs="Times New Roman"/>
          <w:sz w:val="28"/>
          <w:szCs w:val="28"/>
        </w:rPr>
        <w:t xml:space="preserve"> закупочной</w:t>
      </w:r>
      <w:r w:rsidRPr="00362E75">
        <w:rPr>
          <w:rFonts w:cs="Times New Roman"/>
          <w:sz w:val="28"/>
          <w:szCs w:val="28"/>
        </w:rPr>
        <w:t xml:space="preserve"> </w:t>
      </w:r>
      <w:r w:rsidR="005A355C">
        <w:rPr>
          <w:rFonts w:cs="Times New Roman"/>
          <w:sz w:val="28"/>
          <w:szCs w:val="28"/>
        </w:rPr>
        <w:t>сфере</w:t>
      </w:r>
      <w:r w:rsidRPr="00362E75">
        <w:rPr>
          <w:rFonts w:cs="Times New Roman"/>
          <w:sz w:val="28"/>
          <w:szCs w:val="28"/>
        </w:rPr>
        <w:t xml:space="preserve">, а в отсутствии комплексных механизмов предупреждения и подходов по решению существующих </w:t>
      </w:r>
      <w:r w:rsidR="008648B8">
        <w:rPr>
          <w:rFonts w:cs="Times New Roman"/>
          <w:sz w:val="28"/>
          <w:szCs w:val="28"/>
        </w:rPr>
        <w:t>вопросов</w:t>
      </w:r>
      <w:r w:rsidR="00706511">
        <w:rPr>
          <w:rFonts w:cs="Times New Roman"/>
          <w:sz w:val="28"/>
          <w:szCs w:val="28"/>
        </w:rPr>
        <w:t>,</w:t>
      </w:r>
      <w:r w:rsidR="008648B8">
        <w:rPr>
          <w:rFonts w:cs="Times New Roman"/>
          <w:sz w:val="28"/>
          <w:szCs w:val="28"/>
        </w:rPr>
        <w:t xml:space="preserve"> устранению имеющихся пробелов</w:t>
      </w:r>
      <w:r w:rsidR="005A355C">
        <w:rPr>
          <w:rFonts w:cs="Times New Roman"/>
          <w:sz w:val="28"/>
          <w:szCs w:val="28"/>
        </w:rPr>
        <w:t xml:space="preserve"> и недоработок в системе госзакупок</w:t>
      </w:r>
      <w:r w:rsidRPr="00362E75">
        <w:rPr>
          <w:rFonts w:cs="Times New Roman"/>
          <w:sz w:val="28"/>
          <w:szCs w:val="28"/>
        </w:rPr>
        <w:t xml:space="preserve">. </w:t>
      </w:r>
    </w:p>
    <w:p w14:paraId="586ED97D" w14:textId="5D7102ED" w:rsidR="00FD6E53" w:rsidRPr="00362E75" w:rsidRDefault="00FD6E53" w:rsidP="00F06B2F">
      <w:pPr>
        <w:ind w:firstLine="709"/>
        <w:jc w:val="both"/>
        <w:rPr>
          <w:rFonts w:cs="Times New Roman"/>
          <w:sz w:val="28"/>
          <w:szCs w:val="28"/>
        </w:rPr>
      </w:pPr>
      <w:r w:rsidRPr="00362E75">
        <w:rPr>
          <w:rFonts w:cs="Times New Roman"/>
          <w:sz w:val="28"/>
          <w:szCs w:val="28"/>
        </w:rPr>
        <w:t>В-третьих, бюрократизация</w:t>
      </w:r>
      <w:r w:rsidR="00706511">
        <w:rPr>
          <w:rFonts w:cs="Times New Roman"/>
          <w:sz w:val="28"/>
          <w:szCs w:val="28"/>
        </w:rPr>
        <w:t xml:space="preserve"> формирования пакета</w:t>
      </w:r>
      <w:r w:rsidRPr="00362E75">
        <w:rPr>
          <w:rFonts w:cs="Times New Roman"/>
          <w:sz w:val="28"/>
          <w:szCs w:val="28"/>
        </w:rPr>
        <w:t xml:space="preserve"> необходимых подтверждающих документов заставля</w:t>
      </w:r>
      <w:r w:rsidR="00706511">
        <w:rPr>
          <w:rFonts w:cs="Times New Roman"/>
          <w:sz w:val="28"/>
          <w:szCs w:val="28"/>
        </w:rPr>
        <w:t>е</w:t>
      </w:r>
      <w:r w:rsidRPr="00362E75">
        <w:rPr>
          <w:rFonts w:cs="Times New Roman"/>
          <w:sz w:val="28"/>
          <w:szCs w:val="28"/>
        </w:rPr>
        <w:t>т поставщиков реш</w:t>
      </w:r>
      <w:r w:rsidR="00706511">
        <w:rPr>
          <w:rFonts w:cs="Times New Roman"/>
          <w:sz w:val="28"/>
          <w:szCs w:val="28"/>
        </w:rPr>
        <w:t>а</w:t>
      </w:r>
      <w:r w:rsidRPr="00362E75">
        <w:rPr>
          <w:rFonts w:cs="Times New Roman"/>
          <w:sz w:val="28"/>
          <w:szCs w:val="28"/>
        </w:rPr>
        <w:t xml:space="preserve">ть </w:t>
      </w:r>
      <w:r w:rsidR="00706511">
        <w:rPr>
          <w:rFonts w:cs="Times New Roman"/>
          <w:sz w:val="28"/>
          <w:szCs w:val="28"/>
        </w:rPr>
        <w:t xml:space="preserve">эту </w:t>
      </w:r>
      <w:r w:rsidRPr="00362E75">
        <w:rPr>
          <w:rFonts w:cs="Times New Roman"/>
          <w:sz w:val="28"/>
          <w:szCs w:val="28"/>
        </w:rPr>
        <w:t>проблему более легким для них</w:t>
      </w:r>
      <w:r w:rsidR="003B558E" w:rsidRPr="003B558E">
        <w:rPr>
          <w:rFonts w:cs="Times New Roman"/>
          <w:sz w:val="28"/>
          <w:szCs w:val="28"/>
        </w:rPr>
        <w:t xml:space="preserve"> </w:t>
      </w:r>
      <w:r w:rsidR="003B558E" w:rsidRPr="00362E75">
        <w:rPr>
          <w:rFonts w:cs="Times New Roman"/>
          <w:sz w:val="28"/>
          <w:szCs w:val="28"/>
        </w:rPr>
        <w:t>путем</w:t>
      </w:r>
      <w:r w:rsidR="003B558E">
        <w:rPr>
          <w:rFonts w:cs="Times New Roman"/>
          <w:sz w:val="28"/>
          <w:szCs w:val="28"/>
        </w:rPr>
        <w:t xml:space="preserve"> – через</w:t>
      </w:r>
      <w:r w:rsidRPr="00362E75">
        <w:rPr>
          <w:rFonts w:cs="Times New Roman"/>
          <w:sz w:val="28"/>
          <w:szCs w:val="28"/>
        </w:rPr>
        <w:t xml:space="preserve"> </w:t>
      </w:r>
      <w:r w:rsidR="003B558E">
        <w:rPr>
          <w:rFonts w:cs="Times New Roman"/>
          <w:sz w:val="28"/>
          <w:szCs w:val="28"/>
        </w:rPr>
        <w:t>«благодарность», «</w:t>
      </w:r>
      <w:r w:rsidRPr="00362E75">
        <w:rPr>
          <w:rFonts w:cs="Times New Roman"/>
          <w:sz w:val="28"/>
          <w:szCs w:val="28"/>
        </w:rPr>
        <w:t>взятк</w:t>
      </w:r>
      <w:r w:rsidR="003B558E">
        <w:rPr>
          <w:rFonts w:cs="Times New Roman"/>
          <w:sz w:val="28"/>
          <w:szCs w:val="28"/>
        </w:rPr>
        <w:t>у</w:t>
      </w:r>
      <w:r w:rsidRPr="00362E75">
        <w:rPr>
          <w:rFonts w:cs="Times New Roman"/>
          <w:sz w:val="28"/>
          <w:szCs w:val="28"/>
        </w:rPr>
        <w:t>» и в будущем заруч</w:t>
      </w:r>
      <w:r w:rsidR="003B558E">
        <w:rPr>
          <w:rFonts w:cs="Times New Roman"/>
          <w:sz w:val="28"/>
          <w:szCs w:val="28"/>
        </w:rPr>
        <w:t>а</w:t>
      </w:r>
      <w:r w:rsidRPr="00362E75">
        <w:rPr>
          <w:rFonts w:cs="Times New Roman"/>
          <w:sz w:val="28"/>
          <w:szCs w:val="28"/>
        </w:rPr>
        <w:t>т</w:t>
      </w:r>
      <w:r w:rsidR="003B558E">
        <w:rPr>
          <w:rFonts w:cs="Times New Roman"/>
          <w:sz w:val="28"/>
          <w:szCs w:val="28"/>
        </w:rPr>
        <w:t>ь</w:t>
      </w:r>
      <w:r w:rsidRPr="00362E75">
        <w:rPr>
          <w:rFonts w:cs="Times New Roman"/>
          <w:sz w:val="28"/>
          <w:szCs w:val="28"/>
        </w:rPr>
        <w:t>ся поддержкой и покровительством.</w:t>
      </w:r>
      <w:r w:rsidR="00F06B2F" w:rsidRPr="00362E75">
        <w:rPr>
          <w:rFonts w:cs="Times New Roman"/>
          <w:sz w:val="28"/>
          <w:szCs w:val="28"/>
        </w:rPr>
        <w:t xml:space="preserve"> </w:t>
      </w:r>
    </w:p>
    <w:p w14:paraId="55896CB0" w14:textId="26EEF637" w:rsidR="00516907" w:rsidRPr="00362E75" w:rsidRDefault="00516907" w:rsidP="00F06B2F">
      <w:pPr>
        <w:ind w:firstLine="709"/>
        <w:contextualSpacing/>
        <w:jc w:val="both"/>
        <w:rPr>
          <w:rFonts w:cs="Times New Roman"/>
          <w:sz w:val="28"/>
          <w:szCs w:val="28"/>
        </w:rPr>
      </w:pPr>
      <w:r w:rsidRPr="00362E75">
        <w:rPr>
          <w:rFonts w:cs="Times New Roman"/>
          <w:sz w:val="28"/>
          <w:szCs w:val="28"/>
        </w:rPr>
        <w:t>С учетом полученных</w:t>
      </w:r>
      <w:r w:rsidR="00675F85">
        <w:rPr>
          <w:rFonts w:cs="Times New Roman"/>
          <w:sz w:val="28"/>
          <w:szCs w:val="28"/>
        </w:rPr>
        <w:t xml:space="preserve"> нами</w:t>
      </w:r>
      <w:r w:rsidRPr="00362E75">
        <w:rPr>
          <w:rFonts w:cs="Times New Roman"/>
          <w:sz w:val="28"/>
          <w:szCs w:val="28"/>
        </w:rPr>
        <w:t xml:space="preserve"> результатов представляется целесообразным продолжить реализацию мероприятий в сфере антикоррупционного мониторинга в системе государственных закупок, направленных на формирование законопослушного поведения заказчиков и поставщиков закупок</w:t>
      </w:r>
      <w:r w:rsidR="008142D5">
        <w:rPr>
          <w:rFonts w:cs="Times New Roman"/>
          <w:sz w:val="28"/>
          <w:szCs w:val="28"/>
        </w:rPr>
        <w:t xml:space="preserve">, на выработку </w:t>
      </w:r>
      <w:r w:rsidRPr="00362E75">
        <w:rPr>
          <w:rFonts w:cs="Times New Roman"/>
          <w:sz w:val="28"/>
          <w:szCs w:val="28"/>
        </w:rPr>
        <w:t>нулевой терпимости к коррупции</w:t>
      </w:r>
      <w:r w:rsidR="008142D5">
        <w:rPr>
          <w:rFonts w:cs="Times New Roman"/>
          <w:sz w:val="28"/>
          <w:szCs w:val="28"/>
        </w:rPr>
        <w:t>, а также на</w:t>
      </w:r>
      <w:r w:rsidRPr="00362E75">
        <w:rPr>
          <w:rFonts w:cs="Times New Roman"/>
          <w:sz w:val="28"/>
          <w:szCs w:val="28"/>
        </w:rPr>
        <w:t xml:space="preserve"> повышени</w:t>
      </w:r>
      <w:r w:rsidR="008142D5">
        <w:rPr>
          <w:rFonts w:cs="Times New Roman"/>
          <w:sz w:val="28"/>
          <w:szCs w:val="28"/>
        </w:rPr>
        <w:t>е</w:t>
      </w:r>
      <w:r w:rsidRPr="00362E75">
        <w:rPr>
          <w:rFonts w:cs="Times New Roman"/>
          <w:sz w:val="28"/>
          <w:szCs w:val="28"/>
        </w:rPr>
        <w:t xml:space="preserve"> уровня доверия к системе государственных закупок Республики Казахстан.</w:t>
      </w:r>
    </w:p>
    <w:p w14:paraId="6D053B75" w14:textId="2EBE0A9B" w:rsidR="00C86FA9" w:rsidRPr="00362E75" w:rsidRDefault="00675F85" w:rsidP="00F06B2F">
      <w:pPr>
        <w:pStyle w:val="Para"/>
        <w:spacing w:before="0" w:after="0"/>
        <w:ind w:left="0" w:right="-1" w:firstLine="709"/>
        <w:rPr>
          <w:sz w:val="28"/>
          <w:szCs w:val="28"/>
        </w:rPr>
      </w:pPr>
      <w:r>
        <w:rPr>
          <w:sz w:val="28"/>
          <w:szCs w:val="28"/>
        </w:rPr>
        <w:t>8</w:t>
      </w:r>
      <w:r w:rsidR="00C86FA9" w:rsidRPr="00362E75">
        <w:rPr>
          <w:sz w:val="28"/>
          <w:szCs w:val="28"/>
        </w:rPr>
        <w:t>. Результаты проведенного SWOT</w:t>
      </w:r>
      <w:r w:rsidR="008142D5">
        <w:rPr>
          <w:sz w:val="28"/>
          <w:szCs w:val="28"/>
        </w:rPr>
        <w:t>-</w:t>
      </w:r>
      <w:r w:rsidR="00C86FA9" w:rsidRPr="00362E75">
        <w:rPr>
          <w:sz w:val="28"/>
          <w:szCs w:val="28"/>
        </w:rPr>
        <w:t>анализа применени</w:t>
      </w:r>
      <w:r w:rsidR="000A2BD8">
        <w:rPr>
          <w:sz w:val="28"/>
          <w:szCs w:val="28"/>
        </w:rPr>
        <w:t>я</w:t>
      </w:r>
      <w:r w:rsidR="00C86FA9" w:rsidRPr="00362E75">
        <w:rPr>
          <w:sz w:val="28"/>
          <w:szCs w:val="28"/>
        </w:rPr>
        <w:t xml:space="preserve"> антикоррупционного мониторинга в системе государственных закупок свидетельству</w:t>
      </w:r>
      <w:r w:rsidR="000A2BD8">
        <w:rPr>
          <w:sz w:val="28"/>
          <w:szCs w:val="28"/>
        </w:rPr>
        <w:t>ю</w:t>
      </w:r>
      <w:r w:rsidR="00C86FA9" w:rsidRPr="00362E75">
        <w:rPr>
          <w:sz w:val="28"/>
          <w:szCs w:val="28"/>
        </w:rPr>
        <w:t>т о том, что</w:t>
      </w:r>
      <w:r w:rsidR="00BA6AA9">
        <w:rPr>
          <w:sz w:val="28"/>
          <w:szCs w:val="28"/>
        </w:rPr>
        <w:t>,</w:t>
      </w:r>
      <w:r w:rsidR="00C86FA9" w:rsidRPr="00362E75">
        <w:rPr>
          <w:sz w:val="28"/>
          <w:szCs w:val="28"/>
        </w:rPr>
        <w:t xml:space="preserve"> несмотря на положительные стороны мониторинга закупок</w:t>
      </w:r>
      <w:r w:rsidR="00BA6AA9">
        <w:rPr>
          <w:sz w:val="28"/>
          <w:szCs w:val="28"/>
        </w:rPr>
        <w:t xml:space="preserve"> (</w:t>
      </w:r>
      <w:r w:rsidR="00C86FA9" w:rsidRPr="00362E75">
        <w:rPr>
          <w:sz w:val="28"/>
          <w:szCs w:val="28"/>
        </w:rPr>
        <w:t>таки</w:t>
      </w:r>
      <w:r w:rsidR="000A2BD8">
        <w:rPr>
          <w:sz w:val="28"/>
          <w:szCs w:val="28"/>
        </w:rPr>
        <w:t>е</w:t>
      </w:r>
      <w:r w:rsidR="00C86FA9" w:rsidRPr="00362E75">
        <w:rPr>
          <w:sz w:val="28"/>
          <w:szCs w:val="28"/>
        </w:rPr>
        <w:t xml:space="preserve"> как прозрачность и открытость процедур, участи</w:t>
      </w:r>
      <w:r w:rsidR="000A2BD8">
        <w:rPr>
          <w:sz w:val="28"/>
          <w:szCs w:val="28"/>
        </w:rPr>
        <w:t>е</w:t>
      </w:r>
      <w:r w:rsidR="00C86FA9" w:rsidRPr="00362E75">
        <w:rPr>
          <w:sz w:val="28"/>
          <w:szCs w:val="28"/>
        </w:rPr>
        <w:t xml:space="preserve"> и вовлечен</w:t>
      </w:r>
      <w:r w:rsidR="000A2BD8">
        <w:rPr>
          <w:sz w:val="28"/>
          <w:szCs w:val="28"/>
        </w:rPr>
        <w:t>ность</w:t>
      </w:r>
      <w:r w:rsidR="00C86FA9" w:rsidRPr="00362E75">
        <w:rPr>
          <w:sz w:val="28"/>
          <w:szCs w:val="28"/>
        </w:rPr>
        <w:t xml:space="preserve"> гражданского общества, которые </w:t>
      </w:r>
      <w:r w:rsidR="000A2BD8">
        <w:rPr>
          <w:sz w:val="28"/>
          <w:szCs w:val="28"/>
        </w:rPr>
        <w:t>помогут сократить</w:t>
      </w:r>
      <w:r w:rsidR="00C86FA9" w:rsidRPr="00362E75">
        <w:rPr>
          <w:sz w:val="28"/>
          <w:szCs w:val="28"/>
        </w:rPr>
        <w:t xml:space="preserve"> коррупционны</w:t>
      </w:r>
      <w:r w:rsidR="000A2BD8">
        <w:rPr>
          <w:sz w:val="28"/>
          <w:szCs w:val="28"/>
        </w:rPr>
        <w:t>е</w:t>
      </w:r>
      <w:r w:rsidR="00C86FA9" w:rsidRPr="00362E75">
        <w:rPr>
          <w:sz w:val="28"/>
          <w:szCs w:val="28"/>
        </w:rPr>
        <w:t xml:space="preserve"> риск</w:t>
      </w:r>
      <w:r w:rsidR="000A2BD8">
        <w:rPr>
          <w:sz w:val="28"/>
          <w:szCs w:val="28"/>
        </w:rPr>
        <w:t>и</w:t>
      </w:r>
      <w:r w:rsidR="00C86FA9" w:rsidRPr="00362E75">
        <w:rPr>
          <w:sz w:val="28"/>
          <w:szCs w:val="28"/>
        </w:rPr>
        <w:t xml:space="preserve"> и повы</w:t>
      </w:r>
      <w:r w:rsidR="000A2BD8">
        <w:rPr>
          <w:sz w:val="28"/>
          <w:szCs w:val="28"/>
        </w:rPr>
        <w:t>сит</w:t>
      </w:r>
      <w:r w:rsidR="00C86FA9" w:rsidRPr="00362E75">
        <w:rPr>
          <w:sz w:val="28"/>
          <w:szCs w:val="28"/>
        </w:rPr>
        <w:t xml:space="preserve"> качеств</w:t>
      </w:r>
      <w:r w:rsidR="000A2BD8">
        <w:rPr>
          <w:sz w:val="28"/>
          <w:szCs w:val="28"/>
        </w:rPr>
        <w:t>о</w:t>
      </w:r>
      <w:r w:rsidR="00C86FA9" w:rsidRPr="00362E75">
        <w:rPr>
          <w:sz w:val="28"/>
          <w:szCs w:val="28"/>
        </w:rPr>
        <w:t xml:space="preserve"> закупаемых товаров, работ и услуг</w:t>
      </w:r>
      <w:r w:rsidR="00BA6AA9">
        <w:rPr>
          <w:sz w:val="28"/>
          <w:szCs w:val="28"/>
        </w:rPr>
        <w:t>)</w:t>
      </w:r>
      <w:r w:rsidR="00C86FA9" w:rsidRPr="00362E75">
        <w:rPr>
          <w:sz w:val="28"/>
          <w:szCs w:val="28"/>
        </w:rPr>
        <w:t>, на сегодняшний день антикоррупционный мониторинг государственных закупок в Казахстане находится на стадии становления.</w:t>
      </w:r>
      <w:r w:rsidR="00BA6AA9">
        <w:rPr>
          <w:sz w:val="28"/>
          <w:szCs w:val="28"/>
        </w:rPr>
        <w:t xml:space="preserve"> Невысокий у</w:t>
      </w:r>
      <w:r w:rsidR="00C86FA9" w:rsidRPr="00362E75">
        <w:rPr>
          <w:sz w:val="28"/>
          <w:szCs w:val="28"/>
        </w:rPr>
        <w:t xml:space="preserve">ровень доверия </w:t>
      </w:r>
      <w:r w:rsidR="00BA6AA9">
        <w:rPr>
          <w:sz w:val="28"/>
          <w:szCs w:val="28"/>
        </w:rPr>
        <w:t xml:space="preserve">со стороны </w:t>
      </w:r>
      <w:r w:rsidR="00C86FA9" w:rsidRPr="00362E75">
        <w:rPr>
          <w:sz w:val="28"/>
          <w:szCs w:val="28"/>
        </w:rPr>
        <w:t>гражданского общества, незаинтересованность определенных заказчиков и поставщиков в совершенствовании процесса закупок, отсутствие единой площадки закупок</w:t>
      </w:r>
      <w:r w:rsidR="00BA6AA9">
        <w:rPr>
          <w:sz w:val="28"/>
          <w:szCs w:val="28"/>
        </w:rPr>
        <w:t xml:space="preserve"> – все это влечет за собой</w:t>
      </w:r>
      <w:r w:rsidR="00C86FA9" w:rsidRPr="00362E75">
        <w:rPr>
          <w:sz w:val="28"/>
          <w:szCs w:val="28"/>
        </w:rPr>
        <w:t xml:space="preserve"> негативные последствия для всей системы закупок. </w:t>
      </w:r>
    </w:p>
    <w:p w14:paraId="7CC6EDAA" w14:textId="2095C0AE" w:rsidR="00C86FA9" w:rsidRPr="00362E75" w:rsidRDefault="00C86FA9" w:rsidP="00F06B2F">
      <w:pPr>
        <w:ind w:firstLine="709"/>
        <w:jc w:val="both"/>
        <w:rPr>
          <w:rFonts w:cs="Times New Roman"/>
          <w:sz w:val="28"/>
          <w:szCs w:val="28"/>
        </w:rPr>
      </w:pPr>
      <w:r w:rsidRPr="00362E75">
        <w:rPr>
          <w:rFonts w:cs="Times New Roman"/>
          <w:sz w:val="28"/>
          <w:szCs w:val="28"/>
        </w:rPr>
        <w:t>Кроме того, вышесказанно</w:t>
      </w:r>
      <w:r w:rsidR="00FD74DF">
        <w:rPr>
          <w:rFonts w:cs="Times New Roman"/>
          <w:sz w:val="28"/>
          <w:szCs w:val="28"/>
        </w:rPr>
        <w:t>е можем дополнить наблюдением о том</w:t>
      </w:r>
      <w:r w:rsidRPr="00362E75">
        <w:rPr>
          <w:rFonts w:cs="Times New Roman"/>
          <w:sz w:val="28"/>
          <w:szCs w:val="28"/>
        </w:rPr>
        <w:t>, что отсутствует и не осуществляется оценка деятельности поставщиков по определ</w:t>
      </w:r>
      <w:r w:rsidR="00FD74DF">
        <w:rPr>
          <w:rFonts w:cs="Times New Roman"/>
          <w:sz w:val="28"/>
          <w:szCs w:val="28"/>
        </w:rPr>
        <w:t>е</w:t>
      </w:r>
      <w:r w:rsidRPr="00362E75">
        <w:rPr>
          <w:rFonts w:cs="Times New Roman"/>
          <w:sz w:val="28"/>
          <w:szCs w:val="28"/>
        </w:rPr>
        <w:t xml:space="preserve">нным критериям, </w:t>
      </w:r>
      <w:r w:rsidR="00FD74DF">
        <w:rPr>
          <w:rFonts w:cs="Times New Roman"/>
          <w:sz w:val="28"/>
          <w:szCs w:val="28"/>
        </w:rPr>
        <w:t xml:space="preserve">таким </w:t>
      </w:r>
      <w:r w:rsidRPr="00362E75">
        <w:rPr>
          <w:rFonts w:cs="Times New Roman"/>
          <w:sz w:val="28"/>
          <w:szCs w:val="28"/>
        </w:rPr>
        <w:t xml:space="preserve">как количество исполненных договоров и </w:t>
      </w:r>
      <w:r w:rsidR="00FD74DF">
        <w:rPr>
          <w:rFonts w:cs="Times New Roman"/>
          <w:sz w:val="28"/>
          <w:szCs w:val="28"/>
        </w:rPr>
        <w:t xml:space="preserve">сумма </w:t>
      </w:r>
      <w:r w:rsidR="00FD74DF" w:rsidRPr="00362E75">
        <w:rPr>
          <w:rFonts w:cs="Times New Roman"/>
          <w:sz w:val="28"/>
          <w:szCs w:val="28"/>
        </w:rPr>
        <w:t>налогов</w:t>
      </w:r>
      <w:r w:rsidR="00FD74DF">
        <w:rPr>
          <w:rFonts w:cs="Times New Roman"/>
          <w:sz w:val="28"/>
          <w:szCs w:val="28"/>
        </w:rPr>
        <w:t>,</w:t>
      </w:r>
      <w:r w:rsidR="00FD74DF" w:rsidRPr="00362E75">
        <w:rPr>
          <w:rFonts w:cs="Times New Roman"/>
          <w:sz w:val="28"/>
          <w:szCs w:val="28"/>
        </w:rPr>
        <w:t xml:space="preserve"> </w:t>
      </w:r>
      <w:r w:rsidRPr="00362E75">
        <w:rPr>
          <w:rFonts w:cs="Times New Roman"/>
          <w:sz w:val="28"/>
          <w:szCs w:val="28"/>
        </w:rPr>
        <w:t>уплаченных в бюджет, виды деятельности и направления, осуществляющие поставку товаров, работ и услуг.</w:t>
      </w:r>
      <w:r w:rsidR="00F06B2F" w:rsidRPr="00362E75">
        <w:rPr>
          <w:rFonts w:cs="Times New Roman"/>
          <w:sz w:val="28"/>
          <w:szCs w:val="28"/>
        </w:rPr>
        <w:t xml:space="preserve"> </w:t>
      </w:r>
    </w:p>
    <w:p w14:paraId="5B9B3002" w14:textId="16145783" w:rsidR="00E00059" w:rsidRPr="00362E75" w:rsidRDefault="009C6A52" w:rsidP="00F06B2F">
      <w:pPr>
        <w:ind w:firstLine="709"/>
        <w:jc w:val="both"/>
        <w:rPr>
          <w:rFonts w:cs="Times New Roman"/>
          <w:sz w:val="28"/>
          <w:szCs w:val="28"/>
        </w:rPr>
      </w:pPr>
      <w:r>
        <w:rPr>
          <w:rFonts w:cs="Times New Roman"/>
          <w:sz w:val="28"/>
          <w:szCs w:val="28"/>
        </w:rPr>
        <w:t>Тем не менее</w:t>
      </w:r>
      <w:r w:rsidR="00C86FA9" w:rsidRPr="00362E75">
        <w:rPr>
          <w:rFonts w:cs="Times New Roman"/>
          <w:sz w:val="28"/>
          <w:szCs w:val="28"/>
        </w:rPr>
        <w:t xml:space="preserve">, несмотря на наличие данных факторов, для совершенствования мониторинга системы государственных закупок </w:t>
      </w:r>
      <w:r>
        <w:rPr>
          <w:rFonts w:cs="Times New Roman"/>
          <w:sz w:val="28"/>
          <w:szCs w:val="28"/>
        </w:rPr>
        <w:t xml:space="preserve">в Казахстане </w:t>
      </w:r>
      <w:r w:rsidR="00C86FA9" w:rsidRPr="00362E75">
        <w:rPr>
          <w:rFonts w:cs="Times New Roman"/>
          <w:sz w:val="28"/>
          <w:szCs w:val="28"/>
        </w:rPr>
        <w:t>принимаются меры по сотрудничеству с международными организациями, занимающи</w:t>
      </w:r>
      <w:r>
        <w:rPr>
          <w:rFonts w:cs="Times New Roman"/>
          <w:sz w:val="28"/>
          <w:szCs w:val="28"/>
        </w:rPr>
        <w:t>ми</w:t>
      </w:r>
      <w:r w:rsidR="00C86FA9" w:rsidRPr="00362E75">
        <w:rPr>
          <w:rFonts w:cs="Times New Roman"/>
          <w:sz w:val="28"/>
          <w:szCs w:val="28"/>
        </w:rPr>
        <w:t>ся вопросами антикоррупционной политики в сфере закупок, особое внимание уделяется развитию малого и среднего бизнеса.</w:t>
      </w:r>
    </w:p>
    <w:p w14:paraId="02B81E82" w14:textId="5E04A930" w:rsidR="00D6474E" w:rsidRPr="00362E75" w:rsidRDefault="006E2FCB" w:rsidP="00F06B2F">
      <w:pPr>
        <w:pStyle w:val="af5"/>
        <w:ind w:firstLine="709"/>
        <w:jc w:val="both"/>
        <w:rPr>
          <w:rFonts w:ascii="Times New Roman" w:hAnsi="Times New Roman" w:cs="Times New Roman"/>
          <w:sz w:val="28"/>
          <w:szCs w:val="28"/>
        </w:rPr>
      </w:pPr>
      <w:r w:rsidRPr="00362E75">
        <w:rPr>
          <w:rFonts w:ascii="Times New Roman" w:hAnsi="Times New Roman" w:cs="Times New Roman"/>
          <w:sz w:val="28"/>
          <w:szCs w:val="28"/>
        </w:rPr>
        <w:t xml:space="preserve">Таким образом, на основе проведенного исследования предлагается ряд предложений и рекомендаций, </w:t>
      </w:r>
      <w:r w:rsidR="00D6474E" w:rsidRPr="00362E75">
        <w:rPr>
          <w:rFonts w:ascii="Times New Roman" w:hAnsi="Times New Roman" w:cs="Times New Roman"/>
          <w:sz w:val="28"/>
          <w:szCs w:val="28"/>
        </w:rPr>
        <w:t xml:space="preserve">которые </w:t>
      </w:r>
      <w:r w:rsidR="009C6A52">
        <w:rPr>
          <w:rFonts w:ascii="Times New Roman" w:hAnsi="Times New Roman" w:cs="Times New Roman"/>
          <w:sz w:val="28"/>
          <w:szCs w:val="28"/>
        </w:rPr>
        <w:t>будут способствовать</w:t>
      </w:r>
      <w:r w:rsidR="00D6474E" w:rsidRPr="00362E75">
        <w:rPr>
          <w:rFonts w:ascii="Times New Roman" w:hAnsi="Times New Roman" w:cs="Times New Roman"/>
          <w:sz w:val="28"/>
          <w:szCs w:val="28"/>
        </w:rPr>
        <w:t xml:space="preserve"> снижению коррупционных рисков на </w:t>
      </w:r>
      <w:r w:rsidR="009C6A52">
        <w:rPr>
          <w:rFonts w:ascii="Times New Roman" w:hAnsi="Times New Roman" w:cs="Times New Roman"/>
          <w:sz w:val="28"/>
          <w:szCs w:val="28"/>
        </w:rPr>
        <w:t xml:space="preserve">различных </w:t>
      </w:r>
      <w:r w:rsidR="00D6474E" w:rsidRPr="00362E75">
        <w:rPr>
          <w:rFonts w:ascii="Times New Roman" w:hAnsi="Times New Roman" w:cs="Times New Roman"/>
          <w:sz w:val="28"/>
          <w:szCs w:val="28"/>
        </w:rPr>
        <w:t>этапах государственных закупок:</w:t>
      </w:r>
    </w:p>
    <w:p w14:paraId="6C771B85" w14:textId="475EFCA1" w:rsidR="00D6474E" w:rsidRPr="00362E75" w:rsidRDefault="00147CBE" w:rsidP="00F06B2F">
      <w:pPr>
        <w:pStyle w:val="af5"/>
        <w:ind w:firstLine="709"/>
        <w:jc w:val="both"/>
        <w:rPr>
          <w:rFonts w:ascii="Times New Roman" w:hAnsi="Times New Roman" w:cs="Times New Roman"/>
          <w:sz w:val="28"/>
          <w:szCs w:val="28"/>
        </w:rPr>
      </w:pPr>
      <w:r w:rsidRPr="00362E75">
        <w:rPr>
          <w:rFonts w:ascii="Times New Roman" w:hAnsi="Times New Roman" w:cs="Times New Roman"/>
          <w:sz w:val="28"/>
          <w:szCs w:val="28"/>
        </w:rPr>
        <w:t>1</w:t>
      </w:r>
      <w:r w:rsidR="009C6A52">
        <w:rPr>
          <w:rFonts w:ascii="Times New Roman" w:hAnsi="Times New Roman" w:cs="Times New Roman"/>
          <w:sz w:val="28"/>
          <w:szCs w:val="28"/>
        </w:rPr>
        <w:t>)</w:t>
      </w:r>
      <w:r w:rsidRPr="00362E75">
        <w:rPr>
          <w:rFonts w:ascii="Times New Roman" w:hAnsi="Times New Roman" w:cs="Times New Roman"/>
          <w:sz w:val="28"/>
          <w:szCs w:val="28"/>
        </w:rPr>
        <w:t xml:space="preserve"> </w:t>
      </w:r>
      <w:r w:rsidR="009C6A52">
        <w:rPr>
          <w:rFonts w:ascii="Times New Roman" w:hAnsi="Times New Roman" w:cs="Times New Roman"/>
          <w:sz w:val="28"/>
          <w:szCs w:val="28"/>
        </w:rPr>
        <w:t>рекомендуется п</w:t>
      </w:r>
      <w:r w:rsidR="00D6474E" w:rsidRPr="00362E75">
        <w:rPr>
          <w:rFonts w:ascii="Times New Roman" w:hAnsi="Times New Roman" w:cs="Times New Roman"/>
          <w:sz w:val="28"/>
          <w:szCs w:val="28"/>
        </w:rPr>
        <w:t>оэтапно</w:t>
      </w:r>
      <w:r w:rsidR="009C6A52">
        <w:rPr>
          <w:rFonts w:ascii="Times New Roman" w:hAnsi="Times New Roman" w:cs="Times New Roman"/>
          <w:sz w:val="28"/>
          <w:szCs w:val="28"/>
        </w:rPr>
        <w:t xml:space="preserve"> сокращать</w:t>
      </w:r>
      <w:r w:rsidR="00D6474E" w:rsidRPr="00362E75">
        <w:rPr>
          <w:rFonts w:ascii="Times New Roman" w:hAnsi="Times New Roman" w:cs="Times New Roman"/>
          <w:sz w:val="28"/>
          <w:szCs w:val="28"/>
        </w:rPr>
        <w:t xml:space="preserve"> возможност</w:t>
      </w:r>
      <w:r w:rsidR="009C6A52">
        <w:rPr>
          <w:rFonts w:ascii="Times New Roman" w:hAnsi="Times New Roman" w:cs="Times New Roman"/>
          <w:sz w:val="28"/>
          <w:szCs w:val="28"/>
        </w:rPr>
        <w:t>и для</w:t>
      </w:r>
      <w:r w:rsidR="00D6474E" w:rsidRPr="00362E75">
        <w:rPr>
          <w:rFonts w:ascii="Times New Roman" w:hAnsi="Times New Roman" w:cs="Times New Roman"/>
          <w:sz w:val="28"/>
          <w:szCs w:val="28"/>
        </w:rPr>
        <w:t xml:space="preserve"> осуществления государственных закупок путем прямого заключения контракта, а также пересмотреть механизм осуществления закупок способом из одного источника по закуп</w:t>
      </w:r>
      <w:r w:rsidR="00E83565" w:rsidRPr="00362E75">
        <w:rPr>
          <w:rFonts w:ascii="Times New Roman" w:hAnsi="Times New Roman" w:cs="Times New Roman"/>
          <w:sz w:val="28"/>
          <w:szCs w:val="28"/>
        </w:rPr>
        <w:t>кам, признанным несостоявшимися</w:t>
      </w:r>
      <w:r w:rsidR="009C6A52">
        <w:rPr>
          <w:rFonts w:ascii="Times New Roman" w:hAnsi="Times New Roman" w:cs="Times New Roman"/>
          <w:sz w:val="28"/>
          <w:szCs w:val="28"/>
        </w:rPr>
        <w:t>;</w:t>
      </w:r>
    </w:p>
    <w:p w14:paraId="3067AECB" w14:textId="29D7E14F" w:rsidR="00D6474E" w:rsidRPr="00362E75" w:rsidRDefault="00147CBE" w:rsidP="00F06B2F">
      <w:pPr>
        <w:pStyle w:val="af5"/>
        <w:ind w:firstLine="709"/>
        <w:jc w:val="both"/>
        <w:rPr>
          <w:rFonts w:ascii="Times New Roman" w:hAnsi="Times New Roman" w:cs="Times New Roman"/>
          <w:sz w:val="28"/>
          <w:szCs w:val="28"/>
        </w:rPr>
      </w:pPr>
      <w:r w:rsidRPr="00362E75">
        <w:rPr>
          <w:rFonts w:ascii="Times New Roman" w:hAnsi="Times New Roman" w:cs="Times New Roman"/>
          <w:sz w:val="28"/>
          <w:szCs w:val="28"/>
        </w:rPr>
        <w:t>2</w:t>
      </w:r>
      <w:r w:rsidR="009C6A52">
        <w:rPr>
          <w:rFonts w:ascii="Times New Roman" w:hAnsi="Times New Roman" w:cs="Times New Roman"/>
          <w:sz w:val="28"/>
          <w:szCs w:val="28"/>
        </w:rPr>
        <w:t>)</w:t>
      </w:r>
      <w:r w:rsidRPr="00362E75">
        <w:rPr>
          <w:rFonts w:ascii="Times New Roman" w:hAnsi="Times New Roman" w:cs="Times New Roman"/>
          <w:sz w:val="28"/>
          <w:szCs w:val="28"/>
        </w:rPr>
        <w:t xml:space="preserve"> </w:t>
      </w:r>
      <w:r w:rsidR="009F53E9">
        <w:rPr>
          <w:rFonts w:ascii="Times New Roman" w:hAnsi="Times New Roman" w:cs="Times New Roman"/>
          <w:sz w:val="28"/>
          <w:szCs w:val="28"/>
        </w:rPr>
        <w:t xml:space="preserve">предлагается </w:t>
      </w:r>
      <w:r w:rsidR="009C6A52">
        <w:rPr>
          <w:rFonts w:ascii="Times New Roman" w:hAnsi="Times New Roman" w:cs="Times New Roman"/>
          <w:sz w:val="28"/>
          <w:szCs w:val="28"/>
        </w:rPr>
        <w:t>с</w:t>
      </w:r>
      <w:r w:rsidR="00D6474E" w:rsidRPr="00362E75">
        <w:rPr>
          <w:rFonts w:ascii="Times New Roman" w:hAnsi="Times New Roman" w:cs="Times New Roman"/>
          <w:sz w:val="28"/>
          <w:szCs w:val="28"/>
        </w:rPr>
        <w:t>оздать независимый орган по проведению всех государственных закупок с этапа их планирования до исполнения договора с применением центральных закупок. В полномочия независимого органа будут входить также функции по планированию, ценообразовани</w:t>
      </w:r>
      <w:r w:rsidR="009F53E9">
        <w:rPr>
          <w:rFonts w:ascii="Times New Roman" w:hAnsi="Times New Roman" w:cs="Times New Roman"/>
          <w:sz w:val="28"/>
          <w:szCs w:val="28"/>
        </w:rPr>
        <w:t>ю</w:t>
      </w:r>
      <w:r w:rsidR="00D6474E" w:rsidRPr="00362E75">
        <w:rPr>
          <w:rFonts w:ascii="Times New Roman" w:hAnsi="Times New Roman" w:cs="Times New Roman"/>
          <w:sz w:val="28"/>
          <w:szCs w:val="28"/>
        </w:rPr>
        <w:t xml:space="preserve"> и разработк</w:t>
      </w:r>
      <w:r w:rsidR="009F53E9">
        <w:rPr>
          <w:rFonts w:ascii="Times New Roman" w:hAnsi="Times New Roman" w:cs="Times New Roman"/>
          <w:sz w:val="28"/>
          <w:szCs w:val="28"/>
        </w:rPr>
        <w:t>е</w:t>
      </w:r>
      <w:r w:rsidR="00E83565" w:rsidRPr="00362E75">
        <w:rPr>
          <w:rFonts w:ascii="Times New Roman" w:hAnsi="Times New Roman" w:cs="Times New Roman"/>
          <w:sz w:val="28"/>
          <w:szCs w:val="28"/>
        </w:rPr>
        <w:t xml:space="preserve"> стандартов проведения закупок</w:t>
      </w:r>
      <w:r w:rsidR="009F53E9">
        <w:rPr>
          <w:rFonts w:ascii="Times New Roman" w:hAnsi="Times New Roman" w:cs="Times New Roman"/>
          <w:sz w:val="28"/>
          <w:szCs w:val="28"/>
        </w:rPr>
        <w:t>;</w:t>
      </w:r>
    </w:p>
    <w:p w14:paraId="14A97B70" w14:textId="78D7DB1D" w:rsidR="00D6474E" w:rsidRPr="00362E75" w:rsidRDefault="00147CBE" w:rsidP="00F06B2F">
      <w:pPr>
        <w:pStyle w:val="af5"/>
        <w:ind w:firstLine="709"/>
        <w:jc w:val="both"/>
        <w:rPr>
          <w:rFonts w:ascii="Times New Roman" w:hAnsi="Times New Roman" w:cs="Times New Roman"/>
          <w:sz w:val="28"/>
          <w:szCs w:val="28"/>
        </w:rPr>
      </w:pPr>
      <w:r w:rsidRPr="00362E75">
        <w:rPr>
          <w:rFonts w:ascii="Times New Roman" w:hAnsi="Times New Roman" w:cs="Times New Roman"/>
          <w:sz w:val="28"/>
          <w:szCs w:val="28"/>
        </w:rPr>
        <w:t>3</w:t>
      </w:r>
      <w:r w:rsidR="009C6A52">
        <w:rPr>
          <w:rFonts w:ascii="Times New Roman" w:hAnsi="Times New Roman" w:cs="Times New Roman"/>
          <w:sz w:val="28"/>
          <w:szCs w:val="28"/>
        </w:rPr>
        <w:t>)</w:t>
      </w:r>
      <w:r w:rsidRPr="00362E75">
        <w:rPr>
          <w:rFonts w:ascii="Times New Roman" w:hAnsi="Times New Roman" w:cs="Times New Roman"/>
          <w:sz w:val="28"/>
          <w:szCs w:val="28"/>
        </w:rPr>
        <w:t xml:space="preserve"> </w:t>
      </w:r>
      <w:r w:rsidR="009F53E9">
        <w:rPr>
          <w:rFonts w:ascii="Times New Roman" w:hAnsi="Times New Roman" w:cs="Times New Roman"/>
          <w:sz w:val="28"/>
          <w:szCs w:val="28"/>
        </w:rPr>
        <w:t>необходимо п</w:t>
      </w:r>
      <w:r w:rsidR="00E83565" w:rsidRPr="00362E75">
        <w:rPr>
          <w:rFonts w:ascii="Times New Roman" w:hAnsi="Times New Roman" w:cs="Times New Roman"/>
          <w:sz w:val="28"/>
          <w:szCs w:val="28"/>
        </w:rPr>
        <w:t>ровести</w:t>
      </w:r>
      <w:r w:rsidR="00D6474E" w:rsidRPr="00362E75">
        <w:rPr>
          <w:rFonts w:ascii="Times New Roman" w:hAnsi="Times New Roman" w:cs="Times New Roman"/>
          <w:sz w:val="28"/>
          <w:szCs w:val="28"/>
        </w:rPr>
        <w:t xml:space="preserve"> анализ </w:t>
      </w:r>
      <w:r w:rsidR="00E83565" w:rsidRPr="00362E75">
        <w:rPr>
          <w:rFonts w:ascii="Times New Roman" w:hAnsi="Times New Roman" w:cs="Times New Roman"/>
          <w:sz w:val="28"/>
          <w:szCs w:val="28"/>
        </w:rPr>
        <w:t xml:space="preserve">на предмет экономической </w:t>
      </w:r>
      <w:r w:rsidR="00D6474E" w:rsidRPr="00362E75">
        <w:rPr>
          <w:rFonts w:ascii="Times New Roman" w:hAnsi="Times New Roman" w:cs="Times New Roman"/>
          <w:sz w:val="28"/>
          <w:szCs w:val="28"/>
        </w:rPr>
        <w:t>эффективности</w:t>
      </w:r>
      <w:r w:rsidR="00E83565" w:rsidRPr="00362E75">
        <w:rPr>
          <w:rFonts w:ascii="Times New Roman" w:hAnsi="Times New Roman" w:cs="Times New Roman"/>
          <w:sz w:val="28"/>
          <w:szCs w:val="28"/>
        </w:rPr>
        <w:t xml:space="preserve"> при объединении государственных закупок и закупок квазигосударственного сектора</w:t>
      </w:r>
      <w:r w:rsidR="00D6474E" w:rsidRPr="00362E75">
        <w:rPr>
          <w:rFonts w:ascii="Times New Roman" w:hAnsi="Times New Roman" w:cs="Times New Roman"/>
          <w:sz w:val="28"/>
          <w:szCs w:val="28"/>
        </w:rPr>
        <w:t xml:space="preserve"> под един</w:t>
      </w:r>
      <w:r w:rsidR="009F53E9">
        <w:rPr>
          <w:rFonts w:ascii="Times New Roman" w:hAnsi="Times New Roman" w:cs="Times New Roman"/>
          <w:sz w:val="28"/>
          <w:szCs w:val="28"/>
        </w:rPr>
        <w:t>ым</w:t>
      </w:r>
      <w:r w:rsidR="00D6474E" w:rsidRPr="00362E75">
        <w:rPr>
          <w:rFonts w:ascii="Times New Roman" w:hAnsi="Times New Roman" w:cs="Times New Roman"/>
          <w:sz w:val="28"/>
          <w:szCs w:val="28"/>
        </w:rPr>
        <w:t xml:space="preserve"> право</w:t>
      </w:r>
      <w:r w:rsidR="009F53E9">
        <w:rPr>
          <w:rFonts w:ascii="Times New Roman" w:hAnsi="Times New Roman" w:cs="Times New Roman"/>
          <w:sz w:val="28"/>
          <w:szCs w:val="28"/>
        </w:rPr>
        <w:t>вым</w:t>
      </w:r>
      <w:r w:rsidR="00D6474E" w:rsidRPr="00362E75">
        <w:rPr>
          <w:rFonts w:ascii="Times New Roman" w:hAnsi="Times New Roman" w:cs="Times New Roman"/>
          <w:sz w:val="28"/>
          <w:szCs w:val="28"/>
        </w:rPr>
        <w:t xml:space="preserve"> поле</w:t>
      </w:r>
      <w:r w:rsidR="009F53E9">
        <w:rPr>
          <w:rFonts w:ascii="Times New Roman" w:hAnsi="Times New Roman" w:cs="Times New Roman"/>
          <w:sz w:val="28"/>
          <w:szCs w:val="28"/>
        </w:rPr>
        <w:t>м</w:t>
      </w:r>
      <w:r w:rsidR="00D6474E" w:rsidRPr="00362E75">
        <w:rPr>
          <w:rFonts w:ascii="Times New Roman" w:hAnsi="Times New Roman" w:cs="Times New Roman"/>
          <w:sz w:val="28"/>
          <w:szCs w:val="28"/>
        </w:rPr>
        <w:t xml:space="preserve"> и размещ</w:t>
      </w:r>
      <w:r w:rsidR="00E57758">
        <w:rPr>
          <w:rFonts w:ascii="Times New Roman" w:hAnsi="Times New Roman" w:cs="Times New Roman"/>
          <w:sz w:val="28"/>
          <w:szCs w:val="28"/>
        </w:rPr>
        <w:t xml:space="preserve">ать государственные и квазигосударственные заказы </w:t>
      </w:r>
      <w:r w:rsidR="00D6474E" w:rsidRPr="00362E75">
        <w:rPr>
          <w:rFonts w:ascii="Times New Roman" w:hAnsi="Times New Roman" w:cs="Times New Roman"/>
          <w:sz w:val="28"/>
          <w:szCs w:val="28"/>
        </w:rPr>
        <w:t xml:space="preserve">на </w:t>
      </w:r>
      <w:r w:rsidRPr="00362E75">
        <w:rPr>
          <w:rFonts w:ascii="Times New Roman" w:hAnsi="Times New Roman" w:cs="Times New Roman"/>
          <w:sz w:val="28"/>
          <w:szCs w:val="28"/>
        </w:rPr>
        <w:t>одной площадке</w:t>
      </w:r>
      <w:r w:rsidR="00E83565" w:rsidRPr="00362E75">
        <w:rPr>
          <w:rFonts w:ascii="Times New Roman" w:hAnsi="Times New Roman" w:cs="Times New Roman"/>
          <w:sz w:val="28"/>
          <w:szCs w:val="28"/>
        </w:rPr>
        <w:t xml:space="preserve"> </w:t>
      </w:r>
      <w:r w:rsidR="00D6474E" w:rsidRPr="00362E75">
        <w:rPr>
          <w:rFonts w:ascii="Times New Roman" w:hAnsi="Times New Roman" w:cs="Times New Roman"/>
          <w:sz w:val="28"/>
          <w:szCs w:val="28"/>
        </w:rPr>
        <w:t>с возможно</w:t>
      </w:r>
      <w:r w:rsidR="00E83565" w:rsidRPr="00362E75">
        <w:rPr>
          <w:rFonts w:ascii="Times New Roman" w:hAnsi="Times New Roman" w:cs="Times New Roman"/>
          <w:sz w:val="28"/>
          <w:szCs w:val="28"/>
        </w:rPr>
        <w:t>стью прямой подачи заяв</w:t>
      </w:r>
      <w:r w:rsidR="00071ED7">
        <w:rPr>
          <w:rFonts w:ascii="Times New Roman" w:hAnsi="Times New Roman" w:cs="Times New Roman"/>
          <w:sz w:val="28"/>
          <w:szCs w:val="28"/>
        </w:rPr>
        <w:t>ок;</w:t>
      </w:r>
    </w:p>
    <w:p w14:paraId="7977164E" w14:textId="4CC402F1" w:rsidR="00E87458" w:rsidRPr="00362E75" w:rsidRDefault="00147CBE" w:rsidP="00F06B2F">
      <w:pPr>
        <w:pStyle w:val="af5"/>
        <w:ind w:firstLine="709"/>
        <w:jc w:val="both"/>
        <w:rPr>
          <w:rFonts w:ascii="Times New Roman" w:hAnsi="Times New Roman" w:cs="Times New Roman"/>
          <w:sz w:val="28"/>
          <w:szCs w:val="28"/>
        </w:rPr>
      </w:pPr>
      <w:r w:rsidRPr="00362E75">
        <w:rPr>
          <w:rFonts w:ascii="Times New Roman" w:hAnsi="Times New Roman" w:cs="Times New Roman"/>
          <w:sz w:val="28"/>
          <w:szCs w:val="28"/>
        </w:rPr>
        <w:t>4</w:t>
      </w:r>
      <w:r w:rsidR="009C6A52">
        <w:rPr>
          <w:rFonts w:ascii="Times New Roman" w:hAnsi="Times New Roman" w:cs="Times New Roman"/>
          <w:sz w:val="28"/>
          <w:szCs w:val="28"/>
        </w:rPr>
        <w:t>)</w:t>
      </w:r>
      <w:r w:rsidRPr="00362E75">
        <w:rPr>
          <w:rFonts w:ascii="Times New Roman" w:hAnsi="Times New Roman" w:cs="Times New Roman"/>
          <w:sz w:val="28"/>
          <w:szCs w:val="28"/>
        </w:rPr>
        <w:t xml:space="preserve"> </w:t>
      </w:r>
      <w:r w:rsidR="00071ED7">
        <w:rPr>
          <w:rFonts w:ascii="Times New Roman" w:hAnsi="Times New Roman" w:cs="Times New Roman"/>
          <w:sz w:val="28"/>
          <w:szCs w:val="28"/>
        </w:rPr>
        <w:t xml:space="preserve">следует принять действенные меры по </w:t>
      </w:r>
      <w:r w:rsidR="00D6474E" w:rsidRPr="00362E75">
        <w:rPr>
          <w:rFonts w:ascii="Times New Roman" w:hAnsi="Times New Roman" w:cs="Times New Roman"/>
          <w:sz w:val="28"/>
          <w:szCs w:val="28"/>
        </w:rPr>
        <w:t>креплени</w:t>
      </w:r>
      <w:r w:rsidR="00071ED7">
        <w:rPr>
          <w:rFonts w:ascii="Times New Roman" w:hAnsi="Times New Roman" w:cs="Times New Roman"/>
          <w:sz w:val="28"/>
          <w:szCs w:val="28"/>
        </w:rPr>
        <w:t>ю</w:t>
      </w:r>
      <w:r w:rsidR="00D6474E" w:rsidRPr="00362E75">
        <w:rPr>
          <w:rFonts w:ascii="Times New Roman" w:hAnsi="Times New Roman" w:cs="Times New Roman"/>
          <w:sz w:val="28"/>
          <w:szCs w:val="28"/>
        </w:rPr>
        <w:t xml:space="preserve"> и развити</w:t>
      </w:r>
      <w:r w:rsidR="00071ED7">
        <w:rPr>
          <w:rFonts w:ascii="Times New Roman" w:hAnsi="Times New Roman" w:cs="Times New Roman"/>
          <w:sz w:val="28"/>
          <w:szCs w:val="28"/>
        </w:rPr>
        <w:t>ю</w:t>
      </w:r>
      <w:r w:rsidR="00D6474E" w:rsidRPr="00362E75">
        <w:rPr>
          <w:rFonts w:ascii="Times New Roman" w:hAnsi="Times New Roman" w:cs="Times New Roman"/>
          <w:sz w:val="28"/>
          <w:szCs w:val="28"/>
        </w:rPr>
        <w:t xml:space="preserve"> кадрового потенциала в сф</w:t>
      </w:r>
      <w:r w:rsidR="00E83565" w:rsidRPr="00362E75">
        <w:rPr>
          <w:rFonts w:ascii="Times New Roman" w:hAnsi="Times New Roman" w:cs="Times New Roman"/>
          <w:sz w:val="28"/>
          <w:szCs w:val="28"/>
        </w:rPr>
        <w:t>ере госуд</w:t>
      </w:r>
      <w:r w:rsidR="00071ED7">
        <w:rPr>
          <w:rFonts w:ascii="Times New Roman" w:hAnsi="Times New Roman" w:cs="Times New Roman"/>
          <w:sz w:val="28"/>
          <w:szCs w:val="28"/>
        </w:rPr>
        <w:t>арственных закупок в Казахстане (</w:t>
      </w:r>
      <w:r w:rsidR="009974B3">
        <w:rPr>
          <w:rFonts w:ascii="Times New Roman" w:hAnsi="Times New Roman" w:cs="Times New Roman"/>
          <w:sz w:val="28"/>
          <w:szCs w:val="28"/>
        </w:rPr>
        <w:t xml:space="preserve">это позволит предотвратить нередкие </w:t>
      </w:r>
      <w:r w:rsidR="00071ED7">
        <w:rPr>
          <w:rFonts w:ascii="Times New Roman" w:hAnsi="Times New Roman" w:cs="Times New Roman"/>
          <w:sz w:val="28"/>
          <w:szCs w:val="28"/>
        </w:rPr>
        <w:t>в</w:t>
      </w:r>
      <w:r w:rsidR="006C2387">
        <w:rPr>
          <w:rFonts w:ascii="Times New Roman" w:hAnsi="Times New Roman" w:cs="Times New Roman"/>
          <w:sz w:val="28"/>
          <w:szCs w:val="28"/>
        </w:rPr>
        <w:t> </w:t>
      </w:r>
      <w:r w:rsidR="00071ED7">
        <w:rPr>
          <w:rFonts w:ascii="Times New Roman" w:hAnsi="Times New Roman" w:cs="Times New Roman"/>
          <w:sz w:val="28"/>
          <w:szCs w:val="28"/>
        </w:rPr>
        <w:t>настоящее время</w:t>
      </w:r>
      <w:r w:rsidR="009974B3">
        <w:rPr>
          <w:rFonts w:ascii="Times New Roman" w:hAnsi="Times New Roman" w:cs="Times New Roman"/>
          <w:sz w:val="28"/>
          <w:szCs w:val="28"/>
        </w:rPr>
        <w:t xml:space="preserve"> ситуации, когда, к примеру,</w:t>
      </w:r>
      <w:r w:rsidR="00071ED7">
        <w:rPr>
          <w:rFonts w:ascii="Times New Roman" w:hAnsi="Times New Roman" w:cs="Times New Roman"/>
          <w:sz w:val="28"/>
          <w:szCs w:val="28"/>
        </w:rPr>
        <w:t xml:space="preserve"> </w:t>
      </w:r>
      <w:r w:rsidR="00D13F95">
        <w:rPr>
          <w:rFonts w:ascii="Times New Roman" w:hAnsi="Times New Roman" w:cs="Times New Roman"/>
          <w:sz w:val="28"/>
          <w:szCs w:val="28"/>
        </w:rPr>
        <w:t>на</w:t>
      </w:r>
      <w:r w:rsidR="009974B3">
        <w:rPr>
          <w:rFonts w:ascii="Times New Roman" w:hAnsi="Times New Roman" w:cs="Times New Roman"/>
          <w:sz w:val="28"/>
          <w:szCs w:val="28"/>
        </w:rPr>
        <w:t> </w:t>
      </w:r>
      <w:r w:rsidR="00E83565" w:rsidRPr="00362E75">
        <w:rPr>
          <w:rFonts w:ascii="Times New Roman" w:hAnsi="Times New Roman" w:cs="Times New Roman"/>
          <w:sz w:val="28"/>
          <w:szCs w:val="28"/>
        </w:rPr>
        <w:t>социальных объекта</w:t>
      </w:r>
      <w:r w:rsidR="00071ED7">
        <w:rPr>
          <w:rFonts w:ascii="Times New Roman" w:hAnsi="Times New Roman" w:cs="Times New Roman"/>
          <w:sz w:val="28"/>
          <w:szCs w:val="28"/>
        </w:rPr>
        <w:t xml:space="preserve">х, </w:t>
      </w:r>
      <w:r w:rsidR="00D13F95">
        <w:rPr>
          <w:rFonts w:ascii="Times New Roman" w:hAnsi="Times New Roman" w:cs="Times New Roman"/>
          <w:sz w:val="28"/>
          <w:szCs w:val="28"/>
        </w:rPr>
        <w:t>т.е. в</w:t>
      </w:r>
      <w:r w:rsidR="00071ED7">
        <w:rPr>
          <w:rFonts w:ascii="Times New Roman" w:hAnsi="Times New Roman" w:cs="Times New Roman"/>
          <w:sz w:val="28"/>
          <w:szCs w:val="28"/>
        </w:rPr>
        <w:t xml:space="preserve"> </w:t>
      </w:r>
      <w:r w:rsidR="00E87458" w:rsidRPr="00362E75">
        <w:rPr>
          <w:rFonts w:ascii="Times New Roman" w:hAnsi="Times New Roman" w:cs="Times New Roman"/>
          <w:sz w:val="28"/>
          <w:szCs w:val="28"/>
        </w:rPr>
        <w:t>школ</w:t>
      </w:r>
      <w:r w:rsidR="00D13F95">
        <w:rPr>
          <w:rFonts w:ascii="Times New Roman" w:hAnsi="Times New Roman" w:cs="Times New Roman"/>
          <w:sz w:val="28"/>
          <w:szCs w:val="28"/>
        </w:rPr>
        <w:t>ах</w:t>
      </w:r>
      <w:r w:rsidR="00E87458" w:rsidRPr="00362E75">
        <w:rPr>
          <w:rFonts w:ascii="Times New Roman" w:hAnsi="Times New Roman" w:cs="Times New Roman"/>
          <w:sz w:val="28"/>
          <w:szCs w:val="28"/>
        </w:rPr>
        <w:t>, детски</w:t>
      </w:r>
      <w:r w:rsidR="00D13F95">
        <w:rPr>
          <w:rFonts w:ascii="Times New Roman" w:hAnsi="Times New Roman" w:cs="Times New Roman"/>
          <w:sz w:val="28"/>
          <w:szCs w:val="28"/>
        </w:rPr>
        <w:t>х</w:t>
      </w:r>
      <w:r w:rsidR="00E87458" w:rsidRPr="00362E75">
        <w:rPr>
          <w:rFonts w:ascii="Times New Roman" w:hAnsi="Times New Roman" w:cs="Times New Roman"/>
          <w:sz w:val="28"/>
          <w:szCs w:val="28"/>
        </w:rPr>
        <w:t xml:space="preserve"> сад</w:t>
      </w:r>
      <w:r w:rsidR="00D13F95">
        <w:rPr>
          <w:rFonts w:ascii="Times New Roman" w:hAnsi="Times New Roman" w:cs="Times New Roman"/>
          <w:sz w:val="28"/>
          <w:szCs w:val="28"/>
        </w:rPr>
        <w:t>ах</w:t>
      </w:r>
      <w:r w:rsidR="00E87458" w:rsidRPr="00362E75">
        <w:rPr>
          <w:rFonts w:ascii="Times New Roman" w:hAnsi="Times New Roman" w:cs="Times New Roman"/>
          <w:sz w:val="28"/>
          <w:szCs w:val="28"/>
        </w:rPr>
        <w:t>,</w:t>
      </w:r>
      <w:r w:rsidR="006C425E" w:rsidRPr="00362E75">
        <w:rPr>
          <w:rFonts w:ascii="Times New Roman" w:hAnsi="Times New Roman" w:cs="Times New Roman"/>
          <w:sz w:val="28"/>
          <w:szCs w:val="28"/>
        </w:rPr>
        <w:t xml:space="preserve"> объект</w:t>
      </w:r>
      <w:r w:rsidR="00D13F95">
        <w:rPr>
          <w:rFonts w:ascii="Times New Roman" w:hAnsi="Times New Roman" w:cs="Times New Roman"/>
          <w:sz w:val="28"/>
          <w:szCs w:val="28"/>
        </w:rPr>
        <w:t>ах</w:t>
      </w:r>
      <w:r w:rsidR="006C425E" w:rsidRPr="00362E75">
        <w:rPr>
          <w:rFonts w:ascii="Times New Roman" w:hAnsi="Times New Roman" w:cs="Times New Roman"/>
          <w:sz w:val="28"/>
          <w:szCs w:val="28"/>
        </w:rPr>
        <w:t xml:space="preserve"> </w:t>
      </w:r>
      <w:r w:rsidR="00E87458" w:rsidRPr="00362E75">
        <w:rPr>
          <w:rFonts w:ascii="Times New Roman" w:hAnsi="Times New Roman" w:cs="Times New Roman"/>
          <w:sz w:val="28"/>
          <w:szCs w:val="28"/>
        </w:rPr>
        <w:t>здравоохранения</w:t>
      </w:r>
      <w:r w:rsidR="00071ED7">
        <w:rPr>
          <w:rFonts w:ascii="Times New Roman" w:hAnsi="Times New Roman" w:cs="Times New Roman"/>
          <w:sz w:val="28"/>
          <w:szCs w:val="28"/>
        </w:rPr>
        <w:t xml:space="preserve"> и т.п.,</w:t>
      </w:r>
      <w:r w:rsidR="00E83565" w:rsidRPr="00362E75">
        <w:rPr>
          <w:rFonts w:ascii="Times New Roman" w:hAnsi="Times New Roman" w:cs="Times New Roman"/>
          <w:sz w:val="28"/>
          <w:szCs w:val="28"/>
        </w:rPr>
        <w:t xml:space="preserve"> функции закупщиков могут выполнять как бухгалтер</w:t>
      </w:r>
      <w:r w:rsidR="006C2387">
        <w:rPr>
          <w:rFonts w:ascii="Times New Roman" w:hAnsi="Times New Roman" w:cs="Times New Roman"/>
          <w:sz w:val="28"/>
          <w:szCs w:val="28"/>
        </w:rPr>
        <w:t>ы</w:t>
      </w:r>
      <w:r w:rsidR="00E83565" w:rsidRPr="00362E75">
        <w:rPr>
          <w:rFonts w:ascii="Times New Roman" w:hAnsi="Times New Roman" w:cs="Times New Roman"/>
          <w:sz w:val="28"/>
          <w:szCs w:val="28"/>
        </w:rPr>
        <w:t>,</w:t>
      </w:r>
      <w:r w:rsidR="00E87458" w:rsidRPr="00362E75">
        <w:rPr>
          <w:rFonts w:ascii="Times New Roman" w:hAnsi="Times New Roman" w:cs="Times New Roman"/>
          <w:sz w:val="28"/>
          <w:szCs w:val="28"/>
        </w:rPr>
        <w:t xml:space="preserve"> так и заведующи</w:t>
      </w:r>
      <w:r w:rsidR="006C2387">
        <w:rPr>
          <w:rFonts w:ascii="Times New Roman" w:hAnsi="Times New Roman" w:cs="Times New Roman"/>
          <w:sz w:val="28"/>
          <w:szCs w:val="28"/>
        </w:rPr>
        <w:t>е</w:t>
      </w:r>
      <w:r w:rsidR="00E87458" w:rsidRPr="00362E75">
        <w:rPr>
          <w:rFonts w:ascii="Times New Roman" w:hAnsi="Times New Roman" w:cs="Times New Roman"/>
          <w:sz w:val="28"/>
          <w:szCs w:val="28"/>
        </w:rPr>
        <w:t xml:space="preserve"> хозяйством, а приемка товаров </w:t>
      </w:r>
      <w:r w:rsidR="00D13F95">
        <w:rPr>
          <w:rFonts w:ascii="Times New Roman" w:hAnsi="Times New Roman" w:cs="Times New Roman"/>
          <w:sz w:val="28"/>
          <w:szCs w:val="28"/>
        </w:rPr>
        <w:t>проводит</w:t>
      </w:r>
      <w:r w:rsidR="00E87458" w:rsidRPr="00362E75">
        <w:rPr>
          <w:rFonts w:ascii="Times New Roman" w:hAnsi="Times New Roman" w:cs="Times New Roman"/>
          <w:sz w:val="28"/>
          <w:szCs w:val="28"/>
        </w:rPr>
        <w:t>ся учителями, воспитателями и</w:t>
      </w:r>
      <w:r w:rsidR="00603A0F">
        <w:rPr>
          <w:rFonts w:ascii="Times New Roman" w:hAnsi="Times New Roman" w:cs="Times New Roman"/>
          <w:sz w:val="28"/>
          <w:szCs w:val="28"/>
        </w:rPr>
        <w:t xml:space="preserve"> даже</w:t>
      </w:r>
      <w:r w:rsidR="00E87458" w:rsidRPr="00362E75">
        <w:rPr>
          <w:rFonts w:ascii="Times New Roman" w:hAnsi="Times New Roman" w:cs="Times New Roman"/>
          <w:sz w:val="28"/>
          <w:szCs w:val="28"/>
        </w:rPr>
        <w:t xml:space="preserve"> охранник</w:t>
      </w:r>
      <w:r w:rsidR="006C2387">
        <w:rPr>
          <w:rFonts w:ascii="Times New Roman" w:hAnsi="Times New Roman" w:cs="Times New Roman"/>
          <w:sz w:val="28"/>
          <w:szCs w:val="28"/>
        </w:rPr>
        <w:t>ами</w:t>
      </w:r>
      <w:r w:rsidR="00E87458" w:rsidRPr="00362E75">
        <w:rPr>
          <w:rFonts w:ascii="Times New Roman" w:hAnsi="Times New Roman" w:cs="Times New Roman"/>
          <w:sz w:val="28"/>
          <w:szCs w:val="28"/>
        </w:rPr>
        <w:t xml:space="preserve"> учреждения</w:t>
      </w:r>
      <w:r w:rsidR="006C2387">
        <w:rPr>
          <w:rFonts w:ascii="Times New Roman" w:hAnsi="Times New Roman" w:cs="Times New Roman"/>
          <w:sz w:val="28"/>
          <w:szCs w:val="28"/>
        </w:rPr>
        <w:t>-заказчика)</w:t>
      </w:r>
      <w:r w:rsidR="00E87458" w:rsidRPr="00362E75">
        <w:rPr>
          <w:rFonts w:ascii="Times New Roman" w:hAnsi="Times New Roman" w:cs="Times New Roman"/>
          <w:sz w:val="28"/>
          <w:szCs w:val="28"/>
        </w:rPr>
        <w:t>.</w:t>
      </w:r>
    </w:p>
    <w:p w14:paraId="4E0253C2" w14:textId="1619D556" w:rsidR="004D7019" w:rsidRPr="00362E75" w:rsidRDefault="00147CBE" w:rsidP="00F06B2F">
      <w:pPr>
        <w:pStyle w:val="af5"/>
        <w:ind w:firstLine="709"/>
        <w:jc w:val="both"/>
        <w:rPr>
          <w:rFonts w:ascii="Times New Roman" w:eastAsia="Times New Roman" w:hAnsi="Times New Roman" w:cs="Times New Roman"/>
          <w:sz w:val="28"/>
          <w:szCs w:val="28"/>
          <w:lang w:eastAsia="ru-RU"/>
        </w:rPr>
      </w:pPr>
      <w:r w:rsidRPr="00362E75">
        <w:rPr>
          <w:rFonts w:ascii="Times New Roman" w:hAnsi="Times New Roman" w:cs="Times New Roman"/>
          <w:sz w:val="28"/>
          <w:szCs w:val="28"/>
        </w:rPr>
        <w:t>5</w:t>
      </w:r>
      <w:r w:rsidR="009C6A52">
        <w:rPr>
          <w:rFonts w:ascii="Times New Roman" w:hAnsi="Times New Roman" w:cs="Times New Roman"/>
          <w:sz w:val="28"/>
          <w:szCs w:val="28"/>
        </w:rPr>
        <w:t>)</w:t>
      </w:r>
      <w:r w:rsidRPr="00362E75">
        <w:rPr>
          <w:rFonts w:ascii="Times New Roman" w:hAnsi="Times New Roman" w:cs="Times New Roman"/>
          <w:sz w:val="28"/>
          <w:szCs w:val="28"/>
        </w:rPr>
        <w:t xml:space="preserve"> </w:t>
      </w:r>
      <w:r w:rsidR="00603A0F">
        <w:rPr>
          <w:rFonts w:ascii="Times New Roman" w:hAnsi="Times New Roman" w:cs="Times New Roman"/>
          <w:sz w:val="28"/>
          <w:szCs w:val="28"/>
        </w:rPr>
        <w:t>целесообразно в</w:t>
      </w:r>
      <w:r w:rsidR="004D7019" w:rsidRPr="00362E75">
        <w:rPr>
          <w:rFonts w:ascii="Times New Roman" w:hAnsi="Times New Roman" w:cs="Times New Roman"/>
          <w:sz w:val="28"/>
          <w:szCs w:val="28"/>
        </w:rPr>
        <w:t xml:space="preserve">недрить систему мотивации и </w:t>
      </w:r>
      <w:r w:rsidR="00627859">
        <w:rPr>
          <w:rFonts w:ascii="Times New Roman" w:hAnsi="Times New Roman" w:cs="Times New Roman"/>
          <w:sz w:val="28"/>
          <w:szCs w:val="28"/>
        </w:rPr>
        <w:t xml:space="preserve">обеспечить </w:t>
      </w:r>
      <w:r w:rsidR="004D7019" w:rsidRPr="00362E75">
        <w:rPr>
          <w:rFonts w:ascii="Times New Roman" w:hAnsi="Times New Roman" w:cs="Times New Roman"/>
          <w:sz w:val="28"/>
          <w:szCs w:val="28"/>
        </w:rPr>
        <w:t>достойн</w:t>
      </w:r>
      <w:r w:rsidR="00627859">
        <w:rPr>
          <w:rFonts w:ascii="Times New Roman" w:hAnsi="Times New Roman" w:cs="Times New Roman"/>
          <w:sz w:val="28"/>
          <w:szCs w:val="28"/>
        </w:rPr>
        <w:t>ую</w:t>
      </w:r>
      <w:r w:rsidR="004D7019" w:rsidRPr="00362E75">
        <w:rPr>
          <w:rFonts w:ascii="Times New Roman" w:hAnsi="Times New Roman" w:cs="Times New Roman"/>
          <w:sz w:val="28"/>
          <w:szCs w:val="28"/>
        </w:rPr>
        <w:t xml:space="preserve"> заработн</w:t>
      </w:r>
      <w:r w:rsidR="00627859">
        <w:rPr>
          <w:rFonts w:ascii="Times New Roman" w:hAnsi="Times New Roman" w:cs="Times New Roman"/>
          <w:sz w:val="28"/>
          <w:szCs w:val="28"/>
        </w:rPr>
        <w:t>ую</w:t>
      </w:r>
      <w:r w:rsidR="004D7019" w:rsidRPr="00362E75">
        <w:rPr>
          <w:rFonts w:ascii="Times New Roman" w:hAnsi="Times New Roman" w:cs="Times New Roman"/>
          <w:sz w:val="28"/>
          <w:szCs w:val="28"/>
        </w:rPr>
        <w:t xml:space="preserve"> плат</w:t>
      </w:r>
      <w:r w:rsidR="00627859">
        <w:rPr>
          <w:rFonts w:ascii="Times New Roman" w:hAnsi="Times New Roman" w:cs="Times New Roman"/>
          <w:sz w:val="28"/>
          <w:szCs w:val="28"/>
        </w:rPr>
        <w:t xml:space="preserve">у для работников, занятых в </w:t>
      </w:r>
      <w:r w:rsidR="008B09F1">
        <w:rPr>
          <w:rFonts w:ascii="Times New Roman" w:hAnsi="Times New Roman" w:cs="Times New Roman"/>
          <w:sz w:val="28"/>
          <w:szCs w:val="28"/>
        </w:rPr>
        <w:t>закупочной деятельности (</w:t>
      </w:r>
      <w:r w:rsidR="00627859">
        <w:rPr>
          <w:rFonts w:ascii="Times New Roman" w:hAnsi="Times New Roman" w:cs="Times New Roman"/>
          <w:sz w:val="28"/>
          <w:szCs w:val="28"/>
        </w:rPr>
        <w:t>так, анализ результатов</w:t>
      </w:r>
      <w:r w:rsidR="004D7019" w:rsidRPr="00362E75">
        <w:rPr>
          <w:rFonts w:ascii="Times New Roman" w:eastAsia="Times New Roman" w:hAnsi="Times New Roman" w:cs="Times New Roman"/>
          <w:sz w:val="28"/>
          <w:szCs w:val="28"/>
          <w:lang w:eastAsia="ru-RU"/>
        </w:rPr>
        <w:t xml:space="preserve"> социологическо</w:t>
      </w:r>
      <w:r w:rsidR="00627859">
        <w:rPr>
          <w:rFonts w:ascii="Times New Roman" w:eastAsia="Times New Roman" w:hAnsi="Times New Roman" w:cs="Times New Roman"/>
          <w:sz w:val="28"/>
          <w:szCs w:val="28"/>
          <w:lang w:eastAsia="ru-RU"/>
        </w:rPr>
        <w:t>го</w:t>
      </w:r>
      <w:r w:rsidR="004D7019" w:rsidRPr="00362E75">
        <w:rPr>
          <w:rFonts w:ascii="Times New Roman" w:eastAsia="Times New Roman" w:hAnsi="Times New Roman" w:cs="Times New Roman"/>
          <w:sz w:val="28"/>
          <w:szCs w:val="28"/>
          <w:lang w:eastAsia="ru-RU"/>
        </w:rPr>
        <w:t xml:space="preserve"> исследовани</w:t>
      </w:r>
      <w:r w:rsidR="00627859">
        <w:rPr>
          <w:rFonts w:ascii="Times New Roman" w:eastAsia="Times New Roman" w:hAnsi="Times New Roman" w:cs="Times New Roman"/>
          <w:sz w:val="28"/>
          <w:szCs w:val="28"/>
          <w:lang w:eastAsia="ru-RU"/>
        </w:rPr>
        <w:t>я</w:t>
      </w:r>
      <w:r w:rsidR="004D7019" w:rsidRPr="00362E75">
        <w:rPr>
          <w:rFonts w:ascii="Times New Roman" w:eastAsia="Times New Roman" w:hAnsi="Times New Roman" w:cs="Times New Roman"/>
          <w:sz w:val="28"/>
          <w:szCs w:val="28"/>
          <w:lang w:eastAsia="ru-RU"/>
        </w:rPr>
        <w:t xml:space="preserve"> и глубинно</w:t>
      </w:r>
      <w:r w:rsidR="00627859">
        <w:rPr>
          <w:rFonts w:ascii="Times New Roman" w:eastAsia="Times New Roman" w:hAnsi="Times New Roman" w:cs="Times New Roman"/>
          <w:sz w:val="28"/>
          <w:szCs w:val="28"/>
          <w:lang w:eastAsia="ru-RU"/>
        </w:rPr>
        <w:t xml:space="preserve">го интервью </w:t>
      </w:r>
      <w:r w:rsidR="004D7019" w:rsidRPr="00362E75">
        <w:rPr>
          <w:rFonts w:ascii="Times New Roman" w:eastAsia="Times New Roman" w:hAnsi="Times New Roman" w:cs="Times New Roman"/>
          <w:sz w:val="28"/>
          <w:szCs w:val="28"/>
          <w:lang w:eastAsia="ru-RU"/>
        </w:rPr>
        <w:t xml:space="preserve">подтверждает, что </w:t>
      </w:r>
      <w:r w:rsidR="004D7019" w:rsidRPr="00362E75">
        <w:rPr>
          <w:rFonts w:ascii="Times New Roman" w:hAnsi="Times New Roman" w:cs="Times New Roman"/>
          <w:sz w:val="28"/>
          <w:szCs w:val="28"/>
        </w:rPr>
        <w:t xml:space="preserve">у </w:t>
      </w:r>
      <w:r w:rsidRPr="00362E75">
        <w:rPr>
          <w:rFonts w:ascii="Times New Roman" w:hAnsi="Times New Roman" w:cs="Times New Roman"/>
          <w:sz w:val="28"/>
          <w:szCs w:val="28"/>
        </w:rPr>
        <w:t xml:space="preserve">сотрудников, </w:t>
      </w:r>
      <w:r w:rsidRPr="00362E75">
        <w:rPr>
          <w:rFonts w:ascii="Times New Roman" w:eastAsia="Times New Roman" w:hAnsi="Times New Roman" w:cs="Times New Roman"/>
          <w:sz w:val="28"/>
          <w:szCs w:val="28"/>
          <w:lang w:eastAsia="ru-RU"/>
        </w:rPr>
        <w:t xml:space="preserve">осуществляющих деятельность в сфере государственных </w:t>
      </w:r>
      <w:r w:rsidR="004D7019" w:rsidRPr="00362E75">
        <w:rPr>
          <w:rFonts w:ascii="Times New Roman" w:eastAsia="Times New Roman" w:hAnsi="Times New Roman" w:cs="Times New Roman"/>
          <w:sz w:val="28"/>
          <w:szCs w:val="28"/>
          <w:lang w:eastAsia="ru-RU"/>
        </w:rPr>
        <w:t xml:space="preserve">закупок заработная плата в месяц </w:t>
      </w:r>
      <w:r w:rsidR="004D7019" w:rsidRPr="00362E75">
        <w:rPr>
          <w:rFonts w:ascii="Times New Roman" w:hAnsi="Times New Roman" w:cs="Times New Roman"/>
          <w:sz w:val="28"/>
          <w:szCs w:val="28"/>
        </w:rPr>
        <w:t>варьируется от 80 000 тыс. до 95 0</w:t>
      </w:r>
      <w:r w:rsidR="008B09F1">
        <w:rPr>
          <w:rFonts w:ascii="Times New Roman" w:hAnsi="Times New Roman" w:cs="Times New Roman"/>
          <w:sz w:val="28"/>
          <w:szCs w:val="28"/>
        </w:rPr>
        <w:t>00 тыс. тенге);</w:t>
      </w:r>
      <w:r w:rsidR="004D7019" w:rsidRPr="00362E75">
        <w:rPr>
          <w:rFonts w:ascii="Times New Roman" w:eastAsia="Times New Roman" w:hAnsi="Times New Roman" w:cs="Times New Roman"/>
          <w:sz w:val="28"/>
          <w:szCs w:val="28"/>
          <w:lang w:eastAsia="ru-RU"/>
        </w:rPr>
        <w:t xml:space="preserve"> </w:t>
      </w:r>
    </w:p>
    <w:p w14:paraId="3171CA87" w14:textId="1F820D31" w:rsidR="00D3151C" w:rsidRPr="00362E75" w:rsidRDefault="004D7019"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6</w:t>
      </w:r>
      <w:r w:rsidR="009C6A52">
        <w:rPr>
          <w:rFonts w:cs="Times New Roman"/>
          <w:color w:val="000000" w:themeColor="text1"/>
          <w:sz w:val="28"/>
          <w:szCs w:val="28"/>
        </w:rPr>
        <w:t>)</w:t>
      </w:r>
      <w:r w:rsidR="00147CBE" w:rsidRPr="00362E75">
        <w:rPr>
          <w:rFonts w:cs="Times New Roman"/>
          <w:color w:val="000000" w:themeColor="text1"/>
          <w:sz w:val="28"/>
          <w:szCs w:val="28"/>
        </w:rPr>
        <w:t xml:space="preserve"> </w:t>
      </w:r>
      <w:r w:rsidR="009955DB">
        <w:rPr>
          <w:rFonts w:cs="Times New Roman"/>
          <w:color w:val="000000" w:themeColor="text1"/>
          <w:sz w:val="28"/>
          <w:szCs w:val="28"/>
        </w:rPr>
        <w:t>предлагаем</w:t>
      </w:r>
      <w:r w:rsidR="008B09F1">
        <w:rPr>
          <w:rFonts w:cs="Times New Roman"/>
          <w:color w:val="000000" w:themeColor="text1"/>
          <w:sz w:val="28"/>
          <w:szCs w:val="28"/>
        </w:rPr>
        <w:t xml:space="preserve"> с</w:t>
      </w:r>
      <w:r w:rsidR="00D3151C" w:rsidRPr="00362E75">
        <w:rPr>
          <w:rFonts w:cs="Times New Roman"/>
          <w:color w:val="000000" w:themeColor="text1"/>
          <w:sz w:val="28"/>
          <w:szCs w:val="28"/>
        </w:rPr>
        <w:t>оздать</w:t>
      </w:r>
      <w:r w:rsidR="006E2FCB" w:rsidRPr="00362E75">
        <w:rPr>
          <w:rFonts w:cs="Times New Roman"/>
          <w:color w:val="000000" w:themeColor="text1"/>
          <w:sz w:val="28"/>
          <w:szCs w:val="28"/>
        </w:rPr>
        <w:t xml:space="preserve"> единую систему мониторинга</w:t>
      </w:r>
      <w:r w:rsidR="00E2182C" w:rsidRPr="00362E75">
        <w:rPr>
          <w:rFonts w:cs="Times New Roman"/>
          <w:color w:val="000000" w:themeColor="text1"/>
          <w:sz w:val="28"/>
          <w:szCs w:val="28"/>
        </w:rPr>
        <w:t xml:space="preserve"> с применением искусственного интеллекта</w:t>
      </w:r>
      <w:r w:rsidR="00D3151C" w:rsidRPr="00362E75">
        <w:rPr>
          <w:rFonts w:cs="Times New Roman"/>
          <w:color w:val="000000" w:themeColor="text1"/>
          <w:sz w:val="28"/>
          <w:szCs w:val="28"/>
        </w:rPr>
        <w:t>,</w:t>
      </w:r>
      <w:r w:rsidR="00E2182C" w:rsidRPr="00362E75">
        <w:rPr>
          <w:rFonts w:cs="Times New Roman"/>
          <w:color w:val="000000" w:themeColor="text1"/>
          <w:sz w:val="28"/>
          <w:szCs w:val="28"/>
        </w:rPr>
        <w:t xml:space="preserve"> который будет обладать </w:t>
      </w:r>
      <w:r w:rsidR="00E2182C" w:rsidRPr="00362E75">
        <w:rPr>
          <w:rFonts w:eastAsia="Times New Roman" w:cs="Times New Roman"/>
          <w:bCs/>
          <w:kern w:val="24"/>
          <w:sz w:val="28"/>
          <w:szCs w:val="28"/>
          <w:lang w:eastAsia="ru-RU"/>
        </w:rPr>
        <w:t>независимостью и автономией, минимиз</w:t>
      </w:r>
      <w:r w:rsidR="009955DB">
        <w:rPr>
          <w:rFonts w:eastAsia="Times New Roman" w:cs="Times New Roman"/>
          <w:bCs/>
          <w:kern w:val="24"/>
          <w:sz w:val="28"/>
          <w:szCs w:val="28"/>
          <w:lang w:eastAsia="ru-RU"/>
        </w:rPr>
        <w:t>ирует влияние</w:t>
      </w:r>
      <w:r w:rsidR="00E2182C" w:rsidRPr="00362E75">
        <w:rPr>
          <w:rFonts w:eastAsia="Times New Roman" w:cs="Times New Roman"/>
          <w:bCs/>
          <w:kern w:val="24"/>
          <w:sz w:val="28"/>
          <w:szCs w:val="28"/>
          <w:lang w:eastAsia="ru-RU"/>
        </w:rPr>
        <w:t xml:space="preserve"> человеческ</w:t>
      </w:r>
      <w:r w:rsidR="009955DB">
        <w:rPr>
          <w:rFonts w:eastAsia="Times New Roman" w:cs="Times New Roman"/>
          <w:bCs/>
          <w:kern w:val="24"/>
          <w:sz w:val="28"/>
          <w:szCs w:val="28"/>
          <w:lang w:eastAsia="ru-RU"/>
        </w:rPr>
        <w:t>ого фактора</w:t>
      </w:r>
      <w:r w:rsidR="00E2182C" w:rsidRPr="00362E75">
        <w:rPr>
          <w:rFonts w:eastAsia="Times New Roman" w:cs="Times New Roman"/>
          <w:bCs/>
          <w:kern w:val="24"/>
          <w:sz w:val="28"/>
          <w:szCs w:val="28"/>
          <w:lang w:eastAsia="ru-RU"/>
        </w:rPr>
        <w:t xml:space="preserve">, </w:t>
      </w:r>
      <w:r w:rsidR="00CA7256">
        <w:rPr>
          <w:rFonts w:eastAsia="Times New Roman" w:cs="Times New Roman"/>
          <w:bCs/>
          <w:kern w:val="24"/>
          <w:sz w:val="28"/>
          <w:szCs w:val="28"/>
          <w:lang w:eastAsia="ru-RU"/>
        </w:rPr>
        <w:t>гарантирует</w:t>
      </w:r>
      <w:r w:rsidR="009955DB">
        <w:rPr>
          <w:rFonts w:eastAsia="Times New Roman" w:cs="Times New Roman"/>
          <w:bCs/>
          <w:kern w:val="24"/>
          <w:sz w:val="28"/>
          <w:szCs w:val="28"/>
          <w:lang w:eastAsia="ru-RU"/>
        </w:rPr>
        <w:t xml:space="preserve"> </w:t>
      </w:r>
      <w:r w:rsidR="00E2182C" w:rsidRPr="00362E75">
        <w:rPr>
          <w:rFonts w:eastAsia="Times New Roman" w:cs="Times New Roman"/>
          <w:bCs/>
          <w:kern w:val="24"/>
          <w:sz w:val="28"/>
          <w:szCs w:val="28"/>
          <w:lang w:eastAsia="ru-RU"/>
        </w:rPr>
        <w:t>разумное поведение</w:t>
      </w:r>
      <w:r w:rsidR="009955DB">
        <w:rPr>
          <w:rFonts w:eastAsia="Times New Roman" w:cs="Times New Roman"/>
          <w:bCs/>
          <w:kern w:val="24"/>
          <w:sz w:val="28"/>
          <w:szCs w:val="28"/>
          <w:lang w:eastAsia="ru-RU"/>
        </w:rPr>
        <w:t xml:space="preserve"> в процессе закупок</w:t>
      </w:r>
      <w:r w:rsidR="00CA7256">
        <w:rPr>
          <w:rFonts w:eastAsia="Times New Roman" w:cs="Times New Roman"/>
          <w:bCs/>
          <w:kern w:val="24"/>
          <w:sz w:val="28"/>
          <w:szCs w:val="28"/>
          <w:lang w:eastAsia="ru-RU"/>
        </w:rPr>
        <w:t xml:space="preserve">, а также </w:t>
      </w:r>
      <w:r w:rsidR="00E2182C" w:rsidRPr="00362E75">
        <w:rPr>
          <w:rFonts w:eastAsia="Times New Roman" w:cs="Times New Roman"/>
          <w:bCs/>
          <w:kern w:val="24"/>
          <w:sz w:val="28"/>
          <w:szCs w:val="28"/>
          <w:lang w:eastAsia="ru-RU"/>
        </w:rPr>
        <w:t xml:space="preserve">быстрый </w:t>
      </w:r>
      <w:r w:rsidR="009955DB">
        <w:rPr>
          <w:rFonts w:eastAsia="Times New Roman" w:cs="Times New Roman"/>
          <w:bCs/>
          <w:kern w:val="24"/>
          <w:sz w:val="28"/>
          <w:szCs w:val="28"/>
          <w:lang w:eastAsia="ru-RU"/>
        </w:rPr>
        <w:t>охват</w:t>
      </w:r>
      <w:r w:rsidR="00E2182C" w:rsidRPr="00362E75">
        <w:rPr>
          <w:rFonts w:eastAsia="Times New Roman" w:cs="Times New Roman"/>
          <w:bCs/>
          <w:kern w:val="24"/>
          <w:sz w:val="28"/>
          <w:szCs w:val="28"/>
          <w:lang w:eastAsia="ru-RU"/>
        </w:rPr>
        <w:t xml:space="preserve"> анализ</w:t>
      </w:r>
      <w:r w:rsidR="009955DB">
        <w:rPr>
          <w:rFonts w:eastAsia="Times New Roman" w:cs="Times New Roman"/>
          <w:bCs/>
          <w:kern w:val="24"/>
          <w:sz w:val="28"/>
          <w:szCs w:val="28"/>
          <w:lang w:eastAsia="ru-RU"/>
        </w:rPr>
        <w:t>ом</w:t>
      </w:r>
      <w:r w:rsidR="00E2182C" w:rsidRPr="00362E75">
        <w:rPr>
          <w:rFonts w:eastAsia="Times New Roman" w:cs="Times New Roman"/>
          <w:bCs/>
          <w:kern w:val="24"/>
          <w:sz w:val="28"/>
          <w:szCs w:val="28"/>
          <w:lang w:eastAsia="ru-RU"/>
        </w:rPr>
        <w:t xml:space="preserve"> и мониторинг</w:t>
      </w:r>
      <w:r w:rsidR="009955DB">
        <w:rPr>
          <w:rFonts w:eastAsia="Times New Roman" w:cs="Times New Roman"/>
          <w:bCs/>
          <w:kern w:val="24"/>
          <w:sz w:val="28"/>
          <w:szCs w:val="28"/>
          <w:lang w:eastAsia="ru-RU"/>
        </w:rPr>
        <w:t>ом большого объема данных о различных этапах закупок</w:t>
      </w:r>
      <w:r w:rsidR="00E2182C" w:rsidRPr="00362E75">
        <w:rPr>
          <w:rFonts w:eastAsia="Times New Roman" w:cs="Times New Roman"/>
          <w:bCs/>
          <w:kern w:val="24"/>
          <w:sz w:val="28"/>
          <w:szCs w:val="28"/>
          <w:lang w:eastAsia="ru-RU"/>
        </w:rPr>
        <w:t>. Кроме того, пред</w:t>
      </w:r>
      <w:r w:rsidR="00CA7256">
        <w:rPr>
          <w:rFonts w:eastAsia="Times New Roman" w:cs="Times New Roman"/>
          <w:bCs/>
          <w:kern w:val="24"/>
          <w:sz w:val="28"/>
          <w:szCs w:val="28"/>
          <w:lang w:eastAsia="ru-RU"/>
        </w:rPr>
        <w:t>по</w:t>
      </w:r>
      <w:r w:rsidR="00E2182C" w:rsidRPr="00362E75">
        <w:rPr>
          <w:rFonts w:eastAsia="Times New Roman" w:cs="Times New Roman"/>
          <w:bCs/>
          <w:kern w:val="24"/>
          <w:sz w:val="28"/>
          <w:szCs w:val="28"/>
          <w:lang w:eastAsia="ru-RU"/>
        </w:rPr>
        <w:t>лагается</w:t>
      </w:r>
      <w:r w:rsidR="00CA7256">
        <w:rPr>
          <w:rFonts w:eastAsia="Times New Roman" w:cs="Times New Roman"/>
          <w:bCs/>
          <w:kern w:val="24"/>
          <w:sz w:val="28"/>
          <w:szCs w:val="28"/>
          <w:lang w:eastAsia="ru-RU"/>
        </w:rPr>
        <w:t>,</w:t>
      </w:r>
      <w:r w:rsidR="00E2182C" w:rsidRPr="00362E75">
        <w:rPr>
          <w:rFonts w:eastAsia="Times New Roman" w:cs="Times New Roman"/>
          <w:bCs/>
          <w:kern w:val="24"/>
          <w:sz w:val="28"/>
          <w:szCs w:val="28"/>
          <w:lang w:eastAsia="ru-RU"/>
        </w:rPr>
        <w:t xml:space="preserve"> что данная система будет </w:t>
      </w:r>
      <w:r w:rsidR="00E2182C" w:rsidRPr="00362E75">
        <w:rPr>
          <w:rFonts w:cs="Times New Roman"/>
          <w:color w:val="000000" w:themeColor="text1"/>
          <w:sz w:val="28"/>
          <w:szCs w:val="28"/>
        </w:rPr>
        <w:t>интегрирована с системами</w:t>
      </w:r>
      <w:r w:rsidR="00CA7256">
        <w:rPr>
          <w:rFonts w:cs="Times New Roman"/>
          <w:color w:val="000000" w:themeColor="text1"/>
          <w:sz w:val="28"/>
          <w:szCs w:val="28"/>
        </w:rPr>
        <w:t>,</w:t>
      </w:r>
      <w:r w:rsidR="00D3151C" w:rsidRPr="00362E75">
        <w:rPr>
          <w:rFonts w:cs="Times New Roman"/>
          <w:color w:val="000000" w:themeColor="text1"/>
          <w:sz w:val="28"/>
          <w:szCs w:val="28"/>
        </w:rPr>
        <w:t xml:space="preserve"> </w:t>
      </w:r>
      <w:r w:rsidR="00E2182C" w:rsidRPr="00362E75">
        <w:rPr>
          <w:rFonts w:cs="Times New Roman"/>
          <w:color w:val="000000" w:themeColor="text1"/>
          <w:sz w:val="28"/>
          <w:szCs w:val="28"/>
        </w:rPr>
        <w:t>связанными с</w:t>
      </w:r>
      <w:r w:rsidR="00696BD7" w:rsidRPr="00362E75">
        <w:rPr>
          <w:rFonts w:cs="Times New Roman"/>
          <w:color w:val="000000" w:themeColor="text1"/>
          <w:sz w:val="28"/>
          <w:szCs w:val="28"/>
        </w:rPr>
        <w:t xml:space="preserve"> закупками</w:t>
      </w:r>
      <w:r w:rsidR="0027191B">
        <w:rPr>
          <w:rFonts w:cs="Times New Roman"/>
          <w:color w:val="000000" w:themeColor="text1"/>
          <w:sz w:val="28"/>
          <w:szCs w:val="28"/>
        </w:rPr>
        <w:t>. Э</w:t>
      </w:r>
      <w:r w:rsidR="00CA7256">
        <w:rPr>
          <w:rFonts w:cs="Times New Roman"/>
          <w:color w:val="000000" w:themeColor="text1"/>
          <w:sz w:val="28"/>
          <w:szCs w:val="28"/>
        </w:rPr>
        <w:t>то обеспечит</w:t>
      </w:r>
      <w:r w:rsidR="00D3151C" w:rsidRPr="00362E75">
        <w:rPr>
          <w:rFonts w:cs="Times New Roman"/>
          <w:color w:val="000000" w:themeColor="text1"/>
          <w:sz w:val="28"/>
          <w:szCs w:val="28"/>
        </w:rPr>
        <w:t xml:space="preserve"> канал связи между властями и гражданским обществом</w:t>
      </w:r>
      <w:r w:rsidR="0027191B">
        <w:rPr>
          <w:rFonts w:cs="Times New Roman"/>
          <w:color w:val="000000" w:themeColor="text1"/>
          <w:sz w:val="28"/>
          <w:szCs w:val="28"/>
        </w:rPr>
        <w:t xml:space="preserve"> (благодаря чему у общественности появится доступ к информации об</w:t>
      </w:r>
      <w:r w:rsidR="00D3151C" w:rsidRPr="00362E75">
        <w:rPr>
          <w:rFonts w:cs="Times New Roman"/>
          <w:color w:val="000000" w:themeColor="text1"/>
          <w:sz w:val="28"/>
          <w:szCs w:val="28"/>
        </w:rPr>
        <w:t xml:space="preserve"> общ</w:t>
      </w:r>
      <w:r w:rsidR="0027191B">
        <w:rPr>
          <w:rFonts w:cs="Times New Roman"/>
          <w:color w:val="000000" w:themeColor="text1"/>
          <w:sz w:val="28"/>
          <w:szCs w:val="28"/>
        </w:rPr>
        <w:t>ей</w:t>
      </w:r>
      <w:r w:rsidR="00D3151C" w:rsidRPr="00362E75">
        <w:rPr>
          <w:rFonts w:cs="Times New Roman"/>
          <w:color w:val="000000" w:themeColor="text1"/>
          <w:sz w:val="28"/>
          <w:szCs w:val="28"/>
        </w:rPr>
        <w:t xml:space="preserve"> сумм</w:t>
      </w:r>
      <w:r w:rsidR="0027191B">
        <w:rPr>
          <w:rFonts w:cs="Times New Roman"/>
          <w:color w:val="000000" w:themeColor="text1"/>
          <w:sz w:val="28"/>
          <w:szCs w:val="28"/>
        </w:rPr>
        <w:t>е</w:t>
      </w:r>
      <w:r w:rsidR="00D3151C" w:rsidRPr="00362E75">
        <w:rPr>
          <w:rFonts w:cs="Times New Roman"/>
          <w:color w:val="000000" w:themeColor="text1"/>
          <w:sz w:val="28"/>
          <w:szCs w:val="28"/>
        </w:rPr>
        <w:t xml:space="preserve"> бюджетных средс</w:t>
      </w:r>
      <w:r w:rsidR="006E2FCB" w:rsidRPr="00362E75">
        <w:rPr>
          <w:rFonts w:cs="Times New Roman"/>
          <w:color w:val="000000" w:themeColor="text1"/>
          <w:sz w:val="28"/>
          <w:szCs w:val="28"/>
        </w:rPr>
        <w:t>тв</w:t>
      </w:r>
      <w:r w:rsidR="0027191B">
        <w:rPr>
          <w:rFonts w:cs="Times New Roman"/>
          <w:color w:val="000000" w:themeColor="text1"/>
          <w:sz w:val="28"/>
          <w:szCs w:val="28"/>
        </w:rPr>
        <w:t>,</w:t>
      </w:r>
      <w:r w:rsidR="006E2FCB" w:rsidRPr="00362E75">
        <w:rPr>
          <w:rFonts w:cs="Times New Roman"/>
          <w:color w:val="000000" w:themeColor="text1"/>
          <w:sz w:val="28"/>
          <w:szCs w:val="28"/>
        </w:rPr>
        <w:t xml:space="preserve"> </w:t>
      </w:r>
      <w:r w:rsidR="0027191B" w:rsidRPr="00362E75">
        <w:rPr>
          <w:rFonts w:cs="Times New Roman"/>
          <w:color w:val="000000" w:themeColor="text1"/>
          <w:sz w:val="28"/>
          <w:szCs w:val="28"/>
        </w:rPr>
        <w:t xml:space="preserve">выделенных </w:t>
      </w:r>
      <w:r w:rsidR="006E2FCB" w:rsidRPr="00362E75">
        <w:rPr>
          <w:rFonts w:cs="Times New Roman"/>
          <w:color w:val="000000" w:themeColor="text1"/>
          <w:sz w:val="28"/>
          <w:szCs w:val="28"/>
        </w:rPr>
        <w:t>на социальные объекты,</w:t>
      </w:r>
      <w:r w:rsidR="00D3151C" w:rsidRPr="00362E75">
        <w:rPr>
          <w:rFonts w:cs="Times New Roman"/>
          <w:color w:val="000000" w:themeColor="text1"/>
          <w:sz w:val="28"/>
          <w:szCs w:val="28"/>
        </w:rPr>
        <w:t xml:space="preserve"> </w:t>
      </w:r>
      <w:r w:rsidR="0027191B">
        <w:rPr>
          <w:rFonts w:cs="Times New Roman"/>
          <w:color w:val="000000" w:themeColor="text1"/>
          <w:sz w:val="28"/>
          <w:szCs w:val="28"/>
        </w:rPr>
        <w:t xml:space="preserve">и </w:t>
      </w:r>
      <w:r w:rsidR="00D3151C" w:rsidRPr="00362E75">
        <w:rPr>
          <w:rFonts w:cs="Times New Roman"/>
          <w:color w:val="000000" w:themeColor="text1"/>
          <w:sz w:val="28"/>
          <w:szCs w:val="28"/>
        </w:rPr>
        <w:t xml:space="preserve">24 часа в сутки </w:t>
      </w:r>
      <w:r w:rsidR="0027191B" w:rsidRPr="00362E75">
        <w:rPr>
          <w:rFonts w:cs="Times New Roman"/>
          <w:color w:val="000000" w:themeColor="text1"/>
          <w:sz w:val="28"/>
          <w:szCs w:val="28"/>
        </w:rPr>
        <w:t xml:space="preserve">любой желающий </w:t>
      </w:r>
      <w:r w:rsidR="00D3151C" w:rsidRPr="00362E75">
        <w:rPr>
          <w:rFonts w:cs="Times New Roman"/>
          <w:color w:val="000000" w:themeColor="text1"/>
          <w:sz w:val="28"/>
          <w:szCs w:val="28"/>
        </w:rPr>
        <w:t>сможет просматривать такие данные</w:t>
      </w:r>
      <w:r w:rsidR="0027191B">
        <w:rPr>
          <w:rFonts w:cs="Times New Roman"/>
          <w:color w:val="000000" w:themeColor="text1"/>
          <w:sz w:val="28"/>
          <w:szCs w:val="28"/>
        </w:rPr>
        <w:t>, как</w:t>
      </w:r>
      <w:r w:rsidR="00D3151C" w:rsidRPr="00362E75">
        <w:rPr>
          <w:rFonts w:cs="Times New Roman"/>
          <w:color w:val="000000" w:themeColor="text1"/>
          <w:sz w:val="28"/>
          <w:szCs w:val="28"/>
        </w:rPr>
        <w:t xml:space="preserve"> статус освоения бюджетных средств, полную характеристику объекта, всю документацию по бюджету, местоположение объекта, даты освоения средств</w:t>
      </w:r>
      <w:r w:rsidR="00164BCA">
        <w:rPr>
          <w:rFonts w:cs="Times New Roman"/>
          <w:color w:val="000000" w:themeColor="text1"/>
          <w:sz w:val="28"/>
          <w:szCs w:val="28"/>
        </w:rPr>
        <w:t xml:space="preserve"> и иные сведения</w:t>
      </w:r>
      <w:r w:rsidR="00D3151C" w:rsidRPr="00362E75">
        <w:rPr>
          <w:rFonts w:cs="Times New Roman"/>
          <w:color w:val="000000" w:themeColor="text1"/>
          <w:sz w:val="28"/>
          <w:szCs w:val="28"/>
        </w:rPr>
        <w:t xml:space="preserve"> с возможностью</w:t>
      </w:r>
      <w:r w:rsidR="00164BCA">
        <w:rPr>
          <w:rFonts w:cs="Times New Roman"/>
          <w:color w:val="000000" w:themeColor="text1"/>
          <w:sz w:val="28"/>
          <w:szCs w:val="28"/>
        </w:rPr>
        <w:t xml:space="preserve"> визуализировать их</w:t>
      </w:r>
      <w:r w:rsidR="00D3151C" w:rsidRPr="00362E75">
        <w:rPr>
          <w:rFonts w:cs="Times New Roman"/>
          <w:color w:val="000000" w:themeColor="text1"/>
          <w:sz w:val="28"/>
          <w:szCs w:val="28"/>
        </w:rPr>
        <w:t xml:space="preserve"> в виде диаграмм</w:t>
      </w:r>
      <w:r w:rsidRPr="00362E75">
        <w:rPr>
          <w:rFonts w:cs="Times New Roman"/>
          <w:color w:val="000000" w:themeColor="text1"/>
          <w:sz w:val="28"/>
          <w:szCs w:val="28"/>
        </w:rPr>
        <w:t xml:space="preserve"> и</w:t>
      </w:r>
      <w:r w:rsidR="00D3151C" w:rsidRPr="00362E75">
        <w:rPr>
          <w:rFonts w:cs="Times New Roman"/>
          <w:color w:val="000000" w:themeColor="text1"/>
          <w:sz w:val="28"/>
          <w:szCs w:val="28"/>
        </w:rPr>
        <w:t xml:space="preserve"> сопоставлять стоимости аналогичных бюджетов с текущим бюджетом данной категории для анализа и мониторинга</w:t>
      </w:r>
      <w:r w:rsidR="00164BCA">
        <w:rPr>
          <w:rFonts w:cs="Times New Roman"/>
          <w:color w:val="000000" w:themeColor="text1"/>
          <w:sz w:val="28"/>
          <w:szCs w:val="28"/>
        </w:rPr>
        <w:t>)</w:t>
      </w:r>
      <w:r w:rsidR="00D3151C" w:rsidRPr="00362E75">
        <w:rPr>
          <w:rFonts w:cs="Times New Roman"/>
          <w:color w:val="000000" w:themeColor="text1"/>
          <w:sz w:val="28"/>
          <w:szCs w:val="28"/>
        </w:rPr>
        <w:t xml:space="preserve">. </w:t>
      </w:r>
    </w:p>
    <w:p w14:paraId="53B1BEAD" w14:textId="61A207D7" w:rsidR="006C425E" w:rsidRPr="00362E75" w:rsidRDefault="001C7005" w:rsidP="00F06B2F">
      <w:pPr>
        <w:widowControl w:val="0"/>
        <w:tabs>
          <w:tab w:val="left" w:pos="993"/>
        </w:tabs>
        <w:ind w:firstLine="709"/>
        <w:jc w:val="both"/>
        <w:rPr>
          <w:rFonts w:cs="Times New Roman"/>
          <w:color w:val="000000" w:themeColor="text1"/>
          <w:sz w:val="28"/>
          <w:szCs w:val="28"/>
        </w:rPr>
      </w:pPr>
      <w:r w:rsidRPr="00362E75">
        <w:rPr>
          <w:rFonts w:cs="Times New Roman"/>
          <w:color w:val="000000" w:themeColor="text1"/>
          <w:sz w:val="28"/>
          <w:szCs w:val="28"/>
        </w:rPr>
        <w:t>Создание данной системы</w:t>
      </w:r>
      <w:r w:rsidR="00D3151C" w:rsidRPr="00362E75">
        <w:rPr>
          <w:rFonts w:cs="Times New Roman"/>
          <w:color w:val="000000" w:themeColor="text1"/>
          <w:sz w:val="28"/>
          <w:szCs w:val="28"/>
        </w:rPr>
        <w:t xml:space="preserve"> позволит повысить уровень информированности граждан</w:t>
      </w:r>
      <w:r w:rsidR="00164BCA">
        <w:rPr>
          <w:rFonts w:cs="Times New Roman"/>
          <w:color w:val="000000" w:themeColor="text1"/>
          <w:sz w:val="28"/>
          <w:szCs w:val="28"/>
        </w:rPr>
        <w:t xml:space="preserve"> о том,</w:t>
      </w:r>
      <w:r w:rsidR="00D3151C" w:rsidRPr="00362E75">
        <w:rPr>
          <w:rFonts w:cs="Times New Roman"/>
          <w:color w:val="000000" w:themeColor="text1"/>
          <w:sz w:val="28"/>
          <w:szCs w:val="28"/>
        </w:rPr>
        <w:t xml:space="preserve"> как осуществлять общественный мониторинг государственных закупок. </w:t>
      </w:r>
    </w:p>
    <w:p w14:paraId="7C16EF3B" w14:textId="79CB8286" w:rsidR="00FB4DF6" w:rsidRPr="00362E75" w:rsidRDefault="00696BD7" w:rsidP="00E97006">
      <w:pPr>
        <w:widowControl w:val="0"/>
        <w:tabs>
          <w:tab w:val="left" w:pos="993"/>
        </w:tabs>
        <w:ind w:firstLine="709"/>
        <w:jc w:val="both"/>
        <w:rPr>
          <w:rFonts w:cs="Times New Roman"/>
          <w:i/>
          <w:sz w:val="28"/>
          <w:szCs w:val="28"/>
        </w:rPr>
      </w:pPr>
      <w:r w:rsidRPr="00362E75">
        <w:rPr>
          <w:rFonts w:cs="Times New Roman"/>
          <w:color w:val="000000" w:themeColor="text1"/>
          <w:sz w:val="28"/>
          <w:szCs w:val="28"/>
        </w:rPr>
        <w:t>Подводя итоги, хотелось бы отметить</w:t>
      </w:r>
      <w:r w:rsidR="006E2FCB" w:rsidRPr="00362E75">
        <w:rPr>
          <w:rFonts w:cs="Times New Roman"/>
          <w:color w:val="000000" w:themeColor="text1"/>
          <w:sz w:val="28"/>
          <w:szCs w:val="28"/>
        </w:rPr>
        <w:t xml:space="preserve">, </w:t>
      </w:r>
      <w:r w:rsidRPr="00362E75">
        <w:rPr>
          <w:rFonts w:cs="Times New Roman"/>
          <w:color w:val="000000" w:themeColor="text1"/>
          <w:sz w:val="28"/>
          <w:szCs w:val="28"/>
        </w:rPr>
        <w:t xml:space="preserve">что </w:t>
      </w:r>
      <w:r w:rsidRPr="00362E75">
        <w:rPr>
          <w:rFonts w:eastAsia="Times New Roman" w:cs="Times New Roman"/>
          <w:color w:val="000000" w:themeColor="text1"/>
          <w:sz w:val="28"/>
          <w:szCs w:val="28"/>
          <w:lang w:eastAsia="ru-RU"/>
        </w:rPr>
        <w:t xml:space="preserve">система государственных закупок в Казахстане находится в интенсивном развитии и демонстрирует масштабные сдвиги. В системе регулирования государственных закупок Республики Казахстан появилось множество нормативно-правовых актов, ряд уникальных технологических решений, оформлены принципиально новые основы взаимодействия между властью, бизнесом и общественностью. </w:t>
      </w:r>
      <w:r w:rsidR="00E97006">
        <w:rPr>
          <w:rFonts w:eastAsia="Times New Roman" w:cs="Times New Roman"/>
          <w:color w:val="000000" w:themeColor="text1"/>
          <w:sz w:val="28"/>
          <w:szCs w:val="28"/>
          <w:lang w:eastAsia="ru-RU"/>
        </w:rPr>
        <w:t>В таких условиях п</w:t>
      </w:r>
      <w:r w:rsidR="006C425E" w:rsidRPr="00362E75">
        <w:rPr>
          <w:rFonts w:cs="Times New Roman"/>
          <w:sz w:val="28"/>
          <w:szCs w:val="28"/>
        </w:rPr>
        <w:t xml:space="preserve">равильный подход и анализ эффективности применения антикоррупционного мониторинга </w:t>
      </w:r>
      <w:r w:rsidR="00E97006">
        <w:rPr>
          <w:rFonts w:cs="Times New Roman"/>
          <w:sz w:val="28"/>
          <w:szCs w:val="28"/>
        </w:rPr>
        <w:t>предоставит</w:t>
      </w:r>
      <w:r w:rsidR="006C425E" w:rsidRPr="00362E75">
        <w:rPr>
          <w:rFonts w:cs="Times New Roman"/>
          <w:sz w:val="28"/>
          <w:szCs w:val="28"/>
        </w:rPr>
        <w:t xml:space="preserve"> </w:t>
      </w:r>
      <w:r w:rsidR="00E97006" w:rsidRPr="00362E75">
        <w:rPr>
          <w:rFonts w:cs="Times New Roman"/>
          <w:sz w:val="28"/>
          <w:szCs w:val="28"/>
        </w:rPr>
        <w:t>государству</w:t>
      </w:r>
      <w:r w:rsidR="00E97006">
        <w:rPr>
          <w:rFonts w:cs="Times New Roman"/>
          <w:sz w:val="28"/>
          <w:szCs w:val="28"/>
        </w:rPr>
        <w:t xml:space="preserve"> значительную </w:t>
      </w:r>
      <w:r w:rsidR="006C425E" w:rsidRPr="00362E75">
        <w:rPr>
          <w:rFonts w:cs="Times New Roman"/>
          <w:sz w:val="28"/>
          <w:szCs w:val="28"/>
        </w:rPr>
        <w:t>возможность для устойчивого экономического роста.</w:t>
      </w:r>
      <w:r w:rsidRPr="00362E75">
        <w:rPr>
          <w:rFonts w:cs="Times New Roman"/>
          <w:i/>
          <w:sz w:val="28"/>
          <w:szCs w:val="28"/>
        </w:rPr>
        <w:t xml:space="preserve"> </w:t>
      </w:r>
      <w:r w:rsidR="00D3151C" w:rsidRPr="00362E75">
        <w:rPr>
          <w:rFonts w:cs="Times New Roman"/>
          <w:sz w:val="28"/>
          <w:szCs w:val="28"/>
          <w:shd w:val="clear" w:color="auto" w:fill="FFFFFF"/>
        </w:rPr>
        <w:t xml:space="preserve">Для совершенствования и повышения прозрачности осуществления закупок </w:t>
      </w:r>
      <w:r w:rsidR="00E97006">
        <w:rPr>
          <w:rFonts w:cs="Times New Roman"/>
          <w:sz w:val="28"/>
          <w:szCs w:val="28"/>
          <w:shd w:val="clear" w:color="auto" w:fill="FFFFFF"/>
        </w:rPr>
        <w:t xml:space="preserve">в </w:t>
      </w:r>
      <w:r w:rsidR="00D3151C" w:rsidRPr="00362E75">
        <w:rPr>
          <w:rFonts w:cs="Times New Roman"/>
          <w:sz w:val="28"/>
          <w:szCs w:val="28"/>
          <w:shd w:val="clear" w:color="auto" w:fill="FFFFFF"/>
        </w:rPr>
        <w:t>Казахстан</w:t>
      </w:r>
      <w:r w:rsidR="00E97006">
        <w:rPr>
          <w:rFonts w:cs="Times New Roman"/>
          <w:sz w:val="28"/>
          <w:szCs w:val="28"/>
          <w:shd w:val="clear" w:color="auto" w:fill="FFFFFF"/>
        </w:rPr>
        <w:t xml:space="preserve">е имеются все возможности, и полагаем, что выводы, предложения и результаты нашего исследования </w:t>
      </w:r>
      <w:r w:rsidR="00455208">
        <w:rPr>
          <w:rFonts w:cs="Times New Roman"/>
          <w:sz w:val="28"/>
          <w:szCs w:val="28"/>
          <w:shd w:val="clear" w:color="auto" w:fill="FFFFFF"/>
        </w:rPr>
        <w:t>по</w:t>
      </w:r>
      <w:r w:rsidR="00EA5669">
        <w:rPr>
          <w:rFonts w:cs="Times New Roman"/>
          <w:sz w:val="28"/>
          <w:szCs w:val="28"/>
          <w:shd w:val="clear" w:color="auto" w:fill="FFFFFF"/>
        </w:rPr>
        <w:t>могут наилучшим образом сфокусировать эти возможности и предпринимаемые усилия в данной сфере.</w:t>
      </w:r>
    </w:p>
    <w:p w14:paraId="01C24442" w14:textId="638BF97F" w:rsidR="002C682D" w:rsidRPr="00362E75" w:rsidRDefault="002C682D" w:rsidP="00F06B2F">
      <w:pPr>
        <w:rPr>
          <w:rFonts w:cs="Times New Roman"/>
          <w:sz w:val="28"/>
          <w:szCs w:val="28"/>
          <w:shd w:val="clear" w:color="auto" w:fill="FFFFFF"/>
        </w:rPr>
      </w:pPr>
      <w:r w:rsidRPr="00362E75">
        <w:rPr>
          <w:rFonts w:cs="Times New Roman"/>
          <w:sz w:val="28"/>
          <w:szCs w:val="28"/>
          <w:shd w:val="clear" w:color="auto" w:fill="FFFFFF"/>
        </w:rPr>
        <w:br w:type="page"/>
      </w:r>
    </w:p>
    <w:p w14:paraId="39F4E2DA" w14:textId="5FE052BD" w:rsidR="006A0AA0" w:rsidRPr="00362E75" w:rsidRDefault="0008080C" w:rsidP="00F06B2F">
      <w:pPr>
        <w:widowControl w:val="0"/>
        <w:tabs>
          <w:tab w:val="left" w:pos="993"/>
        </w:tabs>
        <w:jc w:val="center"/>
        <w:rPr>
          <w:rFonts w:eastAsia="Times New Roman" w:cs="Times New Roman"/>
          <w:b/>
          <w:bCs/>
          <w:color w:val="000000"/>
          <w:kern w:val="24"/>
          <w:sz w:val="28"/>
          <w:szCs w:val="28"/>
          <w:lang w:eastAsia="ru-RU"/>
        </w:rPr>
      </w:pPr>
      <w:r w:rsidRPr="00362E75">
        <w:rPr>
          <w:rFonts w:eastAsia="Times New Roman" w:cs="Times New Roman"/>
          <w:b/>
          <w:bCs/>
          <w:color w:val="000000"/>
          <w:kern w:val="24"/>
          <w:sz w:val="28"/>
          <w:szCs w:val="28"/>
          <w:lang w:eastAsia="ru-RU"/>
        </w:rPr>
        <w:t>СПИСОК ИСПОЛЬЗОВАННЫХ ИСТОЧНИКОВ</w:t>
      </w:r>
      <w:bookmarkEnd w:id="9"/>
    </w:p>
    <w:p w14:paraId="3EC1A0B4" w14:textId="7F672E16" w:rsidR="006A0AA0" w:rsidRPr="00362E75" w:rsidRDefault="006A0AA0" w:rsidP="00F06B2F">
      <w:pPr>
        <w:widowControl w:val="0"/>
        <w:tabs>
          <w:tab w:val="left" w:pos="142"/>
          <w:tab w:val="left" w:pos="1134"/>
        </w:tabs>
        <w:ind w:firstLine="709"/>
        <w:jc w:val="both"/>
        <w:rPr>
          <w:rFonts w:cs="Times New Roman"/>
          <w:color w:val="000000" w:themeColor="text1"/>
          <w:spacing w:val="-3"/>
          <w:sz w:val="28"/>
          <w:szCs w:val="28"/>
        </w:rPr>
      </w:pPr>
    </w:p>
    <w:p w14:paraId="68F2BEA0" w14:textId="78359422" w:rsidR="003F65B3" w:rsidRPr="00362E75" w:rsidRDefault="002F05A8" w:rsidP="00F06B2F">
      <w:pPr>
        <w:pStyle w:val="aa"/>
        <w:widowControl w:val="0"/>
        <w:numPr>
          <w:ilvl w:val="0"/>
          <w:numId w:val="1"/>
        </w:numPr>
        <w:tabs>
          <w:tab w:val="left" w:pos="142"/>
          <w:tab w:val="left" w:pos="851"/>
          <w:tab w:val="left" w:pos="1134"/>
        </w:tabs>
        <w:ind w:left="0" w:firstLine="709"/>
        <w:jc w:val="both"/>
        <w:rPr>
          <w:spacing w:val="-3"/>
          <w:sz w:val="28"/>
          <w:szCs w:val="28"/>
        </w:rPr>
      </w:pPr>
      <w:bookmarkStart w:id="17" w:name="_Ref97938320"/>
      <w:r w:rsidRPr="00362E75">
        <w:rPr>
          <w:spacing w:val="-3"/>
          <w:sz w:val="28"/>
          <w:szCs w:val="28"/>
        </w:rPr>
        <w:t xml:space="preserve"> </w:t>
      </w:r>
      <w:r w:rsidR="003A3A7C" w:rsidRPr="00362E75">
        <w:rPr>
          <w:spacing w:val="-3"/>
          <w:sz w:val="28"/>
          <w:szCs w:val="28"/>
        </w:rPr>
        <w:t>Смирнов Э.А. О</w:t>
      </w:r>
      <w:r w:rsidR="00880649" w:rsidRPr="00362E75">
        <w:rPr>
          <w:spacing w:val="-3"/>
          <w:sz w:val="28"/>
          <w:szCs w:val="28"/>
        </w:rPr>
        <w:t>сновы теории организации: Учеб. пособие для вузов.</w:t>
      </w:r>
      <w:r w:rsidR="00EA5669">
        <w:rPr>
          <w:spacing w:val="-3"/>
          <w:sz w:val="28"/>
          <w:szCs w:val="28"/>
        </w:rPr>
        <w:t xml:space="preserve"> – </w:t>
      </w:r>
      <w:r w:rsidR="00880649" w:rsidRPr="00362E75">
        <w:rPr>
          <w:spacing w:val="-3"/>
          <w:sz w:val="28"/>
          <w:szCs w:val="28"/>
        </w:rPr>
        <w:t>М.: Аудит, ЮНИТИ, 1998</w:t>
      </w:r>
      <w:r w:rsidR="00EA5669">
        <w:rPr>
          <w:spacing w:val="-3"/>
          <w:sz w:val="28"/>
          <w:szCs w:val="28"/>
        </w:rPr>
        <w:t xml:space="preserve">. – </w:t>
      </w:r>
      <w:r w:rsidR="00880649" w:rsidRPr="00362E75">
        <w:rPr>
          <w:spacing w:val="-3"/>
          <w:sz w:val="28"/>
          <w:szCs w:val="28"/>
        </w:rPr>
        <w:t>76</w:t>
      </w:r>
      <w:r w:rsidR="00EA5669">
        <w:rPr>
          <w:spacing w:val="-3"/>
          <w:sz w:val="28"/>
          <w:szCs w:val="28"/>
        </w:rPr>
        <w:t xml:space="preserve"> с</w:t>
      </w:r>
      <w:r w:rsidR="00880649" w:rsidRPr="00362E75">
        <w:rPr>
          <w:spacing w:val="-3"/>
          <w:sz w:val="28"/>
          <w:szCs w:val="28"/>
        </w:rPr>
        <w:t xml:space="preserve">. </w:t>
      </w:r>
    </w:p>
    <w:p w14:paraId="186FD5ED" w14:textId="543B35B4" w:rsidR="000F6D3B" w:rsidRPr="00362E75" w:rsidRDefault="003F65B3"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 </w:t>
      </w:r>
      <w:r w:rsidR="005D35C3" w:rsidRPr="00362E75">
        <w:rPr>
          <w:spacing w:val="-3"/>
          <w:sz w:val="28"/>
          <w:szCs w:val="28"/>
        </w:rPr>
        <w:t>Данные отчета о проведенных государственных закупках товаров, работ,</w:t>
      </w:r>
      <w:bookmarkEnd w:id="17"/>
      <w:r w:rsidR="005D35C3" w:rsidRPr="00362E75">
        <w:rPr>
          <w:spacing w:val="-3"/>
          <w:sz w:val="28"/>
          <w:szCs w:val="28"/>
        </w:rPr>
        <w:t xml:space="preserve"> услуг // </w:t>
      </w:r>
      <w:hyperlink r:id="rId52" w:history="1">
        <w:r w:rsidR="00157A90" w:rsidRPr="00362E75">
          <w:rPr>
            <w:rStyle w:val="a6"/>
            <w:color w:val="auto"/>
            <w:spacing w:val="-3"/>
            <w:sz w:val="28"/>
            <w:szCs w:val="28"/>
            <w:u w:val="none"/>
          </w:rPr>
          <w:t>https://v3bl.goszakup.gov.kz/ru/rep/rep/m001/code/m001</w:t>
        </w:r>
      </w:hyperlink>
      <w:r w:rsidR="005D35C3" w:rsidRPr="00362E75">
        <w:rPr>
          <w:spacing w:val="-3"/>
          <w:sz w:val="28"/>
          <w:szCs w:val="28"/>
        </w:rPr>
        <w:t>. 1</w:t>
      </w:r>
      <w:r w:rsidR="0008080C" w:rsidRPr="00362E75">
        <w:rPr>
          <w:spacing w:val="-3"/>
          <w:sz w:val="28"/>
          <w:szCs w:val="28"/>
        </w:rPr>
        <w:t>0</w:t>
      </w:r>
      <w:r w:rsidR="005D35C3" w:rsidRPr="00362E75">
        <w:rPr>
          <w:spacing w:val="-3"/>
          <w:sz w:val="28"/>
          <w:szCs w:val="28"/>
        </w:rPr>
        <w:t>.03.2022.</w:t>
      </w:r>
    </w:p>
    <w:p w14:paraId="424CA881" w14:textId="7D07406A" w:rsidR="0041790D" w:rsidRPr="00362E75" w:rsidRDefault="0041790D"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 xml:space="preserve"> </w:t>
      </w:r>
      <w:r w:rsidRPr="00362E75">
        <w:rPr>
          <w:spacing w:val="-3"/>
          <w:sz w:val="28"/>
          <w:szCs w:val="28"/>
        </w:rPr>
        <w:t>Указ Президента Республики Казахстан. Об утверждении Концепции антикоррупционной политики Республики Казахстан на 2022-2026 годы и внесении изменений в некоторые указы Президента Республики Казахстан: утв. 2</w:t>
      </w:r>
      <w:r w:rsidR="00EA5669">
        <w:rPr>
          <w:spacing w:val="-3"/>
          <w:sz w:val="28"/>
          <w:szCs w:val="28"/>
        </w:rPr>
        <w:t> </w:t>
      </w:r>
      <w:r w:rsidRPr="00362E75">
        <w:rPr>
          <w:spacing w:val="-3"/>
          <w:sz w:val="28"/>
          <w:szCs w:val="28"/>
        </w:rPr>
        <w:t xml:space="preserve">февраля 2022 года, №802 // </w:t>
      </w:r>
      <w:hyperlink r:id="rId53" w:history="1">
        <w:r w:rsidRPr="00362E75">
          <w:rPr>
            <w:rStyle w:val="a6"/>
            <w:color w:val="auto"/>
            <w:spacing w:val="-3"/>
            <w:sz w:val="28"/>
            <w:szCs w:val="28"/>
            <w:u w:val="none"/>
          </w:rPr>
          <w:t>https://adilet.zan.kz/rus/docs/U2200000802</w:t>
        </w:r>
      </w:hyperlink>
      <w:r w:rsidRPr="00362E75">
        <w:rPr>
          <w:spacing w:val="-3"/>
          <w:sz w:val="28"/>
          <w:szCs w:val="28"/>
        </w:rPr>
        <w:t>. 15.03.2022.</w:t>
      </w:r>
    </w:p>
    <w:p w14:paraId="7BBAFECC" w14:textId="1A3F2616" w:rsidR="0041790D" w:rsidRPr="00362E75" w:rsidRDefault="006F612B" w:rsidP="00F06B2F">
      <w:pPr>
        <w:pStyle w:val="aa"/>
        <w:widowControl w:val="0"/>
        <w:numPr>
          <w:ilvl w:val="0"/>
          <w:numId w:val="1"/>
        </w:numPr>
        <w:tabs>
          <w:tab w:val="left" w:pos="142"/>
          <w:tab w:val="left" w:pos="851"/>
          <w:tab w:val="left" w:pos="1134"/>
        </w:tabs>
        <w:ind w:left="0" w:firstLine="709"/>
        <w:jc w:val="both"/>
        <w:rPr>
          <w:sz w:val="28"/>
          <w:szCs w:val="28"/>
        </w:rPr>
      </w:pPr>
      <w:r w:rsidRPr="00362E75">
        <w:rPr>
          <w:spacing w:val="-3"/>
          <w:sz w:val="28"/>
          <w:szCs w:val="28"/>
        </w:rPr>
        <w:t xml:space="preserve"> Послание Президента Республики Казахстан Н.А. Назарбаева народу Казахстана. Стратегия «Казахстан-2050»: новый политический курс состоявшегося государства //</w:t>
      </w:r>
      <w:r w:rsidR="00EA5669">
        <w:rPr>
          <w:spacing w:val="-3"/>
          <w:sz w:val="28"/>
          <w:szCs w:val="28"/>
        </w:rPr>
        <w:t xml:space="preserve"> </w:t>
      </w:r>
      <w:hyperlink r:id="rId54" w:history="1">
        <w:r w:rsidRPr="00362E75">
          <w:rPr>
            <w:rStyle w:val="a6"/>
            <w:color w:val="auto"/>
            <w:spacing w:val="-3"/>
            <w:sz w:val="28"/>
            <w:szCs w:val="28"/>
            <w:u w:val="none"/>
          </w:rPr>
          <w:t>https://adilet.zan.kz/rus/docs/K1200002050</w:t>
        </w:r>
      </w:hyperlink>
      <w:r w:rsidRPr="00362E75">
        <w:rPr>
          <w:spacing w:val="-3"/>
          <w:sz w:val="28"/>
          <w:szCs w:val="28"/>
        </w:rPr>
        <w:t>. 15.03.2022.</w:t>
      </w:r>
      <w:r w:rsidR="00F06B2F" w:rsidRPr="00362E75">
        <w:rPr>
          <w:spacing w:val="-3"/>
          <w:sz w:val="28"/>
          <w:szCs w:val="28"/>
        </w:rPr>
        <w:t xml:space="preserve"> </w:t>
      </w:r>
    </w:p>
    <w:p w14:paraId="5E5A4370" w14:textId="448B24EB" w:rsidR="000F6D3B" w:rsidRPr="00362E75" w:rsidRDefault="002F05A8" w:rsidP="00F06B2F">
      <w:pPr>
        <w:pStyle w:val="aa"/>
        <w:widowControl w:val="0"/>
        <w:numPr>
          <w:ilvl w:val="0"/>
          <w:numId w:val="1"/>
        </w:numPr>
        <w:tabs>
          <w:tab w:val="left" w:pos="142"/>
          <w:tab w:val="left" w:pos="851"/>
          <w:tab w:val="left" w:pos="1134"/>
        </w:tabs>
        <w:ind w:left="0" w:firstLine="709"/>
        <w:jc w:val="both"/>
        <w:rPr>
          <w:sz w:val="28"/>
          <w:szCs w:val="28"/>
          <w:shd w:val="clear" w:color="auto" w:fill="FFFFFF"/>
        </w:rPr>
      </w:pPr>
      <w:r w:rsidRPr="00362E75">
        <w:rPr>
          <w:sz w:val="28"/>
          <w:szCs w:val="28"/>
          <w:shd w:val="clear" w:color="auto" w:fill="FFFFFF"/>
        </w:rPr>
        <w:t xml:space="preserve"> </w:t>
      </w:r>
      <w:r w:rsidR="000F6D3B" w:rsidRPr="00362E75">
        <w:rPr>
          <w:sz w:val="28"/>
          <w:szCs w:val="28"/>
          <w:shd w:val="clear" w:color="auto" w:fill="FFFFFF"/>
        </w:rPr>
        <w:t xml:space="preserve">Совещание с руководителями государственных органов по вопросам противодействия коррупции от 20 мая 2019 года // </w:t>
      </w:r>
      <w:hyperlink r:id="rId55" w:history="1">
        <w:r w:rsidR="00091D9A" w:rsidRPr="00362E75">
          <w:rPr>
            <w:rStyle w:val="a6"/>
            <w:color w:val="auto"/>
            <w:sz w:val="28"/>
            <w:szCs w:val="28"/>
            <w:u w:val="none"/>
            <w:shd w:val="clear" w:color="auto" w:fill="FFFFFF"/>
          </w:rPr>
          <w:t>https://www.akorda.kz/ru/events/akorda_news/meetings_and.</w:t>
        </w:r>
      </w:hyperlink>
      <w:r w:rsidR="000F6D3B" w:rsidRPr="00362E75">
        <w:rPr>
          <w:sz w:val="28"/>
          <w:szCs w:val="28"/>
          <w:shd w:val="clear" w:color="auto" w:fill="FFFFFF"/>
        </w:rPr>
        <w:t xml:space="preserve"> 12.03.2022.</w:t>
      </w:r>
    </w:p>
    <w:p w14:paraId="79C3E21D" w14:textId="3F39C5E3" w:rsidR="0008080C" w:rsidRPr="00362E75" w:rsidRDefault="002F05A8" w:rsidP="00F06B2F">
      <w:pPr>
        <w:pStyle w:val="aa"/>
        <w:widowControl w:val="0"/>
        <w:numPr>
          <w:ilvl w:val="0"/>
          <w:numId w:val="1"/>
        </w:numPr>
        <w:tabs>
          <w:tab w:val="left" w:pos="142"/>
          <w:tab w:val="left" w:pos="851"/>
          <w:tab w:val="left" w:pos="1134"/>
        </w:tabs>
        <w:ind w:left="0" w:firstLine="709"/>
        <w:jc w:val="both"/>
        <w:rPr>
          <w:sz w:val="28"/>
          <w:szCs w:val="28"/>
          <w:shd w:val="clear" w:color="auto" w:fill="FFFFFF"/>
        </w:rPr>
      </w:pPr>
      <w:r w:rsidRPr="00362E75">
        <w:rPr>
          <w:sz w:val="28"/>
          <w:szCs w:val="28"/>
        </w:rPr>
        <w:t xml:space="preserve"> </w:t>
      </w:r>
      <w:r w:rsidR="0008080C" w:rsidRPr="00362E75">
        <w:rPr>
          <w:sz w:val="28"/>
          <w:szCs w:val="28"/>
        </w:rPr>
        <w:t>Президент поручил реформировать систему государственных закупок //</w:t>
      </w:r>
      <w:r w:rsidRPr="00362E75">
        <w:rPr>
          <w:sz w:val="28"/>
          <w:szCs w:val="28"/>
        </w:rPr>
        <w:t xml:space="preserve"> </w:t>
      </w:r>
      <w:hyperlink r:id="rId56" w:history="1">
        <w:r w:rsidR="00091D9A" w:rsidRPr="00362E75">
          <w:rPr>
            <w:rStyle w:val="a6"/>
            <w:color w:val="auto"/>
            <w:sz w:val="28"/>
            <w:szCs w:val="28"/>
            <w:u w:val="none"/>
          </w:rPr>
          <w:t>https://kapital.kz/gosudarstvo/102174/prezident-poruchil-reformirovat.</w:t>
        </w:r>
      </w:hyperlink>
      <w:r w:rsidR="0008080C" w:rsidRPr="00362E75">
        <w:rPr>
          <w:sz w:val="28"/>
          <w:szCs w:val="28"/>
        </w:rPr>
        <w:t xml:space="preserve"> 12.03.2022.</w:t>
      </w:r>
    </w:p>
    <w:p w14:paraId="3FE7A469" w14:textId="318C7F94" w:rsidR="0008080C" w:rsidRPr="00362E75" w:rsidRDefault="002F05A8"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 xml:space="preserve"> </w:t>
      </w:r>
      <w:r w:rsidR="00E56C6B" w:rsidRPr="00362E75">
        <w:rPr>
          <w:sz w:val="28"/>
          <w:szCs w:val="28"/>
        </w:rPr>
        <w:t>Закон</w:t>
      </w:r>
      <w:r w:rsidR="0008080C" w:rsidRPr="00362E75">
        <w:rPr>
          <w:sz w:val="28"/>
          <w:szCs w:val="28"/>
        </w:rPr>
        <w:t xml:space="preserve"> Республики Казахстан. О государственных закупках</w:t>
      </w:r>
      <w:r w:rsidR="00091D9A" w:rsidRPr="00362E75">
        <w:rPr>
          <w:sz w:val="28"/>
          <w:szCs w:val="28"/>
        </w:rPr>
        <w:t>: принят</w:t>
      </w:r>
      <w:r w:rsidR="0008080C" w:rsidRPr="00362E75">
        <w:rPr>
          <w:sz w:val="28"/>
          <w:szCs w:val="28"/>
        </w:rPr>
        <w:t xml:space="preserve"> 4</w:t>
      </w:r>
      <w:r w:rsidR="005829DB">
        <w:rPr>
          <w:sz w:val="28"/>
          <w:szCs w:val="28"/>
        </w:rPr>
        <w:t> </w:t>
      </w:r>
      <w:r w:rsidR="0008080C" w:rsidRPr="00362E75">
        <w:rPr>
          <w:sz w:val="28"/>
          <w:szCs w:val="28"/>
        </w:rPr>
        <w:t>декабря 2015 года, №434-V</w:t>
      </w:r>
      <w:r w:rsidR="00091D9A" w:rsidRPr="00362E75">
        <w:rPr>
          <w:sz w:val="28"/>
          <w:szCs w:val="28"/>
        </w:rPr>
        <w:t xml:space="preserve"> // </w:t>
      </w:r>
      <w:hyperlink r:id="rId57" w:history="1">
        <w:r w:rsidR="00091D9A" w:rsidRPr="00362E75">
          <w:rPr>
            <w:rStyle w:val="a6"/>
            <w:color w:val="auto"/>
            <w:sz w:val="28"/>
            <w:szCs w:val="28"/>
            <w:u w:val="none"/>
          </w:rPr>
          <w:t>https://adilet.zan.kz/rus/docs/Z1500000434</w:t>
        </w:r>
      </w:hyperlink>
      <w:r w:rsidR="0008080C" w:rsidRPr="00362E75">
        <w:rPr>
          <w:sz w:val="28"/>
          <w:szCs w:val="28"/>
        </w:rPr>
        <w:t>.</w:t>
      </w:r>
      <w:r w:rsidR="00091D9A" w:rsidRPr="00362E75">
        <w:rPr>
          <w:sz w:val="28"/>
          <w:szCs w:val="28"/>
        </w:rPr>
        <w:t xml:space="preserve"> 10.03.2022.</w:t>
      </w:r>
    </w:p>
    <w:p w14:paraId="37BA8835" w14:textId="2BDE6B60" w:rsidR="009E1AB2" w:rsidRPr="00362E75" w:rsidRDefault="002F05A8"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 xml:space="preserve"> </w:t>
      </w:r>
      <w:r w:rsidR="00E56C6B" w:rsidRPr="00362E75">
        <w:rPr>
          <w:sz w:val="28"/>
          <w:szCs w:val="28"/>
        </w:rPr>
        <w:t>Закон</w:t>
      </w:r>
      <w:r w:rsidR="009E1AB2" w:rsidRPr="00362E75">
        <w:rPr>
          <w:sz w:val="28"/>
          <w:szCs w:val="28"/>
        </w:rPr>
        <w:t xml:space="preserve"> Республики Казахстан. О государственных закупках</w:t>
      </w:r>
      <w:r w:rsidR="00091D9A" w:rsidRPr="00362E75">
        <w:rPr>
          <w:sz w:val="28"/>
          <w:szCs w:val="28"/>
        </w:rPr>
        <w:t>: принят</w:t>
      </w:r>
      <w:r w:rsidR="009E1AB2" w:rsidRPr="00362E75">
        <w:rPr>
          <w:sz w:val="28"/>
          <w:szCs w:val="28"/>
        </w:rPr>
        <w:t xml:space="preserve"> 16</w:t>
      </w:r>
      <w:r w:rsidR="005829DB">
        <w:rPr>
          <w:sz w:val="28"/>
          <w:szCs w:val="28"/>
        </w:rPr>
        <w:t> </w:t>
      </w:r>
      <w:r w:rsidR="009E1AB2" w:rsidRPr="00362E75">
        <w:rPr>
          <w:sz w:val="28"/>
          <w:szCs w:val="28"/>
        </w:rPr>
        <w:t>июля 1997 года</w:t>
      </w:r>
      <w:r w:rsidR="00091D9A" w:rsidRPr="00362E75">
        <w:rPr>
          <w:sz w:val="28"/>
          <w:szCs w:val="28"/>
        </w:rPr>
        <w:t>,</w:t>
      </w:r>
      <w:r w:rsidR="009E1AB2" w:rsidRPr="00362E75">
        <w:rPr>
          <w:sz w:val="28"/>
          <w:szCs w:val="28"/>
        </w:rPr>
        <w:t xml:space="preserve"> </w:t>
      </w:r>
      <w:r w:rsidR="00091D9A" w:rsidRPr="00362E75">
        <w:rPr>
          <w:sz w:val="28"/>
          <w:szCs w:val="28"/>
        </w:rPr>
        <w:t>№</w:t>
      </w:r>
      <w:r w:rsidR="009E1AB2" w:rsidRPr="00362E75">
        <w:rPr>
          <w:sz w:val="28"/>
          <w:szCs w:val="28"/>
        </w:rPr>
        <w:t>163-I</w:t>
      </w:r>
      <w:r w:rsidR="00091D9A" w:rsidRPr="00362E75">
        <w:rPr>
          <w:sz w:val="28"/>
          <w:szCs w:val="28"/>
        </w:rPr>
        <w:t xml:space="preserve"> // </w:t>
      </w:r>
      <w:r w:rsidR="00091D9A" w:rsidRPr="005829DB">
        <w:rPr>
          <w:rStyle w:val="a6"/>
          <w:color w:val="auto"/>
          <w:sz w:val="28"/>
          <w:szCs w:val="28"/>
          <w:u w:val="none"/>
        </w:rPr>
        <w:t>https://ad</w:t>
      </w:r>
      <w:r w:rsidR="005829DB">
        <w:rPr>
          <w:rStyle w:val="a6"/>
          <w:color w:val="auto"/>
          <w:sz w:val="28"/>
          <w:szCs w:val="28"/>
          <w:u w:val="none"/>
        </w:rPr>
        <w:t>ilet.zan.kz/rus/docs/Z970000163</w:t>
      </w:r>
      <w:r w:rsidR="009E1AB2" w:rsidRPr="00362E75">
        <w:rPr>
          <w:sz w:val="28"/>
          <w:szCs w:val="28"/>
        </w:rPr>
        <w:t>.</w:t>
      </w:r>
      <w:r w:rsidR="00091D9A" w:rsidRPr="00362E75">
        <w:rPr>
          <w:sz w:val="28"/>
          <w:szCs w:val="28"/>
        </w:rPr>
        <w:t xml:space="preserve"> 10.03.2022.</w:t>
      </w:r>
    </w:p>
    <w:p w14:paraId="37B617D4" w14:textId="7914DE7B" w:rsidR="009E1AB2" w:rsidRPr="00362E75" w:rsidRDefault="002F05A8"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 xml:space="preserve"> </w:t>
      </w:r>
      <w:r w:rsidR="00E56C6B" w:rsidRPr="00362E75">
        <w:rPr>
          <w:sz w:val="28"/>
          <w:szCs w:val="28"/>
        </w:rPr>
        <w:t>Закон</w:t>
      </w:r>
      <w:r w:rsidR="009E1AB2" w:rsidRPr="00362E75">
        <w:rPr>
          <w:sz w:val="28"/>
          <w:szCs w:val="28"/>
        </w:rPr>
        <w:t xml:space="preserve"> Республики Казахстан. О государственных закупках</w:t>
      </w:r>
      <w:r w:rsidR="00091D9A" w:rsidRPr="00362E75">
        <w:rPr>
          <w:sz w:val="28"/>
          <w:szCs w:val="28"/>
        </w:rPr>
        <w:t>: принят</w:t>
      </w:r>
      <w:r w:rsidR="009E1AB2" w:rsidRPr="00362E75">
        <w:rPr>
          <w:sz w:val="28"/>
          <w:szCs w:val="28"/>
        </w:rPr>
        <w:t xml:space="preserve"> 21</w:t>
      </w:r>
      <w:r w:rsidR="005829DB">
        <w:rPr>
          <w:sz w:val="28"/>
          <w:szCs w:val="28"/>
        </w:rPr>
        <w:t> </w:t>
      </w:r>
      <w:r w:rsidR="009E1AB2" w:rsidRPr="00362E75">
        <w:rPr>
          <w:sz w:val="28"/>
          <w:szCs w:val="28"/>
        </w:rPr>
        <w:t>июля 2007 года</w:t>
      </w:r>
      <w:r w:rsidR="00091D9A" w:rsidRPr="00362E75">
        <w:rPr>
          <w:sz w:val="28"/>
          <w:szCs w:val="28"/>
        </w:rPr>
        <w:t>,</w:t>
      </w:r>
      <w:r w:rsidR="009E1AB2" w:rsidRPr="00362E75">
        <w:rPr>
          <w:sz w:val="28"/>
          <w:szCs w:val="28"/>
        </w:rPr>
        <w:t xml:space="preserve"> </w:t>
      </w:r>
      <w:r w:rsidR="00091D9A" w:rsidRPr="00362E75">
        <w:rPr>
          <w:sz w:val="28"/>
          <w:szCs w:val="28"/>
        </w:rPr>
        <w:t>№</w:t>
      </w:r>
      <w:r w:rsidR="009E1AB2" w:rsidRPr="00362E75">
        <w:rPr>
          <w:sz w:val="28"/>
          <w:szCs w:val="28"/>
        </w:rPr>
        <w:t>303-III</w:t>
      </w:r>
      <w:r w:rsidR="00091D9A" w:rsidRPr="00362E75">
        <w:rPr>
          <w:sz w:val="28"/>
          <w:szCs w:val="28"/>
        </w:rPr>
        <w:t xml:space="preserve"> // </w:t>
      </w:r>
      <w:hyperlink r:id="rId58" w:history="1">
        <w:r w:rsidR="00091D9A" w:rsidRPr="00362E75">
          <w:rPr>
            <w:rStyle w:val="a6"/>
            <w:color w:val="auto"/>
            <w:sz w:val="28"/>
            <w:szCs w:val="28"/>
            <w:u w:val="none"/>
          </w:rPr>
          <w:t>https://adilet.zan.kz/rus/docs/Z070000303</w:t>
        </w:r>
      </w:hyperlink>
      <w:r w:rsidR="009E1AB2" w:rsidRPr="00362E75">
        <w:rPr>
          <w:sz w:val="28"/>
          <w:szCs w:val="28"/>
        </w:rPr>
        <w:t>.</w:t>
      </w:r>
      <w:r w:rsidR="00091D9A" w:rsidRPr="00362E75">
        <w:rPr>
          <w:sz w:val="28"/>
          <w:szCs w:val="28"/>
        </w:rPr>
        <w:t xml:space="preserve"> 10.03.2022.</w:t>
      </w:r>
    </w:p>
    <w:p w14:paraId="47437EF2" w14:textId="37A9C314" w:rsidR="009E1AB2" w:rsidRPr="00362E75" w:rsidRDefault="002F05A8"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 xml:space="preserve"> </w:t>
      </w:r>
      <w:r w:rsidR="007759E9" w:rsidRPr="00362E75">
        <w:rPr>
          <w:sz w:val="28"/>
          <w:szCs w:val="28"/>
        </w:rPr>
        <w:t xml:space="preserve">Портал </w:t>
      </w:r>
      <w:r w:rsidR="009E1AB2" w:rsidRPr="00362E75">
        <w:rPr>
          <w:sz w:val="28"/>
          <w:szCs w:val="28"/>
        </w:rPr>
        <w:t>государственных</w:t>
      </w:r>
      <w:r w:rsidR="000C5822" w:rsidRPr="00362E75">
        <w:rPr>
          <w:sz w:val="28"/>
          <w:szCs w:val="28"/>
        </w:rPr>
        <w:t xml:space="preserve"> </w:t>
      </w:r>
      <w:r w:rsidR="009E1AB2" w:rsidRPr="00362E75">
        <w:rPr>
          <w:sz w:val="28"/>
          <w:szCs w:val="28"/>
        </w:rPr>
        <w:t>закупок</w:t>
      </w:r>
      <w:r w:rsidR="005829DB">
        <w:rPr>
          <w:sz w:val="28"/>
          <w:szCs w:val="28"/>
        </w:rPr>
        <w:t>.</w:t>
      </w:r>
      <w:r w:rsidR="007759E9" w:rsidRPr="00362E75">
        <w:rPr>
          <w:sz w:val="28"/>
          <w:szCs w:val="28"/>
        </w:rPr>
        <w:t xml:space="preserve"> Реестры</w:t>
      </w:r>
      <w:r w:rsidR="000C5822" w:rsidRPr="00362E75">
        <w:rPr>
          <w:sz w:val="28"/>
          <w:szCs w:val="28"/>
        </w:rPr>
        <w:t xml:space="preserve"> </w:t>
      </w:r>
      <w:r w:rsidR="009E1AB2" w:rsidRPr="00362E75">
        <w:rPr>
          <w:sz w:val="28"/>
          <w:szCs w:val="28"/>
        </w:rPr>
        <w:t>//</w:t>
      </w:r>
      <w:r w:rsidR="000C5822" w:rsidRPr="00362E75">
        <w:rPr>
          <w:sz w:val="28"/>
          <w:szCs w:val="28"/>
        </w:rPr>
        <w:t xml:space="preserve"> https:www.goszakup.gov.kz. 10.03.2022.</w:t>
      </w:r>
    </w:p>
    <w:p w14:paraId="52AC5827" w14:textId="46ED8905" w:rsidR="000C5822" w:rsidRPr="00362E75" w:rsidRDefault="002F05A8"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 xml:space="preserve"> </w:t>
      </w:r>
      <w:r w:rsidR="00091D9A" w:rsidRPr="00362E75">
        <w:rPr>
          <w:sz w:val="28"/>
          <w:szCs w:val="28"/>
        </w:rPr>
        <w:t>Государственные закупки</w:t>
      </w:r>
      <w:r w:rsidR="000C5822" w:rsidRPr="00362E75">
        <w:rPr>
          <w:sz w:val="28"/>
          <w:szCs w:val="28"/>
        </w:rPr>
        <w:t xml:space="preserve"> Республики Таджикистан // </w:t>
      </w:r>
      <w:hyperlink r:id="rId59" w:history="1">
        <w:r w:rsidR="000C5822" w:rsidRPr="00362E75">
          <w:rPr>
            <w:rStyle w:val="a6"/>
            <w:color w:val="auto"/>
            <w:sz w:val="28"/>
            <w:szCs w:val="28"/>
            <w:u w:val="none"/>
          </w:rPr>
          <w:t>https://eprocurement.gov.tj/ru/subpriceoffer</w:t>
        </w:r>
      </w:hyperlink>
      <w:r w:rsidR="000C5822" w:rsidRPr="00362E75">
        <w:rPr>
          <w:sz w:val="28"/>
          <w:szCs w:val="28"/>
        </w:rPr>
        <w:t>. 10.03.2022.</w:t>
      </w:r>
    </w:p>
    <w:p w14:paraId="372FCA9A" w14:textId="364DD909" w:rsidR="002D263F" w:rsidRPr="00362E75" w:rsidRDefault="008F6647"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Обзор ОЭСР (2019)</w:t>
      </w:r>
      <w:r w:rsidR="002C682D" w:rsidRPr="00362E75">
        <w:rPr>
          <w:sz w:val="28"/>
          <w:szCs w:val="28"/>
        </w:rPr>
        <w:t>.</w:t>
      </w:r>
      <w:r w:rsidR="002D263F" w:rsidRPr="00362E75">
        <w:rPr>
          <w:sz w:val="28"/>
          <w:szCs w:val="28"/>
        </w:rPr>
        <w:t xml:space="preserve"> Государственные закупки в Казахстане // </w:t>
      </w:r>
      <w:hyperlink r:id="rId60" w:history="1">
        <w:r w:rsidRPr="00362E75">
          <w:rPr>
            <w:rStyle w:val="a6"/>
            <w:color w:val="auto"/>
            <w:sz w:val="28"/>
            <w:szCs w:val="28"/>
            <w:u w:val="none"/>
          </w:rPr>
          <w:t>https://www.oecd.org/governance/8c22ccf8-ru.htm</w:t>
        </w:r>
      </w:hyperlink>
      <w:r w:rsidRPr="00362E75">
        <w:rPr>
          <w:sz w:val="28"/>
          <w:szCs w:val="28"/>
        </w:rPr>
        <w:t>. 10.03.2022.</w:t>
      </w:r>
    </w:p>
    <w:p w14:paraId="336AE18B" w14:textId="69041D4B" w:rsidR="00E85A9D" w:rsidRPr="00362E75" w:rsidRDefault="00E85A9D"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 xml:space="preserve">Райзберг Б.А., </w:t>
      </w:r>
      <w:r w:rsidR="00735D18" w:rsidRPr="00362E75">
        <w:rPr>
          <w:sz w:val="28"/>
          <w:szCs w:val="28"/>
        </w:rPr>
        <w:t>Л</w:t>
      </w:r>
      <w:r w:rsidRPr="00362E75">
        <w:rPr>
          <w:sz w:val="28"/>
          <w:szCs w:val="28"/>
        </w:rPr>
        <w:t>озовский Л.Ш.,</w:t>
      </w:r>
      <w:r w:rsidR="00735D18" w:rsidRPr="00362E75">
        <w:rPr>
          <w:sz w:val="28"/>
          <w:szCs w:val="28"/>
        </w:rPr>
        <w:t xml:space="preserve"> Стародубцева Е.Б. Современный экономический словарь. – Изд. 2-е, испр. – М.: Инфра-М, 1999.</w:t>
      </w:r>
      <w:r w:rsidR="00091D9A" w:rsidRPr="00362E75">
        <w:rPr>
          <w:sz w:val="28"/>
          <w:szCs w:val="28"/>
        </w:rPr>
        <w:t xml:space="preserve"> – </w:t>
      </w:r>
      <w:r w:rsidR="00735D18" w:rsidRPr="00362E75">
        <w:rPr>
          <w:sz w:val="28"/>
          <w:szCs w:val="28"/>
        </w:rPr>
        <w:t>479</w:t>
      </w:r>
      <w:r w:rsidR="00091D9A" w:rsidRPr="00362E75">
        <w:rPr>
          <w:sz w:val="28"/>
          <w:szCs w:val="28"/>
        </w:rPr>
        <w:t xml:space="preserve"> </w:t>
      </w:r>
      <w:r w:rsidR="00735D18" w:rsidRPr="00362E75">
        <w:rPr>
          <w:sz w:val="28"/>
          <w:szCs w:val="28"/>
        </w:rPr>
        <w:t>с.</w:t>
      </w:r>
    </w:p>
    <w:p w14:paraId="556C59DD" w14:textId="1E4AC5CD" w:rsidR="00782AF0" w:rsidRPr="00362E75" w:rsidRDefault="000F3809"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Система</w:t>
      </w:r>
      <w:r w:rsidR="00854007" w:rsidRPr="00362E75">
        <w:rPr>
          <w:spacing w:val="-3"/>
          <w:sz w:val="28"/>
          <w:szCs w:val="28"/>
        </w:rPr>
        <w:t xml:space="preserve"> </w:t>
      </w:r>
      <w:r w:rsidRPr="00362E75">
        <w:rPr>
          <w:spacing w:val="-3"/>
          <w:sz w:val="28"/>
          <w:szCs w:val="28"/>
        </w:rPr>
        <w:t>государственных</w:t>
      </w:r>
      <w:r w:rsidR="00854007" w:rsidRPr="00362E75">
        <w:rPr>
          <w:spacing w:val="-3"/>
          <w:sz w:val="28"/>
          <w:szCs w:val="28"/>
        </w:rPr>
        <w:t xml:space="preserve"> </w:t>
      </w:r>
      <w:r w:rsidR="00404251" w:rsidRPr="00362E75">
        <w:rPr>
          <w:spacing w:val="-3"/>
          <w:sz w:val="28"/>
          <w:szCs w:val="28"/>
        </w:rPr>
        <w:t>закупок:</w:t>
      </w:r>
      <w:r w:rsidR="00854007" w:rsidRPr="00362E75">
        <w:rPr>
          <w:spacing w:val="-3"/>
          <w:sz w:val="28"/>
          <w:szCs w:val="28"/>
        </w:rPr>
        <w:t xml:space="preserve"> </w:t>
      </w:r>
      <w:r w:rsidRPr="00362E75">
        <w:rPr>
          <w:spacing w:val="-3"/>
          <w:sz w:val="28"/>
          <w:szCs w:val="28"/>
        </w:rPr>
        <w:t>теоретический</w:t>
      </w:r>
      <w:r w:rsidR="00854007" w:rsidRPr="00362E75">
        <w:rPr>
          <w:spacing w:val="-3"/>
          <w:sz w:val="28"/>
          <w:szCs w:val="28"/>
        </w:rPr>
        <w:t xml:space="preserve"> </w:t>
      </w:r>
      <w:r w:rsidRPr="00362E75">
        <w:rPr>
          <w:spacing w:val="-3"/>
          <w:sz w:val="28"/>
          <w:szCs w:val="28"/>
        </w:rPr>
        <w:t>и</w:t>
      </w:r>
      <w:r w:rsidR="00854007" w:rsidRPr="00362E75">
        <w:rPr>
          <w:spacing w:val="-3"/>
          <w:sz w:val="28"/>
          <w:szCs w:val="28"/>
        </w:rPr>
        <w:t xml:space="preserve"> </w:t>
      </w:r>
      <w:r w:rsidRPr="00362E75">
        <w:rPr>
          <w:spacing w:val="-3"/>
          <w:sz w:val="28"/>
          <w:szCs w:val="28"/>
        </w:rPr>
        <w:t>практический</w:t>
      </w:r>
      <w:r w:rsidR="00854007" w:rsidRPr="00362E75">
        <w:rPr>
          <w:spacing w:val="-3"/>
          <w:sz w:val="28"/>
          <w:szCs w:val="28"/>
        </w:rPr>
        <w:t xml:space="preserve"> </w:t>
      </w:r>
      <w:r w:rsidRPr="00362E75">
        <w:rPr>
          <w:spacing w:val="-3"/>
          <w:sz w:val="28"/>
          <w:szCs w:val="28"/>
        </w:rPr>
        <w:t>аспекты:</w:t>
      </w:r>
      <w:r w:rsidR="00854007" w:rsidRPr="00362E75">
        <w:rPr>
          <w:spacing w:val="-3"/>
          <w:sz w:val="28"/>
          <w:szCs w:val="28"/>
        </w:rPr>
        <w:t xml:space="preserve"> </w:t>
      </w:r>
      <w:r w:rsidRPr="00362E75">
        <w:rPr>
          <w:spacing w:val="-3"/>
          <w:sz w:val="28"/>
          <w:szCs w:val="28"/>
        </w:rPr>
        <w:t>монография</w:t>
      </w:r>
      <w:r w:rsidR="005829DB">
        <w:rPr>
          <w:spacing w:val="-3"/>
          <w:sz w:val="28"/>
          <w:szCs w:val="28"/>
        </w:rPr>
        <w:t xml:space="preserve"> /</w:t>
      </w:r>
      <w:r w:rsidR="005829DB" w:rsidRPr="005829DB">
        <w:rPr>
          <w:spacing w:val="-3"/>
          <w:sz w:val="28"/>
          <w:szCs w:val="28"/>
        </w:rPr>
        <w:t xml:space="preserve"> </w:t>
      </w:r>
      <w:r w:rsidR="005829DB" w:rsidRPr="00362E75">
        <w:rPr>
          <w:spacing w:val="-3"/>
          <w:sz w:val="28"/>
          <w:szCs w:val="28"/>
        </w:rPr>
        <w:t>Юзвович Л.И., Исакова Н.Ю. и др</w:t>
      </w:r>
      <w:r w:rsidR="00CA6040" w:rsidRPr="00362E75">
        <w:rPr>
          <w:spacing w:val="-3"/>
          <w:sz w:val="28"/>
          <w:szCs w:val="28"/>
        </w:rPr>
        <w:t xml:space="preserve">. </w:t>
      </w:r>
      <w:r w:rsidR="00091D9A" w:rsidRPr="00362E75">
        <w:rPr>
          <w:spacing w:val="-3"/>
          <w:sz w:val="28"/>
          <w:szCs w:val="28"/>
        </w:rPr>
        <w:t xml:space="preserve">– </w:t>
      </w:r>
      <w:r w:rsidR="00CA6040" w:rsidRPr="00362E75">
        <w:rPr>
          <w:spacing w:val="-3"/>
          <w:sz w:val="28"/>
          <w:szCs w:val="28"/>
        </w:rPr>
        <w:t xml:space="preserve">Екатеринбург: </w:t>
      </w:r>
      <w:r w:rsidR="00404251" w:rsidRPr="00362E75">
        <w:rPr>
          <w:spacing w:val="-3"/>
          <w:sz w:val="28"/>
          <w:szCs w:val="28"/>
        </w:rPr>
        <w:t>Изд</w:t>
      </w:r>
      <w:r w:rsidR="00CA6040" w:rsidRPr="00362E75">
        <w:rPr>
          <w:spacing w:val="-3"/>
          <w:sz w:val="28"/>
          <w:szCs w:val="28"/>
        </w:rPr>
        <w:t>-во Урал. ун-та, 2019. – 233 с.</w:t>
      </w:r>
    </w:p>
    <w:p w14:paraId="15C5437A" w14:textId="625D7491" w:rsidR="000F3809" w:rsidRPr="00362E75" w:rsidRDefault="000F3809"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Шмелева</w:t>
      </w:r>
      <w:r w:rsidR="00854007" w:rsidRPr="00362E75">
        <w:rPr>
          <w:spacing w:val="-3"/>
          <w:sz w:val="28"/>
          <w:szCs w:val="28"/>
        </w:rPr>
        <w:t xml:space="preserve"> </w:t>
      </w:r>
      <w:r w:rsidRPr="00362E75">
        <w:rPr>
          <w:spacing w:val="-3"/>
          <w:sz w:val="28"/>
          <w:szCs w:val="28"/>
        </w:rPr>
        <w:t>М.В.</w:t>
      </w:r>
      <w:r w:rsidR="00854007" w:rsidRPr="00362E75">
        <w:rPr>
          <w:spacing w:val="-3"/>
          <w:sz w:val="28"/>
          <w:szCs w:val="28"/>
        </w:rPr>
        <w:t xml:space="preserve"> </w:t>
      </w:r>
      <w:r w:rsidRPr="00362E75">
        <w:rPr>
          <w:spacing w:val="-3"/>
          <w:sz w:val="28"/>
          <w:szCs w:val="28"/>
        </w:rPr>
        <w:t>Категории</w:t>
      </w:r>
      <w:r w:rsidR="00854007" w:rsidRPr="00362E75">
        <w:rPr>
          <w:spacing w:val="-3"/>
          <w:sz w:val="28"/>
          <w:szCs w:val="28"/>
        </w:rPr>
        <w:t xml:space="preserve"> </w:t>
      </w:r>
      <w:r w:rsidR="002C682D" w:rsidRPr="00362E75">
        <w:rPr>
          <w:spacing w:val="-3"/>
          <w:sz w:val="28"/>
          <w:szCs w:val="28"/>
        </w:rPr>
        <w:t>«</w:t>
      </w:r>
      <w:r w:rsidRPr="00362E75">
        <w:rPr>
          <w:spacing w:val="-3"/>
          <w:sz w:val="28"/>
          <w:szCs w:val="28"/>
        </w:rPr>
        <w:t>государственные</w:t>
      </w:r>
      <w:r w:rsidR="00854007" w:rsidRPr="00362E75">
        <w:rPr>
          <w:spacing w:val="-3"/>
          <w:sz w:val="28"/>
          <w:szCs w:val="28"/>
        </w:rPr>
        <w:t xml:space="preserve"> </w:t>
      </w:r>
      <w:r w:rsidRPr="00362E75">
        <w:rPr>
          <w:spacing w:val="-3"/>
          <w:sz w:val="28"/>
          <w:szCs w:val="28"/>
        </w:rPr>
        <w:t>закупки</w:t>
      </w:r>
      <w:r w:rsidR="002C682D" w:rsidRPr="00362E75">
        <w:rPr>
          <w:spacing w:val="-3"/>
          <w:sz w:val="28"/>
          <w:szCs w:val="28"/>
        </w:rPr>
        <w:t>»</w:t>
      </w:r>
      <w:r w:rsidR="00854007" w:rsidRPr="00362E75">
        <w:rPr>
          <w:spacing w:val="-3"/>
          <w:sz w:val="28"/>
          <w:szCs w:val="28"/>
        </w:rPr>
        <w:t xml:space="preserve"> </w:t>
      </w:r>
      <w:r w:rsidRPr="00362E75">
        <w:rPr>
          <w:spacing w:val="-3"/>
          <w:sz w:val="28"/>
          <w:szCs w:val="28"/>
        </w:rPr>
        <w:t>и</w:t>
      </w:r>
      <w:r w:rsidR="00854007" w:rsidRPr="00362E75">
        <w:rPr>
          <w:spacing w:val="-3"/>
          <w:sz w:val="28"/>
          <w:szCs w:val="28"/>
        </w:rPr>
        <w:t xml:space="preserve"> </w:t>
      </w:r>
      <w:r w:rsidR="002C682D" w:rsidRPr="00362E75">
        <w:rPr>
          <w:spacing w:val="-3"/>
          <w:sz w:val="28"/>
          <w:szCs w:val="28"/>
        </w:rPr>
        <w:t>«</w:t>
      </w:r>
      <w:r w:rsidRPr="00362E75">
        <w:rPr>
          <w:spacing w:val="-3"/>
          <w:sz w:val="28"/>
          <w:szCs w:val="28"/>
        </w:rPr>
        <w:t>контрактная</w:t>
      </w:r>
      <w:r w:rsidR="00854007" w:rsidRPr="00362E75">
        <w:rPr>
          <w:spacing w:val="-3"/>
          <w:sz w:val="28"/>
          <w:szCs w:val="28"/>
        </w:rPr>
        <w:t xml:space="preserve"> </w:t>
      </w:r>
      <w:r w:rsidRPr="00362E75">
        <w:rPr>
          <w:spacing w:val="-3"/>
          <w:sz w:val="28"/>
          <w:szCs w:val="28"/>
        </w:rPr>
        <w:t>система</w:t>
      </w:r>
      <w:r w:rsidR="002C682D" w:rsidRPr="00362E75">
        <w:rPr>
          <w:spacing w:val="-3"/>
          <w:sz w:val="28"/>
          <w:szCs w:val="28"/>
        </w:rPr>
        <w:t>»</w:t>
      </w:r>
      <w:r w:rsidR="00854007" w:rsidRPr="00362E75">
        <w:rPr>
          <w:spacing w:val="-3"/>
          <w:sz w:val="28"/>
          <w:szCs w:val="28"/>
        </w:rPr>
        <w:t xml:space="preserve"> </w:t>
      </w:r>
      <w:r w:rsidRPr="00362E75">
        <w:rPr>
          <w:spacing w:val="-3"/>
          <w:sz w:val="28"/>
          <w:szCs w:val="28"/>
        </w:rPr>
        <w:t>в</w:t>
      </w:r>
      <w:r w:rsidR="00854007" w:rsidRPr="00362E75">
        <w:rPr>
          <w:spacing w:val="-3"/>
          <w:sz w:val="28"/>
          <w:szCs w:val="28"/>
        </w:rPr>
        <w:t xml:space="preserve"> </w:t>
      </w:r>
      <w:r w:rsidRPr="00362E75">
        <w:rPr>
          <w:spacing w:val="-3"/>
          <w:sz w:val="28"/>
          <w:szCs w:val="28"/>
        </w:rPr>
        <w:t>теоретическом</w:t>
      </w:r>
      <w:r w:rsidR="00854007" w:rsidRPr="00362E75">
        <w:rPr>
          <w:spacing w:val="-3"/>
          <w:sz w:val="28"/>
          <w:szCs w:val="28"/>
        </w:rPr>
        <w:t xml:space="preserve"> </w:t>
      </w:r>
      <w:r w:rsidRPr="00362E75">
        <w:rPr>
          <w:spacing w:val="-3"/>
          <w:sz w:val="28"/>
          <w:szCs w:val="28"/>
        </w:rPr>
        <w:t>познании</w:t>
      </w:r>
      <w:r w:rsidR="00854007" w:rsidRPr="00362E75">
        <w:rPr>
          <w:spacing w:val="-3"/>
          <w:sz w:val="28"/>
          <w:szCs w:val="28"/>
        </w:rPr>
        <w:t xml:space="preserve"> </w:t>
      </w:r>
      <w:r w:rsidRPr="00362E75">
        <w:rPr>
          <w:spacing w:val="-3"/>
          <w:sz w:val="28"/>
          <w:szCs w:val="28"/>
        </w:rPr>
        <w:t>//</w:t>
      </w:r>
      <w:r w:rsidR="00854007" w:rsidRPr="00362E75">
        <w:rPr>
          <w:spacing w:val="-3"/>
          <w:sz w:val="28"/>
          <w:szCs w:val="28"/>
        </w:rPr>
        <w:t xml:space="preserve"> </w:t>
      </w:r>
      <w:r w:rsidRPr="00362E75">
        <w:rPr>
          <w:spacing w:val="-3"/>
          <w:sz w:val="28"/>
          <w:szCs w:val="28"/>
        </w:rPr>
        <w:t>Правовая</w:t>
      </w:r>
      <w:r w:rsidR="00854007" w:rsidRPr="00362E75">
        <w:rPr>
          <w:spacing w:val="-3"/>
          <w:sz w:val="28"/>
          <w:szCs w:val="28"/>
        </w:rPr>
        <w:t xml:space="preserve"> </w:t>
      </w:r>
      <w:r w:rsidRPr="00362E75">
        <w:rPr>
          <w:spacing w:val="-3"/>
          <w:sz w:val="28"/>
          <w:szCs w:val="28"/>
        </w:rPr>
        <w:t>политика</w:t>
      </w:r>
      <w:r w:rsidR="00854007" w:rsidRPr="00362E75">
        <w:rPr>
          <w:spacing w:val="-3"/>
          <w:sz w:val="28"/>
          <w:szCs w:val="28"/>
        </w:rPr>
        <w:t xml:space="preserve"> </w:t>
      </w:r>
      <w:r w:rsidRPr="00362E75">
        <w:rPr>
          <w:spacing w:val="-3"/>
          <w:sz w:val="28"/>
          <w:szCs w:val="28"/>
        </w:rPr>
        <w:t>и</w:t>
      </w:r>
      <w:r w:rsidR="00854007" w:rsidRPr="00362E75">
        <w:rPr>
          <w:spacing w:val="-3"/>
          <w:sz w:val="28"/>
          <w:szCs w:val="28"/>
        </w:rPr>
        <w:t xml:space="preserve"> </w:t>
      </w:r>
      <w:r w:rsidRPr="00362E75">
        <w:rPr>
          <w:spacing w:val="-3"/>
          <w:sz w:val="28"/>
          <w:szCs w:val="28"/>
        </w:rPr>
        <w:t>правовая</w:t>
      </w:r>
      <w:r w:rsidR="00854007" w:rsidRPr="00362E75">
        <w:rPr>
          <w:spacing w:val="-3"/>
          <w:sz w:val="28"/>
          <w:szCs w:val="28"/>
        </w:rPr>
        <w:t xml:space="preserve"> </w:t>
      </w:r>
      <w:r w:rsidRPr="00362E75">
        <w:rPr>
          <w:spacing w:val="-3"/>
          <w:sz w:val="28"/>
          <w:szCs w:val="28"/>
        </w:rPr>
        <w:t>жизнь.</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2018.</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№1.</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С.</w:t>
      </w:r>
      <w:r w:rsidR="00854007" w:rsidRPr="00362E75">
        <w:rPr>
          <w:spacing w:val="-3"/>
          <w:sz w:val="28"/>
          <w:szCs w:val="28"/>
        </w:rPr>
        <w:t xml:space="preserve"> </w:t>
      </w:r>
      <w:r w:rsidRPr="00362E75">
        <w:rPr>
          <w:spacing w:val="-3"/>
          <w:sz w:val="28"/>
          <w:szCs w:val="28"/>
        </w:rPr>
        <w:t>66-68.</w:t>
      </w:r>
    </w:p>
    <w:p w14:paraId="4BBA51D2" w14:textId="6332859F" w:rsidR="000F3809" w:rsidRPr="00362E75" w:rsidRDefault="000F3809"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Конева</w:t>
      </w:r>
      <w:r w:rsidR="00854007" w:rsidRPr="00362E75">
        <w:rPr>
          <w:spacing w:val="-3"/>
          <w:sz w:val="28"/>
          <w:szCs w:val="28"/>
        </w:rPr>
        <w:t xml:space="preserve"> </w:t>
      </w:r>
      <w:r w:rsidRPr="00362E75">
        <w:rPr>
          <w:spacing w:val="-3"/>
          <w:sz w:val="28"/>
          <w:szCs w:val="28"/>
        </w:rPr>
        <w:t>И.В.</w:t>
      </w:r>
      <w:r w:rsidR="00854007" w:rsidRPr="00362E75">
        <w:rPr>
          <w:spacing w:val="-3"/>
          <w:sz w:val="28"/>
          <w:szCs w:val="28"/>
        </w:rPr>
        <w:t xml:space="preserve"> </w:t>
      </w:r>
      <w:r w:rsidRPr="00362E75">
        <w:rPr>
          <w:spacing w:val="-3"/>
          <w:sz w:val="28"/>
          <w:szCs w:val="28"/>
        </w:rPr>
        <w:t>Понятие</w:t>
      </w:r>
      <w:r w:rsidR="00854007" w:rsidRPr="00362E75">
        <w:rPr>
          <w:spacing w:val="-3"/>
          <w:sz w:val="28"/>
          <w:szCs w:val="28"/>
        </w:rPr>
        <w:t xml:space="preserve"> </w:t>
      </w:r>
      <w:r w:rsidRPr="00362E75">
        <w:rPr>
          <w:spacing w:val="-3"/>
          <w:sz w:val="28"/>
          <w:szCs w:val="28"/>
        </w:rPr>
        <w:t>и</w:t>
      </w:r>
      <w:r w:rsidR="00854007" w:rsidRPr="00362E75">
        <w:rPr>
          <w:spacing w:val="-3"/>
          <w:sz w:val="28"/>
          <w:szCs w:val="28"/>
        </w:rPr>
        <w:t xml:space="preserve"> </w:t>
      </w:r>
      <w:r w:rsidRPr="00362E75">
        <w:rPr>
          <w:spacing w:val="-3"/>
          <w:sz w:val="28"/>
          <w:szCs w:val="28"/>
        </w:rPr>
        <w:t>оценка</w:t>
      </w:r>
      <w:r w:rsidR="00854007" w:rsidRPr="00362E75">
        <w:rPr>
          <w:spacing w:val="-3"/>
          <w:sz w:val="28"/>
          <w:szCs w:val="28"/>
        </w:rPr>
        <w:t xml:space="preserve"> </w:t>
      </w:r>
      <w:r w:rsidRPr="00362E75">
        <w:rPr>
          <w:spacing w:val="-3"/>
          <w:sz w:val="28"/>
          <w:szCs w:val="28"/>
        </w:rPr>
        <w:t>эффективности</w:t>
      </w:r>
      <w:r w:rsidR="00854007" w:rsidRPr="00362E75">
        <w:rPr>
          <w:spacing w:val="-3"/>
          <w:sz w:val="28"/>
          <w:szCs w:val="28"/>
        </w:rPr>
        <w:t xml:space="preserve"> </w:t>
      </w:r>
      <w:r w:rsidRPr="00362E75">
        <w:rPr>
          <w:spacing w:val="-3"/>
          <w:sz w:val="28"/>
          <w:szCs w:val="28"/>
        </w:rPr>
        <w:t>государственных</w:t>
      </w:r>
      <w:r w:rsidR="00854007" w:rsidRPr="00362E75">
        <w:rPr>
          <w:spacing w:val="-3"/>
          <w:sz w:val="28"/>
          <w:szCs w:val="28"/>
        </w:rPr>
        <w:t xml:space="preserve"> </w:t>
      </w:r>
      <w:r w:rsidR="00782AF0" w:rsidRPr="00362E75">
        <w:rPr>
          <w:spacing w:val="-3"/>
          <w:sz w:val="28"/>
          <w:szCs w:val="28"/>
        </w:rPr>
        <w:t>з</w:t>
      </w:r>
      <w:r w:rsidRPr="00362E75">
        <w:rPr>
          <w:spacing w:val="-3"/>
          <w:sz w:val="28"/>
          <w:szCs w:val="28"/>
        </w:rPr>
        <w:t>акупок</w:t>
      </w:r>
      <w:r w:rsidR="005829DB">
        <w:rPr>
          <w:spacing w:val="-3"/>
          <w:sz w:val="28"/>
          <w:szCs w:val="28"/>
        </w:rPr>
        <w:t> </w:t>
      </w:r>
      <w:r w:rsidRPr="00362E75">
        <w:rPr>
          <w:spacing w:val="-3"/>
          <w:sz w:val="28"/>
          <w:szCs w:val="28"/>
        </w:rPr>
        <w:t>//</w:t>
      </w:r>
      <w:r w:rsidR="00091D9A" w:rsidRPr="00362E75">
        <w:rPr>
          <w:spacing w:val="-3"/>
          <w:sz w:val="28"/>
          <w:szCs w:val="28"/>
        </w:rPr>
        <w:t xml:space="preserve"> </w:t>
      </w:r>
      <w:r w:rsidRPr="00362E75">
        <w:rPr>
          <w:spacing w:val="-3"/>
          <w:sz w:val="28"/>
          <w:szCs w:val="28"/>
        </w:rPr>
        <w:t>Аллея</w:t>
      </w:r>
      <w:r w:rsidR="00854007" w:rsidRPr="00362E75">
        <w:rPr>
          <w:spacing w:val="-3"/>
          <w:sz w:val="28"/>
          <w:szCs w:val="28"/>
        </w:rPr>
        <w:t xml:space="preserve"> </w:t>
      </w:r>
      <w:r w:rsidRPr="00362E75">
        <w:rPr>
          <w:spacing w:val="-3"/>
          <w:sz w:val="28"/>
          <w:szCs w:val="28"/>
        </w:rPr>
        <w:t>науки.</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2018.</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Т.</w:t>
      </w:r>
      <w:r w:rsidR="00854007" w:rsidRPr="00362E75">
        <w:rPr>
          <w:spacing w:val="-3"/>
          <w:sz w:val="28"/>
          <w:szCs w:val="28"/>
        </w:rPr>
        <w:t xml:space="preserve"> </w:t>
      </w:r>
      <w:r w:rsidRPr="00362E75">
        <w:rPr>
          <w:spacing w:val="-3"/>
          <w:sz w:val="28"/>
          <w:szCs w:val="28"/>
        </w:rPr>
        <w:t>5</w:t>
      </w:r>
      <w:r w:rsidR="00091D9A" w:rsidRPr="00362E75">
        <w:rPr>
          <w:spacing w:val="-3"/>
          <w:sz w:val="28"/>
          <w:szCs w:val="28"/>
        </w:rPr>
        <w:t>,</w:t>
      </w:r>
      <w:r w:rsidR="00854007" w:rsidRPr="00362E75">
        <w:rPr>
          <w:spacing w:val="-3"/>
          <w:sz w:val="28"/>
          <w:szCs w:val="28"/>
        </w:rPr>
        <w:t xml:space="preserve"> </w:t>
      </w:r>
      <w:r w:rsidRPr="00362E75">
        <w:rPr>
          <w:spacing w:val="-3"/>
          <w:sz w:val="28"/>
          <w:szCs w:val="28"/>
        </w:rPr>
        <w:t>№6(22).</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С.</w:t>
      </w:r>
      <w:r w:rsidR="00854007" w:rsidRPr="00362E75">
        <w:rPr>
          <w:spacing w:val="-3"/>
          <w:sz w:val="28"/>
          <w:szCs w:val="28"/>
        </w:rPr>
        <w:t xml:space="preserve"> </w:t>
      </w:r>
      <w:r w:rsidRPr="00362E75">
        <w:rPr>
          <w:spacing w:val="-3"/>
          <w:sz w:val="28"/>
          <w:szCs w:val="28"/>
        </w:rPr>
        <w:t>76-82.</w:t>
      </w:r>
    </w:p>
    <w:p w14:paraId="45E1CF76" w14:textId="5EA867E9" w:rsidR="000F3809" w:rsidRPr="00362E75" w:rsidRDefault="000F3809"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Герасименко</w:t>
      </w:r>
      <w:r w:rsidR="00854007" w:rsidRPr="00362E75">
        <w:rPr>
          <w:spacing w:val="-3"/>
          <w:sz w:val="28"/>
          <w:szCs w:val="28"/>
        </w:rPr>
        <w:t xml:space="preserve"> </w:t>
      </w:r>
      <w:r w:rsidRPr="00362E75">
        <w:rPr>
          <w:spacing w:val="-3"/>
          <w:sz w:val="28"/>
          <w:szCs w:val="28"/>
        </w:rPr>
        <w:t>А.А.</w:t>
      </w:r>
      <w:r w:rsidR="00854007" w:rsidRPr="00362E75">
        <w:rPr>
          <w:spacing w:val="-3"/>
          <w:sz w:val="28"/>
          <w:szCs w:val="28"/>
        </w:rPr>
        <w:t xml:space="preserve"> </w:t>
      </w:r>
      <w:r w:rsidRPr="00362E75">
        <w:rPr>
          <w:spacing w:val="-3"/>
          <w:sz w:val="28"/>
          <w:szCs w:val="28"/>
        </w:rPr>
        <w:t>О</w:t>
      </w:r>
      <w:r w:rsidR="00854007" w:rsidRPr="00362E75">
        <w:rPr>
          <w:spacing w:val="-3"/>
          <w:sz w:val="28"/>
          <w:szCs w:val="28"/>
        </w:rPr>
        <w:t xml:space="preserve"> </w:t>
      </w:r>
      <w:r w:rsidRPr="00362E75">
        <w:rPr>
          <w:spacing w:val="-3"/>
          <w:sz w:val="28"/>
          <w:szCs w:val="28"/>
        </w:rPr>
        <w:t>понятии</w:t>
      </w:r>
      <w:r w:rsidR="00854007" w:rsidRPr="00362E75">
        <w:rPr>
          <w:spacing w:val="-3"/>
          <w:sz w:val="28"/>
          <w:szCs w:val="28"/>
        </w:rPr>
        <w:t xml:space="preserve"> </w:t>
      </w:r>
      <w:r w:rsidRPr="00362E75">
        <w:rPr>
          <w:spacing w:val="-3"/>
          <w:sz w:val="28"/>
          <w:szCs w:val="28"/>
        </w:rPr>
        <w:t>и</w:t>
      </w:r>
      <w:r w:rsidR="00854007" w:rsidRPr="00362E75">
        <w:rPr>
          <w:spacing w:val="-3"/>
          <w:sz w:val="28"/>
          <w:szCs w:val="28"/>
        </w:rPr>
        <w:t xml:space="preserve"> </w:t>
      </w:r>
      <w:r w:rsidRPr="00362E75">
        <w:rPr>
          <w:spacing w:val="-3"/>
          <w:sz w:val="28"/>
          <w:szCs w:val="28"/>
        </w:rPr>
        <w:t>принципах</w:t>
      </w:r>
      <w:r w:rsidR="00854007" w:rsidRPr="00362E75">
        <w:rPr>
          <w:spacing w:val="-3"/>
          <w:sz w:val="28"/>
          <w:szCs w:val="28"/>
        </w:rPr>
        <w:t xml:space="preserve"> </w:t>
      </w:r>
      <w:r w:rsidRPr="00362E75">
        <w:rPr>
          <w:spacing w:val="-3"/>
          <w:sz w:val="28"/>
          <w:szCs w:val="28"/>
        </w:rPr>
        <w:t>государственных</w:t>
      </w:r>
      <w:r w:rsidR="00854007" w:rsidRPr="00362E75">
        <w:rPr>
          <w:spacing w:val="-3"/>
          <w:sz w:val="28"/>
          <w:szCs w:val="28"/>
        </w:rPr>
        <w:t xml:space="preserve"> </w:t>
      </w:r>
      <w:r w:rsidRPr="00362E75">
        <w:rPr>
          <w:spacing w:val="-3"/>
          <w:sz w:val="28"/>
          <w:szCs w:val="28"/>
        </w:rPr>
        <w:t>закупок</w:t>
      </w:r>
      <w:r w:rsidR="00854007" w:rsidRPr="00362E75">
        <w:rPr>
          <w:spacing w:val="-3"/>
          <w:sz w:val="28"/>
          <w:szCs w:val="28"/>
        </w:rPr>
        <w:t xml:space="preserve"> </w:t>
      </w:r>
      <w:r w:rsidRPr="00362E75">
        <w:rPr>
          <w:spacing w:val="-3"/>
          <w:sz w:val="28"/>
          <w:szCs w:val="28"/>
        </w:rPr>
        <w:t>//</w:t>
      </w:r>
      <w:r w:rsidR="00854007" w:rsidRPr="00362E75">
        <w:rPr>
          <w:spacing w:val="-3"/>
          <w:sz w:val="28"/>
          <w:szCs w:val="28"/>
        </w:rPr>
        <w:t xml:space="preserve"> </w:t>
      </w:r>
      <w:r w:rsidRPr="00362E75">
        <w:rPr>
          <w:spacing w:val="-3"/>
          <w:sz w:val="28"/>
          <w:szCs w:val="28"/>
        </w:rPr>
        <w:t>Теология.</w:t>
      </w:r>
      <w:r w:rsidR="00854007" w:rsidRPr="00362E75">
        <w:rPr>
          <w:spacing w:val="-3"/>
          <w:sz w:val="28"/>
          <w:szCs w:val="28"/>
        </w:rPr>
        <w:t xml:space="preserve"> </w:t>
      </w:r>
      <w:r w:rsidRPr="00362E75">
        <w:rPr>
          <w:spacing w:val="-3"/>
          <w:sz w:val="28"/>
          <w:szCs w:val="28"/>
        </w:rPr>
        <w:t>Философия.</w:t>
      </w:r>
      <w:r w:rsidR="00854007" w:rsidRPr="00362E75">
        <w:rPr>
          <w:spacing w:val="-3"/>
          <w:sz w:val="28"/>
          <w:szCs w:val="28"/>
        </w:rPr>
        <w:t xml:space="preserve"> </w:t>
      </w:r>
      <w:r w:rsidRPr="00362E75">
        <w:rPr>
          <w:spacing w:val="-3"/>
          <w:sz w:val="28"/>
          <w:szCs w:val="28"/>
        </w:rPr>
        <w:t>Право.</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2020.</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№1(13).</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С.</w:t>
      </w:r>
      <w:r w:rsidR="00854007" w:rsidRPr="00362E75">
        <w:rPr>
          <w:spacing w:val="-3"/>
          <w:sz w:val="28"/>
          <w:szCs w:val="28"/>
        </w:rPr>
        <w:t xml:space="preserve"> </w:t>
      </w:r>
      <w:r w:rsidRPr="00362E75">
        <w:rPr>
          <w:spacing w:val="-3"/>
          <w:sz w:val="28"/>
          <w:szCs w:val="28"/>
        </w:rPr>
        <w:t>95-105.</w:t>
      </w:r>
    </w:p>
    <w:p w14:paraId="02E0CA79" w14:textId="1A3016CD" w:rsidR="000F3809" w:rsidRPr="00362E75" w:rsidRDefault="000F3809"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Борисова</w:t>
      </w:r>
      <w:r w:rsidR="00854007" w:rsidRPr="00362E75">
        <w:rPr>
          <w:spacing w:val="-3"/>
          <w:sz w:val="28"/>
          <w:szCs w:val="28"/>
        </w:rPr>
        <w:t xml:space="preserve"> </w:t>
      </w:r>
      <w:r w:rsidRPr="00362E75">
        <w:rPr>
          <w:spacing w:val="-3"/>
          <w:sz w:val="28"/>
          <w:szCs w:val="28"/>
        </w:rPr>
        <w:t>Л.В.,</w:t>
      </w:r>
      <w:r w:rsidR="00854007" w:rsidRPr="00362E75">
        <w:rPr>
          <w:spacing w:val="-3"/>
          <w:sz w:val="28"/>
          <w:szCs w:val="28"/>
        </w:rPr>
        <w:t xml:space="preserve"> </w:t>
      </w:r>
      <w:r w:rsidRPr="00362E75">
        <w:rPr>
          <w:spacing w:val="-3"/>
          <w:sz w:val="28"/>
          <w:szCs w:val="28"/>
        </w:rPr>
        <w:t>Саволайнен</w:t>
      </w:r>
      <w:r w:rsidR="00854007" w:rsidRPr="00362E75">
        <w:rPr>
          <w:spacing w:val="-3"/>
          <w:sz w:val="28"/>
          <w:szCs w:val="28"/>
        </w:rPr>
        <w:t xml:space="preserve"> </w:t>
      </w:r>
      <w:r w:rsidRPr="00362E75">
        <w:rPr>
          <w:spacing w:val="-3"/>
          <w:sz w:val="28"/>
          <w:szCs w:val="28"/>
        </w:rPr>
        <w:t>А.А.</w:t>
      </w:r>
      <w:r w:rsidR="00854007" w:rsidRPr="00362E75">
        <w:rPr>
          <w:spacing w:val="-3"/>
          <w:sz w:val="28"/>
          <w:szCs w:val="28"/>
        </w:rPr>
        <w:t xml:space="preserve"> </w:t>
      </w:r>
      <w:r w:rsidRPr="00362E75">
        <w:rPr>
          <w:spacing w:val="-3"/>
          <w:sz w:val="28"/>
          <w:szCs w:val="28"/>
        </w:rPr>
        <w:t>О</w:t>
      </w:r>
      <w:r w:rsidR="00854007" w:rsidRPr="00362E75">
        <w:rPr>
          <w:spacing w:val="-3"/>
          <w:sz w:val="28"/>
          <w:szCs w:val="28"/>
        </w:rPr>
        <w:t xml:space="preserve"> </w:t>
      </w:r>
      <w:r w:rsidRPr="00362E75">
        <w:rPr>
          <w:spacing w:val="-3"/>
          <w:sz w:val="28"/>
          <w:szCs w:val="28"/>
        </w:rPr>
        <w:t>понятии</w:t>
      </w:r>
      <w:r w:rsidR="00854007" w:rsidRPr="00362E75">
        <w:rPr>
          <w:spacing w:val="-3"/>
          <w:sz w:val="28"/>
          <w:szCs w:val="28"/>
        </w:rPr>
        <w:t xml:space="preserve"> </w:t>
      </w:r>
      <w:r w:rsidRPr="00362E75">
        <w:rPr>
          <w:spacing w:val="-3"/>
          <w:sz w:val="28"/>
          <w:szCs w:val="28"/>
        </w:rPr>
        <w:t>государственных</w:t>
      </w:r>
      <w:r w:rsidR="00854007" w:rsidRPr="00362E75">
        <w:rPr>
          <w:spacing w:val="-3"/>
          <w:sz w:val="28"/>
          <w:szCs w:val="28"/>
        </w:rPr>
        <w:t xml:space="preserve"> </w:t>
      </w:r>
      <w:r w:rsidRPr="00362E75">
        <w:rPr>
          <w:spacing w:val="-3"/>
          <w:sz w:val="28"/>
          <w:szCs w:val="28"/>
        </w:rPr>
        <w:t>электронных</w:t>
      </w:r>
      <w:r w:rsidR="00854007" w:rsidRPr="00362E75">
        <w:rPr>
          <w:spacing w:val="-3"/>
          <w:sz w:val="28"/>
          <w:szCs w:val="28"/>
        </w:rPr>
        <w:t xml:space="preserve"> </w:t>
      </w:r>
      <w:r w:rsidRPr="00362E75">
        <w:rPr>
          <w:spacing w:val="-3"/>
          <w:sz w:val="28"/>
          <w:szCs w:val="28"/>
        </w:rPr>
        <w:t>закупок</w:t>
      </w:r>
      <w:r w:rsidR="00854007" w:rsidRPr="00362E75">
        <w:rPr>
          <w:spacing w:val="-3"/>
          <w:sz w:val="28"/>
          <w:szCs w:val="28"/>
        </w:rPr>
        <w:t xml:space="preserve"> </w:t>
      </w:r>
      <w:r w:rsidRPr="00362E75">
        <w:rPr>
          <w:spacing w:val="-3"/>
          <w:sz w:val="28"/>
          <w:szCs w:val="28"/>
        </w:rPr>
        <w:t>//</w:t>
      </w:r>
      <w:r w:rsidR="00091D9A" w:rsidRPr="00362E75">
        <w:rPr>
          <w:spacing w:val="-3"/>
          <w:sz w:val="28"/>
          <w:szCs w:val="28"/>
        </w:rPr>
        <w:t xml:space="preserve"> </w:t>
      </w:r>
      <w:r w:rsidRPr="00362E75">
        <w:rPr>
          <w:spacing w:val="-3"/>
          <w:sz w:val="28"/>
          <w:szCs w:val="28"/>
        </w:rPr>
        <w:t>Самоуправление.</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2019.</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Т.</w:t>
      </w:r>
      <w:r w:rsidR="00854007" w:rsidRPr="00362E75">
        <w:rPr>
          <w:spacing w:val="-3"/>
          <w:sz w:val="28"/>
          <w:szCs w:val="28"/>
        </w:rPr>
        <w:t xml:space="preserve"> </w:t>
      </w:r>
      <w:r w:rsidRPr="00362E75">
        <w:rPr>
          <w:spacing w:val="-3"/>
          <w:sz w:val="28"/>
          <w:szCs w:val="28"/>
        </w:rPr>
        <w:t>2</w:t>
      </w:r>
      <w:r w:rsidR="00091D9A" w:rsidRPr="00362E75">
        <w:rPr>
          <w:spacing w:val="-3"/>
          <w:sz w:val="28"/>
          <w:szCs w:val="28"/>
        </w:rPr>
        <w:t>,</w:t>
      </w:r>
      <w:r w:rsidR="00854007" w:rsidRPr="00362E75">
        <w:rPr>
          <w:spacing w:val="-3"/>
          <w:sz w:val="28"/>
          <w:szCs w:val="28"/>
        </w:rPr>
        <w:t xml:space="preserve"> </w:t>
      </w:r>
      <w:r w:rsidRPr="00362E75">
        <w:rPr>
          <w:spacing w:val="-3"/>
          <w:sz w:val="28"/>
          <w:szCs w:val="28"/>
        </w:rPr>
        <w:t>№3(116).</w:t>
      </w:r>
      <w:r w:rsidR="00854007" w:rsidRPr="00362E75">
        <w:rPr>
          <w:spacing w:val="-3"/>
          <w:sz w:val="28"/>
          <w:szCs w:val="28"/>
        </w:rPr>
        <w:t xml:space="preserve"> </w:t>
      </w:r>
      <w:r w:rsidR="00091D9A" w:rsidRPr="00362E75">
        <w:rPr>
          <w:spacing w:val="-3"/>
          <w:sz w:val="28"/>
          <w:szCs w:val="28"/>
        </w:rPr>
        <w:t xml:space="preserve">– </w:t>
      </w:r>
      <w:r w:rsidRPr="00362E75">
        <w:rPr>
          <w:spacing w:val="-3"/>
          <w:sz w:val="28"/>
          <w:szCs w:val="28"/>
        </w:rPr>
        <w:t>С.</w:t>
      </w:r>
      <w:r w:rsidR="00854007" w:rsidRPr="00362E75">
        <w:rPr>
          <w:spacing w:val="-3"/>
          <w:sz w:val="28"/>
          <w:szCs w:val="28"/>
        </w:rPr>
        <w:t xml:space="preserve"> </w:t>
      </w:r>
      <w:r w:rsidRPr="00362E75">
        <w:rPr>
          <w:spacing w:val="-3"/>
          <w:sz w:val="28"/>
          <w:szCs w:val="28"/>
        </w:rPr>
        <w:t>74-77.</w:t>
      </w:r>
    </w:p>
    <w:p w14:paraId="6DF80A2D" w14:textId="14AD8A62" w:rsidR="001332B6" w:rsidRPr="00362E75" w:rsidRDefault="001332B6"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Эльдаров А.М. Государственные закупки и государственный заказ: содержание и соотношение понятий // Финансовое право. </w:t>
      </w:r>
      <w:r w:rsidR="00091D9A" w:rsidRPr="00362E75">
        <w:rPr>
          <w:spacing w:val="-3"/>
          <w:sz w:val="28"/>
          <w:szCs w:val="28"/>
        </w:rPr>
        <w:t xml:space="preserve">– </w:t>
      </w:r>
      <w:r w:rsidRPr="00362E75">
        <w:rPr>
          <w:spacing w:val="-3"/>
          <w:sz w:val="28"/>
          <w:szCs w:val="28"/>
        </w:rPr>
        <w:t xml:space="preserve">2018. </w:t>
      </w:r>
      <w:r w:rsidR="00091D9A" w:rsidRPr="00362E75">
        <w:rPr>
          <w:spacing w:val="-3"/>
          <w:sz w:val="28"/>
          <w:szCs w:val="28"/>
        </w:rPr>
        <w:t xml:space="preserve">– </w:t>
      </w:r>
      <w:r w:rsidRPr="00362E75">
        <w:rPr>
          <w:spacing w:val="-3"/>
          <w:sz w:val="28"/>
          <w:szCs w:val="28"/>
        </w:rPr>
        <w:t xml:space="preserve">№4. </w:t>
      </w:r>
      <w:r w:rsidR="00091D9A" w:rsidRPr="00362E75">
        <w:rPr>
          <w:spacing w:val="-3"/>
          <w:sz w:val="28"/>
          <w:szCs w:val="28"/>
        </w:rPr>
        <w:t xml:space="preserve">– </w:t>
      </w:r>
      <w:r w:rsidRPr="00362E75">
        <w:rPr>
          <w:spacing w:val="-3"/>
          <w:sz w:val="28"/>
          <w:szCs w:val="28"/>
        </w:rPr>
        <w:t>С. 32-38.</w:t>
      </w:r>
    </w:p>
    <w:p w14:paraId="17366C0F" w14:textId="66B1FFE2" w:rsidR="003519AD" w:rsidRPr="00F84A6E" w:rsidRDefault="003519AD" w:rsidP="00F06B2F">
      <w:pPr>
        <w:pStyle w:val="aa"/>
        <w:widowControl w:val="0"/>
        <w:numPr>
          <w:ilvl w:val="0"/>
          <w:numId w:val="1"/>
        </w:numPr>
        <w:tabs>
          <w:tab w:val="left" w:pos="142"/>
          <w:tab w:val="left" w:pos="851"/>
          <w:tab w:val="left" w:pos="1134"/>
        </w:tabs>
        <w:ind w:left="0" w:firstLine="709"/>
        <w:jc w:val="both"/>
        <w:rPr>
          <w:spacing w:val="-3"/>
          <w:sz w:val="28"/>
          <w:szCs w:val="28"/>
          <w:lang w:val="en-US"/>
        </w:rPr>
      </w:pPr>
      <w:r w:rsidRPr="00F84A6E">
        <w:rPr>
          <w:spacing w:val="-3"/>
          <w:sz w:val="28"/>
          <w:szCs w:val="28"/>
          <w:lang w:val="en-US"/>
        </w:rPr>
        <w:t>Faridian</w:t>
      </w:r>
      <w:r w:rsidR="00091D9A" w:rsidRPr="00F84A6E">
        <w:rPr>
          <w:spacing w:val="-3"/>
          <w:sz w:val="28"/>
          <w:szCs w:val="28"/>
          <w:lang w:val="en-US"/>
        </w:rPr>
        <w:t xml:space="preserve"> P.H. </w:t>
      </w:r>
      <w:r w:rsidRPr="00F84A6E">
        <w:rPr>
          <w:spacing w:val="-3"/>
          <w:sz w:val="28"/>
          <w:szCs w:val="28"/>
          <w:lang w:val="en-US"/>
        </w:rPr>
        <w:t>Innovation in Public Management: Is Public E-Procurement a Wave of the Future? A Theoretical and Exploratory Analysis // International J</w:t>
      </w:r>
      <w:r w:rsidR="00CE0A27" w:rsidRPr="00F84A6E">
        <w:rPr>
          <w:spacing w:val="-3"/>
          <w:sz w:val="28"/>
          <w:szCs w:val="28"/>
          <w:lang w:val="en-US"/>
        </w:rPr>
        <w:t xml:space="preserve">ournal of Public Administration. </w:t>
      </w:r>
      <w:r w:rsidR="00091D9A" w:rsidRPr="00F84A6E">
        <w:rPr>
          <w:spacing w:val="-3"/>
          <w:sz w:val="28"/>
          <w:szCs w:val="28"/>
          <w:lang w:val="en-US"/>
        </w:rPr>
        <w:t xml:space="preserve">– </w:t>
      </w:r>
      <w:r w:rsidR="00CE0A27" w:rsidRPr="00F84A6E">
        <w:rPr>
          <w:spacing w:val="-3"/>
          <w:sz w:val="28"/>
          <w:szCs w:val="28"/>
          <w:lang w:val="en-US"/>
        </w:rPr>
        <w:t>2015. – Vol.</w:t>
      </w:r>
      <w:r w:rsidR="00091D9A" w:rsidRPr="00F84A6E">
        <w:rPr>
          <w:spacing w:val="-3"/>
          <w:sz w:val="28"/>
          <w:szCs w:val="28"/>
          <w:lang w:val="en-US"/>
        </w:rPr>
        <w:t xml:space="preserve"> </w:t>
      </w:r>
      <w:r w:rsidR="00CE0A27" w:rsidRPr="00F84A6E">
        <w:rPr>
          <w:spacing w:val="-3"/>
          <w:sz w:val="28"/>
          <w:szCs w:val="28"/>
          <w:lang w:val="en-US"/>
        </w:rPr>
        <w:t>38</w:t>
      </w:r>
      <w:r w:rsidR="00091D9A" w:rsidRPr="00F84A6E">
        <w:rPr>
          <w:spacing w:val="-3"/>
          <w:sz w:val="28"/>
          <w:szCs w:val="28"/>
          <w:lang w:val="en-US"/>
        </w:rPr>
        <w:t>,</w:t>
      </w:r>
      <w:r w:rsidR="00CE0A27" w:rsidRPr="00F84A6E">
        <w:rPr>
          <w:spacing w:val="-3"/>
          <w:sz w:val="28"/>
          <w:szCs w:val="28"/>
          <w:lang w:val="en-US"/>
        </w:rPr>
        <w:t xml:space="preserve"> №9. – P. 654-662.</w:t>
      </w:r>
    </w:p>
    <w:p w14:paraId="2A0F184B" w14:textId="6549531C" w:rsidR="00EE46DA" w:rsidRPr="00F84A6E" w:rsidRDefault="002D7F22" w:rsidP="00F06B2F">
      <w:pPr>
        <w:pStyle w:val="aa"/>
        <w:widowControl w:val="0"/>
        <w:numPr>
          <w:ilvl w:val="0"/>
          <w:numId w:val="1"/>
        </w:numPr>
        <w:tabs>
          <w:tab w:val="left" w:pos="142"/>
          <w:tab w:val="left" w:pos="851"/>
          <w:tab w:val="left" w:pos="1134"/>
        </w:tabs>
        <w:ind w:left="0" w:firstLine="709"/>
        <w:jc w:val="both"/>
        <w:rPr>
          <w:spacing w:val="-3"/>
          <w:sz w:val="28"/>
          <w:szCs w:val="28"/>
          <w:lang w:val="en-US"/>
        </w:rPr>
      </w:pPr>
      <w:r w:rsidRPr="00F84A6E">
        <w:rPr>
          <w:spacing w:val="-3"/>
          <w:sz w:val="28"/>
          <w:szCs w:val="28"/>
          <w:lang w:val="en-US"/>
        </w:rPr>
        <w:t xml:space="preserve">Tadelis </w:t>
      </w:r>
      <w:r w:rsidR="00091D9A" w:rsidRPr="00F84A6E">
        <w:rPr>
          <w:spacing w:val="-3"/>
          <w:sz w:val="28"/>
          <w:szCs w:val="28"/>
          <w:lang w:val="en-US"/>
        </w:rPr>
        <w:t xml:space="preserve">St. </w:t>
      </w:r>
      <w:r w:rsidRPr="00F84A6E">
        <w:rPr>
          <w:spacing w:val="-3"/>
          <w:sz w:val="28"/>
          <w:szCs w:val="28"/>
          <w:lang w:val="en-US"/>
        </w:rPr>
        <w:t>Public procurement design: Lessons from the private sector // International Journal of Industrial Organization</w:t>
      </w:r>
      <w:r w:rsidR="00091D9A" w:rsidRPr="00F84A6E">
        <w:rPr>
          <w:spacing w:val="-3"/>
          <w:sz w:val="28"/>
          <w:szCs w:val="28"/>
          <w:lang w:val="en-US"/>
        </w:rPr>
        <w:t>.</w:t>
      </w:r>
      <w:r w:rsidRPr="00F84A6E">
        <w:rPr>
          <w:spacing w:val="-3"/>
          <w:sz w:val="28"/>
          <w:szCs w:val="28"/>
          <w:lang w:val="en-US"/>
        </w:rPr>
        <w:t xml:space="preserve"> </w:t>
      </w:r>
      <w:r w:rsidR="00091D9A" w:rsidRPr="00F84A6E">
        <w:rPr>
          <w:spacing w:val="-3"/>
          <w:sz w:val="28"/>
          <w:szCs w:val="28"/>
          <w:lang w:val="en-US"/>
        </w:rPr>
        <w:t xml:space="preserve">– </w:t>
      </w:r>
      <w:r w:rsidRPr="00F84A6E">
        <w:rPr>
          <w:spacing w:val="-3"/>
          <w:sz w:val="28"/>
          <w:szCs w:val="28"/>
          <w:lang w:val="en-US"/>
        </w:rPr>
        <w:t>2012. – Vol.</w:t>
      </w:r>
      <w:r w:rsidR="00091D9A" w:rsidRPr="00F84A6E">
        <w:rPr>
          <w:spacing w:val="-3"/>
          <w:sz w:val="28"/>
          <w:szCs w:val="28"/>
          <w:lang w:val="en-US"/>
        </w:rPr>
        <w:t xml:space="preserve"> </w:t>
      </w:r>
      <w:r w:rsidRPr="00F84A6E">
        <w:rPr>
          <w:spacing w:val="-3"/>
          <w:sz w:val="28"/>
          <w:szCs w:val="28"/>
          <w:lang w:val="en-US"/>
        </w:rPr>
        <w:t xml:space="preserve">30, №3. </w:t>
      </w:r>
      <w:r w:rsidR="00091D9A" w:rsidRPr="00F84A6E">
        <w:rPr>
          <w:spacing w:val="-3"/>
          <w:sz w:val="28"/>
          <w:szCs w:val="28"/>
          <w:lang w:val="en-US"/>
        </w:rPr>
        <w:t>–</w:t>
      </w:r>
      <w:r w:rsidRPr="00F84A6E">
        <w:rPr>
          <w:spacing w:val="-3"/>
          <w:sz w:val="28"/>
          <w:szCs w:val="28"/>
          <w:lang w:val="en-US"/>
        </w:rPr>
        <w:t xml:space="preserve"> P.</w:t>
      </w:r>
      <w:r w:rsidR="00091D9A" w:rsidRPr="00F84A6E">
        <w:rPr>
          <w:spacing w:val="-3"/>
          <w:sz w:val="28"/>
          <w:szCs w:val="28"/>
          <w:lang w:val="en-US"/>
        </w:rPr>
        <w:t xml:space="preserve"> </w:t>
      </w:r>
      <w:r w:rsidRPr="00F84A6E">
        <w:rPr>
          <w:spacing w:val="-3"/>
          <w:sz w:val="28"/>
          <w:szCs w:val="28"/>
          <w:lang w:val="en-US"/>
        </w:rPr>
        <w:t xml:space="preserve">297-302. </w:t>
      </w:r>
    </w:p>
    <w:p w14:paraId="1279766B" w14:textId="7CDCD816" w:rsidR="00EE46DA" w:rsidRPr="00362E75" w:rsidRDefault="00EE46DA"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Шарипов А.К., Ормышев А.И. Применение прогрессивных технологий в системе государственных закупок в Республике Казахстан // Экономическая наука и практика</w:t>
      </w:r>
      <w:r w:rsidR="00091D9A" w:rsidRPr="00362E75">
        <w:rPr>
          <w:spacing w:val="-3"/>
          <w:sz w:val="28"/>
          <w:szCs w:val="28"/>
        </w:rPr>
        <w:t>:</w:t>
      </w:r>
      <w:r w:rsidRPr="00362E75">
        <w:rPr>
          <w:spacing w:val="-3"/>
          <w:sz w:val="28"/>
          <w:szCs w:val="28"/>
        </w:rPr>
        <w:t xml:space="preserve"> матер</w:t>
      </w:r>
      <w:r w:rsidR="00091D9A" w:rsidRPr="00362E75">
        <w:rPr>
          <w:spacing w:val="-3"/>
          <w:sz w:val="28"/>
          <w:szCs w:val="28"/>
        </w:rPr>
        <w:t>.</w:t>
      </w:r>
      <w:r w:rsidRPr="00362E75">
        <w:rPr>
          <w:spacing w:val="-3"/>
          <w:sz w:val="28"/>
          <w:szCs w:val="28"/>
        </w:rPr>
        <w:t xml:space="preserve"> </w:t>
      </w:r>
      <w:r w:rsidR="00091D9A" w:rsidRPr="00362E75">
        <w:rPr>
          <w:spacing w:val="-3"/>
          <w:sz w:val="28"/>
          <w:szCs w:val="28"/>
        </w:rPr>
        <w:t>4-й</w:t>
      </w:r>
      <w:r w:rsidRPr="00362E75">
        <w:rPr>
          <w:spacing w:val="-3"/>
          <w:sz w:val="28"/>
          <w:szCs w:val="28"/>
        </w:rPr>
        <w:t xml:space="preserve"> </w:t>
      </w:r>
      <w:r w:rsidR="00091D9A" w:rsidRPr="00362E75">
        <w:rPr>
          <w:spacing w:val="-3"/>
          <w:sz w:val="28"/>
          <w:szCs w:val="28"/>
        </w:rPr>
        <w:t xml:space="preserve">междунар. </w:t>
      </w:r>
      <w:r w:rsidRPr="00362E75">
        <w:rPr>
          <w:spacing w:val="-3"/>
          <w:sz w:val="28"/>
          <w:szCs w:val="28"/>
        </w:rPr>
        <w:t>науч</w:t>
      </w:r>
      <w:r w:rsidR="00091D9A" w:rsidRPr="00362E75">
        <w:rPr>
          <w:spacing w:val="-3"/>
          <w:sz w:val="28"/>
          <w:szCs w:val="28"/>
        </w:rPr>
        <w:t>.</w:t>
      </w:r>
      <w:r w:rsidRPr="00362E75">
        <w:rPr>
          <w:spacing w:val="-3"/>
          <w:sz w:val="28"/>
          <w:szCs w:val="28"/>
        </w:rPr>
        <w:t xml:space="preserve"> конф. </w:t>
      </w:r>
      <w:r w:rsidR="00091D9A" w:rsidRPr="00362E75">
        <w:rPr>
          <w:spacing w:val="-3"/>
          <w:sz w:val="28"/>
          <w:szCs w:val="28"/>
        </w:rPr>
        <w:t xml:space="preserve">– Казань, </w:t>
      </w:r>
      <w:r w:rsidRPr="00362E75">
        <w:rPr>
          <w:spacing w:val="-3"/>
          <w:sz w:val="28"/>
          <w:szCs w:val="28"/>
        </w:rPr>
        <w:t xml:space="preserve">2016. </w:t>
      </w:r>
      <w:r w:rsidR="00091D9A" w:rsidRPr="00362E75">
        <w:rPr>
          <w:spacing w:val="-3"/>
          <w:sz w:val="28"/>
          <w:szCs w:val="28"/>
        </w:rPr>
        <w:t xml:space="preserve">– </w:t>
      </w:r>
      <w:r w:rsidRPr="00362E75">
        <w:rPr>
          <w:spacing w:val="-3"/>
          <w:sz w:val="28"/>
          <w:szCs w:val="28"/>
        </w:rPr>
        <w:t>С. 15-19.</w:t>
      </w:r>
    </w:p>
    <w:p w14:paraId="2E9AB3B0" w14:textId="41E22D32" w:rsidR="00E206D7" w:rsidRPr="00362E75" w:rsidRDefault="004E432A"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Академические словари и энциклопедии. Современный </w:t>
      </w:r>
      <w:r w:rsidR="00854E3A">
        <w:rPr>
          <w:spacing w:val="-3"/>
          <w:sz w:val="28"/>
          <w:szCs w:val="28"/>
        </w:rPr>
        <w:t>а</w:t>
      </w:r>
      <w:r w:rsidRPr="00362E75">
        <w:rPr>
          <w:spacing w:val="-3"/>
          <w:sz w:val="28"/>
          <w:szCs w:val="28"/>
        </w:rPr>
        <w:t xml:space="preserve">нглийский словарь // </w:t>
      </w:r>
      <w:hyperlink r:id="rId61" w:history="1">
        <w:r w:rsidR="00C81B58" w:rsidRPr="00362E75">
          <w:rPr>
            <w:rStyle w:val="a6"/>
            <w:color w:val="auto"/>
            <w:spacing w:val="-3"/>
            <w:sz w:val="28"/>
            <w:szCs w:val="28"/>
            <w:u w:val="none"/>
          </w:rPr>
          <w:t>https://business_finance.en-academic.com/23494/procurement. 13.03.2022</w:t>
        </w:r>
      </w:hyperlink>
      <w:r w:rsidRPr="00362E75">
        <w:rPr>
          <w:spacing w:val="-3"/>
          <w:sz w:val="28"/>
          <w:szCs w:val="28"/>
        </w:rPr>
        <w:t>.</w:t>
      </w:r>
    </w:p>
    <w:p w14:paraId="285F2E56" w14:textId="3F1E673C" w:rsidR="00D37B74" w:rsidRPr="00362E75" w:rsidRDefault="00D37B74"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 xml:space="preserve">Бакшеева А.Р. Антикоррупционная политика в сфере </w:t>
      </w:r>
      <w:r w:rsidR="00C20014" w:rsidRPr="00362E75">
        <w:rPr>
          <w:sz w:val="28"/>
          <w:szCs w:val="28"/>
        </w:rPr>
        <w:t>государственных закупок</w:t>
      </w:r>
      <w:r w:rsidRPr="00362E75">
        <w:rPr>
          <w:sz w:val="28"/>
          <w:szCs w:val="28"/>
        </w:rPr>
        <w:t>: механизмы государственного регулирования</w:t>
      </w:r>
      <w:r w:rsidR="00C20014" w:rsidRPr="00362E75">
        <w:rPr>
          <w:sz w:val="28"/>
          <w:szCs w:val="28"/>
        </w:rPr>
        <w:t xml:space="preserve"> // Polit</w:t>
      </w:r>
      <w:r w:rsidR="00091D9A" w:rsidRPr="00362E75">
        <w:rPr>
          <w:sz w:val="28"/>
          <w:szCs w:val="28"/>
        </w:rPr>
        <w:t xml:space="preserve"> </w:t>
      </w:r>
      <w:r w:rsidR="00C20014" w:rsidRPr="00362E75">
        <w:rPr>
          <w:sz w:val="28"/>
          <w:szCs w:val="28"/>
        </w:rPr>
        <w:t xml:space="preserve">Book. </w:t>
      </w:r>
      <w:r w:rsidR="00091D9A" w:rsidRPr="00362E75">
        <w:rPr>
          <w:sz w:val="28"/>
          <w:szCs w:val="28"/>
        </w:rPr>
        <w:t xml:space="preserve">– </w:t>
      </w:r>
      <w:r w:rsidR="00C20014" w:rsidRPr="00362E75">
        <w:rPr>
          <w:sz w:val="28"/>
          <w:szCs w:val="28"/>
        </w:rPr>
        <w:t xml:space="preserve">2020. </w:t>
      </w:r>
      <w:r w:rsidR="00091D9A" w:rsidRPr="00362E75">
        <w:rPr>
          <w:sz w:val="28"/>
          <w:szCs w:val="28"/>
        </w:rPr>
        <w:t xml:space="preserve">– </w:t>
      </w:r>
      <w:r w:rsidR="00C20014" w:rsidRPr="00362E75">
        <w:rPr>
          <w:sz w:val="28"/>
          <w:szCs w:val="28"/>
        </w:rPr>
        <w:t>№3.</w:t>
      </w:r>
      <w:r w:rsidR="00854E3A">
        <w:rPr>
          <w:sz w:val="28"/>
          <w:szCs w:val="28"/>
          <w:lang w:val="en-US"/>
        </w:rPr>
        <w:t> </w:t>
      </w:r>
      <w:r w:rsidR="00091D9A" w:rsidRPr="00362E75">
        <w:rPr>
          <w:sz w:val="28"/>
          <w:szCs w:val="28"/>
        </w:rPr>
        <w:t xml:space="preserve">– </w:t>
      </w:r>
      <w:r w:rsidR="00C20014" w:rsidRPr="00362E75">
        <w:rPr>
          <w:sz w:val="28"/>
          <w:szCs w:val="28"/>
        </w:rPr>
        <w:t>С.</w:t>
      </w:r>
      <w:r w:rsidR="00091D9A" w:rsidRPr="00362E75">
        <w:rPr>
          <w:sz w:val="28"/>
          <w:szCs w:val="28"/>
        </w:rPr>
        <w:t xml:space="preserve"> </w:t>
      </w:r>
      <w:r w:rsidR="00C20014" w:rsidRPr="00362E75">
        <w:rPr>
          <w:sz w:val="28"/>
          <w:szCs w:val="28"/>
        </w:rPr>
        <w:t>120-135.</w:t>
      </w:r>
    </w:p>
    <w:p w14:paraId="6AEEA67A" w14:textId="1AF0ADE3" w:rsidR="00E206D7" w:rsidRPr="00F84A6E" w:rsidRDefault="00E206D7" w:rsidP="00F06B2F">
      <w:pPr>
        <w:pStyle w:val="aa"/>
        <w:widowControl w:val="0"/>
        <w:numPr>
          <w:ilvl w:val="0"/>
          <w:numId w:val="1"/>
        </w:numPr>
        <w:tabs>
          <w:tab w:val="left" w:pos="142"/>
          <w:tab w:val="left" w:pos="851"/>
          <w:tab w:val="left" w:pos="1134"/>
        </w:tabs>
        <w:ind w:left="0" w:firstLine="709"/>
        <w:jc w:val="both"/>
        <w:rPr>
          <w:sz w:val="28"/>
          <w:szCs w:val="28"/>
          <w:lang w:val="en-US"/>
        </w:rPr>
      </w:pPr>
      <w:r w:rsidRPr="00F84A6E">
        <w:rPr>
          <w:spacing w:val="-3"/>
          <w:sz w:val="28"/>
          <w:szCs w:val="28"/>
          <w:lang w:val="en-US"/>
        </w:rPr>
        <w:t>Khan N</w:t>
      </w:r>
      <w:r w:rsidR="00854E3A">
        <w:rPr>
          <w:sz w:val="28"/>
          <w:szCs w:val="28"/>
          <w:lang w:val="en-US"/>
        </w:rPr>
        <w:t xml:space="preserve">. </w:t>
      </w:r>
      <w:r w:rsidRPr="00F84A6E">
        <w:rPr>
          <w:sz w:val="28"/>
          <w:szCs w:val="28"/>
          <w:lang w:val="en-US"/>
        </w:rPr>
        <w:t>What Is P</w:t>
      </w:r>
      <w:r w:rsidR="00854E3A">
        <w:rPr>
          <w:sz w:val="28"/>
          <w:szCs w:val="28"/>
          <w:lang w:val="en-US"/>
        </w:rPr>
        <w:t xml:space="preserve">ublic Procurement: Introduction </w:t>
      </w:r>
      <w:r w:rsidR="00365FC3" w:rsidRPr="00F84A6E">
        <w:rPr>
          <w:sz w:val="28"/>
          <w:szCs w:val="28"/>
          <w:lang w:val="en-US"/>
        </w:rPr>
        <w:t>// Public Procurement</w:t>
      </w:r>
      <w:r w:rsidR="002A27EB" w:rsidRPr="00F84A6E">
        <w:rPr>
          <w:sz w:val="28"/>
          <w:szCs w:val="28"/>
          <w:lang w:val="en-US"/>
        </w:rPr>
        <w:t xml:space="preserve"> </w:t>
      </w:r>
      <w:r w:rsidR="00365FC3" w:rsidRPr="00F84A6E">
        <w:rPr>
          <w:sz w:val="28"/>
          <w:szCs w:val="28"/>
          <w:lang w:val="en-US"/>
        </w:rPr>
        <w:t>Fundamentals</w:t>
      </w:r>
      <w:r w:rsidR="002A27EB" w:rsidRPr="00F84A6E">
        <w:rPr>
          <w:sz w:val="28"/>
          <w:szCs w:val="28"/>
          <w:lang w:val="en-US"/>
        </w:rPr>
        <w:t>: Lessons from and for the Field</w:t>
      </w:r>
      <w:r w:rsidR="00091D9A" w:rsidRPr="00F84A6E">
        <w:rPr>
          <w:sz w:val="28"/>
          <w:szCs w:val="28"/>
          <w:lang w:val="en-US"/>
        </w:rPr>
        <w:t xml:space="preserve">. – </w:t>
      </w:r>
      <w:r w:rsidR="00365FC3" w:rsidRPr="00F84A6E">
        <w:rPr>
          <w:sz w:val="28"/>
          <w:szCs w:val="28"/>
          <w:lang w:val="en-US"/>
        </w:rPr>
        <w:t xml:space="preserve">Bingley, 2018. </w:t>
      </w:r>
      <w:r w:rsidR="00091D9A" w:rsidRPr="00F84A6E">
        <w:rPr>
          <w:sz w:val="28"/>
          <w:szCs w:val="28"/>
          <w:lang w:val="en-US"/>
        </w:rPr>
        <w:t xml:space="preserve">– </w:t>
      </w:r>
      <w:r w:rsidR="00365FC3" w:rsidRPr="00F84A6E">
        <w:rPr>
          <w:sz w:val="28"/>
          <w:szCs w:val="28"/>
          <w:lang w:val="en-US"/>
        </w:rPr>
        <w:t>P. 1-20.</w:t>
      </w:r>
    </w:p>
    <w:p w14:paraId="702A2BF5" w14:textId="31431FFE" w:rsidR="00304ED2" w:rsidRPr="00F84A6E" w:rsidRDefault="00143585" w:rsidP="00F06B2F">
      <w:pPr>
        <w:pStyle w:val="aa"/>
        <w:widowControl w:val="0"/>
        <w:numPr>
          <w:ilvl w:val="0"/>
          <w:numId w:val="1"/>
        </w:numPr>
        <w:tabs>
          <w:tab w:val="left" w:pos="142"/>
          <w:tab w:val="left" w:pos="851"/>
          <w:tab w:val="left" w:pos="1134"/>
        </w:tabs>
        <w:ind w:left="0" w:firstLine="709"/>
        <w:jc w:val="both"/>
        <w:rPr>
          <w:spacing w:val="-3"/>
          <w:sz w:val="28"/>
          <w:szCs w:val="28"/>
          <w:lang w:val="en-US"/>
        </w:rPr>
      </w:pPr>
      <w:r w:rsidRPr="00F84A6E">
        <w:rPr>
          <w:spacing w:val="-3"/>
          <w:sz w:val="28"/>
          <w:szCs w:val="28"/>
          <w:lang w:val="en-US"/>
        </w:rPr>
        <w:t>Steinfeld</w:t>
      </w:r>
      <w:r w:rsidR="002A27EB" w:rsidRPr="00F84A6E">
        <w:rPr>
          <w:spacing w:val="-3"/>
          <w:sz w:val="28"/>
          <w:szCs w:val="28"/>
          <w:lang w:val="en-US"/>
        </w:rPr>
        <w:t xml:space="preserve"> J.M.</w:t>
      </w:r>
      <w:r w:rsidR="00304ED2" w:rsidRPr="00F84A6E">
        <w:rPr>
          <w:spacing w:val="-3"/>
          <w:sz w:val="28"/>
          <w:szCs w:val="28"/>
          <w:lang w:val="en-US"/>
        </w:rPr>
        <w:t xml:space="preserve"> </w:t>
      </w:r>
      <w:r w:rsidR="00304ED2" w:rsidRPr="00F84A6E">
        <w:rPr>
          <w:sz w:val="28"/>
          <w:szCs w:val="28"/>
          <w:lang w:val="en-US"/>
        </w:rPr>
        <w:t>Leadership and stewardship in public procurement: roles</w:t>
      </w:r>
      <w:r w:rsidR="0091139C" w:rsidRPr="00F84A6E">
        <w:rPr>
          <w:sz w:val="28"/>
          <w:szCs w:val="28"/>
          <w:lang w:val="en-US"/>
        </w:rPr>
        <w:t xml:space="preserve"> </w:t>
      </w:r>
      <w:r w:rsidR="00304ED2" w:rsidRPr="00F84A6E">
        <w:rPr>
          <w:sz w:val="28"/>
          <w:szCs w:val="28"/>
          <w:lang w:val="en-US"/>
        </w:rPr>
        <w:t>and responsibilities, skills and abilities // Journal of Public Procurement</w:t>
      </w:r>
      <w:r w:rsidR="002A27EB" w:rsidRPr="00F84A6E">
        <w:rPr>
          <w:sz w:val="28"/>
          <w:szCs w:val="28"/>
          <w:lang w:val="en-US"/>
        </w:rPr>
        <w:t>.</w:t>
      </w:r>
      <w:r w:rsidR="00304ED2" w:rsidRPr="00F84A6E">
        <w:rPr>
          <w:sz w:val="28"/>
          <w:szCs w:val="28"/>
          <w:lang w:val="en-US"/>
        </w:rPr>
        <w:t xml:space="preserve"> </w:t>
      </w:r>
      <w:r w:rsidR="002A27EB" w:rsidRPr="00F84A6E">
        <w:rPr>
          <w:sz w:val="28"/>
          <w:szCs w:val="28"/>
          <w:lang w:val="en-US"/>
        </w:rPr>
        <w:t xml:space="preserve">– </w:t>
      </w:r>
      <w:r w:rsidR="00304ED2" w:rsidRPr="00F84A6E">
        <w:rPr>
          <w:sz w:val="28"/>
          <w:szCs w:val="28"/>
          <w:lang w:val="en-US"/>
        </w:rPr>
        <w:t>2022</w:t>
      </w:r>
      <w:r w:rsidR="00BC0A02" w:rsidRPr="00F84A6E">
        <w:rPr>
          <w:sz w:val="28"/>
          <w:szCs w:val="28"/>
          <w:lang w:val="en-US"/>
        </w:rPr>
        <w:t>.</w:t>
      </w:r>
      <w:r w:rsidR="002A27EB" w:rsidRPr="00F84A6E">
        <w:rPr>
          <w:sz w:val="28"/>
          <w:szCs w:val="28"/>
          <w:lang w:val="en-US"/>
        </w:rPr>
        <w:t xml:space="preserve"> – </w:t>
      </w:r>
      <w:r w:rsidR="00BC0A02" w:rsidRPr="00F84A6E">
        <w:rPr>
          <w:sz w:val="28"/>
          <w:szCs w:val="28"/>
          <w:lang w:val="en-US"/>
        </w:rPr>
        <w:t>Vol.</w:t>
      </w:r>
      <w:r w:rsidR="002A27EB" w:rsidRPr="00F84A6E">
        <w:rPr>
          <w:sz w:val="28"/>
          <w:szCs w:val="28"/>
          <w:lang w:val="en-US"/>
        </w:rPr>
        <w:t xml:space="preserve"> </w:t>
      </w:r>
      <w:r w:rsidR="00BC0A02" w:rsidRPr="00F84A6E">
        <w:rPr>
          <w:sz w:val="28"/>
          <w:szCs w:val="28"/>
          <w:lang w:val="en-US"/>
        </w:rPr>
        <w:t>22, №1. –</w:t>
      </w:r>
      <w:r w:rsidR="002A27EB" w:rsidRPr="00F84A6E">
        <w:rPr>
          <w:sz w:val="28"/>
          <w:szCs w:val="28"/>
          <w:lang w:val="en-US"/>
        </w:rPr>
        <w:t xml:space="preserve"> </w:t>
      </w:r>
      <w:r w:rsidR="00BC0A02" w:rsidRPr="00F84A6E">
        <w:rPr>
          <w:sz w:val="28"/>
          <w:szCs w:val="28"/>
          <w:lang w:val="en-US"/>
        </w:rPr>
        <w:t>P.</w:t>
      </w:r>
      <w:r w:rsidR="002A27EB" w:rsidRPr="00F84A6E">
        <w:rPr>
          <w:sz w:val="28"/>
          <w:szCs w:val="28"/>
          <w:lang w:val="en-US"/>
        </w:rPr>
        <w:t xml:space="preserve"> </w:t>
      </w:r>
      <w:r w:rsidR="00BC0A02" w:rsidRPr="00F84A6E">
        <w:rPr>
          <w:sz w:val="28"/>
          <w:szCs w:val="28"/>
          <w:lang w:val="en-US"/>
        </w:rPr>
        <w:t>39-49.</w:t>
      </w:r>
    </w:p>
    <w:p w14:paraId="08DBB69E" w14:textId="1E4B98E3" w:rsidR="00304ED2" w:rsidRPr="00362E75" w:rsidRDefault="00C81B58"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Романов А.А. Актуальные проблемы борьбы с коррупцией в системе государственных закупок РК // Евразийский союз ученых. </w:t>
      </w:r>
      <w:r w:rsidR="002A27EB" w:rsidRPr="00362E75">
        <w:rPr>
          <w:spacing w:val="-3"/>
          <w:sz w:val="28"/>
          <w:szCs w:val="28"/>
        </w:rPr>
        <w:t xml:space="preserve">– </w:t>
      </w:r>
      <w:r w:rsidRPr="00362E75">
        <w:rPr>
          <w:spacing w:val="-3"/>
          <w:sz w:val="28"/>
          <w:szCs w:val="28"/>
        </w:rPr>
        <w:t xml:space="preserve">2015. </w:t>
      </w:r>
      <w:r w:rsidR="002A27EB" w:rsidRPr="00362E75">
        <w:rPr>
          <w:spacing w:val="-3"/>
          <w:sz w:val="28"/>
          <w:szCs w:val="28"/>
        </w:rPr>
        <w:t>– №6-5</w:t>
      </w:r>
      <w:r w:rsidRPr="00362E75">
        <w:rPr>
          <w:spacing w:val="-3"/>
          <w:sz w:val="28"/>
          <w:szCs w:val="28"/>
        </w:rPr>
        <w:t xml:space="preserve">(15). </w:t>
      </w:r>
      <w:r w:rsidR="002A27EB" w:rsidRPr="00362E75">
        <w:rPr>
          <w:spacing w:val="-3"/>
          <w:sz w:val="28"/>
          <w:szCs w:val="28"/>
        </w:rPr>
        <w:t xml:space="preserve">– </w:t>
      </w:r>
      <w:r w:rsidRPr="00362E75">
        <w:rPr>
          <w:spacing w:val="-3"/>
          <w:sz w:val="28"/>
          <w:szCs w:val="28"/>
        </w:rPr>
        <w:t>С.</w:t>
      </w:r>
      <w:r w:rsidR="00854E3A">
        <w:rPr>
          <w:spacing w:val="-3"/>
          <w:sz w:val="28"/>
          <w:szCs w:val="28"/>
          <w:lang w:val="en-US"/>
        </w:rPr>
        <w:t> </w:t>
      </w:r>
      <w:r w:rsidRPr="00362E75">
        <w:rPr>
          <w:spacing w:val="-3"/>
          <w:sz w:val="28"/>
          <w:szCs w:val="28"/>
        </w:rPr>
        <w:t>31-</w:t>
      </w:r>
      <w:r w:rsidR="00F14CBD" w:rsidRPr="00362E75">
        <w:rPr>
          <w:spacing w:val="-3"/>
          <w:sz w:val="28"/>
          <w:szCs w:val="28"/>
        </w:rPr>
        <w:t>36.</w:t>
      </w:r>
    </w:p>
    <w:p w14:paraId="64D7A900" w14:textId="1958A866" w:rsidR="00C34B50" w:rsidRPr="00F84A6E" w:rsidRDefault="00855CD0" w:rsidP="00F06B2F">
      <w:pPr>
        <w:pStyle w:val="aa"/>
        <w:widowControl w:val="0"/>
        <w:numPr>
          <w:ilvl w:val="0"/>
          <w:numId w:val="1"/>
        </w:numPr>
        <w:tabs>
          <w:tab w:val="left" w:pos="142"/>
          <w:tab w:val="left" w:pos="851"/>
          <w:tab w:val="left" w:pos="1134"/>
        </w:tabs>
        <w:ind w:left="0" w:firstLine="709"/>
        <w:jc w:val="both"/>
        <w:rPr>
          <w:spacing w:val="-3"/>
          <w:sz w:val="28"/>
          <w:szCs w:val="28"/>
          <w:lang w:val="en-US"/>
        </w:rPr>
      </w:pPr>
      <w:r w:rsidRPr="00F84A6E">
        <w:rPr>
          <w:spacing w:val="-3"/>
          <w:sz w:val="28"/>
          <w:szCs w:val="28"/>
          <w:lang w:val="en-US"/>
        </w:rPr>
        <w:t>Campbell</w:t>
      </w:r>
      <w:r w:rsidR="002A27EB" w:rsidRPr="00F84A6E">
        <w:rPr>
          <w:spacing w:val="-3"/>
          <w:sz w:val="28"/>
          <w:szCs w:val="28"/>
          <w:lang w:val="en-US"/>
        </w:rPr>
        <w:t xml:space="preserve"> J.W.</w:t>
      </w:r>
      <w:r w:rsidRPr="00F84A6E">
        <w:rPr>
          <w:spacing w:val="-3"/>
          <w:sz w:val="28"/>
          <w:szCs w:val="28"/>
          <w:lang w:val="en-US"/>
        </w:rPr>
        <w:t xml:space="preserve"> </w:t>
      </w:r>
      <w:r w:rsidRPr="00F84A6E">
        <w:rPr>
          <w:sz w:val="28"/>
          <w:szCs w:val="28"/>
          <w:lang w:val="en-US"/>
        </w:rPr>
        <w:t xml:space="preserve">Public Procurement Policy in South Korea: Approaches to Sustainable Development and Anti-Corruption // </w:t>
      </w:r>
      <w:r w:rsidR="00C34B50" w:rsidRPr="00F84A6E">
        <w:rPr>
          <w:sz w:val="28"/>
          <w:szCs w:val="28"/>
          <w:lang w:val="en-US"/>
        </w:rPr>
        <w:t xml:space="preserve">Public Policy and Governance. </w:t>
      </w:r>
      <w:r w:rsidR="002A27EB" w:rsidRPr="00F84A6E">
        <w:rPr>
          <w:sz w:val="28"/>
          <w:szCs w:val="28"/>
          <w:lang w:val="en-US"/>
        </w:rPr>
        <w:t xml:space="preserve">– </w:t>
      </w:r>
      <w:r w:rsidR="00C34B50" w:rsidRPr="00F84A6E">
        <w:rPr>
          <w:sz w:val="28"/>
          <w:szCs w:val="28"/>
          <w:lang w:val="en-US"/>
        </w:rPr>
        <w:t>2017.</w:t>
      </w:r>
      <w:r w:rsidR="002A27EB" w:rsidRPr="00F84A6E">
        <w:rPr>
          <w:sz w:val="28"/>
          <w:szCs w:val="28"/>
          <w:lang w:val="en-US"/>
        </w:rPr>
        <w:t xml:space="preserve"> – </w:t>
      </w:r>
      <w:r w:rsidR="00C34B50" w:rsidRPr="00F84A6E">
        <w:rPr>
          <w:sz w:val="28"/>
          <w:szCs w:val="28"/>
          <w:lang w:val="en-US"/>
        </w:rPr>
        <w:t xml:space="preserve">Vol. 28. </w:t>
      </w:r>
      <w:r w:rsidR="002A27EB" w:rsidRPr="00F84A6E">
        <w:rPr>
          <w:sz w:val="28"/>
          <w:szCs w:val="28"/>
          <w:lang w:val="en-US"/>
        </w:rPr>
        <w:t xml:space="preserve">– </w:t>
      </w:r>
      <w:r w:rsidR="00C34B50" w:rsidRPr="00F84A6E">
        <w:rPr>
          <w:sz w:val="28"/>
          <w:szCs w:val="28"/>
          <w:lang w:val="en-US"/>
        </w:rPr>
        <w:t>P.</w:t>
      </w:r>
      <w:r w:rsidR="002A27EB" w:rsidRPr="00F84A6E">
        <w:rPr>
          <w:sz w:val="28"/>
          <w:szCs w:val="28"/>
          <w:lang w:val="en-US"/>
        </w:rPr>
        <w:t xml:space="preserve"> </w:t>
      </w:r>
      <w:r w:rsidR="00C34B50" w:rsidRPr="00F84A6E">
        <w:rPr>
          <w:sz w:val="28"/>
          <w:szCs w:val="28"/>
          <w:lang w:val="en-US"/>
        </w:rPr>
        <w:t>159-179.</w:t>
      </w:r>
    </w:p>
    <w:p w14:paraId="38FDB7CF" w14:textId="1B4B4FBF" w:rsidR="00B1157E" w:rsidRPr="00F84A6E" w:rsidRDefault="00117C44" w:rsidP="00F06B2F">
      <w:pPr>
        <w:pStyle w:val="aa"/>
        <w:widowControl w:val="0"/>
        <w:numPr>
          <w:ilvl w:val="0"/>
          <w:numId w:val="1"/>
        </w:numPr>
        <w:tabs>
          <w:tab w:val="left" w:pos="142"/>
          <w:tab w:val="left" w:pos="851"/>
          <w:tab w:val="left" w:pos="1134"/>
        </w:tabs>
        <w:ind w:left="0" w:firstLine="709"/>
        <w:jc w:val="both"/>
        <w:rPr>
          <w:spacing w:val="-3"/>
          <w:sz w:val="28"/>
          <w:szCs w:val="28"/>
          <w:lang w:val="en-US"/>
        </w:rPr>
      </w:pPr>
      <w:r w:rsidRPr="00F84A6E">
        <w:rPr>
          <w:spacing w:val="-3"/>
          <w:sz w:val="28"/>
          <w:szCs w:val="28"/>
          <w:lang w:val="en-US"/>
        </w:rPr>
        <w:t>Asuquo</w:t>
      </w:r>
      <w:r w:rsidR="002A27EB" w:rsidRPr="00F84A6E">
        <w:rPr>
          <w:spacing w:val="-3"/>
          <w:sz w:val="28"/>
          <w:szCs w:val="28"/>
          <w:lang w:val="en-US"/>
        </w:rPr>
        <w:t xml:space="preserve"> Ch.</w:t>
      </w:r>
      <w:r w:rsidRPr="00F84A6E">
        <w:rPr>
          <w:spacing w:val="-3"/>
          <w:sz w:val="28"/>
          <w:szCs w:val="28"/>
          <w:lang w:val="en-US"/>
        </w:rPr>
        <w:t>, Lashinde</w:t>
      </w:r>
      <w:r w:rsidR="002A27EB" w:rsidRPr="00F84A6E">
        <w:rPr>
          <w:spacing w:val="-3"/>
          <w:sz w:val="28"/>
          <w:szCs w:val="28"/>
          <w:lang w:val="en-US"/>
        </w:rPr>
        <w:t xml:space="preserve"> A.</w:t>
      </w:r>
      <w:r w:rsidRPr="00F84A6E">
        <w:rPr>
          <w:spacing w:val="-3"/>
          <w:sz w:val="28"/>
          <w:szCs w:val="28"/>
          <w:lang w:val="en-US"/>
        </w:rPr>
        <w:t>, Adu</w:t>
      </w:r>
      <w:r w:rsidR="002A27EB" w:rsidRPr="00F84A6E">
        <w:rPr>
          <w:spacing w:val="-3"/>
          <w:sz w:val="28"/>
          <w:szCs w:val="28"/>
          <w:lang w:val="en-US"/>
        </w:rPr>
        <w:t xml:space="preserve"> E.</w:t>
      </w:r>
      <w:r w:rsidRPr="00F84A6E">
        <w:rPr>
          <w:spacing w:val="-3"/>
          <w:sz w:val="28"/>
          <w:szCs w:val="28"/>
          <w:lang w:val="en-US"/>
        </w:rPr>
        <w:t xml:space="preserve"> </w:t>
      </w:r>
      <w:r w:rsidR="00B1157E" w:rsidRPr="00F84A6E">
        <w:rPr>
          <w:sz w:val="28"/>
          <w:szCs w:val="28"/>
          <w:lang w:val="en-US"/>
        </w:rPr>
        <w:t xml:space="preserve">Governance quality and public sector procurement of infrastructure projects in developing countries // Journal of Public Procurement. </w:t>
      </w:r>
      <w:r w:rsidR="002A27EB" w:rsidRPr="00F84A6E">
        <w:rPr>
          <w:sz w:val="28"/>
          <w:szCs w:val="28"/>
          <w:lang w:val="en-US"/>
        </w:rPr>
        <w:t xml:space="preserve">– </w:t>
      </w:r>
      <w:r w:rsidR="00B1157E" w:rsidRPr="00F84A6E">
        <w:rPr>
          <w:sz w:val="28"/>
          <w:szCs w:val="28"/>
          <w:lang w:val="en-US"/>
        </w:rPr>
        <w:t>2021.</w:t>
      </w:r>
      <w:r w:rsidR="002A27EB" w:rsidRPr="00F84A6E">
        <w:rPr>
          <w:sz w:val="28"/>
          <w:szCs w:val="28"/>
          <w:lang w:val="en-US"/>
        </w:rPr>
        <w:t xml:space="preserve"> –</w:t>
      </w:r>
      <w:r w:rsidR="00B1157E" w:rsidRPr="00F84A6E">
        <w:rPr>
          <w:sz w:val="28"/>
          <w:szCs w:val="28"/>
          <w:lang w:val="en-US"/>
        </w:rPr>
        <w:t xml:space="preserve"> Vol.</w:t>
      </w:r>
      <w:r w:rsidR="002A27EB" w:rsidRPr="00F84A6E">
        <w:rPr>
          <w:sz w:val="28"/>
          <w:szCs w:val="28"/>
          <w:lang w:val="en-US"/>
        </w:rPr>
        <w:t xml:space="preserve"> </w:t>
      </w:r>
      <w:r w:rsidR="00B1157E" w:rsidRPr="00F84A6E">
        <w:rPr>
          <w:sz w:val="28"/>
          <w:szCs w:val="28"/>
          <w:lang w:val="en-US"/>
        </w:rPr>
        <w:t>21, №3.</w:t>
      </w:r>
      <w:r w:rsidR="002A27EB" w:rsidRPr="00F84A6E">
        <w:rPr>
          <w:sz w:val="28"/>
          <w:szCs w:val="28"/>
          <w:lang w:val="en-US"/>
        </w:rPr>
        <w:t xml:space="preserve"> – </w:t>
      </w:r>
      <w:r w:rsidR="00B1157E" w:rsidRPr="00F84A6E">
        <w:rPr>
          <w:sz w:val="28"/>
          <w:szCs w:val="28"/>
          <w:lang w:val="en-US"/>
        </w:rPr>
        <w:t>P.</w:t>
      </w:r>
      <w:r w:rsidR="002A27EB" w:rsidRPr="00F84A6E">
        <w:rPr>
          <w:sz w:val="28"/>
          <w:szCs w:val="28"/>
          <w:lang w:val="en-US"/>
        </w:rPr>
        <w:t xml:space="preserve"> </w:t>
      </w:r>
      <w:r w:rsidR="00B1157E" w:rsidRPr="00F84A6E">
        <w:rPr>
          <w:sz w:val="28"/>
          <w:szCs w:val="28"/>
          <w:lang w:val="en-US"/>
        </w:rPr>
        <w:t>285-299.</w:t>
      </w:r>
    </w:p>
    <w:p w14:paraId="353328E2" w14:textId="7416C0D1" w:rsidR="00CA07FD" w:rsidRPr="00362E75" w:rsidRDefault="00C0222E"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Акимов Н.А., Конайков М.А. Международно-правовое регулирование государственных закупок</w:t>
      </w:r>
      <w:r w:rsidR="005A30FE" w:rsidRPr="00362E75">
        <w:rPr>
          <w:spacing w:val="-3"/>
          <w:sz w:val="28"/>
          <w:szCs w:val="28"/>
        </w:rPr>
        <w:t xml:space="preserve">. </w:t>
      </w:r>
      <w:r w:rsidR="002A27EB" w:rsidRPr="00362E75">
        <w:rPr>
          <w:spacing w:val="-3"/>
          <w:sz w:val="28"/>
          <w:szCs w:val="28"/>
        </w:rPr>
        <w:t>–</w:t>
      </w:r>
      <w:r w:rsidR="00880649" w:rsidRPr="00362E75">
        <w:rPr>
          <w:spacing w:val="-3"/>
          <w:sz w:val="28"/>
          <w:szCs w:val="28"/>
        </w:rPr>
        <w:t xml:space="preserve"> </w:t>
      </w:r>
      <w:r w:rsidR="005A30FE" w:rsidRPr="00362E75">
        <w:rPr>
          <w:spacing w:val="-3"/>
          <w:sz w:val="28"/>
          <w:szCs w:val="28"/>
        </w:rPr>
        <w:t>М.: МГУУ Правительства Москвы,</w:t>
      </w:r>
      <w:r w:rsidRPr="00362E75">
        <w:rPr>
          <w:spacing w:val="-3"/>
          <w:sz w:val="28"/>
          <w:szCs w:val="28"/>
        </w:rPr>
        <w:t xml:space="preserve"> 2018.</w:t>
      </w:r>
      <w:r w:rsidR="005A30FE" w:rsidRPr="00362E75">
        <w:rPr>
          <w:spacing w:val="-3"/>
          <w:sz w:val="28"/>
          <w:szCs w:val="28"/>
        </w:rPr>
        <w:t xml:space="preserve"> – 80 с.</w:t>
      </w:r>
    </w:p>
    <w:p w14:paraId="04158EF0" w14:textId="308FC7B7" w:rsidR="008D66E7" w:rsidRPr="00362E75" w:rsidRDefault="008D66E7"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Хамитов Ж.М. Анализ и мониторинг государственных расходов в сфере государственных закупок РК // </w:t>
      </w:r>
      <w:r w:rsidR="002A27EB" w:rsidRPr="00362E75">
        <w:rPr>
          <w:spacing w:val="-3"/>
          <w:sz w:val="28"/>
          <w:szCs w:val="28"/>
        </w:rPr>
        <w:t xml:space="preserve">Вестник </w:t>
      </w:r>
      <w:r w:rsidRPr="00362E75">
        <w:rPr>
          <w:spacing w:val="-3"/>
          <w:sz w:val="28"/>
          <w:szCs w:val="28"/>
        </w:rPr>
        <w:t>ЕНУ имени Л.Н.</w:t>
      </w:r>
      <w:r w:rsidR="002A27EB" w:rsidRPr="00362E75">
        <w:rPr>
          <w:spacing w:val="-3"/>
          <w:sz w:val="28"/>
          <w:szCs w:val="28"/>
        </w:rPr>
        <w:t xml:space="preserve"> </w:t>
      </w:r>
      <w:r w:rsidRPr="00362E75">
        <w:rPr>
          <w:spacing w:val="-3"/>
          <w:sz w:val="28"/>
          <w:szCs w:val="28"/>
        </w:rPr>
        <w:t>Гумилева</w:t>
      </w:r>
      <w:r w:rsidR="00721CE8" w:rsidRPr="00362E75">
        <w:rPr>
          <w:spacing w:val="-3"/>
          <w:sz w:val="28"/>
          <w:szCs w:val="28"/>
        </w:rPr>
        <w:t xml:space="preserve">. – 2020. </w:t>
      </w:r>
      <w:r w:rsidR="002A27EB" w:rsidRPr="00362E75">
        <w:rPr>
          <w:spacing w:val="-3"/>
          <w:sz w:val="28"/>
          <w:szCs w:val="28"/>
        </w:rPr>
        <w:t>–</w:t>
      </w:r>
      <w:r w:rsidR="00721CE8" w:rsidRPr="00362E75">
        <w:rPr>
          <w:spacing w:val="-3"/>
          <w:sz w:val="28"/>
          <w:szCs w:val="28"/>
        </w:rPr>
        <w:t xml:space="preserve"> №3.</w:t>
      </w:r>
      <w:r w:rsidR="00854E3A">
        <w:rPr>
          <w:spacing w:val="-3"/>
          <w:sz w:val="28"/>
          <w:szCs w:val="28"/>
          <w:lang w:val="en-US"/>
        </w:rPr>
        <w:t> </w:t>
      </w:r>
      <w:r w:rsidR="00854E3A">
        <w:rPr>
          <w:spacing w:val="-3"/>
          <w:sz w:val="28"/>
          <w:szCs w:val="28"/>
        </w:rPr>
        <w:t>–</w:t>
      </w:r>
      <w:r w:rsidR="00854E3A" w:rsidRPr="00854E3A">
        <w:rPr>
          <w:spacing w:val="-3"/>
          <w:sz w:val="28"/>
          <w:szCs w:val="28"/>
        </w:rPr>
        <w:t xml:space="preserve"> </w:t>
      </w:r>
      <w:r w:rsidR="00721CE8" w:rsidRPr="00362E75">
        <w:rPr>
          <w:spacing w:val="-3"/>
          <w:sz w:val="28"/>
          <w:szCs w:val="28"/>
        </w:rPr>
        <w:t>С. 200-207.</w:t>
      </w:r>
    </w:p>
    <w:p w14:paraId="0FE3961E" w14:textId="08DB82CF" w:rsidR="00CA07FD" w:rsidRPr="00362E75" w:rsidRDefault="00CA07FD"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Шешукова Т.Г.</w:t>
      </w:r>
      <w:r w:rsidR="00F14CBD" w:rsidRPr="00362E75">
        <w:rPr>
          <w:spacing w:val="-3"/>
          <w:sz w:val="28"/>
          <w:szCs w:val="28"/>
        </w:rPr>
        <w:t xml:space="preserve"> Система государственных закупок: понятие, влияние на Экономику // Международный бухгалтерский учет. – 2018. – Т.</w:t>
      </w:r>
      <w:r w:rsidR="002A27EB" w:rsidRPr="00362E75">
        <w:rPr>
          <w:spacing w:val="-3"/>
          <w:sz w:val="28"/>
          <w:szCs w:val="28"/>
        </w:rPr>
        <w:t xml:space="preserve"> </w:t>
      </w:r>
      <w:r w:rsidR="00F14CBD" w:rsidRPr="00362E75">
        <w:rPr>
          <w:spacing w:val="-3"/>
          <w:sz w:val="28"/>
          <w:szCs w:val="28"/>
        </w:rPr>
        <w:t xml:space="preserve">21, №5. </w:t>
      </w:r>
      <w:r w:rsidR="002A27EB" w:rsidRPr="00362E75">
        <w:rPr>
          <w:spacing w:val="-3"/>
          <w:sz w:val="28"/>
          <w:szCs w:val="28"/>
        </w:rPr>
        <w:t xml:space="preserve">– </w:t>
      </w:r>
      <w:r w:rsidR="00F14CBD" w:rsidRPr="00362E75">
        <w:rPr>
          <w:spacing w:val="-3"/>
          <w:sz w:val="28"/>
          <w:szCs w:val="28"/>
        </w:rPr>
        <w:t>С.</w:t>
      </w:r>
      <w:r w:rsidR="002A27EB" w:rsidRPr="00362E75">
        <w:rPr>
          <w:spacing w:val="-3"/>
          <w:sz w:val="28"/>
          <w:szCs w:val="28"/>
        </w:rPr>
        <w:t xml:space="preserve"> </w:t>
      </w:r>
      <w:r w:rsidR="00F14CBD" w:rsidRPr="00362E75">
        <w:rPr>
          <w:spacing w:val="-3"/>
          <w:sz w:val="28"/>
          <w:szCs w:val="28"/>
        </w:rPr>
        <w:t>520-527.</w:t>
      </w:r>
      <w:r w:rsidR="00F06B2F" w:rsidRPr="00362E75">
        <w:rPr>
          <w:spacing w:val="-3"/>
          <w:sz w:val="28"/>
          <w:szCs w:val="28"/>
        </w:rPr>
        <w:t xml:space="preserve"> </w:t>
      </w:r>
    </w:p>
    <w:p w14:paraId="1496C597" w14:textId="12A37CBE" w:rsidR="00F14CBD" w:rsidRPr="00362E75" w:rsidRDefault="00F14CBD"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Постановление Правительства Р</w:t>
      </w:r>
      <w:r w:rsidR="002A27EB" w:rsidRPr="00362E75">
        <w:rPr>
          <w:spacing w:val="-3"/>
          <w:sz w:val="28"/>
          <w:szCs w:val="28"/>
        </w:rPr>
        <w:t xml:space="preserve">еспублики </w:t>
      </w:r>
      <w:r w:rsidRPr="00362E75">
        <w:rPr>
          <w:spacing w:val="-3"/>
          <w:sz w:val="28"/>
          <w:szCs w:val="28"/>
        </w:rPr>
        <w:t>К</w:t>
      </w:r>
      <w:r w:rsidR="002A27EB" w:rsidRPr="00362E75">
        <w:rPr>
          <w:spacing w:val="-3"/>
          <w:sz w:val="28"/>
          <w:szCs w:val="28"/>
        </w:rPr>
        <w:t>азахстан</w:t>
      </w:r>
      <w:r w:rsidRPr="00362E75">
        <w:rPr>
          <w:spacing w:val="-3"/>
          <w:sz w:val="28"/>
          <w:szCs w:val="28"/>
        </w:rPr>
        <w:t xml:space="preserve">. Об установлении изъятия из национального </w:t>
      </w:r>
      <w:r w:rsidR="00E0481F" w:rsidRPr="00362E75">
        <w:rPr>
          <w:spacing w:val="-3"/>
          <w:sz w:val="28"/>
          <w:szCs w:val="28"/>
        </w:rPr>
        <w:t>режима: утв. 8 июня 2020 года, №356</w:t>
      </w:r>
      <w:r w:rsidR="002A27EB" w:rsidRPr="00362E75">
        <w:rPr>
          <w:spacing w:val="-3"/>
          <w:sz w:val="28"/>
          <w:szCs w:val="28"/>
        </w:rPr>
        <w:t xml:space="preserve"> // </w:t>
      </w:r>
      <w:hyperlink r:id="rId62" w:history="1">
        <w:r w:rsidR="002A27EB" w:rsidRPr="00362E75">
          <w:rPr>
            <w:rStyle w:val="a6"/>
            <w:color w:val="auto"/>
            <w:spacing w:val="-3"/>
            <w:sz w:val="28"/>
            <w:szCs w:val="28"/>
            <w:u w:val="none"/>
          </w:rPr>
          <w:t>https://adilet.zan.kz/rus/docs/P2000000356</w:t>
        </w:r>
      </w:hyperlink>
      <w:r w:rsidR="002A27EB" w:rsidRPr="00362E75">
        <w:rPr>
          <w:spacing w:val="-3"/>
          <w:sz w:val="28"/>
          <w:szCs w:val="28"/>
        </w:rPr>
        <w:t xml:space="preserve"> 12.04.2022.</w:t>
      </w:r>
    </w:p>
    <w:p w14:paraId="6705BB64" w14:textId="1DD5521F" w:rsidR="00A94C87" w:rsidRPr="00362E75" w:rsidRDefault="00A94C87"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Основы противодействия коррупции в бизнесе // </w:t>
      </w:r>
      <w:hyperlink r:id="rId63" w:history="1">
        <w:r w:rsidRPr="00362E75">
          <w:rPr>
            <w:rStyle w:val="a6"/>
            <w:color w:val="auto"/>
            <w:spacing w:val="-3"/>
            <w:sz w:val="28"/>
            <w:szCs w:val="28"/>
            <w:u w:val="none"/>
          </w:rPr>
          <w:t>https://corruption.adminsmolensk.ru/files/281/business_kor.pdf</w:t>
        </w:r>
      </w:hyperlink>
      <w:r w:rsidRPr="00362E75">
        <w:rPr>
          <w:spacing w:val="-3"/>
          <w:sz w:val="28"/>
          <w:szCs w:val="28"/>
        </w:rPr>
        <w:t>. 12.04.2022</w:t>
      </w:r>
      <w:r w:rsidR="00083044" w:rsidRPr="00362E75">
        <w:rPr>
          <w:spacing w:val="-3"/>
          <w:sz w:val="28"/>
          <w:szCs w:val="28"/>
        </w:rPr>
        <w:t>.</w:t>
      </w:r>
    </w:p>
    <w:p w14:paraId="79A8CE9F" w14:textId="745E194C" w:rsidR="00F2433A" w:rsidRPr="00362E75" w:rsidRDefault="00A94C87"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Бартошек М. Римское право</w:t>
      </w:r>
      <w:r w:rsidR="00221262" w:rsidRPr="00362E75">
        <w:rPr>
          <w:spacing w:val="-3"/>
          <w:sz w:val="28"/>
          <w:szCs w:val="28"/>
        </w:rPr>
        <w:t>:</w:t>
      </w:r>
      <w:r w:rsidRPr="00362E75">
        <w:rPr>
          <w:spacing w:val="-3"/>
          <w:sz w:val="28"/>
          <w:szCs w:val="28"/>
        </w:rPr>
        <w:t xml:space="preserve"> </w:t>
      </w:r>
      <w:r w:rsidR="00221262" w:rsidRPr="00362E75">
        <w:rPr>
          <w:spacing w:val="-3"/>
          <w:sz w:val="28"/>
          <w:szCs w:val="28"/>
        </w:rPr>
        <w:t>понятия</w:t>
      </w:r>
      <w:r w:rsidRPr="00362E75">
        <w:rPr>
          <w:spacing w:val="-3"/>
          <w:sz w:val="28"/>
          <w:szCs w:val="28"/>
        </w:rPr>
        <w:t>, термины, определения</w:t>
      </w:r>
      <w:r w:rsidR="00221262" w:rsidRPr="00362E75">
        <w:rPr>
          <w:spacing w:val="-3"/>
          <w:sz w:val="28"/>
          <w:szCs w:val="28"/>
        </w:rPr>
        <w:t xml:space="preserve"> / пер. с</w:t>
      </w:r>
      <w:r w:rsidR="00854E3A">
        <w:rPr>
          <w:spacing w:val="-3"/>
          <w:sz w:val="28"/>
          <w:szCs w:val="28"/>
          <w:lang w:val="en-US"/>
        </w:rPr>
        <w:t> </w:t>
      </w:r>
      <w:r w:rsidR="00221262" w:rsidRPr="00362E75">
        <w:rPr>
          <w:spacing w:val="-3"/>
          <w:sz w:val="28"/>
          <w:szCs w:val="28"/>
        </w:rPr>
        <w:t>чеш.</w:t>
      </w:r>
      <w:r w:rsidR="00854E3A">
        <w:rPr>
          <w:spacing w:val="-3"/>
          <w:sz w:val="28"/>
          <w:szCs w:val="28"/>
          <w:lang w:val="en-US"/>
        </w:rPr>
        <w:t> </w:t>
      </w:r>
      <w:r w:rsidR="00221262" w:rsidRPr="00362E75">
        <w:rPr>
          <w:spacing w:val="-3"/>
          <w:sz w:val="28"/>
          <w:szCs w:val="28"/>
        </w:rPr>
        <w:t xml:space="preserve">– </w:t>
      </w:r>
      <w:r w:rsidRPr="00362E75">
        <w:rPr>
          <w:spacing w:val="-3"/>
          <w:sz w:val="28"/>
          <w:szCs w:val="28"/>
        </w:rPr>
        <w:t>М</w:t>
      </w:r>
      <w:r w:rsidR="00F2433A" w:rsidRPr="00362E75">
        <w:rPr>
          <w:spacing w:val="-3"/>
          <w:sz w:val="28"/>
          <w:szCs w:val="28"/>
        </w:rPr>
        <w:t>.</w:t>
      </w:r>
      <w:r w:rsidR="00221262" w:rsidRPr="00362E75">
        <w:rPr>
          <w:spacing w:val="-3"/>
          <w:sz w:val="28"/>
          <w:szCs w:val="28"/>
        </w:rPr>
        <w:t>,</w:t>
      </w:r>
      <w:r w:rsidR="00F2433A" w:rsidRPr="00362E75">
        <w:rPr>
          <w:spacing w:val="-3"/>
          <w:sz w:val="28"/>
          <w:szCs w:val="28"/>
        </w:rPr>
        <w:t xml:space="preserve"> 1989. </w:t>
      </w:r>
      <w:r w:rsidR="00221262" w:rsidRPr="00362E75">
        <w:rPr>
          <w:spacing w:val="-3"/>
          <w:sz w:val="28"/>
          <w:szCs w:val="28"/>
        </w:rPr>
        <w:t>– 447 с.</w:t>
      </w:r>
    </w:p>
    <w:p w14:paraId="7EA6561C" w14:textId="009EDF5D" w:rsidR="00083044" w:rsidRPr="00362E75" w:rsidRDefault="00252E4D"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Конвенция Организации Объед</w:t>
      </w:r>
      <w:r w:rsidR="00083044" w:rsidRPr="00362E75">
        <w:rPr>
          <w:spacing w:val="-3"/>
          <w:sz w:val="28"/>
          <w:szCs w:val="28"/>
        </w:rPr>
        <w:t xml:space="preserve">иненных Наций против коррупции </w:t>
      </w:r>
      <w:r w:rsidR="00221262" w:rsidRPr="00362E75">
        <w:rPr>
          <w:spacing w:val="-3"/>
          <w:sz w:val="28"/>
          <w:szCs w:val="28"/>
        </w:rPr>
        <w:t xml:space="preserve">/ ООН. – Нью-Йорк, 2004. – 72 с. </w:t>
      </w:r>
    </w:p>
    <w:p w14:paraId="6B49FA6C" w14:textId="1FFB26EA" w:rsidR="003731C3" w:rsidRPr="00362E75" w:rsidRDefault="003731C3"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Кодекс поведения должностных лиц по поддержанию правопорядка</w:t>
      </w:r>
      <w:r w:rsidR="00221262" w:rsidRPr="00362E75">
        <w:rPr>
          <w:spacing w:val="-3"/>
          <w:sz w:val="28"/>
          <w:szCs w:val="28"/>
        </w:rPr>
        <w:t>: утв. Резолюцией Генеральной Ассамблеи от</w:t>
      </w:r>
      <w:r w:rsidRPr="00362E75">
        <w:rPr>
          <w:spacing w:val="-3"/>
          <w:sz w:val="28"/>
          <w:szCs w:val="28"/>
        </w:rPr>
        <w:t xml:space="preserve"> 17 декабря 1979 года</w:t>
      </w:r>
      <w:r w:rsidR="00221262" w:rsidRPr="00362E75">
        <w:rPr>
          <w:spacing w:val="-3"/>
          <w:sz w:val="28"/>
          <w:szCs w:val="28"/>
        </w:rPr>
        <w:t>, №34/169</w:t>
      </w:r>
      <w:r w:rsidRPr="00362E75">
        <w:rPr>
          <w:spacing w:val="-3"/>
          <w:sz w:val="28"/>
          <w:szCs w:val="28"/>
        </w:rPr>
        <w:t xml:space="preserve"> // </w:t>
      </w:r>
      <w:hyperlink r:id="rId64" w:history="1">
        <w:r w:rsidRPr="00362E75">
          <w:rPr>
            <w:rStyle w:val="a6"/>
            <w:color w:val="auto"/>
            <w:spacing w:val="-3"/>
            <w:sz w:val="28"/>
            <w:szCs w:val="28"/>
            <w:u w:val="none"/>
          </w:rPr>
          <w:t>http://www.un.org/ru/documents</w:t>
        </w:r>
      </w:hyperlink>
      <w:r w:rsidRPr="00362E75">
        <w:rPr>
          <w:spacing w:val="-3"/>
          <w:sz w:val="28"/>
          <w:szCs w:val="28"/>
        </w:rPr>
        <w:t>. 17.03.2022.</w:t>
      </w:r>
    </w:p>
    <w:p w14:paraId="04268614" w14:textId="7B991800" w:rsidR="00DA1109" w:rsidRPr="00362E75" w:rsidRDefault="00DA1109"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Конвенция Совета Европы об уголовной ответственности за коррупцию</w:t>
      </w:r>
      <w:r w:rsidR="0091139C" w:rsidRPr="00362E75">
        <w:rPr>
          <w:spacing w:val="-3"/>
          <w:sz w:val="28"/>
          <w:szCs w:val="28"/>
        </w:rPr>
        <w:t xml:space="preserve"> </w:t>
      </w:r>
      <w:r w:rsidRPr="00362E75">
        <w:rPr>
          <w:spacing w:val="-3"/>
          <w:sz w:val="28"/>
          <w:szCs w:val="28"/>
        </w:rPr>
        <w:t xml:space="preserve">от 27 января 1999 г. (ETS №173) // </w:t>
      </w:r>
      <w:hyperlink r:id="rId65" w:history="1">
        <w:r w:rsidRPr="00362E75">
          <w:rPr>
            <w:rStyle w:val="a6"/>
            <w:color w:val="auto"/>
            <w:spacing w:val="-3"/>
            <w:sz w:val="28"/>
            <w:szCs w:val="28"/>
            <w:u w:val="none"/>
          </w:rPr>
          <w:t>https://rm.coe.int/168007f58c</w:t>
        </w:r>
      </w:hyperlink>
      <w:r w:rsidRPr="00362E75">
        <w:rPr>
          <w:spacing w:val="-3"/>
          <w:sz w:val="28"/>
          <w:szCs w:val="28"/>
        </w:rPr>
        <w:t>. 14.03.2022.</w:t>
      </w:r>
    </w:p>
    <w:p w14:paraId="38E0466B" w14:textId="4BF6F984" w:rsidR="003731C3" w:rsidRPr="00362E75" w:rsidRDefault="000C05F1"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Обзор моделей, Специализированные институты по борьбе с коррупцией // </w:t>
      </w:r>
      <w:hyperlink r:id="rId66" w:history="1">
        <w:r w:rsidRPr="00362E75">
          <w:rPr>
            <w:rStyle w:val="a6"/>
            <w:color w:val="auto"/>
            <w:spacing w:val="-3"/>
            <w:sz w:val="28"/>
            <w:szCs w:val="28"/>
            <w:u w:val="none"/>
          </w:rPr>
          <w:t>https://www.oecd.org/corruption/acn/39972100.pdf</w:t>
        </w:r>
      </w:hyperlink>
      <w:r w:rsidRPr="00362E75">
        <w:rPr>
          <w:spacing w:val="-3"/>
          <w:sz w:val="28"/>
          <w:szCs w:val="28"/>
        </w:rPr>
        <w:t>. 14.03.2022.</w:t>
      </w:r>
    </w:p>
    <w:p w14:paraId="2D4805AB" w14:textId="0BBADBCC" w:rsidR="003731C3" w:rsidRPr="00362E75" w:rsidRDefault="00285401"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z w:val="28"/>
          <w:szCs w:val="28"/>
        </w:rPr>
        <w:t>Закон Республики Казахстан. О противодействии коррупции</w:t>
      </w:r>
      <w:r w:rsidR="00221262" w:rsidRPr="00362E75">
        <w:rPr>
          <w:sz w:val="28"/>
          <w:szCs w:val="28"/>
        </w:rPr>
        <w:t>: утв.</w:t>
      </w:r>
      <w:r w:rsidRPr="00362E75">
        <w:rPr>
          <w:sz w:val="28"/>
          <w:szCs w:val="28"/>
        </w:rPr>
        <w:t xml:space="preserve"> 18</w:t>
      </w:r>
      <w:r w:rsidR="00854E3A">
        <w:rPr>
          <w:sz w:val="28"/>
          <w:szCs w:val="28"/>
          <w:lang w:val="en-US"/>
        </w:rPr>
        <w:t> </w:t>
      </w:r>
      <w:r w:rsidRPr="00362E75">
        <w:rPr>
          <w:sz w:val="28"/>
          <w:szCs w:val="28"/>
        </w:rPr>
        <w:t>ноября 2015 года, №410-V</w:t>
      </w:r>
      <w:r w:rsidR="00221262" w:rsidRPr="00362E75">
        <w:rPr>
          <w:sz w:val="28"/>
          <w:szCs w:val="28"/>
        </w:rPr>
        <w:t xml:space="preserve"> // </w:t>
      </w:r>
      <w:hyperlink r:id="rId67" w:history="1">
        <w:r w:rsidR="00221262" w:rsidRPr="00362E75">
          <w:rPr>
            <w:rStyle w:val="a6"/>
            <w:color w:val="auto"/>
            <w:sz w:val="28"/>
            <w:szCs w:val="28"/>
            <w:u w:val="none"/>
          </w:rPr>
          <w:t>https://adilet.zan.kz/rus/docs/Z1500000410</w:t>
        </w:r>
      </w:hyperlink>
      <w:r w:rsidRPr="00362E75">
        <w:rPr>
          <w:sz w:val="28"/>
          <w:szCs w:val="28"/>
        </w:rPr>
        <w:t>.</w:t>
      </w:r>
      <w:r w:rsidR="00221262" w:rsidRPr="00362E75">
        <w:rPr>
          <w:sz w:val="28"/>
          <w:szCs w:val="28"/>
        </w:rPr>
        <w:t xml:space="preserve"> 14.03.2020.</w:t>
      </w:r>
    </w:p>
    <w:p w14:paraId="20A0D67C" w14:textId="0ABC4652" w:rsidR="003731C3" w:rsidRPr="00362E75" w:rsidRDefault="00285401"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Жылкышиева Ж.</w:t>
      </w:r>
      <w:r w:rsidR="00221262" w:rsidRPr="00362E75">
        <w:rPr>
          <w:spacing w:val="-3"/>
          <w:sz w:val="28"/>
          <w:szCs w:val="28"/>
        </w:rPr>
        <w:t>Ж.</w:t>
      </w:r>
      <w:r w:rsidRPr="00362E75">
        <w:rPr>
          <w:spacing w:val="-3"/>
          <w:sz w:val="28"/>
          <w:szCs w:val="28"/>
        </w:rPr>
        <w:t xml:space="preserve"> </w:t>
      </w:r>
      <w:r w:rsidR="00221262" w:rsidRPr="00362E75">
        <w:rPr>
          <w:spacing w:val="-3"/>
          <w:sz w:val="28"/>
          <w:szCs w:val="28"/>
        </w:rPr>
        <w:t>Астана – адалдық алаң</w:t>
      </w:r>
      <w:r w:rsidRPr="00362E75">
        <w:rPr>
          <w:spacing w:val="-3"/>
          <w:sz w:val="28"/>
          <w:szCs w:val="28"/>
        </w:rPr>
        <w:t>ы</w:t>
      </w:r>
      <w:r w:rsidR="00221262" w:rsidRPr="00362E75">
        <w:rPr>
          <w:spacing w:val="-3"/>
          <w:sz w:val="28"/>
          <w:szCs w:val="28"/>
        </w:rPr>
        <w:t>:</w:t>
      </w:r>
      <w:r w:rsidRPr="00362E75">
        <w:rPr>
          <w:spacing w:val="-3"/>
          <w:sz w:val="28"/>
          <w:szCs w:val="28"/>
        </w:rPr>
        <w:t xml:space="preserve"> </w:t>
      </w:r>
      <w:r w:rsidR="00221262" w:rsidRPr="00362E75">
        <w:rPr>
          <w:spacing w:val="-3"/>
          <w:sz w:val="28"/>
          <w:szCs w:val="28"/>
        </w:rPr>
        <w:t>а</w:t>
      </w:r>
      <w:r w:rsidRPr="00362E75">
        <w:rPr>
          <w:spacing w:val="-3"/>
          <w:sz w:val="28"/>
          <w:szCs w:val="28"/>
        </w:rPr>
        <w:t>налит</w:t>
      </w:r>
      <w:r w:rsidR="00221262" w:rsidRPr="00362E75">
        <w:rPr>
          <w:spacing w:val="-3"/>
          <w:sz w:val="28"/>
          <w:szCs w:val="28"/>
        </w:rPr>
        <w:t>.</w:t>
      </w:r>
      <w:r w:rsidRPr="00362E75">
        <w:rPr>
          <w:spacing w:val="-3"/>
          <w:sz w:val="28"/>
          <w:szCs w:val="28"/>
        </w:rPr>
        <w:t xml:space="preserve"> обзор проекта. – </w:t>
      </w:r>
      <w:r w:rsidR="00221262" w:rsidRPr="00362E75">
        <w:rPr>
          <w:spacing w:val="-3"/>
          <w:sz w:val="28"/>
          <w:szCs w:val="28"/>
        </w:rPr>
        <w:t xml:space="preserve">Нур-Султан, </w:t>
      </w:r>
      <w:r w:rsidRPr="00362E75">
        <w:rPr>
          <w:spacing w:val="-3"/>
          <w:sz w:val="28"/>
          <w:szCs w:val="28"/>
        </w:rPr>
        <w:t>2021. – 20</w:t>
      </w:r>
      <w:r w:rsidR="00221262" w:rsidRPr="00362E75">
        <w:rPr>
          <w:spacing w:val="-3"/>
          <w:sz w:val="28"/>
          <w:szCs w:val="28"/>
        </w:rPr>
        <w:t>1</w:t>
      </w:r>
      <w:r w:rsidRPr="00362E75">
        <w:rPr>
          <w:spacing w:val="-3"/>
          <w:sz w:val="28"/>
          <w:szCs w:val="28"/>
        </w:rPr>
        <w:t xml:space="preserve"> с. </w:t>
      </w:r>
    </w:p>
    <w:p w14:paraId="0E1597B0" w14:textId="77777777" w:rsidR="00A1330D" w:rsidRPr="00362E75" w:rsidRDefault="00285401"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Хамитов Ж.М., Джунусбекова Г.А. Современные проблемы осуществления государственных закупок в Казахстане // </w:t>
      </w:r>
      <w:r w:rsidR="009E50D2" w:rsidRPr="00362E75">
        <w:rPr>
          <w:spacing w:val="-3"/>
          <w:sz w:val="28"/>
          <w:szCs w:val="28"/>
        </w:rPr>
        <w:t xml:space="preserve">Central Asian Economic Review. </w:t>
      </w:r>
      <w:r w:rsidR="002060D4" w:rsidRPr="00362E75">
        <w:rPr>
          <w:spacing w:val="-3"/>
          <w:sz w:val="28"/>
          <w:szCs w:val="28"/>
        </w:rPr>
        <w:t>–</w:t>
      </w:r>
      <w:r w:rsidR="009E50D2" w:rsidRPr="00362E75">
        <w:rPr>
          <w:spacing w:val="-3"/>
          <w:sz w:val="28"/>
          <w:szCs w:val="28"/>
        </w:rPr>
        <w:t xml:space="preserve"> </w:t>
      </w:r>
      <w:r w:rsidR="002060D4" w:rsidRPr="00362E75">
        <w:rPr>
          <w:spacing w:val="-3"/>
          <w:sz w:val="28"/>
          <w:szCs w:val="28"/>
        </w:rPr>
        <w:t xml:space="preserve">2021. </w:t>
      </w:r>
      <w:r w:rsidR="00221262" w:rsidRPr="00362E75">
        <w:rPr>
          <w:spacing w:val="-3"/>
          <w:sz w:val="28"/>
          <w:szCs w:val="28"/>
        </w:rPr>
        <w:t>–</w:t>
      </w:r>
      <w:r w:rsidR="002060D4" w:rsidRPr="00362E75">
        <w:rPr>
          <w:spacing w:val="-3"/>
          <w:sz w:val="28"/>
          <w:szCs w:val="28"/>
        </w:rPr>
        <w:t xml:space="preserve"> №5. </w:t>
      </w:r>
      <w:r w:rsidR="00221262" w:rsidRPr="00362E75">
        <w:rPr>
          <w:spacing w:val="-3"/>
          <w:sz w:val="28"/>
          <w:szCs w:val="28"/>
        </w:rPr>
        <w:t xml:space="preserve">– </w:t>
      </w:r>
      <w:r w:rsidR="002060D4" w:rsidRPr="00362E75">
        <w:rPr>
          <w:spacing w:val="-3"/>
          <w:sz w:val="28"/>
          <w:szCs w:val="28"/>
        </w:rPr>
        <w:t>С.</w:t>
      </w:r>
      <w:r w:rsidR="009E50D2" w:rsidRPr="00362E75">
        <w:rPr>
          <w:spacing w:val="-3"/>
          <w:sz w:val="28"/>
          <w:szCs w:val="28"/>
        </w:rPr>
        <w:t xml:space="preserve"> </w:t>
      </w:r>
      <w:r w:rsidR="002060D4" w:rsidRPr="00362E75">
        <w:rPr>
          <w:spacing w:val="-3"/>
          <w:sz w:val="28"/>
          <w:szCs w:val="28"/>
        </w:rPr>
        <w:t>90-103.</w:t>
      </w:r>
    </w:p>
    <w:p w14:paraId="18EC3470" w14:textId="394FABA4" w:rsidR="00156E44" w:rsidRPr="00362E75" w:rsidRDefault="00A1330D"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Основы антикоррупционной культуры: учебное пособие / под общей редакцией д. б. н., профессора Б. С. Абдрасилова. – Астана: Академия государственного управления при Президенте Ре</w:t>
      </w:r>
      <w:r w:rsidR="006058B8" w:rsidRPr="00362E75">
        <w:rPr>
          <w:spacing w:val="-3"/>
          <w:sz w:val="28"/>
          <w:szCs w:val="28"/>
        </w:rPr>
        <w:t>спублики Казахстан, 2016. – 176 </w:t>
      </w:r>
      <w:r w:rsidRPr="00362E75">
        <w:rPr>
          <w:spacing w:val="-3"/>
          <w:sz w:val="28"/>
          <w:szCs w:val="28"/>
        </w:rPr>
        <w:t>с</w:t>
      </w:r>
      <w:r w:rsidR="00156E44" w:rsidRPr="00362E75">
        <w:rPr>
          <w:spacing w:val="-3"/>
          <w:sz w:val="28"/>
          <w:szCs w:val="28"/>
        </w:rPr>
        <w:t>.</w:t>
      </w:r>
    </w:p>
    <w:p w14:paraId="7A1E40DD" w14:textId="31A0D526" w:rsidR="003731C3" w:rsidRPr="00362E75" w:rsidRDefault="002861D2"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Закон Республики Казахстан. О ратификации Конвенции </w:t>
      </w:r>
      <w:r w:rsidR="00D529F2" w:rsidRPr="00362E75">
        <w:rPr>
          <w:sz w:val="28"/>
          <w:szCs w:val="28"/>
        </w:rPr>
        <w:t>Организации Объединенных Наций против</w:t>
      </w:r>
      <w:r w:rsidR="00D529F2" w:rsidRPr="00362E75">
        <w:rPr>
          <w:spacing w:val="-3"/>
          <w:sz w:val="28"/>
          <w:szCs w:val="28"/>
        </w:rPr>
        <w:t xml:space="preserve"> коррупции: утв. 4 мая 2008 года, №3</w:t>
      </w:r>
      <w:r w:rsidRPr="00362E75">
        <w:rPr>
          <w:spacing w:val="-3"/>
          <w:sz w:val="28"/>
          <w:szCs w:val="28"/>
        </w:rPr>
        <w:t>1-IV</w:t>
      </w:r>
      <w:r w:rsidR="00D529F2" w:rsidRPr="00362E75">
        <w:rPr>
          <w:spacing w:val="-3"/>
          <w:sz w:val="28"/>
          <w:szCs w:val="28"/>
        </w:rPr>
        <w:t xml:space="preserve"> // </w:t>
      </w:r>
      <w:hyperlink r:id="rId68" w:history="1">
        <w:r w:rsidR="00D529F2" w:rsidRPr="00362E75">
          <w:rPr>
            <w:rStyle w:val="a6"/>
            <w:color w:val="auto"/>
            <w:spacing w:val="-3"/>
            <w:sz w:val="28"/>
            <w:szCs w:val="28"/>
            <w:u w:val="none"/>
          </w:rPr>
          <w:t>https://adilet.zan.kz/rus/docs/Z080000031</w:t>
        </w:r>
      </w:hyperlink>
      <w:r w:rsidRPr="00362E75">
        <w:rPr>
          <w:spacing w:val="-3"/>
          <w:sz w:val="28"/>
          <w:szCs w:val="28"/>
        </w:rPr>
        <w:t>.</w:t>
      </w:r>
      <w:r w:rsidR="00D529F2" w:rsidRPr="00362E75">
        <w:rPr>
          <w:spacing w:val="-3"/>
          <w:sz w:val="28"/>
          <w:szCs w:val="28"/>
        </w:rPr>
        <w:t xml:space="preserve"> 15.03.2022.</w:t>
      </w:r>
    </w:p>
    <w:p w14:paraId="2764A75A" w14:textId="5BCEDF21" w:rsidR="002060D4" w:rsidRPr="00362E75" w:rsidRDefault="00B4286B"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Закон Республики Казахстан. О ратификации </w:t>
      </w:r>
      <w:r w:rsidRPr="00362E75">
        <w:rPr>
          <w:sz w:val="28"/>
          <w:szCs w:val="28"/>
        </w:rPr>
        <w:t>Конвенция О</w:t>
      </w:r>
      <w:r w:rsidR="00D529F2" w:rsidRPr="00362E75">
        <w:rPr>
          <w:sz w:val="28"/>
          <w:szCs w:val="28"/>
        </w:rPr>
        <w:t xml:space="preserve">рганизации </w:t>
      </w:r>
      <w:r w:rsidRPr="00362E75">
        <w:rPr>
          <w:sz w:val="28"/>
          <w:szCs w:val="28"/>
        </w:rPr>
        <w:t>О</w:t>
      </w:r>
      <w:r w:rsidR="00D529F2" w:rsidRPr="00362E75">
        <w:rPr>
          <w:sz w:val="28"/>
          <w:szCs w:val="28"/>
        </w:rPr>
        <w:t xml:space="preserve">бъединенных </w:t>
      </w:r>
      <w:r w:rsidRPr="00362E75">
        <w:rPr>
          <w:sz w:val="28"/>
          <w:szCs w:val="28"/>
        </w:rPr>
        <w:t>Н</w:t>
      </w:r>
      <w:r w:rsidR="00D529F2" w:rsidRPr="00362E75">
        <w:rPr>
          <w:sz w:val="28"/>
          <w:szCs w:val="28"/>
        </w:rPr>
        <w:t>аций</w:t>
      </w:r>
      <w:r w:rsidRPr="00362E75">
        <w:rPr>
          <w:sz w:val="28"/>
          <w:szCs w:val="28"/>
        </w:rPr>
        <w:t xml:space="preserve"> против </w:t>
      </w:r>
      <w:r w:rsidRPr="00362E75">
        <w:rPr>
          <w:rFonts w:eastAsia="Calibri"/>
          <w:sz w:val="28"/>
          <w:szCs w:val="28"/>
        </w:rPr>
        <w:t>транснациональной организованной преступности</w:t>
      </w:r>
      <w:r w:rsidR="00D529F2" w:rsidRPr="00362E75">
        <w:rPr>
          <w:rFonts w:eastAsia="Calibri"/>
          <w:sz w:val="28"/>
          <w:szCs w:val="28"/>
        </w:rPr>
        <w:t>: утв.</w:t>
      </w:r>
      <w:r w:rsidRPr="00362E75">
        <w:rPr>
          <w:rFonts w:eastAsia="Calibri"/>
          <w:sz w:val="28"/>
          <w:szCs w:val="28"/>
        </w:rPr>
        <w:t xml:space="preserve"> </w:t>
      </w:r>
      <w:r w:rsidR="00D529F2" w:rsidRPr="00362E75">
        <w:rPr>
          <w:rFonts w:eastAsia="Calibri"/>
          <w:sz w:val="28"/>
          <w:szCs w:val="28"/>
        </w:rPr>
        <w:t>4 июня 2008 года, №</w:t>
      </w:r>
      <w:r w:rsidRPr="00362E75">
        <w:rPr>
          <w:rFonts w:eastAsia="Calibri"/>
          <w:sz w:val="28"/>
          <w:szCs w:val="28"/>
        </w:rPr>
        <w:t>40-IV</w:t>
      </w:r>
      <w:r w:rsidR="00D529F2" w:rsidRPr="00362E75">
        <w:rPr>
          <w:rFonts w:eastAsia="Calibri"/>
          <w:sz w:val="28"/>
          <w:szCs w:val="28"/>
        </w:rPr>
        <w:t xml:space="preserve"> </w:t>
      </w:r>
      <w:hyperlink r:id="rId69" w:history="1">
        <w:r w:rsidR="00D529F2" w:rsidRPr="00362E75">
          <w:rPr>
            <w:rStyle w:val="a6"/>
            <w:rFonts w:eastAsia="Calibri"/>
            <w:color w:val="auto"/>
            <w:sz w:val="28"/>
            <w:szCs w:val="28"/>
            <w:u w:val="none"/>
          </w:rPr>
          <w:t>https://adilet.zan.kz/rus/docs/Z080000040</w:t>
        </w:r>
      </w:hyperlink>
      <w:r w:rsidRPr="00362E75">
        <w:rPr>
          <w:rFonts w:eastAsia="Calibri"/>
          <w:sz w:val="28"/>
          <w:szCs w:val="28"/>
        </w:rPr>
        <w:t>.</w:t>
      </w:r>
      <w:r w:rsidR="00D529F2" w:rsidRPr="00362E75">
        <w:rPr>
          <w:rFonts w:eastAsia="Calibri"/>
          <w:sz w:val="28"/>
          <w:szCs w:val="28"/>
        </w:rPr>
        <w:t xml:space="preserve"> 15.03.2022.</w:t>
      </w:r>
    </w:p>
    <w:p w14:paraId="6C170C4D" w14:textId="70B19C34" w:rsidR="002060D4" w:rsidRPr="00362E75" w:rsidRDefault="00B4286B"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Закон Республики Казахстан. О </w:t>
      </w:r>
      <w:r w:rsidRPr="00362E75">
        <w:rPr>
          <w:sz w:val="28"/>
          <w:szCs w:val="28"/>
        </w:rPr>
        <w:t>ратификации Соглашения между Республикой Казахстан и Советом Европы в отношении привилегий и иммунитетов представителей Группы государств против коррупции и членов оценочных групп</w:t>
      </w:r>
      <w:r w:rsidR="00D529F2" w:rsidRPr="00362E75">
        <w:rPr>
          <w:sz w:val="28"/>
          <w:szCs w:val="28"/>
        </w:rPr>
        <w:t>: утв.</w:t>
      </w:r>
      <w:r w:rsidRPr="00362E75">
        <w:rPr>
          <w:sz w:val="28"/>
          <w:szCs w:val="28"/>
        </w:rPr>
        <w:t xml:space="preserve"> 30 декабря 2019 года, №299-VI ЗРК</w:t>
      </w:r>
      <w:r w:rsidR="00D529F2" w:rsidRPr="00362E75">
        <w:rPr>
          <w:sz w:val="28"/>
          <w:szCs w:val="28"/>
        </w:rPr>
        <w:t xml:space="preserve"> // </w:t>
      </w:r>
      <w:hyperlink r:id="rId70" w:history="1">
        <w:r w:rsidR="00D529F2" w:rsidRPr="00362E75">
          <w:rPr>
            <w:rStyle w:val="a6"/>
            <w:color w:val="auto"/>
            <w:sz w:val="28"/>
            <w:szCs w:val="28"/>
            <w:u w:val="none"/>
          </w:rPr>
          <w:t>https://adilet.zan.kz/rus/docs/Z1900000299</w:t>
        </w:r>
      </w:hyperlink>
      <w:r w:rsidRPr="00362E75">
        <w:rPr>
          <w:sz w:val="28"/>
          <w:szCs w:val="28"/>
        </w:rPr>
        <w:t>.</w:t>
      </w:r>
      <w:r w:rsidR="00D529F2" w:rsidRPr="00362E75">
        <w:rPr>
          <w:sz w:val="28"/>
          <w:szCs w:val="28"/>
        </w:rPr>
        <w:t xml:space="preserve"> 15.03.2022.</w:t>
      </w:r>
    </w:p>
    <w:p w14:paraId="6566C750" w14:textId="3A9785FB" w:rsidR="002060D4" w:rsidRPr="00362E75" w:rsidRDefault="00941766" w:rsidP="00F06B2F">
      <w:pPr>
        <w:pStyle w:val="aa"/>
        <w:widowControl w:val="0"/>
        <w:numPr>
          <w:ilvl w:val="0"/>
          <w:numId w:val="1"/>
        </w:numPr>
        <w:tabs>
          <w:tab w:val="left" w:pos="0"/>
          <w:tab w:val="left" w:pos="142"/>
          <w:tab w:val="left" w:pos="1134"/>
        </w:tabs>
        <w:ind w:left="0" w:firstLine="709"/>
        <w:jc w:val="both"/>
        <w:rPr>
          <w:spacing w:val="-3"/>
          <w:sz w:val="28"/>
          <w:szCs w:val="28"/>
        </w:rPr>
      </w:pPr>
      <w:r w:rsidRPr="00362E75">
        <w:rPr>
          <w:spacing w:val="-3"/>
          <w:sz w:val="28"/>
          <w:szCs w:val="28"/>
        </w:rPr>
        <w:t xml:space="preserve">Указ Президента </w:t>
      </w:r>
      <w:r w:rsidR="005E36B7" w:rsidRPr="00362E75">
        <w:rPr>
          <w:spacing w:val="-3"/>
          <w:sz w:val="28"/>
          <w:szCs w:val="28"/>
        </w:rPr>
        <w:t>Республики Казахстан</w:t>
      </w:r>
      <w:r w:rsidRPr="00362E75">
        <w:rPr>
          <w:spacing w:val="-3"/>
          <w:sz w:val="28"/>
          <w:szCs w:val="28"/>
        </w:rPr>
        <w:t xml:space="preserve">. </w:t>
      </w:r>
      <w:r w:rsidRPr="00362E75">
        <w:rPr>
          <w:sz w:val="28"/>
          <w:szCs w:val="28"/>
        </w:rPr>
        <w:t xml:space="preserve">О мерах по усилению борьбы с </w:t>
      </w:r>
      <w:r w:rsidR="005E36B7" w:rsidRPr="00362E75">
        <w:rPr>
          <w:sz w:val="28"/>
          <w:szCs w:val="28"/>
        </w:rPr>
        <w:t xml:space="preserve">коррупцией, </w:t>
      </w:r>
      <w:r w:rsidRPr="00362E75">
        <w:rPr>
          <w:sz w:val="28"/>
          <w:szCs w:val="28"/>
        </w:rPr>
        <w:t>укреплению дисциплины и порядка в деятельности государственных органов и должностных лиц</w:t>
      </w:r>
      <w:r w:rsidR="005E36B7" w:rsidRPr="00362E75">
        <w:rPr>
          <w:sz w:val="28"/>
          <w:szCs w:val="28"/>
        </w:rPr>
        <w:t>: утв. 14 апреля 2005 года, №1550</w:t>
      </w:r>
      <w:r w:rsidR="00D529F2" w:rsidRPr="00362E75">
        <w:rPr>
          <w:sz w:val="28"/>
          <w:szCs w:val="28"/>
        </w:rPr>
        <w:t xml:space="preserve"> // </w:t>
      </w:r>
      <w:hyperlink r:id="rId71" w:history="1">
        <w:r w:rsidR="00D529F2" w:rsidRPr="00362E75">
          <w:rPr>
            <w:rStyle w:val="a6"/>
            <w:color w:val="auto"/>
            <w:sz w:val="28"/>
            <w:szCs w:val="28"/>
            <w:u w:val="none"/>
          </w:rPr>
          <w:t>https://adilet.zan.kz/rus/docs/U050001550</w:t>
        </w:r>
      </w:hyperlink>
      <w:r w:rsidR="00D529F2" w:rsidRPr="00362E75">
        <w:rPr>
          <w:sz w:val="28"/>
          <w:szCs w:val="28"/>
        </w:rPr>
        <w:t>. 15.03.2022.</w:t>
      </w:r>
    </w:p>
    <w:p w14:paraId="5E60F72D" w14:textId="6AA5F913" w:rsidR="002060D4" w:rsidRPr="00362E75" w:rsidRDefault="00BB15EB"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История создания органа</w:t>
      </w:r>
      <w:r w:rsidR="004654BA" w:rsidRPr="00362E75">
        <w:rPr>
          <w:spacing w:val="-3"/>
          <w:sz w:val="28"/>
          <w:szCs w:val="28"/>
        </w:rPr>
        <w:t xml:space="preserve"> финансовой полиции </w:t>
      </w:r>
      <w:r w:rsidRPr="00362E75">
        <w:rPr>
          <w:spacing w:val="-3"/>
          <w:sz w:val="28"/>
          <w:szCs w:val="28"/>
        </w:rPr>
        <w:t>Республики Казахстан</w:t>
      </w:r>
      <w:r w:rsidR="004654BA" w:rsidRPr="00362E75">
        <w:rPr>
          <w:spacing w:val="-3"/>
          <w:sz w:val="28"/>
          <w:szCs w:val="28"/>
        </w:rPr>
        <w:t xml:space="preserve"> //</w:t>
      </w:r>
      <w:r w:rsidRPr="00362E75">
        <w:rPr>
          <w:spacing w:val="-3"/>
          <w:sz w:val="28"/>
          <w:szCs w:val="28"/>
        </w:rPr>
        <w:t xml:space="preserve"> </w:t>
      </w:r>
      <w:hyperlink r:id="rId72" w:anchor="pos" w:history="1">
        <w:r w:rsidR="00D529F2" w:rsidRPr="00362E75">
          <w:rPr>
            <w:rStyle w:val="a6"/>
            <w:color w:val="auto"/>
            <w:spacing w:val="-3"/>
            <w:sz w:val="28"/>
            <w:szCs w:val="28"/>
            <w:u w:val="none"/>
          </w:rPr>
          <w:t>https://online.zakon.kz/Document/?doc_id=31202654&amp;pos=3;-98#pos</w:t>
        </w:r>
      </w:hyperlink>
      <w:r w:rsidRPr="00362E75">
        <w:rPr>
          <w:spacing w:val="-3"/>
          <w:sz w:val="28"/>
          <w:szCs w:val="28"/>
        </w:rPr>
        <w:t>. 15.03.2022.</w:t>
      </w:r>
    </w:p>
    <w:p w14:paraId="330A90B0" w14:textId="59373DF3" w:rsidR="002E1D22" w:rsidRPr="00362E75" w:rsidRDefault="002E1D22"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Приказ Министра финансов Р</w:t>
      </w:r>
      <w:r w:rsidR="00D529F2" w:rsidRPr="00362E75">
        <w:rPr>
          <w:spacing w:val="-3"/>
          <w:sz w:val="28"/>
          <w:szCs w:val="28"/>
        </w:rPr>
        <w:t xml:space="preserve">еспублики </w:t>
      </w:r>
      <w:r w:rsidRPr="00362E75">
        <w:rPr>
          <w:spacing w:val="-3"/>
          <w:sz w:val="28"/>
          <w:szCs w:val="28"/>
        </w:rPr>
        <w:t>К</w:t>
      </w:r>
      <w:r w:rsidR="00D529F2" w:rsidRPr="00362E75">
        <w:rPr>
          <w:spacing w:val="-3"/>
          <w:sz w:val="28"/>
          <w:szCs w:val="28"/>
        </w:rPr>
        <w:t>азахстан</w:t>
      </w:r>
      <w:r w:rsidRPr="00362E75">
        <w:rPr>
          <w:spacing w:val="-3"/>
          <w:sz w:val="28"/>
          <w:szCs w:val="28"/>
        </w:rPr>
        <w:t xml:space="preserve">. Об утверждении Правил осуществления государственных закупок: утв. </w:t>
      </w:r>
      <w:r w:rsidR="00D529F2" w:rsidRPr="00362E75">
        <w:rPr>
          <w:spacing w:val="-3"/>
          <w:sz w:val="28"/>
          <w:szCs w:val="28"/>
        </w:rPr>
        <w:t>11</w:t>
      </w:r>
      <w:r w:rsidRPr="00362E75">
        <w:rPr>
          <w:spacing w:val="-3"/>
          <w:sz w:val="28"/>
          <w:szCs w:val="28"/>
        </w:rPr>
        <w:t xml:space="preserve"> декабря 2015 года, №</w:t>
      </w:r>
      <w:r w:rsidR="00D529F2" w:rsidRPr="00362E75">
        <w:rPr>
          <w:spacing w:val="-3"/>
          <w:sz w:val="28"/>
          <w:szCs w:val="28"/>
        </w:rPr>
        <w:t xml:space="preserve">648 // </w:t>
      </w:r>
      <w:hyperlink r:id="rId73" w:history="1">
        <w:r w:rsidR="00D529F2" w:rsidRPr="00362E75">
          <w:rPr>
            <w:rStyle w:val="a6"/>
            <w:color w:val="auto"/>
            <w:spacing w:val="-3"/>
            <w:sz w:val="28"/>
            <w:szCs w:val="28"/>
            <w:u w:val="none"/>
          </w:rPr>
          <w:t>https://adilet.zan.kz/rus/docs/V1500012590</w:t>
        </w:r>
      </w:hyperlink>
      <w:r w:rsidR="00D529F2" w:rsidRPr="00362E75">
        <w:rPr>
          <w:spacing w:val="-3"/>
          <w:sz w:val="28"/>
          <w:szCs w:val="28"/>
        </w:rPr>
        <w:t>. 15.03.2022.</w:t>
      </w:r>
    </w:p>
    <w:p w14:paraId="51F8A7D1" w14:textId="32285242" w:rsidR="005E36B7" w:rsidRPr="00362E75" w:rsidRDefault="00D42DC9"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Большой толковый словарь русского языка</w:t>
      </w:r>
      <w:r w:rsidR="009053B3" w:rsidRPr="00362E75">
        <w:rPr>
          <w:spacing w:val="-3"/>
          <w:sz w:val="28"/>
          <w:szCs w:val="28"/>
        </w:rPr>
        <w:t xml:space="preserve"> / сост</w:t>
      </w:r>
      <w:r w:rsidRPr="00362E75">
        <w:rPr>
          <w:spacing w:val="-3"/>
          <w:sz w:val="28"/>
          <w:szCs w:val="28"/>
        </w:rPr>
        <w:t xml:space="preserve">. </w:t>
      </w:r>
      <w:r w:rsidR="009053B3" w:rsidRPr="00362E75">
        <w:rPr>
          <w:spacing w:val="-3"/>
          <w:sz w:val="28"/>
          <w:szCs w:val="28"/>
        </w:rPr>
        <w:t>С.А.</w:t>
      </w:r>
      <w:r w:rsidRPr="00362E75">
        <w:rPr>
          <w:spacing w:val="-3"/>
          <w:sz w:val="28"/>
          <w:szCs w:val="28"/>
        </w:rPr>
        <w:t xml:space="preserve"> </w:t>
      </w:r>
      <w:r w:rsidR="009053B3" w:rsidRPr="00362E75">
        <w:rPr>
          <w:spacing w:val="-3"/>
          <w:sz w:val="28"/>
          <w:szCs w:val="28"/>
        </w:rPr>
        <w:t xml:space="preserve">Кузнецов. – </w:t>
      </w:r>
      <w:r w:rsidRPr="00362E75">
        <w:rPr>
          <w:spacing w:val="-3"/>
          <w:sz w:val="28"/>
          <w:szCs w:val="28"/>
        </w:rPr>
        <w:t>СПб.</w:t>
      </w:r>
      <w:r w:rsidR="009053B3" w:rsidRPr="00362E75">
        <w:rPr>
          <w:spacing w:val="-3"/>
          <w:sz w:val="28"/>
          <w:szCs w:val="28"/>
        </w:rPr>
        <w:t>,</w:t>
      </w:r>
      <w:r w:rsidRPr="00362E75">
        <w:rPr>
          <w:spacing w:val="-3"/>
          <w:sz w:val="28"/>
          <w:szCs w:val="28"/>
        </w:rPr>
        <w:t xml:space="preserve"> 1998.</w:t>
      </w:r>
      <w:r w:rsidR="009053B3" w:rsidRPr="00362E75">
        <w:rPr>
          <w:spacing w:val="-3"/>
          <w:sz w:val="28"/>
          <w:szCs w:val="28"/>
        </w:rPr>
        <w:t xml:space="preserve"> – 1534 с.</w:t>
      </w:r>
    </w:p>
    <w:p w14:paraId="6988D863" w14:textId="410998A3" w:rsidR="005E36B7" w:rsidRPr="00362E75" w:rsidRDefault="00266DFD"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Приказ Председателя Агентства Р</w:t>
      </w:r>
      <w:r w:rsidR="009053B3" w:rsidRPr="00362E75">
        <w:rPr>
          <w:spacing w:val="-3"/>
          <w:sz w:val="28"/>
          <w:szCs w:val="28"/>
        </w:rPr>
        <w:t xml:space="preserve">еспублики </w:t>
      </w:r>
      <w:r w:rsidRPr="00362E75">
        <w:rPr>
          <w:spacing w:val="-3"/>
          <w:sz w:val="28"/>
          <w:szCs w:val="28"/>
        </w:rPr>
        <w:t>К</w:t>
      </w:r>
      <w:r w:rsidR="009053B3" w:rsidRPr="00362E75">
        <w:rPr>
          <w:spacing w:val="-3"/>
          <w:sz w:val="28"/>
          <w:szCs w:val="28"/>
        </w:rPr>
        <w:t xml:space="preserve">азахстан </w:t>
      </w:r>
      <w:r w:rsidRPr="00362E75">
        <w:rPr>
          <w:spacing w:val="-3"/>
          <w:sz w:val="28"/>
          <w:szCs w:val="28"/>
        </w:rPr>
        <w:t>по противодействию коррупции</w:t>
      </w:r>
      <w:r w:rsidR="009053B3" w:rsidRPr="00362E75">
        <w:rPr>
          <w:spacing w:val="-3"/>
          <w:sz w:val="28"/>
          <w:szCs w:val="28"/>
        </w:rPr>
        <w:t xml:space="preserve"> (Антикоррупционной службы)</w:t>
      </w:r>
      <w:r w:rsidRPr="00362E75">
        <w:rPr>
          <w:spacing w:val="-3"/>
          <w:sz w:val="28"/>
          <w:szCs w:val="28"/>
        </w:rPr>
        <w:t xml:space="preserve">. Об Утверждении Правил проведения антикоррупционного мониторинга: утв. 28 </w:t>
      </w:r>
      <w:r w:rsidR="009053B3" w:rsidRPr="00362E75">
        <w:rPr>
          <w:spacing w:val="-3"/>
          <w:sz w:val="28"/>
          <w:szCs w:val="28"/>
        </w:rPr>
        <w:t>января</w:t>
      </w:r>
      <w:r w:rsidRPr="00362E75">
        <w:rPr>
          <w:spacing w:val="-3"/>
          <w:sz w:val="28"/>
          <w:szCs w:val="28"/>
        </w:rPr>
        <w:t xml:space="preserve"> 2020 года, №22</w:t>
      </w:r>
      <w:r w:rsidR="009053B3" w:rsidRPr="00362E75">
        <w:rPr>
          <w:spacing w:val="-3"/>
          <w:sz w:val="28"/>
          <w:szCs w:val="28"/>
        </w:rPr>
        <w:t xml:space="preserve"> // </w:t>
      </w:r>
      <w:hyperlink r:id="rId74" w:history="1">
        <w:r w:rsidR="009053B3" w:rsidRPr="00362E75">
          <w:rPr>
            <w:rStyle w:val="a6"/>
            <w:color w:val="auto"/>
            <w:spacing w:val="-3"/>
            <w:sz w:val="28"/>
            <w:szCs w:val="28"/>
            <w:u w:val="none"/>
          </w:rPr>
          <w:t>https://adilet.zan.kz/rus/docs/V2000019941</w:t>
        </w:r>
      </w:hyperlink>
      <w:r w:rsidRPr="00362E75">
        <w:rPr>
          <w:spacing w:val="-3"/>
          <w:sz w:val="28"/>
          <w:szCs w:val="28"/>
        </w:rPr>
        <w:t>.</w:t>
      </w:r>
      <w:r w:rsidR="009053B3" w:rsidRPr="00362E75">
        <w:rPr>
          <w:spacing w:val="-3"/>
          <w:sz w:val="28"/>
          <w:szCs w:val="28"/>
        </w:rPr>
        <w:t xml:space="preserve"> 15.03.2022.</w:t>
      </w:r>
    </w:p>
    <w:p w14:paraId="5D0459AC" w14:textId="6C5BC28E" w:rsidR="005E36B7" w:rsidRPr="00362E75" w:rsidRDefault="001B466D"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Бикеев И.И., Кабанов П.А., Плаксимова А.Н. Антикоррупционный </w:t>
      </w:r>
      <w:r w:rsidR="009053B3" w:rsidRPr="00362E75">
        <w:rPr>
          <w:spacing w:val="-3"/>
          <w:sz w:val="28"/>
          <w:szCs w:val="28"/>
        </w:rPr>
        <w:t>м</w:t>
      </w:r>
      <w:r w:rsidRPr="00362E75">
        <w:rPr>
          <w:spacing w:val="-3"/>
          <w:sz w:val="28"/>
          <w:szCs w:val="28"/>
        </w:rPr>
        <w:t xml:space="preserve">ониторинг: вопросы организации и проведения // </w:t>
      </w:r>
      <w:r w:rsidR="009053B3" w:rsidRPr="00362E75">
        <w:rPr>
          <w:spacing w:val="-3"/>
          <w:sz w:val="28"/>
          <w:szCs w:val="28"/>
        </w:rPr>
        <w:t>Антикоррупционный менеджмент: инновационные антикоррупционные образовательные программы. – Казань, 2013. – С. 209-231.</w:t>
      </w:r>
      <w:r w:rsidR="00E61AB5" w:rsidRPr="00362E75">
        <w:rPr>
          <w:spacing w:val="-3"/>
          <w:sz w:val="28"/>
          <w:szCs w:val="28"/>
        </w:rPr>
        <w:t xml:space="preserve"> </w:t>
      </w:r>
    </w:p>
    <w:p w14:paraId="7E43A8DE" w14:textId="0C452B44" w:rsidR="00C65E78" w:rsidRPr="00362E75" w:rsidRDefault="00C65E78"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Портал «Единое окно закупок» // </w:t>
      </w:r>
      <w:hyperlink r:id="rId75" w:anchor="/about" w:history="1">
        <w:r w:rsidRPr="00362E75">
          <w:rPr>
            <w:rStyle w:val="a6"/>
            <w:color w:val="auto"/>
            <w:spacing w:val="-3"/>
            <w:sz w:val="28"/>
            <w:szCs w:val="28"/>
            <w:u w:val="none"/>
          </w:rPr>
          <w:t>https://www.eoz.kz/#/about</w:t>
        </w:r>
      </w:hyperlink>
      <w:r w:rsidRPr="00362E75">
        <w:rPr>
          <w:spacing w:val="-3"/>
          <w:sz w:val="28"/>
          <w:szCs w:val="28"/>
        </w:rPr>
        <w:t>. 15.04.2022.</w:t>
      </w:r>
    </w:p>
    <w:p w14:paraId="04504448" w14:textId="5F5A8EB5" w:rsidR="002B4698" w:rsidRPr="00362E75" w:rsidRDefault="002B4698"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Национальный доклад о противодействии коррупции за 2021 год //</w:t>
      </w:r>
      <w:r w:rsidR="009053B3" w:rsidRPr="00362E75">
        <w:rPr>
          <w:spacing w:val="-3"/>
          <w:sz w:val="28"/>
          <w:szCs w:val="28"/>
        </w:rPr>
        <w:t xml:space="preserve"> </w:t>
      </w:r>
      <w:hyperlink r:id="rId76" w:history="1">
        <w:r w:rsidR="009053B3" w:rsidRPr="00362E75">
          <w:rPr>
            <w:rStyle w:val="a6"/>
            <w:color w:val="auto"/>
            <w:spacing w:val="-3"/>
            <w:sz w:val="28"/>
            <w:szCs w:val="28"/>
            <w:u w:val="none"/>
          </w:rPr>
          <w:t>https://online.zakon.kz/Document/?doc_id=36897346&amp;pos=126.</w:t>
        </w:r>
      </w:hyperlink>
      <w:r w:rsidRPr="00362E75">
        <w:rPr>
          <w:spacing w:val="-3"/>
          <w:sz w:val="28"/>
          <w:szCs w:val="28"/>
        </w:rPr>
        <w:t xml:space="preserve"> 17.04.2022.</w:t>
      </w:r>
    </w:p>
    <w:p w14:paraId="62FE374A" w14:textId="5C888341" w:rsidR="005E36B7" w:rsidRPr="00362E75" w:rsidRDefault="00E930BB"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Национальный доклад о противодействии коррупции за 2020 год //</w:t>
      </w:r>
      <w:r w:rsidR="009053B3" w:rsidRPr="00362E75">
        <w:rPr>
          <w:spacing w:val="-3"/>
          <w:sz w:val="28"/>
          <w:szCs w:val="28"/>
        </w:rPr>
        <w:t xml:space="preserve"> </w:t>
      </w:r>
      <w:hyperlink r:id="rId77" w:history="1">
        <w:r w:rsidR="009053B3" w:rsidRPr="00362E75">
          <w:rPr>
            <w:rStyle w:val="a6"/>
            <w:color w:val="auto"/>
            <w:spacing w:val="-3"/>
            <w:sz w:val="28"/>
            <w:szCs w:val="28"/>
            <w:u w:val="none"/>
          </w:rPr>
          <w:t>https://www.gov.kz/memleket/entities/bko-burlin/press/article/details</w:t>
        </w:r>
      </w:hyperlink>
      <w:r w:rsidRPr="00362E75">
        <w:rPr>
          <w:spacing w:val="-3"/>
          <w:sz w:val="28"/>
          <w:szCs w:val="28"/>
        </w:rPr>
        <w:t>. 17.04.2022.</w:t>
      </w:r>
    </w:p>
    <w:p w14:paraId="06519ED6" w14:textId="1677F629" w:rsidR="00B6447B" w:rsidRPr="00362E75" w:rsidRDefault="00B3787E"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Мукашева А.</w:t>
      </w:r>
      <w:r w:rsidR="00B6447B" w:rsidRPr="00362E75">
        <w:rPr>
          <w:spacing w:val="-3"/>
          <w:sz w:val="28"/>
          <w:szCs w:val="28"/>
        </w:rPr>
        <w:t xml:space="preserve"> Антикоррупционная служба СКО подвела итоги // </w:t>
      </w:r>
      <w:hyperlink r:id="rId78" w:history="1">
        <w:r w:rsidR="009053B3" w:rsidRPr="00362E75">
          <w:rPr>
            <w:rStyle w:val="a6"/>
            <w:color w:val="auto"/>
            <w:spacing w:val="-3"/>
            <w:sz w:val="28"/>
            <w:szCs w:val="28"/>
            <w:u w:val="none"/>
          </w:rPr>
          <w:t>https://mtrk.kz/ru/2021/01/21/antikorruptsionnaya-sluzhba-sko-podvela</w:t>
        </w:r>
      </w:hyperlink>
      <w:r w:rsidR="00B6447B" w:rsidRPr="00362E75">
        <w:rPr>
          <w:spacing w:val="-3"/>
          <w:sz w:val="28"/>
          <w:szCs w:val="28"/>
        </w:rPr>
        <w:t>. 15.04.2022.</w:t>
      </w:r>
    </w:p>
    <w:p w14:paraId="56DD175E" w14:textId="10EEF63D" w:rsidR="009E76D2" w:rsidRPr="00362E75" w:rsidRDefault="00B6447B"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F84A6E">
        <w:rPr>
          <w:spacing w:val="-3"/>
          <w:sz w:val="28"/>
          <w:szCs w:val="28"/>
          <w:lang w:val="en-US"/>
        </w:rPr>
        <w:t>Decarolis</w:t>
      </w:r>
      <w:r w:rsidR="00571006" w:rsidRPr="00F84A6E">
        <w:rPr>
          <w:spacing w:val="-3"/>
          <w:sz w:val="28"/>
          <w:szCs w:val="28"/>
          <w:lang w:val="en-US"/>
        </w:rPr>
        <w:t xml:space="preserve"> F.</w:t>
      </w:r>
      <w:r w:rsidR="009E76D2" w:rsidRPr="00F84A6E">
        <w:rPr>
          <w:spacing w:val="-3"/>
          <w:sz w:val="28"/>
          <w:szCs w:val="28"/>
          <w:lang w:val="en-US"/>
        </w:rPr>
        <w:t>,</w:t>
      </w:r>
      <w:r w:rsidRPr="00F84A6E">
        <w:rPr>
          <w:spacing w:val="-3"/>
          <w:sz w:val="28"/>
          <w:szCs w:val="28"/>
          <w:lang w:val="en-US"/>
        </w:rPr>
        <w:t xml:space="preserve"> Giorgiantonio</w:t>
      </w:r>
      <w:r w:rsidR="00571006" w:rsidRPr="00F84A6E">
        <w:rPr>
          <w:spacing w:val="-3"/>
          <w:sz w:val="28"/>
          <w:szCs w:val="28"/>
          <w:lang w:val="en-US"/>
        </w:rPr>
        <w:t xml:space="preserve"> C.</w:t>
      </w:r>
      <w:r w:rsidR="009E76D2" w:rsidRPr="00F84A6E">
        <w:rPr>
          <w:spacing w:val="-3"/>
          <w:sz w:val="28"/>
          <w:szCs w:val="28"/>
          <w:lang w:val="en-US"/>
        </w:rPr>
        <w:t xml:space="preserve"> </w:t>
      </w:r>
      <w:r w:rsidR="009E76D2" w:rsidRPr="00F84A6E">
        <w:rPr>
          <w:sz w:val="28"/>
          <w:szCs w:val="28"/>
          <w:lang w:val="en-US"/>
        </w:rPr>
        <w:t xml:space="preserve">Corruption </w:t>
      </w:r>
      <w:r w:rsidR="009053B3" w:rsidRPr="00F84A6E">
        <w:rPr>
          <w:sz w:val="28"/>
          <w:szCs w:val="28"/>
          <w:lang w:val="en-US"/>
        </w:rPr>
        <w:t>Red F</w:t>
      </w:r>
      <w:r w:rsidR="009E76D2" w:rsidRPr="00F84A6E">
        <w:rPr>
          <w:sz w:val="28"/>
          <w:szCs w:val="28"/>
          <w:lang w:val="en-US"/>
        </w:rPr>
        <w:t xml:space="preserve">lags in </w:t>
      </w:r>
      <w:r w:rsidR="009053B3" w:rsidRPr="00F84A6E">
        <w:rPr>
          <w:sz w:val="28"/>
          <w:szCs w:val="28"/>
          <w:lang w:val="en-US"/>
        </w:rPr>
        <w:t>P</w:t>
      </w:r>
      <w:r w:rsidR="009E76D2" w:rsidRPr="00F84A6E">
        <w:rPr>
          <w:sz w:val="28"/>
          <w:szCs w:val="28"/>
          <w:lang w:val="en-US"/>
        </w:rPr>
        <w:t xml:space="preserve">ublic </w:t>
      </w:r>
      <w:r w:rsidR="0092322F" w:rsidRPr="00F84A6E">
        <w:rPr>
          <w:sz w:val="28"/>
          <w:szCs w:val="28"/>
          <w:lang w:val="en-US"/>
        </w:rPr>
        <w:t>Procurement</w:t>
      </w:r>
      <w:r w:rsidR="009E76D2" w:rsidRPr="00F84A6E">
        <w:rPr>
          <w:sz w:val="28"/>
          <w:szCs w:val="28"/>
          <w:lang w:val="en-US"/>
        </w:rPr>
        <w:t xml:space="preserve">: </w:t>
      </w:r>
      <w:r w:rsidR="00571006" w:rsidRPr="00F84A6E">
        <w:rPr>
          <w:sz w:val="28"/>
          <w:szCs w:val="28"/>
          <w:lang w:val="en-US"/>
        </w:rPr>
        <w:t>New E</w:t>
      </w:r>
      <w:r w:rsidR="009E76D2" w:rsidRPr="00F84A6E">
        <w:rPr>
          <w:sz w:val="28"/>
          <w:szCs w:val="28"/>
          <w:lang w:val="en-US"/>
        </w:rPr>
        <w:t xml:space="preserve">vidence from Italian </w:t>
      </w:r>
      <w:r w:rsidR="00571006" w:rsidRPr="00F84A6E">
        <w:rPr>
          <w:sz w:val="28"/>
          <w:szCs w:val="28"/>
          <w:lang w:val="en-US"/>
        </w:rPr>
        <w:t>C</w:t>
      </w:r>
      <w:r w:rsidR="009E76D2" w:rsidRPr="00F84A6E">
        <w:rPr>
          <w:sz w:val="28"/>
          <w:szCs w:val="28"/>
          <w:lang w:val="en-US"/>
        </w:rPr>
        <w:t xml:space="preserve">alls for </w:t>
      </w:r>
      <w:r w:rsidR="00571006" w:rsidRPr="00F84A6E">
        <w:rPr>
          <w:sz w:val="28"/>
          <w:szCs w:val="28"/>
          <w:lang w:val="en-US"/>
        </w:rPr>
        <w:t>T</w:t>
      </w:r>
      <w:r w:rsidR="009E76D2" w:rsidRPr="00F84A6E">
        <w:rPr>
          <w:sz w:val="28"/>
          <w:szCs w:val="28"/>
          <w:lang w:val="en-US"/>
        </w:rPr>
        <w:t xml:space="preserve">enders // </w:t>
      </w:r>
      <w:hyperlink r:id="rId79" w:history="1">
        <w:r w:rsidR="009053B3" w:rsidRPr="00F84A6E">
          <w:rPr>
            <w:rStyle w:val="a6"/>
            <w:color w:val="auto"/>
            <w:sz w:val="28"/>
            <w:szCs w:val="28"/>
            <w:u w:val="none"/>
            <w:lang w:val="en-US"/>
          </w:rPr>
          <w:t>https://deliverypdf.ssrn.com/delivery.php</w:t>
        </w:r>
      </w:hyperlink>
      <w:r w:rsidR="009053B3" w:rsidRPr="00F84A6E">
        <w:rPr>
          <w:sz w:val="28"/>
          <w:szCs w:val="28"/>
          <w:lang w:val="en-US"/>
        </w:rPr>
        <w:t xml:space="preserve">. </w:t>
      </w:r>
      <w:r w:rsidR="009053B3" w:rsidRPr="00362E75">
        <w:rPr>
          <w:spacing w:val="-3"/>
          <w:sz w:val="28"/>
          <w:szCs w:val="28"/>
        </w:rPr>
        <w:t>15.04.2022.</w:t>
      </w:r>
    </w:p>
    <w:p w14:paraId="6ACF9BD6" w14:textId="60CFE213" w:rsidR="006D27DB" w:rsidRPr="00362E75" w:rsidRDefault="006D27DB"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z w:val="28"/>
          <w:szCs w:val="28"/>
        </w:rPr>
        <w:t xml:space="preserve">SIGMA </w:t>
      </w:r>
      <w:r w:rsidR="009D68B8" w:rsidRPr="00362E75">
        <w:rPr>
          <w:sz w:val="28"/>
          <w:szCs w:val="28"/>
        </w:rPr>
        <w:t>–</w:t>
      </w:r>
      <w:r w:rsidRPr="00362E75">
        <w:rPr>
          <w:sz w:val="28"/>
          <w:szCs w:val="28"/>
        </w:rPr>
        <w:t xml:space="preserve"> Содействие Совершенствованию Государственных Институтов и Управления // </w:t>
      </w:r>
      <w:hyperlink r:id="rId80" w:history="1">
        <w:r w:rsidRPr="00362E75">
          <w:rPr>
            <w:rStyle w:val="a6"/>
            <w:color w:val="auto"/>
            <w:spacing w:val="-3"/>
            <w:sz w:val="28"/>
            <w:szCs w:val="28"/>
            <w:u w:val="none"/>
          </w:rPr>
          <w:t>https://www.sigmaweb.org/publications/46102735.pdf</w:t>
        </w:r>
      </w:hyperlink>
      <w:r w:rsidRPr="00362E75">
        <w:rPr>
          <w:spacing w:val="-3"/>
          <w:sz w:val="28"/>
          <w:szCs w:val="28"/>
        </w:rPr>
        <w:t>. 09.06.2022.</w:t>
      </w:r>
    </w:p>
    <w:p w14:paraId="45E47562" w14:textId="75A97E4E" w:rsidR="00845D29" w:rsidRPr="00F84A6E" w:rsidRDefault="00120F7D" w:rsidP="00F06B2F">
      <w:pPr>
        <w:pStyle w:val="aa"/>
        <w:widowControl w:val="0"/>
        <w:numPr>
          <w:ilvl w:val="0"/>
          <w:numId w:val="1"/>
        </w:numPr>
        <w:tabs>
          <w:tab w:val="left" w:pos="142"/>
          <w:tab w:val="left" w:pos="851"/>
          <w:tab w:val="left" w:pos="1134"/>
        </w:tabs>
        <w:ind w:left="0" w:firstLine="709"/>
        <w:jc w:val="both"/>
        <w:rPr>
          <w:spacing w:val="-3"/>
          <w:sz w:val="28"/>
          <w:szCs w:val="28"/>
          <w:lang w:val="en-US"/>
        </w:rPr>
      </w:pPr>
      <w:r w:rsidRPr="00F84A6E">
        <w:rPr>
          <w:spacing w:val="-3"/>
          <w:sz w:val="28"/>
          <w:szCs w:val="28"/>
          <w:lang w:val="en-US"/>
        </w:rPr>
        <w:t>Saussier</w:t>
      </w:r>
      <w:r w:rsidR="00985DF8" w:rsidRPr="00F84A6E">
        <w:rPr>
          <w:spacing w:val="-3"/>
          <w:sz w:val="28"/>
          <w:szCs w:val="28"/>
          <w:lang w:val="en-US"/>
        </w:rPr>
        <w:t xml:space="preserve"> St.</w:t>
      </w:r>
      <w:r w:rsidRPr="00F84A6E">
        <w:rPr>
          <w:spacing w:val="-3"/>
          <w:sz w:val="28"/>
          <w:szCs w:val="28"/>
          <w:lang w:val="en-US"/>
        </w:rPr>
        <w:t>, Tirole</w:t>
      </w:r>
      <w:r w:rsidR="00985DF8" w:rsidRPr="00F84A6E">
        <w:rPr>
          <w:spacing w:val="-3"/>
          <w:sz w:val="28"/>
          <w:szCs w:val="28"/>
          <w:lang w:val="en-US"/>
        </w:rPr>
        <w:t xml:space="preserve"> J</w:t>
      </w:r>
      <w:r w:rsidRPr="00F84A6E">
        <w:rPr>
          <w:spacing w:val="-3"/>
          <w:sz w:val="28"/>
          <w:szCs w:val="28"/>
          <w:lang w:val="en-US"/>
        </w:rPr>
        <w:t>.</w:t>
      </w:r>
      <w:r w:rsidR="0070051F" w:rsidRPr="00F84A6E">
        <w:rPr>
          <w:spacing w:val="-3"/>
          <w:sz w:val="28"/>
          <w:szCs w:val="28"/>
          <w:lang w:val="en-US"/>
        </w:rPr>
        <w:t xml:space="preserve"> Strengthening the Efficiency of Public Procurement // French Council of Economic Analysis</w:t>
      </w:r>
      <w:r w:rsidR="00571006" w:rsidRPr="00F84A6E">
        <w:rPr>
          <w:spacing w:val="-3"/>
          <w:sz w:val="28"/>
          <w:szCs w:val="28"/>
          <w:lang w:val="en-US"/>
        </w:rPr>
        <w:t>.</w:t>
      </w:r>
      <w:r w:rsidR="0070051F" w:rsidRPr="00F84A6E">
        <w:rPr>
          <w:spacing w:val="-3"/>
          <w:sz w:val="28"/>
          <w:szCs w:val="28"/>
          <w:lang w:val="en-US"/>
        </w:rPr>
        <w:t xml:space="preserve"> – 2015.</w:t>
      </w:r>
      <w:r w:rsidR="00571006" w:rsidRPr="00F84A6E">
        <w:rPr>
          <w:spacing w:val="-3"/>
          <w:sz w:val="28"/>
          <w:szCs w:val="28"/>
          <w:lang w:val="en-US"/>
        </w:rPr>
        <w:t xml:space="preserve"> – </w:t>
      </w:r>
      <w:r w:rsidR="0070051F" w:rsidRPr="00F84A6E">
        <w:rPr>
          <w:spacing w:val="-3"/>
          <w:sz w:val="28"/>
          <w:szCs w:val="28"/>
          <w:lang w:val="en-US"/>
        </w:rPr>
        <w:t>Vol.</w:t>
      </w:r>
      <w:r w:rsidR="00571006" w:rsidRPr="00F84A6E">
        <w:rPr>
          <w:spacing w:val="-3"/>
          <w:sz w:val="28"/>
          <w:szCs w:val="28"/>
          <w:lang w:val="en-US"/>
        </w:rPr>
        <w:t xml:space="preserve"> </w:t>
      </w:r>
      <w:r w:rsidR="0070051F" w:rsidRPr="00F84A6E">
        <w:rPr>
          <w:spacing w:val="-3"/>
          <w:sz w:val="28"/>
          <w:szCs w:val="28"/>
          <w:lang w:val="en-US"/>
        </w:rPr>
        <w:t>22, №3.</w:t>
      </w:r>
      <w:r w:rsidR="00571006" w:rsidRPr="00F84A6E">
        <w:rPr>
          <w:spacing w:val="-3"/>
          <w:sz w:val="28"/>
          <w:szCs w:val="28"/>
          <w:lang w:val="en-US"/>
        </w:rPr>
        <w:t xml:space="preserve"> – </w:t>
      </w:r>
      <w:r w:rsidR="0070051F" w:rsidRPr="00F84A6E">
        <w:rPr>
          <w:spacing w:val="-3"/>
          <w:sz w:val="28"/>
          <w:szCs w:val="28"/>
          <w:lang w:val="en-US"/>
        </w:rPr>
        <w:t>P.</w:t>
      </w:r>
      <w:r w:rsidR="00571006" w:rsidRPr="00F84A6E">
        <w:rPr>
          <w:spacing w:val="-3"/>
          <w:sz w:val="28"/>
          <w:szCs w:val="28"/>
          <w:lang w:val="en-US"/>
        </w:rPr>
        <w:t xml:space="preserve"> </w:t>
      </w:r>
      <w:r w:rsidR="0070051F" w:rsidRPr="00F84A6E">
        <w:rPr>
          <w:spacing w:val="-3"/>
          <w:sz w:val="28"/>
          <w:szCs w:val="28"/>
          <w:lang w:val="en-US"/>
        </w:rPr>
        <w:t>1-12.</w:t>
      </w:r>
    </w:p>
    <w:p w14:paraId="4572714B" w14:textId="7EC660F0" w:rsidR="0070051F" w:rsidRPr="00362E75" w:rsidRDefault="0070051F"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Государственные закупки правительства Сингапура</w:t>
      </w:r>
      <w:r w:rsidR="009D68B8" w:rsidRPr="00362E75">
        <w:rPr>
          <w:spacing w:val="-3"/>
          <w:sz w:val="28"/>
          <w:szCs w:val="28"/>
        </w:rPr>
        <w:t xml:space="preserve"> – </w:t>
      </w:r>
      <w:r w:rsidRPr="00362E75">
        <w:rPr>
          <w:spacing w:val="-3"/>
          <w:sz w:val="28"/>
          <w:szCs w:val="28"/>
        </w:rPr>
        <w:t>система GeBiz //</w:t>
      </w:r>
      <w:r w:rsidR="00985DF8" w:rsidRPr="00362E75">
        <w:rPr>
          <w:spacing w:val="-3"/>
          <w:sz w:val="28"/>
          <w:szCs w:val="28"/>
        </w:rPr>
        <w:t xml:space="preserve"> </w:t>
      </w:r>
      <w:hyperlink r:id="rId81" w:history="1">
        <w:r w:rsidR="00985DF8" w:rsidRPr="00362E75">
          <w:rPr>
            <w:rStyle w:val="a6"/>
            <w:color w:val="auto"/>
            <w:spacing w:val="-3"/>
            <w:sz w:val="28"/>
            <w:szCs w:val="28"/>
            <w:u w:val="none"/>
          </w:rPr>
          <w:t>https://studme.org/141476/menedzhment/gosudarstvennye_zakupki.</w:t>
        </w:r>
      </w:hyperlink>
      <w:r w:rsidRPr="00362E75">
        <w:rPr>
          <w:spacing w:val="-3"/>
          <w:sz w:val="28"/>
          <w:szCs w:val="28"/>
        </w:rPr>
        <w:t xml:space="preserve"> 13.03.2022.</w:t>
      </w:r>
    </w:p>
    <w:p w14:paraId="3D3F4669" w14:textId="5DFD5C98" w:rsidR="0070051F" w:rsidRPr="00362E75" w:rsidRDefault="00586F1A"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Данные</w:t>
      </w:r>
      <w:r w:rsidRPr="00F84A6E">
        <w:rPr>
          <w:spacing w:val="-3"/>
          <w:sz w:val="28"/>
          <w:szCs w:val="28"/>
          <w:lang w:val="en-US"/>
        </w:rPr>
        <w:t xml:space="preserve"> </w:t>
      </w:r>
      <w:r w:rsidRPr="00362E75">
        <w:rPr>
          <w:spacing w:val="-3"/>
          <w:sz w:val="28"/>
          <w:szCs w:val="28"/>
        </w:rPr>
        <w:t>о</w:t>
      </w:r>
      <w:r w:rsidRPr="00F84A6E">
        <w:rPr>
          <w:spacing w:val="-3"/>
          <w:sz w:val="28"/>
          <w:szCs w:val="28"/>
          <w:lang w:val="en-US"/>
        </w:rPr>
        <w:t xml:space="preserve"> </w:t>
      </w:r>
      <w:r w:rsidRPr="00362E75">
        <w:rPr>
          <w:spacing w:val="-3"/>
          <w:sz w:val="28"/>
          <w:szCs w:val="28"/>
        </w:rPr>
        <w:t>странах</w:t>
      </w:r>
      <w:r w:rsidRPr="00F84A6E">
        <w:rPr>
          <w:spacing w:val="-3"/>
          <w:sz w:val="28"/>
          <w:szCs w:val="28"/>
          <w:lang w:val="en-US"/>
        </w:rPr>
        <w:t xml:space="preserve">, </w:t>
      </w:r>
      <w:r w:rsidRPr="00F84A6E">
        <w:rPr>
          <w:color w:val="000000" w:themeColor="text1"/>
          <w:spacing w:val="-3"/>
          <w:sz w:val="28"/>
          <w:szCs w:val="28"/>
          <w:lang w:val="en-US"/>
        </w:rPr>
        <w:t>Benchmarking Infrastructure Development //</w:t>
      </w:r>
      <w:r w:rsidRPr="00F84A6E">
        <w:rPr>
          <w:spacing w:val="-3"/>
          <w:sz w:val="28"/>
          <w:szCs w:val="28"/>
          <w:lang w:val="en-US"/>
        </w:rPr>
        <w:t xml:space="preserve"> </w:t>
      </w:r>
      <w:hyperlink r:id="rId82" w:history="1">
        <w:r w:rsidRPr="00F84A6E">
          <w:rPr>
            <w:rStyle w:val="a6"/>
            <w:color w:val="auto"/>
            <w:spacing w:val="-3"/>
            <w:sz w:val="28"/>
            <w:szCs w:val="28"/>
            <w:u w:val="none"/>
            <w:lang w:val="en-US"/>
          </w:rPr>
          <w:t>https://bpp.worldbank.org/</w:t>
        </w:r>
      </w:hyperlink>
      <w:r w:rsidRPr="00F84A6E">
        <w:rPr>
          <w:spacing w:val="-3"/>
          <w:sz w:val="28"/>
          <w:szCs w:val="28"/>
          <w:lang w:val="en-US"/>
        </w:rPr>
        <w:t xml:space="preserve">. </w:t>
      </w:r>
      <w:r w:rsidR="0070051F" w:rsidRPr="00362E75">
        <w:rPr>
          <w:spacing w:val="-3"/>
          <w:sz w:val="28"/>
          <w:szCs w:val="28"/>
        </w:rPr>
        <w:t>13.03.2022.</w:t>
      </w:r>
    </w:p>
    <w:p w14:paraId="44F7AF56" w14:textId="1C33D3BE" w:rsidR="008F28F5" w:rsidRPr="00F84A6E" w:rsidRDefault="00C74123" w:rsidP="00F06B2F">
      <w:pPr>
        <w:pStyle w:val="aa"/>
        <w:widowControl w:val="0"/>
        <w:numPr>
          <w:ilvl w:val="0"/>
          <w:numId w:val="1"/>
        </w:numPr>
        <w:tabs>
          <w:tab w:val="left" w:pos="142"/>
          <w:tab w:val="left" w:pos="851"/>
          <w:tab w:val="left" w:pos="1134"/>
        </w:tabs>
        <w:ind w:left="0" w:firstLine="709"/>
        <w:jc w:val="both"/>
        <w:rPr>
          <w:spacing w:val="-3"/>
          <w:sz w:val="28"/>
          <w:szCs w:val="28"/>
          <w:lang w:val="en-US"/>
        </w:rPr>
      </w:pPr>
      <w:r w:rsidRPr="00F84A6E">
        <w:rPr>
          <w:spacing w:val="-3"/>
          <w:sz w:val="28"/>
          <w:szCs w:val="28"/>
          <w:lang w:val="en-US"/>
        </w:rPr>
        <w:t>K</w:t>
      </w:r>
      <w:r w:rsidR="00120F7D" w:rsidRPr="00F84A6E">
        <w:rPr>
          <w:spacing w:val="-3"/>
          <w:sz w:val="28"/>
          <w:szCs w:val="28"/>
          <w:lang w:val="en-US"/>
        </w:rPr>
        <w:t>im</w:t>
      </w:r>
      <w:r w:rsidR="00985DF8" w:rsidRPr="00F84A6E">
        <w:rPr>
          <w:spacing w:val="-3"/>
          <w:sz w:val="28"/>
          <w:szCs w:val="28"/>
          <w:lang w:val="en-US"/>
        </w:rPr>
        <w:t xml:space="preserve"> D.</w:t>
      </w:r>
      <w:r w:rsidR="008F28F5" w:rsidRPr="00F84A6E">
        <w:rPr>
          <w:spacing w:val="-3"/>
          <w:sz w:val="28"/>
          <w:szCs w:val="28"/>
          <w:lang w:val="en-US"/>
        </w:rPr>
        <w:t xml:space="preserve"> </w:t>
      </w:r>
      <w:r w:rsidR="008F28F5" w:rsidRPr="00F84A6E">
        <w:rPr>
          <w:sz w:val="28"/>
          <w:szCs w:val="28"/>
          <w:lang w:val="en-US"/>
        </w:rPr>
        <w:t>Legal Issues in Facilitation &amp; Fair-Use of E-Procurement System – Lessons from Korean Experience // KLRI Journal of Law and Legislation – 2019.</w:t>
      </w:r>
      <w:r w:rsidR="00985DF8" w:rsidRPr="00F84A6E">
        <w:rPr>
          <w:sz w:val="28"/>
          <w:szCs w:val="28"/>
          <w:lang w:val="en-US"/>
        </w:rPr>
        <w:t xml:space="preserve"> – </w:t>
      </w:r>
      <w:r w:rsidR="008F28F5" w:rsidRPr="00F84A6E">
        <w:rPr>
          <w:sz w:val="28"/>
          <w:szCs w:val="28"/>
          <w:lang w:val="en-US"/>
        </w:rPr>
        <w:t>Vol.</w:t>
      </w:r>
      <w:r w:rsidR="00985DF8" w:rsidRPr="00F84A6E">
        <w:rPr>
          <w:sz w:val="28"/>
          <w:szCs w:val="28"/>
          <w:lang w:val="en-US"/>
        </w:rPr>
        <w:t xml:space="preserve"> </w:t>
      </w:r>
      <w:r w:rsidR="008F28F5" w:rsidRPr="00F84A6E">
        <w:rPr>
          <w:sz w:val="28"/>
          <w:szCs w:val="28"/>
          <w:lang w:val="en-US"/>
        </w:rPr>
        <w:t>9</w:t>
      </w:r>
      <w:r w:rsidR="00985DF8" w:rsidRPr="00F84A6E">
        <w:rPr>
          <w:sz w:val="28"/>
          <w:szCs w:val="28"/>
          <w:lang w:val="en-US"/>
        </w:rPr>
        <w:t>,</w:t>
      </w:r>
      <w:r w:rsidR="008F28F5" w:rsidRPr="00F84A6E">
        <w:rPr>
          <w:sz w:val="28"/>
          <w:szCs w:val="28"/>
          <w:lang w:val="en-US"/>
        </w:rPr>
        <w:t xml:space="preserve"> №1.</w:t>
      </w:r>
      <w:r w:rsidR="00985DF8" w:rsidRPr="00F84A6E">
        <w:rPr>
          <w:sz w:val="28"/>
          <w:szCs w:val="28"/>
          <w:lang w:val="en-US"/>
        </w:rPr>
        <w:t xml:space="preserve"> </w:t>
      </w:r>
      <w:r w:rsidR="008F28F5" w:rsidRPr="00F84A6E">
        <w:rPr>
          <w:sz w:val="28"/>
          <w:szCs w:val="28"/>
          <w:lang w:val="en-US"/>
        </w:rPr>
        <w:t>–</w:t>
      </w:r>
      <w:r w:rsidR="00985DF8" w:rsidRPr="00F84A6E">
        <w:rPr>
          <w:sz w:val="28"/>
          <w:szCs w:val="28"/>
          <w:lang w:val="en-US"/>
        </w:rPr>
        <w:t xml:space="preserve"> </w:t>
      </w:r>
      <w:r w:rsidR="008F28F5" w:rsidRPr="00F84A6E">
        <w:rPr>
          <w:sz w:val="28"/>
          <w:szCs w:val="28"/>
          <w:lang w:val="en-US"/>
        </w:rPr>
        <w:t>P. 1-27.</w:t>
      </w:r>
    </w:p>
    <w:p w14:paraId="40BFF62D" w14:textId="4199BAD9" w:rsidR="00845D29" w:rsidRPr="00362E75" w:rsidRDefault="001B48A2"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 xml:space="preserve">Национальное агентство по борьбе с коррупцией ANAC // </w:t>
      </w:r>
      <w:hyperlink r:id="rId83" w:history="1">
        <w:r w:rsidRPr="00362E75">
          <w:rPr>
            <w:rStyle w:val="a6"/>
            <w:color w:val="auto"/>
            <w:spacing w:val="-3"/>
            <w:sz w:val="28"/>
            <w:szCs w:val="28"/>
            <w:u w:val="none"/>
          </w:rPr>
          <w:t>https://www.anticorruzione.it/contratti-pubblici</w:t>
        </w:r>
      </w:hyperlink>
      <w:r w:rsidRPr="00362E75">
        <w:rPr>
          <w:spacing w:val="-3"/>
          <w:sz w:val="28"/>
          <w:szCs w:val="28"/>
        </w:rPr>
        <w:t>. 15.03.2022.</w:t>
      </w:r>
    </w:p>
    <w:p w14:paraId="28317BBA" w14:textId="2ED542F7" w:rsidR="00D20664" w:rsidRPr="00362E75" w:rsidRDefault="00D20664"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Набиуллин В.Ш., Кузнецова И.В., Международный опыт закупок //</w:t>
      </w:r>
      <w:r w:rsidR="00985DF8" w:rsidRPr="00362E75">
        <w:rPr>
          <w:spacing w:val="-3"/>
          <w:sz w:val="28"/>
          <w:szCs w:val="28"/>
        </w:rPr>
        <w:t xml:space="preserve"> </w:t>
      </w:r>
      <w:hyperlink r:id="rId84" w:history="1">
        <w:r w:rsidRPr="00362E75">
          <w:rPr>
            <w:rStyle w:val="a6"/>
            <w:color w:val="auto"/>
            <w:spacing w:val="-3"/>
            <w:sz w:val="28"/>
            <w:szCs w:val="28"/>
            <w:u w:val="none"/>
          </w:rPr>
          <w:t>https://www.hse.ru/data/2012</w:t>
        </w:r>
      </w:hyperlink>
      <w:r w:rsidRPr="00362E75">
        <w:rPr>
          <w:spacing w:val="-3"/>
          <w:sz w:val="28"/>
          <w:szCs w:val="28"/>
        </w:rPr>
        <w:t>. 12.02.2022.</w:t>
      </w:r>
    </w:p>
    <w:p w14:paraId="0EBDA201" w14:textId="7C96E713" w:rsidR="00D20664" w:rsidRPr="00362E75" w:rsidRDefault="00D20664" w:rsidP="00F06B2F">
      <w:pPr>
        <w:pStyle w:val="aa"/>
        <w:widowControl w:val="0"/>
        <w:numPr>
          <w:ilvl w:val="0"/>
          <w:numId w:val="1"/>
        </w:numPr>
        <w:tabs>
          <w:tab w:val="left" w:pos="142"/>
          <w:tab w:val="left" w:pos="851"/>
          <w:tab w:val="left" w:pos="1134"/>
        </w:tabs>
        <w:ind w:left="0" w:firstLine="709"/>
        <w:jc w:val="both"/>
        <w:rPr>
          <w:spacing w:val="-3"/>
          <w:sz w:val="28"/>
          <w:szCs w:val="28"/>
        </w:rPr>
      </w:pPr>
      <w:r w:rsidRPr="00362E75">
        <w:rPr>
          <w:spacing w:val="-3"/>
          <w:sz w:val="28"/>
          <w:szCs w:val="28"/>
        </w:rPr>
        <w:t>Прозрачный рейтинг государственных закупок</w:t>
      </w:r>
      <w:r w:rsidR="00985DF8" w:rsidRPr="00362E75">
        <w:rPr>
          <w:spacing w:val="-3"/>
          <w:sz w:val="28"/>
          <w:szCs w:val="28"/>
        </w:rPr>
        <w:t>:</w:t>
      </w:r>
      <w:r w:rsidRPr="00362E75">
        <w:rPr>
          <w:spacing w:val="-3"/>
          <w:sz w:val="28"/>
          <w:szCs w:val="28"/>
        </w:rPr>
        <w:t xml:space="preserve"> </w:t>
      </w:r>
      <w:r w:rsidR="00985DF8" w:rsidRPr="00362E75">
        <w:rPr>
          <w:spacing w:val="-3"/>
          <w:sz w:val="28"/>
          <w:szCs w:val="28"/>
        </w:rPr>
        <w:t>отчет Рейтинга (IDFI)</w:t>
      </w:r>
      <w:r w:rsidR="0049082F" w:rsidRPr="00362E75">
        <w:rPr>
          <w:spacing w:val="-3"/>
          <w:sz w:val="28"/>
          <w:szCs w:val="28"/>
        </w:rPr>
        <w:t xml:space="preserve"> </w:t>
      </w:r>
      <w:r w:rsidRPr="00362E75">
        <w:rPr>
          <w:spacing w:val="-3"/>
          <w:sz w:val="28"/>
          <w:szCs w:val="28"/>
        </w:rPr>
        <w:t>//</w:t>
      </w:r>
      <w:r w:rsidR="00985DF8" w:rsidRPr="00362E75">
        <w:rPr>
          <w:spacing w:val="-3"/>
          <w:sz w:val="28"/>
          <w:szCs w:val="28"/>
        </w:rPr>
        <w:t xml:space="preserve"> </w:t>
      </w:r>
      <w:hyperlink r:id="rId85" w:history="1">
        <w:r w:rsidR="00872360" w:rsidRPr="00362E75">
          <w:rPr>
            <w:rStyle w:val="a6"/>
            <w:color w:val="auto"/>
            <w:spacing w:val="-3"/>
            <w:sz w:val="28"/>
            <w:szCs w:val="28"/>
            <w:u w:val="none"/>
          </w:rPr>
          <w:t>https://www.tpp-rating.org/page/eng/index</w:t>
        </w:r>
      </w:hyperlink>
      <w:r w:rsidR="00872360" w:rsidRPr="00362E75">
        <w:rPr>
          <w:spacing w:val="-3"/>
          <w:sz w:val="28"/>
          <w:szCs w:val="28"/>
        </w:rPr>
        <w:t>. 13.03.2022.</w:t>
      </w:r>
    </w:p>
    <w:p w14:paraId="63242C0C" w14:textId="77777777" w:rsidR="006058B8" w:rsidRDefault="00872360" w:rsidP="006058B8">
      <w:pPr>
        <w:pStyle w:val="aa"/>
        <w:widowControl w:val="0"/>
        <w:numPr>
          <w:ilvl w:val="0"/>
          <w:numId w:val="1"/>
        </w:numPr>
        <w:tabs>
          <w:tab w:val="left" w:pos="142"/>
          <w:tab w:val="left" w:pos="851"/>
          <w:tab w:val="left" w:pos="1134"/>
        </w:tabs>
        <w:ind w:left="0" w:firstLine="709"/>
        <w:jc w:val="both"/>
        <w:rPr>
          <w:spacing w:val="-3"/>
          <w:sz w:val="28"/>
          <w:szCs w:val="28"/>
          <w:lang w:val="en-US"/>
        </w:rPr>
      </w:pPr>
      <w:r w:rsidRPr="00F84A6E">
        <w:rPr>
          <w:spacing w:val="-3"/>
          <w:sz w:val="28"/>
          <w:szCs w:val="28"/>
          <w:lang w:val="en-US"/>
        </w:rPr>
        <w:t>Junusbekova</w:t>
      </w:r>
      <w:r w:rsidR="00985DF8" w:rsidRPr="00F84A6E">
        <w:rPr>
          <w:spacing w:val="-3"/>
          <w:sz w:val="28"/>
          <w:szCs w:val="28"/>
          <w:lang w:val="en-US"/>
        </w:rPr>
        <w:t xml:space="preserve"> G.</w:t>
      </w:r>
      <w:r w:rsidRPr="00F84A6E">
        <w:rPr>
          <w:spacing w:val="-3"/>
          <w:sz w:val="28"/>
          <w:szCs w:val="28"/>
          <w:lang w:val="en-US"/>
        </w:rPr>
        <w:t>, Khamitov</w:t>
      </w:r>
      <w:r w:rsidR="00985DF8" w:rsidRPr="00F84A6E">
        <w:rPr>
          <w:spacing w:val="-3"/>
          <w:sz w:val="28"/>
          <w:szCs w:val="28"/>
          <w:lang w:val="en-US"/>
        </w:rPr>
        <w:t xml:space="preserve"> Zh.</w:t>
      </w:r>
      <w:r w:rsidRPr="00F84A6E">
        <w:rPr>
          <w:spacing w:val="-3"/>
          <w:sz w:val="28"/>
          <w:szCs w:val="28"/>
          <w:lang w:val="en-US"/>
        </w:rPr>
        <w:t xml:space="preserve"> Anti-corruption monitoring in the Public Procurement management system in the </w:t>
      </w:r>
      <w:r w:rsidR="00877334" w:rsidRPr="00F84A6E">
        <w:rPr>
          <w:spacing w:val="-3"/>
          <w:sz w:val="28"/>
          <w:szCs w:val="28"/>
          <w:lang w:val="en-US"/>
        </w:rPr>
        <w:t>Republic</w:t>
      </w:r>
      <w:r w:rsidRPr="00F84A6E">
        <w:rPr>
          <w:spacing w:val="-3"/>
          <w:sz w:val="28"/>
          <w:szCs w:val="28"/>
          <w:lang w:val="en-US"/>
        </w:rPr>
        <w:t xml:space="preserve"> of Kazakhstan // </w:t>
      </w:r>
      <w:r w:rsidR="00877334" w:rsidRPr="00F84A6E">
        <w:rPr>
          <w:spacing w:val="-3"/>
          <w:sz w:val="28"/>
          <w:szCs w:val="28"/>
          <w:lang w:val="en-US"/>
        </w:rPr>
        <w:t xml:space="preserve">Public </w:t>
      </w:r>
      <w:r w:rsidRPr="00F84A6E">
        <w:rPr>
          <w:spacing w:val="-3"/>
          <w:sz w:val="28"/>
          <w:szCs w:val="28"/>
          <w:lang w:val="en-US"/>
        </w:rPr>
        <w:t>Policy and Administration</w:t>
      </w:r>
      <w:r w:rsidR="00985DF8" w:rsidRPr="00F84A6E">
        <w:rPr>
          <w:spacing w:val="-3"/>
          <w:sz w:val="28"/>
          <w:szCs w:val="28"/>
          <w:lang w:val="en-US"/>
        </w:rPr>
        <w:t>.</w:t>
      </w:r>
      <w:r w:rsidRPr="00F84A6E">
        <w:rPr>
          <w:spacing w:val="-3"/>
          <w:sz w:val="28"/>
          <w:szCs w:val="28"/>
          <w:lang w:val="en-US"/>
        </w:rPr>
        <w:t xml:space="preserve"> – 2021. </w:t>
      </w:r>
      <w:r w:rsidR="00985DF8" w:rsidRPr="00F84A6E">
        <w:rPr>
          <w:spacing w:val="-3"/>
          <w:sz w:val="28"/>
          <w:szCs w:val="28"/>
          <w:lang w:val="en-US"/>
        </w:rPr>
        <w:t xml:space="preserve">– </w:t>
      </w:r>
      <w:r w:rsidRPr="00F84A6E">
        <w:rPr>
          <w:spacing w:val="-3"/>
          <w:sz w:val="28"/>
          <w:szCs w:val="28"/>
          <w:lang w:val="en-US"/>
        </w:rPr>
        <w:t>Vol.</w:t>
      </w:r>
      <w:r w:rsidR="00985DF8" w:rsidRPr="00F84A6E">
        <w:rPr>
          <w:spacing w:val="-3"/>
          <w:sz w:val="28"/>
          <w:szCs w:val="28"/>
          <w:lang w:val="en-US"/>
        </w:rPr>
        <w:t xml:space="preserve"> </w:t>
      </w:r>
      <w:r w:rsidRPr="00F84A6E">
        <w:rPr>
          <w:spacing w:val="-3"/>
          <w:sz w:val="28"/>
          <w:szCs w:val="28"/>
          <w:lang w:val="en-US"/>
        </w:rPr>
        <w:t>20, №4. – P.</w:t>
      </w:r>
      <w:r w:rsidR="00985DF8" w:rsidRPr="00F84A6E">
        <w:rPr>
          <w:spacing w:val="-3"/>
          <w:sz w:val="28"/>
          <w:szCs w:val="28"/>
          <w:lang w:val="en-US"/>
        </w:rPr>
        <w:t xml:space="preserve"> </w:t>
      </w:r>
      <w:r w:rsidRPr="00F84A6E">
        <w:rPr>
          <w:spacing w:val="-3"/>
          <w:sz w:val="28"/>
          <w:szCs w:val="28"/>
          <w:lang w:val="en-US"/>
        </w:rPr>
        <w:t>410-424.</w:t>
      </w:r>
    </w:p>
    <w:p w14:paraId="001322C3" w14:textId="7DBAB0F5" w:rsidR="006058B8" w:rsidRPr="00362E75" w:rsidRDefault="006058B8" w:rsidP="006058B8">
      <w:pPr>
        <w:pStyle w:val="aa"/>
        <w:widowControl w:val="0"/>
        <w:numPr>
          <w:ilvl w:val="0"/>
          <w:numId w:val="1"/>
        </w:numPr>
        <w:tabs>
          <w:tab w:val="left" w:pos="142"/>
          <w:tab w:val="left" w:pos="851"/>
          <w:tab w:val="left" w:pos="1134"/>
        </w:tabs>
        <w:ind w:left="0" w:firstLine="709"/>
        <w:jc w:val="both"/>
        <w:rPr>
          <w:spacing w:val="-3"/>
          <w:sz w:val="28"/>
          <w:szCs w:val="28"/>
        </w:rPr>
      </w:pPr>
      <w:r w:rsidRPr="00362E75">
        <w:rPr>
          <w:sz w:val="28"/>
          <w:szCs w:val="28"/>
        </w:rPr>
        <w:t xml:space="preserve">Четвертый раунд мониторинга Стамбульского плана действий по борьбе с коррупцией. Таджикистан. Промежуточный доклад. 2018 // https://www.oecd.org/corruption/acn/OECD-ACN-Tajikistan-Progress-Update-2018-RUS.pdf. 19.03.2022. </w:t>
      </w:r>
    </w:p>
    <w:p w14:paraId="2C59D058" w14:textId="1E8F4F2D" w:rsidR="007B328E" w:rsidRPr="00F84A6E" w:rsidRDefault="007B328E" w:rsidP="00F06B2F">
      <w:pPr>
        <w:pStyle w:val="aa"/>
        <w:widowControl w:val="0"/>
        <w:numPr>
          <w:ilvl w:val="0"/>
          <w:numId w:val="1"/>
        </w:numPr>
        <w:tabs>
          <w:tab w:val="left" w:pos="142"/>
          <w:tab w:val="left" w:pos="851"/>
          <w:tab w:val="left" w:pos="1134"/>
        </w:tabs>
        <w:ind w:left="0" w:firstLine="709"/>
        <w:jc w:val="both"/>
        <w:rPr>
          <w:sz w:val="28"/>
          <w:szCs w:val="28"/>
          <w:lang w:val="en-US"/>
        </w:rPr>
      </w:pPr>
      <w:r w:rsidRPr="00F84A6E">
        <w:rPr>
          <w:sz w:val="28"/>
          <w:szCs w:val="28"/>
          <w:lang w:val="en-US"/>
        </w:rPr>
        <w:t>Stanford</w:t>
      </w:r>
      <w:r w:rsidR="00FF5AD4">
        <w:rPr>
          <w:sz w:val="28"/>
          <w:szCs w:val="28"/>
          <w:lang w:val="en-US"/>
        </w:rPr>
        <w:t xml:space="preserve"> </w:t>
      </w:r>
      <w:r w:rsidRPr="00F84A6E">
        <w:rPr>
          <w:sz w:val="28"/>
          <w:szCs w:val="28"/>
          <w:lang w:val="en-US"/>
        </w:rPr>
        <w:t>Law</w:t>
      </w:r>
      <w:r w:rsidR="00FF5AD4">
        <w:rPr>
          <w:sz w:val="28"/>
          <w:szCs w:val="28"/>
          <w:lang w:val="en-US"/>
        </w:rPr>
        <w:t xml:space="preserve"> </w:t>
      </w:r>
      <w:r w:rsidRPr="00F84A6E">
        <w:rPr>
          <w:sz w:val="28"/>
          <w:szCs w:val="28"/>
          <w:lang w:val="en-US"/>
        </w:rPr>
        <w:t>School, Foreign Corrupt Practices Act //</w:t>
      </w:r>
      <w:r w:rsidR="00985DF8" w:rsidRPr="00F84A6E">
        <w:rPr>
          <w:sz w:val="28"/>
          <w:szCs w:val="28"/>
          <w:lang w:val="en-US"/>
        </w:rPr>
        <w:t xml:space="preserve"> </w:t>
      </w:r>
      <w:hyperlink r:id="rId86" w:history="1">
        <w:r w:rsidR="00566C60" w:rsidRPr="00F84A6E">
          <w:rPr>
            <w:rStyle w:val="a6"/>
            <w:color w:val="auto"/>
            <w:sz w:val="28"/>
            <w:szCs w:val="28"/>
            <w:u w:val="none"/>
            <w:lang w:val="en-US"/>
          </w:rPr>
          <w:t>https://fcpa.stanford.edu/statistics-analytics.html. 19.03.2022</w:t>
        </w:r>
      </w:hyperlink>
      <w:r w:rsidRPr="00F84A6E">
        <w:rPr>
          <w:sz w:val="28"/>
          <w:szCs w:val="28"/>
          <w:lang w:val="en-US"/>
        </w:rPr>
        <w:t>.</w:t>
      </w:r>
    </w:p>
    <w:p w14:paraId="642D8815" w14:textId="3646A21F" w:rsidR="00B6447B" w:rsidRPr="00362E75" w:rsidRDefault="007B328E" w:rsidP="00F06B2F">
      <w:pPr>
        <w:pStyle w:val="aa"/>
        <w:widowControl w:val="0"/>
        <w:numPr>
          <w:ilvl w:val="0"/>
          <w:numId w:val="1"/>
        </w:numPr>
        <w:tabs>
          <w:tab w:val="left" w:pos="142"/>
          <w:tab w:val="left" w:pos="851"/>
          <w:tab w:val="left" w:pos="1134"/>
        </w:tabs>
        <w:ind w:left="0" w:firstLine="709"/>
        <w:jc w:val="both"/>
        <w:rPr>
          <w:sz w:val="28"/>
          <w:szCs w:val="28"/>
        </w:rPr>
      </w:pPr>
      <w:r w:rsidRPr="00362E75">
        <w:rPr>
          <w:sz w:val="28"/>
          <w:szCs w:val="28"/>
        </w:rPr>
        <w:t>Основные статистические данные с 1977 г. по настоящее время</w:t>
      </w:r>
      <w:r w:rsidR="00566C60" w:rsidRPr="00362E75">
        <w:rPr>
          <w:sz w:val="28"/>
          <w:szCs w:val="28"/>
        </w:rPr>
        <w:t xml:space="preserve"> //</w:t>
      </w:r>
      <w:r w:rsidR="00985DF8" w:rsidRPr="00362E75">
        <w:rPr>
          <w:sz w:val="28"/>
          <w:szCs w:val="28"/>
        </w:rPr>
        <w:t xml:space="preserve"> </w:t>
      </w:r>
      <w:hyperlink r:id="rId87" w:history="1">
        <w:r w:rsidR="00566C60" w:rsidRPr="00362E75">
          <w:rPr>
            <w:rStyle w:val="a6"/>
            <w:color w:val="auto"/>
            <w:sz w:val="28"/>
            <w:szCs w:val="28"/>
            <w:u w:val="none"/>
          </w:rPr>
          <w:t>https://fcpa.stanford.edu/fullsearch.html?q=Kazakhstan</w:t>
        </w:r>
      </w:hyperlink>
      <w:r w:rsidR="00566C60" w:rsidRPr="00362E75">
        <w:rPr>
          <w:sz w:val="28"/>
          <w:szCs w:val="28"/>
        </w:rPr>
        <w:t>. 19.03.2022.</w:t>
      </w:r>
    </w:p>
    <w:p w14:paraId="55559E71" w14:textId="52914110" w:rsidR="002074C3" w:rsidRPr="004C7466" w:rsidRDefault="002074C3" w:rsidP="004C7466">
      <w:pPr>
        <w:pStyle w:val="aa"/>
        <w:widowControl w:val="0"/>
        <w:numPr>
          <w:ilvl w:val="0"/>
          <w:numId w:val="8"/>
        </w:numPr>
        <w:tabs>
          <w:tab w:val="left" w:pos="142"/>
          <w:tab w:val="left" w:pos="1134"/>
        </w:tabs>
        <w:ind w:left="0" w:firstLine="709"/>
        <w:jc w:val="both"/>
        <w:rPr>
          <w:bCs/>
          <w:kern w:val="24"/>
          <w:sz w:val="28"/>
          <w:szCs w:val="28"/>
          <w:lang w:val="en-US"/>
        </w:rPr>
      </w:pPr>
      <w:r w:rsidRPr="00F84A6E">
        <w:rPr>
          <w:bCs/>
          <w:kern w:val="24"/>
          <w:sz w:val="28"/>
          <w:szCs w:val="28"/>
          <w:lang w:val="en-US"/>
        </w:rPr>
        <w:t>Transparency</w:t>
      </w:r>
      <w:r w:rsidRPr="004C7466">
        <w:rPr>
          <w:bCs/>
          <w:kern w:val="24"/>
          <w:sz w:val="28"/>
          <w:szCs w:val="28"/>
          <w:lang w:val="en-US"/>
        </w:rPr>
        <w:t xml:space="preserve"> </w:t>
      </w:r>
      <w:r w:rsidRPr="00F84A6E">
        <w:rPr>
          <w:bCs/>
          <w:kern w:val="24"/>
          <w:sz w:val="28"/>
          <w:szCs w:val="28"/>
          <w:lang w:val="en-US"/>
        </w:rPr>
        <w:t>International</w:t>
      </w:r>
      <w:r w:rsidRPr="004C7466">
        <w:rPr>
          <w:bCs/>
          <w:kern w:val="24"/>
          <w:sz w:val="28"/>
          <w:szCs w:val="28"/>
          <w:lang w:val="en-US"/>
        </w:rPr>
        <w:t xml:space="preserve">: </w:t>
      </w:r>
      <w:r w:rsidRPr="00F84A6E">
        <w:rPr>
          <w:bCs/>
          <w:kern w:val="24"/>
          <w:sz w:val="28"/>
          <w:szCs w:val="28"/>
          <w:lang w:val="en-US"/>
        </w:rPr>
        <w:t>Corruption</w:t>
      </w:r>
      <w:r w:rsidRPr="004C7466">
        <w:rPr>
          <w:bCs/>
          <w:kern w:val="24"/>
          <w:sz w:val="28"/>
          <w:szCs w:val="28"/>
          <w:lang w:val="en-US"/>
        </w:rPr>
        <w:t xml:space="preserve"> </w:t>
      </w:r>
      <w:r w:rsidRPr="00F84A6E">
        <w:rPr>
          <w:bCs/>
          <w:kern w:val="24"/>
          <w:sz w:val="28"/>
          <w:szCs w:val="28"/>
          <w:lang w:val="en-US"/>
        </w:rPr>
        <w:t>Perceptions</w:t>
      </w:r>
      <w:r w:rsidRPr="004C7466">
        <w:rPr>
          <w:bCs/>
          <w:kern w:val="24"/>
          <w:sz w:val="28"/>
          <w:szCs w:val="28"/>
          <w:lang w:val="en-US"/>
        </w:rPr>
        <w:t xml:space="preserve"> </w:t>
      </w:r>
      <w:r w:rsidRPr="00F84A6E">
        <w:rPr>
          <w:bCs/>
          <w:kern w:val="24"/>
          <w:sz w:val="28"/>
          <w:szCs w:val="28"/>
          <w:lang w:val="en-US"/>
        </w:rPr>
        <w:t>Index</w:t>
      </w:r>
      <w:r w:rsidRPr="004C7466">
        <w:rPr>
          <w:bCs/>
          <w:kern w:val="24"/>
          <w:sz w:val="28"/>
          <w:szCs w:val="28"/>
          <w:lang w:val="en-US"/>
        </w:rPr>
        <w:t xml:space="preserve"> 201</w:t>
      </w:r>
      <w:r w:rsidR="004C7466">
        <w:rPr>
          <w:bCs/>
          <w:kern w:val="24"/>
          <w:sz w:val="28"/>
          <w:szCs w:val="28"/>
          <w:lang w:val="en-US"/>
        </w:rPr>
        <w:t>5</w:t>
      </w:r>
      <w:r w:rsidRPr="004C7466">
        <w:rPr>
          <w:bCs/>
          <w:kern w:val="24"/>
          <w:sz w:val="28"/>
          <w:szCs w:val="28"/>
          <w:lang w:val="en-US"/>
        </w:rPr>
        <w:t xml:space="preserve"> //</w:t>
      </w:r>
      <w:r w:rsidR="00985DF8" w:rsidRPr="004C7466">
        <w:rPr>
          <w:bCs/>
          <w:kern w:val="24"/>
          <w:sz w:val="28"/>
          <w:szCs w:val="28"/>
          <w:lang w:val="en-US"/>
        </w:rPr>
        <w:t xml:space="preserve"> </w:t>
      </w:r>
      <w:r w:rsidR="004C7466" w:rsidRPr="004C7466">
        <w:rPr>
          <w:lang w:val="en-US"/>
        </w:rPr>
        <w:t xml:space="preserve"> </w:t>
      </w:r>
      <w:r w:rsidR="004C7466" w:rsidRPr="004C7466">
        <w:rPr>
          <w:bCs/>
          <w:kern w:val="24"/>
          <w:sz w:val="28"/>
          <w:szCs w:val="28"/>
          <w:lang w:val="en-US"/>
        </w:rPr>
        <w:t>https://www.transparency.org/en/cpi/2015.</w:t>
      </w:r>
      <w:r w:rsidRPr="004C7466">
        <w:rPr>
          <w:bCs/>
          <w:kern w:val="24"/>
          <w:sz w:val="28"/>
          <w:szCs w:val="28"/>
          <w:lang w:val="en-US"/>
        </w:rPr>
        <w:t xml:space="preserve"> 24.05.2021.</w:t>
      </w:r>
    </w:p>
    <w:p w14:paraId="7A0281D0" w14:textId="0A7D2F0F"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sz w:val="28"/>
          <w:szCs w:val="28"/>
        </w:rPr>
        <w:t>Закон Республики Казахстан. О ратификации Договора о Евразийском экономическом союзе</w:t>
      </w:r>
      <w:r w:rsidR="00985DF8" w:rsidRPr="00362E75">
        <w:rPr>
          <w:sz w:val="28"/>
          <w:szCs w:val="28"/>
        </w:rPr>
        <w:t>: принят 14 октября 2014 года, №</w:t>
      </w:r>
      <w:r w:rsidRPr="00362E75">
        <w:rPr>
          <w:sz w:val="28"/>
          <w:szCs w:val="28"/>
        </w:rPr>
        <w:t>240-V ЗРК</w:t>
      </w:r>
      <w:r w:rsidR="00985DF8" w:rsidRPr="00362E75">
        <w:rPr>
          <w:sz w:val="28"/>
          <w:szCs w:val="28"/>
        </w:rPr>
        <w:t xml:space="preserve"> // </w:t>
      </w:r>
      <w:hyperlink r:id="rId88" w:history="1">
        <w:r w:rsidR="00985DF8" w:rsidRPr="00362E75">
          <w:rPr>
            <w:rStyle w:val="a6"/>
            <w:color w:val="auto"/>
            <w:sz w:val="28"/>
            <w:szCs w:val="28"/>
            <w:u w:val="none"/>
          </w:rPr>
          <w:t>https://adilet.zan.kz/rus/docs/Z1400000240</w:t>
        </w:r>
      </w:hyperlink>
      <w:r w:rsidRPr="00362E75">
        <w:rPr>
          <w:sz w:val="28"/>
          <w:szCs w:val="28"/>
        </w:rPr>
        <w:t>.</w:t>
      </w:r>
      <w:r w:rsidR="00985DF8" w:rsidRPr="00362E75">
        <w:rPr>
          <w:sz w:val="28"/>
          <w:szCs w:val="28"/>
        </w:rPr>
        <w:t xml:space="preserve"> </w:t>
      </w:r>
      <w:r w:rsidR="00985DF8" w:rsidRPr="00362E75">
        <w:rPr>
          <w:bCs/>
          <w:kern w:val="24"/>
          <w:sz w:val="28"/>
          <w:szCs w:val="28"/>
        </w:rPr>
        <w:t>10.05.2021.</w:t>
      </w:r>
    </w:p>
    <w:p w14:paraId="6D8CB05C" w14:textId="4E4CA1A8"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Оценка </w:t>
      </w:r>
      <w:r w:rsidR="00FF5AD4" w:rsidRPr="00362E75">
        <w:rPr>
          <w:bCs/>
          <w:kern w:val="24"/>
          <w:sz w:val="28"/>
          <w:szCs w:val="28"/>
        </w:rPr>
        <w:t>законодательства государственных заку</w:t>
      </w:r>
      <w:r w:rsidRPr="00362E75">
        <w:rPr>
          <w:bCs/>
          <w:kern w:val="24"/>
          <w:sz w:val="28"/>
          <w:szCs w:val="28"/>
        </w:rPr>
        <w:t xml:space="preserve">пок // </w:t>
      </w:r>
      <w:hyperlink r:id="rId89" w:history="1">
        <w:r w:rsidR="00985DF8" w:rsidRPr="00362E75">
          <w:rPr>
            <w:rStyle w:val="a6"/>
            <w:bCs/>
            <w:color w:val="auto"/>
            <w:kern w:val="24"/>
            <w:sz w:val="28"/>
            <w:szCs w:val="28"/>
            <w:u w:val="none"/>
          </w:rPr>
          <w:t>https://www.tpprating.org/public/uploads/data.</w:t>
        </w:r>
      </w:hyperlink>
      <w:r w:rsidRPr="00362E75">
        <w:rPr>
          <w:bCs/>
          <w:kern w:val="24"/>
          <w:sz w:val="28"/>
          <w:szCs w:val="28"/>
        </w:rPr>
        <w:t xml:space="preserve"> 01.05.2021.</w:t>
      </w:r>
    </w:p>
    <w:p w14:paraId="1A3F58F3" w14:textId="23C73823" w:rsidR="002074C3" w:rsidRPr="00F84A6E" w:rsidRDefault="002074C3" w:rsidP="00F06B2F">
      <w:pPr>
        <w:pStyle w:val="aa"/>
        <w:widowControl w:val="0"/>
        <w:numPr>
          <w:ilvl w:val="0"/>
          <w:numId w:val="8"/>
        </w:numPr>
        <w:tabs>
          <w:tab w:val="left" w:pos="142"/>
          <w:tab w:val="left" w:pos="1134"/>
        </w:tabs>
        <w:ind w:left="0" w:firstLine="709"/>
        <w:jc w:val="both"/>
        <w:rPr>
          <w:bCs/>
          <w:kern w:val="24"/>
          <w:sz w:val="28"/>
          <w:szCs w:val="28"/>
          <w:lang w:val="en-US"/>
        </w:rPr>
      </w:pPr>
      <w:r w:rsidRPr="00F84A6E">
        <w:rPr>
          <w:bCs/>
          <w:kern w:val="24"/>
          <w:sz w:val="28"/>
          <w:szCs w:val="28"/>
          <w:lang w:val="en-US"/>
        </w:rPr>
        <w:t xml:space="preserve">Cheban Y., Syrtseva S. </w:t>
      </w:r>
      <w:r w:rsidRPr="00F84A6E">
        <w:rPr>
          <w:sz w:val="28"/>
          <w:szCs w:val="28"/>
          <w:lang w:val="en-US"/>
        </w:rPr>
        <w:t>Electronic System of Public Procurement in</w:t>
      </w:r>
      <w:r w:rsidR="00985DF8" w:rsidRPr="00F84A6E">
        <w:rPr>
          <w:sz w:val="28"/>
          <w:szCs w:val="28"/>
          <w:lang w:val="en-US"/>
        </w:rPr>
        <w:t xml:space="preserve"> </w:t>
      </w:r>
      <w:r w:rsidRPr="00F84A6E">
        <w:rPr>
          <w:sz w:val="28"/>
          <w:szCs w:val="28"/>
          <w:lang w:val="en-US"/>
        </w:rPr>
        <w:t xml:space="preserve">Ukraine: Functioning Features and Development Prospects // Modern Economics – 2021. </w:t>
      </w:r>
      <w:r w:rsidR="00985DF8" w:rsidRPr="00F84A6E">
        <w:rPr>
          <w:sz w:val="28"/>
          <w:szCs w:val="28"/>
          <w:lang w:val="en-US"/>
        </w:rPr>
        <w:t>–</w:t>
      </w:r>
      <w:r w:rsidRPr="00F84A6E">
        <w:rPr>
          <w:sz w:val="28"/>
          <w:szCs w:val="28"/>
          <w:lang w:val="en-US"/>
        </w:rPr>
        <w:t xml:space="preserve"> Vol.</w:t>
      </w:r>
      <w:r w:rsidR="00B1596C" w:rsidRPr="00F84A6E">
        <w:rPr>
          <w:sz w:val="28"/>
          <w:szCs w:val="28"/>
          <w:lang w:val="en-US"/>
        </w:rPr>
        <w:t> </w:t>
      </w:r>
      <w:r w:rsidRPr="00F84A6E">
        <w:rPr>
          <w:sz w:val="28"/>
          <w:szCs w:val="28"/>
          <w:lang w:val="en-US"/>
        </w:rPr>
        <w:t>27</w:t>
      </w:r>
      <w:r w:rsidR="00985DF8" w:rsidRPr="00F84A6E">
        <w:rPr>
          <w:sz w:val="28"/>
          <w:szCs w:val="28"/>
          <w:lang w:val="en-US"/>
        </w:rPr>
        <w:t>.</w:t>
      </w:r>
      <w:r w:rsidRPr="00F84A6E">
        <w:rPr>
          <w:sz w:val="28"/>
          <w:szCs w:val="28"/>
          <w:lang w:val="en-US"/>
        </w:rPr>
        <w:t xml:space="preserve"> </w:t>
      </w:r>
      <w:r w:rsidR="00985DF8" w:rsidRPr="00F84A6E">
        <w:rPr>
          <w:sz w:val="28"/>
          <w:szCs w:val="28"/>
          <w:lang w:val="en-US"/>
        </w:rPr>
        <w:t>–</w:t>
      </w:r>
      <w:r w:rsidRPr="00F84A6E">
        <w:rPr>
          <w:sz w:val="28"/>
          <w:szCs w:val="28"/>
          <w:lang w:val="en-US"/>
        </w:rPr>
        <w:t xml:space="preserve"> P. 220-227.</w:t>
      </w:r>
    </w:p>
    <w:p w14:paraId="4D3D07B5" w14:textId="70E41A34"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F84A6E">
        <w:rPr>
          <w:bCs/>
          <w:kern w:val="24"/>
          <w:sz w:val="28"/>
          <w:szCs w:val="28"/>
          <w:lang w:val="en-US"/>
        </w:rPr>
        <w:t xml:space="preserve">World Bank Outlines Priorities for Improving Kazakhstan’s Public Procurement Systems, September // </w:t>
      </w:r>
      <w:hyperlink r:id="rId90" w:history="1">
        <w:r w:rsidR="00985DF8" w:rsidRPr="00F84A6E">
          <w:rPr>
            <w:rStyle w:val="a6"/>
            <w:bCs/>
            <w:color w:val="auto"/>
            <w:kern w:val="24"/>
            <w:sz w:val="28"/>
            <w:szCs w:val="28"/>
            <w:u w:val="none"/>
            <w:lang w:val="en-US"/>
          </w:rPr>
          <w:t>https://www.worldbank.org/en/news/press-release/2019/09/24/world-bank-outlines-priorities-for-improving.</w:t>
        </w:r>
      </w:hyperlink>
      <w:r w:rsidRPr="00F84A6E">
        <w:rPr>
          <w:bCs/>
          <w:kern w:val="24"/>
          <w:sz w:val="28"/>
          <w:szCs w:val="28"/>
          <w:lang w:val="en-US"/>
        </w:rPr>
        <w:t xml:space="preserve"> </w:t>
      </w:r>
      <w:r w:rsidRPr="00362E75">
        <w:rPr>
          <w:bCs/>
          <w:kern w:val="24"/>
          <w:sz w:val="28"/>
          <w:szCs w:val="28"/>
        </w:rPr>
        <w:t>10.05.2021.</w:t>
      </w:r>
    </w:p>
    <w:p w14:paraId="5601D261" w14:textId="27EA27CE"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F84A6E">
        <w:rPr>
          <w:bCs/>
          <w:kern w:val="24"/>
          <w:sz w:val="28"/>
          <w:szCs w:val="28"/>
          <w:lang w:val="en-US"/>
        </w:rPr>
        <w:t xml:space="preserve">Kazakhstan. Assessment of the Public Procurement systems of the Republic of Kazakhstan and the Sovereign Wealth Fund Samruk-Kazyna 2019 // </w:t>
      </w:r>
      <w:hyperlink r:id="rId91" w:history="1">
        <w:r w:rsidR="00985DF8" w:rsidRPr="00F84A6E">
          <w:rPr>
            <w:rStyle w:val="a6"/>
            <w:bCs/>
            <w:color w:val="auto"/>
            <w:kern w:val="24"/>
            <w:sz w:val="28"/>
            <w:szCs w:val="28"/>
            <w:u w:val="none"/>
            <w:lang w:val="en-US"/>
          </w:rPr>
          <w:t>https://documents1.worldbank.org/curated/en/564591589875649239/pdf.</w:t>
        </w:r>
      </w:hyperlink>
      <w:r w:rsidR="00985DF8" w:rsidRPr="00F84A6E">
        <w:rPr>
          <w:rStyle w:val="a6"/>
          <w:bCs/>
          <w:color w:val="auto"/>
          <w:kern w:val="24"/>
          <w:sz w:val="28"/>
          <w:szCs w:val="28"/>
          <w:u w:val="none"/>
          <w:lang w:val="en-US"/>
        </w:rPr>
        <w:t xml:space="preserve"> </w:t>
      </w:r>
      <w:r w:rsidRPr="00362E75">
        <w:rPr>
          <w:bCs/>
          <w:kern w:val="24"/>
          <w:sz w:val="28"/>
          <w:szCs w:val="28"/>
        </w:rPr>
        <w:t>10.05.2021.</w:t>
      </w:r>
    </w:p>
    <w:p w14:paraId="11FBCC24" w14:textId="7B9DF351"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Проект </w:t>
      </w:r>
      <w:r w:rsidR="00B1596C" w:rsidRPr="00362E75">
        <w:rPr>
          <w:bCs/>
          <w:kern w:val="24"/>
          <w:sz w:val="28"/>
          <w:szCs w:val="28"/>
        </w:rPr>
        <w:t>«С</w:t>
      </w:r>
      <w:r w:rsidRPr="00362E75">
        <w:rPr>
          <w:bCs/>
          <w:kern w:val="24"/>
          <w:sz w:val="28"/>
          <w:szCs w:val="28"/>
        </w:rPr>
        <w:t>апалы жол</w:t>
      </w:r>
      <w:r w:rsidR="00B1596C" w:rsidRPr="00362E75">
        <w:rPr>
          <w:bCs/>
          <w:kern w:val="24"/>
          <w:sz w:val="28"/>
          <w:szCs w:val="28"/>
        </w:rPr>
        <w:t>»</w:t>
      </w:r>
      <w:r w:rsidRPr="00362E75">
        <w:rPr>
          <w:bCs/>
          <w:kern w:val="24"/>
          <w:sz w:val="28"/>
          <w:szCs w:val="28"/>
        </w:rPr>
        <w:t xml:space="preserve"> // </w:t>
      </w:r>
      <w:hyperlink r:id="rId92" w:history="1">
        <w:r w:rsidR="000443BF" w:rsidRPr="00362E75">
          <w:rPr>
            <w:rStyle w:val="a6"/>
            <w:bCs/>
            <w:color w:val="auto"/>
            <w:kern w:val="24"/>
            <w:sz w:val="28"/>
            <w:szCs w:val="28"/>
            <w:u w:val="none"/>
          </w:rPr>
          <w:t>http://ile-tany.kz/2020/10/14/o-proekte.</w:t>
        </w:r>
      </w:hyperlink>
      <w:r w:rsidRPr="00362E75">
        <w:rPr>
          <w:bCs/>
          <w:kern w:val="24"/>
          <w:sz w:val="28"/>
          <w:szCs w:val="28"/>
        </w:rPr>
        <w:t xml:space="preserve"> 27.04.2022.</w:t>
      </w:r>
    </w:p>
    <w:p w14:paraId="5782E98B" w14:textId="08D4D0CA"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Интерактивная карта открытых бюджетов – показатель открытости // </w:t>
      </w:r>
      <w:hyperlink r:id="rId93" w:history="1">
        <w:r w:rsidR="00AC5589" w:rsidRPr="00362E75">
          <w:rPr>
            <w:rStyle w:val="a6"/>
            <w:bCs/>
            <w:color w:val="auto"/>
            <w:kern w:val="24"/>
            <w:sz w:val="28"/>
            <w:szCs w:val="28"/>
            <w:u w:val="none"/>
          </w:rPr>
          <w:t>https://dknews.kz/ru/v-strane/149286-interaktivnaya-karta-otkrytyh.</w:t>
        </w:r>
      </w:hyperlink>
      <w:r w:rsidRPr="00362E75">
        <w:rPr>
          <w:bCs/>
          <w:kern w:val="24"/>
          <w:sz w:val="28"/>
          <w:szCs w:val="28"/>
        </w:rPr>
        <w:t xml:space="preserve"> 19.03.2022.</w:t>
      </w:r>
    </w:p>
    <w:p w14:paraId="2A146F1D" w14:textId="6CE28AC3" w:rsidR="002074C3" w:rsidRPr="00F84A6E" w:rsidRDefault="002074C3" w:rsidP="00F06B2F">
      <w:pPr>
        <w:pStyle w:val="aa"/>
        <w:widowControl w:val="0"/>
        <w:numPr>
          <w:ilvl w:val="0"/>
          <w:numId w:val="8"/>
        </w:numPr>
        <w:tabs>
          <w:tab w:val="left" w:pos="142"/>
          <w:tab w:val="left" w:pos="1134"/>
        </w:tabs>
        <w:ind w:left="0" w:firstLine="709"/>
        <w:jc w:val="both"/>
        <w:rPr>
          <w:bCs/>
          <w:kern w:val="24"/>
          <w:sz w:val="28"/>
          <w:szCs w:val="28"/>
          <w:lang w:val="en-US"/>
        </w:rPr>
      </w:pPr>
      <w:r w:rsidRPr="00F84A6E">
        <w:rPr>
          <w:bCs/>
          <w:kern w:val="24"/>
          <w:sz w:val="28"/>
          <w:szCs w:val="28"/>
          <w:lang w:val="en-US"/>
        </w:rPr>
        <w:t xml:space="preserve">De Simone F., Shruti S. Civil Society Procurement Monitoring: Challenges and Opportunities // </w:t>
      </w:r>
      <w:r w:rsidR="00AC5589" w:rsidRPr="00F84A6E">
        <w:rPr>
          <w:bCs/>
          <w:kern w:val="24"/>
          <w:sz w:val="28"/>
          <w:szCs w:val="28"/>
          <w:lang w:val="en-US"/>
        </w:rPr>
        <w:t>A New Role for Citizens in public Procurement. – Mexico City: Transparencia Mexicana</w:t>
      </w:r>
      <w:r w:rsidRPr="00F84A6E">
        <w:rPr>
          <w:bCs/>
          <w:kern w:val="24"/>
          <w:sz w:val="28"/>
          <w:szCs w:val="28"/>
          <w:lang w:val="en-US"/>
        </w:rPr>
        <w:t>, 2012.</w:t>
      </w:r>
      <w:r w:rsidR="00AC5589" w:rsidRPr="00F84A6E">
        <w:rPr>
          <w:bCs/>
          <w:kern w:val="24"/>
          <w:sz w:val="28"/>
          <w:szCs w:val="28"/>
          <w:lang w:val="en-US"/>
        </w:rPr>
        <w:t xml:space="preserve"> – </w:t>
      </w:r>
      <w:r w:rsidRPr="00F84A6E">
        <w:rPr>
          <w:bCs/>
          <w:kern w:val="24"/>
          <w:sz w:val="28"/>
          <w:szCs w:val="28"/>
          <w:lang w:val="en-US"/>
        </w:rPr>
        <w:t>P.</w:t>
      </w:r>
      <w:r w:rsidR="00AC5589" w:rsidRPr="00F84A6E">
        <w:rPr>
          <w:bCs/>
          <w:kern w:val="24"/>
          <w:sz w:val="28"/>
          <w:szCs w:val="28"/>
          <w:lang w:val="en-US"/>
        </w:rPr>
        <w:t xml:space="preserve"> 41-49</w:t>
      </w:r>
      <w:r w:rsidRPr="00F84A6E">
        <w:rPr>
          <w:bCs/>
          <w:kern w:val="24"/>
          <w:sz w:val="28"/>
          <w:szCs w:val="28"/>
          <w:lang w:val="en-US"/>
        </w:rPr>
        <w:t>.</w:t>
      </w:r>
    </w:p>
    <w:p w14:paraId="6B0D105A" w14:textId="0811F02A" w:rsidR="002074C3" w:rsidRPr="00F84A6E" w:rsidRDefault="002074C3" w:rsidP="00F06B2F">
      <w:pPr>
        <w:pStyle w:val="aa"/>
        <w:widowControl w:val="0"/>
        <w:numPr>
          <w:ilvl w:val="0"/>
          <w:numId w:val="8"/>
        </w:numPr>
        <w:tabs>
          <w:tab w:val="left" w:pos="142"/>
          <w:tab w:val="left" w:pos="1134"/>
        </w:tabs>
        <w:ind w:left="0" w:firstLine="709"/>
        <w:jc w:val="both"/>
        <w:rPr>
          <w:sz w:val="28"/>
          <w:szCs w:val="28"/>
          <w:lang w:val="en-US"/>
        </w:rPr>
      </w:pPr>
      <w:r w:rsidRPr="00F84A6E">
        <w:rPr>
          <w:bCs/>
          <w:kern w:val="24"/>
          <w:sz w:val="28"/>
          <w:szCs w:val="28"/>
          <w:lang w:val="en-US"/>
        </w:rPr>
        <w:t>Pimentel</w:t>
      </w:r>
      <w:r w:rsidR="00AC5589" w:rsidRPr="00F84A6E">
        <w:rPr>
          <w:bCs/>
          <w:kern w:val="24"/>
          <w:sz w:val="28"/>
          <w:szCs w:val="28"/>
          <w:lang w:val="en-US"/>
        </w:rPr>
        <w:t xml:space="preserve"> M.K</w:t>
      </w:r>
      <w:r w:rsidRPr="00F84A6E">
        <w:rPr>
          <w:bCs/>
          <w:kern w:val="24"/>
          <w:sz w:val="28"/>
          <w:szCs w:val="28"/>
          <w:lang w:val="en-US"/>
        </w:rPr>
        <w:t>.</w:t>
      </w:r>
      <w:r w:rsidR="00AC5589" w:rsidRPr="00F84A6E">
        <w:rPr>
          <w:sz w:val="28"/>
          <w:szCs w:val="28"/>
          <w:lang w:val="en-US"/>
        </w:rPr>
        <w:t>V.</w:t>
      </w:r>
      <w:r w:rsidR="00AC5589" w:rsidRPr="00F84A6E">
        <w:rPr>
          <w:bCs/>
          <w:kern w:val="24"/>
          <w:sz w:val="28"/>
          <w:szCs w:val="28"/>
          <w:lang w:val="en-US"/>
        </w:rPr>
        <w:t xml:space="preserve"> </w:t>
      </w:r>
      <w:r w:rsidRPr="00F84A6E">
        <w:rPr>
          <w:sz w:val="28"/>
          <w:szCs w:val="28"/>
          <w:lang w:val="en-US"/>
        </w:rPr>
        <w:t>Procurement watch, inc.: the role of civil society in Public Procurement reforms in the Philippines // Challenges in public</w:t>
      </w:r>
      <w:r w:rsidR="00AC5589" w:rsidRPr="00F84A6E">
        <w:rPr>
          <w:sz w:val="28"/>
          <w:szCs w:val="28"/>
          <w:lang w:val="en-US"/>
        </w:rPr>
        <w:t xml:space="preserve"> </w:t>
      </w:r>
      <w:r w:rsidRPr="00F84A6E">
        <w:rPr>
          <w:sz w:val="28"/>
          <w:szCs w:val="28"/>
          <w:lang w:val="en-US"/>
        </w:rPr>
        <w:t>procurement.</w:t>
      </w:r>
      <w:r w:rsidR="00AC5589" w:rsidRPr="00F84A6E">
        <w:rPr>
          <w:sz w:val="28"/>
          <w:szCs w:val="28"/>
          <w:lang w:val="en-US"/>
        </w:rPr>
        <w:t xml:space="preserve"> – </w:t>
      </w:r>
      <w:r w:rsidRPr="00F84A6E">
        <w:rPr>
          <w:sz w:val="28"/>
          <w:szCs w:val="28"/>
          <w:lang w:val="en-US"/>
        </w:rPr>
        <w:t>2005.</w:t>
      </w:r>
      <w:r w:rsidR="00AC5589" w:rsidRPr="00F84A6E">
        <w:rPr>
          <w:sz w:val="28"/>
          <w:szCs w:val="28"/>
          <w:lang w:val="en-US"/>
        </w:rPr>
        <w:t xml:space="preserve"> – </w:t>
      </w:r>
      <w:r w:rsidRPr="00F84A6E">
        <w:rPr>
          <w:sz w:val="28"/>
          <w:szCs w:val="28"/>
          <w:lang w:val="en-US"/>
        </w:rPr>
        <w:t>Vol.</w:t>
      </w:r>
      <w:r w:rsidR="00AC5589" w:rsidRPr="00F84A6E">
        <w:rPr>
          <w:sz w:val="28"/>
          <w:szCs w:val="28"/>
          <w:lang w:val="en-US"/>
        </w:rPr>
        <w:t xml:space="preserve"> </w:t>
      </w:r>
      <w:r w:rsidRPr="00F84A6E">
        <w:rPr>
          <w:sz w:val="28"/>
          <w:szCs w:val="28"/>
          <w:lang w:val="en-US"/>
        </w:rPr>
        <w:t>3</w:t>
      </w:r>
      <w:r w:rsidR="00AC5589" w:rsidRPr="00F84A6E">
        <w:rPr>
          <w:sz w:val="28"/>
          <w:szCs w:val="28"/>
          <w:lang w:val="en-US"/>
        </w:rPr>
        <w:t xml:space="preserve">. – </w:t>
      </w:r>
      <w:r w:rsidRPr="00F84A6E">
        <w:rPr>
          <w:sz w:val="28"/>
          <w:szCs w:val="28"/>
          <w:lang w:val="en-US"/>
        </w:rPr>
        <w:t>P.</w:t>
      </w:r>
      <w:r w:rsidR="00AC5589" w:rsidRPr="00F84A6E">
        <w:rPr>
          <w:sz w:val="28"/>
          <w:szCs w:val="28"/>
          <w:lang w:val="en-US"/>
        </w:rPr>
        <w:t xml:space="preserve"> </w:t>
      </w:r>
      <w:r w:rsidRPr="00F84A6E">
        <w:rPr>
          <w:sz w:val="28"/>
          <w:szCs w:val="28"/>
          <w:lang w:val="en-US"/>
        </w:rPr>
        <w:t>37-47.</w:t>
      </w:r>
    </w:p>
    <w:p w14:paraId="01AD034F" w14:textId="38B8C374"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Комплексный антикоррупционный мониторинг определения сфер, наиболее подверженных коррупции, по итогам </w:t>
      </w:r>
      <w:r w:rsidR="00AC5589" w:rsidRPr="00362E75">
        <w:rPr>
          <w:bCs/>
          <w:kern w:val="24"/>
          <w:sz w:val="28"/>
          <w:szCs w:val="28"/>
        </w:rPr>
        <w:t>1</w:t>
      </w:r>
      <w:r w:rsidRPr="00362E75">
        <w:rPr>
          <w:bCs/>
          <w:kern w:val="24"/>
          <w:sz w:val="28"/>
          <w:szCs w:val="28"/>
        </w:rPr>
        <w:t>-го полугодия 2020 года</w:t>
      </w:r>
      <w:r w:rsidR="00AC5589" w:rsidRPr="00362E75">
        <w:rPr>
          <w:bCs/>
          <w:kern w:val="24"/>
          <w:sz w:val="28"/>
          <w:szCs w:val="28"/>
        </w:rPr>
        <w:t xml:space="preserve"> //</w:t>
      </w:r>
      <w:r w:rsidRPr="00362E75">
        <w:rPr>
          <w:bCs/>
          <w:kern w:val="24"/>
          <w:sz w:val="28"/>
          <w:szCs w:val="28"/>
        </w:rPr>
        <w:t xml:space="preserve"> </w:t>
      </w:r>
      <w:hyperlink r:id="rId94" w:history="1">
        <w:r w:rsidR="00AC5589" w:rsidRPr="00362E75">
          <w:rPr>
            <w:rStyle w:val="a6"/>
            <w:bCs/>
            <w:color w:val="auto"/>
            <w:kern w:val="24"/>
            <w:sz w:val="28"/>
            <w:szCs w:val="28"/>
            <w:u w:val="none"/>
          </w:rPr>
          <w:t>https://www.gov.kz/memleket/entities/anticorruption/documents/details.</w:t>
        </w:r>
      </w:hyperlink>
      <w:r w:rsidRPr="00362E75">
        <w:rPr>
          <w:bCs/>
          <w:kern w:val="24"/>
          <w:sz w:val="28"/>
          <w:szCs w:val="28"/>
        </w:rPr>
        <w:t xml:space="preserve"> 05.05.2021.</w:t>
      </w:r>
    </w:p>
    <w:p w14:paraId="611206D0" w14:textId="2BACAB59"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О</w:t>
      </w:r>
      <w:r w:rsidR="006A1C3D" w:rsidRPr="00362E75">
        <w:rPr>
          <w:bCs/>
          <w:kern w:val="24"/>
          <w:sz w:val="28"/>
          <w:szCs w:val="28"/>
        </w:rPr>
        <w:t>твет на о</w:t>
      </w:r>
      <w:r w:rsidRPr="00362E75">
        <w:rPr>
          <w:bCs/>
          <w:kern w:val="24"/>
          <w:sz w:val="28"/>
          <w:szCs w:val="28"/>
        </w:rPr>
        <w:t>фициальный депут</w:t>
      </w:r>
      <w:r w:rsidR="00727BA9" w:rsidRPr="00362E75">
        <w:rPr>
          <w:bCs/>
          <w:kern w:val="24"/>
          <w:sz w:val="28"/>
          <w:szCs w:val="28"/>
        </w:rPr>
        <w:t>ат</w:t>
      </w:r>
      <w:r w:rsidRPr="00362E75">
        <w:rPr>
          <w:bCs/>
          <w:kern w:val="24"/>
          <w:sz w:val="28"/>
          <w:szCs w:val="28"/>
        </w:rPr>
        <w:t>ский запрос в Агентство РК по противодействию коррупции (Антикоррупционная служба) касательно данных по закупка</w:t>
      </w:r>
      <w:r w:rsidR="00E74CEB" w:rsidRPr="00362E75">
        <w:rPr>
          <w:bCs/>
          <w:kern w:val="24"/>
          <w:sz w:val="28"/>
          <w:szCs w:val="28"/>
        </w:rPr>
        <w:t>м</w:t>
      </w:r>
      <w:r w:rsidRPr="00362E75">
        <w:rPr>
          <w:bCs/>
          <w:kern w:val="24"/>
          <w:sz w:val="28"/>
          <w:szCs w:val="28"/>
        </w:rPr>
        <w:t xml:space="preserve"> за 2017-2020 годы</w:t>
      </w:r>
      <w:r w:rsidR="00E74CEB" w:rsidRPr="00362E75">
        <w:rPr>
          <w:bCs/>
          <w:kern w:val="24"/>
          <w:sz w:val="28"/>
          <w:szCs w:val="28"/>
        </w:rPr>
        <w:t>. – Нур-Султан, 2020, окт</w:t>
      </w:r>
      <w:r w:rsidR="00AC5589" w:rsidRPr="00362E75">
        <w:rPr>
          <w:bCs/>
          <w:kern w:val="24"/>
          <w:sz w:val="28"/>
          <w:szCs w:val="28"/>
        </w:rPr>
        <w:t>я</w:t>
      </w:r>
      <w:r w:rsidR="00E74CEB" w:rsidRPr="00362E75">
        <w:rPr>
          <w:bCs/>
          <w:kern w:val="24"/>
          <w:sz w:val="28"/>
          <w:szCs w:val="28"/>
        </w:rPr>
        <w:t xml:space="preserve">брь – 29. – </w:t>
      </w:r>
      <w:r w:rsidRPr="00362E75">
        <w:rPr>
          <w:bCs/>
          <w:kern w:val="24"/>
          <w:sz w:val="28"/>
          <w:szCs w:val="28"/>
        </w:rPr>
        <w:t>№4</w:t>
      </w:r>
      <w:r w:rsidR="00BE5714">
        <w:rPr>
          <w:bCs/>
          <w:kern w:val="24"/>
          <w:sz w:val="28"/>
          <w:szCs w:val="28"/>
        </w:rPr>
        <w:t xml:space="preserve">. </w:t>
      </w:r>
      <w:r w:rsidR="00BE5714">
        <w:rPr>
          <w:spacing w:val="-3"/>
          <w:sz w:val="28"/>
          <w:szCs w:val="28"/>
        </w:rPr>
        <w:t>– С. </w:t>
      </w:r>
      <w:r w:rsidRPr="00362E75">
        <w:rPr>
          <w:bCs/>
          <w:kern w:val="24"/>
          <w:sz w:val="28"/>
          <w:szCs w:val="28"/>
        </w:rPr>
        <w:t xml:space="preserve">11-612. </w:t>
      </w:r>
    </w:p>
    <w:p w14:paraId="04E80B83" w14:textId="4304D5BA"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Служба превенции Агентства РК по противодействию коррупции //</w:t>
      </w:r>
      <w:r w:rsidR="00E74CEB" w:rsidRPr="00362E75">
        <w:rPr>
          <w:bCs/>
          <w:kern w:val="24"/>
          <w:sz w:val="28"/>
          <w:szCs w:val="28"/>
        </w:rPr>
        <w:t xml:space="preserve"> </w:t>
      </w:r>
      <w:hyperlink r:id="rId95" w:history="1">
        <w:r w:rsidRPr="00362E75">
          <w:rPr>
            <w:rStyle w:val="a6"/>
            <w:bCs/>
            <w:color w:val="auto"/>
            <w:kern w:val="24"/>
            <w:sz w:val="28"/>
            <w:szCs w:val="28"/>
            <w:u w:val="none"/>
          </w:rPr>
          <w:t>https://www.gov.kz/memleket/entities/anticorruption?lang=ru</w:t>
        </w:r>
      </w:hyperlink>
      <w:r w:rsidRPr="00362E75">
        <w:rPr>
          <w:bCs/>
          <w:kern w:val="24"/>
          <w:sz w:val="28"/>
          <w:szCs w:val="28"/>
        </w:rPr>
        <w:t xml:space="preserve"> 20.03.2022.</w:t>
      </w:r>
    </w:p>
    <w:p w14:paraId="514712FD" w14:textId="77777777" w:rsidR="00911729" w:rsidRPr="00362E75" w:rsidRDefault="00911729" w:rsidP="00911729">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«Любой интерес, кроме общественного». Как бороться с коррупцией // </w:t>
      </w:r>
      <w:hyperlink r:id="rId96" w:history="1">
        <w:r w:rsidRPr="00362E75">
          <w:rPr>
            <w:rStyle w:val="a6"/>
            <w:bCs/>
            <w:color w:val="auto"/>
            <w:kern w:val="24"/>
            <w:sz w:val="28"/>
            <w:szCs w:val="28"/>
            <w:u w:val="none"/>
          </w:rPr>
          <w:t>https://rus.azattyq.org/a/kazakhstan-state-procurements-and-corruption.</w:t>
        </w:r>
      </w:hyperlink>
      <w:r w:rsidRPr="00362E75">
        <w:rPr>
          <w:bCs/>
          <w:kern w:val="24"/>
          <w:sz w:val="28"/>
          <w:szCs w:val="28"/>
        </w:rPr>
        <w:t xml:space="preserve"> 21.07.2021.</w:t>
      </w:r>
    </w:p>
    <w:p w14:paraId="2328F16D" w14:textId="31025F0A"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Задержан руководитель Управления здравоохранения ЗКО // </w:t>
      </w:r>
      <w:hyperlink r:id="rId97" w:history="1">
        <w:r w:rsidR="00E74CEB" w:rsidRPr="00362E75">
          <w:rPr>
            <w:rStyle w:val="a6"/>
            <w:bCs/>
            <w:color w:val="auto"/>
            <w:kern w:val="24"/>
            <w:sz w:val="28"/>
            <w:szCs w:val="28"/>
            <w:u w:val="none"/>
          </w:rPr>
          <w:t>https://tengrinews.kz/kazakhstan_news/v-uralske-vyinesli-prigovor-eks.</w:t>
        </w:r>
      </w:hyperlink>
      <w:r w:rsidRPr="00362E75">
        <w:rPr>
          <w:bCs/>
          <w:kern w:val="24"/>
          <w:sz w:val="28"/>
          <w:szCs w:val="28"/>
        </w:rPr>
        <w:t xml:space="preserve"> 21.03.2022.</w:t>
      </w:r>
    </w:p>
    <w:p w14:paraId="6A00F1AE" w14:textId="4A54ADAA"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Председатель «СК-Фармации» выступил с последним словом в суде //</w:t>
      </w:r>
      <w:r w:rsidR="00E74CEB" w:rsidRPr="00362E75">
        <w:rPr>
          <w:bCs/>
          <w:kern w:val="24"/>
          <w:sz w:val="28"/>
          <w:szCs w:val="28"/>
        </w:rPr>
        <w:t xml:space="preserve"> </w:t>
      </w:r>
      <w:hyperlink r:id="rId98" w:history="1">
        <w:r w:rsidR="00E74CEB" w:rsidRPr="00362E75">
          <w:rPr>
            <w:rStyle w:val="a6"/>
            <w:bCs/>
            <w:color w:val="auto"/>
            <w:kern w:val="24"/>
            <w:sz w:val="28"/>
            <w:szCs w:val="28"/>
            <w:u w:val="none"/>
          </w:rPr>
          <w:t>https://ru.sputnik.kz/20210803/Vinu-ne-priznayu-eks-glava-SK.</w:t>
        </w:r>
      </w:hyperlink>
      <w:r w:rsidRPr="00362E75">
        <w:rPr>
          <w:bCs/>
          <w:kern w:val="24"/>
          <w:sz w:val="28"/>
          <w:szCs w:val="28"/>
        </w:rPr>
        <w:t xml:space="preserve"> 22.03.2022.</w:t>
      </w:r>
    </w:p>
    <w:p w14:paraId="00A855BC" w14:textId="3B0E472A" w:rsidR="002074C3" w:rsidRPr="00362E75" w:rsidRDefault="00E74C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Это вам не цветочки </w:t>
      </w:r>
      <w:r w:rsidR="002074C3" w:rsidRPr="00362E75">
        <w:rPr>
          <w:bCs/>
          <w:kern w:val="24"/>
          <w:sz w:val="28"/>
          <w:szCs w:val="28"/>
        </w:rPr>
        <w:t>//</w:t>
      </w:r>
      <w:r w:rsidRPr="00362E75">
        <w:rPr>
          <w:bCs/>
          <w:kern w:val="24"/>
          <w:sz w:val="28"/>
          <w:szCs w:val="28"/>
        </w:rPr>
        <w:t xml:space="preserve"> </w:t>
      </w:r>
      <w:hyperlink r:id="rId99" w:history="1">
        <w:r w:rsidRPr="00362E75">
          <w:rPr>
            <w:rStyle w:val="a6"/>
            <w:bCs/>
            <w:color w:val="auto"/>
            <w:kern w:val="24"/>
            <w:sz w:val="28"/>
            <w:szCs w:val="28"/>
            <w:u w:val="none"/>
          </w:rPr>
          <w:t>https://old.kazpravda.kz/articles/view</w:t>
        </w:r>
      </w:hyperlink>
      <w:r w:rsidRPr="00362E75">
        <w:rPr>
          <w:rStyle w:val="a6"/>
          <w:bCs/>
          <w:color w:val="auto"/>
          <w:kern w:val="24"/>
          <w:sz w:val="28"/>
          <w:szCs w:val="28"/>
          <w:u w:val="none"/>
        </w:rPr>
        <w:t>.</w:t>
      </w:r>
      <w:r w:rsidR="002074C3" w:rsidRPr="00362E75">
        <w:rPr>
          <w:bCs/>
          <w:kern w:val="24"/>
          <w:sz w:val="28"/>
          <w:szCs w:val="28"/>
        </w:rPr>
        <w:t xml:space="preserve"> 25.03.2022.</w:t>
      </w:r>
    </w:p>
    <w:p w14:paraId="3EAAF879" w14:textId="4DECD4FB" w:rsidR="002074C3" w:rsidRPr="00362E75" w:rsidRDefault="002074C3" w:rsidP="00F06B2F">
      <w:pPr>
        <w:pStyle w:val="aa"/>
        <w:widowControl w:val="0"/>
        <w:numPr>
          <w:ilvl w:val="0"/>
          <w:numId w:val="8"/>
        </w:numPr>
        <w:tabs>
          <w:tab w:val="left" w:pos="142"/>
          <w:tab w:val="left" w:pos="1134"/>
        </w:tabs>
        <w:ind w:left="0" w:firstLine="709"/>
        <w:jc w:val="both"/>
        <w:rPr>
          <w:sz w:val="28"/>
          <w:szCs w:val="28"/>
        </w:rPr>
      </w:pPr>
      <w:r w:rsidRPr="00362E75">
        <w:rPr>
          <w:sz w:val="28"/>
          <w:szCs w:val="28"/>
        </w:rPr>
        <w:t>Глава комитета МИР РК созда</w:t>
      </w:r>
      <w:r w:rsidR="00E74CEB" w:rsidRPr="00362E75">
        <w:rPr>
          <w:sz w:val="28"/>
          <w:szCs w:val="28"/>
        </w:rPr>
        <w:t>л</w:t>
      </w:r>
      <w:r w:rsidRPr="00362E75">
        <w:rPr>
          <w:sz w:val="28"/>
          <w:szCs w:val="28"/>
        </w:rPr>
        <w:t xml:space="preserve"> ОПГ – Нацбюро РК // </w:t>
      </w:r>
      <w:hyperlink r:id="rId100" w:history="1">
        <w:r w:rsidR="00E74CEB" w:rsidRPr="00362E75">
          <w:rPr>
            <w:rStyle w:val="a6"/>
            <w:color w:val="auto"/>
            <w:sz w:val="28"/>
            <w:szCs w:val="28"/>
            <w:u w:val="none"/>
          </w:rPr>
          <w:t>https://tengrinews.kz/kazakhstan_news/glava-komiteta-mir-rk-sozdal.</w:t>
        </w:r>
      </w:hyperlink>
      <w:r w:rsidRPr="00362E75">
        <w:rPr>
          <w:sz w:val="28"/>
          <w:szCs w:val="28"/>
        </w:rPr>
        <w:t xml:space="preserve"> 22.03.2022.</w:t>
      </w:r>
    </w:p>
    <w:p w14:paraId="04F1E00D" w14:textId="7A806496" w:rsidR="002074C3" w:rsidRPr="00362E75" w:rsidRDefault="002074C3" w:rsidP="00F06B2F">
      <w:pPr>
        <w:pStyle w:val="aa"/>
        <w:widowControl w:val="0"/>
        <w:numPr>
          <w:ilvl w:val="0"/>
          <w:numId w:val="8"/>
        </w:numPr>
        <w:tabs>
          <w:tab w:val="left" w:pos="142"/>
          <w:tab w:val="left" w:pos="1134"/>
        </w:tabs>
        <w:ind w:left="0" w:firstLine="709"/>
        <w:jc w:val="both"/>
        <w:rPr>
          <w:sz w:val="28"/>
          <w:szCs w:val="28"/>
        </w:rPr>
      </w:pPr>
      <w:r w:rsidRPr="00362E75">
        <w:rPr>
          <w:sz w:val="28"/>
          <w:szCs w:val="28"/>
        </w:rPr>
        <w:t>Главу управления образования Алматинской области задержали //</w:t>
      </w:r>
      <w:r w:rsidR="00E74CEB" w:rsidRPr="00362E75">
        <w:rPr>
          <w:sz w:val="28"/>
          <w:szCs w:val="28"/>
        </w:rPr>
        <w:t xml:space="preserve"> </w:t>
      </w:r>
      <w:hyperlink r:id="rId101" w:history="1">
        <w:r w:rsidR="00E74CEB" w:rsidRPr="00362E75">
          <w:rPr>
            <w:rStyle w:val="a6"/>
            <w:color w:val="auto"/>
            <w:sz w:val="28"/>
            <w:szCs w:val="28"/>
            <w:u w:val="none"/>
          </w:rPr>
          <w:t>https://tengrinews.kz/kazakhstan_news/glavu-upravleniya-obrazovaniya.</w:t>
        </w:r>
      </w:hyperlink>
      <w:r w:rsidRPr="00362E75">
        <w:rPr>
          <w:sz w:val="28"/>
          <w:szCs w:val="28"/>
        </w:rPr>
        <w:t xml:space="preserve"> 22.03.2022.</w:t>
      </w:r>
    </w:p>
    <w:p w14:paraId="30BDFF6A" w14:textId="18F42E03"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Задержаны сотрудники отдела пассажирского транспорта и автодорог // </w:t>
      </w:r>
      <w:hyperlink r:id="rId102" w:history="1">
        <w:r w:rsidR="00E74CEB" w:rsidRPr="00362E75">
          <w:rPr>
            <w:rStyle w:val="a6"/>
            <w:bCs/>
            <w:color w:val="auto"/>
            <w:kern w:val="24"/>
            <w:sz w:val="28"/>
            <w:szCs w:val="28"/>
            <w:u w:val="none"/>
          </w:rPr>
          <w:t>https://24.kz/ru/news/social/item/421999-zaderzhany-sotrudniki.</w:t>
        </w:r>
      </w:hyperlink>
      <w:r w:rsidRPr="00362E75">
        <w:rPr>
          <w:bCs/>
          <w:kern w:val="24"/>
          <w:sz w:val="28"/>
          <w:szCs w:val="28"/>
        </w:rPr>
        <w:t xml:space="preserve"> 22.03.2022.</w:t>
      </w:r>
    </w:p>
    <w:p w14:paraId="03F6CA1A" w14:textId="24A394C9" w:rsidR="002074C3" w:rsidRPr="00F84A6E" w:rsidRDefault="002074C3" w:rsidP="00F06B2F">
      <w:pPr>
        <w:pStyle w:val="aa"/>
        <w:widowControl w:val="0"/>
        <w:numPr>
          <w:ilvl w:val="0"/>
          <w:numId w:val="8"/>
        </w:numPr>
        <w:tabs>
          <w:tab w:val="left" w:pos="142"/>
          <w:tab w:val="left" w:pos="1134"/>
        </w:tabs>
        <w:ind w:left="0" w:firstLine="709"/>
        <w:jc w:val="both"/>
        <w:rPr>
          <w:bCs/>
          <w:kern w:val="24"/>
          <w:sz w:val="28"/>
          <w:szCs w:val="28"/>
          <w:lang w:val="en-US"/>
        </w:rPr>
      </w:pPr>
      <w:r w:rsidRPr="00F84A6E">
        <w:rPr>
          <w:bCs/>
          <w:kern w:val="24"/>
          <w:sz w:val="28"/>
          <w:szCs w:val="28"/>
          <w:lang w:val="en-US"/>
        </w:rPr>
        <w:t xml:space="preserve">Worldwide Governance Indicators, 1996-2019 // </w:t>
      </w:r>
      <w:hyperlink w:history="1">
        <w:r w:rsidR="00E74CEB" w:rsidRPr="00F84A6E">
          <w:rPr>
            <w:rStyle w:val="a6"/>
            <w:bCs/>
            <w:color w:val="auto"/>
            <w:kern w:val="24"/>
            <w:sz w:val="28"/>
            <w:szCs w:val="28"/>
            <w:u w:val="none"/>
            <w:lang w:val="en-US"/>
          </w:rPr>
          <w:t>https://datacatalog. worldbank.org/dataset/worldwide-governance-indicators</w:t>
        </w:r>
      </w:hyperlink>
      <w:r w:rsidRPr="00F84A6E">
        <w:rPr>
          <w:bCs/>
          <w:kern w:val="24"/>
          <w:sz w:val="28"/>
          <w:szCs w:val="28"/>
          <w:lang w:val="en-US"/>
        </w:rPr>
        <w:t xml:space="preserve"> 15.05.2021.</w:t>
      </w:r>
    </w:p>
    <w:p w14:paraId="6E09D1C1" w14:textId="7B39ECA5"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Закон Республики Казахстан. О доступе к информации</w:t>
      </w:r>
      <w:r w:rsidR="00E74CEB" w:rsidRPr="00362E75">
        <w:rPr>
          <w:bCs/>
          <w:kern w:val="24"/>
          <w:sz w:val="28"/>
          <w:szCs w:val="28"/>
        </w:rPr>
        <w:t>: принят</w:t>
      </w:r>
      <w:r w:rsidRPr="00362E75">
        <w:rPr>
          <w:bCs/>
          <w:kern w:val="24"/>
          <w:sz w:val="28"/>
          <w:szCs w:val="28"/>
        </w:rPr>
        <w:t xml:space="preserve"> 16 ноября</w:t>
      </w:r>
      <w:r w:rsidR="00E74CEB" w:rsidRPr="00362E75">
        <w:rPr>
          <w:bCs/>
          <w:kern w:val="24"/>
          <w:sz w:val="28"/>
          <w:szCs w:val="28"/>
        </w:rPr>
        <w:t xml:space="preserve"> </w:t>
      </w:r>
      <w:r w:rsidRPr="00362E75">
        <w:rPr>
          <w:bCs/>
          <w:kern w:val="24"/>
          <w:sz w:val="28"/>
          <w:szCs w:val="28"/>
        </w:rPr>
        <w:t>2015 года, №401-V</w:t>
      </w:r>
      <w:r w:rsidR="00E74CEB" w:rsidRPr="00362E75">
        <w:rPr>
          <w:bCs/>
          <w:kern w:val="24"/>
          <w:sz w:val="28"/>
          <w:szCs w:val="28"/>
        </w:rPr>
        <w:t xml:space="preserve"> // </w:t>
      </w:r>
      <w:hyperlink r:id="rId103" w:history="1">
        <w:r w:rsidR="00E74CEB" w:rsidRPr="00362E75">
          <w:rPr>
            <w:rStyle w:val="a6"/>
            <w:bCs/>
            <w:color w:val="auto"/>
            <w:kern w:val="24"/>
            <w:sz w:val="28"/>
            <w:szCs w:val="28"/>
            <w:u w:val="none"/>
          </w:rPr>
          <w:t>https://adilet.zan.kz/rus/docs</w:t>
        </w:r>
      </w:hyperlink>
      <w:r w:rsidR="00E74CEB" w:rsidRPr="00362E75">
        <w:rPr>
          <w:bCs/>
          <w:kern w:val="24"/>
          <w:sz w:val="28"/>
          <w:szCs w:val="28"/>
        </w:rPr>
        <w:t>. 10.05.2021.</w:t>
      </w:r>
    </w:p>
    <w:p w14:paraId="6FC4A8C2" w14:textId="3098837D"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F84A6E">
        <w:rPr>
          <w:bCs/>
          <w:kern w:val="24"/>
          <w:sz w:val="28"/>
          <w:szCs w:val="28"/>
          <w:lang w:val="en-US"/>
        </w:rPr>
        <w:t xml:space="preserve">OECD: Compendium of good practices on the publication and reuse of open data for Anti-corruption across G20 countries: Towards data-driven public sector integrity and civic auditing // </w:t>
      </w:r>
      <w:hyperlink r:id="rId104" w:history="1">
        <w:r w:rsidRPr="00F84A6E">
          <w:rPr>
            <w:rStyle w:val="a6"/>
            <w:bCs/>
            <w:color w:val="auto"/>
            <w:kern w:val="24"/>
            <w:sz w:val="28"/>
            <w:szCs w:val="28"/>
            <w:u w:val="none"/>
            <w:lang w:val="en-US"/>
          </w:rPr>
          <w:t>https://www.oecd.org/gov/digital-government/g20-oecd-compendium.pdf</w:t>
        </w:r>
      </w:hyperlink>
      <w:r w:rsidR="00E74CEB" w:rsidRPr="00F84A6E">
        <w:rPr>
          <w:rStyle w:val="a6"/>
          <w:bCs/>
          <w:color w:val="auto"/>
          <w:kern w:val="24"/>
          <w:sz w:val="28"/>
          <w:szCs w:val="28"/>
          <w:u w:val="none"/>
          <w:lang w:val="en-US"/>
        </w:rPr>
        <w:t>.</w:t>
      </w:r>
      <w:r w:rsidRPr="00F84A6E">
        <w:rPr>
          <w:bCs/>
          <w:kern w:val="24"/>
          <w:sz w:val="28"/>
          <w:szCs w:val="28"/>
          <w:lang w:val="en-US"/>
        </w:rPr>
        <w:t xml:space="preserve"> </w:t>
      </w:r>
      <w:r w:rsidRPr="00362E75">
        <w:rPr>
          <w:bCs/>
          <w:kern w:val="24"/>
          <w:sz w:val="28"/>
          <w:szCs w:val="28"/>
        </w:rPr>
        <w:t>10.05.2021.</w:t>
      </w:r>
    </w:p>
    <w:p w14:paraId="6DCFE111" w14:textId="419FF576"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sz w:val="28"/>
          <w:szCs w:val="28"/>
        </w:rPr>
        <w:t>Интервью Председателя Правления АО «Центр электронной</w:t>
      </w:r>
      <w:r w:rsidR="00E74CEB" w:rsidRPr="00362E75">
        <w:rPr>
          <w:sz w:val="28"/>
          <w:szCs w:val="28"/>
        </w:rPr>
        <w:t xml:space="preserve"> </w:t>
      </w:r>
      <w:r w:rsidRPr="00362E75">
        <w:rPr>
          <w:sz w:val="28"/>
          <w:szCs w:val="28"/>
        </w:rPr>
        <w:t xml:space="preserve">коммерции» журналу «Эксперт Казахстан» // </w:t>
      </w:r>
      <w:hyperlink r:id="rId105" w:history="1">
        <w:r w:rsidR="00E74CEB" w:rsidRPr="00362E75">
          <w:rPr>
            <w:rStyle w:val="a6"/>
            <w:bCs/>
            <w:color w:val="auto"/>
            <w:kern w:val="24"/>
            <w:sz w:val="28"/>
            <w:szCs w:val="28"/>
            <w:u w:val="none"/>
          </w:rPr>
          <w:t>https://www.ecc.kz/en/post/intervyu-predsedatelya-pravleniya-ao-centr-elektronnoy-kommercii-zhurnalu.</w:t>
        </w:r>
      </w:hyperlink>
      <w:r w:rsidRPr="00362E75">
        <w:rPr>
          <w:bCs/>
          <w:kern w:val="24"/>
          <w:sz w:val="28"/>
          <w:szCs w:val="28"/>
        </w:rPr>
        <w:t xml:space="preserve"> 15.03.2022.</w:t>
      </w:r>
    </w:p>
    <w:p w14:paraId="4D797005" w14:textId="0BAF631E"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sz w:val="28"/>
          <w:szCs w:val="28"/>
        </w:rPr>
        <w:t xml:space="preserve">Центр мониторинга и экспертизы рынка // </w:t>
      </w:r>
      <w:hyperlink r:id="rId106" w:history="1">
        <w:r w:rsidRPr="00362E75">
          <w:rPr>
            <w:rStyle w:val="a6"/>
            <w:bCs/>
            <w:color w:val="auto"/>
            <w:kern w:val="24"/>
            <w:sz w:val="28"/>
            <w:szCs w:val="28"/>
            <w:u w:val="none"/>
          </w:rPr>
          <w:t>http://cmer.kz/portfolio/eoz</w:t>
        </w:r>
      </w:hyperlink>
      <w:r w:rsidR="00E74CEB" w:rsidRPr="00362E75">
        <w:rPr>
          <w:rStyle w:val="a6"/>
          <w:bCs/>
          <w:color w:val="auto"/>
          <w:kern w:val="24"/>
          <w:sz w:val="28"/>
          <w:szCs w:val="28"/>
          <w:u w:val="none"/>
        </w:rPr>
        <w:t>.</w:t>
      </w:r>
      <w:r w:rsidRPr="00362E75">
        <w:rPr>
          <w:rStyle w:val="a6"/>
          <w:bCs/>
          <w:color w:val="auto"/>
          <w:kern w:val="24"/>
          <w:sz w:val="28"/>
          <w:szCs w:val="28"/>
          <w:u w:val="none"/>
        </w:rPr>
        <w:t xml:space="preserve"> </w:t>
      </w:r>
      <w:r w:rsidRPr="00362E75">
        <w:rPr>
          <w:bCs/>
          <w:kern w:val="24"/>
          <w:sz w:val="28"/>
          <w:szCs w:val="28"/>
        </w:rPr>
        <w:t>22.03.2022.</w:t>
      </w:r>
    </w:p>
    <w:p w14:paraId="02A7033F" w14:textId="430211D7"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Елшибеков С. </w:t>
      </w:r>
      <w:r w:rsidR="00BF6E73" w:rsidRPr="00362E75">
        <w:rPr>
          <w:bCs/>
          <w:kern w:val="24"/>
          <w:sz w:val="28"/>
          <w:szCs w:val="28"/>
        </w:rPr>
        <w:t>О</w:t>
      </w:r>
      <w:r w:rsidRPr="00362E75">
        <w:rPr>
          <w:bCs/>
          <w:kern w:val="24"/>
          <w:sz w:val="28"/>
          <w:szCs w:val="28"/>
        </w:rPr>
        <w:t xml:space="preserve"> внедрении портала Единое окно закупок // </w:t>
      </w:r>
      <w:hyperlink r:id="rId107" w:history="1">
        <w:r w:rsidR="00E74CEB" w:rsidRPr="00362E75">
          <w:rPr>
            <w:rStyle w:val="a6"/>
            <w:bCs/>
            <w:color w:val="auto"/>
            <w:kern w:val="24"/>
            <w:sz w:val="28"/>
            <w:szCs w:val="28"/>
            <w:u w:val="none"/>
          </w:rPr>
          <w:t>https://atameken.kz/ru/articles/32714-prozrachnost-i-dostupnost.</w:t>
        </w:r>
      </w:hyperlink>
      <w:r w:rsidRPr="00362E75">
        <w:rPr>
          <w:bCs/>
          <w:kern w:val="24"/>
          <w:sz w:val="28"/>
          <w:szCs w:val="28"/>
        </w:rPr>
        <w:t xml:space="preserve"> 11.04.2022.</w:t>
      </w:r>
    </w:p>
    <w:p w14:paraId="5AFB8EC7" w14:textId="7F9E52A4"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Форматно-логические контроли Государственных закупок // </w:t>
      </w:r>
      <w:hyperlink r:id="rId108" w:history="1">
        <w:r w:rsidRPr="00362E75">
          <w:rPr>
            <w:rStyle w:val="a6"/>
            <w:bCs/>
            <w:color w:val="auto"/>
            <w:kern w:val="24"/>
            <w:sz w:val="28"/>
            <w:szCs w:val="28"/>
            <w:u w:val="none"/>
          </w:rPr>
          <w:t>https://www.goszakup.gov.kz/ru/flk/index</w:t>
        </w:r>
      </w:hyperlink>
      <w:r w:rsidR="00E74CEB" w:rsidRPr="00362E75">
        <w:rPr>
          <w:rStyle w:val="a6"/>
          <w:bCs/>
          <w:color w:val="auto"/>
          <w:kern w:val="24"/>
          <w:sz w:val="28"/>
          <w:szCs w:val="28"/>
          <w:u w:val="none"/>
        </w:rPr>
        <w:t>.</w:t>
      </w:r>
      <w:r w:rsidRPr="00362E75">
        <w:rPr>
          <w:bCs/>
          <w:kern w:val="24"/>
          <w:sz w:val="28"/>
          <w:szCs w:val="28"/>
        </w:rPr>
        <w:t xml:space="preserve"> 22.04.2022.</w:t>
      </w:r>
    </w:p>
    <w:p w14:paraId="44174501" w14:textId="0305F4D4" w:rsidR="006D27DB"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Оценка статуса и правовая экспертиза устойчивых закупок в Республике Казахстан</w:t>
      </w:r>
      <w:r w:rsidR="006D27DB" w:rsidRPr="00362E75">
        <w:rPr>
          <w:bCs/>
          <w:kern w:val="24"/>
          <w:sz w:val="28"/>
          <w:szCs w:val="28"/>
        </w:rPr>
        <w:t xml:space="preserve"> // </w:t>
      </w:r>
      <w:hyperlink r:id="rId109" w:history="1">
        <w:r w:rsidR="006D27DB" w:rsidRPr="00362E75">
          <w:rPr>
            <w:rStyle w:val="a6"/>
            <w:bCs/>
            <w:color w:val="auto"/>
            <w:kern w:val="24"/>
            <w:sz w:val="28"/>
            <w:szCs w:val="28"/>
            <w:u w:val="none"/>
          </w:rPr>
          <w:t>https://www.greengrowthknowledge.org/sites/default/files/SPP%20status%20assessment%20in%20Kazakhstan%20%28in%20Russian%29.pdf</w:t>
        </w:r>
      </w:hyperlink>
      <w:r w:rsidR="006D27DB" w:rsidRPr="00362E75">
        <w:rPr>
          <w:bCs/>
          <w:kern w:val="24"/>
          <w:sz w:val="28"/>
          <w:szCs w:val="28"/>
        </w:rPr>
        <w:t>. 07.06.2022.</w:t>
      </w:r>
    </w:p>
    <w:p w14:paraId="2D3ACA23" w14:textId="0F27CB0D" w:rsidR="002074C3" w:rsidRPr="00F84A6E" w:rsidRDefault="002074C3" w:rsidP="00F06B2F">
      <w:pPr>
        <w:pStyle w:val="aa"/>
        <w:widowControl w:val="0"/>
        <w:numPr>
          <w:ilvl w:val="0"/>
          <w:numId w:val="8"/>
        </w:numPr>
        <w:tabs>
          <w:tab w:val="left" w:pos="142"/>
          <w:tab w:val="left" w:pos="1134"/>
        </w:tabs>
        <w:ind w:left="0" w:firstLine="709"/>
        <w:jc w:val="both"/>
        <w:rPr>
          <w:bCs/>
          <w:kern w:val="24"/>
          <w:sz w:val="28"/>
          <w:szCs w:val="28"/>
          <w:lang w:val="en-US"/>
        </w:rPr>
      </w:pPr>
      <w:r w:rsidRPr="00F84A6E">
        <w:rPr>
          <w:bCs/>
          <w:kern w:val="24"/>
          <w:sz w:val="28"/>
          <w:szCs w:val="28"/>
          <w:lang w:val="en-US"/>
        </w:rPr>
        <w:t>Pasnicu</w:t>
      </w:r>
      <w:r w:rsidR="00AE31EB" w:rsidRPr="00F84A6E">
        <w:rPr>
          <w:bCs/>
          <w:kern w:val="24"/>
          <w:sz w:val="28"/>
          <w:szCs w:val="28"/>
          <w:lang w:val="en-US"/>
        </w:rPr>
        <w:t xml:space="preserve"> D</w:t>
      </w:r>
      <w:r w:rsidRPr="00F84A6E">
        <w:rPr>
          <w:bCs/>
          <w:kern w:val="24"/>
          <w:sz w:val="28"/>
          <w:szCs w:val="28"/>
          <w:lang w:val="en-US"/>
        </w:rPr>
        <w:t>., Ciuca</w:t>
      </w:r>
      <w:r w:rsidR="00AE31EB" w:rsidRPr="00F84A6E">
        <w:rPr>
          <w:bCs/>
          <w:kern w:val="24"/>
          <w:sz w:val="28"/>
          <w:szCs w:val="28"/>
          <w:lang w:val="en-US"/>
        </w:rPr>
        <w:t xml:space="preserve"> V.</w:t>
      </w:r>
      <w:r w:rsidRPr="00F84A6E">
        <w:rPr>
          <w:bCs/>
          <w:kern w:val="24"/>
          <w:sz w:val="28"/>
          <w:szCs w:val="28"/>
          <w:lang w:val="en-US"/>
        </w:rPr>
        <w:t xml:space="preserve"> Green Procurement Implications on the Labor Market in the Context of the Transition to The Green Economy // Amfiteatru Economic. </w:t>
      </w:r>
      <w:r w:rsidR="00AE31EB" w:rsidRPr="00F84A6E">
        <w:rPr>
          <w:bCs/>
          <w:kern w:val="24"/>
          <w:sz w:val="28"/>
          <w:szCs w:val="28"/>
          <w:lang w:val="en-US"/>
        </w:rPr>
        <w:t>–</w:t>
      </w:r>
      <w:r w:rsidR="00BE5714" w:rsidRPr="00A14CB5">
        <w:rPr>
          <w:bCs/>
          <w:kern w:val="24"/>
          <w:sz w:val="28"/>
          <w:szCs w:val="28"/>
          <w:lang w:val="en-US"/>
        </w:rPr>
        <w:t xml:space="preserve"> </w:t>
      </w:r>
      <w:r w:rsidRPr="00F84A6E">
        <w:rPr>
          <w:bCs/>
          <w:kern w:val="24"/>
          <w:sz w:val="28"/>
          <w:szCs w:val="28"/>
          <w:lang w:val="en-US"/>
        </w:rPr>
        <w:t>2020. – Vol.</w:t>
      </w:r>
      <w:r w:rsidR="00AE31EB" w:rsidRPr="00F84A6E">
        <w:rPr>
          <w:bCs/>
          <w:kern w:val="24"/>
          <w:sz w:val="28"/>
          <w:szCs w:val="28"/>
          <w:lang w:val="en-US"/>
        </w:rPr>
        <w:t xml:space="preserve"> </w:t>
      </w:r>
      <w:r w:rsidRPr="00F84A6E">
        <w:rPr>
          <w:bCs/>
          <w:kern w:val="24"/>
          <w:sz w:val="28"/>
          <w:szCs w:val="28"/>
          <w:lang w:val="en-US"/>
        </w:rPr>
        <w:t>53</w:t>
      </w:r>
      <w:r w:rsidR="00AE31EB" w:rsidRPr="00F84A6E">
        <w:rPr>
          <w:bCs/>
          <w:kern w:val="24"/>
          <w:sz w:val="28"/>
          <w:szCs w:val="28"/>
          <w:lang w:val="en-US"/>
        </w:rPr>
        <w:t>.</w:t>
      </w:r>
      <w:r w:rsidRPr="00F84A6E">
        <w:rPr>
          <w:bCs/>
          <w:kern w:val="24"/>
          <w:sz w:val="28"/>
          <w:szCs w:val="28"/>
          <w:lang w:val="en-US"/>
        </w:rPr>
        <w:t xml:space="preserve"> </w:t>
      </w:r>
      <w:r w:rsidR="00AE31EB" w:rsidRPr="00F84A6E">
        <w:rPr>
          <w:bCs/>
          <w:kern w:val="24"/>
          <w:sz w:val="28"/>
          <w:szCs w:val="28"/>
          <w:lang w:val="en-US"/>
        </w:rPr>
        <w:t>–</w:t>
      </w:r>
      <w:r w:rsidRPr="00F84A6E">
        <w:rPr>
          <w:bCs/>
          <w:kern w:val="24"/>
          <w:sz w:val="28"/>
          <w:szCs w:val="28"/>
          <w:lang w:val="en-US"/>
        </w:rPr>
        <w:t xml:space="preserve"> P. 28-41.</w:t>
      </w:r>
    </w:p>
    <w:p w14:paraId="3E78C350" w14:textId="23EE1D10" w:rsidR="002074C3" w:rsidRPr="00362E75" w:rsidRDefault="002074C3"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Экологическая перспектива на период до 2000 года и далее // </w:t>
      </w:r>
      <w:hyperlink r:id="rId110" w:history="1">
        <w:r w:rsidR="00AE31EB" w:rsidRPr="00362E75">
          <w:rPr>
            <w:rStyle w:val="a6"/>
            <w:bCs/>
            <w:color w:val="auto"/>
            <w:kern w:val="24"/>
            <w:sz w:val="28"/>
            <w:szCs w:val="28"/>
            <w:u w:val="none"/>
          </w:rPr>
          <w:t>https://www.un.org/ru/documents/decl_conv/conventions/environmental.</w:t>
        </w:r>
      </w:hyperlink>
      <w:r w:rsidRPr="00362E75">
        <w:rPr>
          <w:bCs/>
          <w:kern w:val="24"/>
          <w:sz w:val="28"/>
          <w:szCs w:val="28"/>
        </w:rPr>
        <w:t xml:space="preserve"> 12.03.2022.</w:t>
      </w:r>
    </w:p>
    <w:p w14:paraId="54934AA8" w14:textId="6099FAFD"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Очистка и санация водоёмов Щучье, Боровое и Карасу // </w:t>
      </w:r>
      <w:hyperlink r:id="rId111" w:history="1">
        <w:r w:rsidRPr="00362E75">
          <w:rPr>
            <w:rStyle w:val="a6"/>
            <w:bCs/>
            <w:color w:val="auto"/>
            <w:kern w:val="24"/>
            <w:sz w:val="28"/>
            <w:szCs w:val="28"/>
            <w:u w:val="none"/>
          </w:rPr>
          <w:t>https://informburo.kz/novosti/75-mlrd-tenge-bylo-vydeleno-na-ochistku.</w:t>
        </w:r>
      </w:hyperlink>
      <w:r w:rsidR="002074C3" w:rsidRPr="00362E75">
        <w:rPr>
          <w:bCs/>
          <w:kern w:val="24"/>
          <w:sz w:val="28"/>
          <w:szCs w:val="28"/>
        </w:rPr>
        <w:t xml:space="preserve"> 12.03.2022.</w:t>
      </w:r>
    </w:p>
    <w:p w14:paraId="7C3A15DD" w14:textId="3ECAEA69"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F84A6E">
        <w:rPr>
          <w:bCs/>
          <w:kern w:val="24"/>
          <w:sz w:val="28"/>
          <w:szCs w:val="28"/>
          <w:lang w:val="en-US"/>
        </w:rPr>
        <w:t xml:space="preserve"> </w:t>
      </w:r>
      <w:r w:rsidR="002074C3" w:rsidRPr="00F84A6E">
        <w:rPr>
          <w:bCs/>
          <w:kern w:val="24"/>
          <w:sz w:val="28"/>
          <w:szCs w:val="28"/>
          <w:lang w:val="en-US"/>
        </w:rPr>
        <w:t xml:space="preserve">E-procurement to strengthen transparency and develop performance evaluation of public procurement in Kazakhstan // </w:t>
      </w:r>
      <w:hyperlink r:id="rId112" w:history="1">
        <w:r w:rsidRPr="00F84A6E">
          <w:rPr>
            <w:rStyle w:val="a6"/>
            <w:bCs/>
            <w:color w:val="auto"/>
            <w:kern w:val="24"/>
            <w:sz w:val="28"/>
            <w:szCs w:val="28"/>
            <w:u w:val="none"/>
            <w:lang w:val="en-US"/>
          </w:rPr>
          <w:t>https://www.oecd-ilibrary.org/sites/9483b879en/index.html?itemId=/content/component/.</w:t>
        </w:r>
      </w:hyperlink>
      <w:r w:rsidR="002074C3" w:rsidRPr="00F84A6E">
        <w:rPr>
          <w:bCs/>
          <w:kern w:val="24"/>
          <w:sz w:val="28"/>
          <w:szCs w:val="28"/>
          <w:lang w:val="en-US"/>
        </w:rPr>
        <w:t xml:space="preserve"> </w:t>
      </w:r>
      <w:r w:rsidR="002074C3" w:rsidRPr="00362E75">
        <w:rPr>
          <w:bCs/>
          <w:kern w:val="24"/>
          <w:sz w:val="28"/>
          <w:szCs w:val="28"/>
        </w:rPr>
        <w:t>20.05.2021.</w:t>
      </w:r>
    </w:p>
    <w:p w14:paraId="6A05696E" w14:textId="1DEBDE68"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ИС «Электронные государственные закупки» // </w:t>
      </w:r>
      <w:hyperlink r:id="rId113" w:history="1">
        <w:r w:rsidR="002074C3" w:rsidRPr="00362E75">
          <w:rPr>
            <w:rStyle w:val="a6"/>
            <w:bCs/>
            <w:color w:val="auto"/>
            <w:kern w:val="24"/>
            <w:sz w:val="28"/>
            <w:szCs w:val="28"/>
            <w:u w:val="none"/>
          </w:rPr>
          <w:t>https://ecc.kz/ru/project/elektronnye-gosudarstvennye-zakupki</w:t>
        </w:r>
      </w:hyperlink>
      <w:r w:rsidRPr="00362E75">
        <w:rPr>
          <w:rStyle w:val="a6"/>
          <w:bCs/>
          <w:color w:val="auto"/>
          <w:kern w:val="24"/>
          <w:sz w:val="28"/>
          <w:szCs w:val="28"/>
          <w:u w:val="none"/>
        </w:rPr>
        <w:t>.</w:t>
      </w:r>
      <w:r w:rsidR="002074C3" w:rsidRPr="00362E75">
        <w:rPr>
          <w:bCs/>
          <w:kern w:val="24"/>
          <w:sz w:val="28"/>
          <w:szCs w:val="28"/>
        </w:rPr>
        <w:t xml:space="preserve"> 27.05.2021.</w:t>
      </w:r>
    </w:p>
    <w:p w14:paraId="66915579" w14:textId="322714E4"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По данным Google Analytics зафиксированы следующие данные // </w:t>
      </w:r>
      <w:hyperlink r:id="rId114" w:history="1">
        <w:r w:rsidR="002074C3" w:rsidRPr="00362E75">
          <w:rPr>
            <w:rStyle w:val="a6"/>
            <w:bCs/>
            <w:color w:val="auto"/>
            <w:kern w:val="24"/>
            <w:sz w:val="28"/>
            <w:szCs w:val="28"/>
            <w:u w:val="none"/>
          </w:rPr>
          <w:t>https://ecc.kz/ru/project/elektronnye-gosudarstvennye-zakupki</w:t>
        </w:r>
      </w:hyperlink>
      <w:r w:rsidRPr="00362E75">
        <w:rPr>
          <w:rStyle w:val="a6"/>
          <w:bCs/>
          <w:color w:val="auto"/>
          <w:kern w:val="24"/>
          <w:sz w:val="28"/>
          <w:szCs w:val="28"/>
          <w:u w:val="none"/>
        </w:rPr>
        <w:t>.</w:t>
      </w:r>
      <w:r w:rsidR="002074C3" w:rsidRPr="00362E75">
        <w:rPr>
          <w:bCs/>
          <w:kern w:val="24"/>
          <w:sz w:val="28"/>
          <w:szCs w:val="28"/>
        </w:rPr>
        <w:t xml:space="preserve"> 10.02.2022.</w:t>
      </w:r>
    </w:p>
    <w:p w14:paraId="528D561A" w14:textId="50F5728A"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По данным Google Trends, Популярность по регионам // </w:t>
      </w:r>
      <w:hyperlink r:id="rId115" w:history="1">
        <w:r w:rsidR="002074C3" w:rsidRPr="00362E75">
          <w:rPr>
            <w:rStyle w:val="a6"/>
            <w:bCs/>
            <w:color w:val="auto"/>
            <w:kern w:val="24"/>
            <w:sz w:val="28"/>
            <w:szCs w:val="28"/>
            <w:u w:val="none"/>
          </w:rPr>
          <w:t>https://trends.google.kz/trends/explore?q=%2Fg%2F120m5_ps</w:t>
        </w:r>
      </w:hyperlink>
      <w:r w:rsidRPr="00362E75">
        <w:rPr>
          <w:rStyle w:val="a6"/>
          <w:bCs/>
          <w:color w:val="auto"/>
          <w:kern w:val="24"/>
          <w:sz w:val="28"/>
          <w:szCs w:val="28"/>
          <w:u w:val="none"/>
        </w:rPr>
        <w:t>.</w:t>
      </w:r>
      <w:r w:rsidR="002074C3" w:rsidRPr="00362E75">
        <w:rPr>
          <w:bCs/>
          <w:kern w:val="24"/>
          <w:sz w:val="28"/>
          <w:szCs w:val="28"/>
        </w:rPr>
        <w:t xml:space="preserve"> 10.02.2022.</w:t>
      </w:r>
    </w:p>
    <w:p w14:paraId="4070A605" w14:textId="49092322"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Технические неполадки при работе сайта «Государственные закупки Республики Казахстан» // </w:t>
      </w:r>
      <w:hyperlink r:id="rId116" w:history="1">
        <w:r w:rsidR="002074C3" w:rsidRPr="00362E75">
          <w:rPr>
            <w:rStyle w:val="a6"/>
            <w:bCs/>
            <w:color w:val="auto"/>
            <w:kern w:val="24"/>
            <w:sz w:val="28"/>
            <w:szCs w:val="28"/>
            <w:u w:val="none"/>
          </w:rPr>
          <w:t>https://goszakup.gov.kz/</w:t>
        </w:r>
      </w:hyperlink>
      <w:r w:rsidR="002074C3" w:rsidRPr="00362E75">
        <w:rPr>
          <w:rStyle w:val="a6"/>
          <w:bCs/>
          <w:color w:val="auto"/>
          <w:kern w:val="24"/>
          <w:sz w:val="28"/>
          <w:szCs w:val="28"/>
          <w:u w:val="none"/>
        </w:rPr>
        <w:t>.к</w:t>
      </w:r>
      <w:r w:rsidR="002074C3" w:rsidRPr="00362E75">
        <w:rPr>
          <w:bCs/>
          <w:kern w:val="24"/>
          <w:sz w:val="28"/>
          <w:szCs w:val="28"/>
        </w:rPr>
        <w:t xml:space="preserve"> 25.05.2021.</w:t>
      </w:r>
    </w:p>
    <w:p w14:paraId="0F06BE24" w14:textId="2DE1C32B"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Названы лидирующие по коррупции в сфере госзакупок регионы Казахстана // </w:t>
      </w:r>
      <w:hyperlink r:id="rId117" w:history="1">
        <w:r w:rsidRPr="00362E75">
          <w:rPr>
            <w:rStyle w:val="a6"/>
            <w:bCs/>
            <w:color w:val="auto"/>
            <w:kern w:val="24"/>
            <w:sz w:val="28"/>
            <w:szCs w:val="28"/>
            <w:u w:val="none"/>
          </w:rPr>
          <w:t>https://zonakz.net/2019/10/17/nazvany-lidiruyushhie-po.</w:t>
        </w:r>
      </w:hyperlink>
      <w:r w:rsidR="002074C3" w:rsidRPr="00362E75">
        <w:rPr>
          <w:bCs/>
          <w:kern w:val="24"/>
          <w:sz w:val="28"/>
          <w:szCs w:val="28"/>
        </w:rPr>
        <w:t xml:space="preserve"> 15.05.2021.</w:t>
      </w:r>
    </w:p>
    <w:p w14:paraId="289C81D9" w14:textId="27DA3C15"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Дистанционное обучение, 70 млн</w:t>
      </w:r>
      <w:r w:rsidRPr="00362E75">
        <w:rPr>
          <w:bCs/>
          <w:kern w:val="24"/>
          <w:sz w:val="28"/>
          <w:szCs w:val="28"/>
        </w:rPr>
        <w:t>.</w:t>
      </w:r>
      <w:r w:rsidR="002074C3" w:rsidRPr="00362E75">
        <w:rPr>
          <w:bCs/>
          <w:kern w:val="24"/>
          <w:sz w:val="28"/>
          <w:szCs w:val="28"/>
        </w:rPr>
        <w:t xml:space="preserve"> выделено на покупку // </w:t>
      </w:r>
      <w:hyperlink r:id="rId118" w:history="1">
        <w:r w:rsidRPr="00362E75">
          <w:rPr>
            <w:rStyle w:val="a6"/>
            <w:bCs/>
            <w:color w:val="auto"/>
            <w:kern w:val="24"/>
            <w:sz w:val="28"/>
            <w:szCs w:val="28"/>
            <w:u w:val="none"/>
          </w:rPr>
          <w:t>https://profit..kz/news/5868-videlenie-70-mln-dollarov-na-distancionnoe.</w:t>
        </w:r>
      </w:hyperlink>
      <w:r w:rsidR="002074C3" w:rsidRPr="00362E75">
        <w:rPr>
          <w:bCs/>
          <w:kern w:val="24"/>
          <w:sz w:val="28"/>
          <w:szCs w:val="28"/>
        </w:rPr>
        <w:t xml:space="preserve"> 12.03.2022.</w:t>
      </w:r>
    </w:p>
    <w:p w14:paraId="5EBD8051" w14:textId="54B90C6D" w:rsidR="002074C3" w:rsidRPr="00F84A6E" w:rsidRDefault="00AE31EB" w:rsidP="00F06B2F">
      <w:pPr>
        <w:pStyle w:val="aa"/>
        <w:widowControl w:val="0"/>
        <w:numPr>
          <w:ilvl w:val="0"/>
          <w:numId w:val="8"/>
        </w:numPr>
        <w:tabs>
          <w:tab w:val="left" w:pos="142"/>
          <w:tab w:val="left" w:pos="1134"/>
        </w:tabs>
        <w:ind w:left="0" w:firstLine="709"/>
        <w:jc w:val="both"/>
        <w:rPr>
          <w:bCs/>
          <w:kern w:val="24"/>
          <w:sz w:val="28"/>
          <w:szCs w:val="28"/>
          <w:lang w:val="en-US"/>
        </w:rPr>
      </w:pPr>
      <w:r w:rsidRPr="00F84A6E">
        <w:rPr>
          <w:bCs/>
          <w:kern w:val="24"/>
          <w:sz w:val="28"/>
          <w:szCs w:val="28"/>
          <w:lang w:val="en-US"/>
        </w:rPr>
        <w:t xml:space="preserve"> </w:t>
      </w:r>
      <w:r w:rsidR="002074C3" w:rsidRPr="00F84A6E">
        <w:rPr>
          <w:bCs/>
          <w:kern w:val="24"/>
          <w:sz w:val="28"/>
          <w:szCs w:val="28"/>
          <w:lang w:val="en-US"/>
        </w:rPr>
        <w:t>OECD Principles for Integrity in Public Procurement</w:t>
      </w:r>
      <w:r w:rsidRPr="00F84A6E">
        <w:rPr>
          <w:bCs/>
          <w:kern w:val="24"/>
          <w:sz w:val="28"/>
          <w:szCs w:val="28"/>
          <w:lang w:val="en-US"/>
        </w:rPr>
        <w:t xml:space="preserve"> /</w:t>
      </w:r>
      <w:r w:rsidR="002074C3" w:rsidRPr="00F84A6E">
        <w:rPr>
          <w:bCs/>
          <w:kern w:val="24"/>
          <w:sz w:val="28"/>
          <w:szCs w:val="28"/>
          <w:lang w:val="en-US"/>
        </w:rPr>
        <w:t xml:space="preserve"> OECD</w:t>
      </w:r>
      <w:r w:rsidRPr="00F84A6E">
        <w:rPr>
          <w:bCs/>
          <w:kern w:val="24"/>
          <w:sz w:val="28"/>
          <w:szCs w:val="28"/>
          <w:lang w:val="en-US"/>
        </w:rPr>
        <w:t xml:space="preserve">. – </w:t>
      </w:r>
      <w:r w:rsidR="002074C3" w:rsidRPr="00F84A6E">
        <w:rPr>
          <w:bCs/>
          <w:kern w:val="24"/>
          <w:sz w:val="28"/>
          <w:szCs w:val="28"/>
          <w:lang w:val="en-US"/>
        </w:rPr>
        <w:t>Paris</w:t>
      </w:r>
      <w:r w:rsidRPr="00F84A6E">
        <w:rPr>
          <w:bCs/>
          <w:kern w:val="24"/>
          <w:sz w:val="28"/>
          <w:szCs w:val="28"/>
          <w:lang w:val="en-US"/>
        </w:rPr>
        <w:t>, 2009. – 140 p.</w:t>
      </w:r>
    </w:p>
    <w:p w14:paraId="75B44C55" w14:textId="4FC3674D"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F84A6E">
        <w:rPr>
          <w:bCs/>
          <w:kern w:val="24"/>
          <w:sz w:val="28"/>
          <w:szCs w:val="28"/>
          <w:lang w:val="en-US"/>
        </w:rPr>
        <w:t xml:space="preserve"> </w:t>
      </w:r>
      <w:r w:rsidR="002074C3" w:rsidRPr="00362E75">
        <w:rPr>
          <w:bCs/>
          <w:kern w:val="24"/>
          <w:sz w:val="28"/>
          <w:szCs w:val="28"/>
        </w:rPr>
        <w:t xml:space="preserve">В Казахстане каждое шестое коррупционное преступление – в сфере госзакупок // </w:t>
      </w:r>
      <w:hyperlink r:id="rId119" w:history="1">
        <w:r w:rsidRPr="00362E75">
          <w:rPr>
            <w:rStyle w:val="a6"/>
            <w:bCs/>
            <w:color w:val="auto"/>
            <w:kern w:val="24"/>
            <w:sz w:val="28"/>
            <w:szCs w:val="28"/>
            <w:u w:val="none"/>
          </w:rPr>
          <w:t>http://anticorr.media/v-kazaxstane-kazhdoe-shestoe.</w:t>
        </w:r>
      </w:hyperlink>
      <w:r w:rsidR="002074C3" w:rsidRPr="00362E75">
        <w:rPr>
          <w:bCs/>
          <w:kern w:val="24"/>
          <w:sz w:val="28"/>
          <w:szCs w:val="28"/>
        </w:rPr>
        <w:t xml:space="preserve"> 22.05.2021.</w:t>
      </w:r>
    </w:p>
    <w:p w14:paraId="0153FEAC" w14:textId="38D42B73"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Хамитов Ж.М. Анализ и мониторинг современно</w:t>
      </w:r>
      <w:r w:rsidR="00BF6E73" w:rsidRPr="00362E75">
        <w:rPr>
          <w:bCs/>
          <w:kern w:val="24"/>
          <w:sz w:val="28"/>
          <w:szCs w:val="28"/>
        </w:rPr>
        <w:t>го состояния закупок в к</w:t>
      </w:r>
      <w:r w:rsidR="002074C3" w:rsidRPr="00362E75">
        <w:rPr>
          <w:bCs/>
          <w:kern w:val="24"/>
          <w:sz w:val="28"/>
          <w:szCs w:val="28"/>
        </w:rPr>
        <w:t xml:space="preserve">вазигосударственном секторе Республики Казахстан // Вестник </w:t>
      </w:r>
      <w:r w:rsidR="00A14CB5">
        <w:rPr>
          <w:bCs/>
          <w:kern w:val="24"/>
          <w:sz w:val="28"/>
          <w:szCs w:val="28"/>
        </w:rPr>
        <w:t>У</w:t>
      </w:r>
      <w:r w:rsidR="002074C3" w:rsidRPr="00362E75">
        <w:rPr>
          <w:bCs/>
          <w:kern w:val="24"/>
          <w:sz w:val="28"/>
          <w:szCs w:val="28"/>
        </w:rPr>
        <w:t xml:space="preserve">ниверситета Туран. </w:t>
      </w:r>
      <w:r w:rsidRPr="00362E75">
        <w:rPr>
          <w:bCs/>
          <w:kern w:val="24"/>
          <w:sz w:val="28"/>
          <w:szCs w:val="28"/>
        </w:rPr>
        <w:t>–</w:t>
      </w:r>
      <w:r w:rsidR="002074C3" w:rsidRPr="00362E75">
        <w:rPr>
          <w:bCs/>
          <w:kern w:val="24"/>
          <w:sz w:val="28"/>
          <w:szCs w:val="28"/>
        </w:rPr>
        <w:t xml:space="preserve"> 2020. </w:t>
      </w:r>
      <w:r w:rsidRPr="00362E75">
        <w:rPr>
          <w:bCs/>
          <w:kern w:val="24"/>
          <w:sz w:val="28"/>
          <w:szCs w:val="28"/>
        </w:rPr>
        <w:t>–</w:t>
      </w:r>
      <w:r w:rsidR="002074C3" w:rsidRPr="00362E75">
        <w:rPr>
          <w:bCs/>
          <w:kern w:val="24"/>
          <w:sz w:val="28"/>
          <w:szCs w:val="28"/>
        </w:rPr>
        <w:t xml:space="preserve"> №3(87). </w:t>
      </w:r>
      <w:r w:rsidRPr="00362E75">
        <w:rPr>
          <w:bCs/>
          <w:kern w:val="24"/>
          <w:sz w:val="28"/>
          <w:szCs w:val="28"/>
        </w:rPr>
        <w:t>–</w:t>
      </w:r>
      <w:r w:rsidR="002074C3" w:rsidRPr="00362E75">
        <w:rPr>
          <w:bCs/>
          <w:kern w:val="24"/>
          <w:sz w:val="28"/>
          <w:szCs w:val="28"/>
        </w:rPr>
        <w:t xml:space="preserve"> С. 240-245.</w:t>
      </w:r>
    </w:p>
    <w:p w14:paraId="3C5B0065" w14:textId="72F0C356"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Антикоррупционные меры / </w:t>
      </w:r>
      <w:r w:rsidR="002074C3" w:rsidRPr="00362E75">
        <w:rPr>
          <w:bCs/>
          <w:kern w:val="24"/>
          <w:sz w:val="28"/>
          <w:szCs w:val="28"/>
        </w:rPr>
        <w:t xml:space="preserve">Правительство для граждан // </w:t>
      </w:r>
      <w:hyperlink r:id="rId120" w:history="1">
        <w:r w:rsidRPr="00362E75">
          <w:rPr>
            <w:rStyle w:val="a6"/>
            <w:bCs/>
            <w:color w:val="auto"/>
            <w:kern w:val="24"/>
            <w:sz w:val="28"/>
            <w:szCs w:val="28"/>
            <w:u w:val="none"/>
          </w:rPr>
          <w:t>https://gov4c.kz/ru/about/antikorruptsionnye-mery.</w:t>
        </w:r>
      </w:hyperlink>
      <w:r w:rsidR="002074C3" w:rsidRPr="00362E75">
        <w:rPr>
          <w:bCs/>
          <w:kern w:val="24"/>
          <w:sz w:val="28"/>
          <w:szCs w:val="28"/>
        </w:rPr>
        <w:t xml:space="preserve"> 22.05.2021.</w:t>
      </w:r>
    </w:p>
    <w:p w14:paraId="2F5EA103" w14:textId="1C208335"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Реестр жалоб // </w:t>
      </w:r>
      <w:hyperlink r:id="rId121" w:history="1">
        <w:r w:rsidRPr="00362E75">
          <w:rPr>
            <w:rStyle w:val="a6"/>
            <w:bCs/>
            <w:color w:val="auto"/>
            <w:kern w:val="24"/>
            <w:sz w:val="28"/>
            <w:szCs w:val="28"/>
            <w:u w:val="none"/>
          </w:rPr>
          <w:t>https://www.goszakup.gov.kz/ru/registry.</w:t>
        </w:r>
      </w:hyperlink>
      <w:r w:rsidR="002074C3" w:rsidRPr="00362E75">
        <w:rPr>
          <w:bCs/>
          <w:kern w:val="24"/>
          <w:sz w:val="28"/>
          <w:szCs w:val="28"/>
        </w:rPr>
        <w:t xml:space="preserve"> 12.03.2022.</w:t>
      </w:r>
    </w:p>
    <w:p w14:paraId="111B3350" w14:textId="3999D549"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Статистика в разрезе по годам, статистика по возражениям // </w:t>
      </w:r>
      <w:hyperlink r:id="rId122" w:history="1">
        <w:r w:rsidRPr="00362E75">
          <w:rPr>
            <w:rStyle w:val="a6"/>
            <w:bCs/>
            <w:color w:val="auto"/>
            <w:kern w:val="24"/>
            <w:sz w:val="28"/>
            <w:szCs w:val="28"/>
            <w:u w:val="none"/>
          </w:rPr>
          <w:t>https://www.goszakup.gov.kz/ru/registry/complaint?filter%5Bcomplaint.</w:t>
        </w:r>
      </w:hyperlink>
      <w:r w:rsidR="002074C3" w:rsidRPr="00362E75">
        <w:rPr>
          <w:bCs/>
          <w:kern w:val="24"/>
          <w:sz w:val="28"/>
          <w:szCs w:val="28"/>
        </w:rPr>
        <w:t xml:space="preserve"> 10.02.2022.</w:t>
      </w:r>
    </w:p>
    <w:p w14:paraId="31128E94" w14:textId="59846D95"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Лазейки в госзакупках, обеспечение за разрешение участия // </w:t>
      </w:r>
      <w:hyperlink r:id="rId123" w:history="1">
        <w:r w:rsidR="002074C3" w:rsidRPr="00362E75">
          <w:rPr>
            <w:rStyle w:val="a6"/>
            <w:bCs/>
            <w:color w:val="auto"/>
            <w:kern w:val="24"/>
            <w:sz w:val="28"/>
            <w:szCs w:val="28"/>
            <w:u w:val="none"/>
          </w:rPr>
          <w:t>https://akmolinform.kz/lazejjki-v-goszakupkakh</w:t>
        </w:r>
      </w:hyperlink>
      <w:r w:rsidRPr="00362E75">
        <w:rPr>
          <w:rStyle w:val="a6"/>
          <w:bCs/>
          <w:color w:val="auto"/>
          <w:kern w:val="24"/>
          <w:sz w:val="28"/>
          <w:szCs w:val="28"/>
          <w:u w:val="none"/>
        </w:rPr>
        <w:t>.</w:t>
      </w:r>
      <w:r w:rsidR="002074C3" w:rsidRPr="00362E75">
        <w:rPr>
          <w:bCs/>
          <w:kern w:val="24"/>
          <w:sz w:val="28"/>
          <w:szCs w:val="28"/>
        </w:rPr>
        <w:t xml:space="preserve"> 22.03.2022.</w:t>
      </w:r>
    </w:p>
    <w:p w14:paraId="51FF46A4" w14:textId="771A411B" w:rsidR="002074C3" w:rsidRPr="00362E75" w:rsidRDefault="00AE31EB"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 xml:space="preserve">Открытые НПА, Правила осуществления государственных закупок // </w:t>
      </w:r>
      <w:hyperlink r:id="rId124" w:history="1">
        <w:r w:rsidR="002074C3" w:rsidRPr="00362E75">
          <w:rPr>
            <w:rStyle w:val="a6"/>
            <w:bCs/>
            <w:color w:val="auto"/>
            <w:kern w:val="24"/>
            <w:sz w:val="28"/>
            <w:szCs w:val="28"/>
            <w:u w:val="none"/>
          </w:rPr>
          <w:t>https://legalacts.egov.kz/npa/view?id=14024249</w:t>
        </w:r>
      </w:hyperlink>
      <w:r w:rsidRPr="00362E75">
        <w:rPr>
          <w:rStyle w:val="a6"/>
          <w:bCs/>
          <w:color w:val="auto"/>
          <w:kern w:val="24"/>
          <w:sz w:val="28"/>
          <w:szCs w:val="28"/>
          <w:u w:val="none"/>
        </w:rPr>
        <w:t>.</w:t>
      </w:r>
      <w:r w:rsidR="002074C3" w:rsidRPr="00362E75">
        <w:rPr>
          <w:bCs/>
          <w:kern w:val="24"/>
          <w:sz w:val="28"/>
          <w:szCs w:val="28"/>
        </w:rPr>
        <w:t xml:space="preserve"> 10.07.2021.</w:t>
      </w:r>
    </w:p>
    <w:p w14:paraId="195E19C5" w14:textId="4EC01603" w:rsidR="002074C3" w:rsidRPr="00F84A6E" w:rsidRDefault="00AE31EB" w:rsidP="00F06B2F">
      <w:pPr>
        <w:pStyle w:val="aa"/>
        <w:widowControl w:val="0"/>
        <w:numPr>
          <w:ilvl w:val="0"/>
          <w:numId w:val="8"/>
        </w:numPr>
        <w:tabs>
          <w:tab w:val="left" w:pos="142"/>
          <w:tab w:val="left" w:pos="1134"/>
        </w:tabs>
        <w:ind w:left="0" w:firstLine="709"/>
        <w:jc w:val="both"/>
        <w:rPr>
          <w:bCs/>
          <w:kern w:val="24"/>
          <w:sz w:val="28"/>
          <w:szCs w:val="28"/>
          <w:lang w:val="en-US"/>
        </w:rPr>
      </w:pPr>
      <w:r w:rsidRPr="00F84A6E">
        <w:rPr>
          <w:bCs/>
          <w:kern w:val="24"/>
          <w:sz w:val="28"/>
          <w:szCs w:val="28"/>
          <w:lang w:val="en-US"/>
        </w:rPr>
        <w:t xml:space="preserve"> </w:t>
      </w:r>
      <w:r w:rsidR="002074C3" w:rsidRPr="00F84A6E">
        <w:rPr>
          <w:bCs/>
          <w:kern w:val="24"/>
          <w:sz w:val="28"/>
          <w:szCs w:val="28"/>
          <w:lang w:val="en-US"/>
        </w:rPr>
        <w:t xml:space="preserve">Rodionova Y. Conflict Resolution Practice in Public Procurement: Results of Empirical Research in Russia and Kazakhstan // </w:t>
      </w:r>
      <w:r w:rsidRPr="00F84A6E">
        <w:rPr>
          <w:bCs/>
          <w:kern w:val="24"/>
          <w:sz w:val="28"/>
          <w:szCs w:val="28"/>
          <w:lang w:val="en-US"/>
        </w:rPr>
        <w:t>Procced. internat. research conf.</w:t>
      </w:r>
      <w:r w:rsidR="002074C3" w:rsidRPr="00F84A6E">
        <w:rPr>
          <w:bCs/>
          <w:kern w:val="24"/>
          <w:sz w:val="28"/>
          <w:szCs w:val="28"/>
          <w:lang w:val="en-US"/>
        </w:rPr>
        <w:t xml:space="preserve"> “GSOM Emerging Markets Conference-2020”</w:t>
      </w:r>
      <w:r w:rsidRPr="00F84A6E">
        <w:rPr>
          <w:bCs/>
          <w:kern w:val="24"/>
          <w:sz w:val="28"/>
          <w:szCs w:val="28"/>
          <w:lang w:val="en-US"/>
        </w:rPr>
        <w:t>.</w:t>
      </w:r>
      <w:r w:rsidR="002074C3" w:rsidRPr="00F84A6E">
        <w:rPr>
          <w:bCs/>
          <w:kern w:val="24"/>
          <w:sz w:val="28"/>
          <w:szCs w:val="28"/>
          <w:lang w:val="en-US"/>
        </w:rPr>
        <w:t xml:space="preserve"> </w:t>
      </w:r>
      <w:r w:rsidRPr="00F84A6E">
        <w:rPr>
          <w:bCs/>
          <w:kern w:val="24"/>
          <w:sz w:val="28"/>
          <w:szCs w:val="28"/>
          <w:lang w:val="en-US"/>
        </w:rPr>
        <w:t>– S</w:t>
      </w:r>
      <w:r w:rsidR="002074C3" w:rsidRPr="00F84A6E">
        <w:rPr>
          <w:bCs/>
          <w:kern w:val="24"/>
          <w:sz w:val="28"/>
          <w:szCs w:val="28"/>
          <w:lang w:val="en-US"/>
        </w:rPr>
        <w:t>Pb</w:t>
      </w:r>
      <w:r w:rsidRPr="00F84A6E">
        <w:rPr>
          <w:bCs/>
          <w:kern w:val="24"/>
          <w:sz w:val="28"/>
          <w:szCs w:val="28"/>
          <w:lang w:val="en-US"/>
        </w:rPr>
        <w:t>.:</w:t>
      </w:r>
      <w:r w:rsidR="002074C3" w:rsidRPr="00F84A6E">
        <w:rPr>
          <w:bCs/>
          <w:kern w:val="24"/>
          <w:sz w:val="28"/>
          <w:szCs w:val="28"/>
          <w:lang w:val="en-US"/>
        </w:rPr>
        <w:t xml:space="preserve"> State University Graduate School of Management, 2020. </w:t>
      </w:r>
      <w:r w:rsidRPr="00F84A6E">
        <w:rPr>
          <w:bCs/>
          <w:kern w:val="24"/>
          <w:sz w:val="28"/>
          <w:szCs w:val="28"/>
          <w:lang w:val="en-US"/>
        </w:rPr>
        <w:t xml:space="preserve">– </w:t>
      </w:r>
      <w:r w:rsidR="002074C3" w:rsidRPr="00F84A6E">
        <w:rPr>
          <w:bCs/>
          <w:kern w:val="24"/>
          <w:sz w:val="28"/>
          <w:szCs w:val="28"/>
          <w:lang w:val="en-US"/>
        </w:rPr>
        <w:t>P. 367-369.</w:t>
      </w:r>
    </w:p>
    <w:p w14:paraId="4785556D" w14:textId="00302F2F" w:rsidR="002074C3" w:rsidRPr="00362E75" w:rsidRDefault="0019635E" w:rsidP="00F06B2F">
      <w:pPr>
        <w:pStyle w:val="aa"/>
        <w:widowControl w:val="0"/>
        <w:numPr>
          <w:ilvl w:val="0"/>
          <w:numId w:val="8"/>
        </w:numPr>
        <w:tabs>
          <w:tab w:val="left" w:pos="142"/>
          <w:tab w:val="left" w:pos="1134"/>
        </w:tabs>
        <w:ind w:left="0" w:firstLine="709"/>
        <w:jc w:val="both"/>
        <w:rPr>
          <w:bCs/>
          <w:kern w:val="24"/>
          <w:sz w:val="28"/>
          <w:szCs w:val="28"/>
        </w:rPr>
      </w:pPr>
      <w:r w:rsidRPr="00F84A6E">
        <w:rPr>
          <w:bCs/>
          <w:kern w:val="24"/>
          <w:sz w:val="28"/>
          <w:szCs w:val="28"/>
          <w:lang w:val="en-US"/>
        </w:rPr>
        <w:t xml:space="preserve"> </w:t>
      </w:r>
      <w:r w:rsidR="002074C3" w:rsidRPr="00362E75">
        <w:rPr>
          <w:bCs/>
          <w:kern w:val="24"/>
          <w:sz w:val="28"/>
          <w:szCs w:val="28"/>
        </w:rPr>
        <w:t xml:space="preserve">Сводные результаты государственных закупок за 2020 фин. </w:t>
      </w:r>
      <w:r w:rsidRPr="00362E75">
        <w:rPr>
          <w:bCs/>
          <w:kern w:val="24"/>
          <w:sz w:val="28"/>
          <w:szCs w:val="28"/>
        </w:rPr>
        <w:t>г</w:t>
      </w:r>
      <w:r w:rsidR="002074C3" w:rsidRPr="00362E75">
        <w:rPr>
          <w:bCs/>
          <w:kern w:val="24"/>
          <w:sz w:val="28"/>
          <w:szCs w:val="28"/>
        </w:rPr>
        <w:t>од //</w:t>
      </w:r>
      <w:r w:rsidRPr="00362E75">
        <w:rPr>
          <w:bCs/>
          <w:kern w:val="24"/>
          <w:sz w:val="28"/>
          <w:szCs w:val="28"/>
        </w:rPr>
        <w:t xml:space="preserve"> </w:t>
      </w:r>
      <w:hyperlink r:id="rId125" w:history="1">
        <w:r w:rsidR="00AE31EB" w:rsidRPr="00362E75">
          <w:rPr>
            <w:rStyle w:val="a6"/>
            <w:bCs/>
            <w:color w:val="auto"/>
            <w:kern w:val="24"/>
            <w:sz w:val="28"/>
            <w:szCs w:val="28"/>
            <w:u w:val="none"/>
          </w:rPr>
          <w:t>https://v3bl.goszakup.gov.kz/ru/reports/plans_report_admin/?filterpu.</w:t>
        </w:r>
      </w:hyperlink>
      <w:r w:rsidR="002074C3" w:rsidRPr="00362E75">
        <w:rPr>
          <w:bCs/>
          <w:kern w:val="24"/>
          <w:sz w:val="28"/>
          <w:szCs w:val="28"/>
        </w:rPr>
        <w:t xml:space="preserve"> 25.05.2021.</w:t>
      </w:r>
    </w:p>
    <w:p w14:paraId="4EA08DA6" w14:textId="44709877" w:rsidR="002074C3" w:rsidRPr="00362E75" w:rsidRDefault="0019635E" w:rsidP="00F06B2F">
      <w:pPr>
        <w:pStyle w:val="aa"/>
        <w:widowControl w:val="0"/>
        <w:numPr>
          <w:ilvl w:val="0"/>
          <w:numId w:val="8"/>
        </w:numPr>
        <w:tabs>
          <w:tab w:val="left" w:pos="142"/>
          <w:tab w:val="left" w:pos="1134"/>
        </w:tabs>
        <w:ind w:left="0" w:firstLine="709"/>
        <w:jc w:val="both"/>
        <w:rPr>
          <w:bCs/>
          <w:kern w:val="24"/>
          <w:sz w:val="28"/>
          <w:szCs w:val="28"/>
        </w:rPr>
      </w:pPr>
      <w:r w:rsidRPr="00362E75">
        <w:rPr>
          <w:bCs/>
          <w:kern w:val="24"/>
          <w:sz w:val="28"/>
          <w:szCs w:val="28"/>
        </w:rPr>
        <w:t xml:space="preserve"> </w:t>
      </w:r>
      <w:r w:rsidR="002074C3" w:rsidRPr="00362E75">
        <w:rPr>
          <w:bCs/>
          <w:kern w:val="24"/>
          <w:sz w:val="28"/>
          <w:szCs w:val="28"/>
        </w:rPr>
        <w:t>Методология расчета Национального рейтинга прозрачности закупок</w:t>
      </w:r>
      <w:r w:rsidR="00A14CB5">
        <w:rPr>
          <w:bCs/>
          <w:kern w:val="24"/>
          <w:sz w:val="28"/>
          <w:szCs w:val="28"/>
        </w:rPr>
        <w:t> </w:t>
      </w:r>
      <w:r w:rsidR="002074C3" w:rsidRPr="00362E75">
        <w:rPr>
          <w:bCs/>
          <w:kern w:val="24"/>
          <w:sz w:val="28"/>
          <w:szCs w:val="28"/>
        </w:rPr>
        <w:t xml:space="preserve">// </w:t>
      </w:r>
      <w:hyperlink r:id="rId126" w:history="1">
        <w:r w:rsidRPr="00362E75">
          <w:rPr>
            <w:rStyle w:val="a6"/>
            <w:bCs/>
            <w:color w:val="auto"/>
            <w:kern w:val="24"/>
            <w:sz w:val="28"/>
            <w:szCs w:val="28"/>
            <w:u w:val="none"/>
          </w:rPr>
          <w:t>https://1b718c8b-916a-464e-b594-ac6aba0cfce4.filesusr.com.</w:t>
        </w:r>
      </w:hyperlink>
      <w:r w:rsidR="002074C3" w:rsidRPr="00362E75">
        <w:rPr>
          <w:bCs/>
          <w:kern w:val="24"/>
          <w:sz w:val="28"/>
          <w:szCs w:val="28"/>
        </w:rPr>
        <w:t xml:space="preserve"> 28.05.2021.</w:t>
      </w:r>
    </w:p>
    <w:p w14:paraId="09599ACE" w14:textId="4BB8ED83" w:rsidR="002074C3" w:rsidRPr="00362E75" w:rsidRDefault="0019635E" w:rsidP="00F06B2F">
      <w:pPr>
        <w:pStyle w:val="aa"/>
        <w:widowControl w:val="0"/>
        <w:numPr>
          <w:ilvl w:val="0"/>
          <w:numId w:val="8"/>
        </w:numPr>
        <w:tabs>
          <w:tab w:val="left" w:pos="142"/>
          <w:tab w:val="left" w:pos="1134"/>
        </w:tabs>
        <w:ind w:left="0" w:firstLine="709"/>
        <w:jc w:val="both"/>
        <w:rPr>
          <w:bCs/>
          <w:kern w:val="24"/>
          <w:sz w:val="28"/>
          <w:szCs w:val="28"/>
        </w:rPr>
      </w:pPr>
      <w:r w:rsidRPr="00362E75">
        <w:rPr>
          <w:sz w:val="28"/>
          <w:szCs w:val="28"/>
        </w:rPr>
        <w:t xml:space="preserve"> </w:t>
      </w:r>
      <w:r w:rsidR="002074C3" w:rsidRPr="00362E75">
        <w:rPr>
          <w:sz w:val="28"/>
          <w:szCs w:val="28"/>
        </w:rPr>
        <w:t xml:space="preserve">Портал закупок группы компании // </w:t>
      </w:r>
      <w:hyperlink r:id="rId127" w:history="1">
        <w:r w:rsidR="002074C3" w:rsidRPr="00362E75">
          <w:rPr>
            <w:rStyle w:val="a6"/>
            <w:bCs/>
            <w:color w:val="auto"/>
            <w:kern w:val="24"/>
            <w:sz w:val="28"/>
            <w:szCs w:val="28"/>
            <w:u w:val="none"/>
          </w:rPr>
          <w:t>https://portal.bazis.kz/</w:t>
        </w:r>
      </w:hyperlink>
      <w:r w:rsidRPr="00362E75">
        <w:rPr>
          <w:rStyle w:val="a6"/>
          <w:bCs/>
          <w:color w:val="auto"/>
          <w:kern w:val="24"/>
          <w:sz w:val="28"/>
          <w:szCs w:val="28"/>
          <w:u w:val="none"/>
        </w:rPr>
        <w:t xml:space="preserve">. </w:t>
      </w:r>
      <w:r w:rsidR="002074C3" w:rsidRPr="00362E75">
        <w:rPr>
          <w:bCs/>
          <w:kern w:val="24"/>
          <w:sz w:val="28"/>
          <w:szCs w:val="28"/>
        </w:rPr>
        <w:t>29.03.2021.</w:t>
      </w:r>
    </w:p>
    <w:p w14:paraId="07152FB6" w14:textId="107CA3A4" w:rsidR="008E0907" w:rsidRPr="00362E75" w:rsidRDefault="0019635E" w:rsidP="00F06B2F">
      <w:pPr>
        <w:pStyle w:val="aa"/>
        <w:widowControl w:val="0"/>
        <w:numPr>
          <w:ilvl w:val="0"/>
          <w:numId w:val="8"/>
        </w:numPr>
        <w:tabs>
          <w:tab w:val="left" w:pos="142"/>
          <w:tab w:val="left" w:pos="1134"/>
        </w:tabs>
        <w:ind w:left="0" w:firstLine="709"/>
        <w:jc w:val="both"/>
        <w:rPr>
          <w:bCs/>
          <w:kern w:val="24"/>
          <w:sz w:val="28"/>
          <w:szCs w:val="28"/>
        </w:rPr>
      </w:pPr>
      <w:r w:rsidRPr="00362E75">
        <w:rPr>
          <w:sz w:val="28"/>
          <w:szCs w:val="28"/>
        </w:rPr>
        <w:t xml:space="preserve"> </w:t>
      </w:r>
      <w:r w:rsidR="002074C3" w:rsidRPr="00362E75">
        <w:rPr>
          <w:sz w:val="28"/>
          <w:szCs w:val="28"/>
        </w:rPr>
        <w:t xml:space="preserve">Реестр налоговых отчислений // </w:t>
      </w:r>
      <w:hyperlink r:id="rId128" w:history="1">
        <w:r w:rsidR="002074C3" w:rsidRPr="00362E75">
          <w:rPr>
            <w:rStyle w:val="a6"/>
            <w:bCs/>
            <w:color w:val="auto"/>
            <w:kern w:val="24"/>
            <w:sz w:val="28"/>
            <w:szCs w:val="28"/>
            <w:u w:val="none"/>
          </w:rPr>
          <w:t>https://goszakup.gov.kz/ru/registry/tax</w:t>
        </w:r>
      </w:hyperlink>
      <w:r w:rsidRPr="00362E75">
        <w:rPr>
          <w:rStyle w:val="a6"/>
          <w:bCs/>
          <w:color w:val="auto"/>
          <w:kern w:val="24"/>
          <w:sz w:val="28"/>
          <w:szCs w:val="28"/>
          <w:u w:val="none"/>
        </w:rPr>
        <w:t>.</w:t>
      </w:r>
      <w:r w:rsidR="002074C3" w:rsidRPr="00362E75">
        <w:rPr>
          <w:rStyle w:val="a6"/>
          <w:bCs/>
          <w:color w:val="auto"/>
          <w:kern w:val="24"/>
          <w:sz w:val="28"/>
          <w:szCs w:val="28"/>
          <w:u w:val="none"/>
        </w:rPr>
        <w:t xml:space="preserve"> </w:t>
      </w:r>
      <w:r w:rsidR="002074C3" w:rsidRPr="00362E75">
        <w:rPr>
          <w:bCs/>
          <w:kern w:val="24"/>
          <w:sz w:val="28"/>
          <w:szCs w:val="28"/>
        </w:rPr>
        <w:t>29.03.2021.</w:t>
      </w:r>
    </w:p>
    <w:p w14:paraId="2C58905E" w14:textId="761CAC14" w:rsidR="008E0907" w:rsidRPr="00362E75" w:rsidRDefault="008E0907" w:rsidP="00F06B2F">
      <w:pPr>
        <w:pStyle w:val="aa"/>
        <w:widowControl w:val="0"/>
        <w:numPr>
          <w:ilvl w:val="0"/>
          <w:numId w:val="14"/>
        </w:numPr>
        <w:tabs>
          <w:tab w:val="left" w:pos="142"/>
          <w:tab w:val="left" w:pos="1134"/>
        </w:tabs>
        <w:ind w:left="0" w:firstLine="709"/>
        <w:jc w:val="both"/>
        <w:rPr>
          <w:sz w:val="28"/>
          <w:szCs w:val="28"/>
        </w:rPr>
      </w:pPr>
      <w:r w:rsidRPr="00362E75">
        <w:rPr>
          <w:bCs/>
          <w:kern w:val="24"/>
          <w:sz w:val="28"/>
          <w:szCs w:val="28"/>
        </w:rPr>
        <w:t xml:space="preserve"> Шаповал Е.С.</w:t>
      </w:r>
      <w:r w:rsidR="00BF6E73" w:rsidRPr="00362E75">
        <w:rPr>
          <w:bCs/>
          <w:kern w:val="24"/>
          <w:sz w:val="28"/>
          <w:szCs w:val="28"/>
        </w:rPr>
        <w:t xml:space="preserve"> П</w:t>
      </w:r>
      <w:r w:rsidRPr="00362E75">
        <w:rPr>
          <w:bCs/>
          <w:kern w:val="24"/>
          <w:sz w:val="28"/>
          <w:szCs w:val="28"/>
        </w:rPr>
        <w:t xml:space="preserve">роблемы и перспективы развития искусственного интеллекта // </w:t>
      </w:r>
      <w:r w:rsidR="0019635E" w:rsidRPr="00362E75">
        <w:rPr>
          <w:bCs/>
          <w:kern w:val="24"/>
          <w:sz w:val="28"/>
          <w:szCs w:val="28"/>
        </w:rPr>
        <w:t xml:space="preserve">Шаг в будущее: искусственный интеллект и цифровая экономика: матер. 1-й междунар. науч.-практ. конф. – М., 2017. – </w:t>
      </w:r>
      <w:r w:rsidRPr="00362E75">
        <w:rPr>
          <w:sz w:val="28"/>
          <w:szCs w:val="28"/>
        </w:rPr>
        <w:t>С. 282-284.</w:t>
      </w:r>
    </w:p>
    <w:p w14:paraId="12DF31AB" w14:textId="48D6E350"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t xml:space="preserve"> Суконщиков А.А., Синягов А.И. Реализация искусственной нейронной сети на базе нейронной сети Петри // </w:t>
      </w:r>
      <w:r w:rsidR="0019635E" w:rsidRPr="00362E75">
        <w:rPr>
          <w:bCs/>
          <w:kern w:val="24"/>
          <w:sz w:val="28"/>
          <w:szCs w:val="28"/>
        </w:rPr>
        <w:t xml:space="preserve">Шаг в будущее: искусственный интеллект и цифровая экономика: матер. </w:t>
      </w:r>
      <w:r w:rsidRPr="00362E75">
        <w:rPr>
          <w:bCs/>
          <w:kern w:val="24"/>
          <w:sz w:val="28"/>
          <w:szCs w:val="28"/>
        </w:rPr>
        <w:t xml:space="preserve">1-й </w:t>
      </w:r>
      <w:r w:rsidR="0019635E" w:rsidRPr="00362E75">
        <w:rPr>
          <w:bCs/>
          <w:kern w:val="24"/>
          <w:sz w:val="28"/>
          <w:szCs w:val="28"/>
        </w:rPr>
        <w:t xml:space="preserve">междунар. </w:t>
      </w:r>
      <w:r w:rsidRPr="00362E75">
        <w:rPr>
          <w:bCs/>
          <w:kern w:val="24"/>
          <w:sz w:val="28"/>
          <w:szCs w:val="28"/>
        </w:rPr>
        <w:t>науч</w:t>
      </w:r>
      <w:r w:rsidR="0019635E" w:rsidRPr="00362E75">
        <w:rPr>
          <w:bCs/>
          <w:kern w:val="24"/>
          <w:sz w:val="28"/>
          <w:szCs w:val="28"/>
        </w:rPr>
        <w:t>.</w:t>
      </w:r>
      <w:r w:rsidRPr="00362E75">
        <w:rPr>
          <w:bCs/>
          <w:kern w:val="24"/>
          <w:sz w:val="28"/>
          <w:szCs w:val="28"/>
        </w:rPr>
        <w:t>-практ</w:t>
      </w:r>
      <w:r w:rsidR="0019635E" w:rsidRPr="00362E75">
        <w:rPr>
          <w:bCs/>
          <w:kern w:val="24"/>
          <w:sz w:val="28"/>
          <w:szCs w:val="28"/>
        </w:rPr>
        <w:t>.</w:t>
      </w:r>
      <w:r w:rsidRPr="00362E75">
        <w:rPr>
          <w:bCs/>
          <w:kern w:val="24"/>
          <w:sz w:val="28"/>
          <w:szCs w:val="28"/>
        </w:rPr>
        <w:t xml:space="preserve"> конф. – М</w:t>
      </w:r>
      <w:r w:rsidR="0019635E" w:rsidRPr="00362E75">
        <w:rPr>
          <w:bCs/>
          <w:kern w:val="24"/>
          <w:sz w:val="28"/>
          <w:szCs w:val="28"/>
        </w:rPr>
        <w:t>.</w:t>
      </w:r>
      <w:r w:rsidRPr="00362E75">
        <w:rPr>
          <w:bCs/>
          <w:kern w:val="24"/>
          <w:sz w:val="28"/>
          <w:szCs w:val="28"/>
        </w:rPr>
        <w:t>, 2017. – С.</w:t>
      </w:r>
      <w:r w:rsidR="00A14CB5">
        <w:rPr>
          <w:bCs/>
          <w:kern w:val="24"/>
          <w:sz w:val="28"/>
          <w:szCs w:val="28"/>
        </w:rPr>
        <w:t> </w:t>
      </w:r>
      <w:r w:rsidRPr="00362E75">
        <w:rPr>
          <w:bCs/>
          <w:kern w:val="24"/>
          <w:sz w:val="28"/>
          <w:szCs w:val="28"/>
        </w:rPr>
        <w:t>130-135.</w:t>
      </w:r>
    </w:p>
    <w:p w14:paraId="52366373" w14:textId="1FA6474B"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sz w:val="28"/>
          <w:szCs w:val="28"/>
        </w:rPr>
        <w:t xml:space="preserve"> Айтпаев К. Как развивается искусственный интеллект в Казахстане // </w:t>
      </w:r>
      <w:hyperlink r:id="rId129" w:history="1">
        <w:r w:rsidR="0019635E" w:rsidRPr="00362E75">
          <w:rPr>
            <w:rStyle w:val="a6"/>
            <w:bCs/>
            <w:color w:val="auto"/>
            <w:kern w:val="24"/>
            <w:sz w:val="28"/>
            <w:szCs w:val="28"/>
            <w:u w:val="none"/>
          </w:rPr>
          <w:t>https://strategy2050.kz/ru/news/kak-razvivaetsya-iskusstvennyy.</w:t>
        </w:r>
      </w:hyperlink>
      <w:r w:rsidRPr="00362E75">
        <w:rPr>
          <w:bCs/>
          <w:kern w:val="24"/>
          <w:sz w:val="28"/>
          <w:szCs w:val="28"/>
        </w:rPr>
        <w:t xml:space="preserve"> 20.03.2022.</w:t>
      </w:r>
    </w:p>
    <w:p w14:paraId="7C5CC22E" w14:textId="070F45D0"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sz w:val="28"/>
          <w:szCs w:val="28"/>
        </w:rPr>
        <w:t xml:space="preserve"> </w:t>
      </w:r>
      <w:hyperlink r:id="rId130" w:history="1">
        <w:r w:rsidRPr="00362E75">
          <w:rPr>
            <w:rStyle w:val="a6"/>
            <w:rFonts w:eastAsiaTheme="majorEastAsia"/>
            <w:color w:val="auto"/>
            <w:sz w:val="28"/>
            <w:szCs w:val="28"/>
            <w:u w:val="none"/>
          </w:rPr>
          <w:t>Сарсенова</w:t>
        </w:r>
      </w:hyperlink>
      <w:r w:rsidRPr="00362E75">
        <w:rPr>
          <w:sz w:val="28"/>
          <w:szCs w:val="28"/>
        </w:rPr>
        <w:t xml:space="preserve"> М. Национальный кластер искусственного интеллекта появится в Казахстане // </w:t>
      </w:r>
      <w:hyperlink r:id="rId131" w:history="1">
        <w:r w:rsidRPr="00362E75">
          <w:rPr>
            <w:rStyle w:val="a6"/>
            <w:color w:val="auto"/>
            <w:sz w:val="28"/>
            <w:szCs w:val="28"/>
            <w:u w:val="none"/>
          </w:rPr>
          <w:t>https://kapital.kz/tehnology/93211/natsional-nyy-klaster-iskusstvennogo-intellekta-poyavit-sya-v-kazakhstane.html</w:t>
        </w:r>
      </w:hyperlink>
      <w:r w:rsidRPr="00362E75">
        <w:rPr>
          <w:sz w:val="28"/>
          <w:szCs w:val="28"/>
        </w:rPr>
        <w:t xml:space="preserve"> 22.03.2022.</w:t>
      </w:r>
    </w:p>
    <w:p w14:paraId="42B7AFAF" w14:textId="2045281C"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sz w:val="28"/>
          <w:szCs w:val="28"/>
        </w:rPr>
        <w:t xml:space="preserve"> В Верховном Суде обсудили вопросы внедрения искусственного интеллекта // </w:t>
      </w:r>
      <w:hyperlink r:id="rId132" w:history="1">
        <w:r w:rsidR="0019635E" w:rsidRPr="00362E75">
          <w:rPr>
            <w:rStyle w:val="a6"/>
            <w:bCs/>
            <w:color w:val="auto"/>
            <w:kern w:val="24"/>
            <w:sz w:val="28"/>
            <w:szCs w:val="28"/>
            <w:u w:val="none"/>
          </w:rPr>
          <w:t>https://sud.gov.kz/rus/news/v-verhovnom-sude-obsudili.</w:t>
        </w:r>
      </w:hyperlink>
      <w:r w:rsidRPr="00362E75">
        <w:rPr>
          <w:bCs/>
          <w:kern w:val="24"/>
          <w:sz w:val="28"/>
          <w:szCs w:val="28"/>
        </w:rPr>
        <w:t xml:space="preserve"> 23.03.2022.</w:t>
      </w:r>
    </w:p>
    <w:p w14:paraId="54CE1F34" w14:textId="6DA6E784"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sz w:val="28"/>
          <w:szCs w:val="28"/>
        </w:rPr>
        <w:t xml:space="preserve"> В Prozorro рассказали, как сэкономили 43 млрд</w:t>
      </w:r>
      <w:r w:rsidR="0019635E" w:rsidRPr="00362E75">
        <w:rPr>
          <w:sz w:val="28"/>
          <w:szCs w:val="28"/>
        </w:rPr>
        <w:t>.</w:t>
      </w:r>
      <w:r w:rsidRPr="00362E75">
        <w:rPr>
          <w:sz w:val="28"/>
          <w:szCs w:val="28"/>
        </w:rPr>
        <w:t xml:space="preserve"> и</w:t>
      </w:r>
      <w:r w:rsidR="0019635E" w:rsidRPr="00362E75">
        <w:rPr>
          <w:sz w:val="28"/>
          <w:szCs w:val="28"/>
        </w:rPr>
        <w:t xml:space="preserve"> </w:t>
      </w:r>
      <w:r w:rsidRPr="00362E75">
        <w:rPr>
          <w:sz w:val="28"/>
          <w:szCs w:val="28"/>
        </w:rPr>
        <w:t>заработали 11</w:t>
      </w:r>
      <w:r w:rsidR="0019635E" w:rsidRPr="00362E75">
        <w:rPr>
          <w:sz w:val="28"/>
          <w:szCs w:val="28"/>
        </w:rPr>
        <w:t> </w:t>
      </w:r>
      <w:r w:rsidRPr="00362E75">
        <w:rPr>
          <w:sz w:val="28"/>
          <w:szCs w:val="28"/>
        </w:rPr>
        <w:t>млрд</w:t>
      </w:r>
      <w:r w:rsidR="0019635E" w:rsidRPr="00362E75">
        <w:rPr>
          <w:sz w:val="28"/>
          <w:szCs w:val="28"/>
        </w:rPr>
        <w:t>. </w:t>
      </w:r>
      <w:r w:rsidRPr="00362E75">
        <w:rPr>
          <w:sz w:val="28"/>
          <w:szCs w:val="28"/>
        </w:rPr>
        <w:t xml:space="preserve">грн для государства // </w:t>
      </w:r>
      <w:hyperlink r:id="rId133" w:history="1">
        <w:r w:rsidRPr="00362E75">
          <w:rPr>
            <w:rStyle w:val="a6"/>
            <w:color w:val="auto"/>
            <w:sz w:val="28"/>
            <w:szCs w:val="28"/>
            <w:u w:val="none"/>
          </w:rPr>
          <w:t>https://biz.nv.ua/economics/prozorro-i-prozorro-prodazhi-skolko-sekonomili-i-zarabotali-novosti-ukrainy-50131916.</w:t>
        </w:r>
      </w:hyperlink>
      <w:r w:rsidRPr="00362E75">
        <w:rPr>
          <w:sz w:val="28"/>
          <w:szCs w:val="28"/>
        </w:rPr>
        <w:t xml:space="preserve"> 27.03.2022.</w:t>
      </w:r>
    </w:p>
    <w:p w14:paraId="68B38055" w14:textId="4598036C"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t xml:space="preserve"> Структурированную базу «Панамского архива» выложили в открытый доступа // </w:t>
      </w:r>
      <w:hyperlink r:id="rId134" w:history="1">
        <w:r w:rsidR="0019635E" w:rsidRPr="00362E75">
          <w:rPr>
            <w:rStyle w:val="a6"/>
            <w:bCs/>
            <w:color w:val="auto"/>
            <w:kern w:val="24"/>
            <w:sz w:val="28"/>
            <w:szCs w:val="28"/>
            <w:u w:val="none"/>
          </w:rPr>
          <w:t>https://habr.com/ru/post/393769.</w:t>
        </w:r>
      </w:hyperlink>
      <w:r w:rsidRPr="00362E75">
        <w:rPr>
          <w:bCs/>
          <w:kern w:val="24"/>
          <w:sz w:val="28"/>
          <w:szCs w:val="28"/>
        </w:rPr>
        <w:t xml:space="preserve"> 22.12.2021.</w:t>
      </w:r>
    </w:p>
    <w:p w14:paraId="5CB1CC58" w14:textId="77777777" w:rsidR="0019635E" w:rsidRPr="00362E75" w:rsidRDefault="0019635E"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t>128</w:t>
      </w:r>
      <w:r w:rsidR="008E0907" w:rsidRPr="00362E75">
        <w:rPr>
          <w:bCs/>
          <w:kern w:val="24"/>
          <w:sz w:val="28"/>
          <w:szCs w:val="28"/>
        </w:rPr>
        <w:t xml:space="preserve"> Алгоритм прозрачности // </w:t>
      </w:r>
      <w:r w:rsidRPr="00362E75">
        <w:rPr>
          <w:bCs/>
          <w:kern w:val="24"/>
          <w:sz w:val="28"/>
          <w:szCs w:val="28"/>
        </w:rPr>
        <w:fldChar w:fldCharType="begin"/>
      </w:r>
      <w:r w:rsidRPr="00362E75">
        <w:rPr>
          <w:bCs/>
          <w:kern w:val="24"/>
          <w:sz w:val="28"/>
          <w:szCs w:val="28"/>
        </w:rPr>
        <w:instrText xml:space="preserve"> HYPERLINK "https://www.kommersant.ru/doc. 25.12.2021. </w:instrText>
      </w:r>
    </w:p>
    <w:p w14:paraId="2BF929A1" w14:textId="77777777" w:rsidR="0019635E" w:rsidRPr="00362E75" w:rsidRDefault="0019635E" w:rsidP="00F06B2F">
      <w:pPr>
        <w:pStyle w:val="aa"/>
        <w:widowControl w:val="0"/>
        <w:numPr>
          <w:ilvl w:val="0"/>
          <w:numId w:val="14"/>
        </w:numPr>
        <w:tabs>
          <w:tab w:val="left" w:pos="142"/>
          <w:tab w:val="left" w:pos="1134"/>
        </w:tabs>
        <w:ind w:left="0" w:firstLine="709"/>
        <w:jc w:val="both"/>
        <w:rPr>
          <w:rStyle w:val="a6"/>
          <w:bCs/>
          <w:color w:val="auto"/>
          <w:kern w:val="24"/>
          <w:sz w:val="28"/>
          <w:szCs w:val="28"/>
          <w:u w:val="none"/>
        </w:rPr>
      </w:pPr>
      <w:r w:rsidRPr="00362E75">
        <w:rPr>
          <w:bCs/>
          <w:kern w:val="24"/>
          <w:sz w:val="28"/>
          <w:szCs w:val="28"/>
        </w:rPr>
        <w:instrText xml:space="preserve">" </w:instrText>
      </w:r>
      <w:r w:rsidRPr="00362E75">
        <w:rPr>
          <w:bCs/>
          <w:kern w:val="24"/>
          <w:sz w:val="28"/>
          <w:szCs w:val="28"/>
        </w:rPr>
        <w:fldChar w:fldCharType="separate"/>
      </w:r>
      <w:r w:rsidRPr="00362E75">
        <w:rPr>
          <w:rStyle w:val="a6"/>
          <w:bCs/>
          <w:color w:val="auto"/>
          <w:kern w:val="24"/>
          <w:sz w:val="28"/>
          <w:szCs w:val="28"/>
          <w:u w:val="none"/>
        </w:rPr>
        <w:t xml:space="preserve">https://www.kommersant.ru/doc. 25.12.2021. </w:t>
      </w:r>
    </w:p>
    <w:p w14:paraId="17290FD8" w14:textId="4909CFCD" w:rsidR="008E0907" w:rsidRPr="00362E75" w:rsidRDefault="0019635E"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fldChar w:fldCharType="end"/>
      </w:r>
      <w:r w:rsidRPr="00362E75">
        <w:rPr>
          <w:bCs/>
          <w:kern w:val="24"/>
          <w:sz w:val="28"/>
          <w:szCs w:val="28"/>
        </w:rPr>
        <w:t xml:space="preserve"> </w:t>
      </w:r>
      <w:r w:rsidR="008E0907" w:rsidRPr="00362E75">
        <w:rPr>
          <w:bCs/>
          <w:kern w:val="24"/>
          <w:sz w:val="28"/>
          <w:szCs w:val="28"/>
        </w:rPr>
        <w:t xml:space="preserve">Краудсорсинговый портал мониторинга и анализа Ipaidabribe // </w:t>
      </w:r>
      <w:hyperlink r:id="rId135" w:anchor="gsc.tab=0" w:history="1">
        <w:r w:rsidR="008E0907" w:rsidRPr="00362E75">
          <w:rPr>
            <w:rStyle w:val="a6"/>
            <w:bCs/>
            <w:color w:val="auto"/>
            <w:kern w:val="24"/>
            <w:sz w:val="28"/>
            <w:szCs w:val="28"/>
            <w:u w:val="none"/>
          </w:rPr>
          <w:t>http://www.ipaidabribe.com/#gsc.tab=0</w:t>
        </w:r>
      </w:hyperlink>
      <w:r w:rsidRPr="00362E75">
        <w:rPr>
          <w:rStyle w:val="a6"/>
          <w:bCs/>
          <w:color w:val="auto"/>
          <w:kern w:val="24"/>
          <w:sz w:val="28"/>
          <w:szCs w:val="28"/>
          <w:u w:val="none"/>
        </w:rPr>
        <w:t>.</w:t>
      </w:r>
      <w:r w:rsidR="008E0907" w:rsidRPr="00362E75">
        <w:rPr>
          <w:bCs/>
          <w:kern w:val="24"/>
          <w:sz w:val="28"/>
          <w:szCs w:val="28"/>
        </w:rPr>
        <w:t xml:space="preserve"> 28.03.2022.</w:t>
      </w:r>
    </w:p>
    <w:p w14:paraId="5D23958A" w14:textId="08601B6D"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t xml:space="preserve"> Юрковский А.В., Евдокимов К.Н. </w:t>
      </w:r>
      <w:r w:rsidR="0019635E" w:rsidRPr="00362E75">
        <w:rPr>
          <w:bCs/>
          <w:kern w:val="24"/>
          <w:sz w:val="28"/>
          <w:szCs w:val="28"/>
        </w:rPr>
        <w:t xml:space="preserve">и др. </w:t>
      </w:r>
      <w:r w:rsidRPr="00362E75">
        <w:rPr>
          <w:bCs/>
          <w:kern w:val="24"/>
          <w:sz w:val="28"/>
          <w:szCs w:val="28"/>
        </w:rPr>
        <w:t>Актуальные проблемы противодействия коррупции</w:t>
      </w:r>
      <w:r w:rsidR="0019635E" w:rsidRPr="00362E75">
        <w:rPr>
          <w:bCs/>
          <w:kern w:val="24"/>
          <w:sz w:val="28"/>
          <w:szCs w:val="28"/>
        </w:rPr>
        <w:t xml:space="preserve">. – Иркутск: </w:t>
      </w:r>
      <w:r w:rsidRPr="00362E75">
        <w:rPr>
          <w:bCs/>
          <w:kern w:val="24"/>
          <w:sz w:val="28"/>
          <w:szCs w:val="28"/>
        </w:rPr>
        <w:t xml:space="preserve">Иркутский юридический институт РФ, 2018. </w:t>
      </w:r>
      <w:r w:rsidR="0019635E" w:rsidRPr="00362E75">
        <w:rPr>
          <w:bCs/>
          <w:kern w:val="24"/>
          <w:sz w:val="28"/>
          <w:szCs w:val="28"/>
        </w:rPr>
        <w:t>–</w:t>
      </w:r>
      <w:r w:rsidRPr="00362E75">
        <w:rPr>
          <w:bCs/>
          <w:kern w:val="24"/>
          <w:sz w:val="28"/>
          <w:szCs w:val="28"/>
        </w:rPr>
        <w:t xml:space="preserve"> 407 с. </w:t>
      </w:r>
    </w:p>
    <w:p w14:paraId="034C73C2" w14:textId="094F6858"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t xml:space="preserve"> Китай откажется от антикоррупционной ИИ-системы Zero Trust из-за ее высокой эффективности // </w:t>
      </w:r>
      <w:hyperlink r:id="rId136" w:history="1">
        <w:r w:rsidRPr="00362E75">
          <w:rPr>
            <w:rStyle w:val="a6"/>
            <w:bCs/>
            <w:color w:val="auto"/>
            <w:kern w:val="24"/>
            <w:sz w:val="28"/>
            <w:szCs w:val="28"/>
            <w:u w:val="none"/>
          </w:rPr>
          <w:t>https://habr.com/ru/post/439070/</w:t>
        </w:r>
      </w:hyperlink>
      <w:r w:rsidR="006F5106" w:rsidRPr="00362E75">
        <w:rPr>
          <w:rStyle w:val="a6"/>
          <w:bCs/>
          <w:color w:val="auto"/>
          <w:kern w:val="24"/>
          <w:sz w:val="28"/>
          <w:szCs w:val="28"/>
          <w:u w:val="none"/>
        </w:rPr>
        <w:t>.</w:t>
      </w:r>
      <w:r w:rsidRPr="00362E75">
        <w:rPr>
          <w:bCs/>
          <w:kern w:val="24"/>
          <w:sz w:val="28"/>
          <w:szCs w:val="28"/>
        </w:rPr>
        <w:t xml:space="preserve"> 25.02.2022.</w:t>
      </w:r>
    </w:p>
    <w:p w14:paraId="03DC438C" w14:textId="12C69EAC" w:rsidR="008E0907" w:rsidRPr="00362E75" w:rsidRDefault="008E0907" w:rsidP="00F06B2F">
      <w:pPr>
        <w:pStyle w:val="aa"/>
        <w:widowControl w:val="0"/>
        <w:numPr>
          <w:ilvl w:val="0"/>
          <w:numId w:val="14"/>
        </w:numPr>
        <w:tabs>
          <w:tab w:val="left" w:pos="142"/>
          <w:tab w:val="left" w:pos="1134"/>
        </w:tabs>
        <w:ind w:left="0" w:firstLine="709"/>
        <w:jc w:val="both"/>
        <w:rPr>
          <w:sz w:val="28"/>
          <w:szCs w:val="28"/>
        </w:rPr>
      </w:pPr>
      <w:r w:rsidRPr="00362E75">
        <w:rPr>
          <w:bCs/>
          <w:kern w:val="24"/>
          <w:sz w:val="28"/>
          <w:szCs w:val="28"/>
        </w:rPr>
        <w:t xml:space="preserve"> Проект Общероссийского Народного Фронта, за честные закупки // </w:t>
      </w:r>
      <w:hyperlink r:id="rId137" w:history="1">
        <w:r w:rsidRPr="00362E75">
          <w:rPr>
            <w:rStyle w:val="a6"/>
            <w:color w:val="auto"/>
            <w:sz w:val="28"/>
            <w:szCs w:val="28"/>
            <w:u w:val="none"/>
          </w:rPr>
          <w:t>http://zachestnyezakupki.onf.ru</w:t>
        </w:r>
      </w:hyperlink>
      <w:r w:rsidR="006F5106" w:rsidRPr="00362E75">
        <w:rPr>
          <w:rStyle w:val="a6"/>
          <w:color w:val="auto"/>
          <w:sz w:val="28"/>
          <w:szCs w:val="28"/>
          <w:u w:val="none"/>
        </w:rPr>
        <w:t>.</w:t>
      </w:r>
      <w:r w:rsidRPr="00362E75">
        <w:rPr>
          <w:sz w:val="28"/>
          <w:szCs w:val="28"/>
        </w:rPr>
        <w:t xml:space="preserve"> 25.03.2022</w:t>
      </w:r>
      <w:r w:rsidR="006F5106" w:rsidRPr="00362E75">
        <w:rPr>
          <w:sz w:val="28"/>
          <w:szCs w:val="28"/>
        </w:rPr>
        <w:t>.</w:t>
      </w:r>
    </w:p>
    <w:p w14:paraId="1A96EEA3" w14:textId="72BA55CA"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sz w:val="28"/>
          <w:szCs w:val="28"/>
        </w:rPr>
        <w:t xml:space="preserve"> Раздел Федеральной антимонопольной службы «обращения граждан и организаций» // </w:t>
      </w:r>
      <w:hyperlink r:id="rId138" w:history="1">
        <w:r w:rsidRPr="00362E75">
          <w:rPr>
            <w:rStyle w:val="a6"/>
            <w:color w:val="auto"/>
            <w:sz w:val="28"/>
            <w:szCs w:val="28"/>
            <w:u w:val="none"/>
          </w:rPr>
          <w:t>http://services.government.ru/letters/</w:t>
        </w:r>
      </w:hyperlink>
      <w:r w:rsidR="006F5106" w:rsidRPr="00362E75">
        <w:rPr>
          <w:rStyle w:val="a6"/>
          <w:color w:val="auto"/>
          <w:sz w:val="28"/>
          <w:szCs w:val="28"/>
          <w:u w:val="none"/>
        </w:rPr>
        <w:t>.</w:t>
      </w:r>
      <w:r w:rsidRPr="00362E75">
        <w:rPr>
          <w:sz w:val="28"/>
          <w:szCs w:val="28"/>
        </w:rPr>
        <w:t xml:space="preserve"> 21.02.2022.</w:t>
      </w:r>
    </w:p>
    <w:p w14:paraId="5E5AEAC7" w14:textId="44FFFEA8"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sz w:val="28"/>
          <w:szCs w:val="28"/>
        </w:rPr>
        <w:t xml:space="preserve"> Доступ по принципу «нулевого доверия» с непрерывной безопасностью данных и оценкой рисков // </w:t>
      </w:r>
      <w:hyperlink r:id="rId139" w:history="1">
        <w:r w:rsidR="006F5106" w:rsidRPr="00362E75">
          <w:rPr>
            <w:rStyle w:val="a6"/>
            <w:bCs/>
            <w:color w:val="auto"/>
            <w:kern w:val="24"/>
            <w:sz w:val="28"/>
            <w:szCs w:val="28"/>
            <w:u w:val="none"/>
          </w:rPr>
          <w:t>https://bakotech.ua/news/obespechenie -dostupa-po-principu-nulevogo-doveriya-s-neprerivnoy-bezopasnostyu.</w:t>
        </w:r>
      </w:hyperlink>
      <w:r w:rsidR="006F5106" w:rsidRPr="00362E75">
        <w:rPr>
          <w:bCs/>
          <w:kern w:val="24"/>
          <w:sz w:val="28"/>
          <w:szCs w:val="28"/>
        </w:rPr>
        <w:t xml:space="preserve"> 0</w:t>
      </w:r>
      <w:r w:rsidRPr="00362E75">
        <w:rPr>
          <w:bCs/>
          <w:kern w:val="24"/>
          <w:sz w:val="28"/>
          <w:szCs w:val="28"/>
        </w:rPr>
        <w:t>2.02.2022.</w:t>
      </w:r>
    </w:p>
    <w:p w14:paraId="19DF18C9" w14:textId="293988DF"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t xml:space="preserve"> </w:t>
      </w:r>
      <w:r w:rsidR="0091139C" w:rsidRPr="00362E75">
        <w:rPr>
          <w:bCs/>
          <w:kern w:val="24"/>
          <w:sz w:val="28"/>
          <w:szCs w:val="28"/>
        </w:rPr>
        <w:t xml:space="preserve">Недопущение дискриминации и инвалидность: рекомендации </w:t>
      </w:r>
      <w:r w:rsidRPr="00362E75">
        <w:rPr>
          <w:bCs/>
          <w:kern w:val="24"/>
          <w:sz w:val="28"/>
          <w:szCs w:val="28"/>
        </w:rPr>
        <w:t>по применению передовой практики</w:t>
      </w:r>
      <w:r w:rsidR="006F5106" w:rsidRPr="00362E75">
        <w:rPr>
          <w:bCs/>
          <w:kern w:val="24"/>
          <w:sz w:val="28"/>
          <w:szCs w:val="28"/>
        </w:rPr>
        <w:t xml:space="preserve"> / под ред. А. Каваджи, А.К. Арнольд.</w:t>
      </w:r>
      <w:r w:rsidR="0091139C" w:rsidRPr="00362E75">
        <w:rPr>
          <w:bCs/>
          <w:kern w:val="24"/>
          <w:sz w:val="28"/>
          <w:szCs w:val="28"/>
        </w:rPr>
        <w:t xml:space="preserve"> </w:t>
      </w:r>
      <w:r w:rsidR="006F5106" w:rsidRPr="00362E75">
        <w:rPr>
          <w:bCs/>
          <w:kern w:val="24"/>
          <w:sz w:val="28"/>
          <w:szCs w:val="28"/>
        </w:rPr>
        <w:t>–</w:t>
      </w:r>
      <w:r w:rsidR="0091139C" w:rsidRPr="00362E75">
        <w:rPr>
          <w:bCs/>
          <w:kern w:val="24"/>
          <w:sz w:val="28"/>
          <w:szCs w:val="28"/>
        </w:rPr>
        <w:t xml:space="preserve"> </w:t>
      </w:r>
      <w:r w:rsidR="006F5106" w:rsidRPr="00362E75">
        <w:rPr>
          <w:bCs/>
          <w:kern w:val="24"/>
          <w:sz w:val="28"/>
          <w:szCs w:val="28"/>
        </w:rPr>
        <w:t>Берлин, 2018. – 40 с.</w:t>
      </w:r>
    </w:p>
    <w:p w14:paraId="4193BD9F" w14:textId="47A1659A"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t xml:space="preserve"> Руководство Всемирного банка по предотвращению и пресечению коррупции //</w:t>
      </w:r>
      <w:r w:rsidR="0091139C" w:rsidRPr="00362E75">
        <w:rPr>
          <w:bCs/>
          <w:kern w:val="24"/>
          <w:sz w:val="28"/>
          <w:szCs w:val="28"/>
        </w:rPr>
        <w:t xml:space="preserve"> </w:t>
      </w:r>
      <w:hyperlink r:id="rId140" w:history="1">
        <w:r w:rsidR="0091139C" w:rsidRPr="00362E75">
          <w:rPr>
            <w:rStyle w:val="a6"/>
            <w:bCs/>
            <w:color w:val="auto"/>
            <w:kern w:val="24"/>
            <w:sz w:val="28"/>
            <w:szCs w:val="28"/>
            <w:u w:val="none"/>
          </w:rPr>
          <w:t>https://www.worldbank.org/content/dam/documentstions.</w:t>
        </w:r>
      </w:hyperlink>
      <w:r w:rsidRPr="00362E75">
        <w:rPr>
          <w:bCs/>
          <w:kern w:val="24"/>
          <w:sz w:val="28"/>
          <w:szCs w:val="28"/>
        </w:rPr>
        <w:t xml:space="preserve"> 22.03.2022.</w:t>
      </w:r>
    </w:p>
    <w:p w14:paraId="78C1C53D" w14:textId="56E3A19B" w:rsidR="008E0907" w:rsidRPr="00362E75" w:rsidRDefault="008E0907" w:rsidP="00F06B2F">
      <w:pPr>
        <w:pStyle w:val="aa"/>
        <w:widowControl w:val="0"/>
        <w:numPr>
          <w:ilvl w:val="0"/>
          <w:numId w:val="14"/>
        </w:numPr>
        <w:tabs>
          <w:tab w:val="left" w:pos="142"/>
          <w:tab w:val="left" w:pos="1134"/>
        </w:tabs>
        <w:ind w:left="0" w:firstLine="709"/>
        <w:jc w:val="both"/>
        <w:rPr>
          <w:bCs/>
          <w:kern w:val="24"/>
          <w:sz w:val="28"/>
          <w:szCs w:val="28"/>
        </w:rPr>
      </w:pPr>
      <w:r w:rsidRPr="00362E75">
        <w:rPr>
          <w:bCs/>
          <w:kern w:val="24"/>
          <w:sz w:val="28"/>
          <w:szCs w:val="28"/>
        </w:rPr>
        <w:t xml:space="preserve"> Постановление Правительства Р</w:t>
      </w:r>
      <w:r w:rsidR="0091139C" w:rsidRPr="00362E75">
        <w:rPr>
          <w:bCs/>
          <w:kern w:val="24"/>
          <w:sz w:val="28"/>
          <w:szCs w:val="28"/>
        </w:rPr>
        <w:t xml:space="preserve">еспублики </w:t>
      </w:r>
      <w:r w:rsidRPr="00362E75">
        <w:rPr>
          <w:bCs/>
          <w:kern w:val="24"/>
          <w:sz w:val="28"/>
          <w:szCs w:val="28"/>
        </w:rPr>
        <w:t>К</w:t>
      </w:r>
      <w:r w:rsidR="0091139C" w:rsidRPr="00362E75">
        <w:rPr>
          <w:bCs/>
          <w:kern w:val="24"/>
          <w:sz w:val="28"/>
          <w:szCs w:val="28"/>
        </w:rPr>
        <w:t>азахстан</w:t>
      </w:r>
      <w:r w:rsidRPr="00362E75">
        <w:rPr>
          <w:bCs/>
          <w:kern w:val="24"/>
          <w:sz w:val="28"/>
          <w:szCs w:val="28"/>
        </w:rPr>
        <w:t>. Об утверждении Плана мероприятий на 2021-2023 годы по реализации Антикоррупционной стратегии Р</w:t>
      </w:r>
      <w:r w:rsidR="0091139C" w:rsidRPr="00362E75">
        <w:rPr>
          <w:bCs/>
          <w:kern w:val="24"/>
          <w:sz w:val="28"/>
          <w:szCs w:val="28"/>
        </w:rPr>
        <w:t xml:space="preserve">еспублики </w:t>
      </w:r>
      <w:r w:rsidRPr="00362E75">
        <w:rPr>
          <w:bCs/>
          <w:kern w:val="24"/>
          <w:sz w:val="28"/>
          <w:szCs w:val="28"/>
        </w:rPr>
        <w:t>К</w:t>
      </w:r>
      <w:r w:rsidR="0091139C" w:rsidRPr="00362E75">
        <w:rPr>
          <w:bCs/>
          <w:kern w:val="24"/>
          <w:sz w:val="28"/>
          <w:szCs w:val="28"/>
        </w:rPr>
        <w:t>азахстан</w:t>
      </w:r>
      <w:r w:rsidRPr="00362E75">
        <w:rPr>
          <w:bCs/>
          <w:kern w:val="24"/>
          <w:sz w:val="28"/>
          <w:szCs w:val="28"/>
        </w:rPr>
        <w:t xml:space="preserve"> на 2015-2025 годы</w:t>
      </w:r>
      <w:r w:rsidR="0091139C" w:rsidRPr="00362E75">
        <w:rPr>
          <w:bCs/>
          <w:kern w:val="24"/>
          <w:sz w:val="28"/>
          <w:szCs w:val="28"/>
        </w:rPr>
        <w:t>: утв.</w:t>
      </w:r>
      <w:r w:rsidRPr="00362E75">
        <w:rPr>
          <w:bCs/>
          <w:kern w:val="24"/>
          <w:sz w:val="28"/>
          <w:szCs w:val="28"/>
        </w:rPr>
        <w:t xml:space="preserve"> 24</w:t>
      </w:r>
      <w:r w:rsidR="00A14CB5">
        <w:rPr>
          <w:bCs/>
          <w:kern w:val="24"/>
          <w:sz w:val="28"/>
          <w:szCs w:val="28"/>
        </w:rPr>
        <w:t> </w:t>
      </w:r>
      <w:r w:rsidRPr="00362E75">
        <w:rPr>
          <w:bCs/>
          <w:kern w:val="24"/>
          <w:sz w:val="28"/>
          <w:szCs w:val="28"/>
        </w:rPr>
        <w:t>августа 2021 года, №576</w:t>
      </w:r>
      <w:r w:rsidR="0091139C" w:rsidRPr="00362E75">
        <w:rPr>
          <w:bCs/>
          <w:kern w:val="24"/>
          <w:sz w:val="28"/>
          <w:szCs w:val="28"/>
        </w:rPr>
        <w:t xml:space="preserve"> // </w:t>
      </w:r>
      <w:hyperlink r:id="rId141" w:history="1">
        <w:r w:rsidR="0091139C" w:rsidRPr="00362E75">
          <w:rPr>
            <w:rStyle w:val="a6"/>
            <w:bCs/>
            <w:color w:val="auto"/>
            <w:kern w:val="24"/>
            <w:sz w:val="28"/>
            <w:szCs w:val="28"/>
            <w:u w:val="none"/>
          </w:rPr>
          <w:t>https://adilet.zan.kz/rus/docs</w:t>
        </w:r>
      </w:hyperlink>
      <w:r w:rsidRPr="00362E75">
        <w:rPr>
          <w:bCs/>
          <w:kern w:val="24"/>
          <w:sz w:val="28"/>
          <w:szCs w:val="28"/>
        </w:rPr>
        <w:t>.</w:t>
      </w:r>
      <w:r w:rsidR="0091139C" w:rsidRPr="00362E75">
        <w:rPr>
          <w:bCs/>
          <w:kern w:val="24"/>
          <w:sz w:val="28"/>
          <w:szCs w:val="28"/>
        </w:rPr>
        <w:t xml:space="preserve"> 22.03.2022.</w:t>
      </w:r>
    </w:p>
    <w:p w14:paraId="3CB8B237" w14:textId="77777777" w:rsidR="008E0907" w:rsidRPr="00362E75" w:rsidRDefault="008E0907" w:rsidP="00F06B2F">
      <w:pPr>
        <w:widowControl w:val="0"/>
        <w:ind w:left="709" w:firstLine="709"/>
        <w:jc w:val="both"/>
        <w:rPr>
          <w:rFonts w:eastAsia="Times New Roman" w:cs="Times New Roman"/>
          <w:bCs/>
          <w:kern w:val="24"/>
          <w:sz w:val="28"/>
          <w:szCs w:val="28"/>
          <w:lang w:eastAsia="ru-RU"/>
        </w:rPr>
      </w:pPr>
    </w:p>
    <w:p w14:paraId="7E585B08" w14:textId="77777777" w:rsidR="00FA32EA" w:rsidRPr="00362E75" w:rsidRDefault="00FA32EA" w:rsidP="00F06B2F">
      <w:pPr>
        <w:rPr>
          <w:rFonts w:eastAsia="Times New Roman" w:cs="Times New Roman"/>
          <w:bCs/>
          <w:kern w:val="24"/>
          <w:sz w:val="28"/>
          <w:szCs w:val="28"/>
          <w:lang w:eastAsia="ru-RU"/>
        </w:rPr>
      </w:pPr>
      <w:r w:rsidRPr="00362E75">
        <w:rPr>
          <w:rFonts w:eastAsia="Times New Roman" w:cs="Times New Roman"/>
          <w:bCs/>
          <w:kern w:val="24"/>
          <w:sz w:val="28"/>
          <w:szCs w:val="28"/>
          <w:lang w:eastAsia="ru-RU"/>
        </w:rPr>
        <w:br w:type="page"/>
      </w:r>
    </w:p>
    <w:p w14:paraId="59534FD8" w14:textId="67210016" w:rsidR="003F1AC4" w:rsidRPr="00362E75" w:rsidRDefault="003F1AC4" w:rsidP="00F06B2F">
      <w:pPr>
        <w:pStyle w:val="1"/>
        <w:spacing w:before="0"/>
        <w:jc w:val="center"/>
        <w:rPr>
          <w:rFonts w:ascii="Times New Roman" w:eastAsia="Times New Roman" w:hAnsi="Times New Roman" w:cs="Times New Roman"/>
          <w:b/>
          <w:color w:val="auto"/>
          <w:sz w:val="28"/>
          <w:szCs w:val="28"/>
          <w:lang w:eastAsia="ru-RU"/>
        </w:rPr>
      </w:pPr>
      <w:bookmarkStart w:id="18" w:name="_Toc92022994"/>
      <w:r w:rsidRPr="00362E75">
        <w:rPr>
          <w:rFonts w:ascii="Times New Roman" w:eastAsia="Times New Roman" w:hAnsi="Times New Roman" w:cs="Times New Roman"/>
          <w:b/>
          <w:color w:val="auto"/>
          <w:sz w:val="28"/>
          <w:szCs w:val="28"/>
          <w:lang w:eastAsia="ru-RU"/>
        </w:rPr>
        <w:t>ПРИЛОЖЕНИ</w:t>
      </w:r>
      <w:r w:rsidR="004C2B25" w:rsidRPr="00362E75">
        <w:rPr>
          <w:rFonts w:ascii="Times New Roman" w:eastAsia="Times New Roman" w:hAnsi="Times New Roman" w:cs="Times New Roman"/>
          <w:b/>
          <w:color w:val="auto"/>
          <w:sz w:val="28"/>
          <w:szCs w:val="28"/>
          <w:lang w:eastAsia="ru-RU"/>
        </w:rPr>
        <w:t>Е</w:t>
      </w:r>
      <w:r w:rsidRPr="00362E75">
        <w:rPr>
          <w:rFonts w:ascii="Times New Roman" w:eastAsia="Times New Roman" w:hAnsi="Times New Roman" w:cs="Times New Roman"/>
          <w:b/>
          <w:color w:val="auto"/>
          <w:sz w:val="28"/>
          <w:szCs w:val="28"/>
          <w:lang w:eastAsia="ru-RU"/>
        </w:rPr>
        <w:t xml:space="preserve"> </w:t>
      </w:r>
      <w:r w:rsidR="00D067BC" w:rsidRPr="00362E75">
        <w:rPr>
          <w:rFonts w:ascii="Times New Roman" w:eastAsia="Times New Roman" w:hAnsi="Times New Roman" w:cs="Times New Roman"/>
          <w:b/>
          <w:color w:val="auto"/>
          <w:sz w:val="28"/>
          <w:szCs w:val="28"/>
          <w:lang w:eastAsia="ru-RU"/>
        </w:rPr>
        <w:t>А</w:t>
      </w:r>
    </w:p>
    <w:p w14:paraId="53094466" w14:textId="672EBE26" w:rsidR="00502ED2" w:rsidRPr="00362E75" w:rsidRDefault="00502ED2" w:rsidP="00F06B2F">
      <w:pPr>
        <w:ind w:firstLine="709"/>
        <w:rPr>
          <w:rFonts w:cs="Times New Roman"/>
          <w:lang w:eastAsia="ru-RU"/>
        </w:rPr>
      </w:pPr>
    </w:p>
    <w:p w14:paraId="07419731" w14:textId="5F67717F" w:rsidR="00502ED2" w:rsidRPr="00362E75" w:rsidRDefault="00502ED2" w:rsidP="00F06B2F">
      <w:pPr>
        <w:jc w:val="center"/>
        <w:rPr>
          <w:rFonts w:cs="Times New Roman"/>
          <w:sz w:val="28"/>
          <w:szCs w:val="28"/>
          <w:lang w:eastAsia="ru-RU"/>
        </w:rPr>
      </w:pPr>
      <w:r w:rsidRPr="00362E75">
        <w:rPr>
          <w:rFonts w:cs="Times New Roman"/>
          <w:sz w:val="28"/>
          <w:szCs w:val="28"/>
          <w:lang w:eastAsia="ru-RU"/>
        </w:rPr>
        <w:t>Опросник «Антикоррупционный мониторинг в системе управления государственных закупок РК» размещен на официальной странице веб-пор</w:t>
      </w:r>
      <w:r w:rsidR="004C2B25" w:rsidRPr="00362E75">
        <w:rPr>
          <w:rFonts w:cs="Times New Roman"/>
          <w:sz w:val="28"/>
          <w:szCs w:val="28"/>
          <w:lang w:eastAsia="ru-RU"/>
        </w:rPr>
        <w:t>тала государственных закупок РК</w:t>
      </w:r>
    </w:p>
    <w:p w14:paraId="1E79F652" w14:textId="3C1D255F" w:rsidR="006F0D83" w:rsidRPr="00362E75" w:rsidRDefault="006F0D83" w:rsidP="00F06B2F">
      <w:pPr>
        <w:jc w:val="center"/>
        <w:rPr>
          <w:rFonts w:cs="Times New Roman"/>
          <w:sz w:val="28"/>
          <w:szCs w:val="28"/>
          <w:lang w:eastAsia="ru-RU"/>
        </w:rPr>
      </w:pPr>
    </w:p>
    <w:p w14:paraId="066F6AB7" w14:textId="77777777" w:rsidR="006F0D83" w:rsidRPr="00362E75" w:rsidRDefault="006F0D83" w:rsidP="00F06B2F">
      <w:pPr>
        <w:rPr>
          <w:rFonts w:cs="Times New Roman"/>
          <w:b/>
          <w:sz w:val="28"/>
          <w:szCs w:val="28"/>
        </w:rPr>
      </w:pPr>
    </w:p>
    <w:p w14:paraId="4A8E9914" w14:textId="24EE7A7F" w:rsidR="006F0D83" w:rsidRPr="00362E75" w:rsidRDefault="006F0D83" w:rsidP="00F06B2F">
      <w:pPr>
        <w:rPr>
          <w:rFonts w:cs="Times New Roman"/>
          <w:sz w:val="28"/>
          <w:szCs w:val="28"/>
        </w:rPr>
      </w:pPr>
      <w:r w:rsidRPr="00362E75">
        <w:rPr>
          <w:rFonts w:cs="Times New Roman"/>
          <w:b/>
          <w:sz w:val="28"/>
          <w:szCs w:val="28"/>
        </w:rPr>
        <w:t>Метод проведения:</w:t>
      </w:r>
      <w:r w:rsidRPr="00362E75">
        <w:rPr>
          <w:rFonts w:cs="Times New Roman"/>
          <w:sz w:val="28"/>
          <w:szCs w:val="28"/>
        </w:rPr>
        <w:t xml:space="preserve"> Социол</w:t>
      </w:r>
      <w:r w:rsidR="003911CA" w:rsidRPr="00362E75">
        <w:rPr>
          <w:rFonts w:cs="Times New Roman"/>
          <w:sz w:val="28"/>
          <w:szCs w:val="28"/>
        </w:rPr>
        <w:t>огический метод исследования</w:t>
      </w:r>
      <w:r w:rsidRPr="00362E75">
        <w:rPr>
          <w:rFonts w:cs="Times New Roman"/>
          <w:sz w:val="28"/>
          <w:szCs w:val="28"/>
        </w:rPr>
        <w:t>.</w:t>
      </w:r>
    </w:p>
    <w:p w14:paraId="5B9372E6" w14:textId="77D068B4" w:rsidR="006F0D83" w:rsidRPr="00362E75" w:rsidRDefault="006F0D83" w:rsidP="00F06B2F">
      <w:pPr>
        <w:rPr>
          <w:rFonts w:cs="Times New Roman"/>
          <w:sz w:val="28"/>
          <w:szCs w:val="28"/>
        </w:rPr>
      </w:pPr>
      <w:r w:rsidRPr="00362E75">
        <w:rPr>
          <w:rFonts w:cs="Times New Roman"/>
          <w:b/>
          <w:sz w:val="28"/>
          <w:szCs w:val="28"/>
        </w:rPr>
        <w:t xml:space="preserve">Выборка: </w:t>
      </w:r>
      <w:r w:rsidR="003911CA" w:rsidRPr="00362E75">
        <w:rPr>
          <w:rFonts w:cs="Times New Roman"/>
          <w:sz w:val="28"/>
          <w:szCs w:val="28"/>
        </w:rPr>
        <w:t>Участники государственных закупок</w:t>
      </w:r>
      <w:r w:rsidR="003911CA" w:rsidRPr="00362E75">
        <w:rPr>
          <w:rFonts w:cs="Times New Roman"/>
          <w:b/>
          <w:sz w:val="28"/>
          <w:szCs w:val="28"/>
        </w:rPr>
        <w:t xml:space="preserve"> </w:t>
      </w:r>
      <w:r w:rsidR="003911CA" w:rsidRPr="00362E75">
        <w:rPr>
          <w:rFonts w:cs="Times New Roman"/>
          <w:sz w:val="28"/>
          <w:szCs w:val="28"/>
        </w:rPr>
        <w:t>(6300</w:t>
      </w:r>
      <w:r w:rsidRPr="00362E75">
        <w:rPr>
          <w:rFonts w:cs="Times New Roman"/>
          <w:sz w:val="28"/>
          <w:szCs w:val="28"/>
        </w:rPr>
        <w:t xml:space="preserve"> респондентов).</w:t>
      </w:r>
    </w:p>
    <w:p w14:paraId="42ABCB34" w14:textId="37653759" w:rsidR="006F0D83" w:rsidRPr="00362E75" w:rsidRDefault="003911CA" w:rsidP="00F06B2F">
      <w:pPr>
        <w:rPr>
          <w:rFonts w:cs="Times New Roman"/>
          <w:sz w:val="28"/>
          <w:szCs w:val="28"/>
        </w:rPr>
      </w:pPr>
      <w:r w:rsidRPr="00362E75">
        <w:rPr>
          <w:rFonts w:cs="Times New Roman"/>
          <w:b/>
          <w:sz w:val="28"/>
          <w:szCs w:val="28"/>
        </w:rPr>
        <w:t>География проведения опроса</w:t>
      </w:r>
      <w:r w:rsidR="006F0D83" w:rsidRPr="00362E75">
        <w:rPr>
          <w:rFonts w:cs="Times New Roman"/>
          <w:b/>
          <w:sz w:val="28"/>
          <w:szCs w:val="28"/>
        </w:rPr>
        <w:t>:</w:t>
      </w:r>
      <w:r w:rsidRPr="00362E75">
        <w:rPr>
          <w:rFonts w:cs="Times New Roman"/>
          <w:sz w:val="28"/>
          <w:szCs w:val="28"/>
        </w:rPr>
        <w:t xml:space="preserve"> </w:t>
      </w:r>
      <w:r w:rsidR="00C06AE6" w:rsidRPr="00362E75">
        <w:rPr>
          <w:rFonts w:cs="Times New Roman"/>
          <w:sz w:val="28"/>
          <w:szCs w:val="28"/>
        </w:rPr>
        <w:t xml:space="preserve">Республика </w:t>
      </w:r>
      <w:r w:rsidRPr="00362E75">
        <w:rPr>
          <w:rFonts w:cs="Times New Roman"/>
          <w:sz w:val="28"/>
          <w:szCs w:val="28"/>
        </w:rPr>
        <w:t>Казахстан</w:t>
      </w:r>
      <w:r w:rsidR="006F0D83" w:rsidRPr="00362E75">
        <w:rPr>
          <w:rFonts w:cs="Times New Roman"/>
          <w:sz w:val="28"/>
          <w:szCs w:val="28"/>
        </w:rPr>
        <w:t>.</w:t>
      </w:r>
    </w:p>
    <w:p w14:paraId="539F6813" w14:textId="0509CB02" w:rsidR="006F0D83" w:rsidRPr="00362E75" w:rsidRDefault="003911CA" w:rsidP="00F06B2F">
      <w:pPr>
        <w:rPr>
          <w:rFonts w:cs="Times New Roman"/>
          <w:b/>
          <w:sz w:val="28"/>
          <w:szCs w:val="28"/>
        </w:rPr>
      </w:pPr>
      <w:r w:rsidRPr="00362E75">
        <w:rPr>
          <w:rFonts w:cs="Times New Roman"/>
          <w:b/>
          <w:sz w:val="28"/>
          <w:szCs w:val="28"/>
        </w:rPr>
        <w:t>Период проведения опроса</w:t>
      </w:r>
      <w:r w:rsidR="006F0D83" w:rsidRPr="00362E75">
        <w:rPr>
          <w:rFonts w:cs="Times New Roman"/>
          <w:b/>
          <w:sz w:val="28"/>
          <w:szCs w:val="28"/>
        </w:rPr>
        <w:t>:</w:t>
      </w:r>
      <w:r w:rsidRPr="00362E75">
        <w:rPr>
          <w:rFonts w:cs="Times New Roman"/>
          <w:sz w:val="28"/>
          <w:szCs w:val="28"/>
        </w:rPr>
        <w:t xml:space="preserve"> 01.01.2021-01.12</w:t>
      </w:r>
      <w:r w:rsidR="006F0D83" w:rsidRPr="00362E75">
        <w:rPr>
          <w:rFonts w:cs="Times New Roman"/>
          <w:sz w:val="28"/>
          <w:szCs w:val="28"/>
        </w:rPr>
        <w:t>.2021</w:t>
      </w:r>
      <w:r w:rsidRPr="00362E75">
        <w:rPr>
          <w:rFonts w:cs="Times New Roman"/>
          <w:sz w:val="28"/>
          <w:szCs w:val="28"/>
        </w:rPr>
        <w:t>гг</w:t>
      </w:r>
      <w:r w:rsidR="006F0D83" w:rsidRPr="00362E75">
        <w:rPr>
          <w:rFonts w:cs="Times New Roman"/>
          <w:sz w:val="28"/>
          <w:szCs w:val="28"/>
        </w:rPr>
        <w:t>.</w:t>
      </w:r>
    </w:p>
    <w:p w14:paraId="452F93DD" w14:textId="75DC0C73" w:rsidR="006F0D83" w:rsidRPr="00362E75" w:rsidRDefault="006F0D83" w:rsidP="00F06B2F">
      <w:pPr>
        <w:jc w:val="center"/>
        <w:rPr>
          <w:rFonts w:cs="Times New Roman"/>
          <w:sz w:val="28"/>
          <w:szCs w:val="28"/>
          <w:lang w:eastAsia="ru-RU"/>
        </w:rPr>
      </w:pPr>
    </w:p>
    <w:p w14:paraId="15D69E80" w14:textId="7615E3BA" w:rsidR="006F0D83" w:rsidRPr="00362E75" w:rsidRDefault="006F0D83" w:rsidP="00F06B2F">
      <w:pPr>
        <w:jc w:val="center"/>
        <w:rPr>
          <w:rFonts w:cs="Times New Roman"/>
          <w:sz w:val="28"/>
          <w:szCs w:val="28"/>
          <w:lang w:eastAsia="ru-RU"/>
        </w:rPr>
      </w:pPr>
    </w:p>
    <w:p w14:paraId="1E69DF5F" w14:textId="7705176E" w:rsidR="003F1AC4" w:rsidRPr="00362E75" w:rsidRDefault="003F1AC4" w:rsidP="00F06B2F">
      <w:pPr>
        <w:ind w:firstLine="709"/>
        <w:rPr>
          <w:rFonts w:cs="Times New Roman"/>
          <w:lang w:eastAsia="ru-RU"/>
        </w:rPr>
      </w:pPr>
    </w:p>
    <w:p w14:paraId="12F9A438" w14:textId="28B343DE" w:rsidR="003F1AC4" w:rsidRPr="00362E75" w:rsidRDefault="003911CA" w:rsidP="00F06B2F">
      <w:pPr>
        <w:jc w:val="center"/>
        <w:rPr>
          <w:rFonts w:cs="Times New Roman"/>
          <w:lang w:eastAsia="ru-RU"/>
        </w:rPr>
      </w:pPr>
      <w:r w:rsidRPr="00362E75">
        <w:rPr>
          <w:rFonts w:cs="Times New Roman"/>
          <w:noProof/>
          <w:lang w:eastAsia="ru-RU"/>
        </w:rPr>
        <mc:AlternateContent>
          <mc:Choice Requires="wps">
            <w:drawing>
              <wp:anchor distT="0" distB="0" distL="114300" distR="114300" simplePos="0" relativeHeight="251660800" behindDoc="0" locked="0" layoutInCell="1" allowOverlap="1" wp14:anchorId="539A5D80" wp14:editId="1AC8F704">
                <wp:simplePos x="0" y="0"/>
                <wp:positionH relativeFrom="column">
                  <wp:posOffset>4700326</wp:posOffset>
                </wp:positionH>
                <wp:positionV relativeFrom="paragraph">
                  <wp:posOffset>3416741</wp:posOffset>
                </wp:positionV>
                <wp:extent cx="1367625" cy="0"/>
                <wp:effectExtent l="0" t="0" r="23495" b="19050"/>
                <wp:wrapNone/>
                <wp:docPr id="275" name="Прямая соединительная линия 275"/>
                <wp:cNvGraphicFramePr/>
                <a:graphic xmlns:a="http://schemas.openxmlformats.org/drawingml/2006/main">
                  <a:graphicData uri="http://schemas.microsoft.com/office/word/2010/wordprocessingShape">
                    <wps:wsp>
                      <wps:cNvCnPr/>
                      <wps:spPr>
                        <a:xfrm>
                          <a:off x="0" y="0"/>
                          <a:ext cx="1367625" cy="0"/>
                        </a:xfrm>
                        <a:prstGeom prst="line">
                          <a:avLst/>
                        </a:prstGeom>
                        <a:noFill/>
                        <a:ln w="1270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0AFBCDA5" id="Прямая соединительная линия 27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70.1pt,269.05pt" to="477.8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" strokecolor="red" strokeweight="1pt">
                <v:stroke joinstyle="miter"/>
              </v:line>
            </w:pict>
          </mc:Fallback>
        </mc:AlternateContent>
      </w:r>
      <w:r w:rsidRPr="00362E75">
        <w:rPr>
          <w:rFonts w:cs="Times New Roman"/>
          <w:noProof/>
          <w:lang w:eastAsia="ru-RU"/>
        </w:rPr>
        <mc:AlternateContent>
          <mc:Choice Requires="wps">
            <w:drawing>
              <wp:anchor distT="0" distB="0" distL="114300" distR="114300" simplePos="0" relativeHeight="251657728" behindDoc="0" locked="0" layoutInCell="1" allowOverlap="1" wp14:anchorId="5A55AEB5" wp14:editId="383827BE">
                <wp:simplePos x="0" y="0"/>
                <wp:positionH relativeFrom="column">
                  <wp:posOffset>4700462</wp:posOffset>
                </wp:positionH>
                <wp:positionV relativeFrom="paragraph">
                  <wp:posOffset>2629728</wp:posOffset>
                </wp:positionV>
                <wp:extent cx="1367625" cy="0"/>
                <wp:effectExtent l="0" t="0" r="23495" b="19050"/>
                <wp:wrapNone/>
                <wp:docPr id="274" name="Прямая соединительная линия 274"/>
                <wp:cNvGraphicFramePr/>
                <a:graphic xmlns:a="http://schemas.openxmlformats.org/drawingml/2006/main">
                  <a:graphicData uri="http://schemas.microsoft.com/office/word/2010/wordprocessingShape">
                    <wps:wsp>
                      <wps:cNvCnPr/>
                      <wps:spPr>
                        <a:xfrm>
                          <a:off x="0" y="0"/>
                          <a:ext cx="136762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A27F543" id="Прямая соединительная линия 27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70.1pt,207.05pt" to="477.8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" strokecolor="red" strokeweight="1pt">
                <v:stroke joinstyle="miter"/>
              </v:line>
            </w:pict>
          </mc:Fallback>
        </mc:AlternateContent>
      </w:r>
      <w:r w:rsidRPr="00362E75">
        <w:rPr>
          <w:rFonts w:cs="Times New Roman"/>
          <w:noProof/>
          <w:lang w:eastAsia="ru-RU"/>
        </w:rPr>
        <mc:AlternateContent>
          <mc:Choice Requires="wps">
            <w:drawing>
              <wp:anchor distT="0" distB="0" distL="114300" distR="114300" simplePos="0" relativeHeight="251651584" behindDoc="0" locked="0" layoutInCell="1" allowOverlap="1" wp14:anchorId="42FEC989" wp14:editId="6B63A9D1">
                <wp:simplePos x="0" y="0"/>
                <wp:positionH relativeFrom="column">
                  <wp:posOffset>6067481</wp:posOffset>
                </wp:positionH>
                <wp:positionV relativeFrom="paragraph">
                  <wp:posOffset>2629976</wp:posOffset>
                </wp:positionV>
                <wp:extent cx="0" cy="786903"/>
                <wp:effectExtent l="0" t="0" r="19050" b="32385"/>
                <wp:wrapNone/>
                <wp:docPr id="273" name="Прямая соединительная линия 273"/>
                <wp:cNvGraphicFramePr/>
                <a:graphic xmlns:a="http://schemas.openxmlformats.org/drawingml/2006/main">
                  <a:graphicData uri="http://schemas.microsoft.com/office/word/2010/wordprocessingShape">
                    <wps:wsp>
                      <wps:cNvCnPr/>
                      <wps:spPr>
                        <a:xfrm>
                          <a:off x="0" y="0"/>
                          <a:ext cx="0" cy="786903"/>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0CF728D" id="Прямая соединительная линия 27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75pt,207.1pt" to="477.75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" strokecolor="red" strokeweight="1pt">
                <v:stroke joinstyle="miter"/>
              </v:line>
            </w:pict>
          </mc:Fallback>
        </mc:AlternateContent>
      </w:r>
      <w:r w:rsidRPr="00362E75">
        <w:rPr>
          <w:rFonts w:cs="Times New Roman"/>
          <w:noProof/>
          <w:lang w:eastAsia="ru-RU"/>
        </w:rPr>
        <mc:AlternateContent>
          <mc:Choice Requires="wps">
            <w:drawing>
              <wp:anchor distT="0" distB="0" distL="114300" distR="114300" simplePos="0" relativeHeight="251646464" behindDoc="0" locked="0" layoutInCell="1" allowOverlap="1" wp14:anchorId="039AD328" wp14:editId="2FF8C10A">
                <wp:simplePos x="0" y="0"/>
                <wp:positionH relativeFrom="column">
                  <wp:posOffset>4700464</wp:posOffset>
                </wp:positionH>
                <wp:positionV relativeFrom="paragraph">
                  <wp:posOffset>2629728</wp:posOffset>
                </wp:positionV>
                <wp:extent cx="0" cy="786903"/>
                <wp:effectExtent l="0" t="0" r="19050" b="32385"/>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0" cy="786903"/>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30831F" id="Прямая соединительная линия 27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1pt,207.05pt" to="370.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" strokecolor="red" strokeweight="1pt">
                <v:stroke joinstyle="miter"/>
              </v:line>
            </w:pict>
          </mc:Fallback>
        </mc:AlternateContent>
      </w:r>
      <w:r w:rsidR="003F1AC4" w:rsidRPr="00362E75">
        <w:rPr>
          <w:rFonts w:cs="Times New Roman"/>
          <w:noProof/>
          <w:lang w:eastAsia="ru-RU"/>
        </w:rPr>
        <w:drawing>
          <wp:inline distT="0" distB="0" distL="0" distR="0" wp14:anchorId="214EA257" wp14:editId="2CF92A89">
            <wp:extent cx="6245611" cy="4142105"/>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10573" t="4761" r="11518" b="4558"/>
                    <a:stretch/>
                  </pic:blipFill>
                  <pic:spPr bwMode="auto">
                    <a:xfrm>
                      <a:off x="0" y="0"/>
                      <a:ext cx="6249876" cy="4144934"/>
                    </a:xfrm>
                    <a:prstGeom prst="rect">
                      <a:avLst/>
                    </a:prstGeom>
                    <a:ln>
                      <a:noFill/>
                    </a:ln>
                    <a:extLst>
                      <a:ext uri="{53640926-AAD7-44D8-BBD7-CCE9431645EC}">
                        <a14:shadowObscured xmlns:a14="http://schemas.microsoft.com/office/drawing/2010/main"/>
                      </a:ext>
                    </a:extLst>
                  </pic:spPr>
                </pic:pic>
              </a:graphicData>
            </a:graphic>
          </wp:inline>
        </w:drawing>
      </w:r>
    </w:p>
    <w:p w14:paraId="0984CB75" w14:textId="77777777" w:rsidR="00B34254" w:rsidRPr="00362E75" w:rsidRDefault="00B34254" w:rsidP="00F06B2F">
      <w:pPr>
        <w:pStyle w:val="1"/>
        <w:spacing w:before="0"/>
        <w:ind w:firstLine="709"/>
        <w:jc w:val="center"/>
        <w:rPr>
          <w:rFonts w:ascii="Times New Roman" w:eastAsia="Times New Roman" w:hAnsi="Times New Roman" w:cs="Times New Roman"/>
          <w:b/>
          <w:color w:val="auto"/>
          <w:sz w:val="28"/>
          <w:szCs w:val="28"/>
          <w:lang w:eastAsia="ru-RU"/>
        </w:rPr>
      </w:pPr>
    </w:p>
    <w:p w14:paraId="2E10153D" w14:textId="7E7C0DC9" w:rsidR="00132ADF" w:rsidRPr="00362E75" w:rsidRDefault="00132ADF" w:rsidP="00F06B2F">
      <w:pPr>
        <w:jc w:val="both"/>
        <w:rPr>
          <w:rFonts w:cs="Times New Roman"/>
          <w:i/>
          <w:sz w:val="24"/>
          <w:szCs w:val="24"/>
          <w:lang w:eastAsia="ru-RU"/>
        </w:rPr>
      </w:pPr>
      <w:r w:rsidRPr="00362E75">
        <w:rPr>
          <w:rFonts w:cs="Times New Roman"/>
          <w:i/>
          <w:sz w:val="24"/>
          <w:szCs w:val="24"/>
          <w:lang w:eastAsia="ru-RU"/>
        </w:rPr>
        <w:t>(Примечание: Скриншот размещения «Опросника» на официальном сайте веб-портала государственных закупок РК)</w:t>
      </w:r>
    </w:p>
    <w:p w14:paraId="15890E9B" w14:textId="057A3021" w:rsidR="00B34254" w:rsidRPr="00362E75" w:rsidRDefault="00B34254" w:rsidP="00F06B2F">
      <w:pPr>
        <w:pStyle w:val="1"/>
        <w:spacing w:before="0"/>
        <w:ind w:firstLine="709"/>
        <w:jc w:val="center"/>
        <w:rPr>
          <w:rFonts w:ascii="Times New Roman" w:eastAsia="Times New Roman" w:hAnsi="Times New Roman" w:cs="Times New Roman"/>
          <w:b/>
          <w:color w:val="auto"/>
          <w:sz w:val="28"/>
          <w:szCs w:val="28"/>
          <w:lang w:eastAsia="ru-RU"/>
        </w:rPr>
      </w:pPr>
    </w:p>
    <w:p w14:paraId="3B951996" w14:textId="1CFA22F6" w:rsidR="00F343A6" w:rsidRPr="00362E75" w:rsidRDefault="00F343A6" w:rsidP="00F06B2F">
      <w:pPr>
        <w:ind w:firstLine="709"/>
        <w:rPr>
          <w:rFonts w:cs="Times New Roman"/>
          <w:lang w:eastAsia="ru-RU"/>
        </w:rPr>
      </w:pPr>
    </w:p>
    <w:p w14:paraId="2E56EB6F" w14:textId="6531D16D" w:rsidR="00F343A6" w:rsidRPr="00362E75" w:rsidRDefault="00F343A6" w:rsidP="00F06B2F">
      <w:pPr>
        <w:ind w:firstLine="709"/>
        <w:rPr>
          <w:rFonts w:cs="Times New Roman"/>
          <w:lang w:eastAsia="ru-RU"/>
        </w:rPr>
      </w:pPr>
    </w:p>
    <w:p w14:paraId="433C2A13" w14:textId="2DF8A75D" w:rsidR="00F343A6" w:rsidRPr="00362E75" w:rsidRDefault="00F343A6" w:rsidP="00F06B2F">
      <w:pPr>
        <w:ind w:firstLine="709"/>
        <w:rPr>
          <w:rFonts w:cs="Times New Roman"/>
          <w:lang w:eastAsia="ru-RU"/>
        </w:rPr>
      </w:pPr>
    </w:p>
    <w:p w14:paraId="64AECA5F" w14:textId="77777777" w:rsidR="00A14CB5" w:rsidRDefault="00A14CB5">
      <w:pPr>
        <w:spacing w:after="160" w:line="259" w:lineRule="auto"/>
        <w:rPr>
          <w:rFonts w:cs="Times New Roman"/>
          <w:lang w:eastAsia="ru-RU"/>
        </w:rPr>
      </w:pPr>
      <w:r>
        <w:rPr>
          <w:rFonts w:cs="Times New Roman"/>
          <w:lang w:eastAsia="ru-RU"/>
        </w:rPr>
        <w:br w:type="page"/>
      </w:r>
    </w:p>
    <w:p w14:paraId="3C098B3B" w14:textId="43CB2DF4" w:rsidR="00201E82" w:rsidRPr="00362E75" w:rsidRDefault="00D32130" w:rsidP="00F06B2F">
      <w:pPr>
        <w:shd w:val="clear" w:color="auto" w:fill="0070C0"/>
        <w:jc w:val="center"/>
        <w:rPr>
          <w:rFonts w:cs="Times New Roman"/>
          <w:color w:val="FFFFFF"/>
          <w:sz w:val="28"/>
          <w:szCs w:val="28"/>
        </w:rPr>
      </w:pPr>
      <w:r w:rsidRPr="00362E75">
        <w:rPr>
          <w:rFonts w:cs="Times New Roman"/>
          <w:color w:val="FFFFFF"/>
          <w:sz w:val="28"/>
          <w:szCs w:val="28"/>
        </w:rPr>
        <w:t>Анкета</w:t>
      </w:r>
    </w:p>
    <w:p w14:paraId="552F2123" w14:textId="77777777" w:rsidR="00201E82" w:rsidRPr="00362E75" w:rsidRDefault="00201E82" w:rsidP="00F06B2F">
      <w:pPr>
        <w:jc w:val="center"/>
        <w:rPr>
          <w:rFonts w:eastAsia="Times New Roman" w:cs="Times New Roman"/>
          <w:bCs/>
          <w:sz w:val="28"/>
          <w:szCs w:val="28"/>
          <w:lang w:eastAsia="ru-RU"/>
        </w:rPr>
      </w:pPr>
      <w:r w:rsidRPr="00362E75">
        <w:rPr>
          <w:rFonts w:eastAsia="Times New Roman" w:cs="Times New Roman"/>
          <w:bCs/>
          <w:sz w:val="28"/>
          <w:szCs w:val="28"/>
          <w:lang w:eastAsia="ru-RU"/>
        </w:rPr>
        <w:t>Уважаемый респондент!</w:t>
      </w:r>
    </w:p>
    <w:p w14:paraId="0C17193B" w14:textId="77777777" w:rsidR="00201E82" w:rsidRPr="00362E75" w:rsidRDefault="00201E82" w:rsidP="00F06B2F">
      <w:pPr>
        <w:jc w:val="center"/>
        <w:rPr>
          <w:rFonts w:cs="Times New Roman"/>
          <w:sz w:val="28"/>
          <w:szCs w:val="28"/>
        </w:rPr>
      </w:pPr>
      <w:r w:rsidRPr="00362E75">
        <w:rPr>
          <w:rFonts w:eastAsia="Times New Roman" w:cs="Times New Roman"/>
          <w:bCs/>
          <w:sz w:val="28"/>
          <w:szCs w:val="28"/>
          <w:lang w:eastAsia="ru-RU"/>
        </w:rPr>
        <w:t xml:space="preserve">Академией государственного управления при Президенте Республики Казахстан </w:t>
      </w:r>
      <w:r w:rsidRPr="00362E75">
        <w:rPr>
          <w:rFonts w:cs="Times New Roman"/>
          <w:sz w:val="28"/>
          <w:szCs w:val="28"/>
        </w:rPr>
        <w:t>проводится исследование на тему «Антикоррупционный мониторинг в системе управления государственными закупками Республики Казахстан».</w:t>
      </w:r>
    </w:p>
    <w:p w14:paraId="6D2F93EB" w14:textId="77777777" w:rsidR="00201E82" w:rsidRPr="00362E75" w:rsidRDefault="00201E82" w:rsidP="00F06B2F">
      <w:pPr>
        <w:jc w:val="center"/>
        <w:rPr>
          <w:rFonts w:cs="Times New Roman"/>
          <w:i/>
          <w:sz w:val="28"/>
          <w:szCs w:val="28"/>
        </w:rPr>
      </w:pPr>
      <w:r w:rsidRPr="00362E75">
        <w:rPr>
          <w:rFonts w:cs="Times New Roman"/>
          <w:sz w:val="28"/>
          <w:szCs w:val="28"/>
        </w:rPr>
        <w:t xml:space="preserve">Основная цель исследования – опрос участников </w:t>
      </w:r>
      <w:r w:rsidRPr="00362E75">
        <w:rPr>
          <w:rFonts w:cs="Times New Roman"/>
          <w:i/>
          <w:sz w:val="28"/>
          <w:szCs w:val="28"/>
        </w:rPr>
        <w:t>«Об опыте участия в процедурах закупок, прозрачности и применяемых антикоррупционных мер для сокращения коррупционных рисков».</w:t>
      </w:r>
    </w:p>
    <w:p w14:paraId="554A9402" w14:textId="77777777" w:rsidR="00201E82" w:rsidRPr="00362E75" w:rsidRDefault="00201E82" w:rsidP="00F06B2F">
      <w:pPr>
        <w:jc w:val="center"/>
        <w:rPr>
          <w:rFonts w:eastAsia="Times New Roman" w:cs="Times New Roman"/>
          <w:bCs/>
          <w:sz w:val="28"/>
          <w:szCs w:val="28"/>
          <w:lang w:eastAsia="ru-RU"/>
        </w:rPr>
      </w:pPr>
      <w:r w:rsidRPr="00362E75">
        <w:rPr>
          <w:rFonts w:cs="Times New Roman"/>
          <w:sz w:val="28"/>
          <w:szCs w:val="28"/>
        </w:rPr>
        <w:t>Мы гарантируем конфиденциальность ваших ответов.</w:t>
      </w:r>
    </w:p>
    <w:p w14:paraId="291CF176" w14:textId="77777777" w:rsidR="00201E82" w:rsidRPr="00362E75" w:rsidRDefault="00201E82" w:rsidP="00F06B2F">
      <w:pPr>
        <w:jc w:val="center"/>
        <w:rPr>
          <w:rFonts w:eastAsia="Times New Roman" w:cs="Times New Roman"/>
          <w:sz w:val="28"/>
          <w:szCs w:val="28"/>
          <w:lang w:eastAsia="ru-RU"/>
        </w:rPr>
      </w:pPr>
      <w:r w:rsidRPr="00362E75">
        <w:rPr>
          <w:rFonts w:eastAsia="Times New Roman" w:cs="Times New Roman"/>
          <w:bCs/>
          <w:sz w:val="28"/>
          <w:szCs w:val="28"/>
          <w:lang w:eastAsia="ru-RU"/>
        </w:rPr>
        <w:t>Опрос проводится анонимно и все ответы будут обработаны в обобщённом виде в форме статистических распределений.</w:t>
      </w:r>
    </w:p>
    <w:p w14:paraId="56680273" w14:textId="77777777" w:rsidR="00201E82" w:rsidRPr="00362E75" w:rsidRDefault="00201E82" w:rsidP="00F06B2F">
      <w:pPr>
        <w:jc w:val="center"/>
        <w:rPr>
          <w:rFonts w:eastAsia="Times New Roman" w:cs="Times New Roman"/>
          <w:sz w:val="28"/>
          <w:szCs w:val="28"/>
          <w:lang w:eastAsia="ru-RU"/>
        </w:rPr>
      </w:pPr>
      <w:r w:rsidRPr="00362E75">
        <w:rPr>
          <w:rFonts w:eastAsia="Times New Roman" w:cs="Times New Roman"/>
          <w:bCs/>
          <w:sz w:val="28"/>
          <w:szCs w:val="28"/>
          <w:lang w:eastAsia="ru-RU"/>
        </w:rPr>
        <w:t>Ответ на вопросы анкеты займет около 10-15 минут.</w:t>
      </w:r>
    </w:p>
    <w:p w14:paraId="6F32D3A9" w14:textId="77777777" w:rsidR="00201E82" w:rsidRPr="00362E75" w:rsidRDefault="00201E82" w:rsidP="00F06B2F">
      <w:pPr>
        <w:ind w:left="720" w:firstLine="709"/>
        <w:rPr>
          <w:rFonts w:cs="Times New Roman"/>
        </w:rPr>
      </w:pPr>
    </w:p>
    <w:p w14:paraId="0BEEEB17" w14:textId="77777777" w:rsidR="00201E82" w:rsidRPr="00362E75" w:rsidRDefault="00201E82" w:rsidP="00F06B2F">
      <w:pPr>
        <w:pStyle w:val="aa"/>
        <w:shd w:val="clear" w:color="auto" w:fill="0070C0"/>
        <w:ind w:left="0"/>
        <w:jc w:val="center"/>
        <w:rPr>
          <w:i/>
          <w:color w:val="FFFFFF"/>
          <w:sz w:val="28"/>
          <w:szCs w:val="28"/>
        </w:rPr>
      </w:pPr>
      <w:r w:rsidRPr="00362E75">
        <w:rPr>
          <w:i/>
          <w:color w:val="FFFFFF"/>
          <w:sz w:val="28"/>
          <w:szCs w:val="28"/>
        </w:rPr>
        <w:t>Восприятия поставщиками уровня коррупции</w:t>
      </w:r>
    </w:p>
    <w:p w14:paraId="578707F3" w14:textId="77777777" w:rsidR="00C02A1E" w:rsidRPr="00362E75" w:rsidRDefault="00C02A1E" w:rsidP="00F06B2F">
      <w:pPr>
        <w:tabs>
          <w:tab w:val="left" w:pos="1134"/>
          <w:tab w:val="left" w:pos="1701"/>
        </w:tabs>
        <w:ind w:left="709"/>
        <w:jc w:val="both"/>
        <w:rPr>
          <w:rFonts w:cs="Times New Roman"/>
          <w:sz w:val="28"/>
          <w:szCs w:val="28"/>
          <w:shd w:val="clear" w:color="auto" w:fill="FFFFFF"/>
        </w:rPr>
      </w:pPr>
    </w:p>
    <w:p w14:paraId="01FFC072" w14:textId="013CCE8D" w:rsidR="00C02A1E" w:rsidRPr="00362E75" w:rsidRDefault="00C02A1E" w:rsidP="002C7FF3">
      <w:pPr>
        <w:tabs>
          <w:tab w:val="left" w:pos="1134"/>
          <w:tab w:val="left" w:pos="1701"/>
        </w:tabs>
        <w:jc w:val="both"/>
        <w:rPr>
          <w:rFonts w:cs="Times New Roman"/>
          <w:i/>
          <w:sz w:val="28"/>
          <w:szCs w:val="28"/>
          <w:shd w:val="clear" w:color="auto" w:fill="FFFFFF"/>
        </w:rPr>
      </w:pPr>
      <w:r w:rsidRPr="00362E75">
        <w:rPr>
          <w:rFonts w:cs="Times New Roman"/>
          <w:sz w:val="28"/>
          <w:szCs w:val="28"/>
          <w:shd w:val="clear" w:color="auto" w:fill="FFFFFF"/>
        </w:rPr>
        <w:t>Таблица А.1</w:t>
      </w:r>
      <w:r w:rsidR="000D49D0" w:rsidRPr="00362E75">
        <w:rPr>
          <w:rFonts w:cs="Times New Roman"/>
          <w:sz w:val="28"/>
          <w:szCs w:val="28"/>
          <w:shd w:val="clear" w:color="auto" w:fill="FFFFFF"/>
        </w:rPr>
        <w:t xml:space="preserve"> – </w:t>
      </w:r>
      <w:r w:rsidR="002C7FF3">
        <w:rPr>
          <w:rFonts w:cs="Times New Roman"/>
          <w:sz w:val="28"/>
          <w:szCs w:val="28"/>
          <w:shd w:val="clear" w:color="auto" w:fill="FFFFFF"/>
        </w:rPr>
        <w:t>Ваша организация</w:t>
      </w:r>
    </w:p>
    <w:p w14:paraId="29787918" w14:textId="77777777" w:rsidR="00C02A1E" w:rsidRPr="00362E75" w:rsidRDefault="00C02A1E" w:rsidP="00F06B2F">
      <w:pPr>
        <w:tabs>
          <w:tab w:val="left" w:pos="1134"/>
          <w:tab w:val="left" w:pos="1701"/>
        </w:tabs>
        <w:ind w:left="709"/>
        <w:jc w:val="both"/>
        <w:rPr>
          <w:rFonts w:cs="Times New Roman"/>
          <w:i/>
          <w:sz w:val="28"/>
          <w:szCs w:val="28"/>
          <w:shd w:val="clear" w:color="auto" w:fill="FFFFFF"/>
        </w:rPr>
      </w:pPr>
    </w:p>
    <w:tbl>
      <w:tblPr>
        <w:tblStyle w:val="a7"/>
        <w:tblW w:w="5000" w:type="pct"/>
        <w:tblLook w:val="04A0" w:firstRow="1" w:lastRow="0" w:firstColumn="1" w:lastColumn="0" w:noHBand="0" w:noVBand="1"/>
      </w:tblPr>
      <w:tblGrid>
        <w:gridCol w:w="4762"/>
        <w:gridCol w:w="2800"/>
        <w:gridCol w:w="2066"/>
      </w:tblGrid>
      <w:tr w:rsidR="00C02A1E" w:rsidRPr="00362E75" w14:paraId="2F1777F6" w14:textId="77777777" w:rsidTr="00A14CB5">
        <w:tc>
          <w:tcPr>
            <w:tcW w:w="2473" w:type="pct"/>
          </w:tcPr>
          <w:p w14:paraId="36580129" w14:textId="442E691A" w:rsidR="00C02A1E" w:rsidRPr="00362E75" w:rsidRDefault="00C02A1E" w:rsidP="00F06B2F">
            <w:pPr>
              <w:tabs>
                <w:tab w:val="left" w:pos="1134"/>
                <w:tab w:val="left" w:pos="1701"/>
              </w:tabs>
              <w:ind w:left="-5"/>
              <w:jc w:val="center"/>
              <w:rPr>
                <w:rFonts w:cs="Times New Roman"/>
                <w:i/>
                <w:sz w:val="28"/>
                <w:szCs w:val="28"/>
                <w:shd w:val="clear" w:color="auto" w:fill="FFFFFF"/>
              </w:rPr>
            </w:pPr>
            <w:r w:rsidRPr="00362E75">
              <w:rPr>
                <w:rFonts w:cs="Times New Roman"/>
                <w:sz w:val="24"/>
                <w:szCs w:val="24"/>
              </w:rPr>
              <w:t>Варианты ответов</w:t>
            </w:r>
          </w:p>
        </w:tc>
        <w:tc>
          <w:tcPr>
            <w:tcW w:w="1454" w:type="pct"/>
          </w:tcPr>
          <w:p w14:paraId="69314F12" w14:textId="6B00B4A7" w:rsidR="00C02A1E" w:rsidRPr="00362E75" w:rsidRDefault="00C02A1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074" w:type="pct"/>
          </w:tcPr>
          <w:p w14:paraId="23B342D4" w14:textId="20E74AAD" w:rsidR="00C02A1E" w:rsidRPr="00362E75" w:rsidRDefault="00C02A1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C02A1E" w:rsidRPr="00362E75" w14:paraId="4426E394" w14:textId="77777777" w:rsidTr="00A14CB5">
        <w:tc>
          <w:tcPr>
            <w:tcW w:w="2473" w:type="pct"/>
          </w:tcPr>
          <w:p w14:paraId="3261F401" w14:textId="135F4D25" w:rsidR="00C02A1E" w:rsidRPr="00362E75" w:rsidRDefault="00C02A1E"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Субъект малого предпринимательства</w:t>
            </w:r>
          </w:p>
        </w:tc>
        <w:tc>
          <w:tcPr>
            <w:tcW w:w="1454" w:type="pct"/>
          </w:tcPr>
          <w:p w14:paraId="72DAA9D2" w14:textId="1DE8F8FB" w:rsidR="00C02A1E" w:rsidRPr="00362E75" w:rsidRDefault="00C02A1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4326</w:t>
            </w:r>
          </w:p>
        </w:tc>
        <w:tc>
          <w:tcPr>
            <w:tcW w:w="1074" w:type="pct"/>
          </w:tcPr>
          <w:p w14:paraId="49B1C6DD" w14:textId="41AD79DD" w:rsidR="00C02A1E"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69</w:t>
            </w:r>
          </w:p>
        </w:tc>
      </w:tr>
      <w:tr w:rsidR="00C02A1E" w:rsidRPr="00362E75" w14:paraId="5D507447" w14:textId="77777777" w:rsidTr="00A14CB5">
        <w:tc>
          <w:tcPr>
            <w:tcW w:w="2473" w:type="pct"/>
          </w:tcPr>
          <w:p w14:paraId="22F56FB2" w14:textId="21DB3847" w:rsidR="00C02A1E" w:rsidRPr="00362E75" w:rsidRDefault="00C02A1E"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Субъект среднего предпринимательства</w:t>
            </w:r>
          </w:p>
        </w:tc>
        <w:tc>
          <w:tcPr>
            <w:tcW w:w="1454" w:type="pct"/>
          </w:tcPr>
          <w:p w14:paraId="3CCACBB8" w14:textId="2CC4BD12" w:rsidR="00C02A1E" w:rsidRPr="00362E75" w:rsidRDefault="00C02A1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1778</w:t>
            </w:r>
          </w:p>
        </w:tc>
        <w:tc>
          <w:tcPr>
            <w:tcW w:w="1074" w:type="pct"/>
          </w:tcPr>
          <w:p w14:paraId="4AF61355" w14:textId="0E099419" w:rsidR="00C02A1E"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28</w:t>
            </w:r>
          </w:p>
        </w:tc>
      </w:tr>
      <w:tr w:rsidR="00C02A1E" w:rsidRPr="00362E75" w14:paraId="4178D94B" w14:textId="77777777" w:rsidTr="00A14CB5">
        <w:tc>
          <w:tcPr>
            <w:tcW w:w="2473" w:type="pct"/>
          </w:tcPr>
          <w:p w14:paraId="72899DCF" w14:textId="7206D606" w:rsidR="00C02A1E" w:rsidRPr="00362E75" w:rsidRDefault="00C02A1E"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Крупное предприятие</w:t>
            </w:r>
          </w:p>
        </w:tc>
        <w:tc>
          <w:tcPr>
            <w:tcW w:w="1454" w:type="pct"/>
          </w:tcPr>
          <w:p w14:paraId="2477FC1F" w14:textId="10B501CC" w:rsidR="00C02A1E" w:rsidRPr="00362E75" w:rsidRDefault="00C02A1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196</w:t>
            </w:r>
          </w:p>
        </w:tc>
        <w:tc>
          <w:tcPr>
            <w:tcW w:w="1074" w:type="pct"/>
          </w:tcPr>
          <w:p w14:paraId="2A0FF6B9" w14:textId="18606C7D" w:rsidR="00C02A1E"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w:t>
            </w:r>
          </w:p>
        </w:tc>
      </w:tr>
      <w:tr w:rsidR="00C02A1E" w:rsidRPr="00362E75" w14:paraId="235891F4" w14:textId="77777777" w:rsidTr="00A14CB5">
        <w:tc>
          <w:tcPr>
            <w:tcW w:w="2473" w:type="pct"/>
          </w:tcPr>
          <w:p w14:paraId="03F4EC65" w14:textId="358F5227" w:rsidR="00C02A1E" w:rsidRPr="00362E75" w:rsidRDefault="00C02A1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454" w:type="pct"/>
          </w:tcPr>
          <w:p w14:paraId="661D9610" w14:textId="3A3FD03D" w:rsidR="00C02A1E" w:rsidRPr="00362E75" w:rsidRDefault="00C02A1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1074" w:type="pct"/>
          </w:tcPr>
          <w:p w14:paraId="1812C692" w14:textId="35DB036A" w:rsidR="00C02A1E" w:rsidRPr="00362E75" w:rsidRDefault="00C02A1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34D40DC4" w14:textId="77777777" w:rsidR="000502B1" w:rsidRPr="00362E75" w:rsidRDefault="000502B1" w:rsidP="00F06B2F">
      <w:pPr>
        <w:tabs>
          <w:tab w:val="left" w:pos="1134"/>
          <w:tab w:val="left" w:pos="1701"/>
        </w:tabs>
        <w:ind w:left="709"/>
        <w:jc w:val="both"/>
        <w:rPr>
          <w:rFonts w:cs="Times New Roman"/>
          <w:sz w:val="28"/>
          <w:szCs w:val="28"/>
          <w:shd w:val="clear" w:color="auto" w:fill="FFFFFF"/>
        </w:rPr>
      </w:pPr>
    </w:p>
    <w:p w14:paraId="0BF316E4" w14:textId="51572510" w:rsidR="00201E82" w:rsidRPr="00362E75" w:rsidRDefault="000502B1" w:rsidP="002C7FF3">
      <w:pPr>
        <w:tabs>
          <w:tab w:val="left" w:pos="1134"/>
          <w:tab w:val="left" w:pos="1701"/>
        </w:tabs>
        <w:jc w:val="both"/>
        <w:rPr>
          <w:rFonts w:cs="Times New Roman"/>
          <w:i/>
          <w:sz w:val="28"/>
          <w:szCs w:val="28"/>
          <w:shd w:val="clear" w:color="auto" w:fill="FFFFFF"/>
        </w:rPr>
      </w:pPr>
      <w:r w:rsidRPr="00362E75">
        <w:rPr>
          <w:rFonts w:cs="Times New Roman"/>
          <w:sz w:val="28"/>
          <w:szCs w:val="28"/>
          <w:shd w:val="clear" w:color="auto" w:fill="FFFFFF"/>
        </w:rPr>
        <w:t>Таблица А.2</w:t>
      </w:r>
      <w:r w:rsidR="000D49D0" w:rsidRPr="00362E75">
        <w:rPr>
          <w:rFonts w:cs="Times New Roman"/>
          <w:sz w:val="28"/>
          <w:szCs w:val="28"/>
          <w:shd w:val="clear" w:color="auto" w:fill="FFFFFF"/>
        </w:rPr>
        <w:t xml:space="preserve"> – </w:t>
      </w:r>
      <w:r w:rsidR="002C7FF3">
        <w:rPr>
          <w:rFonts w:cs="Times New Roman"/>
          <w:sz w:val="28"/>
          <w:szCs w:val="28"/>
          <w:shd w:val="clear" w:color="auto" w:fill="FFFFFF"/>
        </w:rPr>
        <w:t>Ваш регион</w:t>
      </w:r>
    </w:p>
    <w:p w14:paraId="79D3C19C" w14:textId="77777777" w:rsidR="000502B1" w:rsidRPr="00362E75" w:rsidRDefault="000502B1" w:rsidP="00F06B2F">
      <w:pPr>
        <w:tabs>
          <w:tab w:val="left" w:pos="1134"/>
          <w:tab w:val="left" w:pos="1701"/>
        </w:tabs>
        <w:ind w:left="709"/>
        <w:jc w:val="both"/>
        <w:rPr>
          <w:rFonts w:cs="Times New Roman"/>
          <w:i/>
          <w:sz w:val="28"/>
          <w:szCs w:val="28"/>
          <w:shd w:val="clear" w:color="auto" w:fill="FFFFFF"/>
        </w:rPr>
      </w:pPr>
    </w:p>
    <w:tbl>
      <w:tblPr>
        <w:tblStyle w:val="a7"/>
        <w:tblW w:w="5000" w:type="pct"/>
        <w:tblLook w:val="04A0" w:firstRow="1" w:lastRow="0" w:firstColumn="1" w:lastColumn="0" w:noHBand="0" w:noVBand="1"/>
      </w:tblPr>
      <w:tblGrid>
        <w:gridCol w:w="4750"/>
        <w:gridCol w:w="2806"/>
        <w:gridCol w:w="2072"/>
      </w:tblGrid>
      <w:tr w:rsidR="000502B1" w:rsidRPr="00362E75" w14:paraId="6B309F6C" w14:textId="77777777" w:rsidTr="00A14CB5">
        <w:tc>
          <w:tcPr>
            <w:tcW w:w="2467" w:type="pct"/>
          </w:tcPr>
          <w:p w14:paraId="1B1D6440" w14:textId="77777777" w:rsidR="000502B1" w:rsidRPr="00362E75" w:rsidRDefault="000502B1"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457" w:type="pct"/>
          </w:tcPr>
          <w:p w14:paraId="519BB44E" w14:textId="77777777" w:rsidR="000502B1" w:rsidRPr="00362E75" w:rsidRDefault="000502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076" w:type="pct"/>
          </w:tcPr>
          <w:p w14:paraId="5D60F1FF" w14:textId="77777777" w:rsidR="000502B1" w:rsidRPr="00362E75" w:rsidRDefault="000502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0502B1" w:rsidRPr="00362E75" w14:paraId="3AF6D50B" w14:textId="77777777" w:rsidTr="00A14CB5">
        <w:tc>
          <w:tcPr>
            <w:tcW w:w="2467" w:type="pct"/>
          </w:tcPr>
          <w:p w14:paraId="4360DFA1" w14:textId="7B1D594F" w:rsidR="000502B1"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Алматы</w:t>
            </w:r>
          </w:p>
        </w:tc>
        <w:tc>
          <w:tcPr>
            <w:tcW w:w="1457" w:type="pct"/>
          </w:tcPr>
          <w:p w14:paraId="767004D1" w14:textId="53045700" w:rsidR="000502B1"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910</w:t>
            </w:r>
          </w:p>
        </w:tc>
        <w:tc>
          <w:tcPr>
            <w:tcW w:w="1076" w:type="pct"/>
          </w:tcPr>
          <w:p w14:paraId="4275C441" w14:textId="44CB0529" w:rsidR="000502B1"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15</w:t>
            </w:r>
          </w:p>
        </w:tc>
      </w:tr>
      <w:tr w:rsidR="000502B1" w:rsidRPr="00362E75" w14:paraId="6897C3A1" w14:textId="77777777" w:rsidTr="00A14CB5">
        <w:tc>
          <w:tcPr>
            <w:tcW w:w="2467" w:type="pct"/>
          </w:tcPr>
          <w:p w14:paraId="2A57E243" w14:textId="0C070B00" w:rsidR="000502B1" w:rsidRPr="00362E75" w:rsidRDefault="00EF1417" w:rsidP="00F06B2F">
            <w:pPr>
              <w:tabs>
                <w:tab w:val="left" w:pos="1134"/>
                <w:tab w:val="left" w:pos="1701"/>
              </w:tabs>
              <w:jc w:val="center"/>
              <w:rPr>
                <w:rFonts w:cs="Times New Roman"/>
                <w:sz w:val="24"/>
                <w:szCs w:val="24"/>
                <w:shd w:val="clear" w:color="auto" w:fill="FFFFFF"/>
              </w:rPr>
            </w:pPr>
            <w:r>
              <w:rPr>
                <w:rFonts w:cs="Times New Roman"/>
                <w:sz w:val="24"/>
                <w:szCs w:val="24"/>
                <w:shd w:val="clear" w:color="auto" w:fill="FFFFFF"/>
              </w:rPr>
              <w:t>Астана</w:t>
            </w:r>
          </w:p>
        </w:tc>
        <w:tc>
          <w:tcPr>
            <w:tcW w:w="1457" w:type="pct"/>
          </w:tcPr>
          <w:p w14:paraId="088FE0F6" w14:textId="519A6CFF" w:rsidR="000502B1"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812</w:t>
            </w:r>
          </w:p>
        </w:tc>
        <w:tc>
          <w:tcPr>
            <w:tcW w:w="1076" w:type="pct"/>
          </w:tcPr>
          <w:p w14:paraId="12B5EED3" w14:textId="3BE13B7E" w:rsidR="000502B1"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13</w:t>
            </w:r>
          </w:p>
        </w:tc>
      </w:tr>
      <w:tr w:rsidR="000502B1" w:rsidRPr="00362E75" w14:paraId="34B17E80" w14:textId="77777777" w:rsidTr="00A14CB5">
        <w:tc>
          <w:tcPr>
            <w:tcW w:w="2467" w:type="pct"/>
          </w:tcPr>
          <w:p w14:paraId="2138F36C" w14:textId="3C654CB6" w:rsidR="000502B1"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Карагандинская область</w:t>
            </w:r>
          </w:p>
        </w:tc>
        <w:tc>
          <w:tcPr>
            <w:tcW w:w="1457" w:type="pct"/>
          </w:tcPr>
          <w:p w14:paraId="20DF3A59" w14:textId="7434F3F9" w:rsidR="000502B1"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640</w:t>
            </w:r>
          </w:p>
        </w:tc>
        <w:tc>
          <w:tcPr>
            <w:tcW w:w="1076" w:type="pct"/>
          </w:tcPr>
          <w:p w14:paraId="2ECE2014" w14:textId="2FF3ED82" w:rsidR="000502B1"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11</w:t>
            </w:r>
          </w:p>
        </w:tc>
      </w:tr>
      <w:tr w:rsidR="00935697" w:rsidRPr="00362E75" w14:paraId="179D3217" w14:textId="77777777" w:rsidTr="00A14CB5">
        <w:tc>
          <w:tcPr>
            <w:tcW w:w="2467" w:type="pct"/>
          </w:tcPr>
          <w:p w14:paraId="6589B7AB" w14:textId="63EDECE6"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ВКО</w:t>
            </w:r>
          </w:p>
        </w:tc>
        <w:tc>
          <w:tcPr>
            <w:tcW w:w="1457" w:type="pct"/>
          </w:tcPr>
          <w:p w14:paraId="6F5802AB" w14:textId="5119BE81"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462</w:t>
            </w:r>
          </w:p>
        </w:tc>
        <w:tc>
          <w:tcPr>
            <w:tcW w:w="1076" w:type="pct"/>
          </w:tcPr>
          <w:p w14:paraId="1E6B5B60" w14:textId="4F09E5B6"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8</w:t>
            </w:r>
          </w:p>
        </w:tc>
      </w:tr>
      <w:tr w:rsidR="00935697" w:rsidRPr="00362E75" w14:paraId="2E354F88" w14:textId="77777777" w:rsidTr="00A14CB5">
        <w:tc>
          <w:tcPr>
            <w:tcW w:w="2467" w:type="pct"/>
          </w:tcPr>
          <w:p w14:paraId="5E52AC24" w14:textId="04B9DCC1"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Алматинская область</w:t>
            </w:r>
          </w:p>
        </w:tc>
        <w:tc>
          <w:tcPr>
            <w:tcW w:w="1457" w:type="pct"/>
          </w:tcPr>
          <w:p w14:paraId="24A2C0FD" w14:textId="694EFDD6"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425</w:t>
            </w:r>
          </w:p>
        </w:tc>
        <w:tc>
          <w:tcPr>
            <w:tcW w:w="1076" w:type="pct"/>
          </w:tcPr>
          <w:p w14:paraId="12D27092" w14:textId="56BDA1C7"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7</w:t>
            </w:r>
          </w:p>
        </w:tc>
      </w:tr>
      <w:tr w:rsidR="00935697" w:rsidRPr="00362E75" w14:paraId="32A194D4" w14:textId="77777777" w:rsidTr="00A14CB5">
        <w:tc>
          <w:tcPr>
            <w:tcW w:w="2467" w:type="pct"/>
          </w:tcPr>
          <w:p w14:paraId="3EA7D677" w14:textId="3C6190F3"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Павлодарская область</w:t>
            </w:r>
          </w:p>
        </w:tc>
        <w:tc>
          <w:tcPr>
            <w:tcW w:w="1457" w:type="pct"/>
          </w:tcPr>
          <w:p w14:paraId="47DB5C10" w14:textId="3529425A"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391</w:t>
            </w:r>
          </w:p>
        </w:tc>
        <w:tc>
          <w:tcPr>
            <w:tcW w:w="1076" w:type="pct"/>
          </w:tcPr>
          <w:p w14:paraId="45679A91" w14:textId="30CF96A7"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w:t>
            </w:r>
          </w:p>
        </w:tc>
      </w:tr>
      <w:tr w:rsidR="00935697" w:rsidRPr="00362E75" w14:paraId="682FC9E8" w14:textId="77777777" w:rsidTr="00A14CB5">
        <w:tc>
          <w:tcPr>
            <w:tcW w:w="2467" w:type="pct"/>
          </w:tcPr>
          <w:p w14:paraId="0CA52A84" w14:textId="6B5702D3"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Шымкент</w:t>
            </w:r>
          </w:p>
        </w:tc>
        <w:tc>
          <w:tcPr>
            <w:tcW w:w="1457" w:type="pct"/>
          </w:tcPr>
          <w:p w14:paraId="375CB410" w14:textId="55D11C3E"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343</w:t>
            </w:r>
          </w:p>
        </w:tc>
        <w:tc>
          <w:tcPr>
            <w:tcW w:w="1076" w:type="pct"/>
          </w:tcPr>
          <w:p w14:paraId="7A74A6CC" w14:textId="651C57FC"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w:t>
            </w:r>
          </w:p>
        </w:tc>
      </w:tr>
      <w:tr w:rsidR="00935697" w:rsidRPr="00362E75" w14:paraId="14347E5E" w14:textId="77777777" w:rsidTr="00A14CB5">
        <w:tc>
          <w:tcPr>
            <w:tcW w:w="2467" w:type="pct"/>
          </w:tcPr>
          <w:p w14:paraId="4A643572" w14:textId="4D955EFA"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Актюбинская область</w:t>
            </w:r>
          </w:p>
        </w:tc>
        <w:tc>
          <w:tcPr>
            <w:tcW w:w="1457" w:type="pct"/>
          </w:tcPr>
          <w:p w14:paraId="016330A2" w14:textId="7C2C82D0"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333</w:t>
            </w:r>
          </w:p>
        </w:tc>
        <w:tc>
          <w:tcPr>
            <w:tcW w:w="1076" w:type="pct"/>
          </w:tcPr>
          <w:p w14:paraId="554D5EA3" w14:textId="49C357EB"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w:t>
            </w:r>
          </w:p>
        </w:tc>
      </w:tr>
      <w:tr w:rsidR="00935697" w:rsidRPr="00362E75" w14:paraId="3FB8DED3" w14:textId="77777777" w:rsidTr="00A14CB5">
        <w:tc>
          <w:tcPr>
            <w:tcW w:w="2467" w:type="pct"/>
          </w:tcPr>
          <w:p w14:paraId="7A73D38B" w14:textId="4E26C9C8"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Костанайская область</w:t>
            </w:r>
          </w:p>
        </w:tc>
        <w:tc>
          <w:tcPr>
            <w:tcW w:w="1457" w:type="pct"/>
          </w:tcPr>
          <w:p w14:paraId="48877255" w14:textId="118344CA"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286</w:t>
            </w:r>
          </w:p>
        </w:tc>
        <w:tc>
          <w:tcPr>
            <w:tcW w:w="1076" w:type="pct"/>
          </w:tcPr>
          <w:p w14:paraId="0F3A0405" w14:textId="7CE2A918"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w:t>
            </w:r>
          </w:p>
        </w:tc>
      </w:tr>
      <w:tr w:rsidR="00935697" w:rsidRPr="00362E75" w14:paraId="1BD40420" w14:textId="77777777" w:rsidTr="00A14CB5">
        <w:tc>
          <w:tcPr>
            <w:tcW w:w="2467" w:type="pct"/>
          </w:tcPr>
          <w:p w14:paraId="7CF41633" w14:textId="6F14CF8D"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Жамбылская область</w:t>
            </w:r>
          </w:p>
        </w:tc>
        <w:tc>
          <w:tcPr>
            <w:tcW w:w="1457" w:type="pct"/>
          </w:tcPr>
          <w:p w14:paraId="3B048FD9" w14:textId="5BD3A33D"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259</w:t>
            </w:r>
          </w:p>
        </w:tc>
        <w:tc>
          <w:tcPr>
            <w:tcW w:w="1076" w:type="pct"/>
          </w:tcPr>
          <w:p w14:paraId="390F5245" w14:textId="41A707DA"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w:t>
            </w:r>
          </w:p>
        </w:tc>
      </w:tr>
      <w:tr w:rsidR="00935697" w:rsidRPr="00362E75" w14:paraId="7BEF7F33" w14:textId="77777777" w:rsidTr="00A14CB5">
        <w:tc>
          <w:tcPr>
            <w:tcW w:w="2467" w:type="pct"/>
          </w:tcPr>
          <w:p w14:paraId="602BC827" w14:textId="34F5256F"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ЗКО</w:t>
            </w:r>
          </w:p>
        </w:tc>
        <w:tc>
          <w:tcPr>
            <w:tcW w:w="1457" w:type="pct"/>
          </w:tcPr>
          <w:p w14:paraId="0AAA6733" w14:textId="106565A7"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240</w:t>
            </w:r>
          </w:p>
        </w:tc>
        <w:tc>
          <w:tcPr>
            <w:tcW w:w="1076" w:type="pct"/>
          </w:tcPr>
          <w:p w14:paraId="4645B9A3" w14:textId="511B7329"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w:t>
            </w:r>
          </w:p>
        </w:tc>
      </w:tr>
      <w:tr w:rsidR="00935697" w:rsidRPr="00362E75" w14:paraId="04184AC8" w14:textId="77777777" w:rsidTr="00A14CB5">
        <w:tc>
          <w:tcPr>
            <w:tcW w:w="2467" w:type="pct"/>
          </w:tcPr>
          <w:p w14:paraId="7B2F032F" w14:textId="2D64A61C"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Акмолинская область</w:t>
            </w:r>
          </w:p>
        </w:tc>
        <w:tc>
          <w:tcPr>
            <w:tcW w:w="1457" w:type="pct"/>
          </w:tcPr>
          <w:p w14:paraId="559A299E" w14:textId="59CB2C3B"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224</w:t>
            </w:r>
          </w:p>
        </w:tc>
        <w:tc>
          <w:tcPr>
            <w:tcW w:w="1076" w:type="pct"/>
          </w:tcPr>
          <w:p w14:paraId="163B82DE" w14:textId="1E1821B4"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w:t>
            </w:r>
          </w:p>
        </w:tc>
      </w:tr>
      <w:tr w:rsidR="00935697" w:rsidRPr="00362E75" w14:paraId="4E55DE3B" w14:textId="77777777" w:rsidTr="00A14CB5">
        <w:tc>
          <w:tcPr>
            <w:tcW w:w="2467" w:type="pct"/>
          </w:tcPr>
          <w:p w14:paraId="61062A6C" w14:textId="6A3B9D57"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Туркестанская область</w:t>
            </w:r>
          </w:p>
        </w:tc>
        <w:tc>
          <w:tcPr>
            <w:tcW w:w="1457" w:type="pct"/>
          </w:tcPr>
          <w:p w14:paraId="44964AC6" w14:textId="29E4AA92"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212</w:t>
            </w:r>
          </w:p>
        </w:tc>
        <w:tc>
          <w:tcPr>
            <w:tcW w:w="1076" w:type="pct"/>
          </w:tcPr>
          <w:p w14:paraId="54BF6A17" w14:textId="2BC4E151"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w:t>
            </w:r>
          </w:p>
        </w:tc>
      </w:tr>
      <w:tr w:rsidR="00935697" w:rsidRPr="00362E75" w14:paraId="44577038" w14:textId="77777777" w:rsidTr="00A14CB5">
        <w:tc>
          <w:tcPr>
            <w:tcW w:w="2467" w:type="pct"/>
          </w:tcPr>
          <w:p w14:paraId="3DD7D70F" w14:textId="474FDD7C"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СКО</w:t>
            </w:r>
          </w:p>
        </w:tc>
        <w:tc>
          <w:tcPr>
            <w:tcW w:w="1457" w:type="pct"/>
          </w:tcPr>
          <w:p w14:paraId="1C62271A" w14:textId="7F9A94A0" w:rsidR="00935697"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210</w:t>
            </w:r>
          </w:p>
        </w:tc>
        <w:tc>
          <w:tcPr>
            <w:tcW w:w="1076" w:type="pct"/>
          </w:tcPr>
          <w:p w14:paraId="7C82E350" w14:textId="126C8C01"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w:t>
            </w:r>
          </w:p>
        </w:tc>
      </w:tr>
      <w:tr w:rsidR="00935697" w:rsidRPr="00362E75" w14:paraId="44FF1AD9" w14:textId="77777777" w:rsidTr="00A14CB5">
        <w:tc>
          <w:tcPr>
            <w:tcW w:w="2467" w:type="pct"/>
          </w:tcPr>
          <w:p w14:paraId="12DF862E" w14:textId="145E64C2"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Кызылординская область</w:t>
            </w:r>
          </w:p>
        </w:tc>
        <w:tc>
          <w:tcPr>
            <w:tcW w:w="1457" w:type="pct"/>
          </w:tcPr>
          <w:p w14:paraId="242B5254" w14:textId="6A2BA9C3" w:rsidR="00935697"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204</w:t>
            </w:r>
          </w:p>
        </w:tc>
        <w:tc>
          <w:tcPr>
            <w:tcW w:w="1076" w:type="pct"/>
          </w:tcPr>
          <w:p w14:paraId="2D021C29" w14:textId="53BF18A2"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w:t>
            </w:r>
          </w:p>
        </w:tc>
      </w:tr>
      <w:tr w:rsidR="00935697" w:rsidRPr="00362E75" w14:paraId="48624234" w14:textId="77777777" w:rsidTr="00A14CB5">
        <w:tc>
          <w:tcPr>
            <w:tcW w:w="2467" w:type="pct"/>
          </w:tcPr>
          <w:p w14:paraId="0536DB20" w14:textId="4DFD595B"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Мангистауская область</w:t>
            </w:r>
          </w:p>
        </w:tc>
        <w:tc>
          <w:tcPr>
            <w:tcW w:w="1457" w:type="pct"/>
          </w:tcPr>
          <w:p w14:paraId="24810124" w14:textId="12D9DB80" w:rsidR="00935697"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18</w:t>
            </w:r>
            <w:r w:rsidR="00935697" w:rsidRPr="00362E75">
              <w:rPr>
                <w:rFonts w:cs="Times New Roman"/>
                <w:sz w:val="24"/>
                <w:szCs w:val="24"/>
                <w:shd w:val="clear" w:color="auto" w:fill="FFFFFF"/>
              </w:rPr>
              <w:t>4</w:t>
            </w:r>
          </w:p>
        </w:tc>
        <w:tc>
          <w:tcPr>
            <w:tcW w:w="1076" w:type="pct"/>
          </w:tcPr>
          <w:p w14:paraId="0415837F" w14:textId="24042BE2"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w:t>
            </w:r>
          </w:p>
        </w:tc>
      </w:tr>
      <w:tr w:rsidR="00935697" w:rsidRPr="00362E75" w14:paraId="639A979B" w14:textId="77777777" w:rsidTr="00A14CB5">
        <w:tc>
          <w:tcPr>
            <w:tcW w:w="2467" w:type="pct"/>
          </w:tcPr>
          <w:p w14:paraId="7DE75918" w14:textId="10BD7EF4" w:rsidR="00935697" w:rsidRPr="00362E75" w:rsidRDefault="00935697"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Атырауская область</w:t>
            </w:r>
          </w:p>
        </w:tc>
        <w:tc>
          <w:tcPr>
            <w:tcW w:w="1457" w:type="pct"/>
          </w:tcPr>
          <w:p w14:paraId="2F51F304" w14:textId="01436762" w:rsidR="00935697"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165</w:t>
            </w:r>
          </w:p>
        </w:tc>
        <w:tc>
          <w:tcPr>
            <w:tcW w:w="1076" w:type="pct"/>
          </w:tcPr>
          <w:p w14:paraId="75E4BFAF" w14:textId="723AD570" w:rsidR="00935697"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w:t>
            </w:r>
          </w:p>
        </w:tc>
      </w:tr>
      <w:tr w:rsidR="000502B1" w:rsidRPr="00362E75" w14:paraId="230E9D50" w14:textId="77777777" w:rsidTr="00A14CB5">
        <w:tc>
          <w:tcPr>
            <w:tcW w:w="2467" w:type="pct"/>
          </w:tcPr>
          <w:p w14:paraId="184EC92C" w14:textId="77777777" w:rsidR="000502B1" w:rsidRPr="00362E75" w:rsidRDefault="000502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457" w:type="pct"/>
          </w:tcPr>
          <w:p w14:paraId="21885A34" w14:textId="77777777" w:rsidR="000502B1" w:rsidRPr="00362E75" w:rsidRDefault="000502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1076" w:type="pct"/>
          </w:tcPr>
          <w:p w14:paraId="06F93FBB" w14:textId="77777777" w:rsidR="000502B1" w:rsidRPr="00362E75" w:rsidRDefault="000502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5ACAB534" w14:textId="7213B693" w:rsidR="00C02A1E" w:rsidRPr="00362E75" w:rsidRDefault="00C02A1E" w:rsidP="00F06B2F">
      <w:pPr>
        <w:tabs>
          <w:tab w:val="left" w:pos="1134"/>
          <w:tab w:val="left" w:pos="1701"/>
        </w:tabs>
        <w:jc w:val="both"/>
        <w:rPr>
          <w:rFonts w:cs="Times New Roman"/>
          <w:i/>
          <w:sz w:val="28"/>
          <w:szCs w:val="28"/>
          <w:shd w:val="clear" w:color="auto" w:fill="FFFFFF"/>
        </w:rPr>
      </w:pPr>
    </w:p>
    <w:p w14:paraId="79501D36" w14:textId="77777777" w:rsidR="00C02A1E" w:rsidRPr="00362E75" w:rsidRDefault="00C02A1E" w:rsidP="00F06B2F">
      <w:pPr>
        <w:tabs>
          <w:tab w:val="left" w:pos="1134"/>
          <w:tab w:val="left" w:pos="1701"/>
        </w:tabs>
        <w:jc w:val="both"/>
        <w:rPr>
          <w:rFonts w:cs="Times New Roman"/>
          <w:i/>
          <w:sz w:val="28"/>
          <w:szCs w:val="28"/>
          <w:shd w:val="clear" w:color="auto" w:fill="FFFFFF"/>
        </w:rPr>
      </w:pPr>
    </w:p>
    <w:p w14:paraId="07C1DB1C" w14:textId="4FDDBB6F" w:rsidR="00201E82" w:rsidRPr="00362E75" w:rsidRDefault="00EF2F01" w:rsidP="002C7FF3">
      <w:pPr>
        <w:tabs>
          <w:tab w:val="left" w:pos="1134"/>
          <w:tab w:val="left" w:pos="1701"/>
        </w:tabs>
        <w:jc w:val="both"/>
        <w:rPr>
          <w:rFonts w:cs="Times New Roman"/>
          <w:i/>
          <w:sz w:val="28"/>
          <w:szCs w:val="28"/>
          <w:shd w:val="clear" w:color="auto" w:fill="FFFFFF"/>
        </w:rPr>
      </w:pPr>
      <w:r w:rsidRPr="00362E75">
        <w:rPr>
          <w:rFonts w:cs="Times New Roman"/>
          <w:sz w:val="28"/>
          <w:szCs w:val="28"/>
          <w:shd w:val="clear" w:color="auto" w:fill="FFFFFF"/>
        </w:rPr>
        <w:t>Таблица А.3</w:t>
      </w:r>
      <w:r w:rsidR="000D49D0" w:rsidRPr="00362E75">
        <w:rPr>
          <w:rFonts w:cs="Times New Roman"/>
          <w:i/>
          <w:sz w:val="28"/>
          <w:szCs w:val="28"/>
          <w:shd w:val="clear" w:color="auto" w:fill="FFFFFF"/>
        </w:rPr>
        <w:t xml:space="preserve"> – </w:t>
      </w:r>
      <w:r w:rsidR="00201E82" w:rsidRPr="00362E75">
        <w:rPr>
          <w:rFonts w:cs="Times New Roman"/>
          <w:sz w:val="28"/>
          <w:szCs w:val="28"/>
          <w:shd w:val="clear" w:color="auto" w:fill="FFFFFF"/>
        </w:rPr>
        <w:t>Согласно статье 13 Закона РК «О государственных закупках» какая процедура определения поставщиков (подрядчиков, исполнителей) предпочтительна для Вашей организации?</w:t>
      </w:r>
    </w:p>
    <w:p w14:paraId="20BC5BDB" w14:textId="77777777" w:rsidR="00EF2F01" w:rsidRPr="00362E75" w:rsidRDefault="00EF2F01" w:rsidP="00F06B2F">
      <w:pPr>
        <w:tabs>
          <w:tab w:val="left" w:pos="1134"/>
          <w:tab w:val="left" w:pos="1701"/>
        </w:tabs>
        <w:ind w:left="709"/>
        <w:jc w:val="both"/>
        <w:rPr>
          <w:rFonts w:cs="Times New Roman"/>
          <w:i/>
          <w:sz w:val="28"/>
          <w:szCs w:val="28"/>
          <w:shd w:val="clear" w:color="auto" w:fill="FFFFFF"/>
        </w:rPr>
      </w:pPr>
    </w:p>
    <w:tbl>
      <w:tblPr>
        <w:tblStyle w:val="a7"/>
        <w:tblW w:w="5000" w:type="pct"/>
        <w:tblLook w:val="04A0" w:firstRow="1" w:lastRow="0" w:firstColumn="1" w:lastColumn="0" w:noHBand="0" w:noVBand="1"/>
      </w:tblPr>
      <w:tblGrid>
        <w:gridCol w:w="4745"/>
        <w:gridCol w:w="2809"/>
        <w:gridCol w:w="2074"/>
      </w:tblGrid>
      <w:tr w:rsidR="00EF2F01" w:rsidRPr="00362E75" w14:paraId="6D1836C1" w14:textId="77777777" w:rsidTr="00A14CB5">
        <w:tc>
          <w:tcPr>
            <w:tcW w:w="2464" w:type="pct"/>
          </w:tcPr>
          <w:p w14:paraId="26B20002" w14:textId="77777777" w:rsidR="00EF2F01" w:rsidRPr="00362E75" w:rsidRDefault="00EF2F01"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459" w:type="pct"/>
          </w:tcPr>
          <w:p w14:paraId="15B70BD2" w14:textId="77777777" w:rsidR="00EF2F01"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077" w:type="pct"/>
          </w:tcPr>
          <w:p w14:paraId="2A4D2885" w14:textId="77777777" w:rsidR="00EF2F01"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EF2F01" w:rsidRPr="00362E75" w14:paraId="79B70F4D" w14:textId="77777777" w:rsidTr="00A14CB5">
        <w:tc>
          <w:tcPr>
            <w:tcW w:w="2464" w:type="pct"/>
          </w:tcPr>
          <w:p w14:paraId="54F96C0B" w14:textId="263EB428" w:rsidR="00EF2F01" w:rsidRPr="00362E75" w:rsidRDefault="00EF2F01"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Открытый конкурс</w:t>
            </w:r>
          </w:p>
        </w:tc>
        <w:tc>
          <w:tcPr>
            <w:tcW w:w="1459" w:type="pct"/>
          </w:tcPr>
          <w:p w14:paraId="7FB2CB6B" w14:textId="163F5590" w:rsidR="00EF2F01"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3131</w:t>
            </w:r>
          </w:p>
        </w:tc>
        <w:tc>
          <w:tcPr>
            <w:tcW w:w="1077" w:type="pct"/>
          </w:tcPr>
          <w:p w14:paraId="0932B785" w14:textId="7EE4F064" w:rsidR="00EF2F01"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25</w:t>
            </w:r>
          </w:p>
        </w:tc>
      </w:tr>
      <w:tr w:rsidR="00EF2F01" w:rsidRPr="00362E75" w14:paraId="65C0C2BC" w14:textId="77777777" w:rsidTr="00A14CB5">
        <w:tc>
          <w:tcPr>
            <w:tcW w:w="2464" w:type="pct"/>
          </w:tcPr>
          <w:p w14:paraId="7ED300B1" w14:textId="2E638187" w:rsidR="00EF2F01" w:rsidRPr="00362E75" w:rsidRDefault="00EF2F01"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Аукцион</w:t>
            </w:r>
          </w:p>
        </w:tc>
        <w:tc>
          <w:tcPr>
            <w:tcW w:w="1459" w:type="pct"/>
          </w:tcPr>
          <w:p w14:paraId="7FCE9316" w14:textId="1381E1B3" w:rsidR="00EF2F01"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700</w:t>
            </w:r>
          </w:p>
        </w:tc>
        <w:tc>
          <w:tcPr>
            <w:tcW w:w="1077" w:type="pct"/>
          </w:tcPr>
          <w:p w14:paraId="32EDBEE2" w14:textId="5E4E1EE6" w:rsidR="00EF2F01"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w:t>
            </w:r>
          </w:p>
        </w:tc>
      </w:tr>
      <w:tr w:rsidR="00EF2F01" w:rsidRPr="00362E75" w14:paraId="35F12F12" w14:textId="77777777" w:rsidTr="00A14CB5">
        <w:tc>
          <w:tcPr>
            <w:tcW w:w="2464" w:type="pct"/>
          </w:tcPr>
          <w:p w14:paraId="2EFB8FF2" w14:textId="6514243A" w:rsidR="00EF2F01" w:rsidRPr="00362E75" w:rsidRDefault="00EF2F01"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Запрос ценовых предложений</w:t>
            </w:r>
          </w:p>
        </w:tc>
        <w:tc>
          <w:tcPr>
            <w:tcW w:w="1459" w:type="pct"/>
          </w:tcPr>
          <w:p w14:paraId="03CE151A" w14:textId="495FA0C0" w:rsidR="00EF2F01"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4359</w:t>
            </w:r>
          </w:p>
        </w:tc>
        <w:tc>
          <w:tcPr>
            <w:tcW w:w="1077" w:type="pct"/>
          </w:tcPr>
          <w:p w14:paraId="140C464A" w14:textId="3E2B1072" w:rsidR="00EF2F01"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34</w:t>
            </w:r>
          </w:p>
        </w:tc>
      </w:tr>
      <w:tr w:rsidR="00EF2F01" w:rsidRPr="00362E75" w14:paraId="3A0A1D44" w14:textId="77777777" w:rsidTr="00A14CB5">
        <w:tc>
          <w:tcPr>
            <w:tcW w:w="2464" w:type="pct"/>
          </w:tcPr>
          <w:p w14:paraId="32C5445F" w14:textId="1FAB0ACC" w:rsidR="00EF2F01"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Из одного источника</w:t>
            </w:r>
          </w:p>
        </w:tc>
        <w:tc>
          <w:tcPr>
            <w:tcW w:w="1459" w:type="pct"/>
          </w:tcPr>
          <w:p w14:paraId="54DCBA17" w14:textId="3956A7A9" w:rsidR="00EF2F01"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2745</w:t>
            </w:r>
          </w:p>
        </w:tc>
        <w:tc>
          <w:tcPr>
            <w:tcW w:w="1077" w:type="pct"/>
          </w:tcPr>
          <w:p w14:paraId="32DBEC6F" w14:textId="43043263" w:rsidR="00EF2F01"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22</w:t>
            </w:r>
          </w:p>
        </w:tc>
      </w:tr>
      <w:tr w:rsidR="00EF2F01" w:rsidRPr="00362E75" w14:paraId="6EBBDF9F" w14:textId="77777777" w:rsidTr="00A14CB5">
        <w:tc>
          <w:tcPr>
            <w:tcW w:w="2464" w:type="pct"/>
          </w:tcPr>
          <w:p w14:paraId="48904E7A" w14:textId="1B155F02" w:rsidR="00EF2F01" w:rsidRPr="00362E75" w:rsidRDefault="00EF2F0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Через электронный магазин Omarket.kz</w:t>
            </w:r>
          </w:p>
        </w:tc>
        <w:tc>
          <w:tcPr>
            <w:tcW w:w="1459" w:type="pct"/>
          </w:tcPr>
          <w:p w14:paraId="631F6EDE" w14:textId="6B1DD1D6" w:rsidR="00EF2F01"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1949</w:t>
            </w:r>
          </w:p>
        </w:tc>
        <w:tc>
          <w:tcPr>
            <w:tcW w:w="1077" w:type="pct"/>
          </w:tcPr>
          <w:p w14:paraId="47ED1E9A" w14:textId="5523EF16" w:rsidR="00EF2F01"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14</w:t>
            </w:r>
          </w:p>
        </w:tc>
      </w:tr>
      <w:tr w:rsidR="00132ADF" w:rsidRPr="00362E75" w14:paraId="56230518" w14:textId="77777777" w:rsidTr="00A14CB5">
        <w:tc>
          <w:tcPr>
            <w:tcW w:w="2464" w:type="pct"/>
          </w:tcPr>
          <w:p w14:paraId="7A8E2F94" w14:textId="0F11791C" w:rsidR="00132ADF"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459" w:type="pct"/>
          </w:tcPr>
          <w:p w14:paraId="3BC44D8E" w14:textId="49206BD3" w:rsidR="00132ADF"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12884</w:t>
            </w:r>
          </w:p>
        </w:tc>
        <w:tc>
          <w:tcPr>
            <w:tcW w:w="1077" w:type="pct"/>
          </w:tcPr>
          <w:p w14:paraId="74E0261C" w14:textId="0ED47AB4" w:rsidR="00132ADF"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321EED14" w14:textId="03C0AF21" w:rsidR="00201E82" w:rsidRPr="00362E75" w:rsidRDefault="00201E82" w:rsidP="00F06B2F">
      <w:pPr>
        <w:ind w:firstLine="851"/>
        <w:jc w:val="both"/>
        <w:rPr>
          <w:rFonts w:cs="Times New Roman"/>
          <w:sz w:val="28"/>
          <w:szCs w:val="28"/>
          <w:shd w:val="clear" w:color="auto" w:fill="FFFFFF"/>
        </w:rPr>
      </w:pPr>
    </w:p>
    <w:p w14:paraId="6779D4A8" w14:textId="25B87545" w:rsidR="00201E82" w:rsidRPr="00362E75" w:rsidRDefault="00593417" w:rsidP="002C7FF3">
      <w:pPr>
        <w:tabs>
          <w:tab w:val="left" w:pos="1134"/>
        </w:tabs>
        <w:jc w:val="both"/>
        <w:rPr>
          <w:rFonts w:cs="Times New Roman"/>
          <w:sz w:val="28"/>
          <w:szCs w:val="28"/>
          <w:shd w:val="clear" w:color="auto" w:fill="FFFFFF"/>
        </w:rPr>
      </w:pPr>
      <w:r>
        <w:rPr>
          <w:rFonts w:cs="Times New Roman"/>
          <w:sz w:val="28"/>
          <w:szCs w:val="28"/>
          <w:shd w:val="clear" w:color="auto" w:fill="FFFFFF"/>
        </w:rPr>
        <w:t xml:space="preserve">Таблица А.4 – </w:t>
      </w:r>
      <w:r w:rsidR="00201E82" w:rsidRPr="00362E75">
        <w:rPr>
          <w:rFonts w:cs="Times New Roman"/>
          <w:sz w:val="28"/>
          <w:szCs w:val="28"/>
          <w:shd w:val="clear" w:color="auto" w:fill="FFFFFF"/>
        </w:rPr>
        <w:t>Насколько продолжител</w:t>
      </w:r>
      <w:r>
        <w:rPr>
          <w:rFonts w:cs="Times New Roman"/>
          <w:sz w:val="28"/>
          <w:szCs w:val="28"/>
          <w:shd w:val="clear" w:color="auto" w:fill="FFFFFF"/>
        </w:rPr>
        <w:t>ен Ваш опыт участия в закупках?</w:t>
      </w:r>
    </w:p>
    <w:p w14:paraId="0DB722AB" w14:textId="77777777" w:rsidR="00C4314A" w:rsidRPr="00362E75" w:rsidRDefault="00C4314A" w:rsidP="00F06B2F">
      <w:pPr>
        <w:tabs>
          <w:tab w:val="left" w:pos="1134"/>
        </w:tabs>
        <w:ind w:left="709"/>
        <w:jc w:val="both"/>
        <w:rPr>
          <w:rFonts w:cs="Times New Roman"/>
          <w:i/>
          <w:sz w:val="28"/>
          <w:szCs w:val="28"/>
          <w:shd w:val="clear" w:color="auto" w:fill="FFFFFF"/>
        </w:rPr>
      </w:pPr>
    </w:p>
    <w:tbl>
      <w:tblPr>
        <w:tblStyle w:val="a7"/>
        <w:tblW w:w="5000" w:type="pct"/>
        <w:tblLook w:val="04A0" w:firstRow="1" w:lastRow="0" w:firstColumn="1" w:lastColumn="0" w:noHBand="0" w:noVBand="1"/>
      </w:tblPr>
      <w:tblGrid>
        <w:gridCol w:w="4737"/>
        <w:gridCol w:w="2813"/>
        <w:gridCol w:w="2078"/>
      </w:tblGrid>
      <w:tr w:rsidR="00C4314A" w:rsidRPr="00362E75" w14:paraId="4A3D0A89" w14:textId="77777777" w:rsidTr="00A14CB5">
        <w:tc>
          <w:tcPr>
            <w:tcW w:w="2460" w:type="pct"/>
          </w:tcPr>
          <w:p w14:paraId="1570C055" w14:textId="77777777" w:rsidR="00C4314A" w:rsidRPr="00362E75" w:rsidRDefault="00C4314A"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461" w:type="pct"/>
          </w:tcPr>
          <w:p w14:paraId="218F42B7" w14:textId="77777777"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079" w:type="pct"/>
          </w:tcPr>
          <w:p w14:paraId="0FFF250D" w14:textId="77777777"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C4314A" w:rsidRPr="00362E75" w14:paraId="383B96FA" w14:textId="77777777" w:rsidTr="00A14CB5">
        <w:tc>
          <w:tcPr>
            <w:tcW w:w="2460" w:type="pct"/>
          </w:tcPr>
          <w:p w14:paraId="22CA070F" w14:textId="5BBF248A" w:rsidR="00C4314A" w:rsidRPr="00362E75" w:rsidRDefault="00C4314A"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Менее одного года</w:t>
            </w:r>
          </w:p>
        </w:tc>
        <w:tc>
          <w:tcPr>
            <w:tcW w:w="1461" w:type="pct"/>
          </w:tcPr>
          <w:p w14:paraId="3B7D8365" w14:textId="1D6CD95C"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1276</w:t>
            </w:r>
          </w:p>
        </w:tc>
        <w:tc>
          <w:tcPr>
            <w:tcW w:w="1079" w:type="pct"/>
          </w:tcPr>
          <w:p w14:paraId="59269554" w14:textId="44644D79" w:rsidR="00C4314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20</w:t>
            </w:r>
          </w:p>
        </w:tc>
      </w:tr>
      <w:tr w:rsidR="00C4314A" w:rsidRPr="00362E75" w14:paraId="5270AFBD" w14:textId="77777777" w:rsidTr="00A14CB5">
        <w:tc>
          <w:tcPr>
            <w:tcW w:w="2460" w:type="pct"/>
          </w:tcPr>
          <w:p w14:paraId="611BB808" w14:textId="217E848C" w:rsidR="00C4314A" w:rsidRPr="00362E75" w:rsidRDefault="00C4314A"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От года до трех лет</w:t>
            </w:r>
          </w:p>
        </w:tc>
        <w:tc>
          <w:tcPr>
            <w:tcW w:w="1461" w:type="pct"/>
          </w:tcPr>
          <w:p w14:paraId="7F6FE21F" w14:textId="7D27D36B"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1580</w:t>
            </w:r>
          </w:p>
        </w:tc>
        <w:tc>
          <w:tcPr>
            <w:tcW w:w="1079" w:type="pct"/>
          </w:tcPr>
          <w:p w14:paraId="0242A997" w14:textId="768D4BD3" w:rsidR="00C4314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25</w:t>
            </w:r>
          </w:p>
        </w:tc>
      </w:tr>
      <w:tr w:rsidR="00C4314A" w:rsidRPr="00362E75" w14:paraId="04121D4C" w14:textId="77777777" w:rsidTr="00A14CB5">
        <w:tc>
          <w:tcPr>
            <w:tcW w:w="2460" w:type="pct"/>
          </w:tcPr>
          <w:p w14:paraId="4812D41B" w14:textId="535385D2" w:rsidR="00C4314A" w:rsidRPr="00362E75" w:rsidRDefault="00C4314A" w:rsidP="00F06B2F">
            <w:pPr>
              <w:tabs>
                <w:tab w:val="left" w:pos="1134"/>
                <w:tab w:val="left" w:pos="1701"/>
              </w:tabs>
              <w:jc w:val="center"/>
              <w:rPr>
                <w:rFonts w:cs="Times New Roman"/>
                <w:i/>
                <w:sz w:val="24"/>
                <w:szCs w:val="24"/>
                <w:shd w:val="clear" w:color="auto" w:fill="FFFFFF"/>
              </w:rPr>
            </w:pPr>
            <w:r w:rsidRPr="00362E75">
              <w:rPr>
                <w:rFonts w:cs="Times New Roman"/>
                <w:sz w:val="24"/>
                <w:szCs w:val="24"/>
                <w:shd w:val="clear" w:color="auto" w:fill="FFFFFF"/>
              </w:rPr>
              <w:t>Более трех лет</w:t>
            </w:r>
          </w:p>
        </w:tc>
        <w:tc>
          <w:tcPr>
            <w:tcW w:w="1461" w:type="pct"/>
          </w:tcPr>
          <w:p w14:paraId="155FF69D" w14:textId="17F98061"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3444</w:t>
            </w:r>
          </w:p>
        </w:tc>
        <w:tc>
          <w:tcPr>
            <w:tcW w:w="1079" w:type="pct"/>
          </w:tcPr>
          <w:p w14:paraId="1D84A09B" w14:textId="4B87CC74" w:rsidR="00C4314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55</w:t>
            </w:r>
          </w:p>
        </w:tc>
      </w:tr>
      <w:tr w:rsidR="00C4314A" w:rsidRPr="00362E75" w14:paraId="084B942E" w14:textId="77777777" w:rsidTr="00A14CB5">
        <w:tc>
          <w:tcPr>
            <w:tcW w:w="2460" w:type="pct"/>
          </w:tcPr>
          <w:p w14:paraId="45FAAEEC" w14:textId="7447CB90"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461" w:type="pct"/>
          </w:tcPr>
          <w:p w14:paraId="3D15640F" w14:textId="75B29EC2" w:rsidR="00C4314A"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1079" w:type="pct"/>
          </w:tcPr>
          <w:p w14:paraId="78AC627F" w14:textId="003BBBEA" w:rsidR="00C4314A" w:rsidRPr="00362E75" w:rsidRDefault="00132ADF"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18F7DB3D" w14:textId="6A4E53A4" w:rsidR="00C4314A" w:rsidRPr="00362E75" w:rsidRDefault="00C4314A" w:rsidP="00F06B2F">
      <w:pPr>
        <w:tabs>
          <w:tab w:val="left" w:pos="1134"/>
        </w:tabs>
        <w:jc w:val="both"/>
        <w:rPr>
          <w:rFonts w:cs="Times New Roman"/>
          <w:i/>
          <w:sz w:val="28"/>
          <w:szCs w:val="28"/>
          <w:shd w:val="clear" w:color="auto" w:fill="FFFFFF"/>
        </w:rPr>
      </w:pPr>
    </w:p>
    <w:p w14:paraId="574133CD" w14:textId="4215DEE8" w:rsidR="00201E82" w:rsidRPr="00362E75" w:rsidRDefault="00C4314A" w:rsidP="002C7FF3">
      <w:pPr>
        <w:tabs>
          <w:tab w:val="left" w:pos="1134"/>
        </w:tabs>
        <w:jc w:val="both"/>
        <w:rPr>
          <w:rFonts w:cs="Times New Roman"/>
          <w:sz w:val="28"/>
          <w:szCs w:val="28"/>
          <w:shd w:val="clear" w:color="auto" w:fill="FFFFFF"/>
        </w:rPr>
      </w:pPr>
      <w:r w:rsidRPr="00362E75">
        <w:rPr>
          <w:rFonts w:cs="Times New Roman"/>
          <w:sz w:val="28"/>
          <w:szCs w:val="28"/>
          <w:shd w:val="clear" w:color="auto" w:fill="FFFFFF"/>
        </w:rPr>
        <w:t>Таблица А.5</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Как часто за последний год Ваша организация становилась поставщиком (подрядчиком, исполнителем) по результатам закупок?</w:t>
      </w:r>
    </w:p>
    <w:p w14:paraId="77487E8C" w14:textId="77777777" w:rsidR="00C4314A" w:rsidRPr="00362E75" w:rsidRDefault="00C4314A" w:rsidP="00F06B2F">
      <w:pPr>
        <w:tabs>
          <w:tab w:val="left" w:pos="1134"/>
        </w:tabs>
        <w:jc w:val="both"/>
        <w:rPr>
          <w:rFonts w:cs="Times New Roman"/>
          <w:sz w:val="28"/>
          <w:szCs w:val="28"/>
          <w:shd w:val="clear" w:color="auto" w:fill="FFFFFF"/>
        </w:rPr>
      </w:pPr>
    </w:p>
    <w:tbl>
      <w:tblPr>
        <w:tblStyle w:val="a7"/>
        <w:tblW w:w="5000" w:type="pct"/>
        <w:tblLook w:val="04A0" w:firstRow="1" w:lastRow="0" w:firstColumn="1" w:lastColumn="0" w:noHBand="0" w:noVBand="1"/>
      </w:tblPr>
      <w:tblGrid>
        <w:gridCol w:w="4737"/>
        <w:gridCol w:w="2813"/>
        <w:gridCol w:w="2078"/>
      </w:tblGrid>
      <w:tr w:rsidR="00C4314A" w:rsidRPr="00362E75" w14:paraId="373F9B50" w14:textId="77777777" w:rsidTr="00A14CB5">
        <w:tc>
          <w:tcPr>
            <w:tcW w:w="2460" w:type="pct"/>
          </w:tcPr>
          <w:p w14:paraId="64E5BFF4" w14:textId="77777777" w:rsidR="00C4314A" w:rsidRPr="00362E75" w:rsidRDefault="00C4314A"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461" w:type="pct"/>
          </w:tcPr>
          <w:p w14:paraId="5D01D5CC" w14:textId="77777777"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079" w:type="pct"/>
          </w:tcPr>
          <w:p w14:paraId="2A73CB00" w14:textId="77777777"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C4314A" w:rsidRPr="00362E75" w14:paraId="5ADA5A67" w14:textId="77777777" w:rsidTr="00A14CB5">
        <w:tc>
          <w:tcPr>
            <w:tcW w:w="2460" w:type="pct"/>
          </w:tcPr>
          <w:p w14:paraId="1E361D83" w14:textId="519088FE"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Ни разу</w:t>
            </w:r>
          </w:p>
        </w:tc>
        <w:tc>
          <w:tcPr>
            <w:tcW w:w="1461" w:type="pct"/>
          </w:tcPr>
          <w:p w14:paraId="1D16EF14" w14:textId="6BBE2F5B"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578</w:t>
            </w:r>
          </w:p>
        </w:tc>
        <w:tc>
          <w:tcPr>
            <w:tcW w:w="1079" w:type="pct"/>
          </w:tcPr>
          <w:p w14:paraId="13DE867E" w14:textId="08E48D91" w:rsidR="00C4314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9</w:t>
            </w:r>
          </w:p>
        </w:tc>
      </w:tr>
      <w:tr w:rsidR="00C4314A" w:rsidRPr="00362E75" w14:paraId="25B7EAF8" w14:textId="77777777" w:rsidTr="00A14CB5">
        <w:tc>
          <w:tcPr>
            <w:tcW w:w="2460" w:type="pct"/>
          </w:tcPr>
          <w:p w14:paraId="05CAF7F7" w14:textId="58822C0F"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От 1 до 10 раз</w:t>
            </w:r>
          </w:p>
        </w:tc>
        <w:tc>
          <w:tcPr>
            <w:tcW w:w="1461" w:type="pct"/>
          </w:tcPr>
          <w:p w14:paraId="56976A56" w14:textId="79961657"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2768</w:t>
            </w:r>
          </w:p>
        </w:tc>
        <w:tc>
          <w:tcPr>
            <w:tcW w:w="1079" w:type="pct"/>
          </w:tcPr>
          <w:p w14:paraId="09D75A82" w14:textId="33377272" w:rsidR="00C4314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44</w:t>
            </w:r>
          </w:p>
        </w:tc>
      </w:tr>
      <w:tr w:rsidR="00C4314A" w:rsidRPr="00362E75" w14:paraId="436E6F34" w14:textId="77777777" w:rsidTr="00A14CB5">
        <w:tc>
          <w:tcPr>
            <w:tcW w:w="2460" w:type="pct"/>
          </w:tcPr>
          <w:p w14:paraId="1BBDF959" w14:textId="20597C95"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От 10 до 20 раз</w:t>
            </w:r>
          </w:p>
        </w:tc>
        <w:tc>
          <w:tcPr>
            <w:tcW w:w="1461" w:type="pct"/>
          </w:tcPr>
          <w:p w14:paraId="62138939" w14:textId="2F272EB5"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666</w:t>
            </w:r>
          </w:p>
        </w:tc>
        <w:tc>
          <w:tcPr>
            <w:tcW w:w="1079" w:type="pct"/>
          </w:tcPr>
          <w:p w14:paraId="22842AE6" w14:textId="40AA7DC0" w:rsidR="00C4314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11</w:t>
            </w:r>
          </w:p>
        </w:tc>
      </w:tr>
      <w:tr w:rsidR="00C4314A" w:rsidRPr="00362E75" w14:paraId="4E2AC452" w14:textId="77777777" w:rsidTr="00A14CB5">
        <w:tc>
          <w:tcPr>
            <w:tcW w:w="2460" w:type="pct"/>
          </w:tcPr>
          <w:p w14:paraId="767C5A2A" w14:textId="5246460F"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От 20 и более раз</w:t>
            </w:r>
          </w:p>
        </w:tc>
        <w:tc>
          <w:tcPr>
            <w:tcW w:w="1461" w:type="pct"/>
          </w:tcPr>
          <w:p w14:paraId="1B9BE795" w14:textId="255D498A" w:rsidR="00C4314A"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2288</w:t>
            </w:r>
          </w:p>
        </w:tc>
        <w:tc>
          <w:tcPr>
            <w:tcW w:w="1079" w:type="pct"/>
          </w:tcPr>
          <w:p w14:paraId="47100F61" w14:textId="6C27C182" w:rsidR="00C4314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36</w:t>
            </w:r>
          </w:p>
        </w:tc>
      </w:tr>
      <w:tr w:rsidR="00C4314A" w:rsidRPr="00362E75" w14:paraId="4097AFAC" w14:textId="77777777" w:rsidTr="00A14CB5">
        <w:tc>
          <w:tcPr>
            <w:tcW w:w="2460" w:type="pct"/>
          </w:tcPr>
          <w:p w14:paraId="7EACF9D3" w14:textId="77777777" w:rsidR="00C4314A" w:rsidRPr="00362E75" w:rsidRDefault="00C4314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461" w:type="pct"/>
          </w:tcPr>
          <w:p w14:paraId="4CF90EFC" w14:textId="1024CA36" w:rsidR="00C4314A"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1079" w:type="pct"/>
          </w:tcPr>
          <w:p w14:paraId="09C0B2CA" w14:textId="3DB0683C" w:rsidR="00C4314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0BE67735" w14:textId="77777777" w:rsidR="003E1CC3" w:rsidRPr="00362E75" w:rsidRDefault="003E1CC3" w:rsidP="00F06B2F">
      <w:pPr>
        <w:tabs>
          <w:tab w:val="left" w:pos="1134"/>
        </w:tabs>
        <w:ind w:firstLine="851"/>
        <w:jc w:val="both"/>
        <w:rPr>
          <w:rFonts w:cs="Times New Roman"/>
          <w:i/>
          <w:sz w:val="28"/>
          <w:szCs w:val="28"/>
          <w:shd w:val="clear" w:color="auto" w:fill="FFFFFF"/>
        </w:rPr>
      </w:pPr>
    </w:p>
    <w:p w14:paraId="451259D2" w14:textId="6FAD0B36" w:rsidR="00201E82" w:rsidRPr="00362E75" w:rsidRDefault="003E1CC3" w:rsidP="00F06B2F">
      <w:pPr>
        <w:tabs>
          <w:tab w:val="left" w:pos="1134"/>
        </w:tabs>
        <w:jc w:val="both"/>
        <w:rPr>
          <w:rFonts w:cs="Times New Roman"/>
          <w:bCs/>
          <w:iCs/>
          <w:sz w:val="28"/>
          <w:szCs w:val="28"/>
          <w:shd w:val="clear" w:color="auto" w:fill="FFFFFF"/>
        </w:rPr>
      </w:pPr>
      <w:r w:rsidRPr="00362E75">
        <w:rPr>
          <w:rFonts w:cs="Times New Roman"/>
          <w:sz w:val="28"/>
          <w:szCs w:val="28"/>
          <w:shd w:val="clear" w:color="auto" w:fill="FFFFFF"/>
        </w:rPr>
        <w:t>Таблица А.6</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Если Ваша организация участвовала в процедурах закупок менее 2</w:t>
      </w:r>
      <w:r w:rsidR="002C7FF3">
        <w:rPr>
          <w:rFonts w:cs="Times New Roman"/>
          <w:sz w:val="28"/>
          <w:szCs w:val="28"/>
          <w:shd w:val="clear" w:color="auto" w:fill="FFFFFF"/>
        </w:rPr>
        <w:t> </w:t>
      </w:r>
      <w:r w:rsidR="00201E82" w:rsidRPr="00362E75">
        <w:rPr>
          <w:rFonts w:cs="Times New Roman"/>
          <w:sz w:val="28"/>
          <w:szCs w:val="28"/>
          <w:shd w:val="clear" w:color="auto" w:fill="FFFFFF"/>
        </w:rPr>
        <w:t xml:space="preserve">раз или вообще не участвовала, с чем это связано? </w:t>
      </w:r>
      <w:r w:rsidR="00201E82" w:rsidRPr="00362E75">
        <w:rPr>
          <w:rFonts w:cs="Times New Roman"/>
          <w:bCs/>
          <w:iCs/>
          <w:sz w:val="28"/>
          <w:szCs w:val="28"/>
          <w:shd w:val="clear" w:color="auto" w:fill="FFFFFF"/>
        </w:rPr>
        <w:t>(Можно выбрать неограниченное количество вариантов ответа)</w:t>
      </w:r>
    </w:p>
    <w:p w14:paraId="0A0AD3AF" w14:textId="77777777" w:rsidR="003E1CC3" w:rsidRPr="00362E75" w:rsidRDefault="003E1CC3" w:rsidP="00F06B2F">
      <w:pPr>
        <w:tabs>
          <w:tab w:val="left" w:pos="1134"/>
        </w:tabs>
        <w:ind w:firstLine="851"/>
        <w:jc w:val="both"/>
        <w:rPr>
          <w:rFonts w:cs="Times New Roman"/>
          <w:bCs/>
          <w:iCs/>
          <w:sz w:val="28"/>
          <w:szCs w:val="28"/>
          <w:shd w:val="clear" w:color="auto" w:fill="FFFFFF"/>
        </w:rPr>
      </w:pPr>
    </w:p>
    <w:tbl>
      <w:tblPr>
        <w:tblStyle w:val="a7"/>
        <w:tblW w:w="5000" w:type="pct"/>
        <w:tblLook w:val="04A0" w:firstRow="1" w:lastRow="0" w:firstColumn="1" w:lastColumn="0" w:noHBand="0" w:noVBand="1"/>
      </w:tblPr>
      <w:tblGrid>
        <w:gridCol w:w="5295"/>
        <w:gridCol w:w="2259"/>
        <w:gridCol w:w="2074"/>
      </w:tblGrid>
      <w:tr w:rsidR="003E1CC3" w:rsidRPr="00362E75" w14:paraId="4911684D" w14:textId="77777777" w:rsidTr="00A14CB5">
        <w:tc>
          <w:tcPr>
            <w:tcW w:w="2750" w:type="pct"/>
          </w:tcPr>
          <w:p w14:paraId="0F02C77F" w14:textId="77777777" w:rsidR="003E1CC3" w:rsidRPr="00362E75" w:rsidRDefault="003E1CC3"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173" w:type="pct"/>
          </w:tcPr>
          <w:p w14:paraId="78AC088F" w14:textId="77777777"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077" w:type="pct"/>
          </w:tcPr>
          <w:p w14:paraId="7AD14357" w14:textId="77777777"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3E1CC3" w:rsidRPr="00362E75" w14:paraId="48F811CC" w14:textId="77777777" w:rsidTr="00A14CB5">
        <w:tc>
          <w:tcPr>
            <w:tcW w:w="2750" w:type="pct"/>
          </w:tcPr>
          <w:p w14:paraId="3BDB2A04" w14:textId="2B2E8ACE"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Заказчиком указывается нереальные (заниженные) цены на товар</w:t>
            </w:r>
          </w:p>
        </w:tc>
        <w:tc>
          <w:tcPr>
            <w:tcW w:w="1173" w:type="pct"/>
          </w:tcPr>
          <w:p w14:paraId="61E79F56" w14:textId="6D5AB023"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2875</w:t>
            </w:r>
          </w:p>
        </w:tc>
        <w:tc>
          <w:tcPr>
            <w:tcW w:w="1077" w:type="pct"/>
          </w:tcPr>
          <w:p w14:paraId="0DD895D0" w14:textId="296C22E5" w:rsidR="003E1CC3"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45</w:t>
            </w:r>
          </w:p>
        </w:tc>
      </w:tr>
      <w:tr w:rsidR="003E1CC3" w:rsidRPr="00362E75" w14:paraId="13FD7F0F" w14:textId="77777777" w:rsidTr="00A14CB5">
        <w:tc>
          <w:tcPr>
            <w:tcW w:w="2750" w:type="pct"/>
          </w:tcPr>
          <w:p w14:paraId="6FCF92A7" w14:textId="25D1054A"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Нет смысла, так как лоббируются интересы определенных участников</w:t>
            </w:r>
          </w:p>
        </w:tc>
        <w:tc>
          <w:tcPr>
            <w:tcW w:w="1173" w:type="pct"/>
          </w:tcPr>
          <w:p w14:paraId="0939FED1" w14:textId="34F7126F"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951</w:t>
            </w:r>
          </w:p>
        </w:tc>
        <w:tc>
          <w:tcPr>
            <w:tcW w:w="1077" w:type="pct"/>
          </w:tcPr>
          <w:p w14:paraId="10F14C01" w14:textId="3DDF7C6A" w:rsidR="003E1CC3"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15</w:t>
            </w:r>
          </w:p>
        </w:tc>
      </w:tr>
      <w:tr w:rsidR="003E1CC3" w:rsidRPr="00362E75" w14:paraId="6A527E9C" w14:textId="77777777" w:rsidTr="00A14CB5">
        <w:tc>
          <w:tcPr>
            <w:tcW w:w="2750" w:type="pct"/>
          </w:tcPr>
          <w:p w14:paraId="7F001ADE" w14:textId="192E29F7"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Сложность оформления документации</w:t>
            </w:r>
          </w:p>
        </w:tc>
        <w:tc>
          <w:tcPr>
            <w:tcW w:w="1173" w:type="pct"/>
          </w:tcPr>
          <w:p w14:paraId="4213AE3C" w14:textId="42B78FBA"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608</w:t>
            </w:r>
          </w:p>
        </w:tc>
        <w:tc>
          <w:tcPr>
            <w:tcW w:w="1077" w:type="pct"/>
          </w:tcPr>
          <w:p w14:paraId="081009BE" w14:textId="69B48AFD" w:rsidR="003E1CC3"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w:t>
            </w:r>
          </w:p>
        </w:tc>
      </w:tr>
      <w:tr w:rsidR="003E1CC3" w:rsidRPr="00362E75" w14:paraId="1140B1C6" w14:textId="77777777" w:rsidTr="00A14CB5">
        <w:tc>
          <w:tcPr>
            <w:tcW w:w="2750" w:type="pct"/>
          </w:tcPr>
          <w:p w14:paraId="79D01689" w14:textId="20F95A47"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 интересуют заказы без предоплаты</w:t>
            </w:r>
          </w:p>
        </w:tc>
        <w:tc>
          <w:tcPr>
            <w:tcW w:w="1173" w:type="pct"/>
          </w:tcPr>
          <w:p w14:paraId="3EFD8D3E" w14:textId="78A308A7"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347</w:t>
            </w:r>
          </w:p>
        </w:tc>
        <w:tc>
          <w:tcPr>
            <w:tcW w:w="1077" w:type="pct"/>
          </w:tcPr>
          <w:p w14:paraId="20204696" w14:textId="2C072BCD" w:rsidR="003E1CC3"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w:t>
            </w:r>
          </w:p>
        </w:tc>
      </w:tr>
      <w:tr w:rsidR="003E1CC3" w:rsidRPr="00362E75" w14:paraId="542819A2" w14:textId="77777777" w:rsidTr="00A14CB5">
        <w:tc>
          <w:tcPr>
            <w:tcW w:w="2750" w:type="pct"/>
          </w:tcPr>
          <w:p w14:paraId="3C4B10F9" w14:textId="5A7F26A0"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Заказчики задерживают оплату по контракту</w:t>
            </w:r>
          </w:p>
        </w:tc>
        <w:tc>
          <w:tcPr>
            <w:tcW w:w="1173" w:type="pct"/>
          </w:tcPr>
          <w:p w14:paraId="26D6EFF5" w14:textId="7ACAE488"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876</w:t>
            </w:r>
          </w:p>
        </w:tc>
        <w:tc>
          <w:tcPr>
            <w:tcW w:w="1077" w:type="pct"/>
          </w:tcPr>
          <w:p w14:paraId="1EC05921" w14:textId="4F595071" w:rsidR="003E1CC3"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14</w:t>
            </w:r>
          </w:p>
        </w:tc>
      </w:tr>
      <w:tr w:rsidR="003E1CC3" w:rsidRPr="00362E75" w14:paraId="1FAE94C3" w14:textId="77777777" w:rsidTr="00A14CB5">
        <w:tc>
          <w:tcPr>
            <w:tcW w:w="2750" w:type="pct"/>
          </w:tcPr>
          <w:p w14:paraId="51A82008" w14:textId="01A4E150"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Другое</w:t>
            </w:r>
          </w:p>
        </w:tc>
        <w:tc>
          <w:tcPr>
            <w:tcW w:w="1173" w:type="pct"/>
          </w:tcPr>
          <w:p w14:paraId="39E1A960" w14:textId="02C80408"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643</w:t>
            </w:r>
          </w:p>
        </w:tc>
        <w:tc>
          <w:tcPr>
            <w:tcW w:w="1077" w:type="pct"/>
          </w:tcPr>
          <w:p w14:paraId="212B92E1" w14:textId="4521F7F8" w:rsidR="003E1CC3"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w:t>
            </w:r>
          </w:p>
        </w:tc>
      </w:tr>
      <w:tr w:rsidR="003E1CC3" w:rsidRPr="00362E75" w14:paraId="78A93C8B" w14:textId="77777777" w:rsidTr="00A14CB5">
        <w:tc>
          <w:tcPr>
            <w:tcW w:w="2750" w:type="pct"/>
          </w:tcPr>
          <w:p w14:paraId="79F0C521" w14:textId="77777777"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173" w:type="pct"/>
          </w:tcPr>
          <w:p w14:paraId="24C778C7" w14:textId="6B2C96D8" w:rsidR="003E1CC3" w:rsidRPr="00362E75" w:rsidRDefault="003E1CC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1077" w:type="pct"/>
          </w:tcPr>
          <w:p w14:paraId="13713274" w14:textId="1052A836" w:rsidR="003E1CC3"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050A3E1D" w14:textId="77777777" w:rsidR="00593417" w:rsidRDefault="00593417">
      <w:pPr>
        <w:spacing w:after="160" w:line="259" w:lineRule="auto"/>
        <w:rPr>
          <w:rFonts w:cs="Times New Roman"/>
          <w:bCs/>
          <w:iCs/>
          <w:color w:val="FF0000"/>
          <w:sz w:val="28"/>
          <w:szCs w:val="28"/>
          <w:shd w:val="clear" w:color="auto" w:fill="FFFFFF"/>
        </w:rPr>
      </w:pPr>
      <w:r>
        <w:rPr>
          <w:rFonts w:cs="Times New Roman"/>
          <w:bCs/>
          <w:iCs/>
          <w:color w:val="FF0000"/>
          <w:sz w:val="28"/>
          <w:szCs w:val="28"/>
          <w:shd w:val="clear" w:color="auto" w:fill="FFFFFF"/>
        </w:rPr>
        <w:br w:type="page"/>
      </w:r>
    </w:p>
    <w:p w14:paraId="29F9975C" w14:textId="7A5E0C49" w:rsidR="00201E82" w:rsidRPr="00362E75" w:rsidRDefault="003E1CC3" w:rsidP="00F06B2F">
      <w:pPr>
        <w:tabs>
          <w:tab w:val="left" w:pos="993"/>
        </w:tabs>
        <w:jc w:val="both"/>
        <w:rPr>
          <w:rFonts w:cs="Times New Roman"/>
          <w:sz w:val="28"/>
          <w:szCs w:val="28"/>
          <w:shd w:val="clear" w:color="auto" w:fill="FFFFFF"/>
        </w:rPr>
      </w:pPr>
      <w:r w:rsidRPr="00362E75">
        <w:rPr>
          <w:rFonts w:cs="Times New Roman"/>
          <w:sz w:val="28"/>
          <w:szCs w:val="28"/>
          <w:shd w:val="clear" w:color="auto" w:fill="FFFFFF"/>
        </w:rPr>
        <w:t>Таблица А.7</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Какой вид предмета закупок Ваша организация предпочитает, с чем это связано?</w:t>
      </w:r>
    </w:p>
    <w:p w14:paraId="7ABE9719" w14:textId="77777777" w:rsidR="00A0327A" w:rsidRPr="00362E75" w:rsidRDefault="00A0327A" w:rsidP="00F06B2F">
      <w:pPr>
        <w:tabs>
          <w:tab w:val="left" w:pos="993"/>
        </w:tabs>
        <w:jc w:val="both"/>
        <w:rPr>
          <w:rFonts w:cs="Times New Roman"/>
          <w:sz w:val="28"/>
          <w:szCs w:val="28"/>
          <w:shd w:val="clear" w:color="auto" w:fill="FFFFFF"/>
        </w:rPr>
      </w:pPr>
    </w:p>
    <w:tbl>
      <w:tblPr>
        <w:tblStyle w:val="a7"/>
        <w:tblW w:w="5000" w:type="pct"/>
        <w:tblLook w:val="04A0" w:firstRow="1" w:lastRow="0" w:firstColumn="1" w:lastColumn="0" w:noHBand="0" w:noVBand="1"/>
      </w:tblPr>
      <w:tblGrid>
        <w:gridCol w:w="5289"/>
        <w:gridCol w:w="2261"/>
        <w:gridCol w:w="2078"/>
      </w:tblGrid>
      <w:tr w:rsidR="00A0327A" w:rsidRPr="00362E75" w14:paraId="00A61542" w14:textId="77777777" w:rsidTr="00A14CB5">
        <w:tc>
          <w:tcPr>
            <w:tcW w:w="2747" w:type="pct"/>
          </w:tcPr>
          <w:p w14:paraId="45B96D29" w14:textId="77777777" w:rsidR="00A0327A" w:rsidRPr="00362E75" w:rsidRDefault="00A0327A"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174" w:type="pct"/>
          </w:tcPr>
          <w:p w14:paraId="759D9123" w14:textId="77777777"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079" w:type="pct"/>
          </w:tcPr>
          <w:p w14:paraId="38D5E45A" w14:textId="77777777"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A0327A" w:rsidRPr="00362E75" w14:paraId="1808C6B5" w14:textId="77777777" w:rsidTr="00A14CB5">
        <w:tc>
          <w:tcPr>
            <w:tcW w:w="2747" w:type="pct"/>
          </w:tcPr>
          <w:p w14:paraId="7E8A402B" w14:textId="07628F0C"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Товар</w:t>
            </w:r>
          </w:p>
        </w:tc>
        <w:tc>
          <w:tcPr>
            <w:tcW w:w="1174" w:type="pct"/>
          </w:tcPr>
          <w:p w14:paraId="18CC9E7F" w14:textId="7CF945DF"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3617</w:t>
            </w:r>
          </w:p>
        </w:tc>
        <w:tc>
          <w:tcPr>
            <w:tcW w:w="1079" w:type="pct"/>
          </w:tcPr>
          <w:p w14:paraId="7CE92A4D" w14:textId="70ED4BA3"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57</w:t>
            </w:r>
          </w:p>
        </w:tc>
      </w:tr>
      <w:tr w:rsidR="00A0327A" w:rsidRPr="00362E75" w14:paraId="408450FB" w14:textId="77777777" w:rsidTr="00A14CB5">
        <w:tc>
          <w:tcPr>
            <w:tcW w:w="2747" w:type="pct"/>
          </w:tcPr>
          <w:p w14:paraId="23BBD59D" w14:textId="0C334E2A"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Услуга</w:t>
            </w:r>
          </w:p>
        </w:tc>
        <w:tc>
          <w:tcPr>
            <w:tcW w:w="1174" w:type="pct"/>
          </w:tcPr>
          <w:p w14:paraId="77FEA2ED" w14:textId="52A13C08"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1806</w:t>
            </w:r>
          </w:p>
        </w:tc>
        <w:tc>
          <w:tcPr>
            <w:tcW w:w="1079" w:type="pct"/>
          </w:tcPr>
          <w:p w14:paraId="7EBD5574" w14:textId="22AB6B64"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29</w:t>
            </w:r>
          </w:p>
        </w:tc>
      </w:tr>
      <w:tr w:rsidR="00A0327A" w:rsidRPr="00362E75" w14:paraId="140D1EE8" w14:textId="77777777" w:rsidTr="00A14CB5">
        <w:tc>
          <w:tcPr>
            <w:tcW w:w="2747" w:type="pct"/>
          </w:tcPr>
          <w:p w14:paraId="2F23812E" w14:textId="3602FA95"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Работа</w:t>
            </w:r>
          </w:p>
        </w:tc>
        <w:tc>
          <w:tcPr>
            <w:tcW w:w="1174" w:type="pct"/>
          </w:tcPr>
          <w:p w14:paraId="001F8CF1" w14:textId="7CC6D256"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877</w:t>
            </w:r>
          </w:p>
        </w:tc>
        <w:tc>
          <w:tcPr>
            <w:tcW w:w="1079" w:type="pct"/>
          </w:tcPr>
          <w:p w14:paraId="556EBB1D" w14:textId="329E360C"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14</w:t>
            </w:r>
          </w:p>
        </w:tc>
      </w:tr>
      <w:tr w:rsidR="00A0327A" w:rsidRPr="00362E75" w14:paraId="46DC9761" w14:textId="77777777" w:rsidTr="00A14CB5">
        <w:tc>
          <w:tcPr>
            <w:tcW w:w="2747" w:type="pct"/>
          </w:tcPr>
          <w:p w14:paraId="0A2C4199" w14:textId="77777777"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174" w:type="pct"/>
          </w:tcPr>
          <w:p w14:paraId="5EDD2DCC" w14:textId="77777777"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1079" w:type="pct"/>
          </w:tcPr>
          <w:p w14:paraId="6632D32F" w14:textId="2EEBA201"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5ED09F4C" w14:textId="77777777" w:rsidR="00A0327A" w:rsidRPr="00362E75" w:rsidRDefault="00A0327A" w:rsidP="00F06B2F">
      <w:pPr>
        <w:tabs>
          <w:tab w:val="left" w:pos="993"/>
        </w:tabs>
        <w:ind w:left="709"/>
        <w:jc w:val="both"/>
        <w:rPr>
          <w:rFonts w:cs="Times New Roman"/>
          <w:sz w:val="28"/>
          <w:szCs w:val="28"/>
          <w:shd w:val="clear" w:color="auto" w:fill="FFFFFF"/>
        </w:rPr>
      </w:pPr>
    </w:p>
    <w:p w14:paraId="3309507A" w14:textId="1081447E" w:rsidR="00201E82" w:rsidRPr="00362E75" w:rsidRDefault="00A0327A" w:rsidP="00F06B2F">
      <w:pPr>
        <w:jc w:val="both"/>
        <w:rPr>
          <w:rFonts w:cs="Times New Roman"/>
          <w:bCs/>
          <w:iCs/>
          <w:sz w:val="28"/>
          <w:szCs w:val="28"/>
          <w:shd w:val="clear" w:color="auto" w:fill="FFFFFF"/>
        </w:rPr>
      </w:pPr>
      <w:r w:rsidRPr="00362E75">
        <w:rPr>
          <w:rFonts w:cs="Times New Roman"/>
          <w:sz w:val="28"/>
          <w:szCs w:val="28"/>
          <w:shd w:val="clear" w:color="auto" w:fill="FFFFFF"/>
        </w:rPr>
        <w:t>Таблица А.8</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 xml:space="preserve">Какие проблемы, на Ваш взгляд, существуют в сфере государственных закупок Республики Казахстан? </w:t>
      </w:r>
      <w:r w:rsidR="00201E82" w:rsidRPr="00362E75">
        <w:rPr>
          <w:rFonts w:cs="Times New Roman"/>
          <w:bCs/>
          <w:iCs/>
          <w:sz w:val="28"/>
          <w:szCs w:val="28"/>
          <w:shd w:val="clear" w:color="auto" w:fill="FFFFFF"/>
        </w:rPr>
        <w:t>(Можно выбрать неограниченное количество вариантов ответа)</w:t>
      </w:r>
    </w:p>
    <w:p w14:paraId="55F9E8C3" w14:textId="32F6CC30" w:rsidR="00A0327A" w:rsidRPr="00362E75" w:rsidRDefault="00A0327A" w:rsidP="00F06B2F">
      <w:pPr>
        <w:jc w:val="both"/>
        <w:rPr>
          <w:rFonts w:cs="Times New Roman"/>
          <w:bCs/>
          <w:iCs/>
          <w:sz w:val="28"/>
          <w:szCs w:val="28"/>
          <w:shd w:val="clear" w:color="auto" w:fill="FFFFFF"/>
        </w:rPr>
      </w:pPr>
    </w:p>
    <w:tbl>
      <w:tblPr>
        <w:tblStyle w:val="a7"/>
        <w:tblW w:w="5000" w:type="pct"/>
        <w:tblLook w:val="04A0" w:firstRow="1" w:lastRow="0" w:firstColumn="1" w:lastColumn="0" w:noHBand="0" w:noVBand="1"/>
      </w:tblPr>
      <w:tblGrid>
        <w:gridCol w:w="5987"/>
        <w:gridCol w:w="1981"/>
        <w:gridCol w:w="1660"/>
      </w:tblGrid>
      <w:tr w:rsidR="00A0327A" w:rsidRPr="00362E75" w14:paraId="2B079B9C" w14:textId="77777777" w:rsidTr="00A14CB5">
        <w:tc>
          <w:tcPr>
            <w:tcW w:w="3109" w:type="pct"/>
          </w:tcPr>
          <w:p w14:paraId="0D475DF2" w14:textId="77777777" w:rsidR="00A0327A" w:rsidRPr="00362E75" w:rsidRDefault="00A0327A"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029" w:type="pct"/>
          </w:tcPr>
          <w:p w14:paraId="05EBC03E" w14:textId="77777777"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862" w:type="pct"/>
          </w:tcPr>
          <w:p w14:paraId="403ACE42" w14:textId="77777777"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A0327A" w:rsidRPr="00362E75" w14:paraId="79F491B3" w14:textId="77777777" w:rsidTr="00A14CB5">
        <w:tc>
          <w:tcPr>
            <w:tcW w:w="3109" w:type="pct"/>
          </w:tcPr>
          <w:p w14:paraId="5DE97D25" w14:textId="5869935B"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Некорректные требования к функциональным характеристикам (потребительским свойствам) товаров (работ, услуг)</w:t>
            </w:r>
          </w:p>
        </w:tc>
        <w:tc>
          <w:tcPr>
            <w:tcW w:w="1029" w:type="pct"/>
          </w:tcPr>
          <w:p w14:paraId="6172ED99" w14:textId="4E6D850A"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2530</w:t>
            </w:r>
          </w:p>
        </w:tc>
        <w:tc>
          <w:tcPr>
            <w:tcW w:w="862" w:type="pct"/>
          </w:tcPr>
          <w:p w14:paraId="1111FBC6" w14:textId="12674EC3"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40</w:t>
            </w:r>
          </w:p>
        </w:tc>
      </w:tr>
      <w:tr w:rsidR="00A0327A" w:rsidRPr="00362E75" w14:paraId="577A419F" w14:textId="77777777" w:rsidTr="00A14CB5">
        <w:tc>
          <w:tcPr>
            <w:tcW w:w="3109" w:type="pct"/>
          </w:tcPr>
          <w:p w14:paraId="368677C3" w14:textId="13E9D2AB"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rPr>
              <w:t>Коррупционное правонарушение при приеме товара, услуг и работ</w:t>
            </w:r>
          </w:p>
        </w:tc>
        <w:tc>
          <w:tcPr>
            <w:tcW w:w="1029" w:type="pct"/>
          </w:tcPr>
          <w:p w14:paraId="5FAD57DE" w14:textId="16FD129F"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1763</w:t>
            </w:r>
          </w:p>
        </w:tc>
        <w:tc>
          <w:tcPr>
            <w:tcW w:w="862" w:type="pct"/>
          </w:tcPr>
          <w:p w14:paraId="1810CC4C" w14:textId="69AF056E"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28</w:t>
            </w:r>
          </w:p>
        </w:tc>
      </w:tr>
      <w:tr w:rsidR="00A0327A" w:rsidRPr="00362E75" w14:paraId="3949133F" w14:textId="77777777" w:rsidTr="00A14CB5">
        <w:tc>
          <w:tcPr>
            <w:tcW w:w="3109" w:type="pct"/>
          </w:tcPr>
          <w:p w14:paraId="08344B94" w14:textId="4E96D346"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Недостаточно информации о заказах</w:t>
            </w:r>
          </w:p>
        </w:tc>
        <w:tc>
          <w:tcPr>
            <w:tcW w:w="1029" w:type="pct"/>
          </w:tcPr>
          <w:p w14:paraId="594425EF" w14:textId="761C55FC"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947</w:t>
            </w:r>
          </w:p>
        </w:tc>
        <w:tc>
          <w:tcPr>
            <w:tcW w:w="862" w:type="pct"/>
          </w:tcPr>
          <w:p w14:paraId="2670325E" w14:textId="28E5D030"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15</w:t>
            </w:r>
          </w:p>
        </w:tc>
      </w:tr>
      <w:tr w:rsidR="00A0327A" w:rsidRPr="00362E75" w14:paraId="700B9A09" w14:textId="77777777" w:rsidTr="00A14CB5">
        <w:tc>
          <w:tcPr>
            <w:tcW w:w="3109" w:type="pct"/>
          </w:tcPr>
          <w:p w14:paraId="43741C39" w14:textId="20BE1E4A" w:rsidR="00A0327A" w:rsidRPr="00362E75" w:rsidRDefault="00A0327A" w:rsidP="002C7FF3">
            <w:pPr>
              <w:tabs>
                <w:tab w:val="left" w:pos="1134"/>
                <w:tab w:val="left" w:pos="1701"/>
              </w:tabs>
              <w:jc w:val="center"/>
              <w:rPr>
                <w:rFonts w:cs="Times New Roman"/>
                <w:sz w:val="24"/>
                <w:szCs w:val="24"/>
                <w:shd w:val="clear" w:color="auto" w:fill="FFFFFF"/>
              </w:rPr>
            </w:pPr>
            <w:r w:rsidRPr="00362E75">
              <w:rPr>
                <w:rFonts w:cs="Times New Roman"/>
                <w:sz w:val="24"/>
                <w:szCs w:val="24"/>
              </w:rPr>
              <w:t>Не устраивают электронные площадки проведения закупок, так как заказчики и организаторы допускают много ошибок в документаци</w:t>
            </w:r>
            <w:r w:rsidR="002C7FF3">
              <w:rPr>
                <w:rFonts w:cs="Times New Roman"/>
                <w:sz w:val="24"/>
                <w:szCs w:val="24"/>
              </w:rPr>
              <w:t>и</w:t>
            </w:r>
            <w:r w:rsidRPr="00362E75">
              <w:rPr>
                <w:rFonts w:cs="Times New Roman"/>
                <w:sz w:val="24"/>
                <w:szCs w:val="24"/>
              </w:rPr>
              <w:t xml:space="preserve"> при проведении закупок</w:t>
            </w:r>
          </w:p>
        </w:tc>
        <w:tc>
          <w:tcPr>
            <w:tcW w:w="1029" w:type="pct"/>
          </w:tcPr>
          <w:p w14:paraId="586B835C" w14:textId="6AA2B73E"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647</w:t>
            </w:r>
          </w:p>
        </w:tc>
        <w:tc>
          <w:tcPr>
            <w:tcW w:w="862" w:type="pct"/>
          </w:tcPr>
          <w:p w14:paraId="2F9B334B" w14:textId="2FF202F7"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w:t>
            </w:r>
          </w:p>
        </w:tc>
      </w:tr>
      <w:tr w:rsidR="00A0327A" w:rsidRPr="00362E75" w14:paraId="3E3DCABC" w14:textId="77777777" w:rsidTr="00A14CB5">
        <w:tc>
          <w:tcPr>
            <w:tcW w:w="3109" w:type="pct"/>
          </w:tcPr>
          <w:p w14:paraId="08214AA7" w14:textId="4F8D03E2"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Создание искусственных административных барьеров</w:t>
            </w:r>
          </w:p>
        </w:tc>
        <w:tc>
          <w:tcPr>
            <w:tcW w:w="1029" w:type="pct"/>
          </w:tcPr>
          <w:p w14:paraId="0039940E" w14:textId="1467E679"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340</w:t>
            </w:r>
          </w:p>
        </w:tc>
        <w:tc>
          <w:tcPr>
            <w:tcW w:w="862" w:type="pct"/>
          </w:tcPr>
          <w:p w14:paraId="3BF19715" w14:textId="117C61E5"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w:t>
            </w:r>
          </w:p>
        </w:tc>
      </w:tr>
      <w:tr w:rsidR="00A0327A" w:rsidRPr="00362E75" w14:paraId="28056E1C" w14:textId="77777777" w:rsidTr="00A14CB5">
        <w:tc>
          <w:tcPr>
            <w:tcW w:w="3109" w:type="pct"/>
          </w:tcPr>
          <w:p w14:paraId="639768CF" w14:textId="722C06FE"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Другое</w:t>
            </w:r>
          </w:p>
        </w:tc>
        <w:tc>
          <w:tcPr>
            <w:tcW w:w="1029" w:type="pct"/>
          </w:tcPr>
          <w:p w14:paraId="429CB739" w14:textId="6D8F5744"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73</w:t>
            </w:r>
          </w:p>
        </w:tc>
        <w:tc>
          <w:tcPr>
            <w:tcW w:w="862" w:type="pct"/>
          </w:tcPr>
          <w:p w14:paraId="112DE060" w14:textId="540EACCF"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w:t>
            </w:r>
          </w:p>
        </w:tc>
      </w:tr>
      <w:tr w:rsidR="00A0327A" w:rsidRPr="00362E75" w14:paraId="0E8E7989" w14:textId="77777777" w:rsidTr="00A14CB5">
        <w:tc>
          <w:tcPr>
            <w:tcW w:w="3109" w:type="pct"/>
          </w:tcPr>
          <w:p w14:paraId="735DFA97" w14:textId="77777777"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029" w:type="pct"/>
          </w:tcPr>
          <w:p w14:paraId="77636B90" w14:textId="77777777" w:rsidR="00A0327A" w:rsidRPr="00362E75" w:rsidRDefault="00A0327A"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862" w:type="pct"/>
          </w:tcPr>
          <w:p w14:paraId="3C226521" w14:textId="3D5BD623" w:rsidR="00A0327A"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463722BC" w14:textId="77777777" w:rsidR="00A0327A" w:rsidRPr="00362E75" w:rsidRDefault="00A0327A" w:rsidP="00F06B2F">
      <w:pPr>
        <w:tabs>
          <w:tab w:val="left" w:pos="993"/>
        </w:tabs>
        <w:ind w:left="709"/>
        <w:jc w:val="both"/>
        <w:rPr>
          <w:rFonts w:cs="Times New Roman"/>
          <w:b/>
          <w:sz w:val="28"/>
          <w:szCs w:val="28"/>
          <w:shd w:val="clear" w:color="auto" w:fill="FFFFFF"/>
        </w:rPr>
      </w:pPr>
    </w:p>
    <w:p w14:paraId="4AF974F2" w14:textId="498A8974" w:rsidR="00201E82" w:rsidRPr="00362E75" w:rsidRDefault="00A0327A" w:rsidP="00F06B2F">
      <w:pPr>
        <w:tabs>
          <w:tab w:val="left" w:pos="993"/>
        </w:tabs>
        <w:jc w:val="both"/>
        <w:rPr>
          <w:rFonts w:cs="Times New Roman"/>
          <w:sz w:val="28"/>
          <w:szCs w:val="28"/>
          <w:shd w:val="clear" w:color="auto" w:fill="FFFFFF"/>
        </w:rPr>
      </w:pPr>
      <w:r w:rsidRPr="00362E75">
        <w:rPr>
          <w:rFonts w:cs="Times New Roman"/>
          <w:sz w:val="28"/>
          <w:szCs w:val="28"/>
          <w:shd w:val="clear" w:color="auto" w:fill="FFFFFF"/>
        </w:rPr>
        <w:t>Таблица А.9</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Всегда ли Ваша организация исполняет условия контракта в полном объеме?</w:t>
      </w:r>
    </w:p>
    <w:p w14:paraId="6057004E" w14:textId="7F92A816" w:rsidR="00A0327A" w:rsidRPr="00362E75" w:rsidRDefault="00A0327A" w:rsidP="00F06B2F">
      <w:pPr>
        <w:tabs>
          <w:tab w:val="left" w:pos="993"/>
        </w:tabs>
        <w:ind w:left="709"/>
        <w:jc w:val="both"/>
        <w:rPr>
          <w:rFonts w:cs="Times New Roman"/>
          <w:sz w:val="28"/>
          <w:szCs w:val="28"/>
          <w:shd w:val="clear" w:color="auto" w:fill="FFFFFF"/>
        </w:rPr>
      </w:pPr>
    </w:p>
    <w:tbl>
      <w:tblPr>
        <w:tblStyle w:val="a7"/>
        <w:tblW w:w="5000" w:type="pct"/>
        <w:tblLook w:val="04A0" w:firstRow="1" w:lastRow="0" w:firstColumn="1" w:lastColumn="0" w:noHBand="0" w:noVBand="1"/>
      </w:tblPr>
      <w:tblGrid>
        <w:gridCol w:w="5289"/>
        <w:gridCol w:w="2261"/>
        <w:gridCol w:w="2078"/>
      </w:tblGrid>
      <w:tr w:rsidR="00A0327A" w:rsidRPr="00362E75" w14:paraId="1A6DDA01" w14:textId="77777777" w:rsidTr="00A14CB5">
        <w:tc>
          <w:tcPr>
            <w:tcW w:w="2747" w:type="pct"/>
          </w:tcPr>
          <w:p w14:paraId="10977534" w14:textId="77777777" w:rsidR="00A0327A" w:rsidRPr="002C7FF3" w:rsidRDefault="00A0327A" w:rsidP="00F06B2F">
            <w:pPr>
              <w:tabs>
                <w:tab w:val="left" w:pos="1134"/>
                <w:tab w:val="left" w:pos="1701"/>
              </w:tabs>
              <w:jc w:val="center"/>
              <w:rPr>
                <w:rFonts w:cs="Times New Roman"/>
                <w:i/>
                <w:sz w:val="24"/>
                <w:szCs w:val="24"/>
                <w:shd w:val="clear" w:color="auto" w:fill="FFFFFF"/>
              </w:rPr>
            </w:pPr>
            <w:r w:rsidRPr="002C7FF3">
              <w:rPr>
                <w:rFonts w:cs="Times New Roman"/>
                <w:sz w:val="24"/>
                <w:szCs w:val="24"/>
              </w:rPr>
              <w:t>Варианты ответов</w:t>
            </w:r>
          </w:p>
        </w:tc>
        <w:tc>
          <w:tcPr>
            <w:tcW w:w="1174" w:type="pct"/>
          </w:tcPr>
          <w:p w14:paraId="1D781672" w14:textId="77777777" w:rsidR="00A0327A" w:rsidRPr="002C7FF3" w:rsidRDefault="00A0327A"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Количество</w:t>
            </w:r>
          </w:p>
        </w:tc>
        <w:tc>
          <w:tcPr>
            <w:tcW w:w="1079" w:type="pct"/>
          </w:tcPr>
          <w:p w14:paraId="2301E2FD" w14:textId="77777777" w:rsidR="00A0327A" w:rsidRPr="002C7FF3" w:rsidRDefault="00A0327A"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Процент</w:t>
            </w:r>
          </w:p>
        </w:tc>
      </w:tr>
      <w:tr w:rsidR="00A0327A" w:rsidRPr="00362E75" w14:paraId="34D49F01" w14:textId="77777777" w:rsidTr="00A14CB5">
        <w:tc>
          <w:tcPr>
            <w:tcW w:w="2747" w:type="pct"/>
          </w:tcPr>
          <w:p w14:paraId="035126E4" w14:textId="02B920FA" w:rsidR="00A0327A" w:rsidRPr="002C7FF3" w:rsidRDefault="00A0327A"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Всегда</w:t>
            </w:r>
          </w:p>
        </w:tc>
        <w:tc>
          <w:tcPr>
            <w:tcW w:w="1174" w:type="pct"/>
          </w:tcPr>
          <w:p w14:paraId="5B4DBA17" w14:textId="33AABFFD" w:rsidR="00A0327A" w:rsidRPr="002C7FF3" w:rsidRDefault="00A0327A"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5655</w:t>
            </w:r>
          </w:p>
        </w:tc>
        <w:tc>
          <w:tcPr>
            <w:tcW w:w="1079" w:type="pct"/>
          </w:tcPr>
          <w:p w14:paraId="4FE8E637" w14:textId="2D0CE7A9" w:rsidR="00A0327A" w:rsidRPr="002C7FF3" w:rsidRDefault="00DA5BB1"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89</w:t>
            </w:r>
          </w:p>
        </w:tc>
      </w:tr>
      <w:tr w:rsidR="00A0327A" w:rsidRPr="00362E75" w14:paraId="48BA9EA4" w14:textId="77777777" w:rsidTr="00A14CB5">
        <w:tc>
          <w:tcPr>
            <w:tcW w:w="2747" w:type="pct"/>
          </w:tcPr>
          <w:p w14:paraId="5BE4A6BA" w14:textId="1EAD4B01" w:rsidR="00A0327A" w:rsidRPr="002C7FF3" w:rsidRDefault="00A0327A"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Часто</w:t>
            </w:r>
          </w:p>
        </w:tc>
        <w:tc>
          <w:tcPr>
            <w:tcW w:w="1174" w:type="pct"/>
          </w:tcPr>
          <w:p w14:paraId="6DDD24B4" w14:textId="22C31A19" w:rsidR="00A0327A" w:rsidRPr="002C7FF3" w:rsidRDefault="00C803E1"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573</w:t>
            </w:r>
          </w:p>
        </w:tc>
        <w:tc>
          <w:tcPr>
            <w:tcW w:w="1079" w:type="pct"/>
          </w:tcPr>
          <w:p w14:paraId="57D60640" w14:textId="2411D895" w:rsidR="00A0327A" w:rsidRPr="002C7FF3" w:rsidRDefault="00DA5BB1"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9</w:t>
            </w:r>
          </w:p>
        </w:tc>
      </w:tr>
      <w:tr w:rsidR="00A0327A" w:rsidRPr="00362E75" w14:paraId="054D6544" w14:textId="77777777" w:rsidTr="00A14CB5">
        <w:tc>
          <w:tcPr>
            <w:tcW w:w="2747" w:type="pct"/>
          </w:tcPr>
          <w:p w14:paraId="3A64C7CE" w14:textId="24CB386E" w:rsidR="00A0327A" w:rsidRPr="002C7FF3" w:rsidRDefault="00A0327A"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Иногда</w:t>
            </w:r>
          </w:p>
        </w:tc>
        <w:tc>
          <w:tcPr>
            <w:tcW w:w="1174" w:type="pct"/>
          </w:tcPr>
          <w:p w14:paraId="4751F597" w14:textId="72758396" w:rsidR="00A0327A" w:rsidRPr="002C7FF3" w:rsidRDefault="00C803E1"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72</w:t>
            </w:r>
          </w:p>
        </w:tc>
        <w:tc>
          <w:tcPr>
            <w:tcW w:w="1079" w:type="pct"/>
          </w:tcPr>
          <w:p w14:paraId="2E476DD6" w14:textId="011162DD" w:rsidR="00A0327A" w:rsidRPr="002C7FF3" w:rsidRDefault="00DA5BB1"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2</w:t>
            </w:r>
          </w:p>
        </w:tc>
      </w:tr>
      <w:tr w:rsidR="00A0327A" w:rsidRPr="00362E75" w14:paraId="2775D741" w14:textId="77777777" w:rsidTr="00A14CB5">
        <w:tc>
          <w:tcPr>
            <w:tcW w:w="2747" w:type="pct"/>
          </w:tcPr>
          <w:p w14:paraId="05328FDD" w14:textId="77777777" w:rsidR="00A0327A" w:rsidRPr="002C7FF3" w:rsidRDefault="00A0327A"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Итого</w:t>
            </w:r>
          </w:p>
        </w:tc>
        <w:tc>
          <w:tcPr>
            <w:tcW w:w="1174" w:type="pct"/>
          </w:tcPr>
          <w:p w14:paraId="7FC5C090" w14:textId="77777777" w:rsidR="00A0327A" w:rsidRPr="002C7FF3" w:rsidRDefault="00A0327A"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6300</w:t>
            </w:r>
          </w:p>
        </w:tc>
        <w:tc>
          <w:tcPr>
            <w:tcW w:w="1079" w:type="pct"/>
          </w:tcPr>
          <w:p w14:paraId="607945C1" w14:textId="31DB2FE8" w:rsidR="00A0327A" w:rsidRPr="002C7FF3" w:rsidRDefault="00DA5BB1" w:rsidP="00F06B2F">
            <w:pPr>
              <w:tabs>
                <w:tab w:val="left" w:pos="1134"/>
                <w:tab w:val="left" w:pos="1701"/>
              </w:tabs>
              <w:jc w:val="center"/>
              <w:rPr>
                <w:rFonts w:cs="Times New Roman"/>
                <w:sz w:val="24"/>
                <w:szCs w:val="24"/>
                <w:shd w:val="clear" w:color="auto" w:fill="FFFFFF"/>
              </w:rPr>
            </w:pPr>
            <w:r w:rsidRPr="002C7FF3">
              <w:rPr>
                <w:rFonts w:cs="Times New Roman"/>
                <w:sz w:val="24"/>
                <w:szCs w:val="24"/>
                <w:shd w:val="clear" w:color="auto" w:fill="FFFFFF"/>
              </w:rPr>
              <w:t>100</w:t>
            </w:r>
          </w:p>
        </w:tc>
      </w:tr>
    </w:tbl>
    <w:p w14:paraId="38475DA3" w14:textId="77777777" w:rsidR="00A0327A" w:rsidRPr="00362E75" w:rsidRDefault="00A0327A" w:rsidP="00F06B2F">
      <w:pPr>
        <w:tabs>
          <w:tab w:val="left" w:pos="993"/>
        </w:tabs>
        <w:ind w:left="709"/>
        <w:jc w:val="both"/>
        <w:rPr>
          <w:rFonts w:cs="Times New Roman"/>
          <w:sz w:val="28"/>
          <w:szCs w:val="28"/>
          <w:shd w:val="clear" w:color="auto" w:fill="FFFFFF"/>
        </w:rPr>
      </w:pPr>
    </w:p>
    <w:p w14:paraId="68957C34" w14:textId="2C1A0308" w:rsidR="00201E82" w:rsidRPr="00362E75" w:rsidRDefault="00C803E1" w:rsidP="00F06B2F">
      <w:pPr>
        <w:tabs>
          <w:tab w:val="left" w:pos="1134"/>
        </w:tabs>
        <w:jc w:val="both"/>
        <w:rPr>
          <w:rFonts w:cs="Times New Roman"/>
          <w:b/>
          <w:sz w:val="28"/>
          <w:szCs w:val="28"/>
          <w:shd w:val="clear" w:color="auto" w:fill="FFFFFF"/>
        </w:rPr>
      </w:pPr>
      <w:r w:rsidRPr="00362E75">
        <w:rPr>
          <w:rFonts w:cs="Times New Roman"/>
          <w:sz w:val="28"/>
          <w:szCs w:val="28"/>
          <w:shd w:val="clear" w:color="auto" w:fill="FFFFFF"/>
        </w:rPr>
        <w:t>Таблица А.10</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 xml:space="preserve">Почему, на Ваш взгляд, значительная часть контрактов заключается по итогам несостоявшихся торгов? </w:t>
      </w:r>
      <w:r w:rsidR="00201E82" w:rsidRPr="00362E75">
        <w:rPr>
          <w:rFonts w:cs="Times New Roman"/>
          <w:bCs/>
          <w:iCs/>
          <w:sz w:val="28"/>
          <w:szCs w:val="28"/>
          <w:shd w:val="clear" w:color="auto" w:fill="FFFFFF"/>
        </w:rPr>
        <w:t>(Можно выбрать неограниченное количество вариантов ответа)</w:t>
      </w:r>
    </w:p>
    <w:p w14:paraId="2D8EC82C" w14:textId="40BF566F" w:rsidR="00C803E1" w:rsidRPr="00362E75" w:rsidRDefault="00C803E1" w:rsidP="00F06B2F">
      <w:pPr>
        <w:tabs>
          <w:tab w:val="left" w:pos="1134"/>
        </w:tabs>
        <w:jc w:val="both"/>
        <w:rPr>
          <w:rFonts w:cs="Times New Roman"/>
          <w:bCs/>
          <w:iCs/>
          <w:sz w:val="28"/>
          <w:szCs w:val="28"/>
          <w:shd w:val="clear" w:color="auto" w:fill="FFFFFF"/>
        </w:rPr>
      </w:pPr>
    </w:p>
    <w:tbl>
      <w:tblPr>
        <w:tblStyle w:val="a7"/>
        <w:tblW w:w="5000" w:type="pct"/>
        <w:tblLook w:val="04A0" w:firstRow="1" w:lastRow="0" w:firstColumn="1" w:lastColumn="0" w:noHBand="0" w:noVBand="1"/>
      </w:tblPr>
      <w:tblGrid>
        <w:gridCol w:w="5983"/>
        <w:gridCol w:w="1983"/>
        <w:gridCol w:w="1662"/>
      </w:tblGrid>
      <w:tr w:rsidR="00C803E1" w:rsidRPr="00362E75" w14:paraId="05CF479A" w14:textId="77777777" w:rsidTr="00A14CB5">
        <w:tc>
          <w:tcPr>
            <w:tcW w:w="3107" w:type="pct"/>
          </w:tcPr>
          <w:p w14:paraId="38EA6519" w14:textId="77777777" w:rsidR="00C803E1" w:rsidRPr="00362E75" w:rsidRDefault="00C803E1"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030" w:type="pct"/>
          </w:tcPr>
          <w:p w14:paraId="13353671"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863" w:type="pct"/>
          </w:tcPr>
          <w:p w14:paraId="7B765607"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2C7FF3" w:rsidRPr="00362E75" w14:paraId="1CBDB9F1" w14:textId="77777777" w:rsidTr="00A14CB5">
        <w:tc>
          <w:tcPr>
            <w:tcW w:w="3107" w:type="pct"/>
            <w:vAlign w:val="center"/>
          </w:tcPr>
          <w:p w14:paraId="3FD0A5FD" w14:textId="35930DE5" w:rsidR="002C7FF3" w:rsidRPr="00362E75" w:rsidRDefault="002C7FF3" w:rsidP="002C7FF3">
            <w:pPr>
              <w:tabs>
                <w:tab w:val="left" w:pos="1134"/>
                <w:tab w:val="left" w:pos="1701"/>
              </w:tabs>
              <w:jc w:val="center"/>
              <w:rPr>
                <w:rFonts w:cs="Times New Roman"/>
                <w:sz w:val="24"/>
                <w:szCs w:val="24"/>
                <w:shd w:val="clear" w:color="auto" w:fill="FFFFFF"/>
              </w:rPr>
            </w:pPr>
            <w:r>
              <w:rPr>
                <w:rFonts w:cs="Times New Roman"/>
                <w:sz w:val="24"/>
                <w:szCs w:val="24"/>
                <w:shd w:val="clear" w:color="auto" w:fill="FFFFFF"/>
              </w:rPr>
              <w:t>1</w:t>
            </w:r>
          </w:p>
        </w:tc>
        <w:tc>
          <w:tcPr>
            <w:tcW w:w="1030" w:type="pct"/>
            <w:vAlign w:val="center"/>
          </w:tcPr>
          <w:p w14:paraId="427CB8A5" w14:textId="6588DEA2" w:rsidR="002C7FF3" w:rsidRPr="00362E75" w:rsidRDefault="002C7FF3" w:rsidP="002C7FF3">
            <w:pPr>
              <w:tabs>
                <w:tab w:val="left" w:pos="1134"/>
                <w:tab w:val="left" w:pos="1701"/>
              </w:tabs>
              <w:jc w:val="center"/>
              <w:rPr>
                <w:rFonts w:cs="Times New Roman"/>
                <w:sz w:val="24"/>
                <w:szCs w:val="24"/>
                <w:shd w:val="clear" w:color="auto" w:fill="FFFFFF"/>
              </w:rPr>
            </w:pPr>
            <w:r>
              <w:rPr>
                <w:rFonts w:cs="Times New Roman"/>
                <w:sz w:val="24"/>
                <w:szCs w:val="24"/>
                <w:shd w:val="clear" w:color="auto" w:fill="FFFFFF"/>
              </w:rPr>
              <w:t>2</w:t>
            </w:r>
          </w:p>
        </w:tc>
        <w:tc>
          <w:tcPr>
            <w:tcW w:w="863" w:type="pct"/>
            <w:vAlign w:val="center"/>
          </w:tcPr>
          <w:p w14:paraId="45C474B2" w14:textId="4ED1E1E4" w:rsidR="002C7FF3" w:rsidRPr="00362E75" w:rsidRDefault="002C7FF3" w:rsidP="002C7FF3">
            <w:pPr>
              <w:tabs>
                <w:tab w:val="left" w:pos="1134"/>
                <w:tab w:val="left" w:pos="1701"/>
              </w:tabs>
              <w:jc w:val="center"/>
              <w:rPr>
                <w:rFonts w:cs="Times New Roman"/>
                <w:sz w:val="24"/>
                <w:szCs w:val="24"/>
                <w:shd w:val="clear" w:color="auto" w:fill="FFFFFF"/>
              </w:rPr>
            </w:pPr>
            <w:r>
              <w:rPr>
                <w:rFonts w:cs="Times New Roman"/>
                <w:sz w:val="24"/>
                <w:szCs w:val="24"/>
                <w:shd w:val="clear" w:color="auto" w:fill="FFFFFF"/>
              </w:rPr>
              <w:t>3</w:t>
            </w:r>
          </w:p>
        </w:tc>
      </w:tr>
      <w:tr w:rsidR="00C803E1" w:rsidRPr="00362E75" w14:paraId="51EC2856" w14:textId="77777777" w:rsidTr="00A14CB5">
        <w:tc>
          <w:tcPr>
            <w:tcW w:w="3107" w:type="pct"/>
          </w:tcPr>
          <w:p w14:paraId="7BFA9890" w14:textId="0FCDF5C4"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Заточка технической спецификации под определенного поставщика</w:t>
            </w:r>
          </w:p>
        </w:tc>
        <w:tc>
          <w:tcPr>
            <w:tcW w:w="1030" w:type="pct"/>
          </w:tcPr>
          <w:p w14:paraId="57BBC04D" w14:textId="029DC556"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2338</w:t>
            </w:r>
          </w:p>
        </w:tc>
        <w:tc>
          <w:tcPr>
            <w:tcW w:w="863" w:type="pct"/>
          </w:tcPr>
          <w:p w14:paraId="58CD2AB4" w14:textId="534CEC95" w:rsidR="00C803E1"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37</w:t>
            </w:r>
          </w:p>
        </w:tc>
      </w:tr>
      <w:tr w:rsidR="00C803E1" w:rsidRPr="00362E75" w14:paraId="65B2E7F5" w14:textId="77777777" w:rsidTr="006C30E8">
        <w:tc>
          <w:tcPr>
            <w:tcW w:w="3107" w:type="pct"/>
            <w:tcBorders>
              <w:bottom w:val="single" w:sz="4" w:space="0" w:color="auto"/>
            </w:tcBorders>
          </w:tcPr>
          <w:p w14:paraId="6BD44920" w14:textId="70DB07AB"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Некорректное формирование требований к участникам торгов</w:t>
            </w:r>
          </w:p>
        </w:tc>
        <w:tc>
          <w:tcPr>
            <w:tcW w:w="1030" w:type="pct"/>
            <w:tcBorders>
              <w:bottom w:val="single" w:sz="4" w:space="0" w:color="auto"/>
            </w:tcBorders>
          </w:tcPr>
          <w:p w14:paraId="4A064151" w14:textId="4FFBBE48"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1917</w:t>
            </w:r>
          </w:p>
        </w:tc>
        <w:tc>
          <w:tcPr>
            <w:tcW w:w="863" w:type="pct"/>
            <w:tcBorders>
              <w:bottom w:val="single" w:sz="4" w:space="0" w:color="auto"/>
            </w:tcBorders>
          </w:tcPr>
          <w:p w14:paraId="6D04A175" w14:textId="654F3271" w:rsidR="00C803E1"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30</w:t>
            </w:r>
          </w:p>
        </w:tc>
      </w:tr>
      <w:tr w:rsidR="00C803E1" w:rsidRPr="00362E75" w14:paraId="77126D61" w14:textId="77777777" w:rsidTr="006C30E8">
        <w:tc>
          <w:tcPr>
            <w:tcW w:w="3107" w:type="pct"/>
            <w:tcBorders>
              <w:bottom w:val="nil"/>
            </w:tcBorders>
          </w:tcPr>
          <w:p w14:paraId="1B7995EC" w14:textId="66917B45"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Низкий уровень конкуренции</w:t>
            </w:r>
          </w:p>
        </w:tc>
        <w:tc>
          <w:tcPr>
            <w:tcW w:w="1030" w:type="pct"/>
            <w:tcBorders>
              <w:bottom w:val="nil"/>
            </w:tcBorders>
          </w:tcPr>
          <w:p w14:paraId="22793223" w14:textId="24168265" w:rsidR="00C803E1"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765</w:t>
            </w:r>
          </w:p>
        </w:tc>
        <w:tc>
          <w:tcPr>
            <w:tcW w:w="863" w:type="pct"/>
            <w:tcBorders>
              <w:bottom w:val="nil"/>
            </w:tcBorders>
          </w:tcPr>
          <w:p w14:paraId="1E85336C" w14:textId="4CACFE55" w:rsidR="00C803E1"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12</w:t>
            </w:r>
          </w:p>
        </w:tc>
      </w:tr>
    </w:tbl>
    <w:p w14:paraId="080F4D46" w14:textId="77777777" w:rsidR="00A14CB5" w:rsidRDefault="00A14CB5">
      <w:pPr>
        <w:rPr>
          <w:rFonts w:cs="Times New Roman"/>
          <w:sz w:val="28"/>
          <w:szCs w:val="28"/>
          <w:shd w:val="clear" w:color="auto" w:fill="FFFFFF"/>
        </w:rPr>
      </w:pPr>
    </w:p>
    <w:p w14:paraId="1DB0CA34" w14:textId="0C9D8FCA" w:rsidR="002C7FF3" w:rsidRDefault="002C7FF3">
      <w:pPr>
        <w:rPr>
          <w:rFonts w:cs="Times New Roman"/>
          <w:sz w:val="28"/>
          <w:szCs w:val="28"/>
          <w:shd w:val="clear" w:color="auto" w:fill="FFFFFF"/>
        </w:rPr>
      </w:pPr>
      <w:r>
        <w:rPr>
          <w:rFonts w:cs="Times New Roman"/>
          <w:sz w:val="28"/>
          <w:szCs w:val="28"/>
          <w:shd w:val="clear" w:color="auto" w:fill="FFFFFF"/>
        </w:rPr>
        <w:t xml:space="preserve">Продолжение </w:t>
      </w:r>
      <w:r w:rsidRPr="00362E75">
        <w:rPr>
          <w:rFonts w:cs="Times New Roman"/>
          <w:sz w:val="28"/>
          <w:szCs w:val="28"/>
          <w:shd w:val="clear" w:color="auto" w:fill="FFFFFF"/>
        </w:rPr>
        <w:t>Таблиц</w:t>
      </w:r>
      <w:r>
        <w:rPr>
          <w:rFonts w:cs="Times New Roman"/>
          <w:sz w:val="28"/>
          <w:szCs w:val="28"/>
          <w:shd w:val="clear" w:color="auto" w:fill="FFFFFF"/>
        </w:rPr>
        <w:t>ы</w:t>
      </w:r>
      <w:r w:rsidRPr="00362E75">
        <w:rPr>
          <w:rFonts w:cs="Times New Roman"/>
          <w:sz w:val="28"/>
          <w:szCs w:val="28"/>
          <w:shd w:val="clear" w:color="auto" w:fill="FFFFFF"/>
        </w:rPr>
        <w:t xml:space="preserve"> А.10</w:t>
      </w:r>
    </w:p>
    <w:p w14:paraId="13A1E3EB" w14:textId="77777777" w:rsidR="002C7FF3" w:rsidRPr="002C7FF3" w:rsidRDefault="002C7FF3">
      <w:pPr>
        <w:rPr>
          <w:sz w:val="16"/>
          <w:szCs w:val="16"/>
        </w:rPr>
      </w:pPr>
    </w:p>
    <w:tbl>
      <w:tblPr>
        <w:tblStyle w:val="a7"/>
        <w:tblW w:w="5000" w:type="pct"/>
        <w:tblLook w:val="04A0" w:firstRow="1" w:lastRow="0" w:firstColumn="1" w:lastColumn="0" w:noHBand="0" w:noVBand="1"/>
      </w:tblPr>
      <w:tblGrid>
        <w:gridCol w:w="5983"/>
        <w:gridCol w:w="1983"/>
        <w:gridCol w:w="1662"/>
      </w:tblGrid>
      <w:tr w:rsidR="002C7FF3" w:rsidRPr="00362E75" w14:paraId="2FE98829" w14:textId="77777777" w:rsidTr="00A14CB5">
        <w:tc>
          <w:tcPr>
            <w:tcW w:w="3107" w:type="pct"/>
          </w:tcPr>
          <w:p w14:paraId="0D3A1F27" w14:textId="2D196892" w:rsidR="002C7FF3" w:rsidRPr="00362E75" w:rsidRDefault="002C7FF3" w:rsidP="00F06B2F">
            <w:pPr>
              <w:tabs>
                <w:tab w:val="left" w:pos="1134"/>
                <w:tab w:val="left" w:pos="1701"/>
              </w:tabs>
              <w:jc w:val="center"/>
              <w:rPr>
                <w:rFonts w:cs="Times New Roman"/>
                <w:sz w:val="24"/>
                <w:szCs w:val="24"/>
                <w:shd w:val="clear" w:color="auto" w:fill="FFFFFF"/>
              </w:rPr>
            </w:pPr>
            <w:r>
              <w:rPr>
                <w:rFonts w:cs="Times New Roman"/>
                <w:sz w:val="24"/>
                <w:szCs w:val="24"/>
                <w:shd w:val="clear" w:color="auto" w:fill="FFFFFF"/>
              </w:rPr>
              <w:t>1</w:t>
            </w:r>
          </w:p>
        </w:tc>
        <w:tc>
          <w:tcPr>
            <w:tcW w:w="1030" w:type="pct"/>
          </w:tcPr>
          <w:p w14:paraId="09C9C1E9" w14:textId="42CD78CD" w:rsidR="002C7FF3" w:rsidRPr="00362E75" w:rsidRDefault="002C7FF3" w:rsidP="00F06B2F">
            <w:pPr>
              <w:tabs>
                <w:tab w:val="left" w:pos="1134"/>
                <w:tab w:val="left" w:pos="1701"/>
              </w:tabs>
              <w:jc w:val="center"/>
              <w:rPr>
                <w:rFonts w:cs="Times New Roman"/>
                <w:sz w:val="24"/>
                <w:szCs w:val="24"/>
                <w:shd w:val="clear" w:color="auto" w:fill="FFFFFF"/>
              </w:rPr>
            </w:pPr>
            <w:r>
              <w:rPr>
                <w:rFonts w:cs="Times New Roman"/>
                <w:sz w:val="24"/>
                <w:szCs w:val="24"/>
                <w:shd w:val="clear" w:color="auto" w:fill="FFFFFF"/>
              </w:rPr>
              <w:t>2</w:t>
            </w:r>
          </w:p>
        </w:tc>
        <w:tc>
          <w:tcPr>
            <w:tcW w:w="863" w:type="pct"/>
          </w:tcPr>
          <w:p w14:paraId="1C20C31A" w14:textId="5FA024CE" w:rsidR="002C7FF3" w:rsidRPr="00362E75" w:rsidRDefault="002C7FF3" w:rsidP="00F06B2F">
            <w:pPr>
              <w:tabs>
                <w:tab w:val="left" w:pos="1134"/>
                <w:tab w:val="left" w:pos="1701"/>
              </w:tabs>
              <w:jc w:val="center"/>
              <w:rPr>
                <w:rFonts w:cs="Times New Roman"/>
                <w:sz w:val="24"/>
                <w:szCs w:val="24"/>
                <w:shd w:val="clear" w:color="auto" w:fill="FFFFFF"/>
              </w:rPr>
            </w:pPr>
            <w:r>
              <w:rPr>
                <w:rFonts w:cs="Times New Roman"/>
                <w:sz w:val="24"/>
                <w:szCs w:val="24"/>
                <w:shd w:val="clear" w:color="auto" w:fill="FFFFFF"/>
              </w:rPr>
              <w:t>3</w:t>
            </w:r>
          </w:p>
        </w:tc>
      </w:tr>
      <w:tr w:rsidR="00C803E1" w:rsidRPr="00362E75" w14:paraId="13B47968" w14:textId="77777777" w:rsidTr="00A14CB5">
        <w:tc>
          <w:tcPr>
            <w:tcW w:w="3107" w:type="pct"/>
          </w:tcPr>
          <w:p w14:paraId="18FB1674" w14:textId="0DCDE471"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Сговор поставщиков</w:t>
            </w:r>
          </w:p>
        </w:tc>
        <w:tc>
          <w:tcPr>
            <w:tcW w:w="1030" w:type="pct"/>
          </w:tcPr>
          <w:p w14:paraId="73992F7D" w14:textId="2BBE1A1D" w:rsidR="00C803E1"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987</w:t>
            </w:r>
          </w:p>
        </w:tc>
        <w:tc>
          <w:tcPr>
            <w:tcW w:w="863" w:type="pct"/>
          </w:tcPr>
          <w:p w14:paraId="56BFB5F6" w14:textId="72141579" w:rsidR="00C803E1"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16</w:t>
            </w:r>
          </w:p>
        </w:tc>
      </w:tr>
      <w:tr w:rsidR="00C803E1" w:rsidRPr="00362E75" w14:paraId="0D29624F" w14:textId="77777777" w:rsidTr="00A14CB5">
        <w:tc>
          <w:tcPr>
            <w:tcW w:w="3107" w:type="pct"/>
          </w:tcPr>
          <w:p w14:paraId="3E481D28" w14:textId="6118AA0B"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Другое</w:t>
            </w:r>
          </w:p>
        </w:tc>
        <w:tc>
          <w:tcPr>
            <w:tcW w:w="1030" w:type="pct"/>
          </w:tcPr>
          <w:p w14:paraId="6F935F6B" w14:textId="6DF54A8E" w:rsidR="00C803E1"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293</w:t>
            </w:r>
          </w:p>
        </w:tc>
        <w:tc>
          <w:tcPr>
            <w:tcW w:w="863" w:type="pct"/>
          </w:tcPr>
          <w:p w14:paraId="03C08E8D" w14:textId="11AD9EEF" w:rsidR="00C803E1" w:rsidRPr="00362E75" w:rsidRDefault="00DA5BB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w:t>
            </w:r>
          </w:p>
        </w:tc>
      </w:tr>
      <w:tr w:rsidR="00C803E1" w:rsidRPr="00362E75" w14:paraId="06DCC972" w14:textId="77777777" w:rsidTr="00A14CB5">
        <w:tc>
          <w:tcPr>
            <w:tcW w:w="3107" w:type="pct"/>
          </w:tcPr>
          <w:p w14:paraId="58011D87"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030" w:type="pct"/>
          </w:tcPr>
          <w:p w14:paraId="3DD6BA94"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863" w:type="pct"/>
          </w:tcPr>
          <w:p w14:paraId="71C0A73D" w14:textId="1767585D"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0763B512" w14:textId="77777777" w:rsidR="00C803E1" w:rsidRPr="00362E75" w:rsidRDefault="00C803E1" w:rsidP="00F06B2F">
      <w:pPr>
        <w:tabs>
          <w:tab w:val="left" w:pos="1134"/>
        </w:tabs>
        <w:jc w:val="both"/>
        <w:rPr>
          <w:rFonts w:cs="Times New Roman"/>
          <w:b/>
          <w:sz w:val="28"/>
          <w:szCs w:val="28"/>
          <w:shd w:val="clear" w:color="auto" w:fill="FFFFFF"/>
        </w:rPr>
      </w:pPr>
    </w:p>
    <w:p w14:paraId="559843A6" w14:textId="153978E0" w:rsidR="00201E82" w:rsidRPr="00362E75" w:rsidRDefault="00C803E1" w:rsidP="00F06B2F">
      <w:pPr>
        <w:tabs>
          <w:tab w:val="left" w:pos="1134"/>
          <w:tab w:val="left" w:pos="1276"/>
        </w:tabs>
        <w:jc w:val="both"/>
        <w:rPr>
          <w:rFonts w:cs="Times New Roman"/>
          <w:sz w:val="28"/>
          <w:szCs w:val="28"/>
          <w:shd w:val="clear" w:color="auto" w:fill="FFFFFF"/>
        </w:rPr>
      </w:pPr>
      <w:r w:rsidRPr="00362E75">
        <w:rPr>
          <w:rFonts w:cs="Times New Roman"/>
          <w:sz w:val="28"/>
          <w:szCs w:val="28"/>
          <w:shd w:val="clear" w:color="auto" w:fill="FFFFFF"/>
        </w:rPr>
        <w:t>Таблица А.11</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Как, на Ваш взгляд, в текущем году по сравнению с прошедшим изменилось состояние системы закупок?</w:t>
      </w:r>
    </w:p>
    <w:p w14:paraId="30A4F843" w14:textId="3CE66E87" w:rsidR="00C803E1" w:rsidRPr="00362E75" w:rsidRDefault="00C803E1" w:rsidP="00F06B2F">
      <w:pPr>
        <w:tabs>
          <w:tab w:val="left" w:pos="1134"/>
          <w:tab w:val="left" w:pos="1276"/>
        </w:tabs>
        <w:ind w:left="709"/>
        <w:jc w:val="both"/>
        <w:rPr>
          <w:rFonts w:cs="Times New Roman"/>
          <w:i/>
          <w:sz w:val="28"/>
          <w:szCs w:val="28"/>
          <w:shd w:val="clear" w:color="auto" w:fill="FFFFFF"/>
        </w:rPr>
      </w:pPr>
    </w:p>
    <w:tbl>
      <w:tblPr>
        <w:tblStyle w:val="a7"/>
        <w:tblW w:w="5000" w:type="pct"/>
        <w:tblLook w:val="04A0" w:firstRow="1" w:lastRow="0" w:firstColumn="1" w:lastColumn="0" w:noHBand="0" w:noVBand="1"/>
      </w:tblPr>
      <w:tblGrid>
        <w:gridCol w:w="5983"/>
        <w:gridCol w:w="1983"/>
        <w:gridCol w:w="1662"/>
      </w:tblGrid>
      <w:tr w:rsidR="00C803E1" w:rsidRPr="00362E75" w14:paraId="40016F5E" w14:textId="77777777" w:rsidTr="00A14CB5">
        <w:tc>
          <w:tcPr>
            <w:tcW w:w="3107" w:type="pct"/>
          </w:tcPr>
          <w:p w14:paraId="2303D940" w14:textId="77777777" w:rsidR="00C803E1" w:rsidRPr="00362E75" w:rsidRDefault="00C803E1"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030" w:type="pct"/>
          </w:tcPr>
          <w:p w14:paraId="65B240FE"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863" w:type="pct"/>
          </w:tcPr>
          <w:p w14:paraId="02743AD3"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C803E1" w:rsidRPr="00362E75" w14:paraId="3E0F826C" w14:textId="77777777" w:rsidTr="00A14CB5">
        <w:tc>
          <w:tcPr>
            <w:tcW w:w="3107" w:type="pct"/>
          </w:tcPr>
          <w:p w14:paraId="121A4444" w14:textId="308C3891"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Улучшилось</w:t>
            </w:r>
          </w:p>
        </w:tc>
        <w:tc>
          <w:tcPr>
            <w:tcW w:w="1030" w:type="pct"/>
          </w:tcPr>
          <w:p w14:paraId="14B9AA64" w14:textId="65B87059"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2904</w:t>
            </w:r>
          </w:p>
        </w:tc>
        <w:tc>
          <w:tcPr>
            <w:tcW w:w="863" w:type="pct"/>
          </w:tcPr>
          <w:p w14:paraId="31CA6EF5" w14:textId="5F82C64F" w:rsidR="00C803E1"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46</w:t>
            </w:r>
          </w:p>
        </w:tc>
      </w:tr>
      <w:tr w:rsidR="00C803E1" w:rsidRPr="00362E75" w14:paraId="0A366A17" w14:textId="77777777" w:rsidTr="00A14CB5">
        <w:tc>
          <w:tcPr>
            <w:tcW w:w="3107" w:type="pct"/>
          </w:tcPr>
          <w:p w14:paraId="740B45C5" w14:textId="7C7DFE8A"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 изменилось</w:t>
            </w:r>
          </w:p>
        </w:tc>
        <w:tc>
          <w:tcPr>
            <w:tcW w:w="1030" w:type="pct"/>
          </w:tcPr>
          <w:p w14:paraId="6F807CEA" w14:textId="5D2E95FE"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2153</w:t>
            </w:r>
          </w:p>
        </w:tc>
        <w:tc>
          <w:tcPr>
            <w:tcW w:w="863" w:type="pct"/>
          </w:tcPr>
          <w:p w14:paraId="2F452202" w14:textId="5C9DD9F6" w:rsidR="00C803E1"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34</w:t>
            </w:r>
          </w:p>
        </w:tc>
      </w:tr>
      <w:tr w:rsidR="00C803E1" w:rsidRPr="00362E75" w14:paraId="12B13962" w14:textId="77777777" w:rsidTr="00A14CB5">
        <w:tc>
          <w:tcPr>
            <w:tcW w:w="3107" w:type="pct"/>
          </w:tcPr>
          <w:p w14:paraId="6490B325" w14:textId="0F477C3A"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Ухудшилось</w:t>
            </w:r>
          </w:p>
        </w:tc>
        <w:tc>
          <w:tcPr>
            <w:tcW w:w="1030" w:type="pct"/>
          </w:tcPr>
          <w:p w14:paraId="1E357486" w14:textId="56CBE565"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1243</w:t>
            </w:r>
          </w:p>
        </w:tc>
        <w:tc>
          <w:tcPr>
            <w:tcW w:w="863" w:type="pct"/>
          </w:tcPr>
          <w:p w14:paraId="03C4099B" w14:textId="6D439140" w:rsidR="00C803E1"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20</w:t>
            </w:r>
          </w:p>
        </w:tc>
      </w:tr>
      <w:tr w:rsidR="00C803E1" w:rsidRPr="00362E75" w14:paraId="22D67053" w14:textId="77777777" w:rsidTr="00A14CB5">
        <w:tc>
          <w:tcPr>
            <w:tcW w:w="3107" w:type="pct"/>
          </w:tcPr>
          <w:p w14:paraId="5EBCC2BB"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030" w:type="pct"/>
          </w:tcPr>
          <w:p w14:paraId="0A8762B1"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863" w:type="pct"/>
          </w:tcPr>
          <w:p w14:paraId="06E1E337" w14:textId="77777777" w:rsidR="00C803E1" w:rsidRPr="00362E75" w:rsidRDefault="00C803E1"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6F2B18E4" w14:textId="77777777" w:rsidR="00C803E1" w:rsidRPr="00362E75" w:rsidRDefault="00C803E1" w:rsidP="00F06B2F">
      <w:pPr>
        <w:tabs>
          <w:tab w:val="left" w:pos="1134"/>
          <w:tab w:val="left" w:pos="1276"/>
        </w:tabs>
        <w:ind w:left="709"/>
        <w:jc w:val="both"/>
        <w:rPr>
          <w:rFonts w:cs="Times New Roman"/>
          <w:i/>
          <w:sz w:val="28"/>
          <w:szCs w:val="28"/>
          <w:shd w:val="clear" w:color="auto" w:fill="FFFFFF"/>
        </w:rPr>
      </w:pPr>
    </w:p>
    <w:p w14:paraId="01E53128" w14:textId="78866BF8" w:rsidR="00201E82" w:rsidRPr="00362E75" w:rsidRDefault="000D49D0" w:rsidP="00F06B2F">
      <w:pPr>
        <w:tabs>
          <w:tab w:val="left" w:pos="1134"/>
        </w:tabs>
        <w:jc w:val="both"/>
        <w:rPr>
          <w:rFonts w:cs="Times New Roman"/>
          <w:sz w:val="28"/>
          <w:szCs w:val="28"/>
          <w:shd w:val="clear" w:color="auto" w:fill="FFFFFF"/>
        </w:rPr>
      </w:pPr>
      <w:r w:rsidRPr="00362E75">
        <w:rPr>
          <w:rFonts w:cs="Times New Roman"/>
          <w:sz w:val="28"/>
          <w:szCs w:val="28"/>
          <w:shd w:val="clear" w:color="auto" w:fill="FFFFFF"/>
        </w:rPr>
        <w:t>Таблица А.</w:t>
      </w:r>
      <w:r w:rsidR="00C803E1" w:rsidRPr="00362E75">
        <w:rPr>
          <w:rFonts w:cs="Times New Roman"/>
          <w:sz w:val="28"/>
          <w:szCs w:val="28"/>
          <w:shd w:val="clear" w:color="auto" w:fill="FFFFFF"/>
        </w:rPr>
        <w:t>12</w:t>
      </w:r>
      <w:r w:rsidRPr="00362E75">
        <w:rPr>
          <w:rFonts w:cs="Times New Roman"/>
          <w:sz w:val="28"/>
          <w:szCs w:val="28"/>
          <w:shd w:val="clear" w:color="auto" w:fill="FFFFFF"/>
        </w:rPr>
        <w:t xml:space="preserve"> – </w:t>
      </w:r>
      <w:r w:rsidR="00165E78" w:rsidRPr="00362E75">
        <w:rPr>
          <w:rFonts w:cs="Times New Roman"/>
          <w:sz w:val="28"/>
          <w:szCs w:val="28"/>
          <w:shd w:val="clear" w:color="auto" w:fill="FFFFFF"/>
        </w:rPr>
        <w:t xml:space="preserve">Сколько </w:t>
      </w:r>
      <w:r w:rsidR="00201E82" w:rsidRPr="00362E75">
        <w:rPr>
          <w:rFonts w:cs="Times New Roman"/>
          <w:sz w:val="28"/>
          <w:szCs w:val="28"/>
          <w:shd w:val="clear" w:color="auto" w:fill="FFFFFF"/>
        </w:rPr>
        <w:t>раз за последние два года вы обращались за защитой своих прав и законных интересов с жалобой в уполномоченные органы на осуществление контроля в сфере закупок?</w:t>
      </w:r>
    </w:p>
    <w:p w14:paraId="12BA0CEE" w14:textId="77777777" w:rsidR="00C803E1" w:rsidRPr="00A14CB5" w:rsidRDefault="00C803E1" w:rsidP="00F06B2F">
      <w:pPr>
        <w:tabs>
          <w:tab w:val="left" w:pos="1134"/>
        </w:tabs>
        <w:ind w:left="709"/>
        <w:jc w:val="both"/>
        <w:rPr>
          <w:rFonts w:cs="Times New Roman"/>
          <w:i/>
          <w:sz w:val="24"/>
          <w:szCs w:val="24"/>
          <w:shd w:val="clear" w:color="auto" w:fill="FFFFFF"/>
        </w:rPr>
      </w:pPr>
    </w:p>
    <w:tbl>
      <w:tblPr>
        <w:tblStyle w:val="a7"/>
        <w:tblW w:w="5000" w:type="pct"/>
        <w:tblLook w:val="04A0" w:firstRow="1" w:lastRow="0" w:firstColumn="1" w:lastColumn="0" w:noHBand="0" w:noVBand="1"/>
      </w:tblPr>
      <w:tblGrid>
        <w:gridCol w:w="5979"/>
        <w:gridCol w:w="1985"/>
        <w:gridCol w:w="1664"/>
      </w:tblGrid>
      <w:tr w:rsidR="00C803E1" w:rsidRPr="00A14CB5" w14:paraId="19770E24" w14:textId="77777777" w:rsidTr="00A14CB5">
        <w:tc>
          <w:tcPr>
            <w:tcW w:w="3105" w:type="pct"/>
          </w:tcPr>
          <w:p w14:paraId="291425E8" w14:textId="77777777" w:rsidR="00C803E1" w:rsidRPr="00A14CB5" w:rsidRDefault="00C803E1" w:rsidP="00F06B2F">
            <w:pPr>
              <w:tabs>
                <w:tab w:val="left" w:pos="1134"/>
                <w:tab w:val="left" w:pos="1701"/>
              </w:tabs>
              <w:jc w:val="center"/>
              <w:rPr>
                <w:rFonts w:cs="Times New Roman"/>
                <w:i/>
                <w:sz w:val="24"/>
                <w:szCs w:val="24"/>
                <w:shd w:val="clear" w:color="auto" w:fill="FFFFFF"/>
              </w:rPr>
            </w:pPr>
            <w:r w:rsidRPr="00A14CB5">
              <w:rPr>
                <w:rFonts w:cs="Times New Roman"/>
                <w:sz w:val="24"/>
                <w:szCs w:val="24"/>
              </w:rPr>
              <w:t>Варианты ответов</w:t>
            </w:r>
          </w:p>
        </w:tc>
        <w:tc>
          <w:tcPr>
            <w:tcW w:w="1031" w:type="pct"/>
          </w:tcPr>
          <w:p w14:paraId="04FEF473" w14:textId="77777777" w:rsidR="00C803E1" w:rsidRPr="00A14CB5" w:rsidRDefault="00C803E1"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Количество</w:t>
            </w:r>
          </w:p>
        </w:tc>
        <w:tc>
          <w:tcPr>
            <w:tcW w:w="864" w:type="pct"/>
          </w:tcPr>
          <w:p w14:paraId="43F497F9" w14:textId="77777777" w:rsidR="00C803E1" w:rsidRPr="00A14CB5" w:rsidRDefault="00C803E1"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Процент</w:t>
            </w:r>
          </w:p>
        </w:tc>
      </w:tr>
      <w:tr w:rsidR="00C803E1" w:rsidRPr="00A14CB5" w14:paraId="4B447B70" w14:textId="77777777" w:rsidTr="00A14CB5">
        <w:tc>
          <w:tcPr>
            <w:tcW w:w="3105" w:type="pct"/>
          </w:tcPr>
          <w:p w14:paraId="07663706" w14:textId="2D77F05E" w:rsidR="00C803E1" w:rsidRPr="00A14CB5" w:rsidRDefault="0006358E"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Н</w:t>
            </w:r>
            <w:r w:rsidR="00C803E1" w:rsidRPr="00A14CB5">
              <w:rPr>
                <w:rFonts w:cs="Times New Roman"/>
                <w:sz w:val="24"/>
                <w:szCs w:val="24"/>
                <w:shd w:val="clear" w:color="auto" w:fill="FFFFFF"/>
              </w:rPr>
              <w:t>и разу</w:t>
            </w:r>
          </w:p>
        </w:tc>
        <w:tc>
          <w:tcPr>
            <w:tcW w:w="1031" w:type="pct"/>
          </w:tcPr>
          <w:p w14:paraId="7759A0A4" w14:textId="34425A7B" w:rsidR="00C803E1" w:rsidRPr="00A14CB5" w:rsidRDefault="0006358E"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4508</w:t>
            </w:r>
          </w:p>
        </w:tc>
        <w:tc>
          <w:tcPr>
            <w:tcW w:w="864" w:type="pct"/>
          </w:tcPr>
          <w:p w14:paraId="4474AE03" w14:textId="7FAFEAC3" w:rsidR="00C803E1" w:rsidRPr="00A14CB5" w:rsidRDefault="005C0992"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71</w:t>
            </w:r>
          </w:p>
        </w:tc>
      </w:tr>
      <w:tr w:rsidR="00C803E1" w:rsidRPr="00A14CB5" w14:paraId="31DCD41B" w14:textId="77777777" w:rsidTr="00A14CB5">
        <w:tc>
          <w:tcPr>
            <w:tcW w:w="3105" w:type="pct"/>
          </w:tcPr>
          <w:p w14:paraId="1D404311" w14:textId="27BE41BA" w:rsidR="00C803E1" w:rsidRPr="00A14CB5" w:rsidRDefault="00C803E1"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от одного до 5 раз</w:t>
            </w:r>
          </w:p>
        </w:tc>
        <w:tc>
          <w:tcPr>
            <w:tcW w:w="1031" w:type="pct"/>
          </w:tcPr>
          <w:p w14:paraId="4559B2AD" w14:textId="4820DBD1" w:rsidR="00C803E1" w:rsidRPr="00A14CB5" w:rsidRDefault="0006358E"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1217</w:t>
            </w:r>
          </w:p>
        </w:tc>
        <w:tc>
          <w:tcPr>
            <w:tcW w:w="864" w:type="pct"/>
          </w:tcPr>
          <w:p w14:paraId="1D2865F9" w14:textId="4D0AD4F1" w:rsidR="00C803E1" w:rsidRPr="00A14CB5" w:rsidRDefault="005C0992"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19</w:t>
            </w:r>
          </w:p>
        </w:tc>
      </w:tr>
      <w:tr w:rsidR="00C803E1" w:rsidRPr="00A14CB5" w14:paraId="65110831" w14:textId="77777777" w:rsidTr="00A14CB5">
        <w:tc>
          <w:tcPr>
            <w:tcW w:w="3105" w:type="pct"/>
          </w:tcPr>
          <w:p w14:paraId="7FC1D0B1" w14:textId="13828EA2" w:rsidR="00C803E1" w:rsidRPr="00A14CB5" w:rsidRDefault="00C803E1"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от 5 до 10 раз</w:t>
            </w:r>
          </w:p>
        </w:tc>
        <w:tc>
          <w:tcPr>
            <w:tcW w:w="1031" w:type="pct"/>
          </w:tcPr>
          <w:p w14:paraId="4970220B" w14:textId="3DB7AC62" w:rsidR="00C803E1" w:rsidRPr="00A14CB5" w:rsidRDefault="0006358E"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476</w:t>
            </w:r>
          </w:p>
        </w:tc>
        <w:tc>
          <w:tcPr>
            <w:tcW w:w="864" w:type="pct"/>
          </w:tcPr>
          <w:p w14:paraId="6DD6D0B1" w14:textId="03C345F2" w:rsidR="00C803E1" w:rsidRPr="00A14CB5" w:rsidRDefault="005C0992"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8</w:t>
            </w:r>
          </w:p>
        </w:tc>
      </w:tr>
      <w:tr w:rsidR="00C803E1" w:rsidRPr="00A14CB5" w14:paraId="59160ABF" w14:textId="77777777" w:rsidTr="00A14CB5">
        <w:tc>
          <w:tcPr>
            <w:tcW w:w="3105" w:type="pct"/>
          </w:tcPr>
          <w:p w14:paraId="5878C9FF" w14:textId="1823977F" w:rsidR="00C803E1" w:rsidRPr="00A14CB5" w:rsidRDefault="0006358E"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от 10 и более раз</w:t>
            </w:r>
          </w:p>
        </w:tc>
        <w:tc>
          <w:tcPr>
            <w:tcW w:w="1031" w:type="pct"/>
          </w:tcPr>
          <w:p w14:paraId="2CEA2271" w14:textId="1C3EC43E" w:rsidR="00C803E1" w:rsidRPr="00A14CB5" w:rsidRDefault="0006358E"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99</w:t>
            </w:r>
          </w:p>
        </w:tc>
        <w:tc>
          <w:tcPr>
            <w:tcW w:w="864" w:type="pct"/>
          </w:tcPr>
          <w:p w14:paraId="2D38049F" w14:textId="266FC31C" w:rsidR="00C803E1" w:rsidRPr="00A14CB5" w:rsidRDefault="005C0992"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2</w:t>
            </w:r>
          </w:p>
        </w:tc>
      </w:tr>
      <w:tr w:rsidR="00C803E1" w:rsidRPr="00A14CB5" w14:paraId="39F4E589" w14:textId="77777777" w:rsidTr="00A14CB5">
        <w:tc>
          <w:tcPr>
            <w:tcW w:w="3105" w:type="pct"/>
          </w:tcPr>
          <w:p w14:paraId="59741D3C" w14:textId="77777777" w:rsidR="00C803E1" w:rsidRPr="00A14CB5" w:rsidRDefault="00C803E1"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Итого</w:t>
            </w:r>
          </w:p>
        </w:tc>
        <w:tc>
          <w:tcPr>
            <w:tcW w:w="1031" w:type="pct"/>
          </w:tcPr>
          <w:p w14:paraId="5692740B" w14:textId="77777777" w:rsidR="00C803E1" w:rsidRPr="00A14CB5" w:rsidRDefault="00C803E1"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6300</w:t>
            </w:r>
          </w:p>
        </w:tc>
        <w:tc>
          <w:tcPr>
            <w:tcW w:w="864" w:type="pct"/>
          </w:tcPr>
          <w:p w14:paraId="4B7A9D64" w14:textId="77777777" w:rsidR="00C803E1" w:rsidRPr="00A14CB5" w:rsidRDefault="00C803E1" w:rsidP="00F06B2F">
            <w:pPr>
              <w:tabs>
                <w:tab w:val="left" w:pos="1134"/>
                <w:tab w:val="left" w:pos="1701"/>
              </w:tabs>
              <w:jc w:val="center"/>
              <w:rPr>
                <w:rFonts w:cs="Times New Roman"/>
                <w:sz w:val="24"/>
                <w:szCs w:val="24"/>
                <w:shd w:val="clear" w:color="auto" w:fill="FFFFFF"/>
              </w:rPr>
            </w:pPr>
            <w:r w:rsidRPr="00A14CB5">
              <w:rPr>
                <w:rFonts w:cs="Times New Roman"/>
                <w:sz w:val="24"/>
                <w:szCs w:val="24"/>
                <w:shd w:val="clear" w:color="auto" w:fill="FFFFFF"/>
              </w:rPr>
              <w:t>100</w:t>
            </w:r>
          </w:p>
        </w:tc>
      </w:tr>
    </w:tbl>
    <w:p w14:paraId="5669B166" w14:textId="73BAE16A" w:rsidR="00C803E1" w:rsidRPr="00362E75" w:rsidRDefault="00C803E1" w:rsidP="00F06B2F">
      <w:pPr>
        <w:tabs>
          <w:tab w:val="left" w:pos="1134"/>
        </w:tabs>
        <w:jc w:val="both"/>
        <w:rPr>
          <w:rFonts w:cs="Times New Roman"/>
          <w:i/>
          <w:sz w:val="28"/>
          <w:szCs w:val="28"/>
          <w:shd w:val="clear" w:color="auto" w:fill="FFFFFF"/>
        </w:rPr>
      </w:pPr>
    </w:p>
    <w:p w14:paraId="2B01B9DF" w14:textId="1F985712" w:rsidR="00201E82" w:rsidRPr="00362E75" w:rsidRDefault="0006358E" w:rsidP="00F06B2F">
      <w:pPr>
        <w:tabs>
          <w:tab w:val="left" w:pos="1134"/>
          <w:tab w:val="left" w:pos="1276"/>
        </w:tabs>
        <w:jc w:val="both"/>
        <w:rPr>
          <w:rFonts w:cs="Times New Roman"/>
          <w:sz w:val="28"/>
          <w:szCs w:val="28"/>
          <w:shd w:val="clear" w:color="auto" w:fill="FFFFFF"/>
        </w:rPr>
      </w:pPr>
      <w:r w:rsidRPr="00362E75">
        <w:rPr>
          <w:rFonts w:cs="Times New Roman"/>
          <w:sz w:val="28"/>
          <w:szCs w:val="28"/>
          <w:shd w:val="clear" w:color="auto" w:fill="FFFFFF"/>
        </w:rPr>
        <w:t>Таблица А.13</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Были ли за последние два года случаи уклонения от заключения контракта со стороны заказчика в тех случаях, когда вы стали победителем закупок, запросов котировок, в том числе в случае признания вас единственным участником закупок?</w:t>
      </w:r>
    </w:p>
    <w:p w14:paraId="7D9CD194" w14:textId="77777777" w:rsidR="0006358E" w:rsidRPr="00362E75" w:rsidRDefault="0006358E" w:rsidP="00F06B2F">
      <w:pPr>
        <w:tabs>
          <w:tab w:val="left" w:pos="1134"/>
          <w:tab w:val="left" w:pos="1276"/>
        </w:tabs>
        <w:ind w:left="709"/>
        <w:jc w:val="both"/>
        <w:rPr>
          <w:rFonts w:cs="Times New Roman"/>
          <w:sz w:val="28"/>
          <w:szCs w:val="28"/>
          <w:shd w:val="clear" w:color="auto" w:fill="FFFFFF"/>
        </w:rPr>
      </w:pPr>
    </w:p>
    <w:tbl>
      <w:tblPr>
        <w:tblStyle w:val="a7"/>
        <w:tblW w:w="5000" w:type="pct"/>
        <w:tblLook w:val="04A0" w:firstRow="1" w:lastRow="0" w:firstColumn="1" w:lastColumn="0" w:noHBand="0" w:noVBand="1"/>
      </w:tblPr>
      <w:tblGrid>
        <w:gridCol w:w="5979"/>
        <w:gridCol w:w="1985"/>
        <w:gridCol w:w="1664"/>
      </w:tblGrid>
      <w:tr w:rsidR="0006358E" w:rsidRPr="00362E75" w14:paraId="56EB74CB" w14:textId="77777777" w:rsidTr="00A14CB5">
        <w:tc>
          <w:tcPr>
            <w:tcW w:w="3105" w:type="pct"/>
          </w:tcPr>
          <w:p w14:paraId="6EE4E3A2" w14:textId="77777777" w:rsidR="0006358E" w:rsidRPr="00362E75" w:rsidRDefault="0006358E"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031" w:type="pct"/>
          </w:tcPr>
          <w:p w14:paraId="5DFDB25D"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864" w:type="pct"/>
          </w:tcPr>
          <w:p w14:paraId="68B08501"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06358E" w:rsidRPr="00362E75" w14:paraId="310D226D" w14:textId="77777777" w:rsidTr="00A14CB5">
        <w:tc>
          <w:tcPr>
            <w:tcW w:w="3105" w:type="pct"/>
          </w:tcPr>
          <w:p w14:paraId="21EC6C23" w14:textId="514142FE"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Да</w:t>
            </w:r>
          </w:p>
        </w:tc>
        <w:tc>
          <w:tcPr>
            <w:tcW w:w="1031" w:type="pct"/>
          </w:tcPr>
          <w:p w14:paraId="05FD2CC5" w14:textId="70BF8FED"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897</w:t>
            </w:r>
          </w:p>
        </w:tc>
        <w:tc>
          <w:tcPr>
            <w:tcW w:w="864" w:type="pct"/>
          </w:tcPr>
          <w:p w14:paraId="5CAB41EE" w14:textId="78A514C9"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15</w:t>
            </w:r>
          </w:p>
        </w:tc>
      </w:tr>
      <w:tr w:rsidR="0006358E" w:rsidRPr="00362E75" w14:paraId="5FFF1818" w14:textId="77777777" w:rsidTr="00A14CB5">
        <w:tc>
          <w:tcPr>
            <w:tcW w:w="3105" w:type="pct"/>
          </w:tcPr>
          <w:p w14:paraId="5FEE76B4" w14:textId="77C8CBC9"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Нет</w:t>
            </w:r>
          </w:p>
        </w:tc>
        <w:tc>
          <w:tcPr>
            <w:tcW w:w="1031" w:type="pct"/>
          </w:tcPr>
          <w:p w14:paraId="5A4CBFB1" w14:textId="0D3D04A1"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5403</w:t>
            </w:r>
          </w:p>
        </w:tc>
        <w:tc>
          <w:tcPr>
            <w:tcW w:w="864" w:type="pct"/>
          </w:tcPr>
          <w:p w14:paraId="4D62BD25" w14:textId="2B9D6A26"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85</w:t>
            </w:r>
          </w:p>
        </w:tc>
      </w:tr>
      <w:tr w:rsidR="0006358E" w:rsidRPr="00362E75" w14:paraId="1E1780CE" w14:textId="77777777" w:rsidTr="00A14CB5">
        <w:tc>
          <w:tcPr>
            <w:tcW w:w="3105" w:type="pct"/>
          </w:tcPr>
          <w:p w14:paraId="2B5636F6"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031" w:type="pct"/>
          </w:tcPr>
          <w:p w14:paraId="25873836"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864" w:type="pct"/>
          </w:tcPr>
          <w:p w14:paraId="4F8435F9"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6065B33F" w14:textId="77777777" w:rsidR="0006358E" w:rsidRPr="00362E75" w:rsidRDefault="0006358E" w:rsidP="00F06B2F">
      <w:pPr>
        <w:tabs>
          <w:tab w:val="left" w:pos="1134"/>
          <w:tab w:val="left" w:pos="1276"/>
        </w:tabs>
        <w:ind w:left="709"/>
        <w:jc w:val="both"/>
        <w:rPr>
          <w:rFonts w:cs="Times New Roman"/>
          <w:sz w:val="28"/>
          <w:szCs w:val="28"/>
          <w:shd w:val="clear" w:color="auto" w:fill="FFFFFF"/>
        </w:rPr>
      </w:pPr>
    </w:p>
    <w:p w14:paraId="3D883B6E" w14:textId="68BAA6F5" w:rsidR="00201E82" w:rsidRPr="00362E75" w:rsidRDefault="0006358E" w:rsidP="00F06B2F">
      <w:pPr>
        <w:jc w:val="both"/>
        <w:rPr>
          <w:rFonts w:cs="Times New Roman"/>
          <w:sz w:val="28"/>
          <w:szCs w:val="28"/>
          <w:shd w:val="clear" w:color="auto" w:fill="FFFFFF"/>
        </w:rPr>
      </w:pPr>
      <w:r w:rsidRPr="00362E75">
        <w:rPr>
          <w:rFonts w:cs="Times New Roman"/>
          <w:sz w:val="28"/>
          <w:szCs w:val="28"/>
          <w:shd w:val="clear" w:color="auto" w:fill="FFFFFF"/>
        </w:rPr>
        <w:t>Таблица А.14</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Возникали ли у вас за последние два года проблемы со сдачей/приемкой товаров, работ, услуг для государственных нужд?</w:t>
      </w:r>
    </w:p>
    <w:p w14:paraId="4261463A" w14:textId="35AC805F" w:rsidR="0006358E" w:rsidRPr="00362E75" w:rsidRDefault="0006358E" w:rsidP="00F06B2F">
      <w:pPr>
        <w:jc w:val="both"/>
        <w:rPr>
          <w:rFonts w:cs="Times New Roman"/>
          <w:sz w:val="28"/>
          <w:szCs w:val="28"/>
          <w:shd w:val="clear" w:color="auto" w:fill="FFFFFF"/>
        </w:rPr>
      </w:pPr>
    </w:p>
    <w:tbl>
      <w:tblPr>
        <w:tblStyle w:val="a7"/>
        <w:tblW w:w="5000" w:type="pct"/>
        <w:tblLook w:val="04A0" w:firstRow="1" w:lastRow="0" w:firstColumn="1" w:lastColumn="0" w:noHBand="0" w:noVBand="1"/>
      </w:tblPr>
      <w:tblGrid>
        <w:gridCol w:w="5979"/>
        <w:gridCol w:w="1985"/>
        <w:gridCol w:w="1664"/>
      </w:tblGrid>
      <w:tr w:rsidR="0006358E" w:rsidRPr="00362E75" w14:paraId="2AE358BE" w14:textId="77777777" w:rsidTr="00A14CB5">
        <w:tc>
          <w:tcPr>
            <w:tcW w:w="3105" w:type="pct"/>
          </w:tcPr>
          <w:p w14:paraId="782ED878" w14:textId="77777777" w:rsidR="0006358E" w:rsidRPr="00362E75" w:rsidRDefault="0006358E"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031" w:type="pct"/>
          </w:tcPr>
          <w:p w14:paraId="383366FC"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864" w:type="pct"/>
          </w:tcPr>
          <w:p w14:paraId="2702A0E6"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06358E" w:rsidRPr="00362E75" w14:paraId="790EBCC1" w14:textId="77777777" w:rsidTr="00A14CB5">
        <w:tc>
          <w:tcPr>
            <w:tcW w:w="3105" w:type="pct"/>
          </w:tcPr>
          <w:p w14:paraId="6ED04BE9"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Да</w:t>
            </w:r>
          </w:p>
        </w:tc>
        <w:tc>
          <w:tcPr>
            <w:tcW w:w="1031" w:type="pct"/>
          </w:tcPr>
          <w:p w14:paraId="47FD1025" w14:textId="5DCCF39E"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1874</w:t>
            </w:r>
          </w:p>
        </w:tc>
        <w:tc>
          <w:tcPr>
            <w:tcW w:w="864" w:type="pct"/>
          </w:tcPr>
          <w:p w14:paraId="526147DD" w14:textId="669689A6"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30</w:t>
            </w:r>
          </w:p>
        </w:tc>
      </w:tr>
      <w:tr w:rsidR="0006358E" w:rsidRPr="00362E75" w14:paraId="14C2635A" w14:textId="77777777" w:rsidTr="00A14CB5">
        <w:tc>
          <w:tcPr>
            <w:tcW w:w="3105" w:type="pct"/>
          </w:tcPr>
          <w:p w14:paraId="456C1F4A"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Нет</w:t>
            </w:r>
          </w:p>
        </w:tc>
        <w:tc>
          <w:tcPr>
            <w:tcW w:w="1031" w:type="pct"/>
          </w:tcPr>
          <w:p w14:paraId="5FF9385E" w14:textId="2753A9B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4426</w:t>
            </w:r>
          </w:p>
        </w:tc>
        <w:tc>
          <w:tcPr>
            <w:tcW w:w="864" w:type="pct"/>
          </w:tcPr>
          <w:p w14:paraId="76F449DC" w14:textId="1B4C845E"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70</w:t>
            </w:r>
          </w:p>
        </w:tc>
      </w:tr>
      <w:tr w:rsidR="0006358E" w:rsidRPr="00362E75" w14:paraId="229F4A97" w14:textId="77777777" w:rsidTr="00A14CB5">
        <w:tc>
          <w:tcPr>
            <w:tcW w:w="3105" w:type="pct"/>
          </w:tcPr>
          <w:p w14:paraId="006A32DD"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031" w:type="pct"/>
          </w:tcPr>
          <w:p w14:paraId="052E007C"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864" w:type="pct"/>
          </w:tcPr>
          <w:p w14:paraId="50D5515D"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68882CB7" w14:textId="452DC586" w:rsidR="0006358E" w:rsidRPr="00362E75" w:rsidRDefault="0006358E" w:rsidP="00F06B2F">
      <w:pPr>
        <w:jc w:val="both"/>
        <w:rPr>
          <w:rFonts w:cs="Times New Roman"/>
          <w:sz w:val="28"/>
          <w:szCs w:val="28"/>
          <w:shd w:val="clear" w:color="auto" w:fill="FFFFFF"/>
        </w:rPr>
      </w:pPr>
    </w:p>
    <w:p w14:paraId="0C3ABFD0" w14:textId="3E883281" w:rsidR="00201E82" w:rsidRPr="00362E75" w:rsidRDefault="0006358E" w:rsidP="00F06B2F">
      <w:pPr>
        <w:tabs>
          <w:tab w:val="left" w:pos="1134"/>
          <w:tab w:val="left" w:pos="1276"/>
        </w:tabs>
        <w:jc w:val="both"/>
        <w:rPr>
          <w:rStyle w:val="vnumgf"/>
          <w:rFonts w:cs="Times New Roman"/>
          <w:color w:val="D93025"/>
          <w:spacing w:val="2"/>
          <w:shd w:val="clear" w:color="auto" w:fill="FFFFFF"/>
        </w:rPr>
      </w:pPr>
      <w:r w:rsidRPr="00362E75">
        <w:rPr>
          <w:rFonts w:cs="Times New Roman"/>
          <w:sz w:val="28"/>
          <w:szCs w:val="28"/>
          <w:shd w:val="clear" w:color="auto" w:fill="FFFFFF"/>
        </w:rPr>
        <w:t>Таблица А.15</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 xml:space="preserve">Как бы Вы оценили на сегодняшний день уровень коррупции в системе закупок РК </w:t>
      </w:r>
      <w:r w:rsidR="00201E82" w:rsidRPr="00362E75">
        <w:rPr>
          <w:rFonts w:cs="Times New Roman"/>
          <w:color w:val="202124"/>
          <w:spacing w:val="2"/>
          <w:sz w:val="28"/>
          <w:szCs w:val="28"/>
          <w:shd w:val="clear" w:color="auto" w:fill="FFFFFF"/>
        </w:rPr>
        <w:t>и с какими элементами коррупционных правонарушений сталкивались? (Можно выбрать неограниченное количество вариантов ответа)</w:t>
      </w:r>
      <w:r w:rsidR="00201E82" w:rsidRPr="00362E75">
        <w:rPr>
          <w:rStyle w:val="vnumgf"/>
          <w:rFonts w:cs="Times New Roman"/>
          <w:color w:val="D93025"/>
          <w:spacing w:val="2"/>
          <w:shd w:val="clear" w:color="auto" w:fill="FFFFFF"/>
        </w:rPr>
        <w:t> </w:t>
      </w:r>
    </w:p>
    <w:p w14:paraId="6A3036A8" w14:textId="77777777" w:rsidR="0006358E" w:rsidRPr="00A14CB5" w:rsidRDefault="0006358E" w:rsidP="00F06B2F">
      <w:pPr>
        <w:tabs>
          <w:tab w:val="left" w:pos="1134"/>
          <w:tab w:val="left" w:pos="1276"/>
        </w:tabs>
        <w:jc w:val="both"/>
        <w:rPr>
          <w:rStyle w:val="vnumgf"/>
          <w:rFonts w:cs="Times New Roman"/>
          <w:color w:val="D93025"/>
          <w:spacing w:val="2"/>
          <w:sz w:val="16"/>
          <w:szCs w:val="16"/>
          <w:shd w:val="clear" w:color="auto" w:fill="FFFFFF"/>
        </w:rPr>
      </w:pPr>
    </w:p>
    <w:tbl>
      <w:tblPr>
        <w:tblStyle w:val="a7"/>
        <w:tblW w:w="5000" w:type="pct"/>
        <w:tblLook w:val="04A0" w:firstRow="1" w:lastRow="0" w:firstColumn="1" w:lastColumn="0" w:noHBand="0" w:noVBand="1"/>
      </w:tblPr>
      <w:tblGrid>
        <w:gridCol w:w="5983"/>
        <w:gridCol w:w="1983"/>
        <w:gridCol w:w="1662"/>
      </w:tblGrid>
      <w:tr w:rsidR="0006358E" w:rsidRPr="00362E75" w14:paraId="07FBCDD3" w14:textId="77777777" w:rsidTr="00A14CB5">
        <w:tc>
          <w:tcPr>
            <w:tcW w:w="3107" w:type="pct"/>
          </w:tcPr>
          <w:p w14:paraId="4F276659" w14:textId="77777777" w:rsidR="0006358E" w:rsidRPr="00362E75" w:rsidRDefault="0006358E"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030" w:type="pct"/>
          </w:tcPr>
          <w:p w14:paraId="358E32EF"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863" w:type="pct"/>
          </w:tcPr>
          <w:p w14:paraId="2B44C30F"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06358E" w:rsidRPr="00362E75" w14:paraId="37EE4360" w14:textId="77777777" w:rsidTr="00A14CB5">
        <w:tc>
          <w:tcPr>
            <w:tcW w:w="3107" w:type="pct"/>
          </w:tcPr>
          <w:p w14:paraId="6213D40B" w14:textId="387976E5"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Высокий</w:t>
            </w:r>
          </w:p>
        </w:tc>
        <w:tc>
          <w:tcPr>
            <w:tcW w:w="1030" w:type="pct"/>
          </w:tcPr>
          <w:p w14:paraId="2DBA9346" w14:textId="679C5114"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1002</w:t>
            </w:r>
          </w:p>
        </w:tc>
        <w:tc>
          <w:tcPr>
            <w:tcW w:w="863" w:type="pct"/>
          </w:tcPr>
          <w:p w14:paraId="69B09FC5" w14:textId="48A6EFE1"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16</w:t>
            </w:r>
          </w:p>
        </w:tc>
      </w:tr>
      <w:tr w:rsidR="0006358E" w:rsidRPr="00362E75" w14:paraId="3F0867F6" w14:textId="77777777" w:rsidTr="00A14CB5">
        <w:tc>
          <w:tcPr>
            <w:tcW w:w="3107" w:type="pct"/>
          </w:tcPr>
          <w:p w14:paraId="4A9B888D" w14:textId="188C28D6"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Средний</w:t>
            </w:r>
          </w:p>
        </w:tc>
        <w:tc>
          <w:tcPr>
            <w:tcW w:w="1030" w:type="pct"/>
          </w:tcPr>
          <w:p w14:paraId="4BD2586C" w14:textId="1CDA695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1181</w:t>
            </w:r>
          </w:p>
        </w:tc>
        <w:tc>
          <w:tcPr>
            <w:tcW w:w="863" w:type="pct"/>
          </w:tcPr>
          <w:p w14:paraId="5F9700D9" w14:textId="33AC90D9"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19</w:t>
            </w:r>
          </w:p>
        </w:tc>
      </w:tr>
      <w:tr w:rsidR="0006358E" w:rsidRPr="00362E75" w14:paraId="69626D9B" w14:textId="77777777" w:rsidTr="00A14CB5">
        <w:tc>
          <w:tcPr>
            <w:tcW w:w="3107" w:type="pct"/>
          </w:tcPr>
          <w:p w14:paraId="2CBC074B" w14:textId="464809C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Низкий</w:t>
            </w:r>
          </w:p>
        </w:tc>
        <w:tc>
          <w:tcPr>
            <w:tcW w:w="1030" w:type="pct"/>
          </w:tcPr>
          <w:p w14:paraId="447094BF" w14:textId="640B6686"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570</w:t>
            </w:r>
          </w:p>
        </w:tc>
        <w:tc>
          <w:tcPr>
            <w:tcW w:w="863" w:type="pct"/>
          </w:tcPr>
          <w:p w14:paraId="2E074EAF" w14:textId="6C4AEEBE"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9</w:t>
            </w:r>
          </w:p>
        </w:tc>
      </w:tr>
      <w:tr w:rsidR="0006358E" w:rsidRPr="00362E75" w14:paraId="2F727A25" w14:textId="77777777" w:rsidTr="00A14CB5">
        <w:tc>
          <w:tcPr>
            <w:tcW w:w="3107" w:type="pct"/>
          </w:tcPr>
          <w:p w14:paraId="11FAD0D5" w14:textId="4F7695CB"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Со случаями коррупции не сталкивался</w:t>
            </w:r>
          </w:p>
        </w:tc>
        <w:tc>
          <w:tcPr>
            <w:tcW w:w="1030" w:type="pct"/>
          </w:tcPr>
          <w:p w14:paraId="5E2A3C57" w14:textId="7E77E7C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2987</w:t>
            </w:r>
          </w:p>
        </w:tc>
        <w:tc>
          <w:tcPr>
            <w:tcW w:w="863" w:type="pct"/>
          </w:tcPr>
          <w:p w14:paraId="1559C1F4" w14:textId="1A4DDBF6"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47</w:t>
            </w:r>
          </w:p>
        </w:tc>
      </w:tr>
      <w:tr w:rsidR="0006358E" w:rsidRPr="00362E75" w14:paraId="21405502" w14:textId="77777777" w:rsidTr="00A14CB5">
        <w:tc>
          <w:tcPr>
            <w:tcW w:w="3107" w:type="pct"/>
          </w:tcPr>
          <w:p w14:paraId="408CD987" w14:textId="0B1C42C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color w:val="202124"/>
                <w:spacing w:val="3"/>
                <w:sz w:val="24"/>
                <w:szCs w:val="24"/>
                <w:shd w:val="clear" w:color="auto" w:fill="FFFFFF"/>
              </w:rPr>
              <w:t>Сталкивался и неоднократно</w:t>
            </w:r>
          </w:p>
        </w:tc>
        <w:tc>
          <w:tcPr>
            <w:tcW w:w="1030" w:type="pct"/>
          </w:tcPr>
          <w:p w14:paraId="7681F0FF" w14:textId="6F25FA45"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560</w:t>
            </w:r>
          </w:p>
        </w:tc>
        <w:tc>
          <w:tcPr>
            <w:tcW w:w="863" w:type="pct"/>
          </w:tcPr>
          <w:p w14:paraId="7207687C" w14:textId="29C393A5" w:rsidR="0006358E"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9</w:t>
            </w:r>
          </w:p>
        </w:tc>
      </w:tr>
      <w:tr w:rsidR="0006358E" w:rsidRPr="00362E75" w14:paraId="75A91EDF" w14:textId="77777777" w:rsidTr="00A14CB5">
        <w:tc>
          <w:tcPr>
            <w:tcW w:w="3107" w:type="pct"/>
          </w:tcPr>
          <w:p w14:paraId="40892E1F"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030" w:type="pct"/>
          </w:tcPr>
          <w:p w14:paraId="69BB285C"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863" w:type="pct"/>
          </w:tcPr>
          <w:p w14:paraId="4C084E1A" w14:textId="77777777" w:rsidR="0006358E" w:rsidRPr="00362E75" w:rsidRDefault="0006358E"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260F2115" w14:textId="77777777" w:rsidR="0006358E" w:rsidRPr="00A14CB5" w:rsidRDefault="0006358E" w:rsidP="00F06B2F">
      <w:pPr>
        <w:tabs>
          <w:tab w:val="left" w:pos="1134"/>
          <w:tab w:val="left" w:pos="1276"/>
        </w:tabs>
        <w:ind w:left="709"/>
        <w:jc w:val="both"/>
        <w:rPr>
          <w:rFonts w:cs="Times New Roman"/>
          <w:sz w:val="16"/>
          <w:szCs w:val="16"/>
          <w:shd w:val="clear" w:color="auto" w:fill="FFFFFF"/>
        </w:rPr>
      </w:pPr>
    </w:p>
    <w:p w14:paraId="5AC571BC" w14:textId="2F692FDE" w:rsidR="00201E82" w:rsidRPr="00362E75" w:rsidRDefault="0006358E" w:rsidP="00F06B2F">
      <w:pPr>
        <w:tabs>
          <w:tab w:val="left" w:pos="1134"/>
          <w:tab w:val="left" w:pos="1276"/>
        </w:tabs>
        <w:jc w:val="both"/>
        <w:rPr>
          <w:rFonts w:cs="Times New Roman"/>
          <w:sz w:val="28"/>
          <w:szCs w:val="28"/>
          <w:shd w:val="clear" w:color="auto" w:fill="FFFFFF"/>
        </w:rPr>
      </w:pPr>
      <w:r w:rsidRPr="00362E75">
        <w:rPr>
          <w:rFonts w:cs="Times New Roman"/>
          <w:sz w:val="28"/>
          <w:szCs w:val="28"/>
          <w:shd w:val="clear" w:color="auto" w:fill="FFFFFF"/>
        </w:rPr>
        <w:t>Таблица А.16</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На каком этапе осуществления закупок, на Ваш взгляд, наиболее проявляются коррупционные факторы?</w:t>
      </w:r>
    </w:p>
    <w:p w14:paraId="56F7BA52" w14:textId="02AAB990" w:rsidR="0006358E" w:rsidRPr="00A14CB5" w:rsidRDefault="0006358E" w:rsidP="00F06B2F">
      <w:pPr>
        <w:tabs>
          <w:tab w:val="left" w:pos="1134"/>
          <w:tab w:val="left" w:pos="1276"/>
        </w:tabs>
        <w:jc w:val="both"/>
        <w:rPr>
          <w:rFonts w:cs="Times New Roman"/>
          <w:sz w:val="16"/>
          <w:szCs w:val="16"/>
          <w:shd w:val="clear" w:color="auto" w:fill="FFFFFF"/>
        </w:rPr>
      </w:pPr>
    </w:p>
    <w:tbl>
      <w:tblPr>
        <w:tblStyle w:val="a7"/>
        <w:tblW w:w="5000" w:type="pct"/>
        <w:tblLook w:val="04A0" w:firstRow="1" w:lastRow="0" w:firstColumn="1" w:lastColumn="0" w:noHBand="0" w:noVBand="1"/>
      </w:tblPr>
      <w:tblGrid>
        <w:gridCol w:w="5987"/>
        <w:gridCol w:w="1981"/>
        <w:gridCol w:w="1660"/>
      </w:tblGrid>
      <w:tr w:rsidR="0006358E" w:rsidRPr="00362E75" w14:paraId="68044B0B" w14:textId="77777777" w:rsidTr="00A14CB5">
        <w:tc>
          <w:tcPr>
            <w:tcW w:w="3109" w:type="pct"/>
          </w:tcPr>
          <w:p w14:paraId="34F4780D" w14:textId="77777777" w:rsidR="0006358E" w:rsidRPr="001638EA" w:rsidRDefault="0006358E" w:rsidP="00F06B2F">
            <w:pPr>
              <w:tabs>
                <w:tab w:val="left" w:pos="1134"/>
                <w:tab w:val="left" w:pos="1701"/>
              </w:tabs>
              <w:jc w:val="center"/>
              <w:rPr>
                <w:rFonts w:cs="Times New Roman"/>
                <w:i/>
                <w:color w:val="000000" w:themeColor="text1"/>
                <w:sz w:val="28"/>
                <w:szCs w:val="28"/>
                <w:shd w:val="clear" w:color="auto" w:fill="FFFFFF"/>
              </w:rPr>
            </w:pPr>
            <w:r w:rsidRPr="001638EA">
              <w:rPr>
                <w:rFonts w:cs="Times New Roman"/>
                <w:color w:val="000000" w:themeColor="text1"/>
                <w:sz w:val="24"/>
                <w:szCs w:val="24"/>
              </w:rPr>
              <w:t>Варианты ответов</w:t>
            </w:r>
          </w:p>
        </w:tc>
        <w:tc>
          <w:tcPr>
            <w:tcW w:w="1029" w:type="pct"/>
          </w:tcPr>
          <w:p w14:paraId="21AE4864" w14:textId="77777777" w:rsidR="0006358E" w:rsidRPr="001638EA" w:rsidRDefault="0006358E"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Количество</w:t>
            </w:r>
          </w:p>
        </w:tc>
        <w:tc>
          <w:tcPr>
            <w:tcW w:w="862" w:type="pct"/>
          </w:tcPr>
          <w:p w14:paraId="361BEA9D" w14:textId="77777777" w:rsidR="0006358E" w:rsidRPr="001638EA" w:rsidRDefault="0006358E"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Процент</w:t>
            </w:r>
          </w:p>
        </w:tc>
      </w:tr>
      <w:tr w:rsidR="0006358E" w:rsidRPr="00362E75" w14:paraId="5FE5A03B" w14:textId="77777777" w:rsidTr="00A14CB5">
        <w:tc>
          <w:tcPr>
            <w:tcW w:w="3109" w:type="pct"/>
          </w:tcPr>
          <w:p w14:paraId="07BFE62D" w14:textId="52A47F9A" w:rsidR="0006358E" w:rsidRPr="001638EA" w:rsidRDefault="00F373F9"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Н</w:t>
            </w:r>
            <w:r w:rsidR="0006358E" w:rsidRPr="001638EA">
              <w:rPr>
                <w:rFonts w:cs="Times New Roman"/>
                <w:color w:val="000000" w:themeColor="text1"/>
                <w:sz w:val="24"/>
                <w:szCs w:val="24"/>
                <w:shd w:val="clear" w:color="auto" w:fill="FFFFFF"/>
              </w:rPr>
              <w:t>а этапе подготовки документации</w:t>
            </w:r>
          </w:p>
        </w:tc>
        <w:tc>
          <w:tcPr>
            <w:tcW w:w="1029" w:type="pct"/>
          </w:tcPr>
          <w:p w14:paraId="67EE0584" w14:textId="7DF2B7DF" w:rsidR="0006358E" w:rsidRPr="001638EA" w:rsidRDefault="00F373F9"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1710</w:t>
            </w:r>
          </w:p>
        </w:tc>
        <w:tc>
          <w:tcPr>
            <w:tcW w:w="862" w:type="pct"/>
          </w:tcPr>
          <w:p w14:paraId="3156897F" w14:textId="51E0F54F" w:rsidR="0006358E" w:rsidRPr="001638EA" w:rsidRDefault="005C0992"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27</w:t>
            </w:r>
          </w:p>
        </w:tc>
      </w:tr>
      <w:tr w:rsidR="0006358E" w:rsidRPr="00362E75" w14:paraId="48B47F97" w14:textId="77777777" w:rsidTr="00A14CB5">
        <w:tc>
          <w:tcPr>
            <w:tcW w:w="3109" w:type="pct"/>
          </w:tcPr>
          <w:p w14:paraId="0740E223" w14:textId="2BB28A56" w:rsidR="0006358E" w:rsidRPr="001638EA" w:rsidRDefault="00F373F9"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На этапе проведения процедуры закупок</w:t>
            </w:r>
          </w:p>
        </w:tc>
        <w:tc>
          <w:tcPr>
            <w:tcW w:w="1029" w:type="pct"/>
          </w:tcPr>
          <w:p w14:paraId="5F2FFF00" w14:textId="1D5084BC" w:rsidR="0006358E" w:rsidRPr="001638EA" w:rsidRDefault="00F373F9"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543</w:t>
            </w:r>
          </w:p>
        </w:tc>
        <w:tc>
          <w:tcPr>
            <w:tcW w:w="862" w:type="pct"/>
          </w:tcPr>
          <w:p w14:paraId="4F569C3C" w14:textId="3E15A9C1" w:rsidR="0006358E" w:rsidRPr="001638EA" w:rsidRDefault="005C0992"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9</w:t>
            </w:r>
          </w:p>
        </w:tc>
      </w:tr>
      <w:tr w:rsidR="0006358E" w:rsidRPr="00362E75" w14:paraId="449CEDD9" w14:textId="77777777" w:rsidTr="00A14CB5">
        <w:tc>
          <w:tcPr>
            <w:tcW w:w="3109" w:type="pct"/>
          </w:tcPr>
          <w:p w14:paraId="4F8F9CDF" w14:textId="7A617DB5" w:rsidR="0006358E" w:rsidRPr="001638EA" w:rsidRDefault="00F373F9"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 xml:space="preserve">На этапе исполнения контрактов, </w:t>
            </w:r>
            <w:r w:rsidRPr="001638EA">
              <w:rPr>
                <w:rFonts w:cs="Times New Roman"/>
                <w:color w:val="000000" w:themeColor="text1"/>
                <w:spacing w:val="3"/>
                <w:sz w:val="24"/>
                <w:szCs w:val="24"/>
                <w:shd w:val="clear" w:color="auto" w:fill="FFFFFF"/>
              </w:rPr>
              <w:t>при приемке товара и работ</w:t>
            </w:r>
          </w:p>
        </w:tc>
        <w:tc>
          <w:tcPr>
            <w:tcW w:w="1029" w:type="pct"/>
          </w:tcPr>
          <w:p w14:paraId="5381E8C2" w14:textId="6070D307" w:rsidR="0006358E" w:rsidRPr="001638EA" w:rsidRDefault="00F373F9"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2773</w:t>
            </w:r>
          </w:p>
        </w:tc>
        <w:tc>
          <w:tcPr>
            <w:tcW w:w="862" w:type="pct"/>
          </w:tcPr>
          <w:p w14:paraId="39CB3AD6" w14:textId="5862F800" w:rsidR="0006358E" w:rsidRPr="001638EA" w:rsidRDefault="005C0992"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44</w:t>
            </w:r>
          </w:p>
        </w:tc>
      </w:tr>
      <w:tr w:rsidR="0006358E" w:rsidRPr="00362E75" w14:paraId="53B59CDA" w14:textId="77777777" w:rsidTr="00A14CB5">
        <w:tc>
          <w:tcPr>
            <w:tcW w:w="3109" w:type="pct"/>
          </w:tcPr>
          <w:p w14:paraId="535D69F5" w14:textId="12C25388" w:rsidR="0006358E" w:rsidRPr="001638EA" w:rsidRDefault="00F373F9"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pacing w:val="3"/>
                <w:sz w:val="24"/>
                <w:szCs w:val="24"/>
                <w:shd w:val="clear" w:color="auto" w:fill="FFFFFF"/>
              </w:rPr>
              <w:t>Коррупционных правонарушений в процессе закупок не наблюдал</w:t>
            </w:r>
          </w:p>
        </w:tc>
        <w:tc>
          <w:tcPr>
            <w:tcW w:w="1029" w:type="pct"/>
          </w:tcPr>
          <w:p w14:paraId="41B6CAD3" w14:textId="519E9AAF" w:rsidR="0006358E" w:rsidRPr="001638EA" w:rsidRDefault="00F373F9"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1274</w:t>
            </w:r>
          </w:p>
        </w:tc>
        <w:tc>
          <w:tcPr>
            <w:tcW w:w="862" w:type="pct"/>
          </w:tcPr>
          <w:p w14:paraId="1C8FCCEF" w14:textId="30C493FA" w:rsidR="0006358E" w:rsidRPr="001638EA" w:rsidRDefault="005C0992"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20</w:t>
            </w:r>
          </w:p>
        </w:tc>
      </w:tr>
      <w:tr w:rsidR="0006358E" w:rsidRPr="00362E75" w14:paraId="0D1158DD" w14:textId="77777777" w:rsidTr="00A14CB5">
        <w:tc>
          <w:tcPr>
            <w:tcW w:w="3109" w:type="pct"/>
          </w:tcPr>
          <w:p w14:paraId="2B792C5C" w14:textId="77777777" w:rsidR="0006358E" w:rsidRPr="001638EA" w:rsidRDefault="0006358E"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Итого</w:t>
            </w:r>
          </w:p>
        </w:tc>
        <w:tc>
          <w:tcPr>
            <w:tcW w:w="1029" w:type="pct"/>
          </w:tcPr>
          <w:p w14:paraId="62A789C1" w14:textId="77777777" w:rsidR="0006358E" w:rsidRPr="001638EA" w:rsidRDefault="0006358E"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6300</w:t>
            </w:r>
          </w:p>
        </w:tc>
        <w:tc>
          <w:tcPr>
            <w:tcW w:w="862" w:type="pct"/>
          </w:tcPr>
          <w:p w14:paraId="505CA421" w14:textId="77777777" w:rsidR="0006358E" w:rsidRPr="001638EA" w:rsidRDefault="0006358E" w:rsidP="00F06B2F">
            <w:pPr>
              <w:tabs>
                <w:tab w:val="left" w:pos="1134"/>
                <w:tab w:val="left" w:pos="1701"/>
              </w:tabs>
              <w:jc w:val="center"/>
              <w:rPr>
                <w:rFonts w:cs="Times New Roman"/>
                <w:color w:val="000000" w:themeColor="text1"/>
                <w:sz w:val="24"/>
                <w:szCs w:val="24"/>
                <w:shd w:val="clear" w:color="auto" w:fill="FFFFFF"/>
              </w:rPr>
            </w:pPr>
            <w:r w:rsidRPr="001638EA">
              <w:rPr>
                <w:rFonts w:cs="Times New Roman"/>
                <w:color w:val="000000" w:themeColor="text1"/>
                <w:sz w:val="24"/>
                <w:szCs w:val="24"/>
                <w:shd w:val="clear" w:color="auto" w:fill="FFFFFF"/>
              </w:rPr>
              <w:t>100</w:t>
            </w:r>
          </w:p>
        </w:tc>
      </w:tr>
    </w:tbl>
    <w:p w14:paraId="6A9D74B2" w14:textId="77777777" w:rsidR="0006358E" w:rsidRPr="00A14CB5" w:rsidRDefault="0006358E" w:rsidP="00F06B2F">
      <w:pPr>
        <w:tabs>
          <w:tab w:val="left" w:pos="1134"/>
          <w:tab w:val="left" w:pos="1276"/>
        </w:tabs>
        <w:jc w:val="both"/>
        <w:rPr>
          <w:rFonts w:cs="Times New Roman"/>
          <w:i/>
          <w:sz w:val="16"/>
          <w:szCs w:val="16"/>
          <w:shd w:val="clear" w:color="auto" w:fill="FFFFFF"/>
        </w:rPr>
      </w:pPr>
    </w:p>
    <w:p w14:paraId="32D648C4" w14:textId="4372930B" w:rsidR="00201E82" w:rsidRPr="00362E75" w:rsidRDefault="00F373F9" w:rsidP="00F06B2F">
      <w:pPr>
        <w:tabs>
          <w:tab w:val="left" w:pos="1134"/>
        </w:tabs>
        <w:jc w:val="both"/>
        <w:rPr>
          <w:rFonts w:cs="Times New Roman"/>
          <w:sz w:val="28"/>
          <w:szCs w:val="28"/>
          <w:shd w:val="clear" w:color="auto" w:fill="FFFFFF"/>
        </w:rPr>
      </w:pPr>
      <w:r w:rsidRPr="00362E75">
        <w:rPr>
          <w:rFonts w:cs="Times New Roman"/>
          <w:sz w:val="28"/>
          <w:szCs w:val="28"/>
          <w:shd w:val="clear" w:color="auto" w:fill="FFFFFF"/>
        </w:rPr>
        <w:t>Таблица А.17</w:t>
      </w:r>
      <w:r w:rsidR="000D49D0" w:rsidRPr="00362E75">
        <w:rPr>
          <w:rFonts w:cs="Times New Roman"/>
          <w:sz w:val="28"/>
          <w:szCs w:val="28"/>
          <w:shd w:val="clear" w:color="auto" w:fill="FFFFFF"/>
        </w:rPr>
        <w:t xml:space="preserve"> – </w:t>
      </w:r>
      <w:r w:rsidR="00201E82" w:rsidRPr="00362E75">
        <w:rPr>
          <w:rFonts w:cs="Times New Roman"/>
          <w:sz w:val="28"/>
          <w:szCs w:val="28"/>
          <w:shd w:val="clear" w:color="auto" w:fill="FFFFFF"/>
        </w:rPr>
        <w:t>Как Вы относитесь к проведению электронных закупок для государственных нужд на площадке ЭГЗ?</w:t>
      </w:r>
    </w:p>
    <w:p w14:paraId="742A2E87" w14:textId="77777777" w:rsidR="00F373F9" w:rsidRPr="00A14CB5" w:rsidRDefault="00F373F9" w:rsidP="00F06B2F">
      <w:pPr>
        <w:tabs>
          <w:tab w:val="left" w:pos="1134"/>
        </w:tabs>
        <w:jc w:val="both"/>
        <w:rPr>
          <w:rFonts w:cs="Times New Roman"/>
          <w:sz w:val="16"/>
          <w:szCs w:val="16"/>
          <w:shd w:val="clear" w:color="auto" w:fill="FFFFFF"/>
        </w:rPr>
      </w:pPr>
    </w:p>
    <w:tbl>
      <w:tblPr>
        <w:tblStyle w:val="a7"/>
        <w:tblW w:w="5000" w:type="pct"/>
        <w:tblLook w:val="04A0" w:firstRow="1" w:lastRow="0" w:firstColumn="1" w:lastColumn="0" w:noHBand="0" w:noVBand="1"/>
      </w:tblPr>
      <w:tblGrid>
        <w:gridCol w:w="5983"/>
        <w:gridCol w:w="1983"/>
        <w:gridCol w:w="1662"/>
      </w:tblGrid>
      <w:tr w:rsidR="00F373F9" w:rsidRPr="00362E75" w14:paraId="6E5085C5" w14:textId="77777777" w:rsidTr="00A14CB5">
        <w:tc>
          <w:tcPr>
            <w:tcW w:w="3107" w:type="pct"/>
          </w:tcPr>
          <w:p w14:paraId="020D6FA7" w14:textId="77777777" w:rsidR="00F373F9" w:rsidRPr="00362E75" w:rsidRDefault="00F373F9"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030" w:type="pct"/>
          </w:tcPr>
          <w:p w14:paraId="58810B32"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863" w:type="pct"/>
          </w:tcPr>
          <w:p w14:paraId="6997597A"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F373F9" w:rsidRPr="00362E75" w14:paraId="5C618D04" w14:textId="77777777" w:rsidTr="00A14CB5">
        <w:tc>
          <w:tcPr>
            <w:tcW w:w="3107" w:type="pct"/>
          </w:tcPr>
          <w:p w14:paraId="2228B85A" w14:textId="61DAFE35"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Данная форма проведения торгов является оптимальной</w:t>
            </w:r>
          </w:p>
        </w:tc>
        <w:tc>
          <w:tcPr>
            <w:tcW w:w="1030" w:type="pct"/>
          </w:tcPr>
          <w:p w14:paraId="0F3509D3" w14:textId="3CC870F5"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3388</w:t>
            </w:r>
          </w:p>
        </w:tc>
        <w:tc>
          <w:tcPr>
            <w:tcW w:w="863" w:type="pct"/>
          </w:tcPr>
          <w:p w14:paraId="00C68ED1" w14:textId="65473C22" w:rsidR="00F373F9"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54</w:t>
            </w:r>
          </w:p>
        </w:tc>
      </w:tr>
      <w:tr w:rsidR="00F373F9" w:rsidRPr="00362E75" w14:paraId="095E6137" w14:textId="77777777" w:rsidTr="00A14CB5">
        <w:tc>
          <w:tcPr>
            <w:tcW w:w="3107" w:type="pct"/>
          </w:tcPr>
          <w:p w14:paraId="256BA8EC" w14:textId="70E7B68A"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Данная форма проведения торгов является не прозрачной</w:t>
            </w:r>
          </w:p>
        </w:tc>
        <w:tc>
          <w:tcPr>
            <w:tcW w:w="1030" w:type="pct"/>
          </w:tcPr>
          <w:p w14:paraId="2E3C3C34" w14:textId="7B7BCA09"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1204</w:t>
            </w:r>
          </w:p>
        </w:tc>
        <w:tc>
          <w:tcPr>
            <w:tcW w:w="863" w:type="pct"/>
          </w:tcPr>
          <w:p w14:paraId="57DE61E5" w14:textId="07969EA8" w:rsidR="00F373F9"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19</w:t>
            </w:r>
          </w:p>
        </w:tc>
      </w:tr>
      <w:tr w:rsidR="00F373F9" w:rsidRPr="00362E75" w14:paraId="2C15E6BA" w14:textId="77777777" w:rsidTr="00A14CB5">
        <w:tc>
          <w:tcPr>
            <w:tcW w:w="3107" w:type="pct"/>
          </w:tcPr>
          <w:p w14:paraId="04C4385A" w14:textId="55A842D9"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 могу полностью освоить весь функционал данной площадки</w:t>
            </w:r>
          </w:p>
        </w:tc>
        <w:tc>
          <w:tcPr>
            <w:tcW w:w="1030" w:type="pct"/>
          </w:tcPr>
          <w:p w14:paraId="76B27F1A" w14:textId="25E1058B"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1708</w:t>
            </w:r>
          </w:p>
        </w:tc>
        <w:tc>
          <w:tcPr>
            <w:tcW w:w="863" w:type="pct"/>
          </w:tcPr>
          <w:p w14:paraId="38C3014E" w14:textId="77174424" w:rsidR="00F373F9"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27</w:t>
            </w:r>
          </w:p>
        </w:tc>
      </w:tr>
      <w:tr w:rsidR="00F373F9" w:rsidRPr="00362E75" w14:paraId="6256BCF0" w14:textId="77777777" w:rsidTr="00A14CB5">
        <w:tc>
          <w:tcPr>
            <w:tcW w:w="3107" w:type="pct"/>
          </w:tcPr>
          <w:p w14:paraId="1E98743A"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030" w:type="pct"/>
          </w:tcPr>
          <w:p w14:paraId="59AFAAB6"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863" w:type="pct"/>
          </w:tcPr>
          <w:p w14:paraId="4334F98F"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7BEA3F30" w14:textId="77777777" w:rsidR="00F373F9" w:rsidRPr="00A14CB5" w:rsidRDefault="00F373F9" w:rsidP="00F06B2F">
      <w:pPr>
        <w:tabs>
          <w:tab w:val="left" w:pos="1134"/>
        </w:tabs>
        <w:ind w:left="709"/>
        <w:jc w:val="both"/>
        <w:rPr>
          <w:rFonts w:cs="Times New Roman"/>
          <w:i/>
          <w:sz w:val="16"/>
          <w:szCs w:val="16"/>
          <w:shd w:val="clear" w:color="auto" w:fill="FFFFFF"/>
        </w:rPr>
      </w:pPr>
    </w:p>
    <w:p w14:paraId="197370AE" w14:textId="4D2F43C7" w:rsidR="00201E82" w:rsidRPr="00362E75" w:rsidRDefault="00F373F9" w:rsidP="00F06B2F">
      <w:pPr>
        <w:tabs>
          <w:tab w:val="left" w:pos="1134"/>
          <w:tab w:val="left" w:pos="1418"/>
        </w:tabs>
        <w:jc w:val="both"/>
        <w:rPr>
          <w:rFonts w:cs="Times New Roman"/>
          <w:sz w:val="28"/>
          <w:szCs w:val="28"/>
        </w:rPr>
      </w:pPr>
      <w:r w:rsidRPr="00362E75">
        <w:rPr>
          <w:rFonts w:eastAsia="Times New Roman" w:cs="Times New Roman"/>
          <w:color w:val="000000"/>
          <w:sz w:val="28"/>
          <w:szCs w:val="28"/>
          <w:lang w:eastAsia="ru-RU"/>
        </w:rPr>
        <w:t>Таблица А.18</w:t>
      </w:r>
      <w:r w:rsidR="000D49D0" w:rsidRPr="00362E75">
        <w:rPr>
          <w:rFonts w:eastAsia="Times New Roman" w:cs="Times New Roman"/>
          <w:color w:val="000000"/>
          <w:sz w:val="28"/>
          <w:szCs w:val="28"/>
          <w:lang w:eastAsia="ru-RU"/>
        </w:rPr>
        <w:t xml:space="preserve"> – </w:t>
      </w:r>
      <w:r w:rsidR="00201E82" w:rsidRPr="00362E75">
        <w:rPr>
          <w:rFonts w:eastAsia="Times New Roman" w:cs="Times New Roman"/>
          <w:color w:val="000000"/>
          <w:sz w:val="28"/>
          <w:szCs w:val="28"/>
          <w:lang w:eastAsia="ru-RU"/>
        </w:rPr>
        <w:t xml:space="preserve">Попадали ли Вы в ситуацию коррупционного характера на этапах государственных закупок? </w:t>
      </w:r>
    </w:p>
    <w:p w14:paraId="6C5537E6" w14:textId="77777777" w:rsidR="00F373F9" w:rsidRPr="00A14CB5" w:rsidRDefault="00F373F9" w:rsidP="00F06B2F">
      <w:pPr>
        <w:tabs>
          <w:tab w:val="left" w:pos="1134"/>
          <w:tab w:val="left" w:pos="1418"/>
        </w:tabs>
        <w:jc w:val="both"/>
        <w:rPr>
          <w:rFonts w:cs="Times New Roman"/>
          <w:sz w:val="16"/>
          <w:szCs w:val="16"/>
        </w:rPr>
      </w:pPr>
    </w:p>
    <w:tbl>
      <w:tblPr>
        <w:tblStyle w:val="a7"/>
        <w:tblW w:w="5000" w:type="pct"/>
        <w:tblLook w:val="04A0" w:firstRow="1" w:lastRow="0" w:firstColumn="1" w:lastColumn="0" w:noHBand="0" w:noVBand="1"/>
      </w:tblPr>
      <w:tblGrid>
        <w:gridCol w:w="5987"/>
        <w:gridCol w:w="1981"/>
        <w:gridCol w:w="1660"/>
      </w:tblGrid>
      <w:tr w:rsidR="00F373F9" w:rsidRPr="00362E75" w14:paraId="1C11DD49" w14:textId="77777777" w:rsidTr="00A14CB5">
        <w:tc>
          <w:tcPr>
            <w:tcW w:w="3108" w:type="pct"/>
          </w:tcPr>
          <w:p w14:paraId="3AEC5CA0" w14:textId="77777777" w:rsidR="00F373F9" w:rsidRPr="00362E75" w:rsidRDefault="00F373F9"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029" w:type="pct"/>
          </w:tcPr>
          <w:p w14:paraId="18AA4A9B"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862" w:type="pct"/>
          </w:tcPr>
          <w:p w14:paraId="57FCE609"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F373F9" w:rsidRPr="00362E75" w14:paraId="3D446D2C" w14:textId="77777777" w:rsidTr="00A14CB5">
        <w:tc>
          <w:tcPr>
            <w:tcW w:w="3108" w:type="pct"/>
          </w:tcPr>
          <w:p w14:paraId="7462F037" w14:textId="06EED3D0" w:rsidR="00F373F9"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color w:val="000000"/>
                <w:sz w:val="24"/>
                <w:szCs w:val="24"/>
              </w:rPr>
              <w:t>Д</w:t>
            </w:r>
            <w:r w:rsidR="00F373F9" w:rsidRPr="00362E75">
              <w:rPr>
                <w:rFonts w:cs="Times New Roman"/>
                <w:color w:val="000000"/>
                <w:sz w:val="24"/>
                <w:szCs w:val="24"/>
              </w:rPr>
              <w:t>а, от меня требовали незаконное денежное вознаграждение («взятку») для выигрыша в тендере</w:t>
            </w:r>
          </w:p>
        </w:tc>
        <w:tc>
          <w:tcPr>
            <w:tcW w:w="1029" w:type="pct"/>
          </w:tcPr>
          <w:p w14:paraId="12A65EC0" w14:textId="476C7C62"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987</w:t>
            </w:r>
          </w:p>
        </w:tc>
        <w:tc>
          <w:tcPr>
            <w:tcW w:w="862" w:type="pct"/>
          </w:tcPr>
          <w:p w14:paraId="138DAD77" w14:textId="72BE756F" w:rsidR="00F373F9"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15</w:t>
            </w:r>
          </w:p>
        </w:tc>
      </w:tr>
      <w:tr w:rsidR="00F373F9" w:rsidRPr="00362E75" w14:paraId="27B89DED" w14:textId="77777777" w:rsidTr="00A14CB5">
        <w:tc>
          <w:tcPr>
            <w:tcW w:w="3108" w:type="pct"/>
          </w:tcPr>
          <w:p w14:paraId="051CFAA5" w14:textId="0D670C0E" w:rsidR="00F373F9"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color w:val="000000"/>
                <w:sz w:val="24"/>
                <w:szCs w:val="24"/>
              </w:rPr>
              <w:t>Д</w:t>
            </w:r>
            <w:r w:rsidR="00F373F9" w:rsidRPr="00362E75">
              <w:rPr>
                <w:rFonts w:cs="Times New Roman"/>
                <w:color w:val="000000"/>
                <w:sz w:val="24"/>
                <w:szCs w:val="24"/>
              </w:rPr>
              <w:t>а, я инициировал(а) дать денежное вознаграждение (за ускорение, за разрешение, услугу, получение информации о тендере и т.д.)</w:t>
            </w:r>
          </w:p>
        </w:tc>
        <w:tc>
          <w:tcPr>
            <w:tcW w:w="1029" w:type="pct"/>
          </w:tcPr>
          <w:p w14:paraId="43C82E42" w14:textId="711A9EF0"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347</w:t>
            </w:r>
          </w:p>
        </w:tc>
        <w:tc>
          <w:tcPr>
            <w:tcW w:w="862" w:type="pct"/>
          </w:tcPr>
          <w:p w14:paraId="71A37B28" w14:textId="10FFECA1" w:rsidR="00F373F9"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w:t>
            </w:r>
          </w:p>
        </w:tc>
      </w:tr>
      <w:tr w:rsidR="00F373F9" w:rsidRPr="00362E75" w14:paraId="1AF50611" w14:textId="77777777" w:rsidTr="00A14CB5">
        <w:tc>
          <w:tcPr>
            <w:tcW w:w="3108" w:type="pct"/>
          </w:tcPr>
          <w:p w14:paraId="708F5241" w14:textId="52D0A23B" w:rsidR="00F373F9"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color w:val="000000"/>
                <w:sz w:val="24"/>
                <w:szCs w:val="24"/>
              </w:rPr>
              <w:t>Д</w:t>
            </w:r>
            <w:r w:rsidR="00F373F9" w:rsidRPr="00362E75">
              <w:rPr>
                <w:rFonts w:cs="Times New Roman"/>
                <w:color w:val="000000"/>
                <w:sz w:val="24"/>
                <w:szCs w:val="24"/>
              </w:rPr>
              <w:t>а, я воспользовался своими связями для получения необходимого</w:t>
            </w:r>
          </w:p>
        </w:tc>
        <w:tc>
          <w:tcPr>
            <w:tcW w:w="1029" w:type="pct"/>
          </w:tcPr>
          <w:p w14:paraId="45537A8E" w14:textId="0AFAA77D" w:rsidR="00F373F9"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789</w:t>
            </w:r>
          </w:p>
        </w:tc>
        <w:tc>
          <w:tcPr>
            <w:tcW w:w="862" w:type="pct"/>
          </w:tcPr>
          <w:p w14:paraId="2E9165A4" w14:textId="6B5700B5" w:rsidR="00F373F9"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13</w:t>
            </w:r>
          </w:p>
        </w:tc>
      </w:tr>
      <w:tr w:rsidR="00F373F9" w:rsidRPr="00362E75" w14:paraId="625DC621" w14:textId="77777777" w:rsidTr="00A14CB5">
        <w:tc>
          <w:tcPr>
            <w:tcW w:w="3108" w:type="pct"/>
          </w:tcPr>
          <w:p w14:paraId="44F68A93" w14:textId="55EBF336" w:rsidR="00F373F9"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color w:val="000000"/>
                <w:sz w:val="24"/>
                <w:szCs w:val="24"/>
              </w:rPr>
              <w:t>Н</w:t>
            </w:r>
            <w:r w:rsidR="00F373F9" w:rsidRPr="00362E75">
              <w:rPr>
                <w:rFonts w:cs="Times New Roman"/>
                <w:color w:val="000000"/>
                <w:sz w:val="24"/>
                <w:szCs w:val="24"/>
              </w:rPr>
              <w:t>ет, я слышал(а) о подобных коррупционных ситуациях, но сам(а) не попадал(а)</w:t>
            </w:r>
          </w:p>
        </w:tc>
        <w:tc>
          <w:tcPr>
            <w:tcW w:w="1029" w:type="pct"/>
          </w:tcPr>
          <w:p w14:paraId="412EFF6C" w14:textId="20B9F7E5" w:rsidR="00F373F9"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1392</w:t>
            </w:r>
          </w:p>
        </w:tc>
        <w:tc>
          <w:tcPr>
            <w:tcW w:w="862" w:type="pct"/>
          </w:tcPr>
          <w:p w14:paraId="430999CB" w14:textId="03F5CF51" w:rsidR="00F373F9"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22</w:t>
            </w:r>
          </w:p>
        </w:tc>
      </w:tr>
      <w:tr w:rsidR="00F373F9" w:rsidRPr="00362E75" w14:paraId="0B4CBF35" w14:textId="77777777" w:rsidTr="00A14CB5">
        <w:tc>
          <w:tcPr>
            <w:tcW w:w="3108" w:type="pct"/>
          </w:tcPr>
          <w:p w14:paraId="0300128C" w14:textId="4D18B69F" w:rsidR="00F373F9" w:rsidRPr="00362E75" w:rsidRDefault="006F0D83" w:rsidP="00F06B2F">
            <w:pPr>
              <w:tabs>
                <w:tab w:val="left" w:pos="1134"/>
                <w:tab w:val="left" w:pos="1701"/>
              </w:tabs>
              <w:jc w:val="center"/>
              <w:rPr>
                <w:rFonts w:cs="Times New Roman"/>
                <w:color w:val="000000"/>
                <w:sz w:val="24"/>
                <w:szCs w:val="24"/>
              </w:rPr>
            </w:pPr>
            <w:r w:rsidRPr="00362E75">
              <w:rPr>
                <w:rFonts w:cs="Times New Roman"/>
                <w:color w:val="000000"/>
                <w:sz w:val="24"/>
                <w:szCs w:val="24"/>
              </w:rPr>
              <w:t>Н</w:t>
            </w:r>
            <w:r w:rsidR="00F373F9" w:rsidRPr="00362E75">
              <w:rPr>
                <w:rFonts w:cs="Times New Roman"/>
                <w:color w:val="000000"/>
                <w:sz w:val="24"/>
                <w:szCs w:val="24"/>
              </w:rPr>
              <w:t>ет, не попадал в подобные ситуации, и считаю, что можно добиться своего и без взяток</w:t>
            </w:r>
          </w:p>
        </w:tc>
        <w:tc>
          <w:tcPr>
            <w:tcW w:w="1029" w:type="pct"/>
          </w:tcPr>
          <w:p w14:paraId="34D426A7" w14:textId="74C85B15"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2785</w:t>
            </w:r>
          </w:p>
        </w:tc>
        <w:tc>
          <w:tcPr>
            <w:tcW w:w="862" w:type="pct"/>
          </w:tcPr>
          <w:p w14:paraId="49DBAB70" w14:textId="0D06C069" w:rsidR="00F373F9"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44</w:t>
            </w:r>
          </w:p>
        </w:tc>
      </w:tr>
      <w:tr w:rsidR="00F373F9" w:rsidRPr="00362E75" w14:paraId="4E20716C" w14:textId="77777777" w:rsidTr="00A14CB5">
        <w:tc>
          <w:tcPr>
            <w:tcW w:w="3108" w:type="pct"/>
          </w:tcPr>
          <w:p w14:paraId="4286C178"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029" w:type="pct"/>
          </w:tcPr>
          <w:p w14:paraId="46B8FE7F"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862" w:type="pct"/>
          </w:tcPr>
          <w:p w14:paraId="4208292D" w14:textId="77777777" w:rsidR="00F373F9" w:rsidRPr="00362E75" w:rsidRDefault="00F373F9"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20947FDC" w14:textId="4C1170FD" w:rsidR="00201E82" w:rsidRPr="00362E75" w:rsidRDefault="006F0D83" w:rsidP="00F06B2F">
      <w:pPr>
        <w:tabs>
          <w:tab w:val="left" w:pos="284"/>
          <w:tab w:val="left" w:pos="1134"/>
        </w:tabs>
        <w:jc w:val="both"/>
        <w:rPr>
          <w:rStyle w:val="vnumgf"/>
          <w:rFonts w:eastAsia="Times New Roman" w:cs="Times New Roman"/>
          <w:bCs/>
          <w:color w:val="000000"/>
          <w:sz w:val="28"/>
          <w:szCs w:val="28"/>
          <w:lang w:eastAsia="ru-RU"/>
        </w:rPr>
      </w:pPr>
      <w:r w:rsidRPr="00362E75">
        <w:rPr>
          <w:rFonts w:eastAsia="Times New Roman" w:cs="Times New Roman"/>
          <w:color w:val="000000"/>
          <w:sz w:val="28"/>
          <w:szCs w:val="28"/>
          <w:lang w:eastAsia="ru-RU"/>
        </w:rPr>
        <w:t>Таблица А.19</w:t>
      </w:r>
      <w:r w:rsidR="000D49D0" w:rsidRPr="00362E75">
        <w:rPr>
          <w:rFonts w:eastAsia="Times New Roman" w:cs="Times New Roman"/>
          <w:color w:val="000000"/>
          <w:sz w:val="28"/>
          <w:szCs w:val="28"/>
          <w:lang w:eastAsia="ru-RU"/>
        </w:rPr>
        <w:t xml:space="preserve"> – </w:t>
      </w:r>
      <w:r w:rsidR="00201E82" w:rsidRPr="00362E75">
        <w:rPr>
          <w:rFonts w:eastAsia="Times New Roman" w:cs="Times New Roman"/>
          <w:color w:val="000000"/>
          <w:sz w:val="28"/>
          <w:szCs w:val="28"/>
          <w:lang w:eastAsia="ru-RU"/>
        </w:rPr>
        <w:t xml:space="preserve">Знаете ли Вы куда можно обратиться за помощью в решении возникшей (коррупционной) ситуации </w:t>
      </w:r>
      <w:r w:rsidR="00201E82" w:rsidRPr="00362E75">
        <w:rPr>
          <w:rFonts w:cs="Times New Roman"/>
          <w:color w:val="202124"/>
          <w:spacing w:val="2"/>
          <w:sz w:val="28"/>
          <w:szCs w:val="28"/>
          <w:shd w:val="clear" w:color="auto" w:fill="FFFFFF"/>
        </w:rPr>
        <w:t>в процессе государственных закупок?</w:t>
      </w:r>
      <w:r w:rsidRPr="00362E75">
        <w:rPr>
          <w:rStyle w:val="vnumgf"/>
          <w:rFonts w:cs="Times New Roman"/>
          <w:color w:val="D93025"/>
          <w:spacing w:val="2"/>
          <w:shd w:val="clear" w:color="auto" w:fill="FFFFFF"/>
        </w:rPr>
        <w:t> </w:t>
      </w:r>
    </w:p>
    <w:tbl>
      <w:tblPr>
        <w:tblStyle w:val="a7"/>
        <w:tblW w:w="0" w:type="auto"/>
        <w:tblInd w:w="108" w:type="dxa"/>
        <w:tblLook w:val="04A0" w:firstRow="1" w:lastRow="0" w:firstColumn="1" w:lastColumn="0" w:noHBand="0" w:noVBand="1"/>
      </w:tblPr>
      <w:tblGrid>
        <w:gridCol w:w="5916"/>
        <w:gridCol w:w="1961"/>
        <w:gridCol w:w="1643"/>
      </w:tblGrid>
      <w:tr w:rsidR="006F0D83" w:rsidRPr="00362E75" w14:paraId="63075A7A" w14:textId="77777777" w:rsidTr="006F0D83">
        <w:tc>
          <w:tcPr>
            <w:tcW w:w="6096" w:type="dxa"/>
          </w:tcPr>
          <w:p w14:paraId="4D67413E" w14:textId="77777777" w:rsidR="006F0D83" w:rsidRPr="00362E75" w:rsidRDefault="006F0D83"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984" w:type="dxa"/>
          </w:tcPr>
          <w:p w14:paraId="0D3ECBEE"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666" w:type="dxa"/>
          </w:tcPr>
          <w:p w14:paraId="3D222C39"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6F0D83" w:rsidRPr="00362E75" w14:paraId="4FCE501B" w14:textId="77777777" w:rsidTr="006F0D83">
        <w:tc>
          <w:tcPr>
            <w:tcW w:w="6096" w:type="dxa"/>
          </w:tcPr>
          <w:p w14:paraId="2C26D702" w14:textId="5B27EDA1"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Да</w:t>
            </w:r>
          </w:p>
        </w:tc>
        <w:tc>
          <w:tcPr>
            <w:tcW w:w="1984" w:type="dxa"/>
          </w:tcPr>
          <w:p w14:paraId="691335A6" w14:textId="2E2BEC9B"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3391</w:t>
            </w:r>
          </w:p>
        </w:tc>
        <w:tc>
          <w:tcPr>
            <w:tcW w:w="1666" w:type="dxa"/>
          </w:tcPr>
          <w:p w14:paraId="20FE1DEA" w14:textId="28A15F6B" w:rsidR="006F0D83"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54</w:t>
            </w:r>
          </w:p>
        </w:tc>
      </w:tr>
      <w:tr w:rsidR="006F0D83" w:rsidRPr="00362E75" w14:paraId="3E6BE6D9" w14:textId="77777777" w:rsidTr="006F0D83">
        <w:tc>
          <w:tcPr>
            <w:tcW w:w="6096" w:type="dxa"/>
          </w:tcPr>
          <w:p w14:paraId="38E3FB31" w14:textId="6A385C2B"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Нет</w:t>
            </w:r>
          </w:p>
        </w:tc>
        <w:tc>
          <w:tcPr>
            <w:tcW w:w="1984" w:type="dxa"/>
          </w:tcPr>
          <w:p w14:paraId="1D286969" w14:textId="61EBB3D2"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1687</w:t>
            </w:r>
          </w:p>
        </w:tc>
        <w:tc>
          <w:tcPr>
            <w:tcW w:w="1666" w:type="dxa"/>
          </w:tcPr>
          <w:p w14:paraId="3260961F" w14:textId="683B309F" w:rsidR="006F0D83"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27</w:t>
            </w:r>
          </w:p>
        </w:tc>
      </w:tr>
      <w:tr w:rsidR="006F0D83" w:rsidRPr="00362E75" w14:paraId="78F98A68" w14:textId="77777777" w:rsidTr="006F0D83">
        <w:tc>
          <w:tcPr>
            <w:tcW w:w="6096" w:type="dxa"/>
          </w:tcPr>
          <w:p w14:paraId="4C83E687" w14:textId="24A735B9"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Затрудняюсь ответить</w:t>
            </w:r>
          </w:p>
        </w:tc>
        <w:tc>
          <w:tcPr>
            <w:tcW w:w="1984" w:type="dxa"/>
          </w:tcPr>
          <w:p w14:paraId="7B2F9EC2" w14:textId="1553F865"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1222</w:t>
            </w:r>
          </w:p>
        </w:tc>
        <w:tc>
          <w:tcPr>
            <w:tcW w:w="1666" w:type="dxa"/>
          </w:tcPr>
          <w:p w14:paraId="6CEA70E2" w14:textId="6B583958" w:rsidR="006F0D83"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19</w:t>
            </w:r>
          </w:p>
        </w:tc>
      </w:tr>
      <w:tr w:rsidR="006F0D83" w:rsidRPr="00362E75" w14:paraId="25F9D949" w14:textId="77777777" w:rsidTr="006F0D83">
        <w:tc>
          <w:tcPr>
            <w:tcW w:w="6096" w:type="dxa"/>
          </w:tcPr>
          <w:p w14:paraId="183F9ECF"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984" w:type="dxa"/>
          </w:tcPr>
          <w:p w14:paraId="5BBC3BBF"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1666" w:type="dxa"/>
          </w:tcPr>
          <w:p w14:paraId="5F4CF257"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78F975C4" w14:textId="1FFD22B6" w:rsidR="00201E82" w:rsidRPr="00A14CB5" w:rsidRDefault="00201E82" w:rsidP="00F06B2F">
      <w:pPr>
        <w:ind w:firstLine="709"/>
        <w:jc w:val="both"/>
        <w:rPr>
          <w:rFonts w:cs="Times New Roman"/>
          <w:color w:val="000000"/>
          <w:sz w:val="24"/>
          <w:szCs w:val="24"/>
          <w:shd w:val="clear" w:color="auto" w:fill="FFFFFF"/>
        </w:rPr>
      </w:pPr>
    </w:p>
    <w:p w14:paraId="1527C62F" w14:textId="2D04B469" w:rsidR="00201E82" w:rsidRPr="00362E75" w:rsidRDefault="006F0D83" w:rsidP="00F06B2F">
      <w:pPr>
        <w:tabs>
          <w:tab w:val="left" w:pos="1134"/>
        </w:tabs>
        <w:jc w:val="both"/>
        <w:rPr>
          <w:rFonts w:eastAsia="Times New Roman" w:cs="Times New Roman"/>
          <w:color w:val="000000"/>
          <w:sz w:val="28"/>
          <w:szCs w:val="28"/>
          <w:lang w:eastAsia="ru-RU"/>
        </w:rPr>
      </w:pPr>
      <w:r w:rsidRPr="00362E75">
        <w:rPr>
          <w:rFonts w:eastAsia="Times New Roman" w:cs="Times New Roman"/>
          <w:color w:val="000000"/>
          <w:sz w:val="28"/>
          <w:szCs w:val="28"/>
          <w:lang w:eastAsia="ru-RU"/>
        </w:rPr>
        <w:t>Таблица А.20</w:t>
      </w:r>
      <w:r w:rsidR="000D49D0" w:rsidRPr="00362E75">
        <w:rPr>
          <w:rFonts w:eastAsia="Times New Roman" w:cs="Times New Roman"/>
          <w:color w:val="000000"/>
          <w:sz w:val="28"/>
          <w:szCs w:val="28"/>
          <w:lang w:eastAsia="ru-RU"/>
        </w:rPr>
        <w:t xml:space="preserve"> – </w:t>
      </w:r>
      <w:r w:rsidR="00201E82" w:rsidRPr="00362E75">
        <w:rPr>
          <w:rFonts w:eastAsia="Times New Roman" w:cs="Times New Roman"/>
          <w:color w:val="000000"/>
          <w:sz w:val="28"/>
          <w:szCs w:val="28"/>
          <w:lang w:eastAsia="ru-RU"/>
        </w:rPr>
        <w:t>Обращались ли Вы в уполномоченные антикоррупционные органы для заявления о сложившейся коррупционной ситуации?</w:t>
      </w:r>
    </w:p>
    <w:p w14:paraId="1C6C5465" w14:textId="2CF92C47" w:rsidR="006F0D83" w:rsidRPr="00362E75" w:rsidRDefault="006F0D83" w:rsidP="00F06B2F">
      <w:pPr>
        <w:tabs>
          <w:tab w:val="left" w:pos="1134"/>
        </w:tabs>
        <w:jc w:val="both"/>
        <w:rPr>
          <w:rFonts w:eastAsia="Times New Roman" w:cs="Times New Roman"/>
          <w:i/>
          <w:color w:val="000000"/>
          <w:sz w:val="28"/>
          <w:szCs w:val="28"/>
          <w:lang w:eastAsia="ru-RU"/>
        </w:rPr>
      </w:pPr>
    </w:p>
    <w:tbl>
      <w:tblPr>
        <w:tblStyle w:val="a7"/>
        <w:tblW w:w="0" w:type="auto"/>
        <w:tblInd w:w="108" w:type="dxa"/>
        <w:tblLook w:val="04A0" w:firstRow="1" w:lastRow="0" w:firstColumn="1" w:lastColumn="0" w:noHBand="0" w:noVBand="1"/>
      </w:tblPr>
      <w:tblGrid>
        <w:gridCol w:w="5916"/>
        <w:gridCol w:w="1961"/>
        <w:gridCol w:w="1643"/>
      </w:tblGrid>
      <w:tr w:rsidR="006F0D83" w:rsidRPr="00362E75" w14:paraId="5A3A296E" w14:textId="77777777" w:rsidTr="006F0D83">
        <w:tc>
          <w:tcPr>
            <w:tcW w:w="6096" w:type="dxa"/>
          </w:tcPr>
          <w:p w14:paraId="6D34F3E8" w14:textId="77777777" w:rsidR="006F0D83" w:rsidRPr="00362E75" w:rsidRDefault="006F0D83" w:rsidP="00F06B2F">
            <w:pPr>
              <w:tabs>
                <w:tab w:val="left" w:pos="1134"/>
                <w:tab w:val="left" w:pos="1701"/>
              </w:tabs>
              <w:jc w:val="center"/>
              <w:rPr>
                <w:rFonts w:cs="Times New Roman"/>
                <w:i/>
                <w:sz w:val="28"/>
                <w:szCs w:val="28"/>
                <w:shd w:val="clear" w:color="auto" w:fill="FFFFFF"/>
              </w:rPr>
            </w:pPr>
            <w:r w:rsidRPr="00362E75">
              <w:rPr>
                <w:rFonts w:cs="Times New Roman"/>
                <w:sz w:val="24"/>
                <w:szCs w:val="24"/>
              </w:rPr>
              <w:t>Варианты ответов</w:t>
            </w:r>
          </w:p>
        </w:tc>
        <w:tc>
          <w:tcPr>
            <w:tcW w:w="1984" w:type="dxa"/>
          </w:tcPr>
          <w:p w14:paraId="237DEA5E"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Количество</w:t>
            </w:r>
          </w:p>
        </w:tc>
        <w:tc>
          <w:tcPr>
            <w:tcW w:w="1666" w:type="dxa"/>
          </w:tcPr>
          <w:p w14:paraId="3094DEF5"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Процент</w:t>
            </w:r>
          </w:p>
        </w:tc>
      </w:tr>
      <w:tr w:rsidR="006F0D83" w:rsidRPr="00362E75" w14:paraId="1A7565FE" w14:textId="77777777" w:rsidTr="006F0D83">
        <w:tc>
          <w:tcPr>
            <w:tcW w:w="6096" w:type="dxa"/>
          </w:tcPr>
          <w:p w14:paraId="0454454B"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Да</w:t>
            </w:r>
          </w:p>
        </w:tc>
        <w:tc>
          <w:tcPr>
            <w:tcW w:w="1984" w:type="dxa"/>
          </w:tcPr>
          <w:p w14:paraId="2FF30A0A" w14:textId="68AB966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312</w:t>
            </w:r>
          </w:p>
        </w:tc>
        <w:tc>
          <w:tcPr>
            <w:tcW w:w="1666" w:type="dxa"/>
          </w:tcPr>
          <w:p w14:paraId="19D4F987" w14:textId="44AB6B65" w:rsidR="006F0D83"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w:t>
            </w:r>
          </w:p>
        </w:tc>
      </w:tr>
      <w:tr w:rsidR="006F0D83" w:rsidRPr="00362E75" w14:paraId="7B10D474" w14:textId="77777777" w:rsidTr="006F0D83">
        <w:tc>
          <w:tcPr>
            <w:tcW w:w="6096" w:type="dxa"/>
          </w:tcPr>
          <w:p w14:paraId="24D692B9"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Нет</w:t>
            </w:r>
          </w:p>
        </w:tc>
        <w:tc>
          <w:tcPr>
            <w:tcW w:w="1984" w:type="dxa"/>
          </w:tcPr>
          <w:p w14:paraId="56C787B1" w14:textId="5337F823"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5340</w:t>
            </w:r>
          </w:p>
        </w:tc>
        <w:tc>
          <w:tcPr>
            <w:tcW w:w="1666" w:type="dxa"/>
          </w:tcPr>
          <w:p w14:paraId="3FAD6BE4" w14:textId="0E9CFBC4" w:rsidR="006F0D83"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85</w:t>
            </w:r>
          </w:p>
        </w:tc>
      </w:tr>
      <w:tr w:rsidR="006F0D83" w:rsidRPr="00362E75" w14:paraId="64539C49" w14:textId="77777777" w:rsidTr="006F0D83">
        <w:tc>
          <w:tcPr>
            <w:tcW w:w="6096" w:type="dxa"/>
          </w:tcPr>
          <w:p w14:paraId="4FB3630C"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Затрудняюсь ответить</w:t>
            </w:r>
          </w:p>
        </w:tc>
        <w:tc>
          <w:tcPr>
            <w:tcW w:w="1984" w:type="dxa"/>
          </w:tcPr>
          <w:p w14:paraId="2FEB9568" w14:textId="3D47079E"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648</w:t>
            </w:r>
          </w:p>
        </w:tc>
        <w:tc>
          <w:tcPr>
            <w:tcW w:w="1666" w:type="dxa"/>
          </w:tcPr>
          <w:p w14:paraId="7BCF8CA5" w14:textId="6CEC2A0E" w:rsidR="006F0D83" w:rsidRPr="00362E75" w:rsidRDefault="005C0992"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w:t>
            </w:r>
          </w:p>
        </w:tc>
      </w:tr>
      <w:tr w:rsidR="006F0D83" w:rsidRPr="00362E75" w14:paraId="1BEC125E" w14:textId="77777777" w:rsidTr="006F0D83">
        <w:tc>
          <w:tcPr>
            <w:tcW w:w="6096" w:type="dxa"/>
          </w:tcPr>
          <w:p w14:paraId="769F9095"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Итого</w:t>
            </w:r>
          </w:p>
        </w:tc>
        <w:tc>
          <w:tcPr>
            <w:tcW w:w="1984" w:type="dxa"/>
          </w:tcPr>
          <w:p w14:paraId="627A8BD4"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6300</w:t>
            </w:r>
          </w:p>
        </w:tc>
        <w:tc>
          <w:tcPr>
            <w:tcW w:w="1666" w:type="dxa"/>
          </w:tcPr>
          <w:p w14:paraId="12532CD8" w14:textId="77777777" w:rsidR="006F0D83" w:rsidRPr="00362E75" w:rsidRDefault="006F0D83" w:rsidP="00F06B2F">
            <w:pPr>
              <w:tabs>
                <w:tab w:val="left" w:pos="1134"/>
                <w:tab w:val="left" w:pos="1701"/>
              </w:tabs>
              <w:jc w:val="center"/>
              <w:rPr>
                <w:rFonts w:cs="Times New Roman"/>
                <w:sz w:val="24"/>
                <w:szCs w:val="24"/>
                <w:shd w:val="clear" w:color="auto" w:fill="FFFFFF"/>
              </w:rPr>
            </w:pPr>
            <w:r w:rsidRPr="00362E75">
              <w:rPr>
                <w:rFonts w:cs="Times New Roman"/>
                <w:sz w:val="24"/>
                <w:szCs w:val="24"/>
                <w:shd w:val="clear" w:color="auto" w:fill="FFFFFF"/>
              </w:rPr>
              <w:t>100</w:t>
            </w:r>
          </w:p>
        </w:tc>
      </w:tr>
    </w:tbl>
    <w:p w14:paraId="6E247B6B" w14:textId="77777777" w:rsidR="006F0D83" w:rsidRPr="00362E75" w:rsidRDefault="006F0D83" w:rsidP="00F06B2F">
      <w:pPr>
        <w:tabs>
          <w:tab w:val="left" w:pos="1134"/>
        </w:tabs>
        <w:jc w:val="both"/>
        <w:rPr>
          <w:rFonts w:eastAsia="Times New Roman" w:cs="Times New Roman"/>
          <w:i/>
          <w:color w:val="000000"/>
          <w:sz w:val="28"/>
          <w:szCs w:val="28"/>
          <w:lang w:eastAsia="ru-RU"/>
        </w:rPr>
      </w:pPr>
    </w:p>
    <w:p w14:paraId="502D7DAA" w14:textId="77777777" w:rsidR="00201E82" w:rsidRPr="00362E75" w:rsidRDefault="00201E82" w:rsidP="00F06B2F">
      <w:pPr>
        <w:ind w:firstLine="709"/>
        <w:jc w:val="both"/>
        <w:rPr>
          <w:rFonts w:cs="Times New Roman"/>
          <w:color w:val="000000"/>
          <w:sz w:val="28"/>
          <w:szCs w:val="28"/>
          <w:shd w:val="clear" w:color="auto" w:fill="FFFFFF"/>
        </w:rPr>
      </w:pPr>
    </w:p>
    <w:p w14:paraId="7578DEB5" w14:textId="74BB506B" w:rsidR="00201E82" w:rsidRPr="00362E75" w:rsidRDefault="00201E82" w:rsidP="00F06B2F">
      <w:pPr>
        <w:jc w:val="center"/>
        <w:rPr>
          <w:rFonts w:eastAsia="Times New Roman" w:cs="Times New Roman"/>
          <w:b/>
          <w:bCs/>
          <w:i/>
          <w:color w:val="000000"/>
          <w:sz w:val="28"/>
          <w:szCs w:val="28"/>
          <w:lang w:eastAsia="ru-RU"/>
        </w:rPr>
      </w:pPr>
      <w:r w:rsidRPr="00362E75">
        <w:rPr>
          <w:rFonts w:eastAsia="Times New Roman" w:cs="Times New Roman"/>
          <w:b/>
          <w:bCs/>
          <w:i/>
          <w:color w:val="000000"/>
          <w:sz w:val="28"/>
          <w:szCs w:val="28"/>
          <w:lang w:eastAsia="ru-RU"/>
        </w:rPr>
        <w:t xml:space="preserve">Большое спасибо за </w:t>
      </w:r>
      <w:r w:rsidR="00A14CB5">
        <w:rPr>
          <w:rFonts w:eastAsia="Times New Roman" w:cs="Times New Roman"/>
          <w:b/>
          <w:bCs/>
          <w:i/>
          <w:color w:val="000000"/>
          <w:sz w:val="28"/>
          <w:szCs w:val="28"/>
          <w:lang w:eastAsia="ru-RU"/>
        </w:rPr>
        <w:t>В</w:t>
      </w:r>
      <w:r w:rsidRPr="00362E75">
        <w:rPr>
          <w:rFonts w:eastAsia="Times New Roman" w:cs="Times New Roman"/>
          <w:b/>
          <w:bCs/>
          <w:i/>
          <w:color w:val="000000"/>
          <w:sz w:val="28"/>
          <w:szCs w:val="28"/>
          <w:lang w:eastAsia="ru-RU"/>
        </w:rPr>
        <w:t>аши ответы!</w:t>
      </w:r>
    </w:p>
    <w:p w14:paraId="3904B579" w14:textId="77777777" w:rsidR="00201E82" w:rsidRPr="00362E75" w:rsidRDefault="00201E82" w:rsidP="00F06B2F">
      <w:pPr>
        <w:jc w:val="center"/>
        <w:rPr>
          <w:rFonts w:eastAsia="Times New Roman" w:cs="Times New Roman"/>
          <w:bCs/>
          <w:i/>
          <w:color w:val="000000"/>
          <w:sz w:val="28"/>
          <w:szCs w:val="28"/>
          <w:lang w:eastAsia="ru-RU"/>
        </w:rPr>
      </w:pPr>
    </w:p>
    <w:p w14:paraId="04B2B635" w14:textId="205E15B9" w:rsidR="00201E82" w:rsidRPr="00362E75" w:rsidRDefault="00201E82" w:rsidP="00F06B2F">
      <w:pPr>
        <w:jc w:val="center"/>
        <w:rPr>
          <w:rFonts w:eastAsia="Times New Roman" w:cs="Times New Roman"/>
          <w:i/>
          <w:sz w:val="28"/>
          <w:szCs w:val="28"/>
          <w:lang w:eastAsia="ru-RU"/>
        </w:rPr>
      </w:pPr>
      <w:r w:rsidRPr="00362E75">
        <w:rPr>
          <w:rFonts w:eastAsia="Times New Roman" w:cs="Times New Roman"/>
          <w:bCs/>
          <w:i/>
          <w:color w:val="000000"/>
          <w:sz w:val="28"/>
          <w:szCs w:val="28"/>
          <w:lang w:eastAsia="ru-RU"/>
        </w:rPr>
        <w:t xml:space="preserve">Если у Вас есть вопросы, предложения, пожелания и рекомендации по организации и проведению данного исследования в будущем, просим обращаться по электронной почте: </w:t>
      </w:r>
      <w:r w:rsidR="003911CA" w:rsidRPr="00362E75">
        <w:rPr>
          <w:rFonts w:eastAsia="Times New Roman" w:cs="Times New Roman"/>
          <w:bCs/>
          <w:i/>
          <w:sz w:val="28"/>
          <w:szCs w:val="28"/>
          <w:lang w:eastAsia="ru-RU"/>
        </w:rPr>
        <w:t>zhaslankadet@list.ru</w:t>
      </w:r>
      <w:r w:rsidR="0008640A">
        <w:rPr>
          <w:rFonts w:eastAsia="Times New Roman" w:cs="Times New Roman"/>
          <w:bCs/>
          <w:i/>
          <w:sz w:val="28"/>
          <w:szCs w:val="28"/>
          <w:lang w:eastAsia="ru-RU"/>
        </w:rPr>
        <w:t>.</w:t>
      </w:r>
      <w:r w:rsidR="00F06B2F" w:rsidRPr="00362E75">
        <w:rPr>
          <w:rFonts w:eastAsia="Times New Roman" w:cs="Times New Roman"/>
          <w:bCs/>
          <w:i/>
          <w:color w:val="000000"/>
          <w:sz w:val="28"/>
          <w:szCs w:val="28"/>
          <w:lang w:eastAsia="ru-RU"/>
        </w:rPr>
        <w:t xml:space="preserve"> </w:t>
      </w:r>
    </w:p>
    <w:p w14:paraId="5C3FB8D8" w14:textId="77777777" w:rsidR="006D27DB" w:rsidRPr="00362E75" w:rsidRDefault="006D27DB" w:rsidP="00F06B2F">
      <w:pPr>
        <w:jc w:val="center"/>
        <w:rPr>
          <w:rFonts w:cs="Times New Roman"/>
          <w:i/>
          <w:sz w:val="28"/>
          <w:szCs w:val="28"/>
        </w:rPr>
      </w:pPr>
    </w:p>
    <w:p w14:paraId="547AC4CA" w14:textId="780D46CC" w:rsidR="00D067BC" w:rsidRPr="00362E75" w:rsidRDefault="00D067BC" w:rsidP="00F06B2F">
      <w:pPr>
        <w:rPr>
          <w:rFonts w:cs="Times New Roman"/>
          <w:i/>
          <w:sz w:val="28"/>
          <w:szCs w:val="28"/>
        </w:rPr>
      </w:pPr>
      <w:r w:rsidRPr="00362E75">
        <w:rPr>
          <w:rFonts w:cs="Times New Roman"/>
          <w:i/>
          <w:sz w:val="28"/>
          <w:szCs w:val="28"/>
        </w:rPr>
        <w:br w:type="page"/>
      </w:r>
    </w:p>
    <w:p w14:paraId="39068228" w14:textId="4D172CFD" w:rsidR="00D067BC" w:rsidRPr="00362E75" w:rsidRDefault="00D067BC" w:rsidP="00F06B2F">
      <w:pPr>
        <w:widowControl w:val="0"/>
        <w:jc w:val="center"/>
        <w:rPr>
          <w:rFonts w:eastAsia="Times New Roman" w:cs="Times New Roman"/>
          <w:b/>
          <w:bCs/>
          <w:color w:val="000000"/>
          <w:kern w:val="24"/>
          <w:sz w:val="28"/>
          <w:szCs w:val="28"/>
          <w:lang w:eastAsia="ru-RU"/>
        </w:rPr>
      </w:pPr>
      <w:r w:rsidRPr="00362E75">
        <w:rPr>
          <w:rFonts w:eastAsia="Times New Roman" w:cs="Times New Roman"/>
          <w:b/>
          <w:bCs/>
          <w:color w:val="000000"/>
          <w:kern w:val="24"/>
          <w:sz w:val="28"/>
          <w:szCs w:val="28"/>
          <w:lang w:eastAsia="ru-RU"/>
        </w:rPr>
        <w:t>ПРИЛОЖЕНИЕ Б</w:t>
      </w:r>
    </w:p>
    <w:p w14:paraId="49BBF9B8" w14:textId="77777777" w:rsidR="00D067BC" w:rsidRPr="00362E75" w:rsidRDefault="00D067BC" w:rsidP="00F06B2F">
      <w:pPr>
        <w:widowControl w:val="0"/>
        <w:jc w:val="both"/>
        <w:rPr>
          <w:rFonts w:eastAsia="Times New Roman" w:cs="Times New Roman"/>
          <w:bCs/>
          <w:color w:val="000000"/>
          <w:kern w:val="24"/>
          <w:sz w:val="28"/>
          <w:szCs w:val="28"/>
          <w:lang w:eastAsia="ru-RU"/>
        </w:rPr>
      </w:pPr>
    </w:p>
    <w:p w14:paraId="4B67E2BB" w14:textId="77777777" w:rsidR="00D067BC" w:rsidRPr="00362E75" w:rsidRDefault="00D067BC" w:rsidP="00F06B2F">
      <w:pPr>
        <w:widowControl w:val="0"/>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Акты внедрения</w:t>
      </w:r>
    </w:p>
    <w:p w14:paraId="6B72066F"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106DBCC0"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r w:rsidRPr="00362E75">
        <w:rPr>
          <w:rFonts w:cs="Times New Roman"/>
          <w:noProof/>
          <w:lang w:eastAsia="ru-RU"/>
        </w:rPr>
        <w:drawing>
          <wp:anchor distT="0" distB="0" distL="0" distR="0" simplePos="0" relativeHeight="251718144" behindDoc="0" locked="0" layoutInCell="1" allowOverlap="1" wp14:anchorId="46E9EEBC" wp14:editId="22FFC07A">
            <wp:simplePos x="0" y="0"/>
            <wp:positionH relativeFrom="margin">
              <wp:align>center</wp:align>
            </wp:positionH>
            <wp:positionV relativeFrom="margin">
              <wp:posOffset>829056</wp:posOffset>
            </wp:positionV>
            <wp:extent cx="6036945" cy="8341743"/>
            <wp:effectExtent l="0" t="0" r="1905" b="254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43" cstate="print"/>
                    <a:srcRect b="2126"/>
                    <a:stretch/>
                  </pic:blipFill>
                  <pic:spPr bwMode="auto">
                    <a:xfrm>
                      <a:off x="0" y="0"/>
                      <a:ext cx="6036945" cy="8341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EBEEE"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4E1F9E9B"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2E147A99"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62B014B3"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1816FE0E"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451D2F8F"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0BB65DF0"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6E3E839F"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6F4C56E1"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5EADFA23"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5361E90E"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6E369DD8"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4052468E"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2F697C65"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7CD5FB1D"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380F923A" w14:textId="77777777" w:rsidR="00D067BC" w:rsidRPr="00362E75" w:rsidRDefault="00D067BC" w:rsidP="00F06B2F">
      <w:pPr>
        <w:widowControl w:val="0"/>
        <w:ind w:firstLine="709"/>
        <w:jc w:val="center"/>
        <w:rPr>
          <w:rFonts w:eastAsia="Times New Roman" w:cs="Times New Roman"/>
          <w:bCs/>
          <w:color w:val="000000"/>
          <w:kern w:val="24"/>
          <w:sz w:val="28"/>
          <w:szCs w:val="28"/>
          <w:lang w:eastAsia="ru-RU"/>
        </w:rPr>
      </w:pPr>
    </w:p>
    <w:p w14:paraId="48699D4D"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16C471D6"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094FD093"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560142DC"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096ED940"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7C91323B"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6940F44C"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7BE8F2FA"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32BE6C30"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4E494195"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6B65CA4B"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3B0E7EEE"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362848A7"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4278007D"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10B7A2BD" w14:textId="77777777" w:rsidR="00D067BC" w:rsidRPr="00362E75" w:rsidRDefault="00D067BC" w:rsidP="00F06B2F">
      <w:pPr>
        <w:widowControl w:val="0"/>
        <w:ind w:firstLine="709"/>
        <w:jc w:val="both"/>
        <w:rPr>
          <w:rFonts w:eastAsia="Times New Roman" w:cs="Times New Roman"/>
          <w:bCs/>
          <w:color w:val="000000"/>
          <w:kern w:val="24"/>
          <w:sz w:val="28"/>
          <w:szCs w:val="28"/>
          <w:lang w:eastAsia="ru-RU"/>
        </w:rPr>
      </w:pPr>
    </w:p>
    <w:p w14:paraId="6FEAF2A4" w14:textId="77777777" w:rsidR="00D067BC" w:rsidRPr="00362E75" w:rsidRDefault="00D067BC" w:rsidP="00F06B2F">
      <w:pPr>
        <w:widowControl w:val="0"/>
        <w:ind w:firstLine="709"/>
        <w:contextualSpacing/>
        <w:jc w:val="both"/>
        <w:rPr>
          <w:rFonts w:eastAsia="Times New Roman" w:cs="Times New Roman"/>
          <w:bCs/>
          <w:color w:val="000000"/>
          <w:kern w:val="24"/>
          <w:sz w:val="28"/>
          <w:szCs w:val="28"/>
          <w:lang w:eastAsia="ru-RU"/>
        </w:rPr>
      </w:pPr>
    </w:p>
    <w:p w14:paraId="236B7072" w14:textId="77777777" w:rsidR="00D067BC" w:rsidRPr="00362E75" w:rsidRDefault="00D067BC" w:rsidP="00F06B2F">
      <w:pPr>
        <w:widowControl w:val="0"/>
        <w:ind w:firstLine="709"/>
        <w:contextualSpacing/>
        <w:jc w:val="both"/>
        <w:rPr>
          <w:rFonts w:eastAsia="Times New Roman" w:cs="Times New Roman"/>
          <w:bCs/>
          <w:color w:val="000000"/>
          <w:kern w:val="24"/>
          <w:sz w:val="28"/>
          <w:szCs w:val="28"/>
          <w:lang w:eastAsia="ru-RU"/>
        </w:rPr>
      </w:pPr>
    </w:p>
    <w:p w14:paraId="6BC58A6C"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r w:rsidRPr="00362E75">
        <w:rPr>
          <w:rFonts w:ascii="Times New Roman" w:hAnsi="Times New Roman" w:cs="Times New Roman"/>
          <w:noProof/>
          <w:lang w:eastAsia="ru-RU"/>
        </w:rPr>
        <w:drawing>
          <wp:anchor distT="0" distB="0" distL="0" distR="0" simplePos="0" relativeHeight="251719168" behindDoc="1" locked="0" layoutInCell="1" allowOverlap="1" wp14:anchorId="0475B9EF" wp14:editId="336AB747">
            <wp:simplePos x="0" y="0"/>
            <wp:positionH relativeFrom="page">
              <wp:posOffset>1111250</wp:posOffset>
            </wp:positionH>
            <wp:positionV relativeFrom="page">
              <wp:posOffset>976630</wp:posOffset>
            </wp:positionV>
            <wp:extent cx="5990590" cy="7709535"/>
            <wp:effectExtent l="0" t="0" r="0" b="5715"/>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4" cstate="print"/>
                    <a:stretch>
                      <a:fillRect/>
                    </a:stretch>
                  </pic:blipFill>
                  <pic:spPr>
                    <a:xfrm>
                      <a:off x="0" y="0"/>
                      <a:ext cx="5990590" cy="7709535"/>
                    </a:xfrm>
                    <a:prstGeom prst="rect">
                      <a:avLst/>
                    </a:prstGeom>
                  </pic:spPr>
                </pic:pic>
              </a:graphicData>
            </a:graphic>
            <wp14:sizeRelH relativeFrom="margin">
              <wp14:pctWidth>0</wp14:pctWidth>
            </wp14:sizeRelH>
            <wp14:sizeRelV relativeFrom="margin">
              <wp14:pctHeight>0</wp14:pctHeight>
            </wp14:sizeRelV>
          </wp:anchor>
        </w:drawing>
      </w:r>
    </w:p>
    <w:p w14:paraId="145C363E"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3099964E"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0F280781"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0DB49930"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64657830"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23C0BAA8"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33C5841E"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3B6A3882"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7506A33F"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1AB1A7CB"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2C7ECC9F"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177CBA3E"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2701A521"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0528BD35"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06EF420B"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23C564C8"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66B81CC1"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4033F89F"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24D5C3CE"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37C579B9"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2DDB776A"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5780E2BE"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06876693"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1376B6D3" w14:textId="77777777" w:rsidR="00D067BC" w:rsidRPr="00362E75" w:rsidRDefault="00D067BC" w:rsidP="00F06B2F">
      <w:pPr>
        <w:pStyle w:val="1"/>
        <w:spacing w:before="0"/>
        <w:ind w:firstLine="709"/>
        <w:jc w:val="center"/>
        <w:rPr>
          <w:rFonts w:ascii="Times New Roman" w:eastAsia="Times New Roman" w:hAnsi="Times New Roman" w:cs="Times New Roman"/>
          <w:b/>
          <w:color w:val="auto"/>
          <w:sz w:val="28"/>
          <w:szCs w:val="28"/>
          <w:lang w:eastAsia="ru-RU"/>
        </w:rPr>
      </w:pPr>
    </w:p>
    <w:p w14:paraId="4C507094" w14:textId="77777777" w:rsidR="00D067BC" w:rsidRPr="00362E75" w:rsidRDefault="00D067BC" w:rsidP="00F06B2F">
      <w:pPr>
        <w:rPr>
          <w:rFonts w:cs="Times New Roman"/>
          <w:lang w:eastAsia="ru-RU"/>
        </w:rPr>
      </w:pPr>
    </w:p>
    <w:p w14:paraId="44FBB2E2" w14:textId="77777777" w:rsidR="00D067BC" w:rsidRPr="00362E75" w:rsidRDefault="00D067BC" w:rsidP="00F06B2F">
      <w:pPr>
        <w:rPr>
          <w:rFonts w:cs="Times New Roman"/>
          <w:lang w:eastAsia="ru-RU"/>
        </w:rPr>
      </w:pPr>
    </w:p>
    <w:p w14:paraId="070A6F22" w14:textId="77777777" w:rsidR="00D067BC" w:rsidRPr="00362E75" w:rsidRDefault="00D067BC" w:rsidP="00F06B2F">
      <w:pPr>
        <w:rPr>
          <w:rFonts w:cs="Times New Roman"/>
          <w:lang w:eastAsia="ru-RU"/>
        </w:rPr>
      </w:pPr>
    </w:p>
    <w:p w14:paraId="36561576" w14:textId="77777777" w:rsidR="00D067BC" w:rsidRPr="00362E75" w:rsidRDefault="00D067BC" w:rsidP="00F06B2F">
      <w:pPr>
        <w:rPr>
          <w:rFonts w:cs="Times New Roman"/>
          <w:lang w:eastAsia="ru-RU"/>
        </w:rPr>
      </w:pPr>
    </w:p>
    <w:p w14:paraId="1F822CDB" w14:textId="77777777" w:rsidR="00D067BC" w:rsidRPr="00362E75" w:rsidRDefault="00D067BC" w:rsidP="00F06B2F">
      <w:pPr>
        <w:rPr>
          <w:rFonts w:cs="Times New Roman"/>
          <w:lang w:eastAsia="ru-RU"/>
        </w:rPr>
      </w:pPr>
    </w:p>
    <w:p w14:paraId="5FFF90FE" w14:textId="77777777" w:rsidR="00D067BC" w:rsidRPr="00362E75" w:rsidRDefault="00D067BC" w:rsidP="00F06B2F">
      <w:pPr>
        <w:rPr>
          <w:rFonts w:cs="Times New Roman"/>
          <w:lang w:eastAsia="ru-RU"/>
        </w:rPr>
      </w:pPr>
    </w:p>
    <w:p w14:paraId="6A6A4C65" w14:textId="77777777" w:rsidR="00D067BC" w:rsidRPr="00362E75" w:rsidRDefault="00D067BC" w:rsidP="00F06B2F">
      <w:pPr>
        <w:rPr>
          <w:rFonts w:cs="Times New Roman"/>
          <w:lang w:eastAsia="ru-RU"/>
        </w:rPr>
      </w:pPr>
    </w:p>
    <w:p w14:paraId="0B019CA8" w14:textId="77777777" w:rsidR="00D067BC" w:rsidRPr="00362E75" w:rsidRDefault="00D067BC" w:rsidP="00F06B2F">
      <w:pPr>
        <w:rPr>
          <w:rFonts w:cs="Times New Roman"/>
          <w:lang w:eastAsia="ru-RU"/>
        </w:rPr>
      </w:pPr>
    </w:p>
    <w:p w14:paraId="57E383F7" w14:textId="77777777" w:rsidR="00D067BC" w:rsidRPr="00362E75" w:rsidRDefault="00D067BC" w:rsidP="00F06B2F">
      <w:pPr>
        <w:rPr>
          <w:rFonts w:cs="Times New Roman"/>
          <w:lang w:eastAsia="ru-RU"/>
        </w:rPr>
      </w:pPr>
    </w:p>
    <w:p w14:paraId="4E4A77A4" w14:textId="77777777" w:rsidR="00D067BC" w:rsidRPr="00362E75" w:rsidRDefault="00D067BC" w:rsidP="00F06B2F">
      <w:pPr>
        <w:rPr>
          <w:rFonts w:cs="Times New Roman"/>
          <w:lang w:eastAsia="ru-RU"/>
        </w:rPr>
      </w:pPr>
    </w:p>
    <w:p w14:paraId="19DCB169" w14:textId="77777777" w:rsidR="00D067BC" w:rsidRPr="00362E75" w:rsidRDefault="00D067BC" w:rsidP="00F06B2F">
      <w:pPr>
        <w:rPr>
          <w:rFonts w:cs="Times New Roman"/>
          <w:lang w:eastAsia="ru-RU"/>
        </w:rPr>
      </w:pPr>
    </w:p>
    <w:p w14:paraId="428ED306" w14:textId="77777777" w:rsidR="00D067BC" w:rsidRPr="00362E75" w:rsidRDefault="00D067BC" w:rsidP="00F06B2F">
      <w:pPr>
        <w:rPr>
          <w:rFonts w:cs="Times New Roman"/>
          <w:lang w:eastAsia="ru-RU"/>
        </w:rPr>
      </w:pPr>
    </w:p>
    <w:p w14:paraId="7C426AC3" w14:textId="77777777" w:rsidR="00D067BC" w:rsidRPr="00362E75" w:rsidRDefault="00D067BC" w:rsidP="00F06B2F">
      <w:pPr>
        <w:rPr>
          <w:rFonts w:cs="Times New Roman"/>
          <w:lang w:eastAsia="ru-RU"/>
        </w:rPr>
      </w:pPr>
    </w:p>
    <w:p w14:paraId="1B06B606" w14:textId="77777777" w:rsidR="00D067BC" w:rsidRPr="00362E75" w:rsidRDefault="00D067BC" w:rsidP="00F06B2F">
      <w:pPr>
        <w:rPr>
          <w:rFonts w:cs="Times New Roman"/>
          <w:lang w:eastAsia="ru-RU"/>
        </w:rPr>
      </w:pPr>
    </w:p>
    <w:p w14:paraId="6B81CF55" w14:textId="77777777" w:rsidR="00D067BC" w:rsidRPr="00362E75" w:rsidRDefault="00D067BC" w:rsidP="00F06B2F">
      <w:pPr>
        <w:rPr>
          <w:rFonts w:cs="Times New Roman"/>
          <w:lang w:eastAsia="ru-RU"/>
        </w:rPr>
      </w:pPr>
    </w:p>
    <w:p w14:paraId="6DFBD0D5" w14:textId="77777777" w:rsidR="00D067BC" w:rsidRPr="00362E75" w:rsidRDefault="00D067BC" w:rsidP="00F06B2F">
      <w:pPr>
        <w:rPr>
          <w:rFonts w:cs="Times New Roman"/>
          <w:lang w:eastAsia="ru-RU"/>
        </w:rPr>
      </w:pPr>
    </w:p>
    <w:p w14:paraId="70877D60" w14:textId="77777777" w:rsidR="00D067BC" w:rsidRPr="00362E75" w:rsidRDefault="00D067BC" w:rsidP="00F06B2F">
      <w:pPr>
        <w:rPr>
          <w:rFonts w:cs="Times New Roman"/>
          <w:lang w:eastAsia="ru-RU"/>
        </w:rPr>
      </w:pPr>
    </w:p>
    <w:p w14:paraId="58363AA1" w14:textId="72840878" w:rsidR="007F126C" w:rsidRPr="00362E75" w:rsidRDefault="007F126C" w:rsidP="00F06B2F">
      <w:pPr>
        <w:jc w:val="center"/>
        <w:rPr>
          <w:rFonts w:eastAsia="Times New Roman" w:cs="Times New Roman"/>
          <w:i/>
          <w:sz w:val="28"/>
          <w:szCs w:val="28"/>
          <w:lang w:eastAsia="ru-RU"/>
        </w:rPr>
      </w:pPr>
    </w:p>
    <w:p w14:paraId="2B3CA7AF" w14:textId="77777777" w:rsidR="00640796" w:rsidRPr="00362E75" w:rsidRDefault="00640796" w:rsidP="00F06B2F">
      <w:pPr>
        <w:pStyle w:val="1"/>
        <w:spacing w:before="0"/>
        <w:jc w:val="center"/>
        <w:rPr>
          <w:rFonts w:ascii="Times New Roman" w:eastAsia="Times New Roman" w:hAnsi="Times New Roman" w:cs="Times New Roman"/>
          <w:b/>
          <w:color w:val="auto"/>
          <w:sz w:val="28"/>
          <w:szCs w:val="28"/>
          <w:lang w:eastAsia="ru-RU"/>
        </w:rPr>
        <w:sectPr w:rsidR="00640796" w:rsidRPr="00362E75" w:rsidSect="005A77AE">
          <w:pgSz w:w="11906" w:h="16838" w:code="9"/>
          <w:pgMar w:top="1134" w:right="567" w:bottom="1134" w:left="1701" w:header="709" w:footer="709" w:gutter="0"/>
          <w:cols w:space="708"/>
          <w:titlePg/>
          <w:docGrid w:linePitch="360"/>
        </w:sectPr>
      </w:pPr>
    </w:p>
    <w:p w14:paraId="419C0567" w14:textId="2C7FDA7A" w:rsidR="008E0907" w:rsidRPr="00362E75" w:rsidRDefault="008E0907" w:rsidP="00F06B2F">
      <w:pPr>
        <w:pStyle w:val="1"/>
        <w:spacing w:before="0"/>
        <w:jc w:val="center"/>
        <w:rPr>
          <w:rFonts w:ascii="Times New Roman" w:eastAsia="Times New Roman" w:hAnsi="Times New Roman" w:cs="Times New Roman"/>
          <w:b/>
          <w:color w:val="auto"/>
          <w:sz w:val="28"/>
          <w:szCs w:val="28"/>
          <w:lang w:eastAsia="ru-RU"/>
        </w:rPr>
      </w:pPr>
      <w:r w:rsidRPr="00362E75">
        <w:rPr>
          <w:rFonts w:ascii="Times New Roman" w:eastAsia="Times New Roman" w:hAnsi="Times New Roman" w:cs="Times New Roman"/>
          <w:b/>
          <w:color w:val="auto"/>
          <w:sz w:val="28"/>
          <w:szCs w:val="28"/>
          <w:lang w:eastAsia="ru-RU"/>
        </w:rPr>
        <w:t>ПРИЛОЖЕНИ</w:t>
      </w:r>
      <w:bookmarkEnd w:id="18"/>
      <w:r w:rsidR="003612F8" w:rsidRPr="00362E75">
        <w:rPr>
          <w:rFonts w:ascii="Times New Roman" w:eastAsia="Times New Roman" w:hAnsi="Times New Roman" w:cs="Times New Roman"/>
          <w:b/>
          <w:color w:val="auto"/>
          <w:sz w:val="28"/>
          <w:szCs w:val="28"/>
          <w:lang w:eastAsia="ru-RU"/>
        </w:rPr>
        <w:t>Е</w:t>
      </w:r>
      <w:r w:rsidR="00201E82" w:rsidRPr="00362E75">
        <w:rPr>
          <w:rFonts w:ascii="Times New Roman" w:eastAsia="Times New Roman" w:hAnsi="Times New Roman" w:cs="Times New Roman"/>
          <w:b/>
          <w:color w:val="auto"/>
          <w:sz w:val="28"/>
          <w:szCs w:val="28"/>
          <w:lang w:eastAsia="ru-RU"/>
        </w:rPr>
        <w:t xml:space="preserve"> </w:t>
      </w:r>
      <w:r w:rsidR="003612F8" w:rsidRPr="00362E75">
        <w:rPr>
          <w:rFonts w:ascii="Times New Roman" w:eastAsia="Times New Roman" w:hAnsi="Times New Roman" w:cs="Times New Roman"/>
          <w:b/>
          <w:color w:val="auto"/>
          <w:sz w:val="28"/>
          <w:szCs w:val="28"/>
          <w:lang w:eastAsia="ru-RU"/>
        </w:rPr>
        <w:t>В</w:t>
      </w:r>
    </w:p>
    <w:p w14:paraId="12BBCDB7" w14:textId="4E3006BD" w:rsidR="00502ED2" w:rsidRPr="00362E75" w:rsidRDefault="00502ED2" w:rsidP="00F06B2F">
      <w:pPr>
        <w:ind w:firstLine="709"/>
        <w:jc w:val="center"/>
        <w:rPr>
          <w:rFonts w:cs="Times New Roman"/>
          <w:sz w:val="16"/>
          <w:szCs w:val="16"/>
          <w:lang w:eastAsia="ru-RU"/>
        </w:rPr>
      </w:pPr>
    </w:p>
    <w:p w14:paraId="237F5615" w14:textId="0A398414" w:rsidR="00502ED2" w:rsidRPr="00362E75" w:rsidRDefault="00A14777" w:rsidP="00F06B2F">
      <w:pPr>
        <w:jc w:val="center"/>
        <w:rPr>
          <w:rFonts w:cs="Times New Roman"/>
          <w:sz w:val="28"/>
          <w:szCs w:val="28"/>
          <w:lang w:eastAsia="ru-RU"/>
        </w:rPr>
      </w:pPr>
      <w:r w:rsidRPr="00362E75">
        <w:rPr>
          <w:rFonts w:cs="Times New Roman"/>
          <w:sz w:val="28"/>
          <w:szCs w:val="28"/>
          <w:lang w:eastAsia="ru-RU"/>
        </w:rPr>
        <w:t xml:space="preserve">Предлагаемый </w:t>
      </w:r>
      <w:r w:rsidR="007F126C" w:rsidRPr="00362E75">
        <w:rPr>
          <w:rFonts w:cs="Times New Roman"/>
          <w:sz w:val="28"/>
          <w:szCs w:val="28"/>
          <w:lang w:eastAsia="ru-RU"/>
        </w:rPr>
        <w:t>Бизнес-процесс Организационной системы антикоррупционного мониторинга ГЗ</w:t>
      </w:r>
      <w:r w:rsidR="005E1535" w:rsidRPr="00362E75">
        <w:rPr>
          <w:rFonts w:cs="Times New Roman"/>
          <w:sz w:val="28"/>
          <w:szCs w:val="28"/>
          <w:lang w:eastAsia="ru-RU"/>
        </w:rPr>
        <w:t xml:space="preserve"> </w:t>
      </w:r>
    </w:p>
    <w:p w14:paraId="4B535A11" w14:textId="7C8B9633" w:rsidR="00201E82" w:rsidRPr="00362E75" w:rsidRDefault="00201E82" w:rsidP="00F06B2F">
      <w:pPr>
        <w:ind w:firstLine="709"/>
        <w:rPr>
          <w:rFonts w:cs="Times New Roman"/>
          <w:sz w:val="16"/>
          <w:szCs w:val="16"/>
          <w:lang w:eastAsia="ru-RU"/>
        </w:rPr>
      </w:pPr>
    </w:p>
    <w:p w14:paraId="120E0BF4" w14:textId="2DA76C7B" w:rsidR="00201E82" w:rsidRPr="00362E75" w:rsidRDefault="005E1535" w:rsidP="00F06B2F">
      <w:pPr>
        <w:jc w:val="center"/>
        <w:rPr>
          <w:rFonts w:cs="Times New Roman"/>
          <w:lang w:eastAsia="ru-RU"/>
        </w:rPr>
      </w:pPr>
      <w:r w:rsidRPr="00362E75">
        <w:rPr>
          <w:rFonts w:cs="Times New Roman"/>
          <w:noProof/>
          <w:lang w:eastAsia="ru-RU"/>
        </w:rPr>
        <w:drawing>
          <wp:inline distT="0" distB="0" distL="0" distR="0" wp14:anchorId="685AE3A1" wp14:editId="6CDCFE84">
            <wp:extent cx="9757561" cy="5011743"/>
            <wp:effectExtent l="0" t="0" r="0" b="0"/>
            <wp:docPr id="105" name="Рисунок 105" descr="C:\Users\Жас\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с\Desktop\2.jpg"/>
                    <pic:cNvPicPr>
                      <a:picLocks noChangeAspect="1" noChangeArrowheads="1"/>
                    </pic:cNvPicPr>
                  </pic:nvPicPr>
                  <pic:blipFill rotWithShape="1">
                    <a:blip r:embed="rId145">
                      <a:extLst>
                        <a:ext uri="{28A0092B-C50C-407E-A947-70E740481C1C}">
                          <a14:useLocalDpi xmlns:a14="http://schemas.microsoft.com/office/drawing/2010/main" val="0"/>
                        </a:ext>
                      </a:extLst>
                    </a:blip>
                    <a:srcRect t="1490" b="3164"/>
                    <a:stretch/>
                  </pic:blipFill>
                  <pic:spPr bwMode="auto">
                    <a:xfrm>
                      <a:off x="0" y="0"/>
                      <a:ext cx="9809678" cy="5038512"/>
                    </a:xfrm>
                    <a:prstGeom prst="rect">
                      <a:avLst/>
                    </a:prstGeom>
                    <a:noFill/>
                    <a:ln>
                      <a:noFill/>
                    </a:ln>
                    <a:extLst>
                      <a:ext uri="{53640926-AAD7-44D8-BBD7-CCE9431645EC}">
                        <a14:shadowObscured xmlns:a14="http://schemas.microsoft.com/office/drawing/2010/main"/>
                      </a:ext>
                    </a:extLst>
                  </pic:spPr>
                </pic:pic>
              </a:graphicData>
            </a:graphic>
          </wp:inline>
        </w:drawing>
      </w:r>
    </w:p>
    <w:p w14:paraId="57B1C7A5" w14:textId="77777777" w:rsidR="005E1535" w:rsidRPr="00362E75" w:rsidRDefault="005E1535" w:rsidP="00F06B2F">
      <w:pPr>
        <w:rPr>
          <w:rFonts w:cs="Times New Roman"/>
          <w:lang w:eastAsia="ru-RU"/>
        </w:rPr>
        <w:sectPr w:rsidR="005E1535" w:rsidRPr="00362E75" w:rsidSect="005E1535">
          <w:pgSz w:w="16838" w:h="11906" w:orient="landscape"/>
          <w:pgMar w:top="1701" w:right="1134" w:bottom="567" w:left="1134" w:header="709" w:footer="709" w:gutter="0"/>
          <w:cols w:space="708"/>
          <w:titlePg/>
          <w:docGrid w:linePitch="360"/>
        </w:sectPr>
      </w:pPr>
    </w:p>
    <w:p w14:paraId="66BD2368" w14:textId="5083C231" w:rsidR="003612F8" w:rsidRPr="00362E75" w:rsidRDefault="003612F8" w:rsidP="00F06B2F">
      <w:pPr>
        <w:pStyle w:val="1"/>
        <w:spacing w:before="0"/>
        <w:jc w:val="center"/>
        <w:rPr>
          <w:rFonts w:ascii="Times New Roman" w:eastAsia="Times New Roman" w:hAnsi="Times New Roman" w:cs="Times New Roman"/>
          <w:b/>
          <w:color w:val="auto"/>
          <w:sz w:val="28"/>
          <w:szCs w:val="28"/>
          <w:lang w:eastAsia="ru-RU"/>
        </w:rPr>
      </w:pPr>
      <w:r w:rsidRPr="00362E75">
        <w:rPr>
          <w:rFonts w:ascii="Times New Roman" w:eastAsia="Times New Roman" w:hAnsi="Times New Roman" w:cs="Times New Roman"/>
          <w:b/>
          <w:color w:val="auto"/>
          <w:sz w:val="28"/>
          <w:szCs w:val="28"/>
          <w:lang w:eastAsia="ru-RU"/>
        </w:rPr>
        <w:t>ПРИЛОЖЕНИЕ Г</w:t>
      </w:r>
    </w:p>
    <w:p w14:paraId="01044C03" w14:textId="77777777" w:rsidR="003612F8" w:rsidRPr="00362E75" w:rsidRDefault="003612F8" w:rsidP="00F06B2F">
      <w:pPr>
        <w:jc w:val="center"/>
        <w:rPr>
          <w:rFonts w:cs="Times New Roman"/>
          <w:i/>
          <w:sz w:val="28"/>
          <w:szCs w:val="28"/>
        </w:rPr>
      </w:pPr>
    </w:p>
    <w:p w14:paraId="1CE4D2E7" w14:textId="77777777" w:rsidR="003612F8" w:rsidRPr="00362E75" w:rsidRDefault="003612F8" w:rsidP="00F06B2F">
      <w:pPr>
        <w:jc w:val="center"/>
        <w:rPr>
          <w:rFonts w:cs="Times New Roman"/>
          <w:sz w:val="28"/>
          <w:szCs w:val="28"/>
        </w:rPr>
      </w:pPr>
      <w:r w:rsidRPr="00362E75">
        <w:rPr>
          <w:rFonts w:cs="Times New Roman"/>
          <w:sz w:val="28"/>
          <w:szCs w:val="28"/>
        </w:rPr>
        <w:t>Результаты глубинного интервью</w:t>
      </w:r>
    </w:p>
    <w:p w14:paraId="117BAA29" w14:textId="77777777" w:rsidR="003612F8" w:rsidRPr="00362E75" w:rsidRDefault="003612F8" w:rsidP="00F06B2F">
      <w:pPr>
        <w:jc w:val="center"/>
        <w:rPr>
          <w:rFonts w:cs="Times New Roman"/>
          <w:sz w:val="28"/>
          <w:szCs w:val="28"/>
        </w:rPr>
      </w:pPr>
    </w:p>
    <w:p w14:paraId="503B9563" w14:textId="3CADFB79" w:rsidR="003612F8" w:rsidRPr="00362E75" w:rsidRDefault="003612F8" w:rsidP="00F06B2F">
      <w:pPr>
        <w:ind w:firstLine="709"/>
        <w:jc w:val="both"/>
        <w:rPr>
          <w:rFonts w:cs="Times New Roman"/>
          <w:sz w:val="28"/>
          <w:szCs w:val="28"/>
        </w:rPr>
      </w:pPr>
      <w:r w:rsidRPr="00362E75">
        <w:rPr>
          <w:rFonts w:cs="Times New Roman"/>
          <w:b/>
          <w:sz w:val="28"/>
          <w:szCs w:val="28"/>
        </w:rPr>
        <w:t>Метод проведения:</w:t>
      </w:r>
      <w:r w:rsidRPr="00362E75">
        <w:rPr>
          <w:rFonts w:cs="Times New Roman"/>
          <w:sz w:val="28"/>
          <w:szCs w:val="28"/>
        </w:rPr>
        <w:t xml:space="preserve"> Глубинное личное интервью (экспертное интервью).</w:t>
      </w:r>
    </w:p>
    <w:p w14:paraId="18DED8C9" w14:textId="7995356F" w:rsidR="003612F8" w:rsidRPr="00362E75" w:rsidRDefault="003612F8" w:rsidP="00F06B2F">
      <w:pPr>
        <w:ind w:firstLine="709"/>
        <w:jc w:val="both"/>
        <w:rPr>
          <w:rFonts w:cs="Times New Roman"/>
          <w:sz w:val="28"/>
          <w:szCs w:val="28"/>
        </w:rPr>
      </w:pPr>
      <w:r w:rsidRPr="00362E75">
        <w:rPr>
          <w:rFonts w:cs="Times New Roman"/>
          <w:b/>
          <w:sz w:val="28"/>
          <w:szCs w:val="28"/>
        </w:rPr>
        <w:t xml:space="preserve">Выборка: </w:t>
      </w:r>
      <w:r w:rsidRPr="00362E75">
        <w:rPr>
          <w:rFonts w:cs="Times New Roman"/>
          <w:sz w:val="28"/>
          <w:szCs w:val="28"/>
        </w:rPr>
        <w:t>Специалисты, непосредственно участвующие при проведении закупок (35 респондентов).</w:t>
      </w:r>
    </w:p>
    <w:p w14:paraId="382F62B3" w14:textId="32CD2970" w:rsidR="003612F8" w:rsidRPr="00362E75" w:rsidRDefault="003612F8" w:rsidP="00F06B2F">
      <w:pPr>
        <w:ind w:firstLine="709"/>
        <w:jc w:val="both"/>
        <w:rPr>
          <w:rFonts w:cs="Times New Roman"/>
          <w:sz w:val="28"/>
          <w:szCs w:val="28"/>
        </w:rPr>
      </w:pPr>
      <w:r w:rsidRPr="00362E75">
        <w:rPr>
          <w:rFonts w:cs="Times New Roman"/>
          <w:b/>
          <w:sz w:val="28"/>
          <w:szCs w:val="28"/>
        </w:rPr>
        <w:t>География проведения интервью:</w:t>
      </w:r>
      <w:r w:rsidR="00EF1417">
        <w:rPr>
          <w:rFonts w:cs="Times New Roman"/>
          <w:sz w:val="28"/>
          <w:szCs w:val="28"/>
        </w:rPr>
        <w:t xml:space="preserve"> Казахстан, г. А</w:t>
      </w:r>
      <w:r w:rsidR="00EF1417">
        <w:rPr>
          <w:rFonts w:cs="Times New Roman"/>
          <w:sz w:val="28"/>
          <w:szCs w:val="28"/>
          <w:lang w:val="kk-KZ"/>
        </w:rPr>
        <w:t>стана</w:t>
      </w:r>
      <w:r w:rsidRPr="00362E75">
        <w:rPr>
          <w:rFonts w:cs="Times New Roman"/>
          <w:sz w:val="28"/>
          <w:szCs w:val="28"/>
        </w:rPr>
        <w:t>.</w:t>
      </w:r>
    </w:p>
    <w:p w14:paraId="0CEA320A" w14:textId="332D4658" w:rsidR="003612F8" w:rsidRPr="00362E75" w:rsidRDefault="003612F8" w:rsidP="00F06B2F">
      <w:pPr>
        <w:ind w:firstLine="709"/>
        <w:jc w:val="both"/>
        <w:rPr>
          <w:rFonts w:cs="Times New Roman"/>
          <w:b/>
          <w:sz w:val="28"/>
          <w:szCs w:val="28"/>
        </w:rPr>
      </w:pPr>
      <w:r w:rsidRPr="00362E75">
        <w:rPr>
          <w:rFonts w:cs="Times New Roman"/>
          <w:b/>
          <w:sz w:val="28"/>
          <w:szCs w:val="28"/>
        </w:rPr>
        <w:t>Период проведения интервью:</w:t>
      </w:r>
      <w:r w:rsidRPr="00362E75">
        <w:rPr>
          <w:rFonts w:cs="Times New Roman"/>
          <w:sz w:val="28"/>
          <w:szCs w:val="28"/>
        </w:rPr>
        <w:t xml:space="preserve"> 01.06.2021-01.09.2021</w:t>
      </w:r>
      <w:r w:rsidR="008C39DE">
        <w:rPr>
          <w:rFonts w:cs="Times New Roman"/>
          <w:sz w:val="28"/>
          <w:szCs w:val="28"/>
        </w:rPr>
        <w:t xml:space="preserve"> </w:t>
      </w:r>
      <w:r w:rsidRPr="00362E75">
        <w:rPr>
          <w:rFonts w:cs="Times New Roman"/>
          <w:sz w:val="28"/>
          <w:szCs w:val="28"/>
        </w:rPr>
        <w:t>гг.</w:t>
      </w:r>
    </w:p>
    <w:p w14:paraId="0F8E6847" w14:textId="77777777" w:rsidR="003612F8" w:rsidRPr="00362E75" w:rsidRDefault="003612F8" w:rsidP="00F06B2F">
      <w:pPr>
        <w:ind w:firstLine="709"/>
        <w:jc w:val="both"/>
        <w:rPr>
          <w:rFonts w:cs="Times New Roman"/>
          <w:sz w:val="28"/>
          <w:szCs w:val="28"/>
        </w:rPr>
      </w:pPr>
    </w:p>
    <w:p w14:paraId="65431992" w14:textId="77777777" w:rsidR="003612F8" w:rsidRPr="00362E75" w:rsidRDefault="003612F8" w:rsidP="00F06B2F">
      <w:pPr>
        <w:ind w:firstLine="709"/>
        <w:jc w:val="both"/>
        <w:rPr>
          <w:rFonts w:cs="Times New Roman"/>
          <w:sz w:val="28"/>
          <w:szCs w:val="28"/>
        </w:rPr>
      </w:pPr>
      <w:r w:rsidRPr="00362E75">
        <w:rPr>
          <w:rFonts w:cs="Times New Roman"/>
          <w:sz w:val="28"/>
          <w:szCs w:val="28"/>
        </w:rPr>
        <w:t xml:space="preserve">Добрый день, в первую очередь хочу поблагодарить Вас за уделенное время. Меня зовут Жаслан Хамитов. Я являюсь докторантом Академии государственного управления при Президенте Республики Казахстан по специальности «Государственное управление». </w:t>
      </w:r>
    </w:p>
    <w:p w14:paraId="56319B5C" w14:textId="72762E46" w:rsidR="003612F8" w:rsidRPr="00362E75" w:rsidRDefault="003612F8" w:rsidP="00F06B2F">
      <w:pPr>
        <w:ind w:firstLine="709"/>
        <w:jc w:val="both"/>
        <w:rPr>
          <w:rFonts w:cs="Times New Roman"/>
          <w:sz w:val="28"/>
          <w:szCs w:val="28"/>
        </w:rPr>
      </w:pPr>
      <w:r w:rsidRPr="00362E75">
        <w:rPr>
          <w:rFonts w:cs="Times New Roman"/>
          <w:sz w:val="28"/>
          <w:szCs w:val="28"/>
        </w:rPr>
        <w:t xml:space="preserve">Настоящее интервью проводится в рамках моей диссертационной работы на тему «Антикоррупционный мониторинг в системе управления государственных закупок». </w:t>
      </w:r>
      <w:r w:rsidR="00F52E42">
        <w:rPr>
          <w:rFonts w:cs="Times New Roman"/>
          <w:sz w:val="28"/>
          <w:szCs w:val="28"/>
        </w:rPr>
        <w:t xml:space="preserve"> </w:t>
      </w:r>
      <w:r w:rsidR="0004531E">
        <w:rPr>
          <w:rFonts w:cs="Times New Roman"/>
          <w:sz w:val="28"/>
          <w:szCs w:val="28"/>
        </w:rPr>
        <w:t>Цель</w:t>
      </w:r>
      <w:r w:rsidRPr="00362E75">
        <w:rPr>
          <w:rFonts w:cs="Times New Roman"/>
          <w:sz w:val="28"/>
          <w:szCs w:val="28"/>
        </w:rPr>
        <w:t xml:space="preserve"> глубинного интервью </w:t>
      </w:r>
      <w:r w:rsidR="0004531E">
        <w:rPr>
          <w:rFonts w:cs="Times New Roman"/>
          <w:sz w:val="28"/>
          <w:szCs w:val="28"/>
        </w:rPr>
        <w:t>–</w:t>
      </w:r>
      <w:r w:rsidRPr="00362E75">
        <w:rPr>
          <w:rFonts w:cs="Times New Roman"/>
          <w:sz w:val="28"/>
          <w:szCs w:val="28"/>
        </w:rPr>
        <w:t xml:space="preserve"> изучить экспертное мнение заказчиков </w:t>
      </w:r>
      <w:r w:rsidR="0004531E">
        <w:rPr>
          <w:rFonts w:cs="Times New Roman"/>
          <w:sz w:val="28"/>
          <w:szCs w:val="28"/>
        </w:rPr>
        <w:t xml:space="preserve">из числа </w:t>
      </w:r>
      <w:r w:rsidRPr="00362E75">
        <w:rPr>
          <w:rFonts w:cs="Times New Roman"/>
          <w:sz w:val="28"/>
          <w:szCs w:val="28"/>
        </w:rPr>
        <w:t>государственных учреждений в сфере государственных закупок на предмет наличия коррупционных рисков в системе закупок и сложностей при осуществлении закупок.</w:t>
      </w:r>
      <w:r w:rsidR="00F06B2F" w:rsidRPr="00362E75">
        <w:rPr>
          <w:rFonts w:cs="Times New Roman"/>
          <w:sz w:val="28"/>
          <w:szCs w:val="28"/>
        </w:rPr>
        <w:t xml:space="preserve"> </w:t>
      </w:r>
    </w:p>
    <w:p w14:paraId="4821F08A" w14:textId="77777777" w:rsidR="003612F8" w:rsidRPr="00362E75" w:rsidRDefault="003612F8" w:rsidP="00F06B2F">
      <w:pPr>
        <w:ind w:firstLine="709"/>
        <w:jc w:val="both"/>
        <w:rPr>
          <w:rFonts w:cs="Times New Roman"/>
          <w:sz w:val="28"/>
          <w:szCs w:val="28"/>
        </w:rPr>
      </w:pPr>
      <w:r w:rsidRPr="00362E75">
        <w:rPr>
          <w:rFonts w:cs="Times New Roman"/>
          <w:sz w:val="28"/>
          <w:szCs w:val="28"/>
        </w:rPr>
        <w:t xml:space="preserve">Интервью является конфиденциальным, ваши данные нигде упоминаться не будут. </w:t>
      </w:r>
    </w:p>
    <w:p w14:paraId="5915A8FC" w14:textId="77777777" w:rsidR="003612F8" w:rsidRDefault="003612F8" w:rsidP="00F06B2F">
      <w:pPr>
        <w:ind w:firstLine="709"/>
        <w:jc w:val="both"/>
        <w:rPr>
          <w:rFonts w:cs="Times New Roman"/>
          <w:sz w:val="28"/>
          <w:szCs w:val="28"/>
        </w:rPr>
      </w:pPr>
      <w:r w:rsidRPr="00362E75">
        <w:rPr>
          <w:rFonts w:cs="Times New Roman"/>
          <w:sz w:val="28"/>
          <w:szCs w:val="28"/>
        </w:rPr>
        <w:t>Если у вас нет вопросов, давайте приступим к интервью.</w:t>
      </w:r>
    </w:p>
    <w:p w14:paraId="05074411" w14:textId="77777777" w:rsidR="00066D45" w:rsidRPr="00362E75" w:rsidRDefault="00066D45" w:rsidP="00F06B2F">
      <w:pPr>
        <w:ind w:firstLine="709"/>
        <w:jc w:val="both"/>
        <w:rPr>
          <w:rFonts w:cs="Times New Roman"/>
          <w:sz w:val="28"/>
          <w:szCs w:val="28"/>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612F8" w:rsidRPr="00362E75" w14:paraId="60DCA992" w14:textId="77777777" w:rsidTr="00066D45">
        <w:tc>
          <w:tcPr>
            <w:tcW w:w="5000" w:type="pct"/>
          </w:tcPr>
          <w:p w14:paraId="7DEBDD3C" w14:textId="15D7EC21" w:rsidR="003612F8" w:rsidRPr="00362E75" w:rsidRDefault="003612F8" w:rsidP="00F06B2F">
            <w:pPr>
              <w:ind w:firstLine="729"/>
              <w:jc w:val="both"/>
              <w:rPr>
                <w:rFonts w:cs="Times New Roman"/>
                <w:i/>
                <w:sz w:val="28"/>
                <w:szCs w:val="28"/>
              </w:rPr>
            </w:pPr>
            <w:r w:rsidRPr="00362E75">
              <w:rPr>
                <w:rFonts w:cs="Times New Roman"/>
                <w:sz w:val="28"/>
                <w:szCs w:val="28"/>
              </w:rPr>
              <w:t xml:space="preserve">Таблица </w:t>
            </w:r>
            <w:r w:rsidR="000D49D0" w:rsidRPr="00362E75">
              <w:rPr>
                <w:rFonts w:cs="Times New Roman"/>
                <w:sz w:val="28"/>
                <w:szCs w:val="28"/>
              </w:rPr>
              <w:t>Г.</w:t>
            </w:r>
            <w:r w:rsidRPr="00362E75">
              <w:rPr>
                <w:rFonts w:cs="Times New Roman"/>
                <w:sz w:val="28"/>
                <w:szCs w:val="28"/>
              </w:rPr>
              <w:t>1</w:t>
            </w:r>
            <w:r w:rsidR="000D49D0" w:rsidRPr="00362E75">
              <w:rPr>
                <w:rFonts w:cs="Times New Roman"/>
                <w:sz w:val="28"/>
                <w:szCs w:val="28"/>
              </w:rPr>
              <w:t xml:space="preserve"> – </w:t>
            </w:r>
            <w:r w:rsidRPr="00362E75">
              <w:rPr>
                <w:rFonts w:cs="Times New Roman"/>
                <w:i/>
                <w:sz w:val="28"/>
                <w:szCs w:val="28"/>
              </w:rPr>
              <w:t>Как вы думаете, заказчики могут принимать решение при выборе поставщика товар</w:t>
            </w:r>
            <w:r w:rsidR="00937402">
              <w:rPr>
                <w:rFonts w:cs="Times New Roman"/>
                <w:i/>
                <w:sz w:val="28"/>
                <w:szCs w:val="28"/>
              </w:rPr>
              <w:t>ов</w:t>
            </w:r>
            <w:r w:rsidRPr="00362E75">
              <w:rPr>
                <w:rFonts w:cs="Times New Roman"/>
                <w:i/>
                <w:sz w:val="28"/>
                <w:szCs w:val="28"/>
              </w:rPr>
              <w:t>, работ и услуг?</w:t>
            </w:r>
          </w:p>
          <w:p w14:paraId="5C9330AB" w14:textId="77777777" w:rsidR="003612F8" w:rsidRPr="00362E75" w:rsidRDefault="003612F8" w:rsidP="00F06B2F">
            <w:pPr>
              <w:ind w:firstLine="729"/>
              <w:jc w:val="both"/>
              <w:rPr>
                <w:rFonts w:cs="Times New Roman"/>
                <w:i/>
                <w:sz w:val="28"/>
                <w:szCs w:val="28"/>
              </w:rPr>
            </w:pPr>
          </w:p>
          <w:tbl>
            <w:tblPr>
              <w:tblStyle w:val="a7"/>
              <w:tblW w:w="0" w:type="auto"/>
              <w:tblLook w:val="04A0" w:firstRow="1" w:lastRow="0" w:firstColumn="1" w:lastColumn="0" w:noHBand="0" w:noVBand="1"/>
            </w:tblPr>
            <w:tblGrid>
              <w:gridCol w:w="5050"/>
              <w:gridCol w:w="2531"/>
              <w:gridCol w:w="1831"/>
            </w:tblGrid>
            <w:tr w:rsidR="003612F8" w:rsidRPr="00362E75" w14:paraId="2233E1F1" w14:textId="77777777" w:rsidTr="00F06B2F">
              <w:tc>
                <w:tcPr>
                  <w:tcW w:w="5115" w:type="dxa"/>
                </w:tcPr>
                <w:p w14:paraId="15BF034A"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552" w:type="dxa"/>
                </w:tcPr>
                <w:p w14:paraId="5BEDE853" w14:textId="77777777" w:rsidR="003612F8" w:rsidRPr="00362E75" w:rsidRDefault="003612F8" w:rsidP="00F06B2F">
                  <w:pPr>
                    <w:jc w:val="center"/>
                    <w:rPr>
                      <w:rFonts w:cs="Times New Roman"/>
                      <w:i/>
                      <w:sz w:val="24"/>
                      <w:szCs w:val="24"/>
                    </w:rPr>
                  </w:pPr>
                  <w:r w:rsidRPr="00362E75">
                    <w:rPr>
                      <w:rFonts w:cs="Times New Roman"/>
                      <w:sz w:val="24"/>
                      <w:szCs w:val="24"/>
                    </w:rPr>
                    <w:t>Количество</w:t>
                  </w:r>
                </w:p>
              </w:tc>
              <w:tc>
                <w:tcPr>
                  <w:tcW w:w="1842" w:type="dxa"/>
                </w:tcPr>
                <w:p w14:paraId="50F6AC11"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087E9899" w14:textId="77777777" w:rsidTr="00F06B2F">
              <w:tc>
                <w:tcPr>
                  <w:tcW w:w="5115" w:type="dxa"/>
                </w:tcPr>
                <w:p w14:paraId="3B6FA541" w14:textId="77777777" w:rsidR="003612F8" w:rsidRPr="00362E75" w:rsidRDefault="003612F8" w:rsidP="00F06B2F">
                  <w:pPr>
                    <w:jc w:val="both"/>
                    <w:rPr>
                      <w:rFonts w:cs="Times New Roman"/>
                      <w:sz w:val="24"/>
                      <w:szCs w:val="24"/>
                    </w:rPr>
                  </w:pPr>
                  <w:r w:rsidRPr="00362E75">
                    <w:rPr>
                      <w:rFonts w:cs="Times New Roman"/>
                      <w:sz w:val="24"/>
                      <w:szCs w:val="24"/>
                    </w:rPr>
                    <w:t>Нет, не могут принимать решение</w:t>
                  </w:r>
                </w:p>
              </w:tc>
              <w:tc>
                <w:tcPr>
                  <w:tcW w:w="2552" w:type="dxa"/>
                </w:tcPr>
                <w:p w14:paraId="45238C20" w14:textId="77777777" w:rsidR="003612F8" w:rsidRPr="00362E75" w:rsidRDefault="003612F8" w:rsidP="00F06B2F">
                  <w:pPr>
                    <w:jc w:val="center"/>
                    <w:rPr>
                      <w:rFonts w:cs="Times New Roman"/>
                      <w:sz w:val="24"/>
                      <w:szCs w:val="24"/>
                    </w:rPr>
                  </w:pPr>
                  <w:r w:rsidRPr="00362E75">
                    <w:rPr>
                      <w:rFonts w:cs="Times New Roman"/>
                      <w:sz w:val="24"/>
                      <w:szCs w:val="24"/>
                    </w:rPr>
                    <w:t>17</w:t>
                  </w:r>
                </w:p>
              </w:tc>
              <w:tc>
                <w:tcPr>
                  <w:tcW w:w="1842" w:type="dxa"/>
                </w:tcPr>
                <w:p w14:paraId="7FC37579" w14:textId="77777777" w:rsidR="003612F8" w:rsidRPr="00362E75" w:rsidRDefault="003612F8" w:rsidP="00F06B2F">
                  <w:pPr>
                    <w:jc w:val="center"/>
                    <w:rPr>
                      <w:rFonts w:cs="Times New Roman"/>
                      <w:sz w:val="24"/>
                      <w:szCs w:val="24"/>
                    </w:rPr>
                  </w:pPr>
                  <w:r w:rsidRPr="00362E75">
                    <w:rPr>
                      <w:rFonts w:cs="Times New Roman"/>
                      <w:sz w:val="24"/>
                      <w:szCs w:val="24"/>
                    </w:rPr>
                    <w:t>48</w:t>
                  </w:r>
                </w:p>
              </w:tc>
            </w:tr>
            <w:tr w:rsidR="003612F8" w:rsidRPr="00362E75" w14:paraId="3504C34A" w14:textId="77777777" w:rsidTr="00F06B2F">
              <w:tc>
                <w:tcPr>
                  <w:tcW w:w="5115" w:type="dxa"/>
                </w:tcPr>
                <w:p w14:paraId="7BB0DFF3" w14:textId="77777777" w:rsidR="003612F8" w:rsidRPr="00362E75" w:rsidRDefault="003612F8" w:rsidP="00F06B2F">
                  <w:pPr>
                    <w:jc w:val="both"/>
                    <w:rPr>
                      <w:rFonts w:cs="Times New Roman"/>
                      <w:sz w:val="24"/>
                      <w:szCs w:val="24"/>
                    </w:rPr>
                  </w:pPr>
                  <w:r w:rsidRPr="00362E75">
                    <w:rPr>
                      <w:rFonts w:cs="Times New Roman"/>
                      <w:sz w:val="24"/>
                      <w:szCs w:val="24"/>
                    </w:rPr>
                    <w:t>В зависимости от способа закупок</w:t>
                  </w:r>
                </w:p>
              </w:tc>
              <w:tc>
                <w:tcPr>
                  <w:tcW w:w="2552" w:type="dxa"/>
                </w:tcPr>
                <w:p w14:paraId="4B8C5A39" w14:textId="77777777" w:rsidR="003612F8" w:rsidRPr="00362E75" w:rsidRDefault="003612F8" w:rsidP="00F06B2F">
                  <w:pPr>
                    <w:jc w:val="center"/>
                    <w:rPr>
                      <w:rFonts w:cs="Times New Roman"/>
                      <w:sz w:val="24"/>
                      <w:szCs w:val="24"/>
                    </w:rPr>
                  </w:pPr>
                  <w:r w:rsidRPr="00362E75">
                    <w:rPr>
                      <w:rFonts w:cs="Times New Roman"/>
                      <w:sz w:val="24"/>
                      <w:szCs w:val="24"/>
                    </w:rPr>
                    <w:t>10</w:t>
                  </w:r>
                </w:p>
              </w:tc>
              <w:tc>
                <w:tcPr>
                  <w:tcW w:w="1842" w:type="dxa"/>
                </w:tcPr>
                <w:p w14:paraId="626E1ABE" w14:textId="77777777" w:rsidR="003612F8" w:rsidRPr="00362E75" w:rsidRDefault="003612F8" w:rsidP="00F06B2F">
                  <w:pPr>
                    <w:jc w:val="center"/>
                    <w:rPr>
                      <w:rFonts w:cs="Times New Roman"/>
                      <w:sz w:val="24"/>
                      <w:szCs w:val="24"/>
                    </w:rPr>
                  </w:pPr>
                  <w:r w:rsidRPr="00362E75">
                    <w:rPr>
                      <w:rFonts w:cs="Times New Roman"/>
                      <w:sz w:val="24"/>
                      <w:szCs w:val="24"/>
                    </w:rPr>
                    <w:t>29</w:t>
                  </w:r>
                </w:p>
              </w:tc>
            </w:tr>
            <w:tr w:rsidR="003612F8" w:rsidRPr="00362E75" w14:paraId="0B5C4761" w14:textId="77777777" w:rsidTr="00F06B2F">
              <w:tc>
                <w:tcPr>
                  <w:tcW w:w="5115" w:type="dxa"/>
                </w:tcPr>
                <w:p w14:paraId="12C4C6AD" w14:textId="77777777" w:rsidR="003612F8" w:rsidRPr="00362E75" w:rsidRDefault="003612F8" w:rsidP="00F06B2F">
                  <w:pPr>
                    <w:jc w:val="both"/>
                    <w:rPr>
                      <w:rFonts w:cs="Times New Roman"/>
                      <w:sz w:val="24"/>
                      <w:szCs w:val="24"/>
                    </w:rPr>
                  </w:pPr>
                  <w:r w:rsidRPr="00362E75">
                    <w:rPr>
                      <w:rFonts w:cs="Times New Roman"/>
                      <w:sz w:val="24"/>
                      <w:szCs w:val="24"/>
                    </w:rPr>
                    <w:t xml:space="preserve">Да могут, в основном когда лоббируют интересы своих </w:t>
                  </w:r>
                </w:p>
              </w:tc>
              <w:tc>
                <w:tcPr>
                  <w:tcW w:w="2552" w:type="dxa"/>
                </w:tcPr>
                <w:p w14:paraId="220697B1" w14:textId="77777777" w:rsidR="003612F8" w:rsidRPr="00362E75" w:rsidRDefault="003612F8" w:rsidP="00F06B2F">
                  <w:pPr>
                    <w:jc w:val="center"/>
                    <w:rPr>
                      <w:rFonts w:cs="Times New Roman"/>
                      <w:sz w:val="24"/>
                      <w:szCs w:val="24"/>
                    </w:rPr>
                  </w:pPr>
                  <w:r w:rsidRPr="00362E75">
                    <w:rPr>
                      <w:rFonts w:cs="Times New Roman"/>
                      <w:sz w:val="24"/>
                      <w:szCs w:val="24"/>
                    </w:rPr>
                    <w:t>8</w:t>
                  </w:r>
                </w:p>
              </w:tc>
              <w:tc>
                <w:tcPr>
                  <w:tcW w:w="1842" w:type="dxa"/>
                </w:tcPr>
                <w:p w14:paraId="71F627A8" w14:textId="77777777" w:rsidR="003612F8" w:rsidRPr="00362E75" w:rsidRDefault="003612F8" w:rsidP="00F06B2F">
                  <w:pPr>
                    <w:jc w:val="center"/>
                    <w:rPr>
                      <w:rFonts w:cs="Times New Roman"/>
                      <w:sz w:val="24"/>
                      <w:szCs w:val="24"/>
                    </w:rPr>
                  </w:pPr>
                  <w:r w:rsidRPr="00362E75">
                    <w:rPr>
                      <w:rFonts w:cs="Times New Roman"/>
                      <w:sz w:val="24"/>
                      <w:szCs w:val="24"/>
                    </w:rPr>
                    <w:t>23</w:t>
                  </w:r>
                </w:p>
              </w:tc>
            </w:tr>
            <w:tr w:rsidR="003612F8" w:rsidRPr="00362E75" w14:paraId="06F991CF" w14:textId="77777777" w:rsidTr="00F06B2F">
              <w:tc>
                <w:tcPr>
                  <w:tcW w:w="5115" w:type="dxa"/>
                </w:tcPr>
                <w:p w14:paraId="6E2B04B7"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552" w:type="dxa"/>
                </w:tcPr>
                <w:p w14:paraId="0360CE54"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842" w:type="dxa"/>
                </w:tcPr>
                <w:p w14:paraId="33D82B15"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2F5B691F" w14:textId="77777777" w:rsidR="003612F8" w:rsidRPr="00362E75" w:rsidRDefault="003612F8" w:rsidP="00F06B2F">
            <w:pPr>
              <w:ind w:firstLine="729"/>
              <w:jc w:val="both"/>
              <w:rPr>
                <w:rFonts w:cs="Times New Roman"/>
                <w:sz w:val="28"/>
                <w:szCs w:val="28"/>
              </w:rPr>
            </w:pPr>
          </w:p>
        </w:tc>
      </w:tr>
      <w:tr w:rsidR="003612F8" w:rsidRPr="00362E75" w14:paraId="1A244EA5" w14:textId="77777777" w:rsidTr="00066D45">
        <w:tc>
          <w:tcPr>
            <w:tcW w:w="5000" w:type="pct"/>
          </w:tcPr>
          <w:p w14:paraId="0C6221AE" w14:textId="77777777" w:rsidR="003612F8" w:rsidRPr="00362E75" w:rsidRDefault="003612F8" w:rsidP="00F06B2F">
            <w:pPr>
              <w:ind w:firstLine="729"/>
              <w:jc w:val="both"/>
              <w:rPr>
                <w:rFonts w:cs="Times New Roman"/>
                <w:sz w:val="28"/>
                <w:szCs w:val="28"/>
              </w:rPr>
            </w:pPr>
          </w:p>
          <w:p w14:paraId="2BB2C94F" w14:textId="666FC4AA" w:rsidR="003612F8" w:rsidRPr="00362E75" w:rsidRDefault="003612F8" w:rsidP="00F06B2F">
            <w:pPr>
              <w:ind w:firstLine="729"/>
              <w:jc w:val="both"/>
              <w:rPr>
                <w:rFonts w:cs="Times New Roman"/>
                <w:sz w:val="28"/>
                <w:szCs w:val="28"/>
              </w:rPr>
            </w:pPr>
            <w:r w:rsidRPr="00362E75">
              <w:rPr>
                <w:rFonts w:cs="Times New Roman"/>
                <w:sz w:val="28"/>
                <w:szCs w:val="28"/>
              </w:rPr>
              <w:t xml:space="preserve">Таблица </w:t>
            </w:r>
            <w:r w:rsidR="000D49D0" w:rsidRPr="00362E75">
              <w:rPr>
                <w:rFonts w:cs="Times New Roman"/>
                <w:sz w:val="28"/>
                <w:szCs w:val="28"/>
              </w:rPr>
              <w:t>Г.</w:t>
            </w:r>
            <w:r w:rsidRPr="00362E75">
              <w:rPr>
                <w:rFonts w:cs="Times New Roman"/>
                <w:sz w:val="28"/>
                <w:szCs w:val="28"/>
              </w:rPr>
              <w:t>2</w:t>
            </w:r>
            <w:r w:rsidR="000D49D0" w:rsidRPr="00362E75">
              <w:rPr>
                <w:rFonts w:cs="Times New Roman"/>
                <w:sz w:val="28"/>
                <w:szCs w:val="28"/>
              </w:rPr>
              <w:t xml:space="preserve"> –</w:t>
            </w:r>
            <w:r w:rsidR="00937402">
              <w:rPr>
                <w:rFonts w:cs="Times New Roman"/>
                <w:sz w:val="28"/>
                <w:szCs w:val="28"/>
              </w:rPr>
              <w:t xml:space="preserve"> </w:t>
            </w:r>
            <w:r w:rsidR="00937402">
              <w:rPr>
                <w:rFonts w:cs="Times New Roman"/>
                <w:i/>
                <w:sz w:val="28"/>
                <w:szCs w:val="28"/>
              </w:rPr>
              <w:t>В</w:t>
            </w:r>
            <w:r w:rsidR="00524CE4">
              <w:rPr>
                <w:rFonts w:cs="Times New Roman"/>
                <w:i/>
                <w:sz w:val="28"/>
                <w:szCs w:val="28"/>
              </w:rPr>
              <w:t>се</w:t>
            </w:r>
            <w:r w:rsidR="00937402">
              <w:rPr>
                <w:rFonts w:cs="Times New Roman"/>
                <w:i/>
                <w:sz w:val="28"/>
                <w:szCs w:val="28"/>
              </w:rPr>
              <w:t xml:space="preserve"> ли</w:t>
            </w:r>
            <w:r w:rsidRPr="00362E75">
              <w:rPr>
                <w:rFonts w:cs="Times New Roman"/>
                <w:i/>
                <w:sz w:val="28"/>
                <w:szCs w:val="28"/>
              </w:rPr>
              <w:t xml:space="preserve"> штатны</w:t>
            </w:r>
            <w:r w:rsidR="00524CE4">
              <w:rPr>
                <w:rFonts w:cs="Times New Roman"/>
                <w:i/>
                <w:sz w:val="28"/>
                <w:szCs w:val="28"/>
              </w:rPr>
              <w:t>е</w:t>
            </w:r>
            <w:r w:rsidRPr="00362E75">
              <w:rPr>
                <w:rFonts w:cs="Times New Roman"/>
                <w:i/>
                <w:sz w:val="28"/>
                <w:szCs w:val="28"/>
              </w:rPr>
              <w:t xml:space="preserve"> </w:t>
            </w:r>
            <w:r w:rsidR="001E6BA1">
              <w:rPr>
                <w:rFonts w:cs="Times New Roman"/>
                <w:i/>
                <w:sz w:val="28"/>
                <w:szCs w:val="28"/>
              </w:rPr>
              <w:t xml:space="preserve">рабочие </w:t>
            </w:r>
            <w:r w:rsidR="00524CE4">
              <w:rPr>
                <w:rFonts w:cs="Times New Roman"/>
                <w:i/>
                <w:sz w:val="28"/>
                <w:szCs w:val="28"/>
              </w:rPr>
              <w:t>места</w:t>
            </w:r>
            <w:r w:rsidRPr="00362E75">
              <w:rPr>
                <w:rFonts w:cs="Times New Roman"/>
                <w:i/>
                <w:sz w:val="28"/>
                <w:szCs w:val="28"/>
              </w:rPr>
              <w:t xml:space="preserve"> (</w:t>
            </w:r>
            <w:r w:rsidR="00524CE4">
              <w:rPr>
                <w:rFonts w:cs="Times New Roman"/>
                <w:i/>
                <w:sz w:val="28"/>
                <w:szCs w:val="28"/>
              </w:rPr>
              <w:t xml:space="preserve">в </w:t>
            </w:r>
            <w:r w:rsidRPr="00362E75">
              <w:rPr>
                <w:rFonts w:cs="Times New Roman"/>
                <w:i/>
                <w:sz w:val="28"/>
                <w:szCs w:val="28"/>
              </w:rPr>
              <w:t>отдел</w:t>
            </w:r>
            <w:r w:rsidR="00524CE4">
              <w:rPr>
                <w:rFonts w:cs="Times New Roman"/>
                <w:i/>
                <w:sz w:val="28"/>
                <w:szCs w:val="28"/>
              </w:rPr>
              <w:t>е</w:t>
            </w:r>
            <w:r w:rsidRPr="00362E75">
              <w:rPr>
                <w:rFonts w:cs="Times New Roman"/>
                <w:i/>
                <w:sz w:val="28"/>
                <w:szCs w:val="28"/>
              </w:rPr>
              <w:t xml:space="preserve"> закупок, финансово</w:t>
            </w:r>
            <w:r w:rsidR="00524CE4">
              <w:rPr>
                <w:rFonts w:cs="Times New Roman"/>
                <w:i/>
                <w:sz w:val="28"/>
                <w:szCs w:val="28"/>
              </w:rPr>
              <w:t>м</w:t>
            </w:r>
            <w:r w:rsidRPr="00362E75">
              <w:rPr>
                <w:rFonts w:cs="Times New Roman"/>
                <w:i/>
                <w:sz w:val="28"/>
                <w:szCs w:val="28"/>
              </w:rPr>
              <w:t xml:space="preserve"> отде</w:t>
            </w:r>
            <w:r w:rsidR="00524CE4">
              <w:rPr>
                <w:rFonts w:cs="Times New Roman"/>
                <w:i/>
                <w:sz w:val="28"/>
                <w:szCs w:val="28"/>
              </w:rPr>
              <w:t>ле</w:t>
            </w:r>
            <w:r w:rsidRPr="00362E75">
              <w:rPr>
                <w:rFonts w:cs="Times New Roman"/>
                <w:i/>
                <w:sz w:val="28"/>
                <w:szCs w:val="28"/>
              </w:rPr>
              <w:t xml:space="preserve"> и отдел</w:t>
            </w:r>
            <w:r w:rsidR="00524CE4">
              <w:rPr>
                <w:rFonts w:cs="Times New Roman"/>
                <w:i/>
                <w:sz w:val="28"/>
                <w:szCs w:val="28"/>
              </w:rPr>
              <w:t>е</w:t>
            </w:r>
            <w:r w:rsidRPr="00362E75">
              <w:rPr>
                <w:rFonts w:cs="Times New Roman"/>
                <w:i/>
                <w:sz w:val="28"/>
                <w:szCs w:val="28"/>
              </w:rPr>
              <w:t xml:space="preserve"> хозяйственного обеспечения)</w:t>
            </w:r>
            <w:r w:rsidR="00937402" w:rsidRPr="00362E75">
              <w:rPr>
                <w:rFonts w:cs="Times New Roman"/>
                <w:i/>
                <w:sz w:val="28"/>
                <w:szCs w:val="28"/>
              </w:rPr>
              <w:t xml:space="preserve"> </w:t>
            </w:r>
            <w:r w:rsidR="00937402">
              <w:rPr>
                <w:rFonts w:cs="Times New Roman"/>
                <w:i/>
                <w:sz w:val="28"/>
                <w:szCs w:val="28"/>
              </w:rPr>
              <w:t>в</w:t>
            </w:r>
            <w:r w:rsidR="00937402" w:rsidRPr="00362E75">
              <w:rPr>
                <w:rFonts w:cs="Times New Roman"/>
                <w:i/>
                <w:sz w:val="28"/>
                <w:szCs w:val="28"/>
              </w:rPr>
              <w:t xml:space="preserve"> вашей организации заполнены</w:t>
            </w:r>
            <w:r w:rsidRPr="00362E75">
              <w:rPr>
                <w:rFonts w:cs="Times New Roman"/>
                <w:i/>
                <w:sz w:val="28"/>
                <w:szCs w:val="28"/>
              </w:rPr>
              <w:t xml:space="preserve"> и</w:t>
            </w:r>
            <w:r w:rsidR="000743D0">
              <w:rPr>
                <w:rFonts w:cs="Times New Roman"/>
                <w:i/>
                <w:sz w:val="28"/>
                <w:szCs w:val="28"/>
              </w:rPr>
              <w:t xml:space="preserve"> все ли штатные единицы</w:t>
            </w:r>
            <w:r w:rsidRPr="00362E75">
              <w:rPr>
                <w:rFonts w:cs="Times New Roman"/>
                <w:i/>
                <w:sz w:val="28"/>
                <w:szCs w:val="28"/>
              </w:rPr>
              <w:t xml:space="preserve"> успева</w:t>
            </w:r>
            <w:r w:rsidR="000743D0">
              <w:rPr>
                <w:rFonts w:cs="Times New Roman"/>
                <w:i/>
                <w:sz w:val="28"/>
                <w:szCs w:val="28"/>
              </w:rPr>
              <w:t>ют</w:t>
            </w:r>
            <w:r w:rsidRPr="00362E75">
              <w:rPr>
                <w:rFonts w:cs="Times New Roman"/>
                <w:i/>
                <w:sz w:val="28"/>
                <w:szCs w:val="28"/>
              </w:rPr>
              <w:t xml:space="preserve"> выполнять функции закупочной деятельности?</w:t>
            </w:r>
          </w:p>
          <w:p w14:paraId="04E19EEA" w14:textId="77777777" w:rsidR="003612F8" w:rsidRPr="00362E75" w:rsidRDefault="003612F8" w:rsidP="00F06B2F">
            <w:pPr>
              <w:ind w:firstLine="729"/>
              <w:jc w:val="both"/>
              <w:rPr>
                <w:rFonts w:cs="Times New Roman"/>
                <w:sz w:val="28"/>
                <w:szCs w:val="28"/>
              </w:rPr>
            </w:pPr>
          </w:p>
          <w:tbl>
            <w:tblPr>
              <w:tblStyle w:val="a7"/>
              <w:tblW w:w="0" w:type="auto"/>
              <w:tblLook w:val="04A0" w:firstRow="1" w:lastRow="0" w:firstColumn="1" w:lastColumn="0" w:noHBand="0" w:noVBand="1"/>
            </w:tblPr>
            <w:tblGrid>
              <w:gridCol w:w="5032"/>
              <w:gridCol w:w="2659"/>
              <w:gridCol w:w="1721"/>
            </w:tblGrid>
            <w:tr w:rsidR="003612F8" w:rsidRPr="00362E75" w14:paraId="0125F8EE" w14:textId="77777777" w:rsidTr="00F52E42">
              <w:tc>
                <w:tcPr>
                  <w:tcW w:w="5032" w:type="dxa"/>
                </w:tcPr>
                <w:p w14:paraId="5E9A27DC"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659" w:type="dxa"/>
                </w:tcPr>
                <w:p w14:paraId="5AF80D3E"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21" w:type="dxa"/>
                </w:tcPr>
                <w:p w14:paraId="7920FA0F"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F52E42" w:rsidRPr="00362E75" w14:paraId="1014A489" w14:textId="77777777" w:rsidTr="00F52E42">
              <w:tc>
                <w:tcPr>
                  <w:tcW w:w="5032" w:type="dxa"/>
                  <w:vAlign w:val="center"/>
                </w:tcPr>
                <w:p w14:paraId="3BE26B9A" w14:textId="02F8DFA9" w:rsidR="00F52E42" w:rsidRDefault="00F52E42" w:rsidP="00F52E42">
                  <w:pPr>
                    <w:jc w:val="center"/>
                    <w:rPr>
                      <w:rFonts w:cs="Times New Roman"/>
                      <w:sz w:val="24"/>
                      <w:szCs w:val="24"/>
                    </w:rPr>
                  </w:pPr>
                  <w:r>
                    <w:rPr>
                      <w:rFonts w:cs="Times New Roman"/>
                      <w:sz w:val="24"/>
                      <w:szCs w:val="24"/>
                    </w:rPr>
                    <w:t>1</w:t>
                  </w:r>
                </w:p>
              </w:tc>
              <w:tc>
                <w:tcPr>
                  <w:tcW w:w="2659" w:type="dxa"/>
                  <w:vAlign w:val="center"/>
                </w:tcPr>
                <w:p w14:paraId="7846D745" w14:textId="20A8F93D" w:rsidR="00F52E42" w:rsidRPr="00362E75" w:rsidRDefault="00F52E42" w:rsidP="00F52E42">
                  <w:pPr>
                    <w:jc w:val="center"/>
                    <w:rPr>
                      <w:rFonts w:cs="Times New Roman"/>
                      <w:sz w:val="24"/>
                      <w:szCs w:val="24"/>
                    </w:rPr>
                  </w:pPr>
                  <w:r>
                    <w:rPr>
                      <w:rFonts w:cs="Times New Roman"/>
                      <w:sz w:val="24"/>
                      <w:szCs w:val="24"/>
                    </w:rPr>
                    <w:t>2</w:t>
                  </w:r>
                </w:p>
              </w:tc>
              <w:tc>
                <w:tcPr>
                  <w:tcW w:w="1721" w:type="dxa"/>
                  <w:vAlign w:val="center"/>
                </w:tcPr>
                <w:p w14:paraId="50BD7A96" w14:textId="0D6E5E66" w:rsidR="00F52E42" w:rsidRPr="00362E75" w:rsidRDefault="00F52E42" w:rsidP="00F52E42">
                  <w:pPr>
                    <w:jc w:val="center"/>
                    <w:rPr>
                      <w:rFonts w:cs="Times New Roman"/>
                      <w:sz w:val="24"/>
                      <w:szCs w:val="24"/>
                    </w:rPr>
                  </w:pPr>
                  <w:r>
                    <w:rPr>
                      <w:rFonts w:cs="Times New Roman"/>
                      <w:sz w:val="24"/>
                      <w:szCs w:val="24"/>
                    </w:rPr>
                    <w:t>3</w:t>
                  </w:r>
                </w:p>
              </w:tc>
            </w:tr>
            <w:tr w:rsidR="003612F8" w:rsidRPr="00362E75" w14:paraId="0B92D5A0" w14:textId="77777777" w:rsidTr="00F4499E">
              <w:tc>
                <w:tcPr>
                  <w:tcW w:w="5032" w:type="dxa"/>
                  <w:tcBorders>
                    <w:bottom w:val="single" w:sz="4" w:space="0" w:color="auto"/>
                  </w:tcBorders>
                </w:tcPr>
                <w:p w14:paraId="28CB7018" w14:textId="1E004DF9" w:rsidR="003612F8" w:rsidRPr="00362E75" w:rsidRDefault="001E6BA1" w:rsidP="001E6BA1">
                  <w:pPr>
                    <w:jc w:val="both"/>
                    <w:rPr>
                      <w:rFonts w:cs="Times New Roman"/>
                      <w:sz w:val="24"/>
                      <w:szCs w:val="24"/>
                    </w:rPr>
                  </w:pPr>
                  <w:r>
                    <w:rPr>
                      <w:rFonts w:cs="Times New Roman"/>
                      <w:sz w:val="24"/>
                      <w:szCs w:val="24"/>
                    </w:rPr>
                    <w:t>Ш</w:t>
                  </w:r>
                  <w:r w:rsidR="003612F8" w:rsidRPr="00362E75">
                    <w:rPr>
                      <w:rFonts w:cs="Times New Roman"/>
                      <w:sz w:val="24"/>
                      <w:szCs w:val="24"/>
                    </w:rPr>
                    <w:t>татны</w:t>
                  </w:r>
                  <w:r>
                    <w:rPr>
                      <w:rFonts w:cs="Times New Roman"/>
                      <w:sz w:val="24"/>
                      <w:szCs w:val="24"/>
                    </w:rPr>
                    <w:t>е рабочие места с функционалом, непосредственно связанным с</w:t>
                  </w:r>
                  <w:r w:rsidR="003612F8" w:rsidRPr="00362E75">
                    <w:rPr>
                      <w:rFonts w:cs="Times New Roman"/>
                      <w:sz w:val="24"/>
                      <w:szCs w:val="24"/>
                    </w:rPr>
                    <w:t xml:space="preserve"> закупками</w:t>
                  </w:r>
                  <w:r w:rsidR="00524CE4">
                    <w:rPr>
                      <w:rFonts w:cs="Times New Roman"/>
                      <w:sz w:val="24"/>
                      <w:szCs w:val="24"/>
                    </w:rPr>
                    <w:t>,</w:t>
                  </w:r>
                  <w:r w:rsidR="003612F8" w:rsidRPr="00362E75">
                    <w:rPr>
                      <w:rFonts w:cs="Times New Roman"/>
                      <w:sz w:val="24"/>
                      <w:szCs w:val="24"/>
                    </w:rPr>
                    <w:t xml:space="preserve"> полностью заполнены</w:t>
                  </w:r>
                </w:p>
              </w:tc>
              <w:tc>
                <w:tcPr>
                  <w:tcW w:w="2659" w:type="dxa"/>
                  <w:tcBorders>
                    <w:bottom w:val="single" w:sz="4" w:space="0" w:color="auto"/>
                  </w:tcBorders>
                </w:tcPr>
                <w:p w14:paraId="1F9813F3" w14:textId="77777777" w:rsidR="003612F8" w:rsidRPr="00362E75" w:rsidRDefault="003612F8" w:rsidP="00F06B2F">
                  <w:pPr>
                    <w:jc w:val="center"/>
                    <w:rPr>
                      <w:rFonts w:cs="Times New Roman"/>
                      <w:sz w:val="24"/>
                      <w:szCs w:val="24"/>
                    </w:rPr>
                  </w:pPr>
                  <w:r w:rsidRPr="00362E75">
                    <w:rPr>
                      <w:rFonts w:cs="Times New Roman"/>
                      <w:sz w:val="24"/>
                      <w:szCs w:val="24"/>
                    </w:rPr>
                    <w:t>10</w:t>
                  </w:r>
                </w:p>
              </w:tc>
              <w:tc>
                <w:tcPr>
                  <w:tcW w:w="1721" w:type="dxa"/>
                  <w:tcBorders>
                    <w:bottom w:val="single" w:sz="4" w:space="0" w:color="auto"/>
                  </w:tcBorders>
                </w:tcPr>
                <w:p w14:paraId="28421E58" w14:textId="77777777" w:rsidR="003612F8" w:rsidRPr="00362E75" w:rsidRDefault="003612F8" w:rsidP="00F06B2F">
                  <w:pPr>
                    <w:jc w:val="center"/>
                    <w:rPr>
                      <w:rFonts w:cs="Times New Roman"/>
                      <w:sz w:val="24"/>
                      <w:szCs w:val="24"/>
                    </w:rPr>
                  </w:pPr>
                  <w:r w:rsidRPr="00362E75">
                    <w:rPr>
                      <w:rFonts w:cs="Times New Roman"/>
                      <w:sz w:val="24"/>
                      <w:szCs w:val="24"/>
                    </w:rPr>
                    <w:t>29</w:t>
                  </w:r>
                </w:p>
              </w:tc>
            </w:tr>
            <w:tr w:rsidR="003612F8" w:rsidRPr="00362E75" w14:paraId="6E905844" w14:textId="77777777" w:rsidTr="00F4499E">
              <w:tc>
                <w:tcPr>
                  <w:tcW w:w="5032" w:type="dxa"/>
                  <w:tcBorders>
                    <w:bottom w:val="nil"/>
                  </w:tcBorders>
                </w:tcPr>
                <w:p w14:paraId="1B1A0713" w14:textId="77777777" w:rsidR="003612F8" w:rsidRPr="00362E75" w:rsidRDefault="003612F8" w:rsidP="00F06B2F">
                  <w:pPr>
                    <w:jc w:val="both"/>
                    <w:rPr>
                      <w:rFonts w:cs="Times New Roman"/>
                      <w:sz w:val="24"/>
                      <w:szCs w:val="24"/>
                    </w:rPr>
                  </w:pPr>
                  <w:r w:rsidRPr="00362E75">
                    <w:rPr>
                      <w:rFonts w:cs="Times New Roman"/>
                      <w:sz w:val="24"/>
                      <w:szCs w:val="24"/>
                    </w:rPr>
                    <w:t xml:space="preserve">Многие увольняются из-за нагрузки и низкой заработной платы </w:t>
                  </w:r>
                </w:p>
              </w:tc>
              <w:tc>
                <w:tcPr>
                  <w:tcW w:w="2659" w:type="dxa"/>
                  <w:tcBorders>
                    <w:bottom w:val="nil"/>
                  </w:tcBorders>
                </w:tcPr>
                <w:p w14:paraId="508E189D" w14:textId="77777777" w:rsidR="003612F8" w:rsidRPr="00362E75" w:rsidRDefault="003612F8" w:rsidP="00F06B2F">
                  <w:pPr>
                    <w:jc w:val="center"/>
                    <w:rPr>
                      <w:rFonts w:cs="Times New Roman"/>
                      <w:sz w:val="24"/>
                      <w:szCs w:val="24"/>
                    </w:rPr>
                  </w:pPr>
                  <w:r w:rsidRPr="00362E75">
                    <w:rPr>
                      <w:rFonts w:cs="Times New Roman"/>
                      <w:sz w:val="24"/>
                      <w:szCs w:val="24"/>
                    </w:rPr>
                    <w:t>13</w:t>
                  </w:r>
                </w:p>
              </w:tc>
              <w:tc>
                <w:tcPr>
                  <w:tcW w:w="1721" w:type="dxa"/>
                  <w:tcBorders>
                    <w:bottom w:val="nil"/>
                  </w:tcBorders>
                </w:tcPr>
                <w:p w14:paraId="765323C6" w14:textId="77777777" w:rsidR="003612F8" w:rsidRPr="00362E75" w:rsidRDefault="003612F8" w:rsidP="00F06B2F">
                  <w:pPr>
                    <w:jc w:val="center"/>
                    <w:rPr>
                      <w:rFonts w:cs="Times New Roman"/>
                      <w:sz w:val="24"/>
                      <w:szCs w:val="24"/>
                    </w:rPr>
                  </w:pPr>
                  <w:r w:rsidRPr="00362E75">
                    <w:rPr>
                      <w:rFonts w:cs="Times New Roman"/>
                      <w:sz w:val="24"/>
                      <w:szCs w:val="24"/>
                    </w:rPr>
                    <w:t>37</w:t>
                  </w:r>
                </w:p>
              </w:tc>
            </w:tr>
          </w:tbl>
          <w:p w14:paraId="6691858A" w14:textId="07FE3C28" w:rsidR="00F52E42" w:rsidRDefault="00F52E42">
            <w:pPr>
              <w:rPr>
                <w:rFonts w:cs="Times New Roman"/>
                <w:sz w:val="28"/>
                <w:szCs w:val="28"/>
              </w:rPr>
            </w:pPr>
            <w:r>
              <w:rPr>
                <w:rFonts w:cs="Times New Roman"/>
                <w:sz w:val="28"/>
                <w:szCs w:val="28"/>
              </w:rPr>
              <w:t xml:space="preserve">Продолжение </w:t>
            </w:r>
            <w:r w:rsidRPr="00362E75">
              <w:rPr>
                <w:rFonts w:cs="Times New Roman"/>
                <w:sz w:val="28"/>
                <w:szCs w:val="28"/>
              </w:rPr>
              <w:t>Таблиц</w:t>
            </w:r>
            <w:r>
              <w:rPr>
                <w:rFonts w:cs="Times New Roman"/>
                <w:sz w:val="28"/>
                <w:szCs w:val="28"/>
              </w:rPr>
              <w:t>ы</w:t>
            </w:r>
            <w:r w:rsidRPr="00362E75">
              <w:rPr>
                <w:rFonts w:cs="Times New Roman"/>
                <w:sz w:val="28"/>
                <w:szCs w:val="28"/>
              </w:rPr>
              <w:t xml:space="preserve"> Г.2</w:t>
            </w:r>
          </w:p>
          <w:p w14:paraId="3F566D26" w14:textId="77777777" w:rsidR="00F52E42" w:rsidRPr="00F52E42" w:rsidRDefault="00F52E42">
            <w:pPr>
              <w:rPr>
                <w:sz w:val="16"/>
                <w:szCs w:val="16"/>
              </w:rPr>
            </w:pPr>
          </w:p>
          <w:tbl>
            <w:tblPr>
              <w:tblStyle w:val="a7"/>
              <w:tblW w:w="0" w:type="auto"/>
              <w:tblLook w:val="04A0" w:firstRow="1" w:lastRow="0" w:firstColumn="1" w:lastColumn="0" w:noHBand="0" w:noVBand="1"/>
            </w:tblPr>
            <w:tblGrid>
              <w:gridCol w:w="5032"/>
              <w:gridCol w:w="2659"/>
              <w:gridCol w:w="1721"/>
            </w:tblGrid>
            <w:tr w:rsidR="00F52E42" w:rsidRPr="00362E75" w14:paraId="13564808" w14:textId="77777777" w:rsidTr="00F52E42">
              <w:tc>
                <w:tcPr>
                  <w:tcW w:w="5032" w:type="dxa"/>
                  <w:vAlign w:val="center"/>
                </w:tcPr>
                <w:p w14:paraId="349F68E0" w14:textId="701620F6" w:rsidR="00F52E42" w:rsidRPr="00362E75" w:rsidRDefault="00F52E42" w:rsidP="00F52E42">
                  <w:pPr>
                    <w:jc w:val="center"/>
                    <w:rPr>
                      <w:rFonts w:cs="Times New Roman"/>
                      <w:sz w:val="24"/>
                      <w:szCs w:val="24"/>
                    </w:rPr>
                  </w:pPr>
                  <w:r>
                    <w:rPr>
                      <w:rFonts w:cs="Times New Roman"/>
                      <w:sz w:val="24"/>
                      <w:szCs w:val="24"/>
                    </w:rPr>
                    <w:t>1</w:t>
                  </w:r>
                </w:p>
              </w:tc>
              <w:tc>
                <w:tcPr>
                  <w:tcW w:w="2659" w:type="dxa"/>
                  <w:vAlign w:val="center"/>
                </w:tcPr>
                <w:p w14:paraId="62871A90" w14:textId="1BFB7734" w:rsidR="00F52E42" w:rsidRPr="00362E75" w:rsidRDefault="00F52E42" w:rsidP="00F52E42">
                  <w:pPr>
                    <w:jc w:val="center"/>
                    <w:rPr>
                      <w:rFonts w:cs="Times New Roman"/>
                      <w:sz w:val="24"/>
                      <w:szCs w:val="24"/>
                    </w:rPr>
                  </w:pPr>
                  <w:r>
                    <w:rPr>
                      <w:rFonts w:cs="Times New Roman"/>
                      <w:sz w:val="24"/>
                      <w:szCs w:val="24"/>
                    </w:rPr>
                    <w:t>2</w:t>
                  </w:r>
                </w:p>
              </w:tc>
              <w:tc>
                <w:tcPr>
                  <w:tcW w:w="1721" w:type="dxa"/>
                  <w:vAlign w:val="center"/>
                </w:tcPr>
                <w:p w14:paraId="7412E133" w14:textId="1918C6DB" w:rsidR="00F52E42" w:rsidRPr="00362E75" w:rsidRDefault="00F52E42" w:rsidP="00F52E42">
                  <w:pPr>
                    <w:jc w:val="center"/>
                    <w:rPr>
                      <w:rFonts w:cs="Times New Roman"/>
                      <w:sz w:val="24"/>
                      <w:szCs w:val="24"/>
                    </w:rPr>
                  </w:pPr>
                  <w:r>
                    <w:rPr>
                      <w:rFonts w:cs="Times New Roman"/>
                      <w:sz w:val="24"/>
                      <w:szCs w:val="24"/>
                    </w:rPr>
                    <w:t>3</w:t>
                  </w:r>
                </w:p>
              </w:tc>
            </w:tr>
            <w:tr w:rsidR="003612F8" w:rsidRPr="00362E75" w14:paraId="551CF93F" w14:textId="77777777" w:rsidTr="00F52E42">
              <w:tc>
                <w:tcPr>
                  <w:tcW w:w="5032" w:type="dxa"/>
                </w:tcPr>
                <w:p w14:paraId="329713ED" w14:textId="77777777" w:rsidR="003612F8" w:rsidRPr="00362E75" w:rsidRDefault="003612F8" w:rsidP="00F06B2F">
                  <w:pPr>
                    <w:jc w:val="both"/>
                    <w:rPr>
                      <w:rFonts w:cs="Times New Roman"/>
                      <w:sz w:val="24"/>
                      <w:szCs w:val="24"/>
                    </w:rPr>
                  </w:pPr>
                  <w:r w:rsidRPr="00362E75">
                    <w:rPr>
                      <w:rFonts w:cs="Times New Roman"/>
                      <w:sz w:val="24"/>
                      <w:szCs w:val="24"/>
                    </w:rPr>
                    <w:t>Есть сотрудники отдела закупок, которые работают в двух и более гос. учреждениях или же в одной организации на двух позициях</w:t>
                  </w:r>
                </w:p>
              </w:tc>
              <w:tc>
                <w:tcPr>
                  <w:tcW w:w="2659" w:type="dxa"/>
                </w:tcPr>
                <w:p w14:paraId="68E4423D" w14:textId="77777777" w:rsidR="003612F8" w:rsidRPr="00362E75" w:rsidRDefault="003612F8" w:rsidP="00F06B2F">
                  <w:pPr>
                    <w:jc w:val="center"/>
                    <w:rPr>
                      <w:rFonts w:cs="Times New Roman"/>
                      <w:sz w:val="24"/>
                      <w:szCs w:val="24"/>
                    </w:rPr>
                  </w:pPr>
                  <w:r w:rsidRPr="00362E75">
                    <w:rPr>
                      <w:rFonts w:cs="Times New Roman"/>
                      <w:sz w:val="24"/>
                      <w:szCs w:val="24"/>
                    </w:rPr>
                    <w:t>12</w:t>
                  </w:r>
                </w:p>
              </w:tc>
              <w:tc>
                <w:tcPr>
                  <w:tcW w:w="1721" w:type="dxa"/>
                </w:tcPr>
                <w:p w14:paraId="17CE0185" w14:textId="77777777" w:rsidR="003612F8" w:rsidRPr="00362E75" w:rsidRDefault="003612F8" w:rsidP="00F06B2F">
                  <w:pPr>
                    <w:jc w:val="center"/>
                    <w:rPr>
                      <w:rFonts w:cs="Times New Roman"/>
                      <w:sz w:val="24"/>
                      <w:szCs w:val="24"/>
                    </w:rPr>
                  </w:pPr>
                  <w:r w:rsidRPr="00362E75">
                    <w:rPr>
                      <w:rFonts w:cs="Times New Roman"/>
                      <w:sz w:val="24"/>
                      <w:szCs w:val="24"/>
                    </w:rPr>
                    <w:t>34</w:t>
                  </w:r>
                </w:p>
              </w:tc>
            </w:tr>
            <w:tr w:rsidR="003612F8" w:rsidRPr="00362E75" w14:paraId="23E5BE20" w14:textId="77777777" w:rsidTr="00F52E42">
              <w:tc>
                <w:tcPr>
                  <w:tcW w:w="5032" w:type="dxa"/>
                </w:tcPr>
                <w:p w14:paraId="5392CCFD"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659" w:type="dxa"/>
                </w:tcPr>
                <w:p w14:paraId="41CEDD5A"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21" w:type="dxa"/>
                </w:tcPr>
                <w:p w14:paraId="380E9E90"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3FBB93DD" w14:textId="77777777" w:rsidR="003612F8" w:rsidRPr="00362E75" w:rsidRDefault="003612F8" w:rsidP="00F06B2F">
            <w:pPr>
              <w:ind w:firstLine="729"/>
              <w:jc w:val="both"/>
              <w:rPr>
                <w:rFonts w:cs="Times New Roman"/>
                <w:sz w:val="28"/>
                <w:szCs w:val="28"/>
              </w:rPr>
            </w:pPr>
          </w:p>
        </w:tc>
      </w:tr>
      <w:tr w:rsidR="003612F8" w:rsidRPr="00362E75" w14:paraId="0E686A8D" w14:textId="77777777" w:rsidTr="00066D45">
        <w:tc>
          <w:tcPr>
            <w:tcW w:w="5000" w:type="pct"/>
          </w:tcPr>
          <w:p w14:paraId="7DE9BCBF" w14:textId="77777777" w:rsidR="003612F8" w:rsidRPr="00362E75" w:rsidRDefault="003612F8" w:rsidP="00F06B2F">
            <w:pPr>
              <w:ind w:firstLine="729"/>
              <w:jc w:val="both"/>
              <w:rPr>
                <w:rFonts w:cs="Times New Roman"/>
                <w:sz w:val="28"/>
                <w:szCs w:val="28"/>
              </w:rPr>
            </w:pPr>
          </w:p>
          <w:p w14:paraId="0AFADD0E" w14:textId="0AD94E2A" w:rsidR="003612F8" w:rsidRPr="00362E75" w:rsidRDefault="003612F8" w:rsidP="00F06B2F">
            <w:pPr>
              <w:ind w:firstLine="729"/>
              <w:jc w:val="both"/>
              <w:rPr>
                <w:rFonts w:cs="Times New Roman"/>
                <w:i/>
                <w:sz w:val="28"/>
                <w:szCs w:val="28"/>
              </w:rPr>
            </w:pPr>
            <w:r w:rsidRPr="00362E75">
              <w:rPr>
                <w:rFonts w:cs="Times New Roman"/>
                <w:sz w:val="28"/>
                <w:szCs w:val="28"/>
              </w:rPr>
              <w:t xml:space="preserve">Таблица </w:t>
            </w:r>
            <w:r w:rsidR="000D49D0" w:rsidRPr="00362E75">
              <w:rPr>
                <w:rFonts w:cs="Times New Roman"/>
                <w:sz w:val="28"/>
                <w:szCs w:val="28"/>
              </w:rPr>
              <w:t>Г.</w:t>
            </w:r>
            <w:r w:rsidRPr="00362E75">
              <w:rPr>
                <w:rFonts w:cs="Times New Roman"/>
                <w:sz w:val="28"/>
                <w:szCs w:val="28"/>
              </w:rPr>
              <w:t>3</w:t>
            </w:r>
            <w:r w:rsidR="000D49D0" w:rsidRPr="00362E75">
              <w:rPr>
                <w:rFonts w:cs="Times New Roman"/>
                <w:sz w:val="28"/>
                <w:szCs w:val="28"/>
              </w:rPr>
              <w:t xml:space="preserve"> – </w:t>
            </w:r>
            <w:r w:rsidRPr="00362E75">
              <w:rPr>
                <w:rFonts w:cs="Times New Roman"/>
                <w:i/>
                <w:sz w:val="28"/>
                <w:szCs w:val="28"/>
              </w:rPr>
              <w:t>Как Вы думаете, какой способ закупок больше применяется на практике?</w:t>
            </w:r>
          </w:p>
          <w:p w14:paraId="54FF2AB1" w14:textId="77777777" w:rsidR="003612F8" w:rsidRPr="00362E75" w:rsidRDefault="003612F8" w:rsidP="00F06B2F">
            <w:pPr>
              <w:ind w:firstLine="729"/>
              <w:jc w:val="both"/>
              <w:rPr>
                <w:rFonts w:cs="Times New Roman"/>
                <w:i/>
                <w:sz w:val="28"/>
                <w:szCs w:val="28"/>
              </w:rPr>
            </w:pPr>
          </w:p>
          <w:tbl>
            <w:tblPr>
              <w:tblStyle w:val="a7"/>
              <w:tblW w:w="0" w:type="auto"/>
              <w:tblLook w:val="04A0" w:firstRow="1" w:lastRow="0" w:firstColumn="1" w:lastColumn="0" w:noHBand="0" w:noVBand="1"/>
            </w:tblPr>
            <w:tblGrid>
              <w:gridCol w:w="5029"/>
              <w:gridCol w:w="2662"/>
              <w:gridCol w:w="1721"/>
            </w:tblGrid>
            <w:tr w:rsidR="003612F8" w:rsidRPr="00362E75" w14:paraId="6D6F1751" w14:textId="77777777" w:rsidTr="00F06B2F">
              <w:tc>
                <w:tcPr>
                  <w:tcW w:w="5115" w:type="dxa"/>
                </w:tcPr>
                <w:p w14:paraId="5C15A283"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693" w:type="dxa"/>
                </w:tcPr>
                <w:p w14:paraId="4508701A"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6FC18097"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53A0B111" w14:textId="77777777" w:rsidTr="00F06B2F">
              <w:tc>
                <w:tcPr>
                  <w:tcW w:w="5115" w:type="dxa"/>
                </w:tcPr>
                <w:p w14:paraId="59DE5F02" w14:textId="746A6904" w:rsidR="003612F8" w:rsidRPr="00362E75" w:rsidRDefault="003612F8" w:rsidP="00F06B2F">
                  <w:pPr>
                    <w:jc w:val="both"/>
                    <w:rPr>
                      <w:rFonts w:cs="Times New Roman"/>
                      <w:sz w:val="24"/>
                      <w:szCs w:val="24"/>
                    </w:rPr>
                  </w:pPr>
                  <w:r w:rsidRPr="00362E75">
                    <w:rPr>
                      <w:rFonts w:cs="Times New Roman"/>
                      <w:sz w:val="24"/>
                      <w:szCs w:val="24"/>
                    </w:rPr>
                    <w:t xml:space="preserve">Запрос </w:t>
                  </w:r>
                  <w:r w:rsidR="00406F18" w:rsidRPr="00362E75">
                    <w:rPr>
                      <w:rFonts w:cs="Times New Roman"/>
                      <w:sz w:val="24"/>
                      <w:szCs w:val="24"/>
                    </w:rPr>
                    <w:t>ценовых предложений</w:t>
                  </w:r>
                </w:p>
              </w:tc>
              <w:tc>
                <w:tcPr>
                  <w:tcW w:w="2693" w:type="dxa"/>
                </w:tcPr>
                <w:p w14:paraId="42EFAED0" w14:textId="77777777" w:rsidR="003612F8" w:rsidRPr="00362E75" w:rsidRDefault="003612F8" w:rsidP="00F06B2F">
                  <w:pPr>
                    <w:jc w:val="center"/>
                    <w:rPr>
                      <w:rFonts w:cs="Times New Roman"/>
                      <w:sz w:val="24"/>
                      <w:szCs w:val="24"/>
                    </w:rPr>
                  </w:pPr>
                  <w:r w:rsidRPr="00362E75">
                    <w:rPr>
                      <w:rFonts w:cs="Times New Roman"/>
                      <w:sz w:val="24"/>
                      <w:szCs w:val="24"/>
                    </w:rPr>
                    <w:t>9</w:t>
                  </w:r>
                </w:p>
              </w:tc>
              <w:tc>
                <w:tcPr>
                  <w:tcW w:w="1733" w:type="dxa"/>
                </w:tcPr>
                <w:p w14:paraId="0012284D" w14:textId="77777777" w:rsidR="003612F8" w:rsidRPr="00362E75" w:rsidRDefault="003612F8" w:rsidP="00F06B2F">
                  <w:pPr>
                    <w:jc w:val="center"/>
                    <w:rPr>
                      <w:rFonts w:cs="Times New Roman"/>
                      <w:sz w:val="24"/>
                      <w:szCs w:val="24"/>
                    </w:rPr>
                  </w:pPr>
                  <w:r w:rsidRPr="00362E75">
                    <w:rPr>
                      <w:rFonts w:cs="Times New Roman"/>
                      <w:sz w:val="24"/>
                      <w:szCs w:val="24"/>
                    </w:rPr>
                    <w:t>26</w:t>
                  </w:r>
                </w:p>
              </w:tc>
            </w:tr>
            <w:tr w:rsidR="003612F8" w:rsidRPr="00362E75" w14:paraId="21113A52" w14:textId="77777777" w:rsidTr="00F06B2F">
              <w:tc>
                <w:tcPr>
                  <w:tcW w:w="5115" w:type="dxa"/>
                </w:tcPr>
                <w:p w14:paraId="56B5C1A0" w14:textId="77777777" w:rsidR="003612F8" w:rsidRPr="00362E75" w:rsidRDefault="003612F8" w:rsidP="00F06B2F">
                  <w:pPr>
                    <w:jc w:val="both"/>
                    <w:rPr>
                      <w:rFonts w:cs="Times New Roman"/>
                      <w:sz w:val="24"/>
                      <w:szCs w:val="24"/>
                    </w:rPr>
                  </w:pPr>
                  <w:r w:rsidRPr="00362E75">
                    <w:rPr>
                      <w:rFonts w:cs="Times New Roman"/>
                      <w:sz w:val="24"/>
                      <w:szCs w:val="24"/>
                    </w:rPr>
                    <w:t>Электронный магазин «Омаркет»</w:t>
                  </w:r>
                </w:p>
              </w:tc>
              <w:tc>
                <w:tcPr>
                  <w:tcW w:w="2693" w:type="dxa"/>
                </w:tcPr>
                <w:p w14:paraId="15D2068C" w14:textId="77777777" w:rsidR="003612F8" w:rsidRPr="00362E75" w:rsidRDefault="003612F8" w:rsidP="00F06B2F">
                  <w:pPr>
                    <w:jc w:val="center"/>
                    <w:rPr>
                      <w:rFonts w:cs="Times New Roman"/>
                      <w:sz w:val="24"/>
                      <w:szCs w:val="24"/>
                    </w:rPr>
                  </w:pPr>
                  <w:r w:rsidRPr="00362E75">
                    <w:rPr>
                      <w:rFonts w:cs="Times New Roman"/>
                      <w:sz w:val="24"/>
                      <w:szCs w:val="24"/>
                    </w:rPr>
                    <w:t>12</w:t>
                  </w:r>
                </w:p>
              </w:tc>
              <w:tc>
                <w:tcPr>
                  <w:tcW w:w="1733" w:type="dxa"/>
                </w:tcPr>
                <w:p w14:paraId="3551E028" w14:textId="77777777" w:rsidR="003612F8" w:rsidRPr="00362E75" w:rsidRDefault="003612F8" w:rsidP="00F06B2F">
                  <w:pPr>
                    <w:jc w:val="center"/>
                    <w:rPr>
                      <w:rFonts w:cs="Times New Roman"/>
                      <w:sz w:val="24"/>
                      <w:szCs w:val="24"/>
                    </w:rPr>
                  </w:pPr>
                  <w:r w:rsidRPr="00362E75">
                    <w:rPr>
                      <w:rFonts w:cs="Times New Roman"/>
                      <w:sz w:val="24"/>
                      <w:szCs w:val="24"/>
                    </w:rPr>
                    <w:t>34</w:t>
                  </w:r>
                </w:p>
              </w:tc>
            </w:tr>
            <w:tr w:rsidR="003612F8" w:rsidRPr="00362E75" w14:paraId="5CC76CD9" w14:textId="77777777" w:rsidTr="00F06B2F">
              <w:tc>
                <w:tcPr>
                  <w:tcW w:w="5115" w:type="dxa"/>
                </w:tcPr>
                <w:p w14:paraId="2CF722D3" w14:textId="77777777" w:rsidR="003612F8" w:rsidRPr="00362E75" w:rsidRDefault="003612F8" w:rsidP="00F06B2F">
                  <w:pPr>
                    <w:jc w:val="both"/>
                    <w:rPr>
                      <w:rFonts w:cs="Times New Roman"/>
                      <w:sz w:val="24"/>
                      <w:szCs w:val="24"/>
                    </w:rPr>
                  </w:pPr>
                  <w:r w:rsidRPr="00362E75">
                    <w:rPr>
                      <w:rFonts w:cs="Times New Roman"/>
                      <w:sz w:val="24"/>
                      <w:szCs w:val="24"/>
                    </w:rPr>
                    <w:t>Конкурс</w:t>
                  </w:r>
                </w:p>
              </w:tc>
              <w:tc>
                <w:tcPr>
                  <w:tcW w:w="2693" w:type="dxa"/>
                </w:tcPr>
                <w:p w14:paraId="1FFFB3A0" w14:textId="77777777" w:rsidR="003612F8" w:rsidRPr="00362E75" w:rsidRDefault="003612F8" w:rsidP="00F06B2F">
                  <w:pPr>
                    <w:jc w:val="center"/>
                    <w:rPr>
                      <w:rFonts w:cs="Times New Roman"/>
                      <w:sz w:val="24"/>
                      <w:szCs w:val="24"/>
                    </w:rPr>
                  </w:pPr>
                  <w:r w:rsidRPr="00362E75">
                    <w:rPr>
                      <w:rFonts w:cs="Times New Roman"/>
                      <w:sz w:val="24"/>
                      <w:szCs w:val="24"/>
                    </w:rPr>
                    <w:t>8</w:t>
                  </w:r>
                </w:p>
              </w:tc>
              <w:tc>
                <w:tcPr>
                  <w:tcW w:w="1733" w:type="dxa"/>
                </w:tcPr>
                <w:p w14:paraId="2F9AB2BB" w14:textId="77777777" w:rsidR="003612F8" w:rsidRPr="00362E75" w:rsidRDefault="003612F8" w:rsidP="00F06B2F">
                  <w:pPr>
                    <w:jc w:val="center"/>
                    <w:rPr>
                      <w:rFonts w:cs="Times New Roman"/>
                      <w:sz w:val="24"/>
                      <w:szCs w:val="24"/>
                    </w:rPr>
                  </w:pPr>
                  <w:r w:rsidRPr="00362E75">
                    <w:rPr>
                      <w:rFonts w:cs="Times New Roman"/>
                      <w:sz w:val="24"/>
                      <w:szCs w:val="24"/>
                    </w:rPr>
                    <w:t>23</w:t>
                  </w:r>
                </w:p>
              </w:tc>
            </w:tr>
            <w:tr w:rsidR="003612F8" w:rsidRPr="00362E75" w14:paraId="54E5B6EA" w14:textId="77777777" w:rsidTr="00F06B2F">
              <w:tc>
                <w:tcPr>
                  <w:tcW w:w="5115" w:type="dxa"/>
                </w:tcPr>
                <w:p w14:paraId="69A7B485" w14:textId="77777777" w:rsidR="003612F8" w:rsidRPr="00362E75" w:rsidRDefault="003612F8" w:rsidP="00F06B2F">
                  <w:pPr>
                    <w:jc w:val="both"/>
                    <w:rPr>
                      <w:rFonts w:cs="Times New Roman"/>
                      <w:sz w:val="24"/>
                      <w:szCs w:val="24"/>
                    </w:rPr>
                  </w:pPr>
                  <w:r w:rsidRPr="00362E75">
                    <w:rPr>
                      <w:rFonts w:cs="Times New Roman"/>
                      <w:sz w:val="24"/>
                      <w:szCs w:val="24"/>
                    </w:rPr>
                    <w:t>Из одного источника</w:t>
                  </w:r>
                </w:p>
              </w:tc>
              <w:tc>
                <w:tcPr>
                  <w:tcW w:w="2693" w:type="dxa"/>
                </w:tcPr>
                <w:p w14:paraId="61C53D89" w14:textId="77777777" w:rsidR="003612F8" w:rsidRPr="00362E75" w:rsidRDefault="003612F8" w:rsidP="00F06B2F">
                  <w:pPr>
                    <w:jc w:val="center"/>
                    <w:rPr>
                      <w:rFonts w:cs="Times New Roman"/>
                      <w:sz w:val="24"/>
                      <w:szCs w:val="24"/>
                    </w:rPr>
                  </w:pPr>
                  <w:r w:rsidRPr="00362E75">
                    <w:rPr>
                      <w:rFonts w:cs="Times New Roman"/>
                      <w:sz w:val="24"/>
                      <w:szCs w:val="24"/>
                    </w:rPr>
                    <w:t>6</w:t>
                  </w:r>
                </w:p>
              </w:tc>
              <w:tc>
                <w:tcPr>
                  <w:tcW w:w="1733" w:type="dxa"/>
                </w:tcPr>
                <w:p w14:paraId="66D6AE33" w14:textId="77777777" w:rsidR="003612F8" w:rsidRPr="00362E75" w:rsidRDefault="003612F8" w:rsidP="00F06B2F">
                  <w:pPr>
                    <w:jc w:val="center"/>
                    <w:rPr>
                      <w:rFonts w:cs="Times New Roman"/>
                      <w:sz w:val="24"/>
                      <w:szCs w:val="24"/>
                    </w:rPr>
                  </w:pPr>
                  <w:r w:rsidRPr="00362E75">
                    <w:rPr>
                      <w:rFonts w:cs="Times New Roman"/>
                      <w:sz w:val="24"/>
                      <w:szCs w:val="24"/>
                    </w:rPr>
                    <w:t>17</w:t>
                  </w:r>
                </w:p>
              </w:tc>
            </w:tr>
            <w:tr w:rsidR="003612F8" w:rsidRPr="00362E75" w14:paraId="478AFBFC" w14:textId="77777777" w:rsidTr="00F06B2F">
              <w:tc>
                <w:tcPr>
                  <w:tcW w:w="5115" w:type="dxa"/>
                </w:tcPr>
                <w:p w14:paraId="0BA7076D"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693" w:type="dxa"/>
                </w:tcPr>
                <w:p w14:paraId="21D4A0F7"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752FD854"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39F1DAEC" w14:textId="77777777" w:rsidR="003612F8" w:rsidRPr="00362E75" w:rsidRDefault="003612F8" w:rsidP="00F06B2F">
            <w:pPr>
              <w:ind w:firstLine="729"/>
              <w:jc w:val="both"/>
              <w:rPr>
                <w:rFonts w:cs="Times New Roman"/>
                <w:sz w:val="28"/>
                <w:szCs w:val="28"/>
              </w:rPr>
            </w:pPr>
          </w:p>
        </w:tc>
      </w:tr>
      <w:tr w:rsidR="003612F8" w:rsidRPr="00362E75" w14:paraId="51CA6BEC" w14:textId="77777777" w:rsidTr="00066D45">
        <w:tc>
          <w:tcPr>
            <w:tcW w:w="5000" w:type="pct"/>
          </w:tcPr>
          <w:p w14:paraId="56CC5C64" w14:textId="77777777" w:rsidR="003612F8" w:rsidRPr="00362E75" w:rsidRDefault="003612F8" w:rsidP="00F06B2F">
            <w:pPr>
              <w:ind w:firstLine="729"/>
              <w:jc w:val="both"/>
              <w:rPr>
                <w:rFonts w:cs="Times New Roman"/>
                <w:sz w:val="28"/>
                <w:szCs w:val="28"/>
                <w:shd w:val="clear" w:color="auto" w:fill="FFFFFF"/>
              </w:rPr>
            </w:pPr>
          </w:p>
          <w:p w14:paraId="790158DE" w14:textId="67288B47" w:rsidR="003612F8" w:rsidRPr="00362E75" w:rsidRDefault="003612F8" w:rsidP="00F06B2F">
            <w:pPr>
              <w:ind w:firstLine="729"/>
              <w:jc w:val="both"/>
              <w:rPr>
                <w:rFonts w:cs="Times New Roman"/>
                <w:i/>
                <w:sz w:val="28"/>
                <w:szCs w:val="28"/>
                <w:shd w:val="clear" w:color="auto" w:fill="FFFFFF"/>
              </w:rPr>
            </w:pPr>
            <w:r w:rsidRPr="00362E75">
              <w:rPr>
                <w:rFonts w:cs="Times New Roman"/>
                <w:sz w:val="28"/>
                <w:szCs w:val="28"/>
                <w:shd w:val="clear" w:color="auto" w:fill="FFFFFF"/>
              </w:rPr>
              <w:t xml:space="preserve">Таблица </w:t>
            </w:r>
            <w:r w:rsidR="000D49D0" w:rsidRPr="00362E75">
              <w:rPr>
                <w:rFonts w:cs="Times New Roman"/>
                <w:sz w:val="28"/>
                <w:szCs w:val="28"/>
                <w:shd w:val="clear" w:color="auto" w:fill="FFFFFF"/>
              </w:rPr>
              <w:t>Г.</w:t>
            </w:r>
            <w:r w:rsidRPr="00362E75">
              <w:rPr>
                <w:rFonts w:cs="Times New Roman"/>
                <w:sz w:val="28"/>
                <w:szCs w:val="28"/>
                <w:shd w:val="clear" w:color="auto" w:fill="FFFFFF"/>
              </w:rPr>
              <w:t>4</w:t>
            </w:r>
            <w:r w:rsidR="000D49D0" w:rsidRPr="00362E75">
              <w:rPr>
                <w:rFonts w:cs="Times New Roman"/>
                <w:sz w:val="28"/>
                <w:szCs w:val="28"/>
                <w:shd w:val="clear" w:color="auto" w:fill="FFFFFF"/>
              </w:rPr>
              <w:t xml:space="preserve"> – </w:t>
            </w:r>
            <w:r w:rsidRPr="00362E75">
              <w:rPr>
                <w:rFonts w:cs="Times New Roman"/>
                <w:i/>
                <w:sz w:val="28"/>
                <w:szCs w:val="28"/>
                <w:shd w:val="clear" w:color="auto" w:fill="FFFFFF"/>
              </w:rPr>
              <w:t>Какие проблемы, на Ваш взгляд, существуют в сфере государственных закупок Республики Казахстан на сегодняшний день?</w:t>
            </w:r>
          </w:p>
          <w:p w14:paraId="43BB361B" w14:textId="77777777" w:rsidR="003612F8" w:rsidRPr="00362E75" w:rsidRDefault="003612F8" w:rsidP="00F06B2F">
            <w:pPr>
              <w:ind w:firstLine="729"/>
              <w:jc w:val="both"/>
              <w:rPr>
                <w:rFonts w:cs="Times New Roman"/>
                <w:sz w:val="28"/>
                <w:szCs w:val="28"/>
              </w:rPr>
            </w:pPr>
          </w:p>
          <w:tbl>
            <w:tblPr>
              <w:tblStyle w:val="a7"/>
              <w:tblW w:w="0" w:type="auto"/>
              <w:tblLook w:val="04A0" w:firstRow="1" w:lastRow="0" w:firstColumn="1" w:lastColumn="0" w:noHBand="0" w:noVBand="1"/>
            </w:tblPr>
            <w:tblGrid>
              <w:gridCol w:w="5458"/>
              <w:gridCol w:w="2238"/>
              <w:gridCol w:w="1716"/>
            </w:tblGrid>
            <w:tr w:rsidR="003612F8" w:rsidRPr="00362E75" w14:paraId="68AD594D" w14:textId="77777777" w:rsidTr="00F06B2F">
              <w:tc>
                <w:tcPr>
                  <w:tcW w:w="5540" w:type="dxa"/>
                </w:tcPr>
                <w:p w14:paraId="00179496"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268" w:type="dxa"/>
                </w:tcPr>
                <w:p w14:paraId="23ABEBC0"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157FF381"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00ADF9CE" w14:textId="77777777" w:rsidTr="00F06B2F">
              <w:tc>
                <w:tcPr>
                  <w:tcW w:w="5540" w:type="dxa"/>
                </w:tcPr>
                <w:p w14:paraId="5D47DD13" w14:textId="77777777" w:rsidR="003612F8" w:rsidRPr="00362E75" w:rsidRDefault="003612F8" w:rsidP="00F06B2F">
                  <w:pPr>
                    <w:jc w:val="both"/>
                    <w:rPr>
                      <w:rFonts w:cs="Times New Roman"/>
                      <w:sz w:val="24"/>
                      <w:szCs w:val="24"/>
                    </w:rPr>
                  </w:pPr>
                  <w:r w:rsidRPr="00362E75">
                    <w:rPr>
                      <w:rFonts w:cs="Times New Roman"/>
                      <w:sz w:val="24"/>
                      <w:szCs w:val="24"/>
                    </w:rPr>
                    <w:t>Частые изменения и поправки в правила закупок</w:t>
                  </w:r>
                </w:p>
              </w:tc>
              <w:tc>
                <w:tcPr>
                  <w:tcW w:w="2268" w:type="dxa"/>
                </w:tcPr>
                <w:p w14:paraId="28F916A4" w14:textId="77777777" w:rsidR="003612F8" w:rsidRPr="00362E75" w:rsidRDefault="003612F8" w:rsidP="00F06B2F">
                  <w:pPr>
                    <w:jc w:val="center"/>
                    <w:rPr>
                      <w:rFonts w:cs="Times New Roman"/>
                      <w:sz w:val="24"/>
                      <w:szCs w:val="24"/>
                    </w:rPr>
                  </w:pPr>
                  <w:r w:rsidRPr="00362E75">
                    <w:rPr>
                      <w:rFonts w:cs="Times New Roman"/>
                      <w:sz w:val="24"/>
                      <w:szCs w:val="24"/>
                    </w:rPr>
                    <w:t>13</w:t>
                  </w:r>
                </w:p>
              </w:tc>
              <w:tc>
                <w:tcPr>
                  <w:tcW w:w="1733" w:type="dxa"/>
                </w:tcPr>
                <w:p w14:paraId="76E66B44" w14:textId="77777777" w:rsidR="003612F8" w:rsidRPr="00362E75" w:rsidRDefault="003612F8" w:rsidP="00F06B2F">
                  <w:pPr>
                    <w:jc w:val="center"/>
                    <w:rPr>
                      <w:rFonts w:cs="Times New Roman"/>
                      <w:sz w:val="24"/>
                      <w:szCs w:val="24"/>
                    </w:rPr>
                  </w:pPr>
                  <w:r w:rsidRPr="00362E75">
                    <w:rPr>
                      <w:rFonts w:cs="Times New Roman"/>
                      <w:sz w:val="24"/>
                      <w:szCs w:val="24"/>
                    </w:rPr>
                    <w:t>37</w:t>
                  </w:r>
                </w:p>
              </w:tc>
            </w:tr>
            <w:tr w:rsidR="003612F8" w:rsidRPr="00362E75" w14:paraId="4636B166" w14:textId="77777777" w:rsidTr="00F06B2F">
              <w:tc>
                <w:tcPr>
                  <w:tcW w:w="5540" w:type="dxa"/>
                </w:tcPr>
                <w:p w14:paraId="2D550F1B" w14:textId="77777777" w:rsidR="003612F8" w:rsidRPr="00362E75" w:rsidRDefault="003612F8" w:rsidP="00F06B2F">
                  <w:pPr>
                    <w:jc w:val="both"/>
                    <w:rPr>
                      <w:rFonts w:cs="Times New Roman"/>
                      <w:sz w:val="24"/>
                      <w:szCs w:val="24"/>
                    </w:rPr>
                  </w:pPr>
                  <w:r w:rsidRPr="00362E75">
                    <w:rPr>
                      <w:rFonts w:cs="Times New Roman"/>
                      <w:sz w:val="24"/>
                      <w:szCs w:val="24"/>
                    </w:rPr>
                    <w:t>Жалобы со стороны поставщиков на Сертификаты СТ-КЗ/ Сертификат происхождения/соответствия</w:t>
                  </w:r>
                </w:p>
              </w:tc>
              <w:tc>
                <w:tcPr>
                  <w:tcW w:w="2268" w:type="dxa"/>
                </w:tcPr>
                <w:p w14:paraId="33314C49" w14:textId="77777777" w:rsidR="003612F8" w:rsidRPr="00362E75" w:rsidRDefault="003612F8" w:rsidP="00F06B2F">
                  <w:pPr>
                    <w:jc w:val="center"/>
                    <w:rPr>
                      <w:rFonts w:cs="Times New Roman"/>
                      <w:sz w:val="24"/>
                      <w:szCs w:val="24"/>
                    </w:rPr>
                  </w:pPr>
                  <w:r w:rsidRPr="00362E75">
                    <w:rPr>
                      <w:rFonts w:cs="Times New Roman"/>
                      <w:sz w:val="24"/>
                      <w:szCs w:val="24"/>
                    </w:rPr>
                    <w:t>16</w:t>
                  </w:r>
                </w:p>
              </w:tc>
              <w:tc>
                <w:tcPr>
                  <w:tcW w:w="1733" w:type="dxa"/>
                </w:tcPr>
                <w:p w14:paraId="05486AD2" w14:textId="77777777" w:rsidR="003612F8" w:rsidRPr="00362E75" w:rsidRDefault="003612F8" w:rsidP="00F06B2F">
                  <w:pPr>
                    <w:jc w:val="center"/>
                    <w:rPr>
                      <w:rFonts w:cs="Times New Roman"/>
                      <w:sz w:val="24"/>
                      <w:szCs w:val="24"/>
                    </w:rPr>
                  </w:pPr>
                  <w:r w:rsidRPr="00362E75">
                    <w:rPr>
                      <w:rFonts w:cs="Times New Roman"/>
                      <w:sz w:val="24"/>
                      <w:szCs w:val="24"/>
                    </w:rPr>
                    <w:t>46</w:t>
                  </w:r>
                </w:p>
              </w:tc>
            </w:tr>
            <w:tr w:rsidR="003612F8" w:rsidRPr="00362E75" w14:paraId="65FE0A0E" w14:textId="77777777" w:rsidTr="00F06B2F">
              <w:tc>
                <w:tcPr>
                  <w:tcW w:w="5540" w:type="dxa"/>
                </w:tcPr>
                <w:p w14:paraId="3B40739A" w14:textId="77777777" w:rsidR="003612F8" w:rsidRPr="00362E75" w:rsidRDefault="003612F8" w:rsidP="00F06B2F">
                  <w:pPr>
                    <w:jc w:val="both"/>
                    <w:rPr>
                      <w:rFonts w:cs="Times New Roman"/>
                      <w:sz w:val="24"/>
                      <w:szCs w:val="24"/>
                    </w:rPr>
                  </w:pPr>
                  <w:r w:rsidRPr="00362E75">
                    <w:rPr>
                      <w:rFonts w:cs="Times New Roman"/>
                      <w:sz w:val="24"/>
                      <w:szCs w:val="24"/>
                    </w:rPr>
                    <w:t>Качество товаров и выполненных работ/услуг</w:t>
                  </w:r>
                </w:p>
              </w:tc>
              <w:tc>
                <w:tcPr>
                  <w:tcW w:w="2268" w:type="dxa"/>
                </w:tcPr>
                <w:p w14:paraId="329FBF80" w14:textId="77777777" w:rsidR="003612F8" w:rsidRPr="00362E75" w:rsidRDefault="003612F8" w:rsidP="00F06B2F">
                  <w:pPr>
                    <w:jc w:val="center"/>
                    <w:rPr>
                      <w:rFonts w:cs="Times New Roman"/>
                      <w:sz w:val="24"/>
                      <w:szCs w:val="24"/>
                    </w:rPr>
                  </w:pPr>
                  <w:r w:rsidRPr="00362E75">
                    <w:rPr>
                      <w:rFonts w:cs="Times New Roman"/>
                      <w:sz w:val="24"/>
                      <w:szCs w:val="24"/>
                    </w:rPr>
                    <w:t>6</w:t>
                  </w:r>
                </w:p>
              </w:tc>
              <w:tc>
                <w:tcPr>
                  <w:tcW w:w="1733" w:type="dxa"/>
                </w:tcPr>
                <w:p w14:paraId="35826233" w14:textId="77777777" w:rsidR="003612F8" w:rsidRPr="00362E75" w:rsidRDefault="003612F8" w:rsidP="00F06B2F">
                  <w:pPr>
                    <w:jc w:val="center"/>
                    <w:rPr>
                      <w:rFonts w:cs="Times New Roman"/>
                      <w:sz w:val="24"/>
                      <w:szCs w:val="24"/>
                    </w:rPr>
                  </w:pPr>
                  <w:r w:rsidRPr="00362E75">
                    <w:rPr>
                      <w:rFonts w:cs="Times New Roman"/>
                      <w:sz w:val="24"/>
                      <w:szCs w:val="24"/>
                    </w:rPr>
                    <w:t>17</w:t>
                  </w:r>
                </w:p>
              </w:tc>
            </w:tr>
            <w:tr w:rsidR="003612F8" w:rsidRPr="00362E75" w14:paraId="395355F6" w14:textId="77777777" w:rsidTr="00F06B2F">
              <w:tc>
                <w:tcPr>
                  <w:tcW w:w="5540" w:type="dxa"/>
                </w:tcPr>
                <w:p w14:paraId="5DD49885"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68" w:type="dxa"/>
                </w:tcPr>
                <w:p w14:paraId="3FEC1390"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5EB74EB5"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4D15A0E6" w14:textId="77777777" w:rsidR="003612F8" w:rsidRPr="00362E75" w:rsidRDefault="003612F8" w:rsidP="00F06B2F">
            <w:pPr>
              <w:ind w:firstLine="729"/>
              <w:jc w:val="both"/>
              <w:rPr>
                <w:rFonts w:cs="Times New Roman"/>
                <w:sz w:val="28"/>
                <w:szCs w:val="28"/>
              </w:rPr>
            </w:pPr>
          </w:p>
        </w:tc>
      </w:tr>
      <w:tr w:rsidR="003612F8" w:rsidRPr="00362E75" w14:paraId="409D77B2" w14:textId="77777777" w:rsidTr="00066D45">
        <w:tc>
          <w:tcPr>
            <w:tcW w:w="5000" w:type="pct"/>
          </w:tcPr>
          <w:p w14:paraId="5D9B2ACD" w14:textId="77777777" w:rsidR="003612F8" w:rsidRPr="00362E75" w:rsidRDefault="003612F8" w:rsidP="00F06B2F">
            <w:pPr>
              <w:ind w:firstLine="729"/>
              <w:jc w:val="both"/>
              <w:rPr>
                <w:rFonts w:cs="Times New Roman"/>
                <w:sz w:val="28"/>
                <w:szCs w:val="28"/>
                <w:shd w:val="clear" w:color="auto" w:fill="FFFFFF"/>
              </w:rPr>
            </w:pPr>
          </w:p>
          <w:p w14:paraId="24C5F428" w14:textId="15D734AD" w:rsidR="003612F8" w:rsidRPr="00362E75" w:rsidRDefault="003612F8" w:rsidP="00F06B2F">
            <w:pPr>
              <w:ind w:firstLine="729"/>
              <w:jc w:val="both"/>
              <w:rPr>
                <w:rFonts w:cs="Times New Roman"/>
                <w:i/>
                <w:sz w:val="28"/>
                <w:szCs w:val="28"/>
                <w:shd w:val="clear" w:color="auto" w:fill="FFFFFF"/>
              </w:rPr>
            </w:pPr>
            <w:r w:rsidRPr="00362E75">
              <w:rPr>
                <w:rFonts w:cs="Times New Roman"/>
                <w:sz w:val="28"/>
                <w:szCs w:val="28"/>
                <w:shd w:val="clear" w:color="auto" w:fill="FFFFFF"/>
              </w:rPr>
              <w:t xml:space="preserve">Таблица </w:t>
            </w:r>
            <w:r w:rsidR="000D49D0" w:rsidRPr="00362E75">
              <w:rPr>
                <w:rFonts w:cs="Times New Roman"/>
                <w:sz w:val="28"/>
                <w:szCs w:val="28"/>
                <w:shd w:val="clear" w:color="auto" w:fill="FFFFFF"/>
              </w:rPr>
              <w:t>Г.</w:t>
            </w:r>
            <w:r w:rsidRPr="00362E75">
              <w:rPr>
                <w:rFonts w:cs="Times New Roman"/>
                <w:sz w:val="28"/>
                <w:szCs w:val="28"/>
                <w:shd w:val="clear" w:color="auto" w:fill="FFFFFF"/>
              </w:rPr>
              <w:t>5</w:t>
            </w:r>
            <w:r w:rsidR="000D49D0" w:rsidRPr="00362E75">
              <w:rPr>
                <w:rFonts w:cs="Times New Roman"/>
                <w:sz w:val="28"/>
                <w:szCs w:val="28"/>
                <w:shd w:val="clear" w:color="auto" w:fill="FFFFFF"/>
              </w:rPr>
              <w:t xml:space="preserve"> – </w:t>
            </w:r>
            <w:r w:rsidRPr="00362E75">
              <w:rPr>
                <w:rFonts w:cs="Times New Roman"/>
                <w:i/>
                <w:sz w:val="28"/>
                <w:szCs w:val="28"/>
                <w:shd w:val="clear" w:color="auto" w:fill="FFFFFF"/>
              </w:rPr>
              <w:t>Как, на Ваш взгляд, в текущем году по сравнению с прошедшим изменилось состояние системы закупок?</w:t>
            </w:r>
          </w:p>
          <w:p w14:paraId="59347BC5" w14:textId="77777777" w:rsidR="003612F8" w:rsidRPr="00362E75" w:rsidRDefault="003612F8" w:rsidP="00F06B2F">
            <w:pPr>
              <w:ind w:firstLine="729"/>
              <w:jc w:val="both"/>
              <w:rPr>
                <w:rFonts w:cs="Times New Roman"/>
                <w:sz w:val="28"/>
                <w:szCs w:val="28"/>
              </w:rPr>
            </w:pPr>
          </w:p>
          <w:tbl>
            <w:tblPr>
              <w:tblStyle w:val="a7"/>
              <w:tblW w:w="0" w:type="auto"/>
              <w:tblLook w:val="04A0" w:firstRow="1" w:lastRow="0" w:firstColumn="1" w:lastColumn="0" w:noHBand="0" w:noVBand="1"/>
            </w:tblPr>
            <w:tblGrid>
              <w:gridCol w:w="5443"/>
              <w:gridCol w:w="2247"/>
              <w:gridCol w:w="1722"/>
            </w:tblGrid>
            <w:tr w:rsidR="003612F8" w:rsidRPr="00362E75" w14:paraId="0091564F" w14:textId="77777777" w:rsidTr="00F06B2F">
              <w:tc>
                <w:tcPr>
                  <w:tcW w:w="5540" w:type="dxa"/>
                </w:tcPr>
                <w:p w14:paraId="4D7D1B38"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268" w:type="dxa"/>
                </w:tcPr>
                <w:p w14:paraId="538A0756"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71485FD5"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5121125A" w14:textId="77777777" w:rsidTr="00F06B2F">
              <w:tc>
                <w:tcPr>
                  <w:tcW w:w="5540" w:type="dxa"/>
                </w:tcPr>
                <w:p w14:paraId="62A8C5C7" w14:textId="77777777" w:rsidR="003612F8" w:rsidRPr="00362E75" w:rsidRDefault="003612F8" w:rsidP="00F06B2F">
                  <w:pPr>
                    <w:jc w:val="both"/>
                    <w:rPr>
                      <w:rFonts w:cs="Times New Roman"/>
                      <w:sz w:val="24"/>
                      <w:szCs w:val="24"/>
                    </w:rPr>
                  </w:pPr>
                  <w:r w:rsidRPr="00362E75">
                    <w:rPr>
                      <w:rFonts w:cs="Times New Roman"/>
                      <w:sz w:val="24"/>
                      <w:szCs w:val="24"/>
                    </w:rPr>
                    <w:t>Улучшилось</w:t>
                  </w:r>
                </w:p>
              </w:tc>
              <w:tc>
                <w:tcPr>
                  <w:tcW w:w="2268" w:type="dxa"/>
                </w:tcPr>
                <w:p w14:paraId="7FB83C28" w14:textId="77777777" w:rsidR="003612F8" w:rsidRPr="00362E75" w:rsidRDefault="003612F8" w:rsidP="00F06B2F">
                  <w:pPr>
                    <w:jc w:val="center"/>
                    <w:rPr>
                      <w:rFonts w:cs="Times New Roman"/>
                      <w:sz w:val="24"/>
                      <w:szCs w:val="24"/>
                    </w:rPr>
                  </w:pPr>
                  <w:r w:rsidRPr="00362E75">
                    <w:rPr>
                      <w:rFonts w:cs="Times New Roman"/>
                      <w:sz w:val="24"/>
                      <w:szCs w:val="24"/>
                    </w:rPr>
                    <w:t>11</w:t>
                  </w:r>
                </w:p>
              </w:tc>
              <w:tc>
                <w:tcPr>
                  <w:tcW w:w="1733" w:type="dxa"/>
                </w:tcPr>
                <w:p w14:paraId="59E8C02B" w14:textId="77777777" w:rsidR="003612F8" w:rsidRPr="00362E75" w:rsidRDefault="003612F8" w:rsidP="00F06B2F">
                  <w:pPr>
                    <w:jc w:val="center"/>
                    <w:rPr>
                      <w:rFonts w:cs="Times New Roman"/>
                      <w:sz w:val="24"/>
                      <w:szCs w:val="24"/>
                    </w:rPr>
                  </w:pPr>
                  <w:r w:rsidRPr="00362E75">
                    <w:rPr>
                      <w:rFonts w:cs="Times New Roman"/>
                      <w:sz w:val="24"/>
                      <w:szCs w:val="24"/>
                    </w:rPr>
                    <w:t>32</w:t>
                  </w:r>
                </w:p>
              </w:tc>
            </w:tr>
            <w:tr w:rsidR="003612F8" w:rsidRPr="00362E75" w14:paraId="437B69DA" w14:textId="77777777" w:rsidTr="00F06B2F">
              <w:tc>
                <w:tcPr>
                  <w:tcW w:w="5540" w:type="dxa"/>
                </w:tcPr>
                <w:p w14:paraId="7CC9F3A3" w14:textId="77777777" w:rsidR="003612F8" w:rsidRPr="00362E75" w:rsidRDefault="003612F8" w:rsidP="00F06B2F">
                  <w:pPr>
                    <w:jc w:val="both"/>
                    <w:rPr>
                      <w:rFonts w:cs="Times New Roman"/>
                      <w:sz w:val="24"/>
                      <w:szCs w:val="24"/>
                    </w:rPr>
                  </w:pPr>
                  <w:r w:rsidRPr="00362E75">
                    <w:rPr>
                      <w:rFonts w:cs="Times New Roman"/>
                      <w:sz w:val="24"/>
                      <w:szCs w:val="24"/>
                    </w:rPr>
                    <w:t>Ухудшилось</w:t>
                  </w:r>
                </w:p>
              </w:tc>
              <w:tc>
                <w:tcPr>
                  <w:tcW w:w="2268" w:type="dxa"/>
                </w:tcPr>
                <w:p w14:paraId="6A94B876" w14:textId="77777777" w:rsidR="003612F8" w:rsidRPr="00362E75" w:rsidRDefault="003612F8" w:rsidP="00F06B2F">
                  <w:pPr>
                    <w:jc w:val="center"/>
                    <w:rPr>
                      <w:rFonts w:cs="Times New Roman"/>
                      <w:sz w:val="24"/>
                      <w:szCs w:val="24"/>
                    </w:rPr>
                  </w:pPr>
                  <w:r w:rsidRPr="00362E75">
                    <w:rPr>
                      <w:rFonts w:cs="Times New Roman"/>
                      <w:sz w:val="24"/>
                      <w:szCs w:val="24"/>
                    </w:rPr>
                    <w:t>18</w:t>
                  </w:r>
                </w:p>
              </w:tc>
              <w:tc>
                <w:tcPr>
                  <w:tcW w:w="1733" w:type="dxa"/>
                </w:tcPr>
                <w:p w14:paraId="667577A2" w14:textId="77777777" w:rsidR="003612F8" w:rsidRPr="00362E75" w:rsidRDefault="003612F8" w:rsidP="00F06B2F">
                  <w:pPr>
                    <w:jc w:val="center"/>
                    <w:rPr>
                      <w:rFonts w:cs="Times New Roman"/>
                      <w:sz w:val="24"/>
                      <w:szCs w:val="24"/>
                    </w:rPr>
                  </w:pPr>
                  <w:r w:rsidRPr="00362E75">
                    <w:rPr>
                      <w:rFonts w:cs="Times New Roman"/>
                      <w:sz w:val="24"/>
                      <w:szCs w:val="24"/>
                    </w:rPr>
                    <w:t>51</w:t>
                  </w:r>
                </w:p>
              </w:tc>
            </w:tr>
            <w:tr w:rsidR="003612F8" w:rsidRPr="00362E75" w14:paraId="255321AF" w14:textId="77777777" w:rsidTr="00F06B2F">
              <w:tc>
                <w:tcPr>
                  <w:tcW w:w="5540" w:type="dxa"/>
                </w:tcPr>
                <w:p w14:paraId="7098AE87" w14:textId="4C198E61" w:rsidR="003612F8" w:rsidRPr="00362E75" w:rsidRDefault="003612F8" w:rsidP="00CD2E10">
                  <w:pPr>
                    <w:jc w:val="both"/>
                    <w:rPr>
                      <w:rFonts w:cs="Times New Roman"/>
                      <w:sz w:val="24"/>
                      <w:szCs w:val="24"/>
                    </w:rPr>
                  </w:pPr>
                  <w:r w:rsidRPr="00362E75">
                    <w:rPr>
                      <w:rFonts w:cs="Times New Roman"/>
                      <w:sz w:val="24"/>
                      <w:szCs w:val="24"/>
                    </w:rPr>
                    <w:t>Без изменени</w:t>
                  </w:r>
                  <w:r w:rsidR="00CD2E10">
                    <w:rPr>
                      <w:rFonts w:cs="Times New Roman"/>
                      <w:sz w:val="24"/>
                      <w:szCs w:val="24"/>
                    </w:rPr>
                    <w:t>й</w:t>
                  </w:r>
                  <w:r w:rsidRPr="00362E75">
                    <w:rPr>
                      <w:rFonts w:cs="Times New Roman"/>
                      <w:sz w:val="24"/>
                      <w:szCs w:val="24"/>
                    </w:rPr>
                    <w:t xml:space="preserve"> </w:t>
                  </w:r>
                </w:p>
              </w:tc>
              <w:tc>
                <w:tcPr>
                  <w:tcW w:w="2268" w:type="dxa"/>
                </w:tcPr>
                <w:p w14:paraId="2C6C652F" w14:textId="77777777" w:rsidR="003612F8" w:rsidRPr="00362E75" w:rsidRDefault="003612F8" w:rsidP="00F06B2F">
                  <w:pPr>
                    <w:jc w:val="center"/>
                    <w:rPr>
                      <w:rFonts w:cs="Times New Roman"/>
                      <w:sz w:val="24"/>
                      <w:szCs w:val="24"/>
                    </w:rPr>
                  </w:pPr>
                  <w:r w:rsidRPr="00362E75">
                    <w:rPr>
                      <w:rFonts w:cs="Times New Roman"/>
                      <w:sz w:val="24"/>
                      <w:szCs w:val="24"/>
                    </w:rPr>
                    <w:t>6</w:t>
                  </w:r>
                </w:p>
              </w:tc>
              <w:tc>
                <w:tcPr>
                  <w:tcW w:w="1733" w:type="dxa"/>
                </w:tcPr>
                <w:p w14:paraId="55728487" w14:textId="77777777" w:rsidR="003612F8" w:rsidRPr="00362E75" w:rsidRDefault="003612F8" w:rsidP="00F06B2F">
                  <w:pPr>
                    <w:jc w:val="center"/>
                    <w:rPr>
                      <w:rFonts w:cs="Times New Roman"/>
                      <w:sz w:val="24"/>
                      <w:szCs w:val="24"/>
                    </w:rPr>
                  </w:pPr>
                  <w:r w:rsidRPr="00362E75">
                    <w:rPr>
                      <w:rFonts w:cs="Times New Roman"/>
                      <w:sz w:val="24"/>
                      <w:szCs w:val="24"/>
                    </w:rPr>
                    <w:t>17</w:t>
                  </w:r>
                </w:p>
              </w:tc>
            </w:tr>
            <w:tr w:rsidR="003612F8" w:rsidRPr="00362E75" w14:paraId="50E7FFD8" w14:textId="77777777" w:rsidTr="00F06B2F">
              <w:tc>
                <w:tcPr>
                  <w:tcW w:w="5540" w:type="dxa"/>
                </w:tcPr>
                <w:p w14:paraId="01400CF8"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68" w:type="dxa"/>
                </w:tcPr>
                <w:p w14:paraId="113E4A22"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1DAEAB22"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6F4EE469" w14:textId="77777777" w:rsidR="003612F8" w:rsidRPr="00362E75" w:rsidRDefault="003612F8" w:rsidP="00F06B2F">
            <w:pPr>
              <w:ind w:firstLine="729"/>
              <w:jc w:val="both"/>
              <w:rPr>
                <w:rFonts w:cs="Times New Roman"/>
                <w:sz w:val="28"/>
                <w:szCs w:val="28"/>
              </w:rPr>
            </w:pPr>
          </w:p>
        </w:tc>
      </w:tr>
    </w:tbl>
    <w:p w14:paraId="48441485" w14:textId="77777777" w:rsidR="00F52E42" w:rsidRDefault="00F52E42"/>
    <w:p w14:paraId="1122F745" w14:textId="77777777" w:rsidR="00F52E42" w:rsidRPr="00362E75" w:rsidRDefault="00F52E42" w:rsidP="00F52E42">
      <w:pPr>
        <w:ind w:firstLine="729"/>
        <w:jc w:val="both"/>
        <w:rPr>
          <w:rFonts w:cs="Times New Roman"/>
          <w:i/>
          <w:sz w:val="28"/>
          <w:szCs w:val="28"/>
          <w:shd w:val="clear" w:color="auto" w:fill="FFFFFF"/>
        </w:rPr>
      </w:pPr>
      <w:r w:rsidRPr="00362E75">
        <w:rPr>
          <w:rFonts w:cs="Times New Roman"/>
          <w:sz w:val="28"/>
          <w:szCs w:val="28"/>
          <w:shd w:val="clear" w:color="auto" w:fill="FFFFFF"/>
        </w:rPr>
        <w:t xml:space="preserve">Таблица Г.6 – </w:t>
      </w:r>
      <w:r w:rsidRPr="00362E75">
        <w:rPr>
          <w:rFonts w:cs="Times New Roman"/>
          <w:i/>
          <w:sz w:val="28"/>
          <w:szCs w:val="28"/>
          <w:shd w:val="clear" w:color="auto" w:fill="FFFFFF"/>
        </w:rPr>
        <w:t>Как Вы думаете, почему поставщики уклоняются от подписания договора, когда они уже становились победителем закупок, тем самым попадая в реестр недобросовестных поставщиков?</w:t>
      </w:r>
    </w:p>
    <w:p w14:paraId="26C5E65B" w14:textId="77777777" w:rsidR="00F52E42" w:rsidRDefault="00F52E42"/>
    <w:tbl>
      <w:tblPr>
        <w:tblStyle w:val="a7"/>
        <w:tblW w:w="0" w:type="auto"/>
        <w:tblLook w:val="04A0" w:firstRow="1" w:lastRow="0" w:firstColumn="1" w:lastColumn="0" w:noHBand="0" w:noVBand="1"/>
      </w:tblPr>
      <w:tblGrid>
        <w:gridCol w:w="5444"/>
        <w:gridCol w:w="2247"/>
        <w:gridCol w:w="1721"/>
      </w:tblGrid>
      <w:tr w:rsidR="00F52E42" w:rsidRPr="00362E75" w14:paraId="20DEAC97" w14:textId="77777777" w:rsidTr="00D02C2E">
        <w:tc>
          <w:tcPr>
            <w:tcW w:w="5444" w:type="dxa"/>
          </w:tcPr>
          <w:p w14:paraId="2BEDDA18" w14:textId="77777777" w:rsidR="00F52E42" w:rsidRPr="00362E75" w:rsidRDefault="00F52E42" w:rsidP="00D02C2E">
            <w:pPr>
              <w:jc w:val="center"/>
              <w:rPr>
                <w:rFonts w:cs="Times New Roman"/>
                <w:sz w:val="24"/>
                <w:szCs w:val="24"/>
              </w:rPr>
            </w:pPr>
            <w:r w:rsidRPr="00362E75">
              <w:rPr>
                <w:rFonts w:cs="Times New Roman"/>
                <w:sz w:val="24"/>
                <w:szCs w:val="24"/>
              </w:rPr>
              <w:t>Варианты ответов</w:t>
            </w:r>
          </w:p>
        </w:tc>
        <w:tc>
          <w:tcPr>
            <w:tcW w:w="2247" w:type="dxa"/>
          </w:tcPr>
          <w:p w14:paraId="5ED4A442" w14:textId="77777777" w:rsidR="00F52E42" w:rsidRPr="00362E75" w:rsidRDefault="00F52E42" w:rsidP="00D02C2E">
            <w:pPr>
              <w:jc w:val="center"/>
              <w:rPr>
                <w:rFonts w:cs="Times New Roman"/>
                <w:sz w:val="24"/>
                <w:szCs w:val="24"/>
              </w:rPr>
            </w:pPr>
            <w:r w:rsidRPr="00362E75">
              <w:rPr>
                <w:rFonts w:cs="Times New Roman"/>
                <w:sz w:val="24"/>
                <w:szCs w:val="24"/>
              </w:rPr>
              <w:t>Количество</w:t>
            </w:r>
          </w:p>
        </w:tc>
        <w:tc>
          <w:tcPr>
            <w:tcW w:w="1721" w:type="dxa"/>
          </w:tcPr>
          <w:p w14:paraId="1EAE5424" w14:textId="77777777" w:rsidR="00F52E42" w:rsidRPr="00362E75" w:rsidRDefault="00F52E42" w:rsidP="00D02C2E">
            <w:pPr>
              <w:jc w:val="center"/>
              <w:rPr>
                <w:rFonts w:cs="Times New Roman"/>
                <w:sz w:val="24"/>
                <w:szCs w:val="24"/>
              </w:rPr>
            </w:pPr>
            <w:r w:rsidRPr="00362E75">
              <w:rPr>
                <w:rFonts w:cs="Times New Roman"/>
                <w:sz w:val="24"/>
                <w:szCs w:val="24"/>
              </w:rPr>
              <w:t>Проценты</w:t>
            </w:r>
          </w:p>
        </w:tc>
      </w:tr>
      <w:tr w:rsidR="00F52E42" w:rsidRPr="00362E75" w14:paraId="3A434998" w14:textId="77777777" w:rsidTr="00F4499E">
        <w:tc>
          <w:tcPr>
            <w:tcW w:w="5444" w:type="dxa"/>
            <w:tcBorders>
              <w:bottom w:val="single" w:sz="4" w:space="0" w:color="auto"/>
            </w:tcBorders>
            <w:vAlign w:val="center"/>
          </w:tcPr>
          <w:p w14:paraId="198FE996" w14:textId="77777777" w:rsidR="00F52E42" w:rsidRPr="00362E75" w:rsidRDefault="00F52E42" w:rsidP="00D02C2E">
            <w:pPr>
              <w:jc w:val="center"/>
              <w:rPr>
                <w:rFonts w:cs="Times New Roman"/>
                <w:sz w:val="24"/>
                <w:szCs w:val="24"/>
              </w:rPr>
            </w:pPr>
            <w:r>
              <w:rPr>
                <w:rFonts w:cs="Times New Roman"/>
                <w:sz w:val="24"/>
                <w:szCs w:val="24"/>
              </w:rPr>
              <w:t>1</w:t>
            </w:r>
          </w:p>
        </w:tc>
        <w:tc>
          <w:tcPr>
            <w:tcW w:w="2247" w:type="dxa"/>
            <w:tcBorders>
              <w:bottom w:val="single" w:sz="4" w:space="0" w:color="auto"/>
            </w:tcBorders>
            <w:vAlign w:val="center"/>
          </w:tcPr>
          <w:p w14:paraId="4100D2F8" w14:textId="77777777" w:rsidR="00F52E42" w:rsidRPr="00362E75" w:rsidRDefault="00F52E42" w:rsidP="00D02C2E">
            <w:pPr>
              <w:jc w:val="center"/>
              <w:rPr>
                <w:rFonts w:cs="Times New Roman"/>
                <w:sz w:val="24"/>
                <w:szCs w:val="24"/>
              </w:rPr>
            </w:pPr>
            <w:r>
              <w:rPr>
                <w:rFonts w:cs="Times New Roman"/>
                <w:sz w:val="24"/>
                <w:szCs w:val="24"/>
              </w:rPr>
              <w:t>2</w:t>
            </w:r>
          </w:p>
        </w:tc>
        <w:tc>
          <w:tcPr>
            <w:tcW w:w="1721" w:type="dxa"/>
            <w:tcBorders>
              <w:bottom w:val="single" w:sz="4" w:space="0" w:color="auto"/>
            </w:tcBorders>
            <w:vAlign w:val="center"/>
          </w:tcPr>
          <w:p w14:paraId="57AA45C4" w14:textId="77777777" w:rsidR="00F52E42" w:rsidRPr="00362E75" w:rsidRDefault="00F52E42" w:rsidP="00D02C2E">
            <w:pPr>
              <w:jc w:val="center"/>
              <w:rPr>
                <w:rFonts w:cs="Times New Roman"/>
                <w:sz w:val="24"/>
                <w:szCs w:val="24"/>
              </w:rPr>
            </w:pPr>
            <w:r>
              <w:rPr>
                <w:rFonts w:cs="Times New Roman"/>
                <w:sz w:val="24"/>
                <w:szCs w:val="24"/>
              </w:rPr>
              <w:t>3</w:t>
            </w:r>
          </w:p>
        </w:tc>
      </w:tr>
      <w:tr w:rsidR="00F52E42" w:rsidRPr="00362E75" w14:paraId="6B292276" w14:textId="77777777" w:rsidTr="00F4499E">
        <w:tc>
          <w:tcPr>
            <w:tcW w:w="5444" w:type="dxa"/>
            <w:tcBorders>
              <w:bottom w:val="nil"/>
            </w:tcBorders>
          </w:tcPr>
          <w:p w14:paraId="426B1A72" w14:textId="77777777" w:rsidR="00F52E42" w:rsidRPr="00362E75" w:rsidRDefault="00F52E42" w:rsidP="00D02C2E">
            <w:pPr>
              <w:jc w:val="both"/>
              <w:rPr>
                <w:rFonts w:cs="Times New Roman"/>
                <w:sz w:val="24"/>
                <w:szCs w:val="24"/>
              </w:rPr>
            </w:pPr>
            <w:r w:rsidRPr="00362E75">
              <w:rPr>
                <w:rFonts w:cs="Times New Roman"/>
                <w:sz w:val="24"/>
                <w:szCs w:val="24"/>
              </w:rPr>
              <w:t>Им выгоднее открыть другую фирму, чем выполнять обязательства н</w:t>
            </w:r>
            <w:r>
              <w:rPr>
                <w:rFonts w:cs="Times New Roman"/>
                <w:sz w:val="24"/>
                <w:szCs w:val="24"/>
              </w:rPr>
              <w:t>а</w:t>
            </w:r>
            <w:r w:rsidRPr="00362E75">
              <w:rPr>
                <w:rFonts w:cs="Times New Roman"/>
                <w:sz w:val="24"/>
                <w:szCs w:val="24"/>
              </w:rPr>
              <w:t xml:space="preserve"> н</w:t>
            </w:r>
            <w:r>
              <w:rPr>
                <w:rFonts w:cs="Times New Roman"/>
                <w:sz w:val="24"/>
                <w:szCs w:val="24"/>
              </w:rPr>
              <w:t>е</w:t>
            </w:r>
            <w:r w:rsidRPr="00362E75">
              <w:rPr>
                <w:rFonts w:cs="Times New Roman"/>
                <w:sz w:val="24"/>
                <w:szCs w:val="24"/>
              </w:rPr>
              <w:t xml:space="preserve">выгодных для них условиях </w:t>
            </w:r>
          </w:p>
        </w:tc>
        <w:tc>
          <w:tcPr>
            <w:tcW w:w="2247" w:type="dxa"/>
            <w:tcBorders>
              <w:bottom w:val="nil"/>
            </w:tcBorders>
          </w:tcPr>
          <w:p w14:paraId="21E2532B" w14:textId="77777777" w:rsidR="00F52E42" w:rsidRPr="00362E75" w:rsidRDefault="00F52E42" w:rsidP="00D02C2E">
            <w:pPr>
              <w:jc w:val="center"/>
              <w:rPr>
                <w:rFonts w:cs="Times New Roman"/>
                <w:sz w:val="24"/>
                <w:szCs w:val="24"/>
              </w:rPr>
            </w:pPr>
            <w:r w:rsidRPr="00362E75">
              <w:rPr>
                <w:rFonts w:cs="Times New Roman"/>
                <w:sz w:val="24"/>
                <w:szCs w:val="24"/>
              </w:rPr>
              <w:t>17</w:t>
            </w:r>
          </w:p>
        </w:tc>
        <w:tc>
          <w:tcPr>
            <w:tcW w:w="1721" w:type="dxa"/>
            <w:tcBorders>
              <w:bottom w:val="nil"/>
            </w:tcBorders>
          </w:tcPr>
          <w:p w14:paraId="029D649A" w14:textId="77777777" w:rsidR="00F52E42" w:rsidRPr="00362E75" w:rsidRDefault="00F52E42" w:rsidP="00D02C2E">
            <w:pPr>
              <w:jc w:val="center"/>
              <w:rPr>
                <w:rFonts w:cs="Times New Roman"/>
                <w:sz w:val="24"/>
                <w:szCs w:val="24"/>
              </w:rPr>
            </w:pPr>
            <w:r w:rsidRPr="00362E75">
              <w:rPr>
                <w:rFonts w:cs="Times New Roman"/>
                <w:sz w:val="24"/>
                <w:szCs w:val="24"/>
              </w:rPr>
              <w:t>49</w:t>
            </w:r>
          </w:p>
        </w:tc>
      </w:tr>
    </w:tbl>
    <w:p w14:paraId="7453A73F" w14:textId="77777777" w:rsidR="00F52E42" w:rsidRDefault="00F52E42">
      <w:r>
        <w:br w:type="page"/>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612F8" w:rsidRPr="00362E75" w14:paraId="4AA736E0" w14:textId="77777777" w:rsidTr="00066D45">
        <w:tc>
          <w:tcPr>
            <w:tcW w:w="5000" w:type="pct"/>
          </w:tcPr>
          <w:p w14:paraId="183789B9" w14:textId="7D6CEDD5" w:rsidR="00F52E42" w:rsidRDefault="00F52E42">
            <w:r>
              <w:rPr>
                <w:rFonts w:cs="Times New Roman"/>
                <w:sz w:val="28"/>
                <w:szCs w:val="28"/>
                <w:shd w:val="clear" w:color="auto" w:fill="FFFFFF"/>
              </w:rPr>
              <w:t xml:space="preserve">Продолжение </w:t>
            </w:r>
            <w:r w:rsidRPr="00362E75">
              <w:rPr>
                <w:rFonts w:cs="Times New Roman"/>
                <w:sz w:val="28"/>
                <w:szCs w:val="28"/>
                <w:shd w:val="clear" w:color="auto" w:fill="FFFFFF"/>
              </w:rPr>
              <w:t>Таблиц</w:t>
            </w:r>
            <w:r>
              <w:rPr>
                <w:rFonts w:cs="Times New Roman"/>
                <w:sz w:val="28"/>
                <w:szCs w:val="28"/>
                <w:shd w:val="clear" w:color="auto" w:fill="FFFFFF"/>
              </w:rPr>
              <w:t>ы</w:t>
            </w:r>
            <w:r w:rsidRPr="00362E75">
              <w:rPr>
                <w:rFonts w:cs="Times New Roman"/>
                <w:sz w:val="28"/>
                <w:szCs w:val="28"/>
                <w:shd w:val="clear" w:color="auto" w:fill="FFFFFF"/>
              </w:rPr>
              <w:t xml:space="preserve"> Г.6</w:t>
            </w:r>
          </w:p>
          <w:tbl>
            <w:tblPr>
              <w:tblStyle w:val="a7"/>
              <w:tblW w:w="0" w:type="auto"/>
              <w:tblLook w:val="04A0" w:firstRow="1" w:lastRow="0" w:firstColumn="1" w:lastColumn="0" w:noHBand="0" w:noVBand="1"/>
            </w:tblPr>
            <w:tblGrid>
              <w:gridCol w:w="5444"/>
              <w:gridCol w:w="2247"/>
              <w:gridCol w:w="1721"/>
            </w:tblGrid>
            <w:tr w:rsidR="00F52E42" w:rsidRPr="00362E75" w14:paraId="6B8877B1" w14:textId="77777777" w:rsidTr="00F52E42">
              <w:tc>
                <w:tcPr>
                  <w:tcW w:w="5444" w:type="dxa"/>
                  <w:vAlign w:val="center"/>
                </w:tcPr>
                <w:p w14:paraId="48006E94" w14:textId="6D64AF4B" w:rsidR="00F52E42" w:rsidRPr="00362E75" w:rsidRDefault="00F52E42" w:rsidP="00F52E42">
                  <w:pPr>
                    <w:jc w:val="center"/>
                    <w:rPr>
                      <w:rFonts w:cs="Times New Roman"/>
                      <w:sz w:val="24"/>
                      <w:szCs w:val="24"/>
                    </w:rPr>
                  </w:pPr>
                  <w:r>
                    <w:rPr>
                      <w:rFonts w:cs="Times New Roman"/>
                      <w:sz w:val="24"/>
                      <w:szCs w:val="24"/>
                    </w:rPr>
                    <w:t>1</w:t>
                  </w:r>
                </w:p>
              </w:tc>
              <w:tc>
                <w:tcPr>
                  <w:tcW w:w="2247" w:type="dxa"/>
                  <w:vAlign w:val="center"/>
                </w:tcPr>
                <w:p w14:paraId="539EF49D" w14:textId="4AA5C2F6" w:rsidR="00F52E42" w:rsidRPr="00362E75" w:rsidRDefault="00F52E42" w:rsidP="00F52E42">
                  <w:pPr>
                    <w:jc w:val="center"/>
                    <w:rPr>
                      <w:rFonts w:cs="Times New Roman"/>
                      <w:sz w:val="24"/>
                      <w:szCs w:val="24"/>
                    </w:rPr>
                  </w:pPr>
                  <w:r>
                    <w:rPr>
                      <w:rFonts w:cs="Times New Roman"/>
                      <w:sz w:val="24"/>
                      <w:szCs w:val="24"/>
                    </w:rPr>
                    <w:t>2</w:t>
                  </w:r>
                </w:p>
              </w:tc>
              <w:tc>
                <w:tcPr>
                  <w:tcW w:w="1721" w:type="dxa"/>
                  <w:vAlign w:val="center"/>
                </w:tcPr>
                <w:p w14:paraId="141B0481" w14:textId="543534CD" w:rsidR="00F52E42" w:rsidRPr="00362E75" w:rsidRDefault="00F52E42" w:rsidP="00F52E42">
                  <w:pPr>
                    <w:jc w:val="center"/>
                    <w:rPr>
                      <w:rFonts w:cs="Times New Roman"/>
                      <w:sz w:val="24"/>
                      <w:szCs w:val="24"/>
                    </w:rPr>
                  </w:pPr>
                  <w:r>
                    <w:rPr>
                      <w:rFonts w:cs="Times New Roman"/>
                      <w:sz w:val="24"/>
                      <w:szCs w:val="24"/>
                    </w:rPr>
                    <w:t>3</w:t>
                  </w:r>
                </w:p>
              </w:tc>
            </w:tr>
            <w:tr w:rsidR="003612F8" w:rsidRPr="00362E75" w14:paraId="2B2A075F" w14:textId="77777777" w:rsidTr="00F52E42">
              <w:tc>
                <w:tcPr>
                  <w:tcW w:w="5444" w:type="dxa"/>
                </w:tcPr>
                <w:p w14:paraId="03C2DBAF" w14:textId="1C2C2252" w:rsidR="003612F8" w:rsidRPr="00362E75" w:rsidRDefault="003612F8" w:rsidP="00CD2E10">
                  <w:pPr>
                    <w:jc w:val="both"/>
                    <w:rPr>
                      <w:rFonts w:cs="Times New Roman"/>
                      <w:sz w:val="24"/>
                      <w:szCs w:val="24"/>
                    </w:rPr>
                  </w:pPr>
                  <w:r w:rsidRPr="00362E75">
                    <w:rPr>
                      <w:rFonts w:cs="Times New Roman"/>
                      <w:sz w:val="24"/>
                      <w:szCs w:val="24"/>
                    </w:rPr>
                    <w:t>Незнание правил закупок со стороны поставщиков</w:t>
                  </w:r>
                </w:p>
              </w:tc>
              <w:tc>
                <w:tcPr>
                  <w:tcW w:w="2247" w:type="dxa"/>
                </w:tcPr>
                <w:p w14:paraId="65728CFB" w14:textId="77777777" w:rsidR="003612F8" w:rsidRPr="00362E75" w:rsidRDefault="003612F8" w:rsidP="00F06B2F">
                  <w:pPr>
                    <w:jc w:val="center"/>
                    <w:rPr>
                      <w:rFonts w:cs="Times New Roman"/>
                      <w:sz w:val="24"/>
                      <w:szCs w:val="24"/>
                    </w:rPr>
                  </w:pPr>
                  <w:r w:rsidRPr="00362E75">
                    <w:rPr>
                      <w:rFonts w:cs="Times New Roman"/>
                      <w:sz w:val="24"/>
                      <w:szCs w:val="24"/>
                    </w:rPr>
                    <w:t>12</w:t>
                  </w:r>
                </w:p>
              </w:tc>
              <w:tc>
                <w:tcPr>
                  <w:tcW w:w="1721" w:type="dxa"/>
                </w:tcPr>
                <w:p w14:paraId="7697732A" w14:textId="77777777" w:rsidR="003612F8" w:rsidRPr="00362E75" w:rsidRDefault="003612F8" w:rsidP="00F06B2F">
                  <w:pPr>
                    <w:jc w:val="center"/>
                    <w:rPr>
                      <w:rFonts w:cs="Times New Roman"/>
                      <w:sz w:val="24"/>
                      <w:szCs w:val="24"/>
                    </w:rPr>
                  </w:pPr>
                  <w:r w:rsidRPr="00362E75">
                    <w:rPr>
                      <w:rFonts w:cs="Times New Roman"/>
                      <w:sz w:val="24"/>
                      <w:szCs w:val="24"/>
                    </w:rPr>
                    <w:t>34</w:t>
                  </w:r>
                </w:p>
              </w:tc>
            </w:tr>
            <w:tr w:rsidR="003612F8" w:rsidRPr="00362E75" w14:paraId="132AA8A1" w14:textId="77777777" w:rsidTr="00F52E42">
              <w:tc>
                <w:tcPr>
                  <w:tcW w:w="5444" w:type="dxa"/>
                </w:tcPr>
                <w:p w14:paraId="06699DC2" w14:textId="3DEEF58B" w:rsidR="003612F8" w:rsidRPr="00362E75" w:rsidRDefault="003612F8" w:rsidP="00CD2E10">
                  <w:pPr>
                    <w:jc w:val="both"/>
                    <w:rPr>
                      <w:rFonts w:cs="Times New Roman"/>
                      <w:sz w:val="24"/>
                      <w:szCs w:val="24"/>
                    </w:rPr>
                  </w:pPr>
                  <w:r w:rsidRPr="00362E75">
                    <w:rPr>
                      <w:rFonts w:cs="Times New Roman"/>
                      <w:sz w:val="24"/>
                      <w:szCs w:val="24"/>
                    </w:rPr>
                    <w:t>Возможно</w:t>
                  </w:r>
                  <w:r w:rsidR="00CD2E10">
                    <w:rPr>
                      <w:rFonts w:cs="Times New Roman"/>
                      <w:sz w:val="24"/>
                      <w:szCs w:val="24"/>
                    </w:rPr>
                    <w:t>, присутствует</w:t>
                  </w:r>
                  <w:r w:rsidRPr="00362E75">
                    <w:rPr>
                      <w:rFonts w:cs="Times New Roman"/>
                      <w:sz w:val="24"/>
                      <w:szCs w:val="24"/>
                    </w:rPr>
                    <w:t xml:space="preserve"> какой</w:t>
                  </w:r>
                  <w:r w:rsidR="00CD2E10">
                    <w:rPr>
                      <w:rFonts w:cs="Times New Roman"/>
                      <w:sz w:val="24"/>
                      <w:szCs w:val="24"/>
                    </w:rPr>
                    <w:t>-</w:t>
                  </w:r>
                  <w:r w:rsidRPr="00362E75">
                    <w:rPr>
                      <w:rFonts w:cs="Times New Roman"/>
                      <w:sz w:val="24"/>
                      <w:szCs w:val="24"/>
                    </w:rPr>
                    <w:t>то умысел со стороны поставщиков, чтоб</w:t>
                  </w:r>
                  <w:r w:rsidR="00CD2E10">
                    <w:rPr>
                      <w:rFonts w:cs="Times New Roman"/>
                      <w:sz w:val="24"/>
                      <w:szCs w:val="24"/>
                    </w:rPr>
                    <w:t>ы</w:t>
                  </w:r>
                  <w:r w:rsidRPr="00362E75">
                    <w:rPr>
                      <w:rFonts w:cs="Times New Roman"/>
                      <w:sz w:val="24"/>
                      <w:szCs w:val="24"/>
                    </w:rPr>
                    <w:t xml:space="preserve"> исполнить заключенный договор</w:t>
                  </w:r>
                </w:p>
              </w:tc>
              <w:tc>
                <w:tcPr>
                  <w:tcW w:w="2247" w:type="dxa"/>
                </w:tcPr>
                <w:p w14:paraId="1CD5D194" w14:textId="77777777" w:rsidR="003612F8" w:rsidRPr="00362E75" w:rsidRDefault="003612F8" w:rsidP="00F06B2F">
                  <w:pPr>
                    <w:jc w:val="center"/>
                    <w:rPr>
                      <w:rFonts w:cs="Times New Roman"/>
                      <w:sz w:val="24"/>
                      <w:szCs w:val="24"/>
                    </w:rPr>
                  </w:pPr>
                  <w:r w:rsidRPr="00362E75">
                    <w:rPr>
                      <w:rFonts w:cs="Times New Roman"/>
                      <w:sz w:val="24"/>
                      <w:szCs w:val="24"/>
                    </w:rPr>
                    <w:t>6</w:t>
                  </w:r>
                </w:p>
              </w:tc>
              <w:tc>
                <w:tcPr>
                  <w:tcW w:w="1721" w:type="dxa"/>
                </w:tcPr>
                <w:p w14:paraId="51D5D3C9" w14:textId="77777777" w:rsidR="003612F8" w:rsidRPr="00362E75" w:rsidRDefault="003612F8" w:rsidP="00F06B2F">
                  <w:pPr>
                    <w:jc w:val="center"/>
                    <w:rPr>
                      <w:rFonts w:cs="Times New Roman"/>
                      <w:sz w:val="24"/>
                      <w:szCs w:val="24"/>
                    </w:rPr>
                  </w:pPr>
                  <w:r w:rsidRPr="00362E75">
                    <w:rPr>
                      <w:rFonts w:cs="Times New Roman"/>
                      <w:sz w:val="24"/>
                      <w:szCs w:val="24"/>
                    </w:rPr>
                    <w:t>17</w:t>
                  </w:r>
                </w:p>
              </w:tc>
            </w:tr>
            <w:tr w:rsidR="003612F8" w:rsidRPr="00362E75" w14:paraId="7D74C37A" w14:textId="77777777" w:rsidTr="00F52E42">
              <w:tc>
                <w:tcPr>
                  <w:tcW w:w="5444" w:type="dxa"/>
                </w:tcPr>
                <w:p w14:paraId="6693DD76"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47" w:type="dxa"/>
                </w:tcPr>
                <w:p w14:paraId="51A3E1D1"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21" w:type="dxa"/>
                </w:tcPr>
                <w:p w14:paraId="171AE2A0"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037C17BC" w14:textId="77777777" w:rsidR="003612F8" w:rsidRPr="00362E75" w:rsidRDefault="003612F8" w:rsidP="00F06B2F">
            <w:pPr>
              <w:ind w:firstLine="729"/>
              <w:jc w:val="both"/>
              <w:rPr>
                <w:rFonts w:cs="Times New Roman"/>
                <w:sz w:val="28"/>
                <w:szCs w:val="28"/>
                <w:shd w:val="clear" w:color="auto" w:fill="FFFFFF"/>
              </w:rPr>
            </w:pPr>
          </w:p>
        </w:tc>
      </w:tr>
      <w:tr w:rsidR="003612F8" w:rsidRPr="00362E75" w14:paraId="761F61CA" w14:textId="77777777" w:rsidTr="00066D45">
        <w:tc>
          <w:tcPr>
            <w:tcW w:w="5000" w:type="pct"/>
          </w:tcPr>
          <w:p w14:paraId="241C03C1" w14:textId="77777777" w:rsidR="00F52E42" w:rsidRDefault="00F52E42" w:rsidP="00F06B2F">
            <w:pPr>
              <w:ind w:firstLine="729"/>
              <w:jc w:val="both"/>
              <w:rPr>
                <w:rFonts w:cs="Times New Roman"/>
                <w:sz w:val="28"/>
                <w:szCs w:val="28"/>
                <w:shd w:val="clear" w:color="auto" w:fill="FFFFFF"/>
              </w:rPr>
            </w:pPr>
          </w:p>
          <w:p w14:paraId="0BF11654" w14:textId="1732421C" w:rsidR="003612F8" w:rsidRPr="00362E75" w:rsidRDefault="003612F8" w:rsidP="00F06B2F">
            <w:pPr>
              <w:ind w:firstLine="729"/>
              <w:jc w:val="both"/>
              <w:rPr>
                <w:rFonts w:cs="Times New Roman"/>
                <w:i/>
                <w:sz w:val="28"/>
                <w:szCs w:val="28"/>
                <w:shd w:val="clear" w:color="auto" w:fill="FFFFFF"/>
              </w:rPr>
            </w:pPr>
            <w:r w:rsidRPr="00362E75">
              <w:rPr>
                <w:rFonts w:cs="Times New Roman"/>
                <w:sz w:val="28"/>
                <w:szCs w:val="28"/>
                <w:shd w:val="clear" w:color="auto" w:fill="FFFFFF"/>
              </w:rPr>
              <w:t xml:space="preserve">Таблица </w:t>
            </w:r>
            <w:r w:rsidR="000D49D0" w:rsidRPr="00362E75">
              <w:rPr>
                <w:rFonts w:cs="Times New Roman"/>
                <w:sz w:val="28"/>
                <w:szCs w:val="28"/>
                <w:shd w:val="clear" w:color="auto" w:fill="FFFFFF"/>
              </w:rPr>
              <w:t>Г.</w:t>
            </w:r>
            <w:r w:rsidRPr="00362E75">
              <w:rPr>
                <w:rFonts w:cs="Times New Roman"/>
                <w:sz w:val="28"/>
                <w:szCs w:val="28"/>
                <w:shd w:val="clear" w:color="auto" w:fill="FFFFFF"/>
              </w:rPr>
              <w:t>7</w:t>
            </w:r>
            <w:r w:rsidR="000D49D0" w:rsidRPr="00362E75">
              <w:rPr>
                <w:rFonts w:cs="Times New Roman"/>
                <w:sz w:val="28"/>
                <w:szCs w:val="28"/>
                <w:shd w:val="clear" w:color="auto" w:fill="FFFFFF"/>
              </w:rPr>
              <w:t xml:space="preserve"> – </w:t>
            </w:r>
            <w:r w:rsidRPr="00362E75">
              <w:rPr>
                <w:rFonts w:cs="Times New Roman"/>
                <w:i/>
                <w:sz w:val="28"/>
                <w:szCs w:val="28"/>
                <w:shd w:val="clear" w:color="auto" w:fill="FFFFFF"/>
              </w:rPr>
              <w:t>Как Вы думаете, какие сложности возникают при приемке товаров, работ и услуг от поставщика?</w:t>
            </w:r>
          </w:p>
          <w:p w14:paraId="3AF25E05" w14:textId="77777777" w:rsidR="003612F8" w:rsidRPr="00362E75" w:rsidRDefault="003612F8" w:rsidP="00F06B2F">
            <w:pPr>
              <w:ind w:firstLine="729"/>
              <w:jc w:val="both"/>
              <w:rPr>
                <w:rFonts w:cs="Times New Roman"/>
                <w:i/>
                <w:sz w:val="28"/>
                <w:szCs w:val="28"/>
                <w:shd w:val="clear" w:color="auto" w:fill="FFFFFF"/>
              </w:rPr>
            </w:pPr>
          </w:p>
          <w:tbl>
            <w:tblPr>
              <w:tblStyle w:val="a7"/>
              <w:tblW w:w="0" w:type="auto"/>
              <w:tblLook w:val="04A0" w:firstRow="1" w:lastRow="0" w:firstColumn="1" w:lastColumn="0" w:noHBand="0" w:noVBand="1"/>
            </w:tblPr>
            <w:tblGrid>
              <w:gridCol w:w="5445"/>
              <w:gridCol w:w="2246"/>
              <w:gridCol w:w="1721"/>
            </w:tblGrid>
            <w:tr w:rsidR="003612F8" w:rsidRPr="00362E75" w14:paraId="26927D6C" w14:textId="77777777" w:rsidTr="00F06B2F">
              <w:tc>
                <w:tcPr>
                  <w:tcW w:w="5540" w:type="dxa"/>
                </w:tcPr>
                <w:p w14:paraId="7F0DC6EC"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268" w:type="dxa"/>
                </w:tcPr>
                <w:p w14:paraId="4E953528"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4D252F40"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798C86B5" w14:textId="77777777" w:rsidTr="00F06B2F">
              <w:tc>
                <w:tcPr>
                  <w:tcW w:w="5540" w:type="dxa"/>
                </w:tcPr>
                <w:p w14:paraId="5CE26389" w14:textId="77777777" w:rsidR="003612F8" w:rsidRPr="00362E75" w:rsidRDefault="003612F8" w:rsidP="00F06B2F">
                  <w:pPr>
                    <w:jc w:val="both"/>
                    <w:rPr>
                      <w:rFonts w:cs="Times New Roman"/>
                      <w:sz w:val="24"/>
                      <w:szCs w:val="24"/>
                    </w:rPr>
                  </w:pPr>
                  <w:r w:rsidRPr="00362E75">
                    <w:rPr>
                      <w:rFonts w:cs="Times New Roman"/>
                      <w:sz w:val="24"/>
                      <w:szCs w:val="24"/>
                    </w:rPr>
                    <w:t>Отсутствие документов (сертификатов) на товары</w:t>
                  </w:r>
                </w:p>
              </w:tc>
              <w:tc>
                <w:tcPr>
                  <w:tcW w:w="2268" w:type="dxa"/>
                </w:tcPr>
                <w:p w14:paraId="74116DA9" w14:textId="77777777" w:rsidR="003612F8" w:rsidRPr="00362E75" w:rsidRDefault="003612F8" w:rsidP="00F06B2F">
                  <w:pPr>
                    <w:jc w:val="center"/>
                    <w:rPr>
                      <w:rFonts w:cs="Times New Roman"/>
                      <w:sz w:val="24"/>
                      <w:szCs w:val="24"/>
                    </w:rPr>
                  </w:pPr>
                  <w:r w:rsidRPr="00362E75">
                    <w:rPr>
                      <w:rFonts w:cs="Times New Roman"/>
                      <w:sz w:val="24"/>
                      <w:szCs w:val="24"/>
                    </w:rPr>
                    <w:t>12</w:t>
                  </w:r>
                </w:p>
              </w:tc>
              <w:tc>
                <w:tcPr>
                  <w:tcW w:w="1733" w:type="dxa"/>
                </w:tcPr>
                <w:p w14:paraId="5BA8E600" w14:textId="77777777" w:rsidR="003612F8" w:rsidRPr="00362E75" w:rsidRDefault="003612F8" w:rsidP="00F06B2F">
                  <w:pPr>
                    <w:jc w:val="center"/>
                    <w:rPr>
                      <w:rFonts w:cs="Times New Roman"/>
                      <w:sz w:val="24"/>
                      <w:szCs w:val="24"/>
                    </w:rPr>
                  </w:pPr>
                  <w:r w:rsidRPr="00362E75">
                    <w:rPr>
                      <w:rFonts w:cs="Times New Roman"/>
                      <w:sz w:val="24"/>
                      <w:szCs w:val="24"/>
                    </w:rPr>
                    <w:t>34</w:t>
                  </w:r>
                </w:p>
              </w:tc>
            </w:tr>
            <w:tr w:rsidR="003612F8" w:rsidRPr="00362E75" w14:paraId="6F840608" w14:textId="77777777" w:rsidTr="00F06B2F">
              <w:tc>
                <w:tcPr>
                  <w:tcW w:w="5540" w:type="dxa"/>
                </w:tcPr>
                <w:p w14:paraId="1F18BF7F" w14:textId="77777777" w:rsidR="003612F8" w:rsidRPr="00362E75" w:rsidRDefault="003612F8" w:rsidP="00F06B2F">
                  <w:pPr>
                    <w:jc w:val="both"/>
                    <w:rPr>
                      <w:rFonts w:cs="Times New Roman"/>
                      <w:sz w:val="24"/>
                      <w:szCs w:val="24"/>
                    </w:rPr>
                  </w:pPr>
                  <w:r w:rsidRPr="00362E75">
                    <w:rPr>
                      <w:rFonts w:cs="Times New Roman"/>
                      <w:sz w:val="24"/>
                      <w:szCs w:val="24"/>
                    </w:rPr>
                    <w:t>Сроки исполнения затягиваются со стороны поставщиков (поставщики с других областей страны)</w:t>
                  </w:r>
                </w:p>
              </w:tc>
              <w:tc>
                <w:tcPr>
                  <w:tcW w:w="2268" w:type="dxa"/>
                </w:tcPr>
                <w:p w14:paraId="13773ACA" w14:textId="77777777" w:rsidR="003612F8" w:rsidRPr="00362E75" w:rsidRDefault="003612F8" w:rsidP="00F06B2F">
                  <w:pPr>
                    <w:jc w:val="center"/>
                    <w:rPr>
                      <w:rFonts w:cs="Times New Roman"/>
                      <w:sz w:val="24"/>
                      <w:szCs w:val="24"/>
                    </w:rPr>
                  </w:pPr>
                  <w:r w:rsidRPr="00362E75">
                    <w:rPr>
                      <w:rFonts w:cs="Times New Roman"/>
                      <w:sz w:val="24"/>
                      <w:szCs w:val="24"/>
                    </w:rPr>
                    <w:t>14</w:t>
                  </w:r>
                </w:p>
              </w:tc>
              <w:tc>
                <w:tcPr>
                  <w:tcW w:w="1733" w:type="dxa"/>
                </w:tcPr>
                <w:p w14:paraId="60170E14" w14:textId="77777777" w:rsidR="003612F8" w:rsidRPr="00362E75" w:rsidRDefault="003612F8" w:rsidP="00F06B2F">
                  <w:pPr>
                    <w:jc w:val="center"/>
                    <w:rPr>
                      <w:rFonts w:cs="Times New Roman"/>
                      <w:sz w:val="24"/>
                      <w:szCs w:val="24"/>
                    </w:rPr>
                  </w:pPr>
                  <w:r w:rsidRPr="00362E75">
                    <w:rPr>
                      <w:rFonts w:cs="Times New Roman"/>
                      <w:sz w:val="24"/>
                      <w:szCs w:val="24"/>
                    </w:rPr>
                    <w:t>40</w:t>
                  </w:r>
                </w:p>
              </w:tc>
            </w:tr>
            <w:tr w:rsidR="003612F8" w:rsidRPr="00362E75" w14:paraId="255FCFA8" w14:textId="77777777" w:rsidTr="00F06B2F">
              <w:tc>
                <w:tcPr>
                  <w:tcW w:w="5540" w:type="dxa"/>
                </w:tcPr>
                <w:p w14:paraId="36E848E8" w14:textId="77777777" w:rsidR="003612F8" w:rsidRPr="00362E75" w:rsidRDefault="003612F8" w:rsidP="00F06B2F">
                  <w:pPr>
                    <w:jc w:val="both"/>
                    <w:rPr>
                      <w:rFonts w:cs="Times New Roman"/>
                      <w:sz w:val="24"/>
                      <w:szCs w:val="24"/>
                    </w:rPr>
                  </w:pPr>
                  <w:r w:rsidRPr="00362E75">
                    <w:rPr>
                      <w:rFonts w:cs="Times New Roman"/>
                      <w:sz w:val="24"/>
                      <w:szCs w:val="24"/>
                    </w:rPr>
                    <w:t>Не соответствие товаров и услуг</w:t>
                  </w:r>
                </w:p>
              </w:tc>
              <w:tc>
                <w:tcPr>
                  <w:tcW w:w="2268" w:type="dxa"/>
                </w:tcPr>
                <w:p w14:paraId="0841CA9F" w14:textId="77777777" w:rsidR="003612F8" w:rsidRPr="00362E75" w:rsidRDefault="003612F8" w:rsidP="00F06B2F">
                  <w:pPr>
                    <w:jc w:val="center"/>
                    <w:rPr>
                      <w:rFonts w:cs="Times New Roman"/>
                      <w:sz w:val="24"/>
                      <w:szCs w:val="24"/>
                    </w:rPr>
                  </w:pPr>
                  <w:r w:rsidRPr="00362E75">
                    <w:rPr>
                      <w:rFonts w:cs="Times New Roman"/>
                      <w:sz w:val="24"/>
                      <w:szCs w:val="24"/>
                    </w:rPr>
                    <w:t>9</w:t>
                  </w:r>
                </w:p>
              </w:tc>
              <w:tc>
                <w:tcPr>
                  <w:tcW w:w="1733" w:type="dxa"/>
                </w:tcPr>
                <w:p w14:paraId="5F06DD2C" w14:textId="77777777" w:rsidR="003612F8" w:rsidRPr="00362E75" w:rsidRDefault="003612F8" w:rsidP="00F06B2F">
                  <w:pPr>
                    <w:jc w:val="center"/>
                    <w:rPr>
                      <w:rFonts w:cs="Times New Roman"/>
                      <w:sz w:val="24"/>
                      <w:szCs w:val="24"/>
                    </w:rPr>
                  </w:pPr>
                  <w:r w:rsidRPr="00362E75">
                    <w:rPr>
                      <w:rFonts w:cs="Times New Roman"/>
                      <w:sz w:val="24"/>
                      <w:szCs w:val="24"/>
                    </w:rPr>
                    <w:t>26</w:t>
                  </w:r>
                </w:p>
              </w:tc>
            </w:tr>
            <w:tr w:rsidR="003612F8" w:rsidRPr="00362E75" w14:paraId="66309A8A" w14:textId="77777777" w:rsidTr="00F06B2F">
              <w:tc>
                <w:tcPr>
                  <w:tcW w:w="5540" w:type="dxa"/>
                </w:tcPr>
                <w:p w14:paraId="67AE1E5F"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68" w:type="dxa"/>
                </w:tcPr>
                <w:p w14:paraId="1DD00126"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4FC8D217"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71A58655" w14:textId="77777777" w:rsidR="003612F8" w:rsidRPr="00362E75" w:rsidRDefault="003612F8" w:rsidP="00F06B2F">
            <w:pPr>
              <w:ind w:firstLine="729"/>
              <w:jc w:val="both"/>
              <w:rPr>
                <w:rFonts w:cs="Times New Roman"/>
                <w:sz w:val="28"/>
                <w:szCs w:val="28"/>
                <w:shd w:val="clear" w:color="auto" w:fill="FFFFFF"/>
              </w:rPr>
            </w:pPr>
          </w:p>
        </w:tc>
      </w:tr>
      <w:tr w:rsidR="003612F8" w:rsidRPr="00362E75" w14:paraId="53A9895E" w14:textId="77777777" w:rsidTr="00066D45">
        <w:tc>
          <w:tcPr>
            <w:tcW w:w="5000" w:type="pct"/>
          </w:tcPr>
          <w:p w14:paraId="2CF7666A" w14:textId="77777777" w:rsidR="003612F8" w:rsidRPr="00362E75" w:rsidRDefault="003612F8" w:rsidP="00F06B2F">
            <w:pPr>
              <w:ind w:firstLine="729"/>
              <w:jc w:val="both"/>
              <w:rPr>
                <w:rFonts w:cs="Times New Roman"/>
                <w:sz w:val="28"/>
                <w:szCs w:val="28"/>
                <w:shd w:val="clear" w:color="auto" w:fill="FFFFFF"/>
              </w:rPr>
            </w:pPr>
          </w:p>
          <w:p w14:paraId="2A20B6DE" w14:textId="01AA72A7" w:rsidR="003612F8" w:rsidRPr="00362E75" w:rsidRDefault="003612F8" w:rsidP="00F06B2F">
            <w:pPr>
              <w:ind w:firstLine="729"/>
              <w:jc w:val="both"/>
              <w:rPr>
                <w:rFonts w:cs="Times New Roman"/>
                <w:i/>
                <w:color w:val="202124"/>
                <w:spacing w:val="2"/>
                <w:sz w:val="28"/>
                <w:szCs w:val="28"/>
                <w:shd w:val="clear" w:color="auto" w:fill="FFFFFF"/>
              </w:rPr>
            </w:pPr>
            <w:r w:rsidRPr="00362E75">
              <w:rPr>
                <w:rFonts w:cs="Times New Roman"/>
                <w:sz w:val="28"/>
                <w:szCs w:val="28"/>
                <w:shd w:val="clear" w:color="auto" w:fill="FFFFFF"/>
              </w:rPr>
              <w:t xml:space="preserve">Таблица </w:t>
            </w:r>
            <w:r w:rsidR="000D49D0" w:rsidRPr="00362E75">
              <w:rPr>
                <w:rFonts w:cs="Times New Roman"/>
                <w:sz w:val="28"/>
                <w:szCs w:val="28"/>
                <w:shd w:val="clear" w:color="auto" w:fill="FFFFFF"/>
              </w:rPr>
              <w:t>Г.</w:t>
            </w:r>
            <w:r w:rsidRPr="00362E75">
              <w:rPr>
                <w:rFonts w:cs="Times New Roman"/>
                <w:sz w:val="28"/>
                <w:szCs w:val="28"/>
                <w:shd w:val="clear" w:color="auto" w:fill="FFFFFF"/>
              </w:rPr>
              <w:t>8</w:t>
            </w:r>
            <w:r w:rsidR="000D49D0" w:rsidRPr="00362E75">
              <w:rPr>
                <w:rFonts w:cs="Times New Roman"/>
                <w:sz w:val="28"/>
                <w:szCs w:val="28"/>
                <w:shd w:val="clear" w:color="auto" w:fill="FFFFFF"/>
              </w:rPr>
              <w:t xml:space="preserve"> – </w:t>
            </w:r>
            <w:r w:rsidRPr="00362E75">
              <w:rPr>
                <w:rFonts w:cs="Times New Roman"/>
                <w:i/>
                <w:sz w:val="28"/>
                <w:szCs w:val="28"/>
                <w:shd w:val="clear" w:color="auto" w:fill="FFFFFF"/>
              </w:rPr>
              <w:t xml:space="preserve">Как бы Вы оценили на сегодняшний день уровень коррупции в системе закупок </w:t>
            </w:r>
            <w:r w:rsidRPr="00362E75">
              <w:rPr>
                <w:rFonts w:cs="Times New Roman"/>
                <w:i/>
                <w:color w:val="202124"/>
                <w:spacing w:val="2"/>
                <w:sz w:val="28"/>
                <w:szCs w:val="28"/>
                <w:shd w:val="clear" w:color="auto" w:fill="FFFFFF"/>
              </w:rPr>
              <w:t>и с какими элементами коррупционных правонарушений сталкивались со стороны поставщика?</w:t>
            </w:r>
          </w:p>
          <w:p w14:paraId="44142BA1" w14:textId="77777777" w:rsidR="003612F8" w:rsidRPr="00362E75" w:rsidRDefault="003612F8" w:rsidP="00F06B2F">
            <w:pPr>
              <w:ind w:firstLine="729"/>
              <w:jc w:val="both"/>
              <w:rPr>
                <w:rFonts w:cs="Times New Roman"/>
                <w:color w:val="202124"/>
                <w:spacing w:val="2"/>
                <w:sz w:val="28"/>
                <w:szCs w:val="28"/>
                <w:shd w:val="clear" w:color="auto" w:fill="FFFFFF"/>
              </w:rPr>
            </w:pPr>
          </w:p>
          <w:tbl>
            <w:tblPr>
              <w:tblStyle w:val="a7"/>
              <w:tblW w:w="0" w:type="auto"/>
              <w:tblLook w:val="04A0" w:firstRow="1" w:lastRow="0" w:firstColumn="1" w:lastColumn="0" w:noHBand="0" w:noVBand="1"/>
            </w:tblPr>
            <w:tblGrid>
              <w:gridCol w:w="5447"/>
              <w:gridCol w:w="2245"/>
              <w:gridCol w:w="1720"/>
            </w:tblGrid>
            <w:tr w:rsidR="003612F8" w:rsidRPr="00362E75" w14:paraId="0BF2B1BA" w14:textId="77777777" w:rsidTr="00F06B2F">
              <w:tc>
                <w:tcPr>
                  <w:tcW w:w="5540" w:type="dxa"/>
                </w:tcPr>
                <w:p w14:paraId="54DA962E"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268" w:type="dxa"/>
                </w:tcPr>
                <w:p w14:paraId="60C0429E"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4AC8946B"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129D4E87" w14:textId="77777777" w:rsidTr="00F06B2F">
              <w:tc>
                <w:tcPr>
                  <w:tcW w:w="5540" w:type="dxa"/>
                </w:tcPr>
                <w:p w14:paraId="7898F2C6" w14:textId="6A77EE47" w:rsidR="003612F8" w:rsidRPr="00362E75" w:rsidRDefault="003612F8" w:rsidP="00F06B2F">
                  <w:pPr>
                    <w:jc w:val="both"/>
                    <w:rPr>
                      <w:rFonts w:cs="Times New Roman"/>
                      <w:sz w:val="24"/>
                      <w:szCs w:val="24"/>
                    </w:rPr>
                  </w:pPr>
                  <w:r w:rsidRPr="00362E75">
                    <w:rPr>
                      <w:rFonts w:cs="Times New Roman"/>
                      <w:sz w:val="24"/>
                      <w:szCs w:val="24"/>
                    </w:rPr>
                    <w:t>Были попытки дать вознаграждение за подписание актов выполненных работ (качество товара не соответствовало)</w:t>
                  </w:r>
                  <w:r w:rsidR="00CD2E10">
                    <w:rPr>
                      <w:rFonts w:cs="Times New Roman"/>
                      <w:sz w:val="24"/>
                      <w:szCs w:val="24"/>
                    </w:rPr>
                    <w:t>,</w:t>
                  </w:r>
                  <w:r w:rsidRPr="00362E75">
                    <w:rPr>
                      <w:rFonts w:cs="Times New Roman"/>
                      <w:sz w:val="24"/>
                      <w:szCs w:val="24"/>
                    </w:rPr>
                    <w:t xml:space="preserve"> и мы отказали в приеме товара и подписании актов</w:t>
                  </w:r>
                </w:p>
              </w:tc>
              <w:tc>
                <w:tcPr>
                  <w:tcW w:w="2268" w:type="dxa"/>
                </w:tcPr>
                <w:p w14:paraId="1EA69DB4" w14:textId="77777777" w:rsidR="003612F8" w:rsidRPr="00362E75" w:rsidRDefault="003612F8" w:rsidP="00F06B2F">
                  <w:pPr>
                    <w:jc w:val="center"/>
                    <w:rPr>
                      <w:rFonts w:cs="Times New Roman"/>
                      <w:sz w:val="24"/>
                      <w:szCs w:val="24"/>
                    </w:rPr>
                  </w:pPr>
                  <w:r w:rsidRPr="00362E75">
                    <w:rPr>
                      <w:rFonts w:cs="Times New Roman"/>
                      <w:sz w:val="24"/>
                      <w:szCs w:val="24"/>
                    </w:rPr>
                    <w:t>11</w:t>
                  </w:r>
                </w:p>
              </w:tc>
              <w:tc>
                <w:tcPr>
                  <w:tcW w:w="1733" w:type="dxa"/>
                </w:tcPr>
                <w:p w14:paraId="78FCBAF5" w14:textId="77777777" w:rsidR="003612F8" w:rsidRPr="00362E75" w:rsidRDefault="003612F8" w:rsidP="00F06B2F">
                  <w:pPr>
                    <w:jc w:val="center"/>
                    <w:rPr>
                      <w:rFonts w:cs="Times New Roman"/>
                      <w:sz w:val="24"/>
                      <w:szCs w:val="24"/>
                    </w:rPr>
                  </w:pPr>
                  <w:r w:rsidRPr="00362E75">
                    <w:rPr>
                      <w:rFonts w:cs="Times New Roman"/>
                      <w:sz w:val="24"/>
                      <w:szCs w:val="24"/>
                    </w:rPr>
                    <w:t>32</w:t>
                  </w:r>
                </w:p>
              </w:tc>
            </w:tr>
            <w:tr w:rsidR="003612F8" w:rsidRPr="00362E75" w14:paraId="3185C193" w14:textId="77777777" w:rsidTr="00F06B2F">
              <w:tc>
                <w:tcPr>
                  <w:tcW w:w="5540" w:type="dxa"/>
                </w:tcPr>
                <w:p w14:paraId="37DA5EE5" w14:textId="77777777" w:rsidR="003612F8" w:rsidRPr="00362E75" w:rsidRDefault="003612F8" w:rsidP="00F06B2F">
                  <w:pPr>
                    <w:jc w:val="both"/>
                    <w:rPr>
                      <w:rFonts w:cs="Times New Roman"/>
                      <w:sz w:val="24"/>
                      <w:szCs w:val="24"/>
                    </w:rPr>
                  </w:pPr>
                  <w:r w:rsidRPr="00362E75">
                    <w:rPr>
                      <w:rFonts w:cs="Times New Roman"/>
                      <w:sz w:val="24"/>
                      <w:szCs w:val="24"/>
                    </w:rPr>
                    <w:t>На сегодняшний все прозрачно, поставщики знают об ответственности за коррупционные правонарушения</w:t>
                  </w:r>
                </w:p>
              </w:tc>
              <w:tc>
                <w:tcPr>
                  <w:tcW w:w="2268" w:type="dxa"/>
                </w:tcPr>
                <w:p w14:paraId="4F774677" w14:textId="77777777" w:rsidR="003612F8" w:rsidRPr="00362E75" w:rsidRDefault="003612F8" w:rsidP="00F06B2F">
                  <w:pPr>
                    <w:jc w:val="center"/>
                    <w:rPr>
                      <w:rFonts w:cs="Times New Roman"/>
                      <w:sz w:val="24"/>
                      <w:szCs w:val="24"/>
                    </w:rPr>
                  </w:pPr>
                  <w:r w:rsidRPr="00362E75">
                    <w:rPr>
                      <w:rFonts w:cs="Times New Roman"/>
                      <w:sz w:val="24"/>
                      <w:szCs w:val="24"/>
                    </w:rPr>
                    <w:t>24</w:t>
                  </w:r>
                </w:p>
              </w:tc>
              <w:tc>
                <w:tcPr>
                  <w:tcW w:w="1733" w:type="dxa"/>
                </w:tcPr>
                <w:p w14:paraId="2DD723D1" w14:textId="77777777" w:rsidR="003612F8" w:rsidRPr="00362E75" w:rsidRDefault="003612F8" w:rsidP="00F06B2F">
                  <w:pPr>
                    <w:jc w:val="center"/>
                    <w:rPr>
                      <w:rFonts w:cs="Times New Roman"/>
                      <w:sz w:val="24"/>
                      <w:szCs w:val="24"/>
                    </w:rPr>
                  </w:pPr>
                  <w:r w:rsidRPr="00362E75">
                    <w:rPr>
                      <w:rFonts w:cs="Times New Roman"/>
                      <w:sz w:val="24"/>
                      <w:szCs w:val="24"/>
                    </w:rPr>
                    <w:t>68</w:t>
                  </w:r>
                </w:p>
              </w:tc>
            </w:tr>
            <w:tr w:rsidR="003612F8" w:rsidRPr="00362E75" w14:paraId="0F105BFE" w14:textId="77777777" w:rsidTr="00F06B2F">
              <w:tc>
                <w:tcPr>
                  <w:tcW w:w="5540" w:type="dxa"/>
                </w:tcPr>
                <w:p w14:paraId="735FE42A"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68" w:type="dxa"/>
                </w:tcPr>
                <w:p w14:paraId="40C10F33"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4970FFC1"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01A5E0B1" w14:textId="77777777" w:rsidR="003612F8" w:rsidRPr="00362E75" w:rsidRDefault="003612F8" w:rsidP="00F06B2F">
            <w:pPr>
              <w:ind w:firstLine="729"/>
              <w:jc w:val="both"/>
              <w:rPr>
                <w:rFonts w:cs="Times New Roman"/>
                <w:color w:val="202124"/>
                <w:spacing w:val="2"/>
                <w:sz w:val="28"/>
                <w:szCs w:val="28"/>
                <w:shd w:val="clear" w:color="auto" w:fill="FFFFFF"/>
              </w:rPr>
            </w:pPr>
          </w:p>
        </w:tc>
      </w:tr>
      <w:tr w:rsidR="003612F8" w:rsidRPr="00362E75" w14:paraId="3BD98A4B" w14:textId="77777777" w:rsidTr="00066D45">
        <w:tc>
          <w:tcPr>
            <w:tcW w:w="5000" w:type="pct"/>
          </w:tcPr>
          <w:p w14:paraId="2A07B54A" w14:textId="77777777" w:rsidR="003612F8" w:rsidRPr="00362E75" w:rsidRDefault="003612F8" w:rsidP="00F06B2F">
            <w:pPr>
              <w:ind w:firstLine="729"/>
              <w:jc w:val="both"/>
              <w:rPr>
                <w:rFonts w:cs="Times New Roman"/>
                <w:sz w:val="28"/>
                <w:szCs w:val="28"/>
                <w:shd w:val="clear" w:color="auto" w:fill="FFFFFF"/>
              </w:rPr>
            </w:pPr>
          </w:p>
          <w:p w14:paraId="04C2AA88" w14:textId="44B0ED7F" w:rsidR="003612F8" w:rsidRPr="00362E75" w:rsidRDefault="003612F8" w:rsidP="00F06B2F">
            <w:pPr>
              <w:ind w:firstLine="729"/>
              <w:jc w:val="both"/>
              <w:rPr>
                <w:rFonts w:cs="Times New Roman"/>
                <w:i/>
                <w:sz w:val="28"/>
                <w:szCs w:val="28"/>
                <w:shd w:val="clear" w:color="auto" w:fill="FFFFFF"/>
              </w:rPr>
            </w:pPr>
            <w:r w:rsidRPr="00362E75">
              <w:rPr>
                <w:rFonts w:cs="Times New Roman"/>
                <w:sz w:val="28"/>
                <w:szCs w:val="28"/>
                <w:shd w:val="clear" w:color="auto" w:fill="FFFFFF"/>
              </w:rPr>
              <w:t xml:space="preserve">Таблица </w:t>
            </w:r>
            <w:r w:rsidR="000D49D0" w:rsidRPr="00362E75">
              <w:rPr>
                <w:rFonts w:cs="Times New Roman"/>
                <w:sz w:val="28"/>
                <w:szCs w:val="28"/>
                <w:shd w:val="clear" w:color="auto" w:fill="FFFFFF"/>
              </w:rPr>
              <w:t>Г.</w:t>
            </w:r>
            <w:r w:rsidRPr="00362E75">
              <w:rPr>
                <w:rFonts w:cs="Times New Roman"/>
                <w:sz w:val="28"/>
                <w:szCs w:val="28"/>
                <w:shd w:val="clear" w:color="auto" w:fill="FFFFFF"/>
              </w:rPr>
              <w:t>9</w:t>
            </w:r>
            <w:r w:rsidR="000D49D0" w:rsidRPr="00362E75">
              <w:rPr>
                <w:rFonts w:cs="Times New Roman"/>
                <w:sz w:val="28"/>
                <w:szCs w:val="28"/>
                <w:shd w:val="clear" w:color="auto" w:fill="FFFFFF"/>
              </w:rPr>
              <w:t xml:space="preserve"> – </w:t>
            </w:r>
            <w:r w:rsidRPr="00362E75">
              <w:rPr>
                <w:rFonts w:cs="Times New Roman"/>
                <w:i/>
                <w:sz w:val="28"/>
                <w:szCs w:val="28"/>
                <w:shd w:val="clear" w:color="auto" w:fill="FFFFFF"/>
              </w:rPr>
              <w:t>Какую электронную площадку Вы представляете наиболее удобной для вашей организации?</w:t>
            </w:r>
          </w:p>
          <w:p w14:paraId="3B14E44B" w14:textId="77777777" w:rsidR="003612F8" w:rsidRPr="00362E75" w:rsidRDefault="003612F8" w:rsidP="00F06B2F">
            <w:pPr>
              <w:ind w:firstLine="729"/>
              <w:jc w:val="both"/>
              <w:rPr>
                <w:rFonts w:cs="Times New Roman"/>
                <w:sz w:val="28"/>
                <w:szCs w:val="28"/>
                <w:shd w:val="clear" w:color="auto" w:fill="FFFFFF"/>
              </w:rPr>
            </w:pPr>
          </w:p>
          <w:tbl>
            <w:tblPr>
              <w:tblStyle w:val="a7"/>
              <w:tblW w:w="0" w:type="auto"/>
              <w:tblLook w:val="04A0" w:firstRow="1" w:lastRow="0" w:firstColumn="1" w:lastColumn="0" w:noHBand="0" w:noVBand="1"/>
            </w:tblPr>
            <w:tblGrid>
              <w:gridCol w:w="5442"/>
              <w:gridCol w:w="2248"/>
              <w:gridCol w:w="1722"/>
            </w:tblGrid>
            <w:tr w:rsidR="003612F8" w:rsidRPr="00362E75" w14:paraId="5E834254" w14:textId="77777777" w:rsidTr="00F06B2F">
              <w:tc>
                <w:tcPr>
                  <w:tcW w:w="5540" w:type="dxa"/>
                </w:tcPr>
                <w:p w14:paraId="2B86F6A0"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268" w:type="dxa"/>
                </w:tcPr>
                <w:p w14:paraId="73B028BF"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4818124F"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4D9EFD9C" w14:textId="77777777" w:rsidTr="00F06B2F">
              <w:tc>
                <w:tcPr>
                  <w:tcW w:w="5540" w:type="dxa"/>
                </w:tcPr>
                <w:p w14:paraId="6C94845A" w14:textId="77777777" w:rsidR="003612F8" w:rsidRPr="00362E75" w:rsidRDefault="003612F8" w:rsidP="00F06B2F">
                  <w:pPr>
                    <w:jc w:val="both"/>
                    <w:rPr>
                      <w:rFonts w:cs="Times New Roman"/>
                      <w:sz w:val="24"/>
                      <w:szCs w:val="24"/>
                    </w:rPr>
                  </w:pPr>
                  <w:r w:rsidRPr="00362E75">
                    <w:rPr>
                      <w:rFonts w:cs="Times New Roman"/>
                      <w:sz w:val="24"/>
                      <w:szCs w:val="24"/>
                    </w:rPr>
                    <w:t>Веб-портал ГЗ РК</w:t>
                  </w:r>
                </w:p>
              </w:tc>
              <w:tc>
                <w:tcPr>
                  <w:tcW w:w="2268" w:type="dxa"/>
                </w:tcPr>
                <w:p w14:paraId="18A669DB" w14:textId="77777777" w:rsidR="003612F8" w:rsidRPr="00362E75" w:rsidRDefault="003612F8" w:rsidP="00F06B2F">
                  <w:pPr>
                    <w:jc w:val="center"/>
                    <w:rPr>
                      <w:rFonts w:cs="Times New Roman"/>
                      <w:sz w:val="24"/>
                      <w:szCs w:val="24"/>
                    </w:rPr>
                  </w:pPr>
                  <w:r w:rsidRPr="00362E75">
                    <w:rPr>
                      <w:rFonts w:cs="Times New Roman"/>
                      <w:sz w:val="24"/>
                      <w:szCs w:val="24"/>
                    </w:rPr>
                    <w:t>22</w:t>
                  </w:r>
                </w:p>
              </w:tc>
              <w:tc>
                <w:tcPr>
                  <w:tcW w:w="1733" w:type="dxa"/>
                </w:tcPr>
                <w:p w14:paraId="4337C575" w14:textId="77777777" w:rsidR="003612F8" w:rsidRPr="00362E75" w:rsidRDefault="003612F8" w:rsidP="00F06B2F">
                  <w:pPr>
                    <w:jc w:val="center"/>
                    <w:rPr>
                      <w:rFonts w:cs="Times New Roman"/>
                      <w:sz w:val="24"/>
                      <w:szCs w:val="24"/>
                    </w:rPr>
                  </w:pPr>
                  <w:r w:rsidRPr="00362E75">
                    <w:rPr>
                      <w:rFonts w:cs="Times New Roman"/>
                      <w:sz w:val="24"/>
                      <w:szCs w:val="24"/>
                    </w:rPr>
                    <w:t>63</w:t>
                  </w:r>
                </w:p>
              </w:tc>
            </w:tr>
            <w:tr w:rsidR="003612F8" w:rsidRPr="00362E75" w14:paraId="5614A32B" w14:textId="77777777" w:rsidTr="00F06B2F">
              <w:tc>
                <w:tcPr>
                  <w:tcW w:w="5540" w:type="dxa"/>
                </w:tcPr>
                <w:p w14:paraId="677416EC" w14:textId="2DBB45A8" w:rsidR="003612F8" w:rsidRPr="00362E75" w:rsidRDefault="00B40B9B" w:rsidP="00B40B9B">
                  <w:pPr>
                    <w:jc w:val="both"/>
                    <w:rPr>
                      <w:rFonts w:cs="Times New Roman"/>
                      <w:sz w:val="24"/>
                      <w:szCs w:val="24"/>
                    </w:rPr>
                  </w:pPr>
                  <w:r>
                    <w:rPr>
                      <w:rFonts w:cs="Times New Roman"/>
                      <w:sz w:val="24"/>
                      <w:szCs w:val="24"/>
                    </w:rPr>
                    <w:t>«Омаркет</w:t>
                  </w:r>
                  <w:r w:rsidR="003612F8" w:rsidRPr="00362E75">
                    <w:rPr>
                      <w:rFonts w:cs="Times New Roman"/>
                      <w:sz w:val="24"/>
                      <w:szCs w:val="24"/>
                    </w:rPr>
                    <w:t>»</w:t>
                  </w:r>
                </w:p>
              </w:tc>
              <w:tc>
                <w:tcPr>
                  <w:tcW w:w="2268" w:type="dxa"/>
                </w:tcPr>
                <w:p w14:paraId="6BA03FFC" w14:textId="77777777" w:rsidR="003612F8" w:rsidRPr="00362E75" w:rsidRDefault="003612F8" w:rsidP="00F06B2F">
                  <w:pPr>
                    <w:jc w:val="center"/>
                    <w:rPr>
                      <w:rFonts w:cs="Times New Roman"/>
                      <w:sz w:val="24"/>
                      <w:szCs w:val="24"/>
                    </w:rPr>
                  </w:pPr>
                  <w:r w:rsidRPr="00362E75">
                    <w:rPr>
                      <w:rFonts w:cs="Times New Roman"/>
                      <w:sz w:val="24"/>
                      <w:szCs w:val="24"/>
                    </w:rPr>
                    <w:t>10</w:t>
                  </w:r>
                </w:p>
              </w:tc>
              <w:tc>
                <w:tcPr>
                  <w:tcW w:w="1733" w:type="dxa"/>
                </w:tcPr>
                <w:p w14:paraId="7DC3A818" w14:textId="77777777" w:rsidR="003612F8" w:rsidRPr="00362E75" w:rsidRDefault="003612F8" w:rsidP="00F06B2F">
                  <w:pPr>
                    <w:jc w:val="center"/>
                    <w:rPr>
                      <w:rFonts w:cs="Times New Roman"/>
                      <w:sz w:val="24"/>
                      <w:szCs w:val="24"/>
                    </w:rPr>
                  </w:pPr>
                  <w:r w:rsidRPr="00362E75">
                    <w:rPr>
                      <w:rFonts w:cs="Times New Roman"/>
                      <w:sz w:val="24"/>
                      <w:szCs w:val="24"/>
                    </w:rPr>
                    <w:t>29</w:t>
                  </w:r>
                </w:p>
              </w:tc>
            </w:tr>
            <w:tr w:rsidR="003612F8" w:rsidRPr="00362E75" w14:paraId="319030A5" w14:textId="77777777" w:rsidTr="00F06B2F">
              <w:tc>
                <w:tcPr>
                  <w:tcW w:w="5540" w:type="dxa"/>
                </w:tcPr>
                <w:p w14:paraId="70C48B99" w14:textId="1FEDAB8C" w:rsidR="003612F8" w:rsidRPr="00362E75" w:rsidRDefault="00F06B2F" w:rsidP="00F06B2F">
                  <w:pPr>
                    <w:jc w:val="both"/>
                    <w:rPr>
                      <w:rFonts w:cs="Times New Roman"/>
                      <w:sz w:val="24"/>
                      <w:szCs w:val="24"/>
                    </w:rPr>
                  </w:pPr>
                  <w:r w:rsidRPr="00362E75">
                    <w:rPr>
                      <w:rFonts w:cs="Times New Roman"/>
                      <w:sz w:val="24"/>
                      <w:szCs w:val="24"/>
                    </w:rPr>
                    <w:t>Самрук-Қазына</w:t>
                  </w:r>
                </w:p>
              </w:tc>
              <w:tc>
                <w:tcPr>
                  <w:tcW w:w="2268" w:type="dxa"/>
                </w:tcPr>
                <w:p w14:paraId="3F2C6AC3" w14:textId="77777777" w:rsidR="003612F8" w:rsidRPr="00362E75" w:rsidRDefault="003612F8" w:rsidP="00F06B2F">
                  <w:pPr>
                    <w:jc w:val="center"/>
                    <w:rPr>
                      <w:rFonts w:cs="Times New Roman"/>
                      <w:sz w:val="24"/>
                      <w:szCs w:val="24"/>
                    </w:rPr>
                  </w:pPr>
                  <w:r w:rsidRPr="00362E75">
                    <w:rPr>
                      <w:rFonts w:cs="Times New Roman"/>
                      <w:sz w:val="24"/>
                      <w:szCs w:val="24"/>
                    </w:rPr>
                    <w:t>3</w:t>
                  </w:r>
                </w:p>
              </w:tc>
              <w:tc>
                <w:tcPr>
                  <w:tcW w:w="1733" w:type="dxa"/>
                </w:tcPr>
                <w:p w14:paraId="2608902F" w14:textId="77777777" w:rsidR="003612F8" w:rsidRPr="00362E75" w:rsidRDefault="003612F8" w:rsidP="00F06B2F">
                  <w:pPr>
                    <w:jc w:val="center"/>
                    <w:rPr>
                      <w:rFonts w:cs="Times New Roman"/>
                      <w:sz w:val="24"/>
                      <w:szCs w:val="24"/>
                    </w:rPr>
                  </w:pPr>
                  <w:r w:rsidRPr="00362E75">
                    <w:rPr>
                      <w:rFonts w:cs="Times New Roman"/>
                      <w:sz w:val="24"/>
                      <w:szCs w:val="24"/>
                    </w:rPr>
                    <w:t>8</w:t>
                  </w:r>
                </w:p>
              </w:tc>
            </w:tr>
            <w:tr w:rsidR="003612F8" w:rsidRPr="00362E75" w14:paraId="24C9B3B5" w14:textId="77777777" w:rsidTr="00F06B2F">
              <w:tc>
                <w:tcPr>
                  <w:tcW w:w="5540" w:type="dxa"/>
                </w:tcPr>
                <w:p w14:paraId="03A6EE0E"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68" w:type="dxa"/>
                </w:tcPr>
                <w:p w14:paraId="360746D5"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5035389D"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68FFE3F8" w14:textId="77777777" w:rsidR="003612F8" w:rsidRPr="00362E75" w:rsidRDefault="003612F8" w:rsidP="00F06B2F">
            <w:pPr>
              <w:ind w:firstLine="729"/>
              <w:jc w:val="both"/>
              <w:rPr>
                <w:rFonts w:cs="Times New Roman"/>
                <w:sz w:val="28"/>
                <w:szCs w:val="28"/>
                <w:shd w:val="clear" w:color="auto" w:fill="FFFFFF"/>
              </w:rPr>
            </w:pPr>
          </w:p>
        </w:tc>
      </w:tr>
    </w:tbl>
    <w:p w14:paraId="6EE5EFEF" w14:textId="77777777" w:rsidR="00F52E42" w:rsidRDefault="00F52E42">
      <w:r>
        <w:br w:type="page"/>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612F8" w:rsidRPr="00362E75" w14:paraId="60204F62" w14:textId="77777777" w:rsidTr="00066D45">
        <w:tc>
          <w:tcPr>
            <w:tcW w:w="5000" w:type="pct"/>
          </w:tcPr>
          <w:p w14:paraId="150C511D" w14:textId="0FA5E84B" w:rsidR="003612F8" w:rsidRPr="00362E75" w:rsidRDefault="003612F8" w:rsidP="00F06B2F">
            <w:pPr>
              <w:ind w:firstLine="729"/>
              <w:jc w:val="both"/>
              <w:rPr>
                <w:rFonts w:cs="Times New Roman"/>
                <w:i/>
                <w:sz w:val="28"/>
                <w:szCs w:val="28"/>
                <w:shd w:val="clear" w:color="auto" w:fill="FFFFFF"/>
              </w:rPr>
            </w:pPr>
            <w:r w:rsidRPr="00362E75">
              <w:rPr>
                <w:rFonts w:cs="Times New Roman"/>
                <w:sz w:val="28"/>
                <w:szCs w:val="28"/>
                <w:shd w:val="clear" w:color="auto" w:fill="FFFFFF"/>
              </w:rPr>
              <w:t xml:space="preserve">Таблица </w:t>
            </w:r>
            <w:r w:rsidR="000D49D0" w:rsidRPr="00362E75">
              <w:rPr>
                <w:rFonts w:cs="Times New Roman"/>
                <w:sz w:val="28"/>
                <w:szCs w:val="28"/>
                <w:shd w:val="clear" w:color="auto" w:fill="FFFFFF"/>
              </w:rPr>
              <w:t>Г.</w:t>
            </w:r>
            <w:r w:rsidRPr="00362E75">
              <w:rPr>
                <w:rFonts w:cs="Times New Roman"/>
                <w:sz w:val="28"/>
                <w:szCs w:val="28"/>
                <w:shd w:val="clear" w:color="auto" w:fill="FFFFFF"/>
              </w:rPr>
              <w:t>10</w:t>
            </w:r>
            <w:r w:rsidR="000D49D0" w:rsidRPr="00362E75">
              <w:rPr>
                <w:rFonts w:cs="Times New Roman"/>
                <w:sz w:val="28"/>
                <w:szCs w:val="28"/>
                <w:shd w:val="clear" w:color="auto" w:fill="FFFFFF"/>
              </w:rPr>
              <w:t xml:space="preserve"> – </w:t>
            </w:r>
            <w:r w:rsidRPr="00362E75">
              <w:rPr>
                <w:rFonts w:cs="Times New Roman"/>
                <w:i/>
                <w:sz w:val="28"/>
                <w:szCs w:val="28"/>
                <w:shd w:val="clear" w:color="auto" w:fill="FFFFFF"/>
              </w:rPr>
              <w:t>Как Вы считаете, постоянные поправки и изменения в Закон «О государственных закупках РК» влияет ли положительно или отрицательно на заказчиков и на поставщиков?</w:t>
            </w:r>
          </w:p>
          <w:p w14:paraId="149093D7" w14:textId="77777777" w:rsidR="003612F8" w:rsidRPr="00362E75" w:rsidRDefault="003612F8" w:rsidP="00F06B2F">
            <w:pPr>
              <w:ind w:firstLine="729"/>
              <w:jc w:val="both"/>
              <w:rPr>
                <w:rFonts w:cs="Times New Roman"/>
                <w:i/>
                <w:sz w:val="28"/>
                <w:szCs w:val="28"/>
                <w:shd w:val="clear" w:color="auto" w:fill="FFFFFF"/>
              </w:rPr>
            </w:pPr>
          </w:p>
          <w:tbl>
            <w:tblPr>
              <w:tblStyle w:val="a7"/>
              <w:tblW w:w="0" w:type="auto"/>
              <w:tblLook w:val="04A0" w:firstRow="1" w:lastRow="0" w:firstColumn="1" w:lastColumn="0" w:noHBand="0" w:noVBand="1"/>
            </w:tblPr>
            <w:tblGrid>
              <w:gridCol w:w="5448"/>
              <w:gridCol w:w="2244"/>
              <w:gridCol w:w="1720"/>
            </w:tblGrid>
            <w:tr w:rsidR="003612F8" w:rsidRPr="00362E75" w14:paraId="39C47D40" w14:textId="77777777" w:rsidTr="00F06B2F">
              <w:tc>
                <w:tcPr>
                  <w:tcW w:w="5540" w:type="dxa"/>
                </w:tcPr>
                <w:p w14:paraId="09844B77"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268" w:type="dxa"/>
                </w:tcPr>
                <w:p w14:paraId="334FDC16"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19BB1940"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43F5C315" w14:textId="77777777" w:rsidTr="00F06B2F">
              <w:tc>
                <w:tcPr>
                  <w:tcW w:w="5540" w:type="dxa"/>
                </w:tcPr>
                <w:p w14:paraId="4205C14A" w14:textId="31B8790C" w:rsidR="003612F8" w:rsidRPr="00362E75" w:rsidRDefault="003612F8" w:rsidP="00F24E68">
                  <w:pPr>
                    <w:jc w:val="both"/>
                    <w:rPr>
                      <w:rFonts w:cs="Times New Roman"/>
                      <w:sz w:val="24"/>
                      <w:szCs w:val="24"/>
                    </w:rPr>
                  </w:pPr>
                  <w:r w:rsidRPr="00362E75">
                    <w:rPr>
                      <w:rFonts w:cs="Times New Roman"/>
                      <w:sz w:val="24"/>
                      <w:szCs w:val="24"/>
                    </w:rPr>
                    <w:t>Влияет отрицательно, так как не успеваем за происходящими поправками и изменениями, приходится постоянно перепроверять и уведомлять сотрудников</w:t>
                  </w:r>
                  <w:r w:rsidR="00F24E68">
                    <w:rPr>
                      <w:rFonts w:cs="Times New Roman"/>
                      <w:sz w:val="24"/>
                      <w:szCs w:val="24"/>
                    </w:rPr>
                    <w:t>,</w:t>
                  </w:r>
                  <w:r w:rsidRPr="00362E75">
                    <w:rPr>
                      <w:rFonts w:cs="Times New Roman"/>
                      <w:sz w:val="24"/>
                      <w:szCs w:val="24"/>
                    </w:rPr>
                    <w:t xml:space="preserve"> чтоб</w:t>
                  </w:r>
                  <w:r w:rsidR="00F24E68">
                    <w:rPr>
                      <w:rFonts w:cs="Times New Roman"/>
                      <w:sz w:val="24"/>
                      <w:szCs w:val="24"/>
                    </w:rPr>
                    <w:t>ы</w:t>
                  </w:r>
                  <w:r w:rsidRPr="00362E75">
                    <w:rPr>
                      <w:rFonts w:cs="Times New Roman"/>
                      <w:sz w:val="24"/>
                      <w:szCs w:val="24"/>
                    </w:rPr>
                    <w:t xml:space="preserve"> не совершали нарушения при проведени</w:t>
                  </w:r>
                  <w:r w:rsidR="00F24E68">
                    <w:rPr>
                      <w:rFonts w:cs="Times New Roman"/>
                      <w:sz w:val="24"/>
                      <w:szCs w:val="24"/>
                    </w:rPr>
                    <w:t>и</w:t>
                  </w:r>
                  <w:r w:rsidRPr="00362E75">
                    <w:rPr>
                      <w:rFonts w:cs="Times New Roman"/>
                      <w:sz w:val="24"/>
                      <w:szCs w:val="24"/>
                    </w:rPr>
                    <w:t xml:space="preserve"> закупок</w:t>
                  </w:r>
                </w:p>
              </w:tc>
              <w:tc>
                <w:tcPr>
                  <w:tcW w:w="2268" w:type="dxa"/>
                </w:tcPr>
                <w:p w14:paraId="71D500D5" w14:textId="77777777" w:rsidR="003612F8" w:rsidRPr="00362E75" w:rsidRDefault="003612F8" w:rsidP="00F06B2F">
                  <w:pPr>
                    <w:jc w:val="center"/>
                    <w:rPr>
                      <w:rFonts w:cs="Times New Roman"/>
                      <w:sz w:val="24"/>
                      <w:szCs w:val="24"/>
                    </w:rPr>
                  </w:pPr>
                  <w:r w:rsidRPr="00362E75">
                    <w:rPr>
                      <w:rFonts w:cs="Times New Roman"/>
                      <w:sz w:val="24"/>
                      <w:szCs w:val="24"/>
                    </w:rPr>
                    <w:t>12</w:t>
                  </w:r>
                </w:p>
              </w:tc>
              <w:tc>
                <w:tcPr>
                  <w:tcW w:w="1733" w:type="dxa"/>
                </w:tcPr>
                <w:p w14:paraId="138DDA20" w14:textId="77777777" w:rsidR="003612F8" w:rsidRPr="00362E75" w:rsidRDefault="003612F8" w:rsidP="00F06B2F">
                  <w:pPr>
                    <w:jc w:val="center"/>
                    <w:rPr>
                      <w:rFonts w:cs="Times New Roman"/>
                      <w:sz w:val="24"/>
                      <w:szCs w:val="24"/>
                    </w:rPr>
                  </w:pPr>
                  <w:r w:rsidRPr="00362E75">
                    <w:rPr>
                      <w:rFonts w:cs="Times New Roman"/>
                      <w:sz w:val="24"/>
                      <w:szCs w:val="24"/>
                    </w:rPr>
                    <w:t>34</w:t>
                  </w:r>
                </w:p>
              </w:tc>
            </w:tr>
            <w:tr w:rsidR="003612F8" w:rsidRPr="00362E75" w14:paraId="4D35437C" w14:textId="77777777" w:rsidTr="00F06B2F">
              <w:tc>
                <w:tcPr>
                  <w:tcW w:w="5540" w:type="dxa"/>
                </w:tcPr>
                <w:p w14:paraId="4649E514" w14:textId="33FD76A4" w:rsidR="003612F8" w:rsidRPr="00362E75" w:rsidRDefault="003612F8" w:rsidP="00F24E68">
                  <w:pPr>
                    <w:jc w:val="both"/>
                    <w:rPr>
                      <w:rFonts w:cs="Times New Roman"/>
                      <w:sz w:val="24"/>
                      <w:szCs w:val="24"/>
                    </w:rPr>
                  </w:pPr>
                  <w:r w:rsidRPr="00362E75">
                    <w:rPr>
                      <w:rFonts w:cs="Times New Roman"/>
                      <w:sz w:val="24"/>
                      <w:szCs w:val="24"/>
                    </w:rPr>
                    <w:t>Считаем, данные изменения и поправки необходимы с учетом совершенствования системы закупок</w:t>
                  </w:r>
                </w:p>
              </w:tc>
              <w:tc>
                <w:tcPr>
                  <w:tcW w:w="2268" w:type="dxa"/>
                </w:tcPr>
                <w:p w14:paraId="1BE6120D" w14:textId="77777777" w:rsidR="003612F8" w:rsidRPr="00362E75" w:rsidRDefault="003612F8" w:rsidP="00F06B2F">
                  <w:pPr>
                    <w:jc w:val="center"/>
                    <w:rPr>
                      <w:rFonts w:cs="Times New Roman"/>
                      <w:sz w:val="24"/>
                      <w:szCs w:val="24"/>
                    </w:rPr>
                  </w:pPr>
                  <w:r w:rsidRPr="00362E75">
                    <w:rPr>
                      <w:rFonts w:cs="Times New Roman"/>
                      <w:sz w:val="24"/>
                      <w:szCs w:val="24"/>
                    </w:rPr>
                    <w:t>10</w:t>
                  </w:r>
                </w:p>
              </w:tc>
              <w:tc>
                <w:tcPr>
                  <w:tcW w:w="1733" w:type="dxa"/>
                </w:tcPr>
                <w:p w14:paraId="644F31C5" w14:textId="77777777" w:rsidR="003612F8" w:rsidRPr="00362E75" w:rsidRDefault="003612F8" w:rsidP="00F06B2F">
                  <w:pPr>
                    <w:jc w:val="center"/>
                    <w:rPr>
                      <w:rFonts w:cs="Times New Roman"/>
                      <w:sz w:val="24"/>
                      <w:szCs w:val="24"/>
                    </w:rPr>
                  </w:pPr>
                  <w:r w:rsidRPr="00362E75">
                    <w:rPr>
                      <w:rFonts w:cs="Times New Roman"/>
                      <w:sz w:val="24"/>
                      <w:szCs w:val="24"/>
                    </w:rPr>
                    <w:t>29</w:t>
                  </w:r>
                </w:p>
              </w:tc>
            </w:tr>
            <w:tr w:rsidR="003612F8" w:rsidRPr="00362E75" w14:paraId="081E8542" w14:textId="77777777" w:rsidTr="00F06B2F">
              <w:tc>
                <w:tcPr>
                  <w:tcW w:w="5540" w:type="dxa"/>
                </w:tcPr>
                <w:p w14:paraId="0F6ABBA0" w14:textId="77777777" w:rsidR="003612F8" w:rsidRPr="00362E75" w:rsidRDefault="003612F8" w:rsidP="00F06B2F">
                  <w:pPr>
                    <w:jc w:val="both"/>
                    <w:rPr>
                      <w:rFonts w:cs="Times New Roman"/>
                      <w:sz w:val="24"/>
                      <w:szCs w:val="24"/>
                    </w:rPr>
                  </w:pPr>
                  <w:r w:rsidRPr="00362E75">
                    <w:rPr>
                      <w:rFonts w:cs="Times New Roman"/>
                      <w:sz w:val="24"/>
                      <w:szCs w:val="24"/>
                    </w:rPr>
                    <w:t xml:space="preserve">Увеличиваются жалобы со стороны поставщиков, которые ведут к срыву и не исполнению договора </w:t>
                  </w:r>
                </w:p>
              </w:tc>
              <w:tc>
                <w:tcPr>
                  <w:tcW w:w="2268" w:type="dxa"/>
                </w:tcPr>
                <w:p w14:paraId="0CAC98DC" w14:textId="77777777" w:rsidR="003612F8" w:rsidRPr="00362E75" w:rsidRDefault="003612F8" w:rsidP="00F06B2F">
                  <w:pPr>
                    <w:jc w:val="center"/>
                    <w:rPr>
                      <w:rFonts w:cs="Times New Roman"/>
                      <w:sz w:val="24"/>
                      <w:szCs w:val="24"/>
                    </w:rPr>
                  </w:pPr>
                  <w:r w:rsidRPr="00362E75">
                    <w:rPr>
                      <w:rFonts w:cs="Times New Roman"/>
                      <w:sz w:val="24"/>
                      <w:szCs w:val="24"/>
                    </w:rPr>
                    <w:t>13</w:t>
                  </w:r>
                </w:p>
              </w:tc>
              <w:tc>
                <w:tcPr>
                  <w:tcW w:w="1733" w:type="dxa"/>
                </w:tcPr>
                <w:p w14:paraId="5470D815" w14:textId="77777777" w:rsidR="003612F8" w:rsidRPr="00362E75" w:rsidRDefault="003612F8" w:rsidP="00F06B2F">
                  <w:pPr>
                    <w:jc w:val="center"/>
                    <w:rPr>
                      <w:rFonts w:cs="Times New Roman"/>
                      <w:sz w:val="24"/>
                      <w:szCs w:val="24"/>
                    </w:rPr>
                  </w:pPr>
                  <w:r w:rsidRPr="00362E75">
                    <w:rPr>
                      <w:rFonts w:cs="Times New Roman"/>
                      <w:sz w:val="24"/>
                      <w:szCs w:val="24"/>
                    </w:rPr>
                    <w:t>37</w:t>
                  </w:r>
                </w:p>
              </w:tc>
            </w:tr>
            <w:tr w:rsidR="003612F8" w:rsidRPr="00362E75" w14:paraId="31DFEB90" w14:textId="77777777" w:rsidTr="00F06B2F">
              <w:tc>
                <w:tcPr>
                  <w:tcW w:w="5540" w:type="dxa"/>
                </w:tcPr>
                <w:p w14:paraId="15EAF079"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68" w:type="dxa"/>
                </w:tcPr>
                <w:p w14:paraId="71180DF9"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42DCF641"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765CC5E1" w14:textId="77777777" w:rsidR="003612F8" w:rsidRPr="00362E75" w:rsidRDefault="003612F8" w:rsidP="00F06B2F">
            <w:pPr>
              <w:ind w:firstLine="729"/>
              <w:jc w:val="both"/>
              <w:rPr>
                <w:rFonts w:cs="Times New Roman"/>
                <w:sz w:val="28"/>
                <w:szCs w:val="28"/>
                <w:shd w:val="clear" w:color="auto" w:fill="FFFFFF"/>
              </w:rPr>
            </w:pPr>
          </w:p>
        </w:tc>
      </w:tr>
      <w:tr w:rsidR="003612F8" w:rsidRPr="00362E75" w14:paraId="2EC078AA" w14:textId="77777777" w:rsidTr="00066D45">
        <w:tc>
          <w:tcPr>
            <w:tcW w:w="5000" w:type="pct"/>
          </w:tcPr>
          <w:p w14:paraId="52924C2D" w14:textId="77777777" w:rsidR="003612F8" w:rsidRPr="00362E75" w:rsidRDefault="003612F8" w:rsidP="00F06B2F">
            <w:pPr>
              <w:ind w:firstLine="729"/>
              <w:jc w:val="both"/>
              <w:rPr>
                <w:rFonts w:cs="Times New Roman"/>
                <w:color w:val="202124"/>
                <w:spacing w:val="2"/>
                <w:sz w:val="28"/>
                <w:szCs w:val="28"/>
                <w:shd w:val="clear" w:color="auto" w:fill="FFFFFF"/>
              </w:rPr>
            </w:pPr>
          </w:p>
          <w:p w14:paraId="51813190" w14:textId="61391E05" w:rsidR="003612F8" w:rsidRPr="00362E75" w:rsidRDefault="003612F8" w:rsidP="00F06B2F">
            <w:pPr>
              <w:ind w:firstLine="729"/>
              <w:jc w:val="both"/>
              <w:rPr>
                <w:rFonts w:cs="Times New Roman"/>
                <w:i/>
                <w:color w:val="202124"/>
                <w:spacing w:val="2"/>
                <w:sz w:val="28"/>
                <w:szCs w:val="28"/>
                <w:shd w:val="clear" w:color="auto" w:fill="FFFFFF"/>
              </w:rPr>
            </w:pPr>
            <w:r w:rsidRPr="00362E75">
              <w:rPr>
                <w:rFonts w:cs="Times New Roman"/>
                <w:color w:val="202124"/>
                <w:spacing w:val="2"/>
                <w:sz w:val="28"/>
                <w:szCs w:val="28"/>
                <w:shd w:val="clear" w:color="auto" w:fill="FFFFFF"/>
              </w:rPr>
              <w:t xml:space="preserve">Таблица </w:t>
            </w:r>
            <w:r w:rsidR="000D49D0" w:rsidRPr="00362E75">
              <w:rPr>
                <w:rFonts w:cs="Times New Roman"/>
                <w:color w:val="202124"/>
                <w:spacing w:val="2"/>
                <w:sz w:val="28"/>
                <w:szCs w:val="28"/>
                <w:shd w:val="clear" w:color="auto" w:fill="FFFFFF"/>
              </w:rPr>
              <w:t>Г.</w:t>
            </w:r>
            <w:r w:rsidRPr="00362E75">
              <w:rPr>
                <w:rFonts w:cs="Times New Roman"/>
                <w:color w:val="202124"/>
                <w:spacing w:val="2"/>
                <w:sz w:val="28"/>
                <w:szCs w:val="28"/>
                <w:shd w:val="clear" w:color="auto" w:fill="FFFFFF"/>
              </w:rPr>
              <w:t>11</w:t>
            </w:r>
            <w:r w:rsidR="000D49D0" w:rsidRPr="00362E75">
              <w:rPr>
                <w:rFonts w:cs="Times New Roman"/>
                <w:color w:val="202124"/>
                <w:spacing w:val="2"/>
                <w:sz w:val="28"/>
                <w:szCs w:val="28"/>
                <w:shd w:val="clear" w:color="auto" w:fill="FFFFFF"/>
              </w:rPr>
              <w:t xml:space="preserve"> – </w:t>
            </w:r>
            <w:r w:rsidRPr="00362E75">
              <w:rPr>
                <w:rFonts w:cs="Times New Roman"/>
                <w:i/>
                <w:color w:val="202124"/>
                <w:spacing w:val="2"/>
                <w:sz w:val="28"/>
                <w:szCs w:val="28"/>
                <w:shd w:val="clear" w:color="auto" w:fill="FFFFFF"/>
              </w:rPr>
              <w:t xml:space="preserve">Скажите, на Ваш взгляд какие функции и опции действующей системы государственных закупок вам более удобны и какие не устраивают? </w:t>
            </w:r>
          </w:p>
          <w:p w14:paraId="64574BA2" w14:textId="77777777" w:rsidR="003612F8" w:rsidRPr="00362E75" w:rsidRDefault="003612F8" w:rsidP="00F06B2F">
            <w:pPr>
              <w:ind w:firstLine="729"/>
              <w:jc w:val="both"/>
              <w:rPr>
                <w:rFonts w:cs="Times New Roman"/>
                <w:i/>
                <w:color w:val="202124"/>
                <w:spacing w:val="2"/>
                <w:sz w:val="28"/>
                <w:szCs w:val="28"/>
                <w:shd w:val="clear" w:color="auto" w:fill="FFFFFF"/>
              </w:rPr>
            </w:pPr>
          </w:p>
          <w:tbl>
            <w:tblPr>
              <w:tblStyle w:val="a7"/>
              <w:tblW w:w="0" w:type="auto"/>
              <w:tblLook w:val="04A0" w:firstRow="1" w:lastRow="0" w:firstColumn="1" w:lastColumn="0" w:noHBand="0" w:noVBand="1"/>
            </w:tblPr>
            <w:tblGrid>
              <w:gridCol w:w="5444"/>
              <w:gridCol w:w="2247"/>
              <w:gridCol w:w="1721"/>
            </w:tblGrid>
            <w:tr w:rsidR="003612F8" w:rsidRPr="00362E75" w14:paraId="76F15FB7" w14:textId="77777777" w:rsidTr="00F06B2F">
              <w:tc>
                <w:tcPr>
                  <w:tcW w:w="5540" w:type="dxa"/>
                </w:tcPr>
                <w:p w14:paraId="03FD7C64"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268" w:type="dxa"/>
                </w:tcPr>
                <w:p w14:paraId="2E99C971"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5CD1C7F8"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38C12F68" w14:textId="77777777" w:rsidTr="00F06B2F">
              <w:tc>
                <w:tcPr>
                  <w:tcW w:w="5540" w:type="dxa"/>
                </w:tcPr>
                <w:p w14:paraId="24F1DB87" w14:textId="77777777" w:rsidR="003612F8" w:rsidRPr="00362E75" w:rsidRDefault="003612F8" w:rsidP="00F06B2F">
                  <w:pPr>
                    <w:jc w:val="both"/>
                    <w:rPr>
                      <w:rFonts w:cs="Times New Roman"/>
                      <w:sz w:val="24"/>
                      <w:szCs w:val="24"/>
                    </w:rPr>
                  </w:pPr>
                  <w:r w:rsidRPr="00362E75">
                    <w:rPr>
                      <w:rFonts w:cs="Times New Roman"/>
                      <w:sz w:val="24"/>
                      <w:szCs w:val="24"/>
                    </w:rPr>
                    <w:t>Все устраивает в действующей системе ГЗ</w:t>
                  </w:r>
                </w:p>
              </w:tc>
              <w:tc>
                <w:tcPr>
                  <w:tcW w:w="2268" w:type="dxa"/>
                </w:tcPr>
                <w:p w14:paraId="6D7FA12F" w14:textId="77777777" w:rsidR="003612F8" w:rsidRPr="00362E75" w:rsidRDefault="003612F8" w:rsidP="00F06B2F">
                  <w:pPr>
                    <w:jc w:val="center"/>
                    <w:rPr>
                      <w:rFonts w:cs="Times New Roman"/>
                      <w:sz w:val="24"/>
                      <w:szCs w:val="24"/>
                    </w:rPr>
                  </w:pPr>
                  <w:r w:rsidRPr="00362E75">
                    <w:rPr>
                      <w:rFonts w:cs="Times New Roman"/>
                      <w:sz w:val="24"/>
                      <w:szCs w:val="24"/>
                    </w:rPr>
                    <w:t>14</w:t>
                  </w:r>
                </w:p>
              </w:tc>
              <w:tc>
                <w:tcPr>
                  <w:tcW w:w="1733" w:type="dxa"/>
                </w:tcPr>
                <w:p w14:paraId="54576B6E" w14:textId="77777777" w:rsidR="003612F8" w:rsidRPr="00362E75" w:rsidRDefault="003612F8" w:rsidP="00F06B2F">
                  <w:pPr>
                    <w:jc w:val="center"/>
                    <w:rPr>
                      <w:rFonts w:cs="Times New Roman"/>
                      <w:sz w:val="24"/>
                      <w:szCs w:val="24"/>
                    </w:rPr>
                  </w:pPr>
                  <w:r w:rsidRPr="00362E75">
                    <w:rPr>
                      <w:rFonts w:cs="Times New Roman"/>
                      <w:sz w:val="24"/>
                      <w:szCs w:val="24"/>
                    </w:rPr>
                    <w:t>40</w:t>
                  </w:r>
                </w:p>
              </w:tc>
            </w:tr>
            <w:tr w:rsidR="003612F8" w:rsidRPr="00362E75" w14:paraId="0D32527F" w14:textId="77777777" w:rsidTr="00F06B2F">
              <w:tc>
                <w:tcPr>
                  <w:tcW w:w="5540" w:type="dxa"/>
                </w:tcPr>
                <w:p w14:paraId="66447774" w14:textId="77777777" w:rsidR="003612F8" w:rsidRPr="00362E75" w:rsidRDefault="003612F8" w:rsidP="00F06B2F">
                  <w:pPr>
                    <w:jc w:val="both"/>
                    <w:rPr>
                      <w:rFonts w:cs="Times New Roman"/>
                      <w:sz w:val="24"/>
                      <w:szCs w:val="24"/>
                    </w:rPr>
                  </w:pPr>
                  <w:r w:rsidRPr="00362E75">
                    <w:rPr>
                      <w:rFonts w:cs="Times New Roman"/>
                      <w:sz w:val="24"/>
                      <w:szCs w:val="24"/>
                    </w:rPr>
                    <w:t>Электронный магазин «Омаркет» необходимо доработать, основных необходимых товаров нет на сайте</w:t>
                  </w:r>
                </w:p>
              </w:tc>
              <w:tc>
                <w:tcPr>
                  <w:tcW w:w="2268" w:type="dxa"/>
                </w:tcPr>
                <w:p w14:paraId="6BA792B3" w14:textId="77777777" w:rsidR="003612F8" w:rsidRPr="00362E75" w:rsidRDefault="003612F8" w:rsidP="00F06B2F">
                  <w:pPr>
                    <w:jc w:val="center"/>
                    <w:rPr>
                      <w:rFonts w:cs="Times New Roman"/>
                      <w:sz w:val="24"/>
                      <w:szCs w:val="24"/>
                    </w:rPr>
                  </w:pPr>
                  <w:r w:rsidRPr="00362E75">
                    <w:rPr>
                      <w:rFonts w:cs="Times New Roman"/>
                      <w:sz w:val="24"/>
                      <w:szCs w:val="24"/>
                    </w:rPr>
                    <w:t>11</w:t>
                  </w:r>
                </w:p>
              </w:tc>
              <w:tc>
                <w:tcPr>
                  <w:tcW w:w="1733" w:type="dxa"/>
                </w:tcPr>
                <w:p w14:paraId="16B3DD02" w14:textId="77777777" w:rsidR="003612F8" w:rsidRPr="00362E75" w:rsidRDefault="003612F8" w:rsidP="00F06B2F">
                  <w:pPr>
                    <w:jc w:val="center"/>
                    <w:rPr>
                      <w:rFonts w:cs="Times New Roman"/>
                      <w:sz w:val="24"/>
                      <w:szCs w:val="24"/>
                    </w:rPr>
                  </w:pPr>
                  <w:r w:rsidRPr="00362E75">
                    <w:rPr>
                      <w:rFonts w:cs="Times New Roman"/>
                      <w:sz w:val="24"/>
                      <w:szCs w:val="24"/>
                    </w:rPr>
                    <w:t>32</w:t>
                  </w:r>
                </w:p>
              </w:tc>
            </w:tr>
            <w:tr w:rsidR="003612F8" w:rsidRPr="00362E75" w14:paraId="783E4FE7" w14:textId="77777777" w:rsidTr="00F06B2F">
              <w:tc>
                <w:tcPr>
                  <w:tcW w:w="5540" w:type="dxa"/>
                </w:tcPr>
                <w:p w14:paraId="5E939186" w14:textId="77777777" w:rsidR="003612F8" w:rsidRPr="00362E75" w:rsidRDefault="003612F8" w:rsidP="00F06B2F">
                  <w:pPr>
                    <w:jc w:val="both"/>
                    <w:rPr>
                      <w:rFonts w:cs="Times New Roman"/>
                      <w:sz w:val="24"/>
                      <w:szCs w:val="24"/>
                    </w:rPr>
                  </w:pPr>
                  <w:r w:rsidRPr="00362E75">
                    <w:rPr>
                      <w:rFonts w:cs="Times New Roman"/>
                      <w:sz w:val="24"/>
                      <w:szCs w:val="24"/>
                    </w:rPr>
                    <w:t>Необходимо сократить сроки при проведении ЗЦП</w:t>
                  </w:r>
                </w:p>
              </w:tc>
              <w:tc>
                <w:tcPr>
                  <w:tcW w:w="2268" w:type="dxa"/>
                </w:tcPr>
                <w:p w14:paraId="5E42B525" w14:textId="77777777" w:rsidR="003612F8" w:rsidRPr="00362E75" w:rsidRDefault="003612F8" w:rsidP="00F06B2F">
                  <w:pPr>
                    <w:jc w:val="center"/>
                    <w:rPr>
                      <w:rFonts w:cs="Times New Roman"/>
                      <w:sz w:val="24"/>
                      <w:szCs w:val="24"/>
                    </w:rPr>
                  </w:pPr>
                  <w:r w:rsidRPr="00362E75">
                    <w:rPr>
                      <w:rFonts w:cs="Times New Roman"/>
                      <w:sz w:val="24"/>
                      <w:szCs w:val="24"/>
                    </w:rPr>
                    <w:t>10</w:t>
                  </w:r>
                </w:p>
              </w:tc>
              <w:tc>
                <w:tcPr>
                  <w:tcW w:w="1733" w:type="dxa"/>
                </w:tcPr>
                <w:p w14:paraId="402C22C2" w14:textId="77777777" w:rsidR="003612F8" w:rsidRPr="00362E75" w:rsidRDefault="003612F8" w:rsidP="00F06B2F">
                  <w:pPr>
                    <w:jc w:val="center"/>
                    <w:rPr>
                      <w:rFonts w:cs="Times New Roman"/>
                      <w:sz w:val="24"/>
                      <w:szCs w:val="24"/>
                    </w:rPr>
                  </w:pPr>
                  <w:r w:rsidRPr="00362E75">
                    <w:rPr>
                      <w:rFonts w:cs="Times New Roman"/>
                      <w:sz w:val="24"/>
                      <w:szCs w:val="24"/>
                    </w:rPr>
                    <w:t>28</w:t>
                  </w:r>
                </w:p>
              </w:tc>
            </w:tr>
            <w:tr w:rsidR="003612F8" w:rsidRPr="00362E75" w14:paraId="110ED0D8" w14:textId="77777777" w:rsidTr="00F06B2F">
              <w:tc>
                <w:tcPr>
                  <w:tcW w:w="5540" w:type="dxa"/>
                </w:tcPr>
                <w:p w14:paraId="098C528C"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68" w:type="dxa"/>
                </w:tcPr>
                <w:p w14:paraId="674781A0"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3D44BCE1"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006E9E6D" w14:textId="77777777" w:rsidR="003612F8" w:rsidRPr="00362E75" w:rsidRDefault="003612F8" w:rsidP="00F06B2F">
            <w:pPr>
              <w:ind w:firstLine="729"/>
              <w:jc w:val="both"/>
              <w:rPr>
                <w:rFonts w:cs="Times New Roman"/>
                <w:i/>
                <w:sz w:val="28"/>
                <w:szCs w:val="28"/>
                <w:shd w:val="clear" w:color="auto" w:fill="FFFFFF"/>
              </w:rPr>
            </w:pPr>
          </w:p>
        </w:tc>
      </w:tr>
      <w:tr w:rsidR="003612F8" w:rsidRPr="00362E75" w14:paraId="784EB6FF" w14:textId="77777777" w:rsidTr="00066D45">
        <w:tc>
          <w:tcPr>
            <w:tcW w:w="5000" w:type="pct"/>
          </w:tcPr>
          <w:p w14:paraId="28E1ED06" w14:textId="77777777" w:rsidR="003612F8" w:rsidRPr="00362E75" w:rsidRDefault="003612F8" w:rsidP="00F06B2F">
            <w:pPr>
              <w:ind w:firstLine="729"/>
              <w:jc w:val="both"/>
              <w:rPr>
                <w:rFonts w:cs="Times New Roman"/>
                <w:color w:val="202124"/>
                <w:spacing w:val="2"/>
                <w:sz w:val="28"/>
                <w:szCs w:val="28"/>
                <w:shd w:val="clear" w:color="auto" w:fill="FFFFFF"/>
              </w:rPr>
            </w:pPr>
          </w:p>
          <w:p w14:paraId="7E4EC74B" w14:textId="58F308DF" w:rsidR="003612F8" w:rsidRPr="00362E75" w:rsidRDefault="003612F8" w:rsidP="00F06B2F">
            <w:pPr>
              <w:ind w:firstLine="729"/>
              <w:jc w:val="both"/>
              <w:rPr>
                <w:rFonts w:cs="Times New Roman"/>
                <w:color w:val="202124"/>
                <w:spacing w:val="2"/>
                <w:sz w:val="28"/>
                <w:szCs w:val="28"/>
                <w:shd w:val="clear" w:color="auto" w:fill="FFFFFF"/>
              </w:rPr>
            </w:pPr>
            <w:r w:rsidRPr="00362E75">
              <w:rPr>
                <w:rFonts w:cs="Times New Roman"/>
                <w:color w:val="202124"/>
                <w:spacing w:val="2"/>
                <w:sz w:val="28"/>
                <w:szCs w:val="28"/>
                <w:shd w:val="clear" w:color="auto" w:fill="FFFFFF"/>
              </w:rPr>
              <w:t xml:space="preserve">Таблица </w:t>
            </w:r>
            <w:r w:rsidR="000D49D0" w:rsidRPr="00362E75">
              <w:rPr>
                <w:rFonts w:cs="Times New Roman"/>
                <w:color w:val="202124"/>
                <w:spacing w:val="2"/>
                <w:sz w:val="28"/>
                <w:szCs w:val="28"/>
                <w:shd w:val="clear" w:color="auto" w:fill="FFFFFF"/>
              </w:rPr>
              <w:t>Г.</w:t>
            </w:r>
            <w:r w:rsidRPr="00362E75">
              <w:rPr>
                <w:rFonts w:cs="Times New Roman"/>
                <w:color w:val="202124"/>
                <w:spacing w:val="2"/>
                <w:sz w:val="28"/>
                <w:szCs w:val="28"/>
                <w:shd w:val="clear" w:color="auto" w:fill="FFFFFF"/>
              </w:rPr>
              <w:t>12</w:t>
            </w:r>
            <w:r w:rsidR="000D49D0" w:rsidRPr="00362E75">
              <w:rPr>
                <w:rFonts w:cs="Times New Roman"/>
                <w:color w:val="202124"/>
                <w:spacing w:val="2"/>
                <w:sz w:val="28"/>
                <w:szCs w:val="28"/>
                <w:shd w:val="clear" w:color="auto" w:fill="FFFFFF"/>
              </w:rPr>
              <w:t xml:space="preserve"> – </w:t>
            </w:r>
            <w:r w:rsidRPr="00362E75">
              <w:rPr>
                <w:rFonts w:cs="Times New Roman"/>
                <w:i/>
                <w:color w:val="202124"/>
                <w:spacing w:val="2"/>
                <w:sz w:val="28"/>
                <w:szCs w:val="28"/>
                <w:shd w:val="clear" w:color="auto" w:fill="FFFFFF"/>
              </w:rPr>
              <w:t>У Вас есть предложения по совершенствованию законодательства и правоприменительной практики в сфере государственных закупок по вопросам противодействия коррупции и процесса закупок?</w:t>
            </w:r>
          </w:p>
          <w:p w14:paraId="2F409513" w14:textId="77777777" w:rsidR="003612F8" w:rsidRPr="00362E75" w:rsidRDefault="003612F8" w:rsidP="00F06B2F">
            <w:pPr>
              <w:ind w:firstLine="729"/>
              <w:jc w:val="both"/>
              <w:rPr>
                <w:rFonts w:cs="Times New Roman"/>
                <w:sz w:val="28"/>
                <w:szCs w:val="28"/>
                <w:shd w:val="clear" w:color="auto" w:fill="FFFFFF"/>
              </w:rPr>
            </w:pPr>
          </w:p>
          <w:tbl>
            <w:tblPr>
              <w:tblStyle w:val="a7"/>
              <w:tblW w:w="0" w:type="auto"/>
              <w:tblLook w:val="04A0" w:firstRow="1" w:lastRow="0" w:firstColumn="1" w:lastColumn="0" w:noHBand="0" w:noVBand="1"/>
            </w:tblPr>
            <w:tblGrid>
              <w:gridCol w:w="5444"/>
              <w:gridCol w:w="2247"/>
              <w:gridCol w:w="1721"/>
            </w:tblGrid>
            <w:tr w:rsidR="003612F8" w:rsidRPr="00362E75" w14:paraId="594DE35C" w14:textId="77777777" w:rsidTr="00F06B2F">
              <w:tc>
                <w:tcPr>
                  <w:tcW w:w="5540" w:type="dxa"/>
                </w:tcPr>
                <w:p w14:paraId="5BA3CFB2"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2268" w:type="dxa"/>
                </w:tcPr>
                <w:p w14:paraId="3663B8AE"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2AB0BCF6"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6469B424" w14:textId="77777777" w:rsidTr="00F06B2F">
              <w:tc>
                <w:tcPr>
                  <w:tcW w:w="5540" w:type="dxa"/>
                </w:tcPr>
                <w:p w14:paraId="1C1830E4" w14:textId="77777777" w:rsidR="003612F8" w:rsidRPr="00362E75" w:rsidRDefault="003612F8" w:rsidP="00F06B2F">
                  <w:pPr>
                    <w:jc w:val="both"/>
                    <w:rPr>
                      <w:rFonts w:cs="Times New Roman"/>
                      <w:sz w:val="24"/>
                      <w:szCs w:val="24"/>
                    </w:rPr>
                  </w:pPr>
                  <w:r w:rsidRPr="00362E75">
                    <w:rPr>
                      <w:rFonts w:cs="Times New Roman"/>
                      <w:sz w:val="24"/>
                      <w:szCs w:val="24"/>
                    </w:rPr>
                    <w:t>Сократить количество постоянных изменении и поправок в ЗГЗ</w:t>
                  </w:r>
                </w:p>
              </w:tc>
              <w:tc>
                <w:tcPr>
                  <w:tcW w:w="2268" w:type="dxa"/>
                </w:tcPr>
                <w:p w14:paraId="671866F4" w14:textId="77777777" w:rsidR="003612F8" w:rsidRPr="00362E75" w:rsidRDefault="003612F8" w:rsidP="00F06B2F">
                  <w:pPr>
                    <w:jc w:val="center"/>
                    <w:rPr>
                      <w:rFonts w:cs="Times New Roman"/>
                      <w:sz w:val="24"/>
                      <w:szCs w:val="24"/>
                    </w:rPr>
                  </w:pPr>
                  <w:r w:rsidRPr="00362E75">
                    <w:rPr>
                      <w:rFonts w:cs="Times New Roman"/>
                      <w:sz w:val="24"/>
                      <w:szCs w:val="24"/>
                    </w:rPr>
                    <w:t>12</w:t>
                  </w:r>
                </w:p>
              </w:tc>
              <w:tc>
                <w:tcPr>
                  <w:tcW w:w="1733" w:type="dxa"/>
                </w:tcPr>
                <w:p w14:paraId="2E328D76" w14:textId="77777777" w:rsidR="003612F8" w:rsidRPr="00362E75" w:rsidRDefault="003612F8" w:rsidP="00F06B2F">
                  <w:pPr>
                    <w:jc w:val="center"/>
                    <w:rPr>
                      <w:rFonts w:cs="Times New Roman"/>
                      <w:sz w:val="24"/>
                      <w:szCs w:val="24"/>
                    </w:rPr>
                  </w:pPr>
                  <w:r w:rsidRPr="00362E75">
                    <w:rPr>
                      <w:rFonts w:cs="Times New Roman"/>
                      <w:sz w:val="24"/>
                      <w:szCs w:val="24"/>
                    </w:rPr>
                    <w:t>35</w:t>
                  </w:r>
                </w:p>
              </w:tc>
            </w:tr>
            <w:tr w:rsidR="003612F8" w:rsidRPr="00362E75" w14:paraId="010300AF" w14:textId="77777777" w:rsidTr="00F06B2F">
              <w:tc>
                <w:tcPr>
                  <w:tcW w:w="5540" w:type="dxa"/>
                </w:tcPr>
                <w:p w14:paraId="4630C5D5" w14:textId="77777777" w:rsidR="003612F8" w:rsidRPr="00362E75" w:rsidRDefault="003612F8" w:rsidP="00F06B2F">
                  <w:pPr>
                    <w:jc w:val="both"/>
                    <w:rPr>
                      <w:rFonts w:cs="Times New Roman"/>
                      <w:sz w:val="24"/>
                      <w:szCs w:val="24"/>
                    </w:rPr>
                  </w:pPr>
                  <w:r w:rsidRPr="00362E75">
                    <w:rPr>
                      <w:rFonts w:cs="Times New Roman"/>
                      <w:sz w:val="24"/>
                      <w:szCs w:val="24"/>
                    </w:rPr>
                    <w:t>Предложении нету, все устраивает</w:t>
                  </w:r>
                </w:p>
              </w:tc>
              <w:tc>
                <w:tcPr>
                  <w:tcW w:w="2268" w:type="dxa"/>
                </w:tcPr>
                <w:p w14:paraId="582266C7" w14:textId="77777777" w:rsidR="003612F8" w:rsidRPr="00362E75" w:rsidRDefault="003612F8" w:rsidP="00F06B2F">
                  <w:pPr>
                    <w:jc w:val="center"/>
                    <w:rPr>
                      <w:rFonts w:cs="Times New Roman"/>
                      <w:sz w:val="24"/>
                      <w:szCs w:val="24"/>
                    </w:rPr>
                  </w:pPr>
                  <w:r w:rsidRPr="00362E75">
                    <w:rPr>
                      <w:rFonts w:cs="Times New Roman"/>
                      <w:sz w:val="24"/>
                      <w:szCs w:val="24"/>
                    </w:rPr>
                    <w:t>17</w:t>
                  </w:r>
                </w:p>
              </w:tc>
              <w:tc>
                <w:tcPr>
                  <w:tcW w:w="1733" w:type="dxa"/>
                </w:tcPr>
                <w:p w14:paraId="3ACDB76F" w14:textId="77777777" w:rsidR="003612F8" w:rsidRPr="00362E75" w:rsidRDefault="003612F8" w:rsidP="00F06B2F">
                  <w:pPr>
                    <w:jc w:val="center"/>
                    <w:rPr>
                      <w:rFonts w:cs="Times New Roman"/>
                      <w:sz w:val="24"/>
                      <w:szCs w:val="24"/>
                    </w:rPr>
                  </w:pPr>
                  <w:r w:rsidRPr="00362E75">
                    <w:rPr>
                      <w:rFonts w:cs="Times New Roman"/>
                      <w:sz w:val="24"/>
                      <w:szCs w:val="24"/>
                    </w:rPr>
                    <w:t>48</w:t>
                  </w:r>
                </w:p>
              </w:tc>
            </w:tr>
            <w:tr w:rsidR="003612F8" w:rsidRPr="00362E75" w14:paraId="5AF781EF" w14:textId="77777777" w:rsidTr="00F06B2F">
              <w:tc>
                <w:tcPr>
                  <w:tcW w:w="5540" w:type="dxa"/>
                </w:tcPr>
                <w:p w14:paraId="6B3DE781" w14:textId="77777777" w:rsidR="003612F8" w:rsidRPr="00362E75" w:rsidRDefault="003612F8" w:rsidP="00F06B2F">
                  <w:pPr>
                    <w:jc w:val="both"/>
                    <w:rPr>
                      <w:rFonts w:cs="Times New Roman"/>
                      <w:sz w:val="24"/>
                      <w:szCs w:val="24"/>
                    </w:rPr>
                  </w:pPr>
                  <w:r w:rsidRPr="00362E75">
                    <w:rPr>
                      <w:rFonts w:cs="Times New Roman"/>
                      <w:sz w:val="24"/>
                      <w:szCs w:val="24"/>
                    </w:rPr>
                    <w:t>Можно пропустить вопрос</w:t>
                  </w:r>
                </w:p>
              </w:tc>
              <w:tc>
                <w:tcPr>
                  <w:tcW w:w="2268" w:type="dxa"/>
                </w:tcPr>
                <w:p w14:paraId="40E726F7" w14:textId="77777777" w:rsidR="003612F8" w:rsidRPr="00362E75" w:rsidRDefault="003612F8" w:rsidP="00F06B2F">
                  <w:pPr>
                    <w:jc w:val="center"/>
                    <w:rPr>
                      <w:rFonts w:cs="Times New Roman"/>
                      <w:sz w:val="24"/>
                      <w:szCs w:val="24"/>
                    </w:rPr>
                  </w:pPr>
                  <w:r w:rsidRPr="00362E75">
                    <w:rPr>
                      <w:rFonts w:cs="Times New Roman"/>
                      <w:sz w:val="24"/>
                      <w:szCs w:val="24"/>
                    </w:rPr>
                    <w:t>6</w:t>
                  </w:r>
                </w:p>
              </w:tc>
              <w:tc>
                <w:tcPr>
                  <w:tcW w:w="1733" w:type="dxa"/>
                </w:tcPr>
                <w:p w14:paraId="7ECEB4B5" w14:textId="77777777" w:rsidR="003612F8" w:rsidRPr="00362E75" w:rsidRDefault="003612F8" w:rsidP="00F06B2F">
                  <w:pPr>
                    <w:jc w:val="center"/>
                    <w:rPr>
                      <w:rFonts w:cs="Times New Roman"/>
                      <w:sz w:val="24"/>
                      <w:szCs w:val="24"/>
                    </w:rPr>
                  </w:pPr>
                  <w:r w:rsidRPr="00362E75">
                    <w:rPr>
                      <w:rFonts w:cs="Times New Roman"/>
                      <w:sz w:val="24"/>
                      <w:szCs w:val="24"/>
                    </w:rPr>
                    <w:t>17</w:t>
                  </w:r>
                </w:p>
              </w:tc>
            </w:tr>
            <w:tr w:rsidR="003612F8" w:rsidRPr="00362E75" w14:paraId="38A7E5C1" w14:textId="77777777" w:rsidTr="00F06B2F">
              <w:tc>
                <w:tcPr>
                  <w:tcW w:w="5540" w:type="dxa"/>
                </w:tcPr>
                <w:p w14:paraId="6440832A"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2268" w:type="dxa"/>
                </w:tcPr>
                <w:p w14:paraId="19F4DE31"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61FCC1E9"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1C25FC5A" w14:textId="77777777" w:rsidR="003612F8" w:rsidRPr="00362E75" w:rsidRDefault="003612F8" w:rsidP="00F06B2F">
            <w:pPr>
              <w:ind w:firstLine="729"/>
              <w:jc w:val="both"/>
              <w:rPr>
                <w:rFonts w:cs="Times New Roman"/>
                <w:sz w:val="28"/>
                <w:szCs w:val="28"/>
                <w:shd w:val="clear" w:color="auto" w:fill="FFFFFF"/>
              </w:rPr>
            </w:pPr>
          </w:p>
        </w:tc>
      </w:tr>
    </w:tbl>
    <w:p w14:paraId="1426E4EB" w14:textId="77777777" w:rsidR="00F52E42" w:rsidRDefault="00F52E42">
      <w:r>
        <w:br w:type="page"/>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612F8" w:rsidRPr="00362E75" w14:paraId="2852E5AE" w14:textId="77777777" w:rsidTr="00066D45">
        <w:tc>
          <w:tcPr>
            <w:tcW w:w="5000" w:type="pct"/>
          </w:tcPr>
          <w:p w14:paraId="746C3D09" w14:textId="16E420D1" w:rsidR="003612F8" w:rsidRPr="00362E75" w:rsidRDefault="003612F8" w:rsidP="00F06B2F">
            <w:pPr>
              <w:ind w:firstLine="729"/>
              <w:jc w:val="both"/>
              <w:rPr>
                <w:rFonts w:cs="Times New Roman"/>
                <w:i/>
                <w:sz w:val="28"/>
                <w:szCs w:val="28"/>
              </w:rPr>
            </w:pPr>
            <w:r w:rsidRPr="00362E75">
              <w:rPr>
                <w:rFonts w:cs="Times New Roman"/>
                <w:sz w:val="28"/>
                <w:szCs w:val="28"/>
              </w:rPr>
              <w:t xml:space="preserve">Таблица </w:t>
            </w:r>
            <w:r w:rsidR="000D49D0" w:rsidRPr="00362E75">
              <w:rPr>
                <w:rFonts w:cs="Times New Roman"/>
                <w:sz w:val="28"/>
                <w:szCs w:val="28"/>
              </w:rPr>
              <w:t>Г.</w:t>
            </w:r>
            <w:r w:rsidRPr="00362E75">
              <w:rPr>
                <w:rFonts w:cs="Times New Roman"/>
                <w:sz w:val="28"/>
                <w:szCs w:val="28"/>
              </w:rPr>
              <w:t>13</w:t>
            </w:r>
            <w:r w:rsidR="000D49D0" w:rsidRPr="00362E75">
              <w:rPr>
                <w:rFonts w:cs="Times New Roman"/>
                <w:sz w:val="28"/>
                <w:szCs w:val="28"/>
              </w:rPr>
              <w:t xml:space="preserve"> – </w:t>
            </w:r>
            <w:r w:rsidRPr="00362E75">
              <w:rPr>
                <w:rFonts w:cs="Times New Roman"/>
                <w:i/>
                <w:sz w:val="28"/>
                <w:szCs w:val="28"/>
              </w:rPr>
              <w:t>Как Вы считаете, какие механизмы могут повлиять на прозрачность проведения государственных закупок?</w:t>
            </w:r>
          </w:p>
          <w:p w14:paraId="776E8A69" w14:textId="77777777" w:rsidR="003612F8" w:rsidRPr="00362E75" w:rsidRDefault="003612F8" w:rsidP="00F06B2F">
            <w:pPr>
              <w:ind w:firstLine="729"/>
              <w:jc w:val="both"/>
              <w:rPr>
                <w:rFonts w:cs="Times New Roman"/>
                <w:color w:val="202124"/>
                <w:spacing w:val="2"/>
                <w:sz w:val="28"/>
                <w:szCs w:val="28"/>
                <w:shd w:val="clear" w:color="auto" w:fill="FFFFFF"/>
              </w:rPr>
            </w:pPr>
          </w:p>
          <w:tbl>
            <w:tblPr>
              <w:tblStyle w:val="a7"/>
              <w:tblW w:w="0" w:type="auto"/>
              <w:tblLook w:val="04A0" w:firstRow="1" w:lastRow="0" w:firstColumn="1" w:lastColumn="0" w:noHBand="0" w:noVBand="1"/>
            </w:tblPr>
            <w:tblGrid>
              <w:gridCol w:w="5759"/>
              <w:gridCol w:w="1933"/>
              <w:gridCol w:w="1720"/>
            </w:tblGrid>
            <w:tr w:rsidR="003612F8" w:rsidRPr="00362E75" w14:paraId="2BD769B1" w14:textId="77777777" w:rsidTr="00F24E68">
              <w:tc>
                <w:tcPr>
                  <w:tcW w:w="5861" w:type="dxa"/>
                </w:tcPr>
                <w:p w14:paraId="66C0DFFE" w14:textId="77777777" w:rsidR="003612F8" w:rsidRPr="00362E75" w:rsidRDefault="003612F8" w:rsidP="00F06B2F">
                  <w:pPr>
                    <w:jc w:val="center"/>
                    <w:rPr>
                      <w:rFonts w:cs="Times New Roman"/>
                      <w:sz w:val="24"/>
                      <w:szCs w:val="24"/>
                    </w:rPr>
                  </w:pPr>
                  <w:r w:rsidRPr="00362E75">
                    <w:rPr>
                      <w:rFonts w:cs="Times New Roman"/>
                      <w:sz w:val="24"/>
                      <w:szCs w:val="24"/>
                    </w:rPr>
                    <w:t>Варианты ответов</w:t>
                  </w:r>
                </w:p>
              </w:tc>
              <w:tc>
                <w:tcPr>
                  <w:tcW w:w="1947" w:type="dxa"/>
                </w:tcPr>
                <w:p w14:paraId="105E0B3D" w14:textId="77777777" w:rsidR="003612F8" w:rsidRPr="00362E75" w:rsidRDefault="003612F8" w:rsidP="00F06B2F">
                  <w:pPr>
                    <w:jc w:val="center"/>
                    <w:rPr>
                      <w:rFonts w:cs="Times New Roman"/>
                      <w:sz w:val="24"/>
                      <w:szCs w:val="24"/>
                    </w:rPr>
                  </w:pPr>
                  <w:r w:rsidRPr="00362E75">
                    <w:rPr>
                      <w:rFonts w:cs="Times New Roman"/>
                      <w:sz w:val="24"/>
                      <w:szCs w:val="24"/>
                    </w:rPr>
                    <w:t>Количество</w:t>
                  </w:r>
                </w:p>
              </w:tc>
              <w:tc>
                <w:tcPr>
                  <w:tcW w:w="1733" w:type="dxa"/>
                </w:tcPr>
                <w:p w14:paraId="02E1CF39" w14:textId="77777777" w:rsidR="003612F8" w:rsidRPr="00362E75" w:rsidRDefault="003612F8" w:rsidP="00F06B2F">
                  <w:pPr>
                    <w:jc w:val="center"/>
                    <w:rPr>
                      <w:rFonts w:cs="Times New Roman"/>
                      <w:sz w:val="24"/>
                      <w:szCs w:val="24"/>
                    </w:rPr>
                  </w:pPr>
                  <w:r w:rsidRPr="00362E75">
                    <w:rPr>
                      <w:rFonts w:cs="Times New Roman"/>
                      <w:sz w:val="24"/>
                      <w:szCs w:val="24"/>
                    </w:rPr>
                    <w:t>Проценты</w:t>
                  </w:r>
                </w:p>
              </w:tc>
            </w:tr>
            <w:tr w:rsidR="003612F8" w:rsidRPr="00362E75" w14:paraId="66BE919B" w14:textId="77777777" w:rsidTr="00F24E68">
              <w:tc>
                <w:tcPr>
                  <w:tcW w:w="5861" w:type="dxa"/>
                </w:tcPr>
                <w:p w14:paraId="01FE76AF" w14:textId="2AB3EC4F" w:rsidR="003612F8" w:rsidRPr="00362E75" w:rsidRDefault="003612F8" w:rsidP="00F06B2F">
                  <w:pPr>
                    <w:jc w:val="both"/>
                    <w:rPr>
                      <w:rFonts w:cs="Times New Roman"/>
                      <w:sz w:val="24"/>
                      <w:szCs w:val="24"/>
                    </w:rPr>
                  </w:pPr>
                  <w:r w:rsidRPr="00362E75">
                    <w:rPr>
                      <w:rFonts w:cs="Times New Roman"/>
                      <w:sz w:val="24"/>
                      <w:szCs w:val="24"/>
                    </w:rPr>
                    <w:t>Сложно ответить, так как</w:t>
                  </w:r>
                  <w:r w:rsidR="00F24E68">
                    <w:rPr>
                      <w:rFonts w:cs="Times New Roman"/>
                      <w:sz w:val="24"/>
                      <w:szCs w:val="24"/>
                    </w:rPr>
                    <w:t>,</w:t>
                  </w:r>
                  <w:r w:rsidRPr="00362E75">
                    <w:rPr>
                      <w:rFonts w:cs="Times New Roman"/>
                      <w:sz w:val="24"/>
                      <w:szCs w:val="24"/>
                    </w:rPr>
                    <w:t xml:space="preserve"> по моему мнению</w:t>
                  </w:r>
                  <w:r w:rsidR="00F24E68">
                    <w:rPr>
                      <w:rFonts w:cs="Times New Roman"/>
                      <w:sz w:val="24"/>
                      <w:szCs w:val="24"/>
                    </w:rPr>
                    <w:t>,</w:t>
                  </w:r>
                  <w:r w:rsidRPr="00362E75">
                    <w:rPr>
                      <w:rFonts w:cs="Times New Roman"/>
                      <w:sz w:val="24"/>
                      <w:szCs w:val="24"/>
                    </w:rPr>
                    <w:t xml:space="preserve"> все прозрачно и компетентные органы следят за прозрачностью ГЗ</w:t>
                  </w:r>
                </w:p>
              </w:tc>
              <w:tc>
                <w:tcPr>
                  <w:tcW w:w="1947" w:type="dxa"/>
                </w:tcPr>
                <w:p w14:paraId="1A1BD7B7" w14:textId="77777777" w:rsidR="003612F8" w:rsidRPr="00362E75" w:rsidRDefault="003612F8" w:rsidP="00F06B2F">
                  <w:pPr>
                    <w:jc w:val="center"/>
                    <w:rPr>
                      <w:rFonts w:cs="Times New Roman"/>
                      <w:sz w:val="24"/>
                      <w:szCs w:val="24"/>
                    </w:rPr>
                  </w:pPr>
                  <w:r w:rsidRPr="00362E75">
                    <w:rPr>
                      <w:rFonts w:cs="Times New Roman"/>
                      <w:sz w:val="24"/>
                      <w:szCs w:val="24"/>
                    </w:rPr>
                    <w:t>9</w:t>
                  </w:r>
                </w:p>
              </w:tc>
              <w:tc>
                <w:tcPr>
                  <w:tcW w:w="1733" w:type="dxa"/>
                </w:tcPr>
                <w:p w14:paraId="392F4D8B" w14:textId="77777777" w:rsidR="003612F8" w:rsidRPr="00362E75" w:rsidRDefault="003612F8" w:rsidP="00F06B2F">
                  <w:pPr>
                    <w:jc w:val="center"/>
                    <w:rPr>
                      <w:rFonts w:cs="Times New Roman"/>
                      <w:sz w:val="24"/>
                      <w:szCs w:val="24"/>
                    </w:rPr>
                  </w:pPr>
                  <w:r w:rsidRPr="00362E75">
                    <w:rPr>
                      <w:rFonts w:cs="Times New Roman"/>
                      <w:sz w:val="24"/>
                      <w:szCs w:val="24"/>
                    </w:rPr>
                    <w:t>26</w:t>
                  </w:r>
                </w:p>
              </w:tc>
            </w:tr>
            <w:tr w:rsidR="003612F8" w:rsidRPr="00362E75" w14:paraId="5ADA8CE6" w14:textId="77777777" w:rsidTr="00F24E68">
              <w:tc>
                <w:tcPr>
                  <w:tcW w:w="5861" w:type="dxa"/>
                </w:tcPr>
                <w:p w14:paraId="37E4C56B" w14:textId="67BBCDAD" w:rsidR="003612F8" w:rsidRPr="00362E75" w:rsidRDefault="003612F8" w:rsidP="00F24E68">
                  <w:pPr>
                    <w:jc w:val="both"/>
                    <w:rPr>
                      <w:rFonts w:cs="Times New Roman"/>
                      <w:sz w:val="24"/>
                      <w:szCs w:val="24"/>
                    </w:rPr>
                  </w:pPr>
                  <w:r w:rsidRPr="00362E75">
                    <w:rPr>
                      <w:rFonts w:cs="Times New Roman"/>
                      <w:sz w:val="24"/>
                      <w:szCs w:val="24"/>
                    </w:rPr>
                    <w:t>Увеличить заработную плату сотрудникам, непосредственно занимающиес</w:t>
                  </w:r>
                  <w:r w:rsidR="00F24E68">
                    <w:rPr>
                      <w:rFonts w:cs="Times New Roman"/>
                      <w:sz w:val="24"/>
                      <w:szCs w:val="24"/>
                    </w:rPr>
                    <w:t>я закупками, это одно из решений</w:t>
                  </w:r>
                  <w:r w:rsidRPr="00362E75">
                    <w:rPr>
                      <w:rFonts w:cs="Times New Roman"/>
                      <w:sz w:val="24"/>
                      <w:szCs w:val="24"/>
                    </w:rPr>
                    <w:t>, котор</w:t>
                  </w:r>
                  <w:r w:rsidR="00F24E68">
                    <w:rPr>
                      <w:rFonts w:cs="Times New Roman"/>
                      <w:sz w:val="24"/>
                      <w:szCs w:val="24"/>
                    </w:rPr>
                    <w:t>ые</w:t>
                  </w:r>
                  <w:r w:rsidRPr="00362E75">
                    <w:rPr>
                      <w:rFonts w:cs="Times New Roman"/>
                      <w:sz w:val="24"/>
                      <w:szCs w:val="24"/>
                    </w:rPr>
                    <w:t xml:space="preserve"> повлия</w:t>
                  </w:r>
                  <w:r w:rsidR="00F24E68">
                    <w:rPr>
                      <w:rFonts w:cs="Times New Roman"/>
                      <w:sz w:val="24"/>
                      <w:szCs w:val="24"/>
                    </w:rPr>
                    <w:t>ю</w:t>
                  </w:r>
                  <w:r w:rsidRPr="00362E75">
                    <w:rPr>
                      <w:rFonts w:cs="Times New Roman"/>
                      <w:sz w:val="24"/>
                      <w:szCs w:val="24"/>
                    </w:rPr>
                    <w:t>т на прозрачность</w:t>
                  </w:r>
                </w:p>
              </w:tc>
              <w:tc>
                <w:tcPr>
                  <w:tcW w:w="1947" w:type="dxa"/>
                </w:tcPr>
                <w:p w14:paraId="5E76791A" w14:textId="77777777" w:rsidR="003612F8" w:rsidRPr="00362E75" w:rsidRDefault="003612F8" w:rsidP="00F06B2F">
                  <w:pPr>
                    <w:jc w:val="center"/>
                    <w:rPr>
                      <w:rFonts w:cs="Times New Roman"/>
                      <w:sz w:val="24"/>
                      <w:szCs w:val="24"/>
                    </w:rPr>
                  </w:pPr>
                  <w:r w:rsidRPr="00362E75">
                    <w:rPr>
                      <w:rFonts w:cs="Times New Roman"/>
                      <w:sz w:val="24"/>
                      <w:szCs w:val="24"/>
                    </w:rPr>
                    <w:t>13</w:t>
                  </w:r>
                </w:p>
              </w:tc>
              <w:tc>
                <w:tcPr>
                  <w:tcW w:w="1733" w:type="dxa"/>
                </w:tcPr>
                <w:p w14:paraId="0210D57B" w14:textId="77777777" w:rsidR="003612F8" w:rsidRPr="00362E75" w:rsidRDefault="003612F8" w:rsidP="00F06B2F">
                  <w:pPr>
                    <w:jc w:val="center"/>
                    <w:rPr>
                      <w:rFonts w:cs="Times New Roman"/>
                      <w:sz w:val="24"/>
                      <w:szCs w:val="24"/>
                    </w:rPr>
                  </w:pPr>
                  <w:r w:rsidRPr="00362E75">
                    <w:rPr>
                      <w:rFonts w:cs="Times New Roman"/>
                      <w:sz w:val="24"/>
                      <w:szCs w:val="24"/>
                    </w:rPr>
                    <w:t>37</w:t>
                  </w:r>
                </w:p>
              </w:tc>
            </w:tr>
            <w:tr w:rsidR="003612F8" w:rsidRPr="00362E75" w14:paraId="253D3C93" w14:textId="77777777" w:rsidTr="00F24E68">
              <w:tc>
                <w:tcPr>
                  <w:tcW w:w="5861" w:type="dxa"/>
                </w:tcPr>
                <w:p w14:paraId="0D5C3CC3" w14:textId="77777777" w:rsidR="003612F8" w:rsidRPr="00362E75" w:rsidRDefault="003612F8" w:rsidP="00F06B2F">
                  <w:pPr>
                    <w:jc w:val="both"/>
                    <w:rPr>
                      <w:rFonts w:cs="Times New Roman"/>
                      <w:sz w:val="24"/>
                      <w:szCs w:val="24"/>
                    </w:rPr>
                  </w:pPr>
                  <w:r w:rsidRPr="00362E75">
                    <w:rPr>
                      <w:rFonts w:cs="Times New Roman"/>
                      <w:sz w:val="24"/>
                      <w:szCs w:val="24"/>
                    </w:rPr>
                    <w:t>Внедрение централизованных закупок в школах и садиках</w:t>
                  </w:r>
                </w:p>
              </w:tc>
              <w:tc>
                <w:tcPr>
                  <w:tcW w:w="1947" w:type="dxa"/>
                </w:tcPr>
                <w:p w14:paraId="2693A9DB" w14:textId="77777777" w:rsidR="003612F8" w:rsidRPr="00362E75" w:rsidRDefault="003612F8" w:rsidP="00F06B2F">
                  <w:pPr>
                    <w:jc w:val="center"/>
                    <w:rPr>
                      <w:rFonts w:cs="Times New Roman"/>
                      <w:sz w:val="24"/>
                      <w:szCs w:val="24"/>
                    </w:rPr>
                  </w:pPr>
                  <w:r w:rsidRPr="00362E75">
                    <w:rPr>
                      <w:rFonts w:cs="Times New Roman"/>
                      <w:sz w:val="24"/>
                      <w:szCs w:val="24"/>
                    </w:rPr>
                    <w:t>7</w:t>
                  </w:r>
                </w:p>
              </w:tc>
              <w:tc>
                <w:tcPr>
                  <w:tcW w:w="1733" w:type="dxa"/>
                </w:tcPr>
                <w:p w14:paraId="09E80610" w14:textId="77777777" w:rsidR="003612F8" w:rsidRPr="00362E75" w:rsidRDefault="003612F8" w:rsidP="00F06B2F">
                  <w:pPr>
                    <w:jc w:val="center"/>
                    <w:rPr>
                      <w:rFonts w:cs="Times New Roman"/>
                      <w:sz w:val="24"/>
                      <w:szCs w:val="24"/>
                    </w:rPr>
                  </w:pPr>
                  <w:r w:rsidRPr="00362E75">
                    <w:rPr>
                      <w:rFonts w:cs="Times New Roman"/>
                      <w:sz w:val="24"/>
                      <w:szCs w:val="24"/>
                    </w:rPr>
                    <w:t>20</w:t>
                  </w:r>
                </w:p>
              </w:tc>
            </w:tr>
            <w:tr w:rsidR="003612F8" w:rsidRPr="00362E75" w14:paraId="7971FA58" w14:textId="77777777" w:rsidTr="00F24E68">
              <w:tc>
                <w:tcPr>
                  <w:tcW w:w="5861" w:type="dxa"/>
                </w:tcPr>
                <w:p w14:paraId="3949A60D" w14:textId="77777777" w:rsidR="003612F8" w:rsidRPr="00362E75" w:rsidRDefault="003612F8" w:rsidP="00F06B2F">
                  <w:pPr>
                    <w:jc w:val="both"/>
                    <w:rPr>
                      <w:rFonts w:cs="Times New Roman"/>
                      <w:sz w:val="24"/>
                      <w:szCs w:val="24"/>
                    </w:rPr>
                  </w:pPr>
                  <w:r w:rsidRPr="00362E75">
                    <w:rPr>
                      <w:rFonts w:cs="Times New Roman"/>
                      <w:sz w:val="24"/>
                      <w:szCs w:val="24"/>
                    </w:rPr>
                    <w:t>Можно пропустить вопрос</w:t>
                  </w:r>
                </w:p>
              </w:tc>
              <w:tc>
                <w:tcPr>
                  <w:tcW w:w="1947" w:type="dxa"/>
                </w:tcPr>
                <w:p w14:paraId="5974019C" w14:textId="77777777" w:rsidR="003612F8" w:rsidRPr="00362E75" w:rsidRDefault="003612F8" w:rsidP="00F06B2F">
                  <w:pPr>
                    <w:jc w:val="center"/>
                    <w:rPr>
                      <w:rFonts w:cs="Times New Roman"/>
                      <w:sz w:val="24"/>
                      <w:szCs w:val="24"/>
                    </w:rPr>
                  </w:pPr>
                  <w:r w:rsidRPr="00362E75">
                    <w:rPr>
                      <w:rFonts w:cs="Times New Roman"/>
                      <w:sz w:val="24"/>
                      <w:szCs w:val="24"/>
                    </w:rPr>
                    <w:t>6</w:t>
                  </w:r>
                </w:p>
              </w:tc>
              <w:tc>
                <w:tcPr>
                  <w:tcW w:w="1733" w:type="dxa"/>
                </w:tcPr>
                <w:p w14:paraId="526EA30D" w14:textId="77777777" w:rsidR="003612F8" w:rsidRPr="00362E75" w:rsidRDefault="003612F8" w:rsidP="00F06B2F">
                  <w:pPr>
                    <w:jc w:val="center"/>
                    <w:rPr>
                      <w:rFonts w:cs="Times New Roman"/>
                      <w:sz w:val="24"/>
                      <w:szCs w:val="24"/>
                    </w:rPr>
                  </w:pPr>
                  <w:r w:rsidRPr="00362E75">
                    <w:rPr>
                      <w:rFonts w:cs="Times New Roman"/>
                      <w:sz w:val="24"/>
                      <w:szCs w:val="24"/>
                    </w:rPr>
                    <w:t>17</w:t>
                  </w:r>
                </w:p>
              </w:tc>
            </w:tr>
            <w:tr w:rsidR="003612F8" w:rsidRPr="00362E75" w14:paraId="1ED716C4" w14:textId="77777777" w:rsidTr="00F24E68">
              <w:tc>
                <w:tcPr>
                  <w:tcW w:w="5861" w:type="dxa"/>
                </w:tcPr>
                <w:p w14:paraId="249DECE5" w14:textId="77777777" w:rsidR="003612F8" w:rsidRPr="00362E75" w:rsidRDefault="003612F8" w:rsidP="00F06B2F">
                  <w:pPr>
                    <w:jc w:val="both"/>
                    <w:rPr>
                      <w:rFonts w:cs="Times New Roman"/>
                      <w:sz w:val="24"/>
                      <w:szCs w:val="24"/>
                    </w:rPr>
                  </w:pPr>
                  <w:r w:rsidRPr="00362E75">
                    <w:rPr>
                      <w:rFonts w:cs="Times New Roman"/>
                      <w:sz w:val="24"/>
                      <w:szCs w:val="24"/>
                    </w:rPr>
                    <w:t>Итого</w:t>
                  </w:r>
                </w:p>
              </w:tc>
              <w:tc>
                <w:tcPr>
                  <w:tcW w:w="1947" w:type="dxa"/>
                </w:tcPr>
                <w:p w14:paraId="5995C875" w14:textId="77777777" w:rsidR="003612F8" w:rsidRPr="00362E75" w:rsidRDefault="003612F8" w:rsidP="00F06B2F">
                  <w:pPr>
                    <w:jc w:val="center"/>
                    <w:rPr>
                      <w:rFonts w:cs="Times New Roman"/>
                      <w:sz w:val="24"/>
                      <w:szCs w:val="24"/>
                    </w:rPr>
                  </w:pPr>
                  <w:r w:rsidRPr="00362E75">
                    <w:rPr>
                      <w:rFonts w:cs="Times New Roman"/>
                      <w:sz w:val="24"/>
                      <w:szCs w:val="24"/>
                    </w:rPr>
                    <w:t>35</w:t>
                  </w:r>
                </w:p>
              </w:tc>
              <w:tc>
                <w:tcPr>
                  <w:tcW w:w="1733" w:type="dxa"/>
                </w:tcPr>
                <w:p w14:paraId="62382457" w14:textId="77777777" w:rsidR="003612F8" w:rsidRPr="00362E75" w:rsidRDefault="003612F8" w:rsidP="00F06B2F">
                  <w:pPr>
                    <w:jc w:val="center"/>
                    <w:rPr>
                      <w:rFonts w:cs="Times New Roman"/>
                      <w:sz w:val="24"/>
                      <w:szCs w:val="24"/>
                    </w:rPr>
                  </w:pPr>
                  <w:r w:rsidRPr="00362E75">
                    <w:rPr>
                      <w:rFonts w:cs="Times New Roman"/>
                      <w:sz w:val="24"/>
                      <w:szCs w:val="24"/>
                    </w:rPr>
                    <w:t>100</w:t>
                  </w:r>
                </w:p>
              </w:tc>
            </w:tr>
          </w:tbl>
          <w:p w14:paraId="3C912C07" w14:textId="77777777" w:rsidR="003612F8" w:rsidRPr="00362E75" w:rsidRDefault="003612F8" w:rsidP="00F06B2F">
            <w:pPr>
              <w:ind w:firstLine="729"/>
              <w:jc w:val="both"/>
              <w:rPr>
                <w:rFonts w:cs="Times New Roman"/>
                <w:color w:val="202124"/>
                <w:spacing w:val="2"/>
                <w:sz w:val="28"/>
                <w:szCs w:val="28"/>
                <w:shd w:val="clear" w:color="auto" w:fill="FFFFFF"/>
              </w:rPr>
            </w:pPr>
          </w:p>
        </w:tc>
      </w:tr>
      <w:tr w:rsidR="003612F8" w:rsidRPr="00362E75" w14:paraId="7542D901" w14:textId="77777777" w:rsidTr="00066D45">
        <w:tc>
          <w:tcPr>
            <w:tcW w:w="5000" w:type="pct"/>
          </w:tcPr>
          <w:p w14:paraId="0F421596" w14:textId="77777777" w:rsidR="003612F8" w:rsidRPr="00362E75" w:rsidRDefault="003612F8" w:rsidP="00F06B2F">
            <w:pPr>
              <w:ind w:firstLine="729"/>
              <w:jc w:val="both"/>
              <w:rPr>
                <w:rFonts w:cs="Times New Roman"/>
                <w:color w:val="202124"/>
                <w:spacing w:val="2"/>
                <w:sz w:val="28"/>
                <w:szCs w:val="28"/>
                <w:shd w:val="clear" w:color="auto" w:fill="FFFFFF"/>
              </w:rPr>
            </w:pPr>
          </w:p>
        </w:tc>
      </w:tr>
    </w:tbl>
    <w:p w14:paraId="208C0070" w14:textId="77777777" w:rsidR="003612F8" w:rsidRPr="00362E75" w:rsidRDefault="003612F8" w:rsidP="00F06B2F">
      <w:pPr>
        <w:jc w:val="center"/>
        <w:rPr>
          <w:rFonts w:eastAsia="Times New Roman" w:cs="Times New Roman"/>
          <w:b/>
          <w:bCs/>
          <w:color w:val="000000"/>
          <w:sz w:val="28"/>
          <w:szCs w:val="28"/>
          <w:lang w:eastAsia="ru-RU"/>
        </w:rPr>
      </w:pPr>
      <w:r w:rsidRPr="00362E75">
        <w:rPr>
          <w:rFonts w:eastAsia="Times New Roman" w:cs="Times New Roman"/>
          <w:b/>
          <w:bCs/>
          <w:color w:val="000000"/>
          <w:sz w:val="28"/>
          <w:szCs w:val="28"/>
          <w:lang w:eastAsia="ru-RU"/>
        </w:rPr>
        <w:t>Еще раз благодарю Вас за уделенное время и за ваши ответы!</w:t>
      </w:r>
    </w:p>
    <w:p w14:paraId="7B375329" w14:textId="35BBD7D1" w:rsidR="003612F8" w:rsidRPr="00362E75" w:rsidRDefault="003612F8" w:rsidP="00F06B2F">
      <w:pPr>
        <w:rPr>
          <w:rFonts w:eastAsia="Times New Roman" w:cs="Times New Roman"/>
          <w:bCs/>
          <w:i/>
          <w:color w:val="000000"/>
          <w:sz w:val="28"/>
          <w:szCs w:val="28"/>
          <w:lang w:eastAsia="ru-RU"/>
        </w:rPr>
      </w:pPr>
      <w:r w:rsidRPr="00362E75">
        <w:rPr>
          <w:rFonts w:eastAsia="Times New Roman" w:cs="Times New Roman"/>
          <w:bCs/>
          <w:i/>
          <w:color w:val="000000"/>
          <w:sz w:val="28"/>
          <w:szCs w:val="28"/>
          <w:lang w:eastAsia="ru-RU"/>
        </w:rPr>
        <w:t xml:space="preserve">Если у Вас есть вопросы, предложения, пожелания и рекомендации по организации и проведению данного исследования в будущем, просим обращаться по электронной почте: </w:t>
      </w:r>
      <w:hyperlink r:id="rId146" w:history="1">
        <w:r w:rsidRPr="00362E75">
          <w:rPr>
            <w:rStyle w:val="a6"/>
            <w:rFonts w:eastAsia="Times New Roman" w:cs="Times New Roman"/>
            <w:bCs/>
            <w:i/>
            <w:sz w:val="28"/>
            <w:szCs w:val="28"/>
            <w:lang w:eastAsia="ru-RU"/>
          </w:rPr>
          <w:t>zhaslankadet@list.ru</w:t>
        </w:r>
      </w:hyperlink>
      <w:r w:rsidRPr="00362E75">
        <w:rPr>
          <w:rFonts w:eastAsia="Times New Roman" w:cs="Times New Roman"/>
          <w:bCs/>
          <w:i/>
          <w:color w:val="000000"/>
          <w:sz w:val="28"/>
          <w:szCs w:val="28"/>
          <w:lang w:eastAsia="ru-RU"/>
        </w:rPr>
        <w:br w:type="page"/>
      </w:r>
    </w:p>
    <w:p w14:paraId="5055CA9C" w14:textId="77777777" w:rsidR="003612F8" w:rsidRPr="00362E75" w:rsidRDefault="003612F8" w:rsidP="00F06B2F">
      <w:pPr>
        <w:rPr>
          <w:rFonts w:cs="Times New Roman"/>
          <w:lang w:eastAsia="ru-RU"/>
        </w:rPr>
      </w:pPr>
    </w:p>
    <w:p w14:paraId="60907C39" w14:textId="216A6BC9" w:rsidR="00A51C83" w:rsidRPr="00362E75" w:rsidRDefault="00201E82" w:rsidP="00F06B2F">
      <w:pPr>
        <w:pStyle w:val="1"/>
        <w:spacing w:before="0"/>
        <w:jc w:val="center"/>
        <w:rPr>
          <w:rFonts w:ascii="Times New Roman" w:eastAsia="Times New Roman" w:hAnsi="Times New Roman" w:cs="Times New Roman"/>
          <w:b/>
          <w:color w:val="auto"/>
          <w:sz w:val="28"/>
          <w:szCs w:val="28"/>
          <w:lang w:eastAsia="ru-RU"/>
        </w:rPr>
      </w:pPr>
      <w:r w:rsidRPr="00362E75">
        <w:rPr>
          <w:rFonts w:ascii="Times New Roman" w:eastAsia="Times New Roman" w:hAnsi="Times New Roman" w:cs="Times New Roman"/>
          <w:b/>
          <w:color w:val="auto"/>
          <w:sz w:val="28"/>
          <w:szCs w:val="28"/>
          <w:lang w:eastAsia="ru-RU"/>
        </w:rPr>
        <w:t>ПРИЛОЖЕНИ</w:t>
      </w:r>
      <w:r w:rsidR="003612F8" w:rsidRPr="00362E75">
        <w:rPr>
          <w:rFonts w:ascii="Times New Roman" w:eastAsia="Times New Roman" w:hAnsi="Times New Roman" w:cs="Times New Roman"/>
          <w:b/>
          <w:color w:val="auto"/>
          <w:sz w:val="28"/>
          <w:szCs w:val="28"/>
          <w:lang w:eastAsia="ru-RU"/>
        </w:rPr>
        <w:t>Е</w:t>
      </w:r>
      <w:r w:rsidR="00A51C83" w:rsidRPr="00362E75">
        <w:rPr>
          <w:rFonts w:ascii="Times New Roman" w:eastAsia="Times New Roman" w:hAnsi="Times New Roman" w:cs="Times New Roman"/>
          <w:b/>
          <w:color w:val="auto"/>
          <w:sz w:val="28"/>
          <w:szCs w:val="28"/>
          <w:lang w:eastAsia="ru-RU"/>
        </w:rPr>
        <w:t xml:space="preserve"> </w:t>
      </w:r>
      <w:r w:rsidR="00BC481C" w:rsidRPr="00362E75">
        <w:rPr>
          <w:rFonts w:ascii="Times New Roman" w:eastAsia="Times New Roman" w:hAnsi="Times New Roman" w:cs="Times New Roman"/>
          <w:b/>
          <w:color w:val="auto"/>
          <w:sz w:val="28"/>
          <w:szCs w:val="28"/>
          <w:lang w:eastAsia="ru-RU"/>
        </w:rPr>
        <w:t>Д</w:t>
      </w:r>
    </w:p>
    <w:p w14:paraId="40BE9424" w14:textId="77777777" w:rsidR="00BC481C" w:rsidRPr="00362E75" w:rsidRDefault="00BC481C" w:rsidP="00F06B2F">
      <w:pPr>
        <w:rPr>
          <w:rFonts w:cs="Times New Roman"/>
          <w:lang w:eastAsia="ru-RU"/>
        </w:rPr>
      </w:pPr>
    </w:p>
    <w:p w14:paraId="154F9AD5" w14:textId="46137088" w:rsidR="00BC481C" w:rsidRPr="00362E75" w:rsidRDefault="00BC481C" w:rsidP="00312CC5">
      <w:pPr>
        <w:jc w:val="center"/>
        <w:rPr>
          <w:rFonts w:eastAsia="Times New Roman" w:cs="Times New Roman"/>
          <w:b/>
          <w:sz w:val="28"/>
          <w:szCs w:val="28"/>
          <w:lang w:eastAsia="ru-RU"/>
        </w:rPr>
      </w:pPr>
      <w:r w:rsidRPr="00362E75">
        <w:rPr>
          <w:rFonts w:cs="Times New Roman"/>
          <w:sz w:val="28"/>
          <w:szCs w:val="28"/>
          <w:lang w:eastAsia="ru-RU"/>
        </w:rPr>
        <w:t xml:space="preserve">Способ закупок </w:t>
      </w:r>
      <w:r w:rsidR="00312CC5">
        <w:rPr>
          <w:rFonts w:cs="Times New Roman"/>
          <w:sz w:val="28"/>
          <w:szCs w:val="28"/>
          <w:lang w:eastAsia="ru-RU"/>
        </w:rPr>
        <w:t>из одного источника</w:t>
      </w:r>
      <w:r w:rsidRPr="00362E75">
        <w:rPr>
          <w:rFonts w:cs="Times New Roman"/>
          <w:sz w:val="28"/>
          <w:szCs w:val="28"/>
          <w:lang w:eastAsia="ru-RU"/>
        </w:rPr>
        <w:t xml:space="preserve"> «Объемы приобретенных товаров и услуг, являющихся</w:t>
      </w:r>
      <w:r w:rsidR="00312CC5">
        <w:rPr>
          <w:rFonts w:cs="Times New Roman"/>
          <w:sz w:val="28"/>
          <w:szCs w:val="28"/>
          <w:lang w:eastAsia="ru-RU"/>
        </w:rPr>
        <w:t xml:space="preserve"> </w:t>
      </w:r>
      <w:r w:rsidRPr="00362E75">
        <w:rPr>
          <w:rFonts w:cs="Times New Roman"/>
          <w:sz w:val="28"/>
          <w:szCs w:val="28"/>
          <w:lang w:eastAsia="ru-RU"/>
        </w:rPr>
        <w:t>объектами интеллектуальной собственност</w:t>
      </w:r>
      <w:r w:rsidR="00F24E68">
        <w:rPr>
          <w:rFonts w:cs="Times New Roman"/>
          <w:sz w:val="28"/>
          <w:szCs w:val="28"/>
          <w:lang w:eastAsia="ru-RU"/>
        </w:rPr>
        <w:t>и</w:t>
      </w:r>
      <w:r w:rsidRPr="00362E75">
        <w:rPr>
          <w:rFonts w:cs="Times New Roman"/>
          <w:sz w:val="28"/>
          <w:szCs w:val="28"/>
          <w:lang w:eastAsia="ru-RU"/>
        </w:rPr>
        <w:t>» 2019-2022</w:t>
      </w:r>
      <w:r w:rsidR="00F24E68" w:rsidRPr="00312CC5">
        <w:rPr>
          <w:rFonts w:cs="Times New Roman"/>
          <w:sz w:val="28"/>
          <w:szCs w:val="28"/>
          <w:lang w:eastAsia="ru-RU"/>
        </w:rPr>
        <w:t xml:space="preserve"> </w:t>
      </w:r>
      <w:r w:rsidRPr="00362E75">
        <w:rPr>
          <w:rFonts w:cs="Times New Roman"/>
          <w:sz w:val="28"/>
          <w:szCs w:val="28"/>
          <w:lang w:eastAsia="ru-RU"/>
        </w:rPr>
        <w:t>гг.</w:t>
      </w:r>
    </w:p>
    <w:p w14:paraId="39F2FFBE" w14:textId="4207E221" w:rsidR="00D33AF3" w:rsidRPr="00362E75" w:rsidRDefault="00D33AF3" w:rsidP="00F06B2F">
      <w:pPr>
        <w:rPr>
          <w:rFonts w:cs="Times New Roman"/>
          <w:lang w:eastAsia="ru-RU"/>
        </w:rPr>
      </w:pPr>
    </w:p>
    <w:p w14:paraId="090692B6" w14:textId="77777777" w:rsidR="00D33AF3" w:rsidRPr="00362E75" w:rsidRDefault="00D33AF3" w:rsidP="00F06B2F">
      <w:pPr>
        <w:ind w:firstLine="709"/>
        <w:rPr>
          <w:rFonts w:cs="Times New Roman"/>
          <w:lang w:eastAsia="ru-RU"/>
        </w:rPr>
      </w:pPr>
    </w:p>
    <w:p w14:paraId="61DD72F3" w14:textId="185CBB3F" w:rsidR="00A51C83" w:rsidRPr="00362E75" w:rsidRDefault="006B52DC" w:rsidP="00F06B2F">
      <w:pPr>
        <w:jc w:val="center"/>
        <w:rPr>
          <w:rFonts w:cs="Times New Roman"/>
          <w:lang w:eastAsia="ru-RU"/>
        </w:rPr>
      </w:pPr>
      <w:r>
        <w:rPr>
          <w:noProof/>
          <w:lang w:eastAsia="ru-RU"/>
        </w:rPr>
        <w:drawing>
          <wp:inline distT="0" distB="0" distL="0" distR="0" wp14:anchorId="388831C9" wp14:editId="09823A92">
            <wp:extent cx="5643484" cy="380661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40288" t="23809" r="7367" b="13418"/>
                    <a:stretch/>
                  </pic:blipFill>
                  <pic:spPr bwMode="auto">
                    <a:xfrm>
                      <a:off x="0" y="0"/>
                      <a:ext cx="5662684" cy="3819564"/>
                    </a:xfrm>
                    <a:prstGeom prst="rect">
                      <a:avLst/>
                    </a:prstGeom>
                    <a:ln>
                      <a:noFill/>
                    </a:ln>
                    <a:extLst>
                      <a:ext uri="{53640926-AAD7-44D8-BBD7-CCE9431645EC}">
                        <a14:shadowObscured xmlns:a14="http://schemas.microsoft.com/office/drawing/2010/main"/>
                      </a:ext>
                    </a:extLst>
                  </pic:spPr>
                </pic:pic>
              </a:graphicData>
            </a:graphic>
          </wp:inline>
        </w:drawing>
      </w:r>
    </w:p>
    <w:p w14:paraId="2B86996E" w14:textId="77777777" w:rsidR="00201E82" w:rsidRPr="00362E75" w:rsidRDefault="00201E82" w:rsidP="00F06B2F">
      <w:pPr>
        <w:ind w:firstLine="709"/>
        <w:rPr>
          <w:rFonts w:cs="Times New Roman"/>
          <w:lang w:eastAsia="ru-RU"/>
        </w:rPr>
      </w:pPr>
    </w:p>
    <w:p w14:paraId="6000123C" w14:textId="1C230576" w:rsidR="003E481A" w:rsidRPr="00362E75" w:rsidRDefault="00BC481C" w:rsidP="00F06B2F">
      <w:pPr>
        <w:jc w:val="center"/>
        <w:rPr>
          <w:rFonts w:cs="Times New Roman"/>
          <w:sz w:val="28"/>
          <w:szCs w:val="28"/>
          <w:lang w:eastAsia="ru-RU"/>
        </w:rPr>
      </w:pPr>
      <w:bookmarkStart w:id="19" w:name="_Toc92022995"/>
      <w:r w:rsidRPr="00362E75">
        <w:rPr>
          <w:rFonts w:cs="Times New Roman"/>
          <w:sz w:val="28"/>
          <w:szCs w:val="28"/>
          <w:lang w:eastAsia="ru-RU"/>
        </w:rPr>
        <w:t>Рисунок</w:t>
      </w:r>
      <w:r w:rsidR="00752A09" w:rsidRPr="00362E75">
        <w:rPr>
          <w:rFonts w:cs="Times New Roman"/>
          <w:sz w:val="28"/>
          <w:szCs w:val="28"/>
          <w:lang w:eastAsia="ru-RU"/>
        </w:rPr>
        <w:t xml:space="preserve"> Д.1</w:t>
      </w:r>
      <w:r w:rsidR="003E481A" w:rsidRPr="00362E75">
        <w:rPr>
          <w:rFonts w:cs="Times New Roman"/>
          <w:sz w:val="28"/>
          <w:szCs w:val="28"/>
          <w:lang w:eastAsia="ru-RU"/>
        </w:rPr>
        <w:t xml:space="preserve"> – Объемы приобретенных товаров и услуг, являющихся</w:t>
      </w:r>
    </w:p>
    <w:p w14:paraId="662AECBA" w14:textId="18F134CD" w:rsidR="00D33AF3" w:rsidRPr="00F24E68" w:rsidRDefault="003E481A" w:rsidP="00F06B2F">
      <w:pPr>
        <w:pStyle w:val="1"/>
        <w:spacing w:before="0"/>
        <w:jc w:val="center"/>
        <w:rPr>
          <w:rFonts w:ascii="Times New Roman" w:eastAsia="Times New Roman" w:hAnsi="Times New Roman" w:cs="Times New Roman"/>
          <w:b/>
          <w:color w:val="auto"/>
          <w:sz w:val="28"/>
          <w:szCs w:val="28"/>
          <w:lang w:eastAsia="ru-RU"/>
        </w:rPr>
      </w:pPr>
      <w:r w:rsidRPr="00362E75">
        <w:rPr>
          <w:rFonts w:ascii="Times New Roman" w:hAnsi="Times New Roman" w:cs="Times New Roman"/>
          <w:color w:val="auto"/>
          <w:sz w:val="28"/>
          <w:szCs w:val="28"/>
          <w:lang w:eastAsia="ru-RU"/>
        </w:rPr>
        <w:t>объектами интеллектуальной собственност</w:t>
      </w:r>
      <w:r w:rsidR="00095E93">
        <w:rPr>
          <w:rFonts w:ascii="Times New Roman" w:hAnsi="Times New Roman" w:cs="Times New Roman"/>
          <w:color w:val="auto"/>
          <w:sz w:val="28"/>
          <w:szCs w:val="28"/>
          <w:lang w:eastAsia="ru-RU"/>
        </w:rPr>
        <w:t>и</w:t>
      </w:r>
      <w:r w:rsidR="00F24E68">
        <w:rPr>
          <w:rFonts w:ascii="Times New Roman" w:hAnsi="Times New Roman" w:cs="Times New Roman"/>
          <w:color w:val="auto"/>
          <w:sz w:val="28"/>
          <w:szCs w:val="28"/>
          <w:lang w:eastAsia="ru-RU"/>
        </w:rPr>
        <w:t xml:space="preserve">, </w:t>
      </w:r>
      <w:r w:rsidR="00F24E68" w:rsidRPr="00362E75">
        <w:rPr>
          <w:rFonts w:ascii="Times New Roman" w:hAnsi="Times New Roman" w:cs="Times New Roman"/>
          <w:color w:val="auto"/>
          <w:sz w:val="28"/>
          <w:szCs w:val="28"/>
          <w:lang w:eastAsia="ru-RU"/>
        </w:rPr>
        <w:t>2019-2022</w:t>
      </w:r>
      <w:r w:rsidR="00F24E68" w:rsidRPr="00F24E68">
        <w:rPr>
          <w:rFonts w:ascii="Times New Roman" w:hAnsi="Times New Roman" w:cs="Times New Roman"/>
          <w:color w:val="auto"/>
          <w:sz w:val="28"/>
          <w:szCs w:val="28"/>
          <w:lang w:eastAsia="ru-RU"/>
        </w:rPr>
        <w:t xml:space="preserve"> </w:t>
      </w:r>
      <w:r w:rsidR="00F24E68" w:rsidRPr="00362E75">
        <w:rPr>
          <w:rFonts w:ascii="Times New Roman" w:hAnsi="Times New Roman" w:cs="Times New Roman"/>
          <w:color w:val="auto"/>
          <w:sz w:val="28"/>
          <w:szCs w:val="28"/>
          <w:lang w:eastAsia="ru-RU"/>
        </w:rPr>
        <w:t>гг.</w:t>
      </w:r>
      <w:r w:rsidR="00F24E68">
        <w:rPr>
          <w:rFonts w:ascii="Times New Roman" w:hAnsi="Times New Roman" w:cs="Times New Roman"/>
          <w:color w:val="auto"/>
          <w:sz w:val="28"/>
          <w:szCs w:val="28"/>
          <w:lang w:eastAsia="ru-RU"/>
        </w:rPr>
        <w:t>, тенге</w:t>
      </w:r>
    </w:p>
    <w:p w14:paraId="03213D1C" w14:textId="77777777" w:rsidR="00D33AF3" w:rsidRPr="00362E75" w:rsidRDefault="00D33AF3" w:rsidP="00F06B2F">
      <w:pPr>
        <w:pStyle w:val="1"/>
        <w:spacing w:before="0"/>
        <w:jc w:val="center"/>
        <w:rPr>
          <w:rFonts w:ascii="Times New Roman" w:eastAsia="Times New Roman" w:hAnsi="Times New Roman" w:cs="Times New Roman"/>
          <w:b/>
          <w:color w:val="auto"/>
          <w:sz w:val="28"/>
          <w:szCs w:val="28"/>
          <w:lang w:eastAsia="ru-RU"/>
        </w:rPr>
      </w:pPr>
    </w:p>
    <w:p w14:paraId="7A0B937F" w14:textId="604D0C37" w:rsidR="00D33AF3" w:rsidRPr="00362E75" w:rsidRDefault="00D33AF3" w:rsidP="00F06B2F">
      <w:pPr>
        <w:pStyle w:val="1"/>
        <w:spacing w:before="0"/>
        <w:ind w:firstLine="709"/>
        <w:rPr>
          <w:rFonts w:ascii="Times New Roman" w:eastAsia="Times New Roman" w:hAnsi="Times New Roman" w:cs="Times New Roman"/>
          <w:b/>
          <w:color w:val="auto"/>
          <w:sz w:val="28"/>
          <w:szCs w:val="28"/>
          <w:lang w:eastAsia="ru-RU"/>
        </w:rPr>
      </w:pPr>
    </w:p>
    <w:p w14:paraId="06DA8894" w14:textId="77777777" w:rsidR="00BA565E" w:rsidRPr="00362E75" w:rsidRDefault="00BA565E" w:rsidP="00F06B2F">
      <w:pPr>
        <w:ind w:firstLine="709"/>
        <w:rPr>
          <w:rFonts w:cs="Times New Roman"/>
          <w:lang w:eastAsia="ru-RU"/>
        </w:rPr>
      </w:pPr>
    </w:p>
    <w:p w14:paraId="25EE2E29" w14:textId="77777777" w:rsidR="0014395C" w:rsidRPr="00362E75" w:rsidRDefault="0014395C">
      <w:pPr>
        <w:spacing w:after="160" w:line="259" w:lineRule="auto"/>
        <w:rPr>
          <w:rFonts w:eastAsia="Times New Roman" w:cs="Times New Roman"/>
          <w:b/>
          <w:sz w:val="28"/>
          <w:szCs w:val="28"/>
          <w:lang w:eastAsia="ru-RU"/>
        </w:rPr>
      </w:pPr>
      <w:r w:rsidRPr="00362E75">
        <w:rPr>
          <w:rFonts w:eastAsia="Times New Roman" w:cs="Times New Roman"/>
          <w:b/>
          <w:sz w:val="28"/>
          <w:szCs w:val="28"/>
          <w:lang w:eastAsia="ru-RU"/>
        </w:rPr>
        <w:br w:type="page"/>
      </w:r>
    </w:p>
    <w:p w14:paraId="357794F3" w14:textId="21B13294" w:rsidR="00D33AF3" w:rsidRPr="00362E75" w:rsidRDefault="00D33AF3" w:rsidP="00F06B2F">
      <w:pPr>
        <w:jc w:val="center"/>
        <w:rPr>
          <w:rFonts w:cs="Times New Roman"/>
          <w:b/>
          <w:sz w:val="28"/>
          <w:szCs w:val="28"/>
        </w:rPr>
      </w:pPr>
      <w:r w:rsidRPr="00362E75">
        <w:rPr>
          <w:rFonts w:cs="Times New Roman"/>
          <w:b/>
          <w:sz w:val="28"/>
          <w:szCs w:val="28"/>
        </w:rPr>
        <w:t>ПРИЛОЖЕНИ</w:t>
      </w:r>
      <w:r w:rsidR="001028C3" w:rsidRPr="00362E75">
        <w:rPr>
          <w:rFonts w:cs="Times New Roman"/>
          <w:b/>
          <w:sz w:val="28"/>
          <w:szCs w:val="28"/>
        </w:rPr>
        <w:t>Е</w:t>
      </w:r>
      <w:r w:rsidR="00BC481C" w:rsidRPr="00362E75">
        <w:rPr>
          <w:rFonts w:cs="Times New Roman"/>
          <w:b/>
          <w:sz w:val="28"/>
          <w:szCs w:val="28"/>
        </w:rPr>
        <w:t xml:space="preserve"> Е</w:t>
      </w:r>
    </w:p>
    <w:p w14:paraId="2A894528" w14:textId="77777777" w:rsidR="00BC481C" w:rsidRPr="00362E75" w:rsidRDefault="00BC481C" w:rsidP="00F06B2F">
      <w:pPr>
        <w:jc w:val="center"/>
        <w:rPr>
          <w:rFonts w:cs="Times New Roman"/>
          <w:b/>
          <w:sz w:val="28"/>
          <w:szCs w:val="28"/>
        </w:rPr>
      </w:pPr>
    </w:p>
    <w:p w14:paraId="01D82BE2" w14:textId="386F3776" w:rsidR="003E481A" w:rsidRPr="00362E75" w:rsidRDefault="00BC481C" w:rsidP="00F06B2F">
      <w:pPr>
        <w:jc w:val="center"/>
        <w:rPr>
          <w:rFonts w:cs="Times New Roman"/>
          <w:sz w:val="28"/>
          <w:szCs w:val="28"/>
          <w:lang w:eastAsia="ru-RU"/>
        </w:rPr>
      </w:pPr>
      <w:r w:rsidRPr="00362E75">
        <w:rPr>
          <w:rFonts w:cs="Times New Roman"/>
          <w:sz w:val="28"/>
          <w:szCs w:val="28"/>
          <w:lang w:eastAsia="ru-RU"/>
        </w:rPr>
        <w:t xml:space="preserve">Каталог товаров электронного магазина </w:t>
      </w:r>
      <w:r w:rsidR="006F0BD3" w:rsidRPr="00362E75">
        <w:rPr>
          <w:rFonts w:cs="Times New Roman"/>
          <w:sz w:val="28"/>
          <w:szCs w:val="28"/>
          <w:lang w:eastAsia="ru-RU"/>
        </w:rPr>
        <w:t>«</w:t>
      </w:r>
      <w:r w:rsidRPr="00362E75">
        <w:rPr>
          <w:rFonts w:cs="Times New Roman"/>
          <w:sz w:val="28"/>
          <w:szCs w:val="28"/>
          <w:lang w:eastAsia="ru-RU"/>
        </w:rPr>
        <w:t>Omarket</w:t>
      </w:r>
      <w:r w:rsidR="006F0BD3" w:rsidRPr="00362E75">
        <w:rPr>
          <w:rFonts w:cs="Times New Roman"/>
          <w:sz w:val="28"/>
          <w:szCs w:val="28"/>
          <w:lang w:eastAsia="ru-RU"/>
        </w:rPr>
        <w:t>»</w:t>
      </w:r>
    </w:p>
    <w:p w14:paraId="5D181FA4" w14:textId="77777777" w:rsidR="003E481A" w:rsidRPr="00362E75" w:rsidRDefault="003E481A" w:rsidP="00F06B2F">
      <w:pPr>
        <w:ind w:firstLine="709"/>
        <w:jc w:val="center"/>
        <w:rPr>
          <w:rFonts w:cs="Times New Roman"/>
          <w:sz w:val="28"/>
          <w:szCs w:val="28"/>
          <w:lang w:eastAsia="ru-RU"/>
        </w:rPr>
      </w:pPr>
    </w:p>
    <w:p w14:paraId="02EB470B" w14:textId="677C7956" w:rsidR="00A51C83" w:rsidRPr="00362E75" w:rsidRDefault="00A51C83" w:rsidP="00F06B2F">
      <w:pPr>
        <w:pStyle w:val="2"/>
        <w:spacing w:before="0"/>
        <w:jc w:val="center"/>
        <w:rPr>
          <w:rFonts w:ascii="Times New Roman" w:eastAsia="Times New Roman" w:hAnsi="Times New Roman" w:cs="Times New Roman"/>
          <w:b/>
          <w:color w:val="auto"/>
          <w:sz w:val="28"/>
          <w:szCs w:val="28"/>
          <w:lang w:eastAsia="ru-RU"/>
        </w:rPr>
      </w:pPr>
      <w:r w:rsidRPr="00362E75">
        <w:rPr>
          <w:rFonts w:ascii="Times New Roman" w:hAnsi="Times New Roman" w:cs="Times New Roman"/>
          <w:noProof/>
          <w:lang w:eastAsia="ru-RU"/>
        </w:rPr>
        <w:drawing>
          <wp:inline distT="0" distB="0" distL="0" distR="0" wp14:anchorId="03B917E6" wp14:editId="2E5260CC">
            <wp:extent cx="5575629" cy="3432283"/>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24495" t="14044" r="3087" b="6699"/>
                    <a:stretch/>
                  </pic:blipFill>
                  <pic:spPr bwMode="auto">
                    <a:xfrm>
                      <a:off x="0" y="0"/>
                      <a:ext cx="5603763" cy="3449602"/>
                    </a:xfrm>
                    <a:prstGeom prst="rect">
                      <a:avLst/>
                    </a:prstGeom>
                    <a:ln>
                      <a:noFill/>
                    </a:ln>
                    <a:extLst>
                      <a:ext uri="{53640926-AAD7-44D8-BBD7-CCE9431645EC}">
                        <a14:shadowObscured xmlns:a14="http://schemas.microsoft.com/office/drawing/2010/main"/>
                      </a:ext>
                    </a:extLst>
                  </pic:spPr>
                </pic:pic>
              </a:graphicData>
            </a:graphic>
          </wp:inline>
        </w:drawing>
      </w:r>
    </w:p>
    <w:p w14:paraId="5A17A00E" w14:textId="77777777" w:rsidR="003E481A" w:rsidRPr="00362E75" w:rsidRDefault="003E481A" w:rsidP="00F06B2F">
      <w:pPr>
        <w:ind w:left="-567" w:firstLine="709"/>
        <w:jc w:val="both"/>
        <w:rPr>
          <w:rFonts w:cs="Times New Roman"/>
          <w:i/>
          <w:sz w:val="16"/>
          <w:szCs w:val="16"/>
        </w:rPr>
      </w:pPr>
    </w:p>
    <w:p w14:paraId="5764274F" w14:textId="7F4B879A" w:rsidR="003E481A" w:rsidRPr="00362E75" w:rsidRDefault="00BC481C" w:rsidP="00F06B2F">
      <w:pPr>
        <w:jc w:val="center"/>
        <w:rPr>
          <w:rFonts w:cs="Times New Roman"/>
          <w:i/>
          <w:sz w:val="28"/>
          <w:szCs w:val="28"/>
        </w:rPr>
      </w:pPr>
      <w:r w:rsidRPr="00362E75">
        <w:rPr>
          <w:rFonts w:cs="Times New Roman"/>
          <w:sz w:val="28"/>
          <w:szCs w:val="28"/>
        </w:rPr>
        <w:t>Рисунок</w:t>
      </w:r>
      <w:r w:rsidR="00752A09" w:rsidRPr="00362E75">
        <w:rPr>
          <w:rFonts w:cs="Times New Roman"/>
          <w:sz w:val="28"/>
          <w:szCs w:val="28"/>
        </w:rPr>
        <w:t xml:space="preserve"> Е.1</w:t>
      </w:r>
      <w:r w:rsidRPr="00362E75">
        <w:rPr>
          <w:rFonts w:cs="Times New Roman"/>
          <w:sz w:val="28"/>
          <w:szCs w:val="28"/>
        </w:rPr>
        <w:t xml:space="preserve"> </w:t>
      </w:r>
      <w:r w:rsidR="003E481A" w:rsidRPr="00362E75">
        <w:rPr>
          <w:rFonts w:cs="Times New Roman"/>
          <w:sz w:val="28"/>
          <w:szCs w:val="28"/>
        </w:rPr>
        <w:t>– Способ закупок через электронный магазин «Омаркет»</w:t>
      </w:r>
    </w:p>
    <w:p w14:paraId="2EC7F5D1" w14:textId="77777777" w:rsidR="003E481A" w:rsidRPr="00362E75" w:rsidRDefault="003E481A" w:rsidP="00F06B2F">
      <w:pPr>
        <w:ind w:left="-567" w:firstLine="709"/>
        <w:jc w:val="both"/>
        <w:rPr>
          <w:rFonts w:cs="Times New Roman"/>
          <w:i/>
          <w:sz w:val="16"/>
          <w:szCs w:val="16"/>
        </w:rPr>
      </w:pPr>
    </w:p>
    <w:p w14:paraId="10EECBE9" w14:textId="32C5B816" w:rsidR="00A51C83" w:rsidRPr="00362E75" w:rsidRDefault="00A51C83" w:rsidP="00F06B2F">
      <w:pPr>
        <w:ind w:left="-567" w:firstLine="709"/>
        <w:jc w:val="both"/>
        <w:rPr>
          <w:rFonts w:cs="Times New Roman"/>
          <w:sz w:val="24"/>
          <w:szCs w:val="24"/>
        </w:rPr>
      </w:pPr>
      <w:r w:rsidRPr="00362E75">
        <w:rPr>
          <w:rFonts w:cs="Times New Roman"/>
          <w:sz w:val="24"/>
          <w:szCs w:val="24"/>
        </w:rPr>
        <w:t xml:space="preserve">Примечание </w:t>
      </w:r>
      <w:r w:rsidR="003E481A" w:rsidRPr="00362E75">
        <w:rPr>
          <w:rFonts w:cs="Times New Roman"/>
          <w:sz w:val="24"/>
          <w:szCs w:val="24"/>
        </w:rPr>
        <w:t xml:space="preserve">– </w:t>
      </w:r>
      <w:r w:rsidRPr="00362E75">
        <w:rPr>
          <w:rFonts w:cs="Times New Roman"/>
          <w:sz w:val="24"/>
          <w:szCs w:val="24"/>
        </w:rPr>
        <w:t>Средство чистящее «Comet Лимон» размещается по разным ценам 240</w:t>
      </w:r>
      <w:r w:rsidR="00095E93">
        <w:rPr>
          <w:rFonts w:cs="Times New Roman"/>
          <w:sz w:val="24"/>
          <w:szCs w:val="24"/>
        </w:rPr>
        <w:t> </w:t>
      </w:r>
      <w:r w:rsidRPr="00362E75">
        <w:rPr>
          <w:rFonts w:cs="Times New Roman"/>
          <w:sz w:val="24"/>
          <w:szCs w:val="24"/>
        </w:rPr>
        <w:t>тенге</w:t>
      </w:r>
      <w:r w:rsidR="00095E93">
        <w:rPr>
          <w:rFonts w:cs="Times New Roman"/>
          <w:sz w:val="24"/>
          <w:szCs w:val="24"/>
        </w:rPr>
        <w:t> </w:t>
      </w:r>
      <w:r w:rsidR="000D49D0" w:rsidRPr="00362E75">
        <w:rPr>
          <w:rFonts w:cs="Times New Roman"/>
          <w:sz w:val="24"/>
          <w:szCs w:val="24"/>
        </w:rPr>
        <w:t xml:space="preserve">– </w:t>
      </w:r>
      <w:r w:rsidRPr="00362E75">
        <w:rPr>
          <w:rFonts w:cs="Times New Roman"/>
          <w:sz w:val="24"/>
          <w:szCs w:val="24"/>
        </w:rPr>
        <w:t>287 тенге</w:t>
      </w:r>
      <w:r w:rsidR="000D49D0" w:rsidRPr="00362E75">
        <w:rPr>
          <w:rFonts w:cs="Times New Roman"/>
          <w:sz w:val="24"/>
          <w:szCs w:val="24"/>
        </w:rPr>
        <w:t xml:space="preserve"> – </w:t>
      </w:r>
      <w:r w:rsidRPr="00362E75">
        <w:rPr>
          <w:rFonts w:cs="Times New Roman"/>
          <w:sz w:val="24"/>
          <w:szCs w:val="24"/>
        </w:rPr>
        <w:t>298 тенге, а также указанная</w:t>
      </w:r>
      <w:r w:rsidR="003E481A" w:rsidRPr="00362E75">
        <w:rPr>
          <w:rFonts w:cs="Times New Roman"/>
          <w:sz w:val="24"/>
          <w:szCs w:val="24"/>
        </w:rPr>
        <w:t xml:space="preserve"> спецификация </w:t>
      </w:r>
      <w:r w:rsidR="00095E93">
        <w:rPr>
          <w:rFonts w:cs="Times New Roman"/>
          <w:sz w:val="24"/>
          <w:szCs w:val="24"/>
        </w:rPr>
        <w:t xml:space="preserve">– на объемы </w:t>
      </w:r>
      <w:r w:rsidR="003E481A" w:rsidRPr="00362E75">
        <w:rPr>
          <w:rFonts w:cs="Times New Roman"/>
          <w:sz w:val="24"/>
          <w:szCs w:val="24"/>
        </w:rPr>
        <w:t>400 гр. и 475 гр.</w:t>
      </w:r>
    </w:p>
    <w:p w14:paraId="7B054830" w14:textId="1D9B8FDC" w:rsidR="00A51C83" w:rsidRPr="00362E75" w:rsidRDefault="00A51C83" w:rsidP="00F06B2F">
      <w:pPr>
        <w:ind w:left="-567" w:firstLine="709"/>
        <w:jc w:val="both"/>
        <w:rPr>
          <w:rFonts w:cs="Times New Roman"/>
          <w:i/>
          <w:sz w:val="28"/>
          <w:szCs w:val="28"/>
        </w:rPr>
      </w:pPr>
    </w:p>
    <w:p w14:paraId="42390556" w14:textId="77777777" w:rsidR="00BA565E" w:rsidRPr="00362E75" w:rsidRDefault="00A51C83" w:rsidP="00F06B2F">
      <w:pPr>
        <w:jc w:val="center"/>
        <w:rPr>
          <w:rFonts w:cs="Times New Roman"/>
          <w:i/>
          <w:sz w:val="24"/>
          <w:szCs w:val="24"/>
        </w:rPr>
      </w:pPr>
      <w:r w:rsidRPr="00362E75">
        <w:rPr>
          <w:rFonts w:cs="Times New Roman"/>
          <w:noProof/>
          <w:lang w:eastAsia="ru-RU"/>
        </w:rPr>
        <w:drawing>
          <wp:inline distT="0" distB="0" distL="0" distR="0" wp14:anchorId="4E9ED451" wp14:editId="3F30AEFC">
            <wp:extent cx="5289852" cy="2465969"/>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3348" t="13567" r="3338" b="9097"/>
                    <a:stretch/>
                  </pic:blipFill>
                  <pic:spPr bwMode="auto">
                    <a:xfrm>
                      <a:off x="0" y="0"/>
                      <a:ext cx="5303752" cy="2472449"/>
                    </a:xfrm>
                    <a:prstGeom prst="rect">
                      <a:avLst/>
                    </a:prstGeom>
                    <a:ln>
                      <a:noFill/>
                    </a:ln>
                    <a:extLst>
                      <a:ext uri="{53640926-AAD7-44D8-BBD7-CCE9431645EC}">
                        <a14:shadowObscured xmlns:a14="http://schemas.microsoft.com/office/drawing/2010/main"/>
                      </a:ext>
                    </a:extLst>
                  </pic:spPr>
                </pic:pic>
              </a:graphicData>
            </a:graphic>
          </wp:inline>
        </w:drawing>
      </w:r>
    </w:p>
    <w:p w14:paraId="7F618B0C" w14:textId="77777777" w:rsidR="003E481A" w:rsidRPr="00362E75" w:rsidRDefault="003E481A" w:rsidP="00F06B2F">
      <w:pPr>
        <w:ind w:left="-567" w:firstLine="709"/>
        <w:jc w:val="center"/>
        <w:rPr>
          <w:rFonts w:cs="Times New Roman"/>
          <w:i/>
          <w:sz w:val="16"/>
          <w:szCs w:val="16"/>
        </w:rPr>
      </w:pPr>
    </w:p>
    <w:p w14:paraId="3FC5A82C" w14:textId="43980B0F" w:rsidR="003E481A" w:rsidRPr="00362E75" w:rsidRDefault="00BC481C" w:rsidP="00F06B2F">
      <w:pPr>
        <w:jc w:val="center"/>
        <w:rPr>
          <w:rFonts w:cs="Times New Roman"/>
          <w:sz w:val="28"/>
          <w:szCs w:val="28"/>
        </w:rPr>
      </w:pPr>
      <w:r w:rsidRPr="00362E75">
        <w:rPr>
          <w:rFonts w:cs="Times New Roman"/>
          <w:sz w:val="28"/>
          <w:szCs w:val="28"/>
        </w:rPr>
        <w:t>Рисунок Е</w:t>
      </w:r>
      <w:r w:rsidR="003E481A" w:rsidRPr="00362E75">
        <w:rPr>
          <w:rFonts w:cs="Times New Roman"/>
          <w:sz w:val="28"/>
          <w:szCs w:val="28"/>
        </w:rPr>
        <w:t>.2 – Товары по запросу «бумага народная»</w:t>
      </w:r>
    </w:p>
    <w:p w14:paraId="1CD17721" w14:textId="77777777" w:rsidR="003E481A" w:rsidRPr="00362E75" w:rsidRDefault="003E481A" w:rsidP="00F06B2F">
      <w:pPr>
        <w:ind w:left="-567" w:firstLine="709"/>
        <w:jc w:val="both"/>
        <w:rPr>
          <w:rFonts w:cs="Times New Roman"/>
          <w:i/>
          <w:sz w:val="16"/>
          <w:szCs w:val="16"/>
        </w:rPr>
      </w:pPr>
    </w:p>
    <w:p w14:paraId="431870C2" w14:textId="15CDF93D" w:rsidR="00A51C83" w:rsidRPr="00362E75" w:rsidRDefault="00A51C83" w:rsidP="00095E93">
      <w:pPr>
        <w:ind w:firstLine="709"/>
        <w:jc w:val="both"/>
        <w:rPr>
          <w:rFonts w:cs="Times New Roman"/>
          <w:i/>
          <w:sz w:val="28"/>
          <w:szCs w:val="28"/>
        </w:rPr>
      </w:pPr>
      <w:r w:rsidRPr="00362E75">
        <w:rPr>
          <w:rFonts w:cs="Times New Roman"/>
          <w:sz w:val="24"/>
          <w:szCs w:val="24"/>
        </w:rPr>
        <w:t xml:space="preserve">Примечание </w:t>
      </w:r>
      <w:r w:rsidR="003E481A" w:rsidRPr="00362E75">
        <w:rPr>
          <w:rFonts w:cs="Times New Roman"/>
          <w:sz w:val="24"/>
          <w:szCs w:val="24"/>
        </w:rPr>
        <w:t xml:space="preserve">– </w:t>
      </w:r>
      <w:r w:rsidRPr="00362E75">
        <w:rPr>
          <w:rFonts w:cs="Times New Roman"/>
          <w:sz w:val="24"/>
          <w:szCs w:val="24"/>
        </w:rPr>
        <w:t xml:space="preserve">Бумага </w:t>
      </w:r>
      <w:r w:rsidR="00706CBC" w:rsidRPr="00362E75">
        <w:rPr>
          <w:rFonts w:cs="Times New Roman"/>
          <w:sz w:val="24"/>
          <w:szCs w:val="24"/>
        </w:rPr>
        <w:t>«Н</w:t>
      </w:r>
      <w:r w:rsidRPr="00362E75">
        <w:rPr>
          <w:rFonts w:cs="Times New Roman"/>
          <w:sz w:val="24"/>
          <w:szCs w:val="24"/>
        </w:rPr>
        <w:t>ародная</w:t>
      </w:r>
      <w:r w:rsidR="00706CBC" w:rsidRPr="00362E75">
        <w:rPr>
          <w:rFonts w:cs="Times New Roman"/>
          <w:sz w:val="24"/>
          <w:szCs w:val="24"/>
        </w:rPr>
        <w:t>»</w:t>
      </w:r>
      <w:r w:rsidRPr="00362E75">
        <w:rPr>
          <w:rFonts w:cs="Times New Roman"/>
          <w:sz w:val="24"/>
          <w:szCs w:val="24"/>
        </w:rPr>
        <w:t xml:space="preserve"> размещается по разным ценам, 45 тг. за штуку и 67</w:t>
      </w:r>
      <w:r w:rsidR="00095E93">
        <w:rPr>
          <w:rFonts w:cs="Times New Roman"/>
          <w:sz w:val="24"/>
          <w:szCs w:val="24"/>
        </w:rPr>
        <w:t> </w:t>
      </w:r>
      <w:r w:rsidRPr="00362E75">
        <w:rPr>
          <w:rFonts w:cs="Times New Roman"/>
          <w:sz w:val="24"/>
          <w:szCs w:val="24"/>
        </w:rPr>
        <w:t>тг.</w:t>
      </w:r>
    </w:p>
    <w:p w14:paraId="1A825A46" w14:textId="77777777" w:rsidR="00095E93" w:rsidRDefault="00095E93">
      <w:pPr>
        <w:spacing w:after="160" w:line="259" w:lineRule="auto"/>
        <w:rPr>
          <w:rFonts w:cs="Times New Roman"/>
          <w:i/>
          <w:sz w:val="28"/>
          <w:szCs w:val="28"/>
        </w:rPr>
      </w:pPr>
      <w:r>
        <w:rPr>
          <w:rFonts w:cs="Times New Roman"/>
          <w:i/>
          <w:sz w:val="28"/>
          <w:szCs w:val="28"/>
        </w:rPr>
        <w:br w:type="page"/>
      </w:r>
    </w:p>
    <w:p w14:paraId="056C61C2" w14:textId="5DAEEB36" w:rsidR="00A51C83" w:rsidRPr="00362E75" w:rsidRDefault="00A51C83" w:rsidP="00F06B2F">
      <w:pPr>
        <w:pStyle w:val="2"/>
        <w:spacing w:before="0"/>
        <w:jc w:val="center"/>
        <w:rPr>
          <w:rFonts w:ascii="Times New Roman" w:eastAsia="Times New Roman" w:hAnsi="Times New Roman" w:cs="Times New Roman"/>
          <w:b/>
          <w:color w:val="auto"/>
          <w:sz w:val="28"/>
          <w:szCs w:val="28"/>
          <w:lang w:eastAsia="ru-RU"/>
        </w:rPr>
      </w:pPr>
      <w:r w:rsidRPr="00362E75">
        <w:rPr>
          <w:rFonts w:ascii="Times New Roman" w:hAnsi="Times New Roman" w:cs="Times New Roman"/>
          <w:noProof/>
          <w:lang w:eastAsia="ru-RU"/>
        </w:rPr>
        <w:drawing>
          <wp:inline distT="0" distB="0" distL="0" distR="0" wp14:anchorId="69B9A5F1" wp14:editId="5606B83A">
            <wp:extent cx="6120130" cy="2963228"/>
            <wp:effectExtent l="0" t="0" r="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4284" t="20470" r="3357" b="11001"/>
                    <a:stretch/>
                  </pic:blipFill>
                  <pic:spPr bwMode="auto">
                    <a:xfrm>
                      <a:off x="0" y="0"/>
                      <a:ext cx="6120130" cy="2963228"/>
                    </a:xfrm>
                    <a:prstGeom prst="rect">
                      <a:avLst/>
                    </a:prstGeom>
                    <a:ln>
                      <a:noFill/>
                    </a:ln>
                    <a:extLst>
                      <a:ext uri="{53640926-AAD7-44D8-BBD7-CCE9431645EC}">
                        <a14:shadowObscured xmlns:a14="http://schemas.microsoft.com/office/drawing/2010/main"/>
                      </a:ext>
                    </a:extLst>
                  </pic:spPr>
                </pic:pic>
              </a:graphicData>
            </a:graphic>
          </wp:inline>
        </w:drawing>
      </w:r>
    </w:p>
    <w:p w14:paraId="24811682" w14:textId="77777777" w:rsidR="003E481A" w:rsidRPr="00362E75" w:rsidRDefault="003E481A" w:rsidP="00F06B2F">
      <w:pPr>
        <w:ind w:left="-567" w:firstLine="709"/>
        <w:jc w:val="both"/>
        <w:rPr>
          <w:rFonts w:cs="Times New Roman"/>
          <w:i/>
          <w:sz w:val="16"/>
          <w:szCs w:val="16"/>
        </w:rPr>
      </w:pPr>
    </w:p>
    <w:p w14:paraId="07493A7E" w14:textId="75743258" w:rsidR="003E481A" w:rsidRPr="00362E75" w:rsidRDefault="00BC481C" w:rsidP="00F06B2F">
      <w:pPr>
        <w:jc w:val="center"/>
        <w:rPr>
          <w:rFonts w:cs="Times New Roman"/>
          <w:i/>
          <w:sz w:val="24"/>
          <w:szCs w:val="24"/>
        </w:rPr>
      </w:pPr>
      <w:r w:rsidRPr="00362E75">
        <w:rPr>
          <w:rFonts w:cs="Times New Roman"/>
          <w:sz w:val="28"/>
          <w:szCs w:val="28"/>
        </w:rPr>
        <w:t>Рисунок Е</w:t>
      </w:r>
      <w:r w:rsidR="003E481A" w:rsidRPr="00362E75">
        <w:rPr>
          <w:rFonts w:cs="Times New Roman"/>
          <w:sz w:val="28"/>
          <w:szCs w:val="28"/>
        </w:rPr>
        <w:t>.3 – Способ закупок через электронный магазин «Омаркет»</w:t>
      </w:r>
    </w:p>
    <w:p w14:paraId="78C69E6D" w14:textId="77777777" w:rsidR="003E481A" w:rsidRPr="00362E75" w:rsidRDefault="003E481A" w:rsidP="00F06B2F">
      <w:pPr>
        <w:ind w:left="-567" w:firstLine="709"/>
        <w:jc w:val="both"/>
        <w:rPr>
          <w:rFonts w:cs="Times New Roman"/>
          <w:i/>
          <w:sz w:val="16"/>
          <w:szCs w:val="16"/>
        </w:rPr>
      </w:pPr>
    </w:p>
    <w:p w14:paraId="6ADFB2D3" w14:textId="5D097399" w:rsidR="00A51C83" w:rsidRPr="00362E75" w:rsidRDefault="00A51C83" w:rsidP="00F06B2F">
      <w:pPr>
        <w:ind w:left="-567" w:firstLine="709"/>
        <w:jc w:val="both"/>
        <w:rPr>
          <w:rFonts w:cs="Times New Roman"/>
          <w:sz w:val="24"/>
          <w:szCs w:val="24"/>
        </w:rPr>
      </w:pPr>
      <w:r w:rsidRPr="00362E75">
        <w:rPr>
          <w:rFonts w:cs="Times New Roman"/>
          <w:sz w:val="24"/>
          <w:szCs w:val="24"/>
        </w:rPr>
        <w:t xml:space="preserve">Примечание </w:t>
      </w:r>
      <w:r w:rsidR="003E481A" w:rsidRPr="00362E75">
        <w:rPr>
          <w:rFonts w:cs="Times New Roman"/>
          <w:sz w:val="24"/>
          <w:szCs w:val="24"/>
        </w:rPr>
        <w:t xml:space="preserve">– </w:t>
      </w:r>
      <w:r w:rsidRPr="00362E75">
        <w:rPr>
          <w:rFonts w:cs="Times New Roman"/>
          <w:sz w:val="24"/>
          <w:szCs w:val="24"/>
        </w:rPr>
        <w:t>Принтер Epson L805, два идентичных товара указываются по сумме 112</w:t>
      </w:r>
      <w:r w:rsidR="006774AF">
        <w:rPr>
          <w:rFonts w:cs="Times New Roman"/>
          <w:sz w:val="24"/>
          <w:szCs w:val="24"/>
        </w:rPr>
        <w:t> </w:t>
      </w:r>
      <w:r w:rsidRPr="00362E75">
        <w:rPr>
          <w:rFonts w:cs="Times New Roman"/>
          <w:sz w:val="24"/>
          <w:szCs w:val="24"/>
        </w:rPr>
        <w:t>000 тенге и 135</w:t>
      </w:r>
      <w:r w:rsidR="006774AF">
        <w:rPr>
          <w:rFonts w:cs="Times New Roman"/>
          <w:sz w:val="24"/>
          <w:szCs w:val="24"/>
        </w:rPr>
        <w:t> </w:t>
      </w:r>
      <w:r w:rsidRPr="00362E75">
        <w:rPr>
          <w:rFonts w:cs="Times New Roman"/>
          <w:sz w:val="24"/>
          <w:szCs w:val="24"/>
        </w:rPr>
        <w:t>000 тенге</w:t>
      </w:r>
    </w:p>
    <w:p w14:paraId="2BF23A77" w14:textId="77777777" w:rsidR="00A51C83" w:rsidRPr="00362E75" w:rsidRDefault="00A51C83" w:rsidP="00F06B2F">
      <w:pPr>
        <w:ind w:firstLine="709"/>
        <w:rPr>
          <w:rFonts w:cs="Times New Roman"/>
          <w:lang w:eastAsia="ru-RU"/>
        </w:rPr>
      </w:pPr>
    </w:p>
    <w:p w14:paraId="52F7A94D" w14:textId="77777777" w:rsidR="00A51C83" w:rsidRPr="00362E75" w:rsidRDefault="00A51C83" w:rsidP="00F06B2F">
      <w:pPr>
        <w:pStyle w:val="2"/>
        <w:spacing w:before="0"/>
        <w:ind w:firstLine="709"/>
        <w:jc w:val="center"/>
        <w:rPr>
          <w:rFonts w:ascii="Times New Roman" w:eastAsia="Times New Roman" w:hAnsi="Times New Roman" w:cs="Times New Roman"/>
          <w:b/>
          <w:color w:val="auto"/>
          <w:sz w:val="28"/>
          <w:szCs w:val="28"/>
          <w:lang w:eastAsia="ru-RU"/>
        </w:rPr>
      </w:pPr>
    </w:p>
    <w:p w14:paraId="3C045809" w14:textId="1822E8FB" w:rsidR="00A51C83" w:rsidRPr="00362E75" w:rsidRDefault="00A51C83" w:rsidP="00F06B2F">
      <w:pPr>
        <w:ind w:firstLine="709"/>
        <w:rPr>
          <w:rFonts w:cs="Times New Roman"/>
          <w:lang w:eastAsia="ru-RU"/>
        </w:rPr>
      </w:pPr>
    </w:p>
    <w:p w14:paraId="2CD485AD" w14:textId="2564F301" w:rsidR="00706CBC" w:rsidRPr="00362E75" w:rsidRDefault="00706CBC">
      <w:pPr>
        <w:spacing w:after="160" w:line="259" w:lineRule="auto"/>
        <w:rPr>
          <w:rFonts w:cs="Times New Roman"/>
          <w:lang w:eastAsia="ru-RU"/>
        </w:rPr>
      </w:pPr>
      <w:r w:rsidRPr="00362E75">
        <w:rPr>
          <w:rFonts w:cs="Times New Roman"/>
          <w:lang w:eastAsia="ru-RU"/>
        </w:rPr>
        <w:br w:type="page"/>
      </w:r>
    </w:p>
    <w:p w14:paraId="48563101" w14:textId="44F94CAA" w:rsidR="003E481A" w:rsidRPr="00362E75" w:rsidRDefault="00BC481C" w:rsidP="00F06B2F">
      <w:pPr>
        <w:pStyle w:val="2"/>
        <w:keepNext w:val="0"/>
        <w:keepLines w:val="0"/>
        <w:spacing w:before="0"/>
        <w:jc w:val="center"/>
        <w:rPr>
          <w:rFonts w:ascii="Times New Roman" w:eastAsia="Times New Roman" w:hAnsi="Times New Roman" w:cs="Times New Roman"/>
          <w:b/>
          <w:color w:val="auto"/>
          <w:sz w:val="28"/>
          <w:szCs w:val="28"/>
          <w:lang w:eastAsia="ru-RU"/>
        </w:rPr>
      </w:pPr>
      <w:r w:rsidRPr="00362E75">
        <w:rPr>
          <w:rFonts w:ascii="Times New Roman" w:eastAsia="Times New Roman" w:hAnsi="Times New Roman" w:cs="Times New Roman"/>
          <w:b/>
          <w:color w:val="auto"/>
          <w:sz w:val="28"/>
          <w:szCs w:val="28"/>
          <w:lang w:eastAsia="ru-RU"/>
        </w:rPr>
        <w:t>ПРИЛОЖЕНИЕ Ж</w:t>
      </w:r>
      <w:r w:rsidR="003E481A" w:rsidRPr="00362E75">
        <w:rPr>
          <w:rFonts w:ascii="Times New Roman" w:eastAsia="Times New Roman" w:hAnsi="Times New Roman" w:cs="Times New Roman"/>
          <w:b/>
          <w:color w:val="auto"/>
          <w:sz w:val="28"/>
          <w:szCs w:val="28"/>
          <w:lang w:eastAsia="ru-RU"/>
        </w:rPr>
        <w:t xml:space="preserve"> </w:t>
      </w:r>
    </w:p>
    <w:p w14:paraId="58766345" w14:textId="77777777" w:rsidR="003E481A" w:rsidRPr="00362E75" w:rsidRDefault="003E481A" w:rsidP="00F06B2F">
      <w:pPr>
        <w:pStyle w:val="2"/>
        <w:keepNext w:val="0"/>
        <w:keepLines w:val="0"/>
        <w:spacing w:before="0"/>
        <w:ind w:firstLine="709"/>
        <w:jc w:val="center"/>
        <w:rPr>
          <w:rFonts w:ascii="Times New Roman" w:eastAsia="Times New Roman" w:hAnsi="Times New Roman" w:cs="Times New Roman"/>
          <w:b/>
          <w:color w:val="auto"/>
          <w:sz w:val="28"/>
          <w:szCs w:val="28"/>
          <w:lang w:eastAsia="ru-RU"/>
        </w:rPr>
      </w:pPr>
    </w:p>
    <w:bookmarkEnd w:id="19"/>
    <w:p w14:paraId="6CB85572" w14:textId="718C4388" w:rsidR="008E0907" w:rsidRPr="00362E75" w:rsidRDefault="008E0907" w:rsidP="00F06B2F">
      <w:pPr>
        <w:widowControl w:val="0"/>
        <w:contextualSpacing/>
        <w:jc w:val="center"/>
        <w:rPr>
          <w:rFonts w:eastAsia="Times New Roman" w:cs="Times New Roman"/>
          <w:bCs/>
          <w:color w:val="000000"/>
          <w:kern w:val="24"/>
          <w:sz w:val="28"/>
          <w:szCs w:val="28"/>
          <w:lang w:eastAsia="ru-RU"/>
        </w:rPr>
      </w:pPr>
      <w:r w:rsidRPr="00362E75">
        <w:rPr>
          <w:rFonts w:cs="Times New Roman"/>
          <w:noProof/>
          <w:lang w:eastAsia="ru-RU"/>
        </w:rPr>
        <w:drawing>
          <wp:inline distT="0" distB="0" distL="0" distR="0" wp14:anchorId="359BE303" wp14:editId="3860BADD">
            <wp:extent cx="4628845" cy="4572000"/>
            <wp:effectExtent l="0" t="0" r="635" b="0"/>
            <wp:docPr id="75" name="Рисунок 75" descr="MAPS Visual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 Visual E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33775" cy="4576870"/>
                    </a:xfrm>
                    <a:prstGeom prst="rect">
                      <a:avLst/>
                    </a:prstGeom>
                    <a:noFill/>
                    <a:ln>
                      <a:noFill/>
                    </a:ln>
                  </pic:spPr>
                </pic:pic>
              </a:graphicData>
            </a:graphic>
          </wp:inline>
        </w:drawing>
      </w:r>
    </w:p>
    <w:p w14:paraId="5B2EC41C" w14:textId="77777777" w:rsidR="003E481A" w:rsidRPr="00362E75" w:rsidRDefault="003E481A" w:rsidP="00F06B2F">
      <w:pPr>
        <w:widowControl w:val="0"/>
        <w:contextualSpacing/>
        <w:jc w:val="center"/>
        <w:rPr>
          <w:rFonts w:eastAsia="Times New Roman" w:cs="Times New Roman"/>
          <w:sz w:val="16"/>
          <w:szCs w:val="16"/>
          <w:lang w:eastAsia="ru-RU"/>
        </w:rPr>
      </w:pPr>
    </w:p>
    <w:p w14:paraId="3BA2E044" w14:textId="0B677C10" w:rsidR="00CE338A" w:rsidRPr="00362E75" w:rsidRDefault="00CE338A" w:rsidP="00F06B2F">
      <w:pPr>
        <w:widowControl w:val="0"/>
        <w:ind w:firstLine="709"/>
        <w:contextualSpacing/>
        <w:jc w:val="both"/>
        <w:rPr>
          <w:rFonts w:eastAsia="Times New Roman" w:cs="Times New Roman"/>
          <w:sz w:val="28"/>
          <w:szCs w:val="28"/>
          <w:lang w:eastAsia="ru-RU"/>
        </w:rPr>
      </w:pPr>
      <w:r w:rsidRPr="00362E75">
        <w:rPr>
          <w:rFonts w:eastAsia="Times New Roman" w:cs="Times New Roman"/>
          <w:bCs/>
          <w:color w:val="000000"/>
          <w:kern w:val="24"/>
          <w:sz w:val="24"/>
          <w:szCs w:val="24"/>
          <w:lang w:eastAsia="ru-RU"/>
        </w:rPr>
        <w:t>MAPS состоит из четырех столпов: 1) законодательная, нормативная и политическая основа; 2) институциональная структура и управленческий потенциал; 3) Закупочные операции и рыночная практика; 4) подотчетность, честность и прозрачность системы государственных закупок</w:t>
      </w:r>
    </w:p>
    <w:p w14:paraId="0DD1441B" w14:textId="77777777" w:rsidR="00CE338A" w:rsidRPr="00362E75" w:rsidRDefault="00CE338A" w:rsidP="00F06B2F">
      <w:pPr>
        <w:widowControl w:val="0"/>
        <w:contextualSpacing/>
        <w:jc w:val="center"/>
        <w:rPr>
          <w:rFonts w:eastAsia="Times New Roman" w:cs="Times New Roman"/>
          <w:sz w:val="16"/>
          <w:szCs w:val="16"/>
          <w:lang w:eastAsia="ru-RU"/>
        </w:rPr>
      </w:pPr>
    </w:p>
    <w:p w14:paraId="13ACBCAD" w14:textId="1A366480" w:rsidR="003E481A" w:rsidRPr="00362E75" w:rsidRDefault="00BC481C" w:rsidP="00F06B2F">
      <w:pPr>
        <w:widowControl w:val="0"/>
        <w:contextualSpacing/>
        <w:jc w:val="center"/>
        <w:rPr>
          <w:rFonts w:eastAsia="Times New Roman" w:cs="Times New Roman"/>
          <w:bCs/>
          <w:i/>
          <w:color w:val="000000"/>
          <w:kern w:val="24"/>
          <w:sz w:val="24"/>
          <w:szCs w:val="24"/>
          <w:lang w:eastAsia="ru-RU"/>
        </w:rPr>
      </w:pPr>
      <w:r w:rsidRPr="00362E75">
        <w:rPr>
          <w:rFonts w:eastAsia="Times New Roman" w:cs="Times New Roman"/>
          <w:sz w:val="28"/>
          <w:szCs w:val="28"/>
          <w:lang w:eastAsia="ru-RU"/>
        </w:rPr>
        <w:t>Рисунок Ж</w:t>
      </w:r>
      <w:r w:rsidR="003E481A" w:rsidRPr="00362E75">
        <w:rPr>
          <w:rFonts w:eastAsia="Times New Roman" w:cs="Times New Roman"/>
          <w:sz w:val="28"/>
          <w:szCs w:val="28"/>
          <w:lang w:eastAsia="ru-RU"/>
        </w:rPr>
        <w:t>.1 – Основы методологии MAPS</w:t>
      </w:r>
      <w:r w:rsidR="00CE338A" w:rsidRPr="00362E75">
        <w:rPr>
          <w:rStyle w:val="a5"/>
          <w:rFonts w:eastAsia="Times New Roman" w:cs="Times New Roman"/>
          <w:bCs/>
          <w:color w:val="000000"/>
          <w:kern w:val="24"/>
          <w:sz w:val="24"/>
          <w:szCs w:val="24"/>
          <w:lang w:eastAsia="ru-RU"/>
        </w:rPr>
        <w:footnoteReference w:id="1"/>
      </w:r>
    </w:p>
    <w:p w14:paraId="72D3EC3C" w14:textId="77777777" w:rsidR="003E481A" w:rsidRPr="00362E75" w:rsidRDefault="003E481A" w:rsidP="00F06B2F">
      <w:pPr>
        <w:widowControl w:val="0"/>
        <w:ind w:firstLine="709"/>
        <w:contextualSpacing/>
        <w:jc w:val="both"/>
        <w:rPr>
          <w:rFonts w:eastAsia="Times New Roman" w:cs="Times New Roman"/>
          <w:bCs/>
          <w:i/>
          <w:color w:val="000000"/>
          <w:kern w:val="24"/>
          <w:sz w:val="24"/>
          <w:szCs w:val="24"/>
          <w:lang w:eastAsia="ru-RU"/>
        </w:rPr>
      </w:pPr>
    </w:p>
    <w:p w14:paraId="443EFEAD" w14:textId="77777777" w:rsidR="008E0907" w:rsidRPr="00362E75" w:rsidRDefault="008E0907" w:rsidP="00F06B2F">
      <w:pPr>
        <w:widowControl w:val="0"/>
        <w:ind w:firstLine="709"/>
        <w:contextualSpacing/>
        <w:jc w:val="both"/>
        <w:rPr>
          <w:rFonts w:eastAsia="Times New Roman" w:cs="Times New Roman"/>
          <w:bCs/>
          <w:color w:val="000000"/>
          <w:kern w:val="24"/>
          <w:sz w:val="28"/>
          <w:szCs w:val="28"/>
          <w:lang w:eastAsia="ru-RU"/>
        </w:rPr>
      </w:pPr>
    </w:p>
    <w:p w14:paraId="3FBD1AC6" w14:textId="77777777" w:rsidR="008E0907" w:rsidRPr="00362E75" w:rsidRDefault="008E0907" w:rsidP="00F06B2F">
      <w:pPr>
        <w:widowControl w:val="0"/>
        <w:ind w:firstLine="709"/>
        <w:contextualSpacing/>
        <w:jc w:val="both"/>
        <w:rPr>
          <w:rFonts w:eastAsia="Times New Roman" w:cs="Times New Roman"/>
          <w:bCs/>
          <w:color w:val="000000"/>
          <w:kern w:val="24"/>
          <w:sz w:val="28"/>
          <w:szCs w:val="28"/>
          <w:lang w:eastAsia="ru-RU"/>
        </w:rPr>
        <w:sectPr w:rsidR="008E0907" w:rsidRPr="00362E75" w:rsidSect="005E1535">
          <w:pgSz w:w="11906" w:h="16838"/>
          <w:pgMar w:top="1134" w:right="567" w:bottom="1134" w:left="1701" w:header="709" w:footer="709" w:gutter="0"/>
          <w:cols w:space="708"/>
          <w:titlePg/>
          <w:docGrid w:linePitch="360"/>
        </w:sectPr>
      </w:pPr>
    </w:p>
    <w:p w14:paraId="6EF08AC2" w14:textId="3E8E8157" w:rsidR="00CE338A" w:rsidRPr="00362E75" w:rsidRDefault="00CE338A" w:rsidP="00F06B2F">
      <w:pPr>
        <w:pStyle w:val="2"/>
        <w:spacing w:before="0"/>
        <w:jc w:val="center"/>
        <w:rPr>
          <w:rFonts w:ascii="Times New Roman" w:eastAsia="Times New Roman" w:hAnsi="Times New Roman" w:cs="Times New Roman"/>
          <w:b/>
          <w:bCs/>
          <w:color w:val="auto"/>
          <w:kern w:val="24"/>
          <w:sz w:val="28"/>
          <w:szCs w:val="28"/>
          <w:lang w:eastAsia="ru-RU"/>
        </w:rPr>
      </w:pPr>
      <w:bookmarkStart w:id="20" w:name="_Toc92022996"/>
      <w:r w:rsidRPr="00362E75">
        <w:rPr>
          <w:rFonts w:ascii="Times New Roman" w:eastAsia="Times New Roman" w:hAnsi="Times New Roman" w:cs="Times New Roman"/>
          <w:b/>
          <w:bCs/>
          <w:color w:val="auto"/>
          <w:kern w:val="24"/>
          <w:sz w:val="28"/>
          <w:szCs w:val="28"/>
          <w:lang w:eastAsia="ru-RU"/>
        </w:rPr>
        <w:t>ПРИЛОЖЕНИЕ</w:t>
      </w:r>
      <w:r w:rsidR="00752A09" w:rsidRPr="00362E75">
        <w:rPr>
          <w:rFonts w:ascii="Times New Roman" w:eastAsia="Times New Roman" w:hAnsi="Times New Roman" w:cs="Times New Roman"/>
          <w:b/>
          <w:bCs/>
          <w:color w:val="auto"/>
          <w:kern w:val="24"/>
          <w:sz w:val="28"/>
          <w:szCs w:val="28"/>
          <w:lang w:eastAsia="ru-RU"/>
        </w:rPr>
        <w:t xml:space="preserve"> И</w:t>
      </w:r>
      <w:r w:rsidRPr="00362E75">
        <w:rPr>
          <w:rFonts w:ascii="Times New Roman" w:eastAsia="Times New Roman" w:hAnsi="Times New Roman" w:cs="Times New Roman"/>
          <w:b/>
          <w:bCs/>
          <w:color w:val="auto"/>
          <w:kern w:val="24"/>
          <w:sz w:val="28"/>
          <w:szCs w:val="28"/>
          <w:lang w:eastAsia="ru-RU"/>
        </w:rPr>
        <w:t xml:space="preserve"> </w:t>
      </w:r>
    </w:p>
    <w:p w14:paraId="5F7501F9" w14:textId="77777777" w:rsidR="00CE338A" w:rsidRPr="00362E75" w:rsidRDefault="00CE338A" w:rsidP="00F06B2F">
      <w:pPr>
        <w:pStyle w:val="2"/>
        <w:spacing w:before="0"/>
        <w:ind w:firstLine="709"/>
        <w:jc w:val="center"/>
        <w:rPr>
          <w:rFonts w:ascii="Times New Roman" w:eastAsia="Times New Roman" w:hAnsi="Times New Roman" w:cs="Times New Roman"/>
          <w:b/>
          <w:bCs/>
          <w:color w:val="auto"/>
          <w:kern w:val="24"/>
          <w:sz w:val="28"/>
          <w:szCs w:val="28"/>
          <w:lang w:eastAsia="ru-RU"/>
        </w:rPr>
      </w:pPr>
    </w:p>
    <w:p w14:paraId="54B8F54C" w14:textId="562F8AC1" w:rsidR="008E0907" w:rsidRPr="00362E75" w:rsidRDefault="00752A09" w:rsidP="00F06B2F">
      <w:pPr>
        <w:pStyle w:val="2"/>
        <w:spacing w:before="0"/>
        <w:jc w:val="both"/>
        <w:rPr>
          <w:rFonts w:ascii="Times New Roman" w:hAnsi="Times New Roman" w:cs="Times New Roman"/>
          <w:color w:val="auto"/>
          <w:sz w:val="28"/>
          <w:szCs w:val="28"/>
        </w:rPr>
      </w:pPr>
      <w:r w:rsidRPr="00362E75">
        <w:rPr>
          <w:rFonts w:ascii="Times New Roman" w:hAnsi="Times New Roman" w:cs="Times New Roman"/>
          <w:color w:val="auto"/>
          <w:sz w:val="28"/>
          <w:szCs w:val="28"/>
        </w:rPr>
        <w:t>Таблица И</w:t>
      </w:r>
      <w:r w:rsidR="00CE338A" w:rsidRPr="00362E75">
        <w:rPr>
          <w:rFonts w:ascii="Times New Roman" w:hAnsi="Times New Roman" w:cs="Times New Roman"/>
          <w:color w:val="auto"/>
          <w:sz w:val="28"/>
          <w:szCs w:val="28"/>
        </w:rPr>
        <w:t xml:space="preserve">.1 – </w:t>
      </w:r>
      <w:r w:rsidR="008E0907" w:rsidRPr="00362E75">
        <w:rPr>
          <w:rFonts w:ascii="Times New Roman" w:hAnsi="Times New Roman" w:cs="Times New Roman"/>
          <w:color w:val="auto"/>
          <w:sz w:val="28"/>
          <w:szCs w:val="28"/>
        </w:rPr>
        <w:t>Сведения о коррупционных преступлениях, зарегистрированных Антикоррупционной службой в сфере государственных закупок за 5 лет (по ведомственным отчетам)</w:t>
      </w:r>
      <w:bookmarkEnd w:id="20"/>
    </w:p>
    <w:p w14:paraId="67E2E128" w14:textId="77777777" w:rsidR="008E0907" w:rsidRPr="00362E75" w:rsidRDefault="008E0907" w:rsidP="00F06B2F">
      <w:pPr>
        <w:ind w:firstLine="709"/>
        <w:jc w:val="both"/>
        <w:rPr>
          <w:rFonts w:cs="Times New Roman"/>
          <w:sz w:val="16"/>
          <w:szCs w:val="16"/>
        </w:rPr>
      </w:pPr>
    </w:p>
    <w:tbl>
      <w:tblPr>
        <w:tblStyle w:val="a7"/>
        <w:tblW w:w="14601" w:type="dxa"/>
        <w:tblInd w:w="108" w:type="dxa"/>
        <w:tblLayout w:type="fixed"/>
        <w:tblLook w:val="04A0" w:firstRow="1" w:lastRow="0" w:firstColumn="1" w:lastColumn="0" w:noHBand="0" w:noVBand="1"/>
      </w:tblPr>
      <w:tblGrid>
        <w:gridCol w:w="1610"/>
        <w:gridCol w:w="1596"/>
        <w:gridCol w:w="1176"/>
        <w:gridCol w:w="1861"/>
        <w:gridCol w:w="1218"/>
        <w:gridCol w:w="1274"/>
        <w:gridCol w:w="1316"/>
        <w:gridCol w:w="1106"/>
        <w:gridCol w:w="1743"/>
        <w:gridCol w:w="1701"/>
      </w:tblGrid>
      <w:tr w:rsidR="00CE338A" w:rsidRPr="00362E75" w14:paraId="25A36EC5" w14:textId="77777777" w:rsidTr="00CE338A">
        <w:trPr>
          <w:cantSplit/>
          <w:trHeight w:val="2482"/>
        </w:trPr>
        <w:tc>
          <w:tcPr>
            <w:tcW w:w="1610" w:type="dxa"/>
            <w:vAlign w:val="center"/>
          </w:tcPr>
          <w:p w14:paraId="05E4A3C3" w14:textId="77777777" w:rsidR="008E0907" w:rsidRPr="00362E75" w:rsidRDefault="008E0907" w:rsidP="00F06B2F">
            <w:pPr>
              <w:jc w:val="center"/>
              <w:rPr>
                <w:rFonts w:cs="Times New Roman"/>
                <w:sz w:val="24"/>
                <w:szCs w:val="24"/>
              </w:rPr>
            </w:pPr>
            <w:r w:rsidRPr="00362E75">
              <w:rPr>
                <w:rFonts w:cs="Times New Roman"/>
                <w:sz w:val="24"/>
                <w:szCs w:val="24"/>
              </w:rPr>
              <w:t>Отчетный год</w:t>
            </w:r>
          </w:p>
        </w:tc>
        <w:tc>
          <w:tcPr>
            <w:tcW w:w="1596" w:type="dxa"/>
            <w:vAlign w:val="center"/>
          </w:tcPr>
          <w:p w14:paraId="3A456279" w14:textId="26867CCD" w:rsidR="008E0907" w:rsidRPr="00362E75" w:rsidRDefault="008E0907" w:rsidP="00F06B2F">
            <w:pPr>
              <w:jc w:val="center"/>
              <w:rPr>
                <w:rFonts w:cs="Times New Roman"/>
                <w:sz w:val="24"/>
                <w:szCs w:val="24"/>
              </w:rPr>
            </w:pPr>
            <w:r w:rsidRPr="00362E75">
              <w:rPr>
                <w:rFonts w:cs="Times New Roman"/>
                <w:sz w:val="24"/>
                <w:szCs w:val="24"/>
              </w:rPr>
              <w:t xml:space="preserve">Количество уголовных </w:t>
            </w:r>
            <w:r w:rsidR="00CE338A" w:rsidRPr="00362E75">
              <w:rPr>
                <w:rFonts w:cs="Times New Roman"/>
                <w:sz w:val="24"/>
                <w:szCs w:val="24"/>
              </w:rPr>
              <w:t>дел</w:t>
            </w:r>
            <w:r w:rsidR="007B14D4">
              <w:rPr>
                <w:rFonts w:cs="Times New Roman"/>
                <w:sz w:val="24"/>
                <w:szCs w:val="24"/>
              </w:rPr>
              <w:t>,</w:t>
            </w:r>
            <w:r w:rsidR="00CE338A" w:rsidRPr="00362E75">
              <w:rPr>
                <w:rFonts w:cs="Times New Roman"/>
                <w:sz w:val="24"/>
                <w:szCs w:val="24"/>
              </w:rPr>
              <w:t xml:space="preserve"> находив шихся в производстве</w:t>
            </w:r>
          </w:p>
        </w:tc>
        <w:tc>
          <w:tcPr>
            <w:tcW w:w="1176" w:type="dxa"/>
            <w:vAlign w:val="center"/>
          </w:tcPr>
          <w:p w14:paraId="12DF8564" w14:textId="77777777" w:rsidR="008E0907" w:rsidRPr="00362E75" w:rsidRDefault="008E0907" w:rsidP="00F06B2F">
            <w:pPr>
              <w:jc w:val="center"/>
              <w:rPr>
                <w:rFonts w:cs="Times New Roman"/>
                <w:sz w:val="24"/>
                <w:szCs w:val="24"/>
              </w:rPr>
            </w:pPr>
            <w:r w:rsidRPr="00362E75">
              <w:rPr>
                <w:rFonts w:cs="Times New Roman"/>
                <w:sz w:val="24"/>
                <w:szCs w:val="24"/>
              </w:rPr>
              <w:t>Зарегистрировано</w:t>
            </w:r>
          </w:p>
          <w:p w14:paraId="240D011B" w14:textId="11C89D95" w:rsidR="008E0907" w:rsidRPr="00362E75" w:rsidRDefault="007B14D4" w:rsidP="00F06B2F">
            <w:pPr>
              <w:jc w:val="center"/>
              <w:rPr>
                <w:rFonts w:cs="Times New Roman"/>
                <w:sz w:val="24"/>
                <w:szCs w:val="24"/>
              </w:rPr>
            </w:pPr>
            <w:r>
              <w:rPr>
                <w:rFonts w:cs="Times New Roman"/>
                <w:sz w:val="24"/>
                <w:szCs w:val="24"/>
              </w:rPr>
              <w:t>в</w:t>
            </w:r>
            <w:r w:rsidR="008E0907" w:rsidRPr="00362E75">
              <w:rPr>
                <w:rFonts w:cs="Times New Roman"/>
                <w:sz w:val="24"/>
                <w:szCs w:val="24"/>
              </w:rPr>
              <w:t xml:space="preserve"> ЕРДР</w:t>
            </w:r>
          </w:p>
        </w:tc>
        <w:tc>
          <w:tcPr>
            <w:tcW w:w="1861" w:type="dxa"/>
            <w:vAlign w:val="center"/>
          </w:tcPr>
          <w:p w14:paraId="21F02FFE" w14:textId="48209F27" w:rsidR="008E0907" w:rsidRPr="00362E75" w:rsidRDefault="008E0907" w:rsidP="00F06B2F">
            <w:pPr>
              <w:jc w:val="center"/>
              <w:rPr>
                <w:rFonts w:cs="Times New Roman"/>
                <w:sz w:val="24"/>
                <w:szCs w:val="24"/>
              </w:rPr>
            </w:pPr>
            <w:r w:rsidRPr="00362E75">
              <w:rPr>
                <w:rFonts w:cs="Times New Roman"/>
                <w:sz w:val="24"/>
                <w:szCs w:val="24"/>
              </w:rPr>
              <w:t>Количество лиц, подозреваемых, обвиняемых</w:t>
            </w:r>
            <w:r w:rsidR="007B14D4">
              <w:rPr>
                <w:rFonts w:cs="Times New Roman"/>
                <w:sz w:val="24"/>
                <w:szCs w:val="24"/>
              </w:rPr>
              <w:t>,</w:t>
            </w:r>
            <w:r w:rsidRPr="00362E75">
              <w:rPr>
                <w:rFonts w:cs="Times New Roman"/>
                <w:sz w:val="24"/>
                <w:szCs w:val="24"/>
              </w:rPr>
              <w:t xml:space="preserve"> совершивших преступление</w:t>
            </w:r>
          </w:p>
        </w:tc>
        <w:tc>
          <w:tcPr>
            <w:tcW w:w="1218" w:type="dxa"/>
            <w:vAlign w:val="center"/>
          </w:tcPr>
          <w:p w14:paraId="166DEC2E" w14:textId="3DBCAECA" w:rsidR="008E0907" w:rsidRPr="00362E75" w:rsidRDefault="008E0907" w:rsidP="00F06B2F">
            <w:pPr>
              <w:jc w:val="center"/>
              <w:rPr>
                <w:rFonts w:cs="Times New Roman"/>
                <w:sz w:val="24"/>
                <w:szCs w:val="24"/>
              </w:rPr>
            </w:pPr>
            <w:r w:rsidRPr="00362E75">
              <w:rPr>
                <w:rFonts w:cs="Times New Roman"/>
                <w:sz w:val="24"/>
                <w:szCs w:val="24"/>
              </w:rPr>
              <w:t>Коли</w:t>
            </w:r>
            <w:r w:rsidR="00CE338A" w:rsidRPr="00362E75">
              <w:rPr>
                <w:rFonts w:cs="Times New Roman"/>
                <w:sz w:val="24"/>
                <w:szCs w:val="24"/>
              </w:rPr>
              <w:t xml:space="preserve"> </w:t>
            </w:r>
            <w:r w:rsidRPr="00362E75">
              <w:rPr>
                <w:rFonts w:cs="Times New Roman"/>
                <w:sz w:val="24"/>
                <w:szCs w:val="24"/>
              </w:rPr>
              <w:t>чество окончен</w:t>
            </w:r>
            <w:r w:rsidR="00CE338A" w:rsidRPr="00362E75">
              <w:rPr>
                <w:rFonts w:cs="Times New Roman"/>
                <w:sz w:val="24"/>
                <w:szCs w:val="24"/>
              </w:rPr>
              <w:t xml:space="preserve"> </w:t>
            </w:r>
            <w:r w:rsidRPr="00362E75">
              <w:rPr>
                <w:rFonts w:cs="Times New Roman"/>
                <w:sz w:val="24"/>
                <w:szCs w:val="24"/>
              </w:rPr>
              <w:t>ных дел</w:t>
            </w:r>
          </w:p>
        </w:tc>
        <w:tc>
          <w:tcPr>
            <w:tcW w:w="1274" w:type="dxa"/>
            <w:vAlign w:val="center"/>
          </w:tcPr>
          <w:p w14:paraId="120A7070" w14:textId="2FC521B5" w:rsidR="008E0907" w:rsidRPr="00362E75" w:rsidRDefault="008E0907" w:rsidP="00F06B2F">
            <w:pPr>
              <w:jc w:val="center"/>
              <w:rPr>
                <w:rFonts w:cs="Times New Roman"/>
                <w:sz w:val="24"/>
                <w:szCs w:val="24"/>
              </w:rPr>
            </w:pPr>
            <w:r w:rsidRPr="00362E75">
              <w:rPr>
                <w:rFonts w:cs="Times New Roman"/>
                <w:sz w:val="24"/>
                <w:szCs w:val="24"/>
              </w:rPr>
              <w:t>Количе</w:t>
            </w:r>
            <w:r w:rsidR="007B14D4">
              <w:rPr>
                <w:rFonts w:cs="Times New Roman"/>
                <w:sz w:val="24"/>
                <w:szCs w:val="24"/>
              </w:rPr>
              <w:t xml:space="preserve"> </w:t>
            </w:r>
            <w:r w:rsidRPr="00362E75">
              <w:rPr>
                <w:rFonts w:cs="Times New Roman"/>
                <w:sz w:val="24"/>
                <w:szCs w:val="24"/>
              </w:rPr>
              <w:t xml:space="preserve">ство </w:t>
            </w:r>
            <w:r w:rsidR="007B14D4">
              <w:rPr>
                <w:rFonts w:cs="Times New Roman"/>
                <w:sz w:val="24"/>
                <w:szCs w:val="24"/>
              </w:rPr>
              <w:t xml:space="preserve">дел, </w:t>
            </w:r>
            <w:r w:rsidRPr="00362E75">
              <w:rPr>
                <w:rFonts w:cs="Times New Roman"/>
                <w:sz w:val="24"/>
                <w:szCs w:val="24"/>
              </w:rPr>
              <w:t>направленных в суд</w:t>
            </w:r>
          </w:p>
        </w:tc>
        <w:tc>
          <w:tcPr>
            <w:tcW w:w="1316" w:type="dxa"/>
            <w:vAlign w:val="center"/>
          </w:tcPr>
          <w:p w14:paraId="459A0757" w14:textId="431F2EE2" w:rsidR="008E0907" w:rsidRPr="00362E75" w:rsidRDefault="007B14D4" w:rsidP="00F06B2F">
            <w:pPr>
              <w:jc w:val="center"/>
              <w:rPr>
                <w:rFonts w:cs="Times New Roman"/>
                <w:sz w:val="24"/>
                <w:szCs w:val="24"/>
              </w:rPr>
            </w:pPr>
            <w:r w:rsidRPr="00362E75">
              <w:rPr>
                <w:rFonts w:cs="Times New Roman"/>
                <w:sz w:val="24"/>
                <w:szCs w:val="24"/>
              </w:rPr>
              <w:t>Количе</w:t>
            </w:r>
            <w:r>
              <w:rPr>
                <w:rFonts w:cs="Times New Roman"/>
                <w:sz w:val="24"/>
                <w:szCs w:val="24"/>
              </w:rPr>
              <w:t xml:space="preserve"> </w:t>
            </w:r>
            <w:r w:rsidRPr="00362E75">
              <w:rPr>
                <w:rFonts w:cs="Times New Roman"/>
                <w:sz w:val="24"/>
                <w:szCs w:val="24"/>
              </w:rPr>
              <w:t xml:space="preserve">ство </w:t>
            </w:r>
            <w:r w:rsidR="008E0907" w:rsidRPr="00362E75">
              <w:rPr>
                <w:rFonts w:cs="Times New Roman"/>
                <w:sz w:val="24"/>
                <w:szCs w:val="24"/>
              </w:rPr>
              <w:t>дел</w:t>
            </w:r>
            <w:r w:rsidR="00441877">
              <w:rPr>
                <w:rFonts w:cs="Times New Roman"/>
                <w:sz w:val="24"/>
                <w:szCs w:val="24"/>
              </w:rPr>
              <w:t>,</w:t>
            </w:r>
            <w:r w:rsidR="008E0907" w:rsidRPr="00362E75">
              <w:rPr>
                <w:rFonts w:cs="Times New Roman"/>
                <w:sz w:val="24"/>
                <w:szCs w:val="24"/>
              </w:rPr>
              <w:t xml:space="preserve"> прекращенны</w:t>
            </w:r>
            <w:r w:rsidR="00CE338A" w:rsidRPr="00362E75">
              <w:rPr>
                <w:rFonts w:cs="Times New Roman"/>
                <w:sz w:val="24"/>
                <w:szCs w:val="24"/>
              </w:rPr>
              <w:t>х по реабилитирующим осно ваниям</w:t>
            </w:r>
          </w:p>
        </w:tc>
        <w:tc>
          <w:tcPr>
            <w:tcW w:w="1106" w:type="dxa"/>
            <w:vAlign w:val="center"/>
          </w:tcPr>
          <w:p w14:paraId="2DF7AD2C" w14:textId="446EE910" w:rsidR="008E0907" w:rsidRPr="00362E75" w:rsidRDefault="008E0907" w:rsidP="00F06B2F">
            <w:pPr>
              <w:jc w:val="center"/>
              <w:rPr>
                <w:rFonts w:cs="Times New Roman"/>
                <w:sz w:val="24"/>
                <w:szCs w:val="24"/>
              </w:rPr>
            </w:pPr>
            <w:r w:rsidRPr="00362E75">
              <w:rPr>
                <w:rFonts w:cs="Times New Roman"/>
                <w:sz w:val="24"/>
                <w:szCs w:val="24"/>
              </w:rPr>
              <w:t>Количе</w:t>
            </w:r>
            <w:r w:rsidR="007B14D4">
              <w:rPr>
                <w:rFonts w:cs="Times New Roman"/>
                <w:sz w:val="24"/>
                <w:szCs w:val="24"/>
              </w:rPr>
              <w:t xml:space="preserve"> </w:t>
            </w:r>
            <w:r w:rsidRPr="00362E75">
              <w:rPr>
                <w:rFonts w:cs="Times New Roman"/>
                <w:sz w:val="24"/>
                <w:szCs w:val="24"/>
              </w:rPr>
              <w:t>ство осу</w:t>
            </w:r>
            <w:r w:rsidR="00CE338A" w:rsidRPr="00362E75">
              <w:rPr>
                <w:rFonts w:cs="Times New Roman"/>
                <w:sz w:val="24"/>
                <w:szCs w:val="24"/>
              </w:rPr>
              <w:t>жденных</w:t>
            </w:r>
          </w:p>
        </w:tc>
        <w:tc>
          <w:tcPr>
            <w:tcW w:w="1743" w:type="dxa"/>
            <w:vAlign w:val="center"/>
          </w:tcPr>
          <w:p w14:paraId="11BB3B2B" w14:textId="78DD12E6" w:rsidR="008E0907" w:rsidRPr="00362E75" w:rsidRDefault="008E0907" w:rsidP="00F06B2F">
            <w:pPr>
              <w:jc w:val="center"/>
              <w:rPr>
                <w:rFonts w:cs="Times New Roman"/>
                <w:sz w:val="24"/>
                <w:szCs w:val="24"/>
              </w:rPr>
            </w:pPr>
            <w:r w:rsidRPr="00362E75">
              <w:rPr>
                <w:rFonts w:cs="Times New Roman"/>
                <w:sz w:val="24"/>
                <w:szCs w:val="24"/>
              </w:rPr>
              <w:t>Сумма установлен</w:t>
            </w:r>
            <w:r w:rsidR="00CE338A" w:rsidRPr="00362E75">
              <w:rPr>
                <w:rFonts w:cs="Times New Roman"/>
                <w:sz w:val="24"/>
                <w:szCs w:val="24"/>
              </w:rPr>
              <w:t xml:space="preserve"> </w:t>
            </w:r>
            <w:r w:rsidRPr="00362E75">
              <w:rPr>
                <w:rFonts w:cs="Times New Roman"/>
                <w:sz w:val="24"/>
                <w:szCs w:val="24"/>
              </w:rPr>
              <w:t>ного ущерба по оконченным уголовным делам</w:t>
            </w:r>
          </w:p>
          <w:p w14:paraId="7310A064" w14:textId="55E41CDE" w:rsidR="008E0907" w:rsidRPr="00362E75" w:rsidRDefault="00CE338A" w:rsidP="007B14D4">
            <w:pPr>
              <w:jc w:val="center"/>
              <w:rPr>
                <w:rFonts w:cs="Times New Roman"/>
                <w:sz w:val="24"/>
                <w:szCs w:val="24"/>
              </w:rPr>
            </w:pPr>
            <w:r w:rsidRPr="00362E75">
              <w:rPr>
                <w:rFonts w:cs="Times New Roman"/>
                <w:sz w:val="24"/>
                <w:szCs w:val="24"/>
              </w:rPr>
              <w:t>(тыс. тенге)</w:t>
            </w:r>
          </w:p>
        </w:tc>
        <w:tc>
          <w:tcPr>
            <w:tcW w:w="1701" w:type="dxa"/>
            <w:vAlign w:val="center"/>
          </w:tcPr>
          <w:p w14:paraId="5FE60F57" w14:textId="77777777" w:rsidR="008E0907" w:rsidRPr="00362E75" w:rsidRDefault="008E0907" w:rsidP="00F06B2F">
            <w:pPr>
              <w:jc w:val="center"/>
              <w:rPr>
                <w:rFonts w:cs="Times New Roman"/>
                <w:sz w:val="24"/>
                <w:szCs w:val="24"/>
              </w:rPr>
            </w:pPr>
            <w:r w:rsidRPr="00362E75">
              <w:rPr>
                <w:rFonts w:cs="Times New Roman"/>
                <w:sz w:val="24"/>
                <w:szCs w:val="24"/>
              </w:rPr>
              <w:t>Сумма возмещенного ущерба по оконченным уголовным делам</w:t>
            </w:r>
          </w:p>
          <w:p w14:paraId="17E775EB" w14:textId="38AAEE21" w:rsidR="008E0907" w:rsidRPr="00362E75" w:rsidRDefault="008E0907" w:rsidP="007B14D4">
            <w:pPr>
              <w:jc w:val="center"/>
              <w:rPr>
                <w:rFonts w:cs="Times New Roman"/>
                <w:sz w:val="24"/>
                <w:szCs w:val="24"/>
              </w:rPr>
            </w:pPr>
            <w:r w:rsidRPr="00362E75">
              <w:rPr>
                <w:rFonts w:cs="Times New Roman"/>
                <w:sz w:val="24"/>
                <w:szCs w:val="24"/>
              </w:rPr>
              <w:t xml:space="preserve">(тыс. тенге) </w:t>
            </w:r>
          </w:p>
        </w:tc>
      </w:tr>
      <w:tr w:rsidR="00CE338A" w:rsidRPr="00362E75" w14:paraId="4F8FCBBD" w14:textId="77777777" w:rsidTr="00CE338A">
        <w:trPr>
          <w:trHeight w:hRule="exact" w:val="340"/>
        </w:trPr>
        <w:tc>
          <w:tcPr>
            <w:tcW w:w="1610" w:type="dxa"/>
            <w:vAlign w:val="center"/>
          </w:tcPr>
          <w:p w14:paraId="09DD5077" w14:textId="77777777" w:rsidR="008E0907" w:rsidRPr="00362E75" w:rsidRDefault="008E0907" w:rsidP="00F06B2F">
            <w:pPr>
              <w:jc w:val="center"/>
              <w:rPr>
                <w:rFonts w:cs="Times New Roman"/>
                <w:sz w:val="24"/>
                <w:szCs w:val="24"/>
              </w:rPr>
            </w:pPr>
            <w:r w:rsidRPr="00362E75">
              <w:rPr>
                <w:rFonts w:cs="Times New Roman"/>
                <w:sz w:val="24"/>
                <w:szCs w:val="24"/>
              </w:rPr>
              <w:t>2016</w:t>
            </w:r>
          </w:p>
        </w:tc>
        <w:tc>
          <w:tcPr>
            <w:tcW w:w="1596" w:type="dxa"/>
            <w:vAlign w:val="center"/>
          </w:tcPr>
          <w:p w14:paraId="0A6490FE" w14:textId="77777777" w:rsidR="008E0907" w:rsidRPr="00362E75" w:rsidRDefault="008E0907" w:rsidP="00F06B2F">
            <w:pPr>
              <w:jc w:val="center"/>
              <w:rPr>
                <w:rFonts w:cs="Times New Roman"/>
                <w:sz w:val="24"/>
                <w:szCs w:val="24"/>
              </w:rPr>
            </w:pPr>
            <w:r w:rsidRPr="00362E75">
              <w:rPr>
                <w:rFonts w:cs="Times New Roman"/>
                <w:sz w:val="24"/>
                <w:szCs w:val="24"/>
              </w:rPr>
              <w:t>341</w:t>
            </w:r>
          </w:p>
        </w:tc>
        <w:tc>
          <w:tcPr>
            <w:tcW w:w="1176" w:type="dxa"/>
            <w:vAlign w:val="center"/>
          </w:tcPr>
          <w:p w14:paraId="4F1B16BF" w14:textId="77777777" w:rsidR="008E0907" w:rsidRPr="00362E75" w:rsidRDefault="008E0907" w:rsidP="00F06B2F">
            <w:pPr>
              <w:jc w:val="center"/>
              <w:rPr>
                <w:rFonts w:cs="Times New Roman"/>
                <w:sz w:val="24"/>
                <w:szCs w:val="24"/>
              </w:rPr>
            </w:pPr>
            <w:r w:rsidRPr="00362E75">
              <w:rPr>
                <w:rFonts w:cs="Times New Roman"/>
                <w:sz w:val="24"/>
                <w:szCs w:val="24"/>
              </w:rPr>
              <w:t>268</w:t>
            </w:r>
          </w:p>
        </w:tc>
        <w:tc>
          <w:tcPr>
            <w:tcW w:w="1861" w:type="dxa"/>
            <w:vAlign w:val="center"/>
          </w:tcPr>
          <w:p w14:paraId="5D44793F" w14:textId="77777777" w:rsidR="008E0907" w:rsidRPr="00362E75" w:rsidRDefault="008E0907" w:rsidP="00F06B2F">
            <w:pPr>
              <w:jc w:val="center"/>
              <w:rPr>
                <w:rFonts w:cs="Times New Roman"/>
                <w:sz w:val="24"/>
                <w:szCs w:val="24"/>
              </w:rPr>
            </w:pPr>
            <w:r w:rsidRPr="00362E75">
              <w:rPr>
                <w:rFonts w:cs="Times New Roman"/>
                <w:sz w:val="24"/>
                <w:szCs w:val="24"/>
              </w:rPr>
              <w:t>140</w:t>
            </w:r>
          </w:p>
        </w:tc>
        <w:tc>
          <w:tcPr>
            <w:tcW w:w="1218" w:type="dxa"/>
            <w:vAlign w:val="center"/>
          </w:tcPr>
          <w:p w14:paraId="26EC5A41" w14:textId="77777777" w:rsidR="008E0907" w:rsidRPr="00362E75" w:rsidRDefault="008E0907" w:rsidP="00F06B2F">
            <w:pPr>
              <w:jc w:val="center"/>
              <w:rPr>
                <w:rFonts w:cs="Times New Roman"/>
                <w:sz w:val="24"/>
                <w:szCs w:val="24"/>
              </w:rPr>
            </w:pPr>
            <w:r w:rsidRPr="00362E75">
              <w:rPr>
                <w:rFonts w:cs="Times New Roman"/>
                <w:sz w:val="24"/>
                <w:szCs w:val="24"/>
              </w:rPr>
              <w:t>270</w:t>
            </w:r>
          </w:p>
        </w:tc>
        <w:tc>
          <w:tcPr>
            <w:tcW w:w="1274" w:type="dxa"/>
            <w:vAlign w:val="center"/>
          </w:tcPr>
          <w:p w14:paraId="544F2676" w14:textId="77777777" w:rsidR="008E0907" w:rsidRPr="00362E75" w:rsidRDefault="008E0907" w:rsidP="00F06B2F">
            <w:pPr>
              <w:jc w:val="center"/>
              <w:rPr>
                <w:rFonts w:cs="Times New Roman"/>
                <w:sz w:val="24"/>
                <w:szCs w:val="24"/>
              </w:rPr>
            </w:pPr>
            <w:r w:rsidRPr="00362E75">
              <w:rPr>
                <w:rFonts w:cs="Times New Roman"/>
                <w:sz w:val="24"/>
                <w:szCs w:val="24"/>
              </w:rPr>
              <w:t>223</w:t>
            </w:r>
          </w:p>
        </w:tc>
        <w:tc>
          <w:tcPr>
            <w:tcW w:w="1316" w:type="dxa"/>
            <w:vAlign w:val="center"/>
          </w:tcPr>
          <w:p w14:paraId="7B835534" w14:textId="77777777" w:rsidR="008E0907" w:rsidRPr="00362E75" w:rsidRDefault="008E0907" w:rsidP="00F06B2F">
            <w:pPr>
              <w:jc w:val="center"/>
              <w:rPr>
                <w:rFonts w:cs="Times New Roman"/>
                <w:sz w:val="24"/>
                <w:szCs w:val="24"/>
              </w:rPr>
            </w:pPr>
            <w:r w:rsidRPr="00362E75">
              <w:rPr>
                <w:rFonts w:cs="Times New Roman"/>
                <w:sz w:val="24"/>
                <w:szCs w:val="24"/>
              </w:rPr>
              <w:t>453</w:t>
            </w:r>
          </w:p>
        </w:tc>
        <w:tc>
          <w:tcPr>
            <w:tcW w:w="1106" w:type="dxa"/>
            <w:vAlign w:val="center"/>
          </w:tcPr>
          <w:p w14:paraId="7868B202" w14:textId="77777777" w:rsidR="008E0907" w:rsidRPr="00362E75" w:rsidRDefault="008E0907" w:rsidP="00F06B2F">
            <w:pPr>
              <w:jc w:val="center"/>
              <w:rPr>
                <w:rFonts w:cs="Times New Roman"/>
                <w:sz w:val="24"/>
                <w:szCs w:val="24"/>
              </w:rPr>
            </w:pPr>
            <w:r w:rsidRPr="00362E75">
              <w:rPr>
                <w:rFonts w:cs="Times New Roman"/>
                <w:sz w:val="24"/>
                <w:szCs w:val="24"/>
              </w:rPr>
              <w:t>95</w:t>
            </w:r>
          </w:p>
        </w:tc>
        <w:tc>
          <w:tcPr>
            <w:tcW w:w="1743" w:type="dxa"/>
            <w:vAlign w:val="center"/>
          </w:tcPr>
          <w:p w14:paraId="6381FC52" w14:textId="14788B56" w:rsidR="008E0907" w:rsidRPr="00362E75" w:rsidRDefault="008E0907" w:rsidP="00F06B2F">
            <w:pPr>
              <w:jc w:val="center"/>
              <w:rPr>
                <w:rFonts w:cs="Times New Roman"/>
                <w:sz w:val="24"/>
                <w:szCs w:val="24"/>
              </w:rPr>
            </w:pPr>
            <w:r w:rsidRPr="00362E75">
              <w:rPr>
                <w:rFonts w:cs="Times New Roman"/>
                <w:sz w:val="24"/>
                <w:szCs w:val="24"/>
              </w:rPr>
              <w:t>6 542 943</w:t>
            </w:r>
          </w:p>
        </w:tc>
        <w:tc>
          <w:tcPr>
            <w:tcW w:w="1701" w:type="dxa"/>
            <w:vAlign w:val="center"/>
          </w:tcPr>
          <w:p w14:paraId="0CB9D0E6" w14:textId="6F862899" w:rsidR="008E0907" w:rsidRPr="00362E75" w:rsidRDefault="008E0907" w:rsidP="00F06B2F">
            <w:pPr>
              <w:jc w:val="center"/>
              <w:rPr>
                <w:rFonts w:cs="Times New Roman"/>
                <w:sz w:val="24"/>
                <w:szCs w:val="24"/>
              </w:rPr>
            </w:pPr>
            <w:r w:rsidRPr="00362E75">
              <w:rPr>
                <w:rFonts w:cs="Times New Roman"/>
                <w:sz w:val="24"/>
                <w:szCs w:val="24"/>
              </w:rPr>
              <w:t>4 604 552</w:t>
            </w:r>
          </w:p>
        </w:tc>
      </w:tr>
      <w:tr w:rsidR="00CE338A" w:rsidRPr="00362E75" w14:paraId="52559933" w14:textId="77777777" w:rsidTr="00CE338A">
        <w:trPr>
          <w:trHeight w:hRule="exact" w:val="340"/>
        </w:trPr>
        <w:tc>
          <w:tcPr>
            <w:tcW w:w="1610" w:type="dxa"/>
            <w:vAlign w:val="center"/>
          </w:tcPr>
          <w:p w14:paraId="5A87F6BD" w14:textId="77777777" w:rsidR="008E0907" w:rsidRPr="00362E75" w:rsidRDefault="008E0907" w:rsidP="00F06B2F">
            <w:pPr>
              <w:jc w:val="center"/>
              <w:rPr>
                <w:rFonts w:cs="Times New Roman"/>
                <w:sz w:val="24"/>
                <w:szCs w:val="24"/>
              </w:rPr>
            </w:pPr>
            <w:r w:rsidRPr="00362E75">
              <w:rPr>
                <w:rFonts w:cs="Times New Roman"/>
                <w:sz w:val="24"/>
                <w:szCs w:val="24"/>
              </w:rPr>
              <w:t>2017</w:t>
            </w:r>
          </w:p>
        </w:tc>
        <w:tc>
          <w:tcPr>
            <w:tcW w:w="1596" w:type="dxa"/>
            <w:vAlign w:val="center"/>
          </w:tcPr>
          <w:p w14:paraId="2D118BC6" w14:textId="77777777" w:rsidR="008E0907" w:rsidRPr="00362E75" w:rsidRDefault="008E0907" w:rsidP="00F06B2F">
            <w:pPr>
              <w:jc w:val="center"/>
              <w:rPr>
                <w:rFonts w:cs="Times New Roman"/>
                <w:sz w:val="24"/>
                <w:szCs w:val="24"/>
              </w:rPr>
            </w:pPr>
            <w:r w:rsidRPr="00362E75">
              <w:rPr>
                <w:rFonts w:cs="Times New Roman"/>
                <w:sz w:val="24"/>
                <w:szCs w:val="24"/>
              </w:rPr>
              <w:t>357</w:t>
            </w:r>
          </w:p>
        </w:tc>
        <w:tc>
          <w:tcPr>
            <w:tcW w:w="1176" w:type="dxa"/>
            <w:vAlign w:val="center"/>
          </w:tcPr>
          <w:p w14:paraId="152BFFFA" w14:textId="77777777" w:rsidR="008E0907" w:rsidRPr="00362E75" w:rsidRDefault="008E0907" w:rsidP="00F06B2F">
            <w:pPr>
              <w:jc w:val="center"/>
              <w:rPr>
                <w:rFonts w:cs="Times New Roman"/>
                <w:sz w:val="24"/>
                <w:szCs w:val="24"/>
              </w:rPr>
            </w:pPr>
            <w:r w:rsidRPr="00362E75">
              <w:rPr>
                <w:rFonts w:cs="Times New Roman"/>
                <w:sz w:val="24"/>
                <w:szCs w:val="24"/>
              </w:rPr>
              <w:t>313</w:t>
            </w:r>
          </w:p>
        </w:tc>
        <w:tc>
          <w:tcPr>
            <w:tcW w:w="1861" w:type="dxa"/>
            <w:vAlign w:val="center"/>
          </w:tcPr>
          <w:p w14:paraId="5407D384" w14:textId="77777777" w:rsidR="008E0907" w:rsidRPr="00362E75" w:rsidRDefault="008E0907" w:rsidP="00F06B2F">
            <w:pPr>
              <w:jc w:val="center"/>
              <w:rPr>
                <w:rFonts w:cs="Times New Roman"/>
                <w:sz w:val="24"/>
                <w:szCs w:val="24"/>
              </w:rPr>
            </w:pPr>
            <w:r w:rsidRPr="00362E75">
              <w:rPr>
                <w:rFonts w:cs="Times New Roman"/>
                <w:sz w:val="24"/>
                <w:szCs w:val="24"/>
              </w:rPr>
              <w:t>153</w:t>
            </w:r>
          </w:p>
        </w:tc>
        <w:tc>
          <w:tcPr>
            <w:tcW w:w="1218" w:type="dxa"/>
            <w:vAlign w:val="center"/>
          </w:tcPr>
          <w:p w14:paraId="4B4A438C" w14:textId="77777777" w:rsidR="008E0907" w:rsidRPr="00362E75" w:rsidRDefault="008E0907" w:rsidP="00F06B2F">
            <w:pPr>
              <w:jc w:val="center"/>
              <w:rPr>
                <w:rFonts w:cs="Times New Roman"/>
                <w:sz w:val="24"/>
                <w:szCs w:val="24"/>
              </w:rPr>
            </w:pPr>
            <w:r w:rsidRPr="00362E75">
              <w:rPr>
                <w:rFonts w:cs="Times New Roman"/>
                <w:sz w:val="24"/>
                <w:szCs w:val="24"/>
              </w:rPr>
              <w:t>229</w:t>
            </w:r>
          </w:p>
        </w:tc>
        <w:tc>
          <w:tcPr>
            <w:tcW w:w="1274" w:type="dxa"/>
            <w:vAlign w:val="center"/>
          </w:tcPr>
          <w:p w14:paraId="7B0E2E78" w14:textId="77777777" w:rsidR="008E0907" w:rsidRPr="00362E75" w:rsidRDefault="008E0907" w:rsidP="00F06B2F">
            <w:pPr>
              <w:jc w:val="center"/>
              <w:rPr>
                <w:rFonts w:cs="Times New Roman"/>
                <w:sz w:val="24"/>
                <w:szCs w:val="24"/>
              </w:rPr>
            </w:pPr>
            <w:r w:rsidRPr="00362E75">
              <w:rPr>
                <w:rFonts w:cs="Times New Roman"/>
                <w:sz w:val="24"/>
                <w:szCs w:val="24"/>
              </w:rPr>
              <w:t>205</w:t>
            </w:r>
          </w:p>
        </w:tc>
        <w:tc>
          <w:tcPr>
            <w:tcW w:w="1316" w:type="dxa"/>
            <w:vAlign w:val="center"/>
          </w:tcPr>
          <w:p w14:paraId="6A199EE9" w14:textId="77777777" w:rsidR="008E0907" w:rsidRPr="00362E75" w:rsidRDefault="008E0907" w:rsidP="00F06B2F">
            <w:pPr>
              <w:jc w:val="center"/>
              <w:rPr>
                <w:rFonts w:cs="Times New Roman"/>
                <w:sz w:val="24"/>
                <w:szCs w:val="24"/>
              </w:rPr>
            </w:pPr>
            <w:r w:rsidRPr="00362E75">
              <w:rPr>
                <w:rFonts w:cs="Times New Roman"/>
                <w:sz w:val="24"/>
                <w:szCs w:val="24"/>
              </w:rPr>
              <w:t>189</w:t>
            </w:r>
          </w:p>
        </w:tc>
        <w:tc>
          <w:tcPr>
            <w:tcW w:w="1106" w:type="dxa"/>
            <w:vAlign w:val="center"/>
          </w:tcPr>
          <w:p w14:paraId="73F25172" w14:textId="77777777" w:rsidR="008E0907" w:rsidRPr="00362E75" w:rsidRDefault="008E0907" w:rsidP="00F06B2F">
            <w:pPr>
              <w:jc w:val="center"/>
              <w:rPr>
                <w:rFonts w:cs="Times New Roman"/>
                <w:sz w:val="24"/>
                <w:szCs w:val="24"/>
              </w:rPr>
            </w:pPr>
            <w:r w:rsidRPr="00362E75">
              <w:rPr>
                <w:rFonts w:cs="Times New Roman"/>
                <w:sz w:val="24"/>
                <w:szCs w:val="24"/>
              </w:rPr>
              <w:t>84</w:t>
            </w:r>
          </w:p>
        </w:tc>
        <w:tc>
          <w:tcPr>
            <w:tcW w:w="1743" w:type="dxa"/>
            <w:vAlign w:val="center"/>
          </w:tcPr>
          <w:p w14:paraId="322B6578" w14:textId="07007E17" w:rsidR="008E0907" w:rsidRPr="00362E75" w:rsidRDefault="008E0907" w:rsidP="00F06B2F">
            <w:pPr>
              <w:jc w:val="center"/>
              <w:rPr>
                <w:rFonts w:cs="Times New Roman"/>
                <w:sz w:val="24"/>
                <w:szCs w:val="24"/>
              </w:rPr>
            </w:pPr>
            <w:r w:rsidRPr="00362E75">
              <w:rPr>
                <w:rFonts w:cs="Times New Roman"/>
                <w:sz w:val="24"/>
                <w:szCs w:val="24"/>
              </w:rPr>
              <w:t>2</w:t>
            </w:r>
            <w:r w:rsidR="00441877">
              <w:rPr>
                <w:rFonts w:cs="Times New Roman"/>
                <w:sz w:val="24"/>
                <w:szCs w:val="24"/>
              </w:rPr>
              <w:t xml:space="preserve"> </w:t>
            </w:r>
            <w:r w:rsidRPr="00362E75">
              <w:rPr>
                <w:rFonts w:cs="Times New Roman"/>
                <w:sz w:val="24"/>
                <w:szCs w:val="24"/>
              </w:rPr>
              <w:t>943</w:t>
            </w:r>
            <w:r w:rsidR="00441877">
              <w:rPr>
                <w:rFonts w:cs="Times New Roman"/>
                <w:sz w:val="24"/>
                <w:szCs w:val="24"/>
              </w:rPr>
              <w:t xml:space="preserve"> </w:t>
            </w:r>
            <w:r w:rsidRPr="00362E75">
              <w:rPr>
                <w:rFonts w:cs="Times New Roman"/>
                <w:sz w:val="24"/>
                <w:szCs w:val="24"/>
              </w:rPr>
              <w:t>067,948</w:t>
            </w:r>
          </w:p>
        </w:tc>
        <w:tc>
          <w:tcPr>
            <w:tcW w:w="1701" w:type="dxa"/>
            <w:vAlign w:val="center"/>
          </w:tcPr>
          <w:p w14:paraId="45E08B87" w14:textId="18048D00" w:rsidR="008E0907" w:rsidRPr="00362E75" w:rsidRDefault="008E0907" w:rsidP="00F06B2F">
            <w:pPr>
              <w:jc w:val="center"/>
              <w:rPr>
                <w:rFonts w:cs="Times New Roman"/>
                <w:sz w:val="24"/>
                <w:szCs w:val="24"/>
              </w:rPr>
            </w:pPr>
            <w:r w:rsidRPr="00362E75">
              <w:rPr>
                <w:rFonts w:cs="Times New Roman"/>
                <w:sz w:val="24"/>
                <w:szCs w:val="24"/>
              </w:rPr>
              <w:t>2</w:t>
            </w:r>
            <w:r w:rsidR="00441877">
              <w:rPr>
                <w:rFonts w:cs="Times New Roman"/>
                <w:sz w:val="24"/>
                <w:szCs w:val="24"/>
              </w:rPr>
              <w:t xml:space="preserve"> </w:t>
            </w:r>
            <w:r w:rsidRPr="00362E75">
              <w:rPr>
                <w:rFonts w:cs="Times New Roman"/>
                <w:sz w:val="24"/>
                <w:szCs w:val="24"/>
              </w:rPr>
              <w:t>353</w:t>
            </w:r>
            <w:r w:rsidR="00441877">
              <w:rPr>
                <w:rFonts w:cs="Times New Roman"/>
                <w:sz w:val="24"/>
                <w:szCs w:val="24"/>
              </w:rPr>
              <w:t xml:space="preserve"> </w:t>
            </w:r>
            <w:r w:rsidRPr="00362E75">
              <w:rPr>
                <w:rFonts w:cs="Times New Roman"/>
                <w:sz w:val="24"/>
                <w:szCs w:val="24"/>
              </w:rPr>
              <w:t>059,93</w:t>
            </w:r>
          </w:p>
        </w:tc>
      </w:tr>
      <w:tr w:rsidR="00CE338A" w:rsidRPr="00362E75" w14:paraId="40851D3A" w14:textId="77777777" w:rsidTr="00CE338A">
        <w:trPr>
          <w:trHeight w:hRule="exact" w:val="340"/>
        </w:trPr>
        <w:tc>
          <w:tcPr>
            <w:tcW w:w="1610" w:type="dxa"/>
            <w:vAlign w:val="center"/>
          </w:tcPr>
          <w:p w14:paraId="38E32D98" w14:textId="77777777" w:rsidR="008E0907" w:rsidRPr="00362E75" w:rsidRDefault="008E0907" w:rsidP="00F06B2F">
            <w:pPr>
              <w:jc w:val="center"/>
              <w:rPr>
                <w:rFonts w:cs="Times New Roman"/>
                <w:sz w:val="24"/>
                <w:szCs w:val="24"/>
              </w:rPr>
            </w:pPr>
            <w:r w:rsidRPr="00362E75">
              <w:rPr>
                <w:rFonts w:cs="Times New Roman"/>
                <w:sz w:val="24"/>
                <w:szCs w:val="24"/>
              </w:rPr>
              <w:t>2018</w:t>
            </w:r>
          </w:p>
        </w:tc>
        <w:tc>
          <w:tcPr>
            <w:tcW w:w="1596" w:type="dxa"/>
            <w:vAlign w:val="center"/>
          </w:tcPr>
          <w:p w14:paraId="7E58E18E" w14:textId="77777777" w:rsidR="008E0907" w:rsidRPr="00362E75" w:rsidRDefault="008E0907" w:rsidP="00F06B2F">
            <w:pPr>
              <w:jc w:val="center"/>
              <w:rPr>
                <w:rFonts w:cs="Times New Roman"/>
                <w:sz w:val="24"/>
                <w:szCs w:val="24"/>
              </w:rPr>
            </w:pPr>
            <w:r w:rsidRPr="00362E75">
              <w:rPr>
                <w:rFonts w:cs="Times New Roman"/>
                <w:sz w:val="24"/>
                <w:szCs w:val="24"/>
              </w:rPr>
              <w:t>476</w:t>
            </w:r>
          </w:p>
        </w:tc>
        <w:tc>
          <w:tcPr>
            <w:tcW w:w="1176" w:type="dxa"/>
            <w:vAlign w:val="center"/>
          </w:tcPr>
          <w:p w14:paraId="32D1ED69" w14:textId="77777777" w:rsidR="008E0907" w:rsidRPr="00362E75" w:rsidRDefault="008E0907" w:rsidP="00F06B2F">
            <w:pPr>
              <w:jc w:val="center"/>
              <w:rPr>
                <w:rFonts w:cs="Times New Roman"/>
                <w:sz w:val="24"/>
                <w:szCs w:val="24"/>
              </w:rPr>
            </w:pPr>
            <w:r w:rsidRPr="00362E75">
              <w:rPr>
                <w:rFonts w:cs="Times New Roman"/>
                <w:sz w:val="24"/>
                <w:szCs w:val="24"/>
              </w:rPr>
              <w:t>369</w:t>
            </w:r>
          </w:p>
        </w:tc>
        <w:tc>
          <w:tcPr>
            <w:tcW w:w="1861" w:type="dxa"/>
            <w:vAlign w:val="center"/>
          </w:tcPr>
          <w:p w14:paraId="3A8DB37B" w14:textId="77777777" w:rsidR="008E0907" w:rsidRPr="00362E75" w:rsidRDefault="008E0907" w:rsidP="00F06B2F">
            <w:pPr>
              <w:jc w:val="center"/>
              <w:rPr>
                <w:rFonts w:cs="Times New Roman"/>
                <w:sz w:val="24"/>
                <w:szCs w:val="24"/>
              </w:rPr>
            </w:pPr>
            <w:r w:rsidRPr="00362E75">
              <w:rPr>
                <w:rFonts w:cs="Times New Roman"/>
                <w:sz w:val="24"/>
                <w:szCs w:val="24"/>
              </w:rPr>
              <w:t>193</w:t>
            </w:r>
          </w:p>
        </w:tc>
        <w:tc>
          <w:tcPr>
            <w:tcW w:w="1218" w:type="dxa"/>
            <w:vAlign w:val="center"/>
          </w:tcPr>
          <w:p w14:paraId="692B4375" w14:textId="77777777" w:rsidR="008E0907" w:rsidRPr="00362E75" w:rsidRDefault="008E0907" w:rsidP="00F06B2F">
            <w:pPr>
              <w:jc w:val="center"/>
              <w:rPr>
                <w:rFonts w:cs="Times New Roman"/>
                <w:sz w:val="24"/>
                <w:szCs w:val="24"/>
              </w:rPr>
            </w:pPr>
            <w:r w:rsidRPr="00362E75">
              <w:rPr>
                <w:rFonts w:cs="Times New Roman"/>
                <w:sz w:val="24"/>
                <w:szCs w:val="24"/>
              </w:rPr>
              <w:t>346</w:t>
            </w:r>
          </w:p>
        </w:tc>
        <w:tc>
          <w:tcPr>
            <w:tcW w:w="1274" w:type="dxa"/>
            <w:vAlign w:val="center"/>
          </w:tcPr>
          <w:p w14:paraId="3BC7CE2C" w14:textId="77777777" w:rsidR="008E0907" w:rsidRPr="00362E75" w:rsidRDefault="008E0907" w:rsidP="00F06B2F">
            <w:pPr>
              <w:jc w:val="center"/>
              <w:rPr>
                <w:rFonts w:cs="Times New Roman"/>
                <w:sz w:val="24"/>
                <w:szCs w:val="24"/>
              </w:rPr>
            </w:pPr>
            <w:r w:rsidRPr="00362E75">
              <w:rPr>
                <w:rFonts w:cs="Times New Roman"/>
                <w:sz w:val="24"/>
                <w:szCs w:val="24"/>
              </w:rPr>
              <w:t>322</w:t>
            </w:r>
          </w:p>
        </w:tc>
        <w:tc>
          <w:tcPr>
            <w:tcW w:w="1316" w:type="dxa"/>
            <w:vAlign w:val="center"/>
          </w:tcPr>
          <w:p w14:paraId="7B3D52AF" w14:textId="77777777" w:rsidR="008E0907" w:rsidRPr="00362E75" w:rsidRDefault="008E0907" w:rsidP="00F06B2F">
            <w:pPr>
              <w:jc w:val="center"/>
              <w:rPr>
                <w:rFonts w:cs="Times New Roman"/>
                <w:sz w:val="24"/>
                <w:szCs w:val="24"/>
              </w:rPr>
            </w:pPr>
            <w:r w:rsidRPr="00362E75">
              <w:rPr>
                <w:rFonts w:cs="Times New Roman"/>
                <w:sz w:val="24"/>
                <w:szCs w:val="24"/>
              </w:rPr>
              <w:t>250</w:t>
            </w:r>
          </w:p>
        </w:tc>
        <w:tc>
          <w:tcPr>
            <w:tcW w:w="1106" w:type="dxa"/>
            <w:vAlign w:val="center"/>
          </w:tcPr>
          <w:p w14:paraId="7A9A0892" w14:textId="77777777" w:rsidR="008E0907" w:rsidRPr="00362E75" w:rsidRDefault="008E0907" w:rsidP="00F06B2F">
            <w:pPr>
              <w:jc w:val="center"/>
              <w:rPr>
                <w:rFonts w:cs="Times New Roman"/>
                <w:sz w:val="24"/>
                <w:szCs w:val="24"/>
              </w:rPr>
            </w:pPr>
            <w:r w:rsidRPr="00362E75">
              <w:rPr>
                <w:rFonts w:cs="Times New Roman"/>
                <w:sz w:val="24"/>
                <w:szCs w:val="24"/>
              </w:rPr>
              <w:t>98</w:t>
            </w:r>
          </w:p>
        </w:tc>
        <w:tc>
          <w:tcPr>
            <w:tcW w:w="1743" w:type="dxa"/>
            <w:vAlign w:val="center"/>
          </w:tcPr>
          <w:p w14:paraId="0247B2C4" w14:textId="77777777" w:rsidR="008E0907" w:rsidRPr="00362E75" w:rsidRDefault="008E0907" w:rsidP="00F06B2F">
            <w:pPr>
              <w:jc w:val="center"/>
              <w:rPr>
                <w:rFonts w:cs="Times New Roman"/>
                <w:sz w:val="24"/>
                <w:szCs w:val="24"/>
              </w:rPr>
            </w:pPr>
            <w:r w:rsidRPr="00362E75">
              <w:rPr>
                <w:rFonts w:cs="Times New Roman"/>
                <w:sz w:val="24"/>
                <w:szCs w:val="24"/>
              </w:rPr>
              <w:t>2 634 433,1</w:t>
            </w:r>
          </w:p>
        </w:tc>
        <w:tc>
          <w:tcPr>
            <w:tcW w:w="1701" w:type="dxa"/>
            <w:vAlign w:val="center"/>
          </w:tcPr>
          <w:p w14:paraId="13A1C812" w14:textId="77777777" w:rsidR="008E0907" w:rsidRPr="00362E75" w:rsidRDefault="008E0907" w:rsidP="00F06B2F">
            <w:pPr>
              <w:jc w:val="center"/>
              <w:rPr>
                <w:rFonts w:cs="Times New Roman"/>
                <w:sz w:val="24"/>
                <w:szCs w:val="24"/>
              </w:rPr>
            </w:pPr>
            <w:r w:rsidRPr="00362E75">
              <w:rPr>
                <w:rFonts w:cs="Times New Roman"/>
                <w:sz w:val="24"/>
                <w:szCs w:val="24"/>
              </w:rPr>
              <w:t>2 296 875,8</w:t>
            </w:r>
          </w:p>
        </w:tc>
      </w:tr>
      <w:tr w:rsidR="00CE338A" w:rsidRPr="00362E75" w14:paraId="53CFC863" w14:textId="77777777" w:rsidTr="00CE338A">
        <w:trPr>
          <w:trHeight w:hRule="exact" w:val="340"/>
        </w:trPr>
        <w:tc>
          <w:tcPr>
            <w:tcW w:w="1610" w:type="dxa"/>
            <w:vAlign w:val="center"/>
          </w:tcPr>
          <w:p w14:paraId="4DBF1DE0" w14:textId="77777777" w:rsidR="008E0907" w:rsidRPr="00362E75" w:rsidRDefault="008E0907" w:rsidP="00F06B2F">
            <w:pPr>
              <w:jc w:val="center"/>
              <w:rPr>
                <w:rFonts w:cs="Times New Roman"/>
                <w:sz w:val="24"/>
                <w:szCs w:val="24"/>
              </w:rPr>
            </w:pPr>
            <w:r w:rsidRPr="00362E75">
              <w:rPr>
                <w:rFonts w:cs="Times New Roman"/>
                <w:sz w:val="24"/>
                <w:szCs w:val="24"/>
              </w:rPr>
              <w:t>2019</w:t>
            </w:r>
          </w:p>
        </w:tc>
        <w:tc>
          <w:tcPr>
            <w:tcW w:w="1596" w:type="dxa"/>
            <w:vAlign w:val="center"/>
          </w:tcPr>
          <w:p w14:paraId="37E9F21E" w14:textId="77777777" w:rsidR="008E0907" w:rsidRPr="00362E75" w:rsidRDefault="008E0907" w:rsidP="00F06B2F">
            <w:pPr>
              <w:jc w:val="center"/>
              <w:rPr>
                <w:rFonts w:cs="Times New Roman"/>
                <w:sz w:val="24"/>
                <w:szCs w:val="24"/>
              </w:rPr>
            </w:pPr>
            <w:r w:rsidRPr="00362E75">
              <w:rPr>
                <w:rFonts w:cs="Times New Roman"/>
                <w:sz w:val="24"/>
                <w:szCs w:val="24"/>
              </w:rPr>
              <w:t>380</w:t>
            </w:r>
          </w:p>
        </w:tc>
        <w:tc>
          <w:tcPr>
            <w:tcW w:w="1176" w:type="dxa"/>
            <w:vAlign w:val="center"/>
          </w:tcPr>
          <w:p w14:paraId="24FA3747" w14:textId="77777777" w:rsidR="008E0907" w:rsidRPr="00362E75" w:rsidRDefault="008E0907" w:rsidP="00F06B2F">
            <w:pPr>
              <w:jc w:val="center"/>
              <w:rPr>
                <w:rFonts w:cs="Times New Roman"/>
                <w:sz w:val="24"/>
                <w:szCs w:val="24"/>
              </w:rPr>
            </w:pPr>
            <w:r w:rsidRPr="00362E75">
              <w:rPr>
                <w:rFonts w:cs="Times New Roman"/>
                <w:sz w:val="24"/>
                <w:szCs w:val="24"/>
              </w:rPr>
              <w:t>310</w:t>
            </w:r>
          </w:p>
        </w:tc>
        <w:tc>
          <w:tcPr>
            <w:tcW w:w="1861" w:type="dxa"/>
            <w:vAlign w:val="center"/>
          </w:tcPr>
          <w:p w14:paraId="2E27521F" w14:textId="77777777" w:rsidR="008E0907" w:rsidRPr="00362E75" w:rsidRDefault="008E0907" w:rsidP="00F06B2F">
            <w:pPr>
              <w:jc w:val="center"/>
              <w:rPr>
                <w:rFonts w:cs="Times New Roman"/>
                <w:sz w:val="24"/>
                <w:szCs w:val="24"/>
              </w:rPr>
            </w:pPr>
            <w:r w:rsidRPr="00362E75">
              <w:rPr>
                <w:rFonts w:cs="Times New Roman"/>
                <w:sz w:val="24"/>
                <w:szCs w:val="24"/>
              </w:rPr>
              <w:t>226</w:t>
            </w:r>
          </w:p>
        </w:tc>
        <w:tc>
          <w:tcPr>
            <w:tcW w:w="1218" w:type="dxa"/>
            <w:vAlign w:val="center"/>
          </w:tcPr>
          <w:p w14:paraId="358632FF" w14:textId="77777777" w:rsidR="008E0907" w:rsidRPr="00362E75" w:rsidRDefault="008E0907" w:rsidP="00F06B2F">
            <w:pPr>
              <w:jc w:val="center"/>
              <w:rPr>
                <w:rFonts w:cs="Times New Roman"/>
                <w:sz w:val="24"/>
                <w:szCs w:val="24"/>
              </w:rPr>
            </w:pPr>
            <w:r w:rsidRPr="00362E75">
              <w:rPr>
                <w:rFonts w:cs="Times New Roman"/>
                <w:sz w:val="24"/>
                <w:szCs w:val="24"/>
              </w:rPr>
              <w:t>236</w:t>
            </w:r>
          </w:p>
        </w:tc>
        <w:tc>
          <w:tcPr>
            <w:tcW w:w="1274" w:type="dxa"/>
            <w:vAlign w:val="center"/>
          </w:tcPr>
          <w:p w14:paraId="785F4244" w14:textId="77777777" w:rsidR="008E0907" w:rsidRPr="00362E75" w:rsidRDefault="008E0907" w:rsidP="00F06B2F">
            <w:pPr>
              <w:jc w:val="center"/>
              <w:rPr>
                <w:rFonts w:cs="Times New Roman"/>
                <w:sz w:val="24"/>
                <w:szCs w:val="24"/>
              </w:rPr>
            </w:pPr>
            <w:r w:rsidRPr="00362E75">
              <w:rPr>
                <w:rFonts w:cs="Times New Roman"/>
                <w:sz w:val="24"/>
                <w:szCs w:val="24"/>
              </w:rPr>
              <w:t>213</w:t>
            </w:r>
          </w:p>
        </w:tc>
        <w:tc>
          <w:tcPr>
            <w:tcW w:w="1316" w:type="dxa"/>
            <w:vAlign w:val="center"/>
          </w:tcPr>
          <w:p w14:paraId="797E1E8A" w14:textId="77777777" w:rsidR="008E0907" w:rsidRPr="00362E75" w:rsidRDefault="008E0907" w:rsidP="00F06B2F">
            <w:pPr>
              <w:jc w:val="center"/>
              <w:rPr>
                <w:rFonts w:cs="Times New Roman"/>
                <w:sz w:val="24"/>
                <w:szCs w:val="24"/>
              </w:rPr>
            </w:pPr>
            <w:r w:rsidRPr="00362E75">
              <w:rPr>
                <w:rFonts w:cs="Times New Roman"/>
                <w:sz w:val="24"/>
                <w:szCs w:val="24"/>
              </w:rPr>
              <w:t>225</w:t>
            </w:r>
          </w:p>
        </w:tc>
        <w:tc>
          <w:tcPr>
            <w:tcW w:w="1106" w:type="dxa"/>
            <w:vAlign w:val="center"/>
          </w:tcPr>
          <w:p w14:paraId="76668D70" w14:textId="77777777" w:rsidR="008E0907" w:rsidRPr="00362E75" w:rsidRDefault="008E0907" w:rsidP="00F06B2F">
            <w:pPr>
              <w:jc w:val="center"/>
              <w:rPr>
                <w:rFonts w:cs="Times New Roman"/>
                <w:sz w:val="24"/>
                <w:szCs w:val="24"/>
              </w:rPr>
            </w:pPr>
            <w:r w:rsidRPr="00362E75">
              <w:rPr>
                <w:rFonts w:cs="Times New Roman"/>
                <w:sz w:val="24"/>
                <w:szCs w:val="24"/>
              </w:rPr>
              <w:t>97</w:t>
            </w:r>
          </w:p>
        </w:tc>
        <w:tc>
          <w:tcPr>
            <w:tcW w:w="1743" w:type="dxa"/>
            <w:vAlign w:val="center"/>
          </w:tcPr>
          <w:p w14:paraId="574D04E3" w14:textId="77777777" w:rsidR="008E0907" w:rsidRPr="00362E75" w:rsidRDefault="008E0907" w:rsidP="00F06B2F">
            <w:pPr>
              <w:jc w:val="center"/>
              <w:rPr>
                <w:rFonts w:cs="Times New Roman"/>
                <w:sz w:val="24"/>
                <w:szCs w:val="24"/>
              </w:rPr>
            </w:pPr>
            <w:r w:rsidRPr="00362E75">
              <w:rPr>
                <w:rFonts w:cs="Times New Roman"/>
                <w:sz w:val="24"/>
                <w:szCs w:val="24"/>
              </w:rPr>
              <w:t>2 513 321,8</w:t>
            </w:r>
          </w:p>
        </w:tc>
        <w:tc>
          <w:tcPr>
            <w:tcW w:w="1701" w:type="dxa"/>
            <w:vAlign w:val="center"/>
          </w:tcPr>
          <w:p w14:paraId="40C15467" w14:textId="77777777" w:rsidR="008E0907" w:rsidRPr="00362E75" w:rsidRDefault="008E0907" w:rsidP="00F06B2F">
            <w:pPr>
              <w:jc w:val="center"/>
              <w:rPr>
                <w:rFonts w:cs="Times New Roman"/>
                <w:sz w:val="24"/>
                <w:szCs w:val="24"/>
              </w:rPr>
            </w:pPr>
            <w:r w:rsidRPr="00362E75">
              <w:rPr>
                <w:rFonts w:cs="Times New Roman"/>
                <w:sz w:val="24"/>
                <w:szCs w:val="24"/>
              </w:rPr>
              <w:t>2 108 037,9</w:t>
            </w:r>
          </w:p>
        </w:tc>
      </w:tr>
      <w:tr w:rsidR="00CE338A" w:rsidRPr="00362E75" w14:paraId="617C84B1" w14:textId="77777777" w:rsidTr="00CE338A">
        <w:trPr>
          <w:trHeight w:hRule="exact" w:val="340"/>
        </w:trPr>
        <w:tc>
          <w:tcPr>
            <w:tcW w:w="1610" w:type="dxa"/>
            <w:vAlign w:val="center"/>
          </w:tcPr>
          <w:p w14:paraId="6547570D" w14:textId="2B346217" w:rsidR="008E0907" w:rsidRPr="00362E75" w:rsidRDefault="008E0907" w:rsidP="00F06B2F">
            <w:pPr>
              <w:jc w:val="center"/>
              <w:rPr>
                <w:rFonts w:cs="Times New Roman"/>
                <w:sz w:val="24"/>
                <w:szCs w:val="24"/>
              </w:rPr>
            </w:pPr>
            <w:r w:rsidRPr="00362E75">
              <w:rPr>
                <w:rFonts w:cs="Times New Roman"/>
                <w:sz w:val="24"/>
                <w:szCs w:val="24"/>
              </w:rPr>
              <w:t>2020</w:t>
            </w:r>
          </w:p>
        </w:tc>
        <w:tc>
          <w:tcPr>
            <w:tcW w:w="1596" w:type="dxa"/>
            <w:vAlign w:val="center"/>
          </w:tcPr>
          <w:p w14:paraId="7CE38CCC" w14:textId="77777777" w:rsidR="008E0907" w:rsidRPr="00362E75" w:rsidRDefault="008E0907" w:rsidP="00F06B2F">
            <w:pPr>
              <w:jc w:val="center"/>
              <w:rPr>
                <w:rFonts w:cs="Times New Roman"/>
                <w:sz w:val="24"/>
                <w:szCs w:val="24"/>
              </w:rPr>
            </w:pPr>
            <w:r w:rsidRPr="00362E75">
              <w:rPr>
                <w:rFonts w:cs="Times New Roman"/>
                <w:sz w:val="24"/>
                <w:szCs w:val="24"/>
              </w:rPr>
              <w:t>398</w:t>
            </w:r>
          </w:p>
        </w:tc>
        <w:tc>
          <w:tcPr>
            <w:tcW w:w="1176" w:type="dxa"/>
            <w:vAlign w:val="center"/>
          </w:tcPr>
          <w:p w14:paraId="409D70B6" w14:textId="77777777" w:rsidR="008E0907" w:rsidRPr="00362E75" w:rsidRDefault="008E0907" w:rsidP="00F06B2F">
            <w:pPr>
              <w:jc w:val="center"/>
              <w:rPr>
                <w:rFonts w:cs="Times New Roman"/>
                <w:sz w:val="24"/>
                <w:szCs w:val="24"/>
              </w:rPr>
            </w:pPr>
            <w:r w:rsidRPr="00362E75">
              <w:rPr>
                <w:rFonts w:cs="Times New Roman"/>
                <w:sz w:val="24"/>
                <w:szCs w:val="24"/>
              </w:rPr>
              <w:t>307</w:t>
            </w:r>
          </w:p>
        </w:tc>
        <w:tc>
          <w:tcPr>
            <w:tcW w:w="1861" w:type="dxa"/>
            <w:vAlign w:val="center"/>
          </w:tcPr>
          <w:p w14:paraId="72F9C0AB" w14:textId="77777777" w:rsidR="008E0907" w:rsidRPr="00362E75" w:rsidRDefault="008E0907" w:rsidP="00F06B2F">
            <w:pPr>
              <w:jc w:val="center"/>
              <w:rPr>
                <w:rFonts w:cs="Times New Roman"/>
                <w:sz w:val="24"/>
                <w:szCs w:val="24"/>
              </w:rPr>
            </w:pPr>
            <w:r w:rsidRPr="00362E75">
              <w:rPr>
                <w:rFonts w:cs="Times New Roman"/>
                <w:sz w:val="24"/>
                <w:szCs w:val="24"/>
              </w:rPr>
              <w:t>211</w:t>
            </w:r>
          </w:p>
        </w:tc>
        <w:tc>
          <w:tcPr>
            <w:tcW w:w="1218" w:type="dxa"/>
            <w:vAlign w:val="center"/>
          </w:tcPr>
          <w:p w14:paraId="7261560E" w14:textId="77777777" w:rsidR="008E0907" w:rsidRPr="00362E75" w:rsidRDefault="008E0907" w:rsidP="00F06B2F">
            <w:pPr>
              <w:jc w:val="center"/>
              <w:rPr>
                <w:rFonts w:cs="Times New Roman"/>
                <w:sz w:val="24"/>
                <w:szCs w:val="24"/>
              </w:rPr>
            </w:pPr>
            <w:r w:rsidRPr="00362E75">
              <w:rPr>
                <w:rFonts w:cs="Times New Roman"/>
                <w:sz w:val="24"/>
                <w:szCs w:val="24"/>
              </w:rPr>
              <w:t>239</w:t>
            </w:r>
          </w:p>
        </w:tc>
        <w:tc>
          <w:tcPr>
            <w:tcW w:w="1274" w:type="dxa"/>
            <w:vAlign w:val="center"/>
          </w:tcPr>
          <w:p w14:paraId="1B2F53B2" w14:textId="77777777" w:rsidR="008E0907" w:rsidRPr="00362E75" w:rsidRDefault="008E0907" w:rsidP="00F06B2F">
            <w:pPr>
              <w:jc w:val="center"/>
              <w:rPr>
                <w:rFonts w:cs="Times New Roman"/>
                <w:sz w:val="24"/>
                <w:szCs w:val="24"/>
              </w:rPr>
            </w:pPr>
            <w:r w:rsidRPr="00362E75">
              <w:rPr>
                <w:rFonts w:cs="Times New Roman"/>
                <w:sz w:val="24"/>
                <w:szCs w:val="24"/>
              </w:rPr>
              <w:t>233</w:t>
            </w:r>
          </w:p>
        </w:tc>
        <w:tc>
          <w:tcPr>
            <w:tcW w:w="1316" w:type="dxa"/>
            <w:vAlign w:val="center"/>
          </w:tcPr>
          <w:p w14:paraId="01AA89D7" w14:textId="77777777" w:rsidR="008E0907" w:rsidRPr="00362E75" w:rsidRDefault="008E0907" w:rsidP="00F06B2F">
            <w:pPr>
              <w:jc w:val="center"/>
              <w:rPr>
                <w:rFonts w:cs="Times New Roman"/>
                <w:sz w:val="24"/>
                <w:szCs w:val="24"/>
              </w:rPr>
            </w:pPr>
            <w:r w:rsidRPr="00362E75">
              <w:rPr>
                <w:rFonts w:cs="Times New Roman"/>
                <w:sz w:val="24"/>
                <w:szCs w:val="24"/>
              </w:rPr>
              <w:t>-</w:t>
            </w:r>
          </w:p>
        </w:tc>
        <w:tc>
          <w:tcPr>
            <w:tcW w:w="1106" w:type="dxa"/>
            <w:vAlign w:val="center"/>
          </w:tcPr>
          <w:p w14:paraId="0676BD19" w14:textId="77777777" w:rsidR="008E0907" w:rsidRPr="00362E75" w:rsidRDefault="008E0907" w:rsidP="00F06B2F">
            <w:pPr>
              <w:jc w:val="center"/>
              <w:rPr>
                <w:rFonts w:cs="Times New Roman"/>
                <w:sz w:val="24"/>
                <w:szCs w:val="24"/>
              </w:rPr>
            </w:pPr>
            <w:r w:rsidRPr="00362E75">
              <w:rPr>
                <w:rFonts w:cs="Times New Roman"/>
                <w:sz w:val="24"/>
                <w:szCs w:val="24"/>
              </w:rPr>
              <w:t>61</w:t>
            </w:r>
          </w:p>
        </w:tc>
        <w:tc>
          <w:tcPr>
            <w:tcW w:w="1743" w:type="dxa"/>
            <w:vAlign w:val="center"/>
          </w:tcPr>
          <w:p w14:paraId="14412035" w14:textId="77777777" w:rsidR="008E0907" w:rsidRPr="00362E75" w:rsidRDefault="008E0907" w:rsidP="00F06B2F">
            <w:pPr>
              <w:jc w:val="center"/>
              <w:rPr>
                <w:rFonts w:cs="Times New Roman"/>
                <w:sz w:val="24"/>
                <w:szCs w:val="24"/>
              </w:rPr>
            </w:pPr>
            <w:r w:rsidRPr="00362E75">
              <w:rPr>
                <w:rFonts w:cs="Times New Roman"/>
                <w:sz w:val="24"/>
                <w:szCs w:val="24"/>
              </w:rPr>
              <w:t>3 047 540,7</w:t>
            </w:r>
          </w:p>
        </w:tc>
        <w:tc>
          <w:tcPr>
            <w:tcW w:w="1701" w:type="dxa"/>
            <w:vAlign w:val="center"/>
          </w:tcPr>
          <w:p w14:paraId="217D5D99" w14:textId="77777777" w:rsidR="008E0907" w:rsidRPr="00362E75" w:rsidRDefault="008E0907" w:rsidP="00F06B2F">
            <w:pPr>
              <w:jc w:val="center"/>
              <w:rPr>
                <w:rFonts w:cs="Times New Roman"/>
                <w:sz w:val="24"/>
                <w:szCs w:val="24"/>
              </w:rPr>
            </w:pPr>
            <w:r w:rsidRPr="00362E75">
              <w:rPr>
                <w:rFonts w:cs="Times New Roman"/>
                <w:sz w:val="24"/>
                <w:szCs w:val="24"/>
              </w:rPr>
              <w:t>2 994 920,5</w:t>
            </w:r>
          </w:p>
        </w:tc>
      </w:tr>
    </w:tbl>
    <w:p w14:paraId="00FB7526" w14:textId="77777777" w:rsidR="008E0907" w:rsidRPr="00362E75" w:rsidRDefault="008E0907" w:rsidP="00F06B2F">
      <w:pPr>
        <w:ind w:firstLine="709"/>
        <w:jc w:val="both"/>
        <w:rPr>
          <w:rFonts w:cs="Times New Roman"/>
          <w:sz w:val="28"/>
        </w:rPr>
      </w:pPr>
    </w:p>
    <w:p w14:paraId="49C9F1BF" w14:textId="77777777" w:rsidR="008E0907" w:rsidRPr="00362E75" w:rsidRDefault="008E0907" w:rsidP="00F06B2F">
      <w:pPr>
        <w:ind w:firstLine="709"/>
        <w:rPr>
          <w:rFonts w:cs="Times New Roman"/>
        </w:rPr>
      </w:pPr>
    </w:p>
    <w:p w14:paraId="634BF60A" w14:textId="77777777" w:rsidR="008E0907" w:rsidRPr="00362E75" w:rsidRDefault="008E0907" w:rsidP="00F06B2F">
      <w:pPr>
        <w:widowControl w:val="0"/>
        <w:ind w:firstLine="709"/>
        <w:contextualSpacing/>
        <w:jc w:val="center"/>
        <w:rPr>
          <w:rFonts w:eastAsia="Times New Roman" w:cs="Times New Roman"/>
          <w:bCs/>
          <w:color w:val="000000"/>
          <w:kern w:val="24"/>
          <w:sz w:val="28"/>
          <w:szCs w:val="28"/>
          <w:lang w:eastAsia="ru-RU"/>
        </w:rPr>
      </w:pPr>
    </w:p>
    <w:p w14:paraId="2506485C" w14:textId="77777777" w:rsidR="008E0907" w:rsidRPr="00362E75" w:rsidRDefault="008E0907" w:rsidP="00F06B2F">
      <w:pPr>
        <w:widowControl w:val="0"/>
        <w:ind w:firstLine="709"/>
        <w:contextualSpacing/>
        <w:jc w:val="both"/>
        <w:rPr>
          <w:rFonts w:eastAsia="Times New Roman" w:cs="Times New Roman"/>
          <w:bCs/>
          <w:color w:val="000000"/>
          <w:kern w:val="24"/>
          <w:sz w:val="28"/>
          <w:szCs w:val="28"/>
          <w:lang w:eastAsia="ru-RU"/>
        </w:rPr>
      </w:pPr>
    </w:p>
    <w:p w14:paraId="7D12B11C" w14:textId="77777777" w:rsidR="008E0907" w:rsidRPr="00362E75" w:rsidRDefault="008E0907" w:rsidP="00F06B2F">
      <w:pPr>
        <w:widowControl w:val="0"/>
        <w:ind w:firstLine="709"/>
        <w:contextualSpacing/>
        <w:jc w:val="both"/>
        <w:rPr>
          <w:rFonts w:eastAsia="Times New Roman" w:cs="Times New Roman"/>
          <w:bCs/>
          <w:color w:val="000000"/>
          <w:kern w:val="24"/>
          <w:sz w:val="28"/>
          <w:szCs w:val="28"/>
          <w:lang w:eastAsia="ru-RU"/>
        </w:rPr>
      </w:pPr>
    </w:p>
    <w:p w14:paraId="51216825" w14:textId="77777777" w:rsidR="008E0907" w:rsidRPr="00362E75" w:rsidRDefault="008E0907" w:rsidP="00F06B2F">
      <w:pPr>
        <w:widowControl w:val="0"/>
        <w:ind w:firstLine="709"/>
        <w:contextualSpacing/>
        <w:rPr>
          <w:rFonts w:eastAsia="Times New Roman" w:cs="Times New Roman"/>
          <w:bCs/>
          <w:color w:val="000000"/>
          <w:kern w:val="24"/>
          <w:sz w:val="28"/>
          <w:szCs w:val="28"/>
          <w:lang w:eastAsia="ru-RU"/>
        </w:rPr>
        <w:sectPr w:rsidR="008E0907" w:rsidRPr="00362E75" w:rsidSect="00CE338A">
          <w:pgSz w:w="16838" w:h="11906" w:orient="landscape"/>
          <w:pgMar w:top="1701" w:right="1134" w:bottom="567" w:left="1134" w:header="709" w:footer="709" w:gutter="0"/>
          <w:cols w:space="708"/>
          <w:docGrid w:linePitch="360"/>
        </w:sectPr>
      </w:pPr>
    </w:p>
    <w:p w14:paraId="09A53FB7" w14:textId="7FFAA395" w:rsidR="008E0907" w:rsidRPr="00362E75" w:rsidRDefault="00CE338A" w:rsidP="00F06B2F">
      <w:pPr>
        <w:pStyle w:val="2"/>
        <w:spacing w:before="0"/>
        <w:jc w:val="center"/>
        <w:rPr>
          <w:rFonts w:ascii="Times New Roman" w:eastAsia="Times New Roman" w:hAnsi="Times New Roman" w:cs="Times New Roman"/>
          <w:b/>
          <w:color w:val="auto"/>
          <w:sz w:val="28"/>
          <w:szCs w:val="28"/>
          <w:lang w:eastAsia="ru-RU"/>
        </w:rPr>
      </w:pPr>
      <w:bookmarkStart w:id="21" w:name="_Toc92022997"/>
      <w:r w:rsidRPr="00362E75">
        <w:rPr>
          <w:rFonts w:ascii="Times New Roman" w:eastAsia="Times New Roman" w:hAnsi="Times New Roman" w:cs="Times New Roman"/>
          <w:b/>
          <w:color w:val="auto"/>
          <w:sz w:val="28"/>
          <w:szCs w:val="28"/>
          <w:lang w:eastAsia="ru-RU"/>
        </w:rPr>
        <w:t xml:space="preserve">ПРИЛОЖЕНИЕ </w:t>
      </w:r>
      <w:r w:rsidR="00752A09" w:rsidRPr="00362E75">
        <w:rPr>
          <w:rFonts w:ascii="Times New Roman" w:eastAsia="Times New Roman" w:hAnsi="Times New Roman" w:cs="Times New Roman"/>
          <w:b/>
          <w:color w:val="auto"/>
          <w:sz w:val="28"/>
          <w:szCs w:val="28"/>
          <w:lang w:eastAsia="ru-RU"/>
        </w:rPr>
        <w:t>К</w:t>
      </w:r>
      <w:r w:rsidR="008E0907" w:rsidRPr="00362E75">
        <w:rPr>
          <w:rFonts w:ascii="Times New Roman" w:eastAsia="Times New Roman" w:hAnsi="Times New Roman" w:cs="Times New Roman"/>
          <w:b/>
          <w:color w:val="auto"/>
          <w:sz w:val="28"/>
          <w:szCs w:val="28"/>
          <w:lang w:eastAsia="ru-RU"/>
        </w:rPr>
        <w:t xml:space="preserve"> </w:t>
      </w:r>
      <w:bookmarkEnd w:id="21"/>
    </w:p>
    <w:p w14:paraId="238A1504" w14:textId="77777777" w:rsidR="008E0907" w:rsidRPr="00362E75" w:rsidRDefault="008E0907" w:rsidP="00F06B2F">
      <w:pPr>
        <w:widowControl w:val="0"/>
        <w:ind w:firstLine="709"/>
        <w:contextualSpacing/>
        <w:jc w:val="center"/>
        <w:rPr>
          <w:rFonts w:eastAsia="Times New Roman" w:cs="Times New Roman"/>
          <w:bCs/>
          <w:color w:val="000000"/>
          <w:kern w:val="24"/>
          <w:sz w:val="28"/>
          <w:szCs w:val="28"/>
          <w:lang w:eastAsia="ru-RU"/>
        </w:rPr>
      </w:pPr>
    </w:p>
    <w:p w14:paraId="6F746FE2" w14:textId="09EBA94A" w:rsidR="008E0907" w:rsidRPr="00362E75" w:rsidRDefault="008E0907" w:rsidP="00F06B2F">
      <w:pPr>
        <w:widowControl w:val="0"/>
        <w:contextualSpacing/>
        <w:jc w:val="center"/>
        <w:rPr>
          <w:rFonts w:eastAsia="Times New Roman" w:cs="Times New Roman"/>
          <w:bCs/>
          <w:color w:val="000000"/>
          <w:kern w:val="24"/>
          <w:sz w:val="28"/>
          <w:szCs w:val="28"/>
          <w:lang w:eastAsia="ru-RU"/>
        </w:rPr>
      </w:pPr>
      <w:r w:rsidRPr="00362E75">
        <w:rPr>
          <w:rFonts w:eastAsia="Times New Roman" w:cs="Times New Roman"/>
          <w:bCs/>
          <w:noProof/>
          <w:color w:val="000000"/>
          <w:kern w:val="24"/>
          <w:sz w:val="28"/>
          <w:szCs w:val="28"/>
          <w:lang w:eastAsia="ru-RU"/>
        </w:rPr>
        <w:drawing>
          <wp:inline distT="0" distB="0" distL="0" distR="0" wp14:anchorId="71ED82C7" wp14:editId="20E4B5BB">
            <wp:extent cx="6397809" cy="2147977"/>
            <wp:effectExtent l="0" t="0" r="3175"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30204" cy="2158853"/>
                    </a:xfrm>
                    <a:prstGeom prst="rect">
                      <a:avLst/>
                    </a:prstGeom>
                    <a:noFill/>
                    <a:ln>
                      <a:noFill/>
                    </a:ln>
                  </pic:spPr>
                </pic:pic>
              </a:graphicData>
            </a:graphic>
          </wp:inline>
        </w:drawing>
      </w:r>
    </w:p>
    <w:p w14:paraId="60F53341" w14:textId="77777777" w:rsidR="008E0907" w:rsidRPr="00362E75" w:rsidRDefault="008E0907" w:rsidP="00F06B2F">
      <w:pPr>
        <w:widowControl w:val="0"/>
        <w:ind w:firstLine="709"/>
        <w:contextualSpacing/>
        <w:jc w:val="center"/>
        <w:rPr>
          <w:rFonts w:eastAsia="Times New Roman" w:cs="Times New Roman"/>
          <w:bCs/>
          <w:color w:val="000000"/>
          <w:kern w:val="24"/>
          <w:sz w:val="16"/>
          <w:szCs w:val="16"/>
          <w:lang w:eastAsia="ru-RU"/>
        </w:rPr>
      </w:pPr>
    </w:p>
    <w:p w14:paraId="39BC22A6" w14:textId="6D6152C1" w:rsidR="008E0907" w:rsidRPr="00362E75" w:rsidRDefault="00752A09" w:rsidP="00F06B2F">
      <w:pPr>
        <w:widowControl w:val="0"/>
        <w:ind w:firstLine="709"/>
        <w:contextualSpacing/>
        <w:jc w:val="center"/>
        <w:rPr>
          <w:rFonts w:eastAsia="Times New Roman" w:cs="Times New Roman"/>
          <w:bCs/>
          <w:color w:val="000000"/>
          <w:kern w:val="24"/>
          <w:sz w:val="28"/>
          <w:szCs w:val="28"/>
          <w:lang w:eastAsia="ru-RU"/>
        </w:rPr>
      </w:pPr>
      <w:r w:rsidRPr="00362E75">
        <w:rPr>
          <w:rFonts w:eastAsia="Times New Roman" w:cs="Times New Roman"/>
          <w:sz w:val="28"/>
          <w:szCs w:val="28"/>
          <w:lang w:eastAsia="ru-RU"/>
        </w:rPr>
        <w:t>Рисунок К</w:t>
      </w:r>
      <w:r w:rsidR="00CE338A" w:rsidRPr="00362E75">
        <w:rPr>
          <w:rFonts w:eastAsia="Times New Roman" w:cs="Times New Roman"/>
          <w:sz w:val="28"/>
          <w:szCs w:val="28"/>
          <w:lang w:eastAsia="ru-RU"/>
        </w:rPr>
        <w:t>.1 – Результат поиска участника торгов на Портале го</w:t>
      </w:r>
      <w:r w:rsidRPr="00362E75">
        <w:rPr>
          <w:rFonts w:eastAsia="Times New Roman" w:cs="Times New Roman"/>
          <w:sz w:val="28"/>
          <w:szCs w:val="28"/>
          <w:lang w:eastAsia="ru-RU"/>
        </w:rPr>
        <w:t>сударственных закупок РК, декабрь</w:t>
      </w:r>
      <w:r w:rsidR="00CE338A" w:rsidRPr="00362E75">
        <w:rPr>
          <w:rFonts w:eastAsia="Times New Roman" w:cs="Times New Roman"/>
          <w:sz w:val="28"/>
          <w:szCs w:val="28"/>
          <w:lang w:eastAsia="ru-RU"/>
        </w:rPr>
        <w:t xml:space="preserve"> 2021 год</w:t>
      </w:r>
    </w:p>
    <w:p w14:paraId="018A1293" w14:textId="77777777" w:rsidR="008E0907" w:rsidRPr="00362E75" w:rsidRDefault="008E0907" w:rsidP="00F06B2F">
      <w:pPr>
        <w:widowControl w:val="0"/>
        <w:ind w:firstLine="709"/>
        <w:contextualSpacing/>
        <w:jc w:val="center"/>
        <w:rPr>
          <w:rFonts w:eastAsia="Times New Roman" w:cs="Times New Roman"/>
          <w:bCs/>
          <w:color w:val="000000"/>
          <w:kern w:val="24"/>
          <w:sz w:val="28"/>
          <w:szCs w:val="28"/>
          <w:lang w:eastAsia="ru-RU"/>
        </w:rPr>
      </w:pPr>
    </w:p>
    <w:p w14:paraId="28F743D5" w14:textId="011C9C35" w:rsidR="00D03C90" w:rsidRPr="00362E75" w:rsidRDefault="00D03C90">
      <w:pPr>
        <w:spacing w:after="160" w:line="259" w:lineRule="auto"/>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br w:type="page"/>
      </w:r>
    </w:p>
    <w:p w14:paraId="42ADB572" w14:textId="0A5D8053" w:rsidR="00D03C90" w:rsidRPr="00362E75" w:rsidRDefault="00D03C90" w:rsidP="00D03C90">
      <w:pPr>
        <w:pStyle w:val="2"/>
        <w:spacing w:before="0"/>
        <w:jc w:val="center"/>
        <w:rPr>
          <w:rFonts w:ascii="Times New Roman" w:eastAsia="Times New Roman" w:hAnsi="Times New Roman" w:cs="Times New Roman"/>
          <w:b/>
          <w:color w:val="auto"/>
          <w:sz w:val="28"/>
          <w:szCs w:val="28"/>
          <w:lang w:eastAsia="ru-RU"/>
        </w:rPr>
      </w:pPr>
      <w:r w:rsidRPr="00362E75">
        <w:rPr>
          <w:rFonts w:ascii="Times New Roman" w:eastAsia="Times New Roman" w:hAnsi="Times New Roman" w:cs="Times New Roman"/>
          <w:b/>
          <w:color w:val="auto"/>
          <w:sz w:val="28"/>
          <w:szCs w:val="28"/>
          <w:lang w:eastAsia="ru-RU"/>
        </w:rPr>
        <w:t>ПРИЛОЖЕНИЕ Л</w:t>
      </w:r>
    </w:p>
    <w:p w14:paraId="41A1457E" w14:textId="77777777" w:rsidR="008E0907" w:rsidRPr="00362E75" w:rsidRDefault="008E0907" w:rsidP="00F06B2F">
      <w:pPr>
        <w:widowControl w:val="0"/>
        <w:ind w:firstLine="709"/>
        <w:contextualSpacing/>
        <w:jc w:val="center"/>
        <w:rPr>
          <w:rFonts w:eastAsia="Times New Roman" w:cs="Times New Roman"/>
          <w:bCs/>
          <w:color w:val="000000"/>
          <w:kern w:val="24"/>
          <w:sz w:val="28"/>
          <w:szCs w:val="28"/>
          <w:lang w:eastAsia="ru-RU"/>
        </w:rPr>
      </w:pPr>
    </w:p>
    <w:p w14:paraId="1550762E" w14:textId="0DA79337" w:rsidR="00D03C90" w:rsidRPr="00362E75" w:rsidRDefault="00D03C90" w:rsidP="00D03C90">
      <w:pPr>
        <w:widowControl w:val="0"/>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Кейс «Мошенническая схема </w:t>
      </w:r>
    </w:p>
    <w:p w14:paraId="0687B50E" w14:textId="39721C13" w:rsidR="00D03C90" w:rsidRPr="00362E75" w:rsidRDefault="00D03C90" w:rsidP="00D03C90">
      <w:pPr>
        <w:widowControl w:val="0"/>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в сфере государственных закупок»</w:t>
      </w:r>
    </w:p>
    <w:p w14:paraId="1F398C4A" w14:textId="77777777" w:rsidR="00D03C90" w:rsidRPr="00362E75" w:rsidRDefault="00D03C90" w:rsidP="00F06B2F">
      <w:pPr>
        <w:widowControl w:val="0"/>
        <w:ind w:firstLine="709"/>
        <w:contextualSpacing/>
        <w:jc w:val="center"/>
        <w:rPr>
          <w:rFonts w:eastAsia="Times New Roman" w:cs="Times New Roman"/>
          <w:bCs/>
          <w:color w:val="000000"/>
          <w:kern w:val="24"/>
          <w:sz w:val="28"/>
          <w:szCs w:val="28"/>
          <w:lang w:eastAsia="ru-RU"/>
        </w:rPr>
      </w:pPr>
    </w:p>
    <w:p w14:paraId="734AFACB" w14:textId="0E701226" w:rsidR="00D03C90" w:rsidRPr="00362E75" w:rsidRDefault="00D03C90" w:rsidP="00D03C90">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Предположим, у мошенника была зарегистрированная компания. Он заходил на веб-портал, вносил обеспечение за разрешение на участие в тендерах в зависимости от стоимости тендера. Затем выбирал приглянувшуюся заявку от Т1 до Т10 млн. Основное условие – он должен был использовать «Запрос ценовых предложений». Мошенник ставил самую низкую цену – не важно какую, может и 1 тенге. Мошенник знал, что поставлять товары и услуги Заказчику он не собирается. Главная задача – получить тендер. Мошенник ставил там, где надо «галочки»: «Да, я уверен» под строкой «Внимание! Ваша цена меньше, чем запланированная цена за единицу в 2 раза. Вы уверены, что хотите подать эту цену?» и остальные «галочки» под этой строкой. Тендер мошенником почти гарантированно выигрывался</w:t>
      </w:r>
      <w:r w:rsidR="00A92FE6" w:rsidRPr="00362E75">
        <w:rPr>
          <w:rFonts w:eastAsia="Times New Roman" w:cs="Times New Roman"/>
          <w:bCs/>
          <w:color w:val="000000"/>
          <w:kern w:val="24"/>
          <w:sz w:val="28"/>
          <w:szCs w:val="28"/>
          <w:lang w:eastAsia="ru-RU"/>
        </w:rPr>
        <w:t xml:space="preserve"> (рисунок Л.</w:t>
      </w:r>
      <w:r w:rsidRPr="00362E75">
        <w:rPr>
          <w:rFonts w:eastAsia="Times New Roman" w:cs="Times New Roman"/>
          <w:bCs/>
          <w:color w:val="000000"/>
          <w:kern w:val="24"/>
          <w:sz w:val="28"/>
          <w:szCs w:val="28"/>
          <w:lang w:eastAsia="ru-RU"/>
        </w:rPr>
        <w:t>1). Затем второму победителю высылалось письмо примерно такого содержания [114].</w:t>
      </w:r>
    </w:p>
    <w:p w14:paraId="062D2D2B" w14:textId="77777777" w:rsidR="00A92FE6" w:rsidRPr="00362E75" w:rsidRDefault="00A92FE6" w:rsidP="00A92FE6">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Далее второй победитель звонил мошеннику, который просил свой процент или сумму за то, чтобы мошенник не вносил 3% обеспечения заявки. </w:t>
      </w:r>
    </w:p>
    <w:p w14:paraId="0E2A7BA1" w14:textId="77777777" w:rsidR="00A92FE6" w:rsidRPr="00362E75" w:rsidRDefault="00A92FE6" w:rsidP="00A92FE6">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 xml:space="preserve">Да, компания мошенника вносилась в Реестр недобросовестных поставщиков. Но что мешало этому мошеннику открыть другую компанию и вновь принять участие в тендерах? </w:t>
      </w:r>
    </w:p>
    <w:p w14:paraId="0ED59205" w14:textId="77777777" w:rsidR="00A92FE6" w:rsidRPr="00362E75" w:rsidRDefault="00A92FE6" w:rsidP="00A92FE6">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Сколько раз мошенники использовали такую схему, узнать не представляется возможным.</w:t>
      </w:r>
    </w:p>
    <w:p w14:paraId="7787D411" w14:textId="468AA6D8" w:rsidR="00491C6D" w:rsidRPr="00362E75" w:rsidRDefault="00491C6D" w:rsidP="00491C6D">
      <w:pPr>
        <w:widowControl w:val="0"/>
        <w:ind w:right="-1" w:firstLine="709"/>
        <w:contextualSpacing/>
        <w:jc w:val="both"/>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Решением данного кейса стало изменение в Правила осуществления государственных закупок (Приказ Министра финансов №648) с 17.05.2021 г., согласно которому появилось новое положение – «показатель финансовой устойчивости потенциального поставщика» – совокупность показателей по доходам, уплаченным налогам и фонду оплаты труда потенциального поставщика, определяемая веб-порталом автоматически согласно данным информационных систем органов государственных доходов». При равенстве показателей финансовой устойчивости победителем признается участник конкурса, заявка на участие, которого поступила ранее заявок на участие в конкурсе других потенциальных поставщиков [115].</w:t>
      </w:r>
    </w:p>
    <w:p w14:paraId="067FFFDF" w14:textId="77777777" w:rsidR="00491C6D" w:rsidRPr="00362E75" w:rsidRDefault="00491C6D" w:rsidP="00A92FE6">
      <w:pPr>
        <w:widowControl w:val="0"/>
        <w:ind w:right="-1" w:firstLine="709"/>
        <w:contextualSpacing/>
        <w:jc w:val="both"/>
        <w:rPr>
          <w:rFonts w:eastAsia="Times New Roman" w:cs="Times New Roman"/>
          <w:bCs/>
          <w:color w:val="000000"/>
          <w:kern w:val="24"/>
          <w:sz w:val="28"/>
          <w:szCs w:val="28"/>
          <w:lang w:eastAsia="ru-RU"/>
        </w:rPr>
      </w:pPr>
    </w:p>
    <w:p w14:paraId="0344EC62" w14:textId="77777777" w:rsidR="00A92FE6" w:rsidRPr="00362E75" w:rsidRDefault="00A92FE6" w:rsidP="00D03C90">
      <w:pPr>
        <w:widowControl w:val="0"/>
        <w:ind w:right="-1" w:firstLine="709"/>
        <w:contextualSpacing/>
        <w:jc w:val="both"/>
        <w:rPr>
          <w:rFonts w:eastAsia="Times New Roman" w:cs="Times New Roman"/>
          <w:bCs/>
          <w:color w:val="000000"/>
          <w:kern w:val="24"/>
          <w:sz w:val="28"/>
          <w:szCs w:val="28"/>
          <w:lang w:eastAsia="ru-RU"/>
        </w:rPr>
      </w:pPr>
    </w:p>
    <w:p w14:paraId="1E842BF8" w14:textId="77777777" w:rsidR="00D03C90" w:rsidRPr="00362E75" w:rsidRDefault="00D03C90" w:rsidP="00D03C90">
      <w:pPr>
        <w:widowControl w:val="0"/>
        <w:ind w:right="282"/>
        <w:contextualSpacing/>
        <w:jc w:val="center"/>
        <w:rPr>
          <w:rFonts w:eastAsia="Times New Roman" w:cs="Times New Roman"/>
          <w:bCs/>
          <w:color w:val="000000"/>
          <w:kern w:val="24"/>
          <w:sz w:val="28"/>
          <w:szCs w:val="28"/>
          <w:lang w:eastAsia="ru-RU"/>
        </w:rPr>
      </w:pPr>
      <w:r w:rsidRPr="00362E75">
        <w:rPr>
          <w:rFonts w:eastAsia="Times New Roman" w:cs="Times New Roman"/>
          <w:bCs/>
          <w:noProof/>
          <w:color w:val="000000"/>
          <w:kern w:val="24"/>
          <w:sz w:val="28"/>
          <w:szCs w:val="28"/>
          <w:lang w:eastAsia="ru-RU"/>
        </w:rPr>
        <w:drawing>
          <wp:inline distT="0" distB="0" distL="0" distR="0" wp14:anchorId="5B721128" wp14:editId="5342DBCC">
            <wp:extent cx="5101857" cy="4899804"/>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54167" cy="4950042"/>
                    </a:xfrm>
                    <a:prstGeom prst="rect">
                      <a:avLst/>
                    </a:prstGeom>
                    <a:noFill/>
                    <a:ln>
                      <a:noFill/>
                    </a:ln>
                  </pic:spPr>
                </pic:pic>
              </a:graphicData>
            </a:graphic>
          </wp:inline>
        </w:drawing>
      </w:r>
    </w:p>
    <w:p w14:paraId="4F978410" w14:textId="77777777" w:rsidR="00D03C90" w:rsidRPr="00362E75" w:rsidRDefault="00D03C90" w:rsidP="00D03C90">
      <w:pPr>
        <w:widowControl w:val="0"/>
        <w:ind w:right="282" w:firstLine="709"/>
        <w:contextualSpacing/>
        <w:jc w:val="both"/>
        <w:rPr>
          <w:rFonts w:eastAsia="Times New Roman" w:cs="Times New Roman"/>
          <w:bCs/>
          <w:color w:val="000000"/>
          <w:kern w:val="24"/>
          <w:sz w:val="16"/>
          <w:szCs w:val="16"/>
          <w:lang w:eastAsia="ru-RU"/>
        </w:rPr>
      </w:pPr>
    </w:p>
    <w:p w14:paraId="02B231C8" w14:textId="00C6999F" w:rsidR="00D03C90" w:rsidRPr="00362E75" w:rsidRDefault="00D03C90" w:rsidP="00D03C90">
      <w:pPr>
        <w:widowControl w:val="0"/>
        <w:ind w:right="-1"/>
        <w:contextualSpacing/>
        <w:jc w:val="center"/>
        <w:rPr>
          <w:rFonts w:eastAsia="Times New Roman" w:cs="Times New Roman"/>
          <w:bCs/>
          <w:color w:val="000000"/>
          <w:kern w:val="24"/>
          <w:sz w:val="28"/>
          <w:szCs w:val="28"/>
          <w:lang w:eastAsia="ru-RU"/>
        </w:rPr>
      </w:pPr>
      <w:r w:rsidRPr="00362E75">
        <w:rPr>
          <w:rFonts w:eastAsia="Times New Roman" w:cs="Times New Roman"/>
          <w:bCs/>
          <w:color w:val="000000"/>
          <w:kern w:val="24"/>
          <w:sz w:val="28"/>
          <w:szCs w:val="28"/>
          <w:lang w:eastAsia="ru-RU"/>
        </w:rPr>
        <w:t>Рисунок Л.1 – Скриншот сообщения из открытых источников</w:t>
      </w:r>
    </w:p>
    <w:p w14:paraId="092C8294" w14:textId="77777777" w:rsidR="00D03C90" w:rsidRPr="00362E75" w:rsidRDefault="00D03C90" w:rsidP="00D03C90">
      <w:pPr>
        <w:widowControl w:val="0"/>
        <w:ind w:right="-1" w:firstLine="709"/>
        <w:contextualSpacing/>
        <w:jc w:val="both"/>
        <w:rPr>
          <w:rFonts w:eastAsia="Times New Roman" w:cs="Times New Roman"/>
          <w:bCs/>
          <w:color w:val="000000"/>
          <w:kern w:val="24"/>
          <w:sz w:val="16"/>
          <w:szCs w:val="16"/>
          <w:lang w:eastAsia="ru-RU"/>
        </w:rPr>
      </w:pPr>
    </w:p>
    <w:p w14:paraId="0B9A0EBC" w14:textId="77777777" w:rsidR="00D03C90" w:rsidRPr="00362E75" w:rsidRDefault="00D03C90" w:rsidP="00D03C90">
      <w:pPr>
        <w:widowControl w:val="0"/>
        <w:ind w:right="-1" w:firstLine="709"/>
        <w:contextualSpacing/>
        <w:jc w:val="both"/>
        <w:rPr>
          <w:rFonts w:eastAsia="Times New Roman" w:cs="Times New Roman"/>
          <w:bCs/>
          <w:color w:val="000000"/>
          <w:kern w:val="24"/>
          <w:sz w:val="24"/>
          <w:szCs w:val="24"/>
          <w:lang w:eastAsia="ru-RU"/>
        </w:rPr>
      </w:pPr>
      <w:r w:rsidRPr="00362E75">
        <w:rPr>
          <w:rFonts w:eastAsia="Times New Roman" w:cs="Times New Roman"/>
          <w:bCs/>
          <w:color w:val="000000"/>
          <w:kern w:val="24"/>
          <w:sz w:val="24"/>
          <w:szCs w:val="24"/>
          <w:lang w:eastAsia="ru-RU"/>
        </w:rPr>
        <w:t>Примечание – Составлено по источнику [114]</w:t>
      </w:r>
    </w:p>
    <w:p w14:paraId="3033F7CA" w14:textId="77777777" w:rsidR="00D03C90" w:rsidRPr="00362E75" w:rsidRDefault="00D03C90" w:rsidP="00D03C90">
      <w:pPr>
        <w:widowControl w:val="0"/>
        <w:ind w:right="-1" w:firstLine="709"/>
        <w:contextualSpacing/>
        <w:jc w:val="both"/>
        <w:rPr>
          <w:rFonts w:eastAsia="Times New Roman" w:cs="Times New Roman"/>
          <w:bCs/>
          <w:color w:val="000000"/>
          <w:kern w:val="24"/>
          <w:sz w:val="28"/>
          <w:szCs w:val="28"/>
          <w:lang w:eastAsia="ru-RU"/>
        </w:rPr>
      </w:pPr>
    </w:p>
    <w:p w14:paraId="30F1FF39" w14:textId="77777777" w:rsidR="008E0907" w:rsidRPr="00362E75" w:rsidRDefault="008E0907" w:rsidP="00F06B2F">
      <w:pPr>
        <w:widowControl w:val="0"/>
        <w:ind w:firstLine="709"/>
        <w:contextualSpacing/>
        <w:jc w:val="center"/>
        <w:rPr>
          <w:rFonts w:eastAsia="Times New Roman" w:cs="Times New Roman"/>
          <w:bCs/>
          <w:color w:val="000000"/>
          <w:kern w:val="24"/>
          <w:sz w:val="28"/>
          <w:szCs w:val="28"/>
          <w:lang w:eastAsia="ru-RU"/>
        </w:rPr>
      </w:pPr>
    </w:p>
    <w:p w14:paraId="0641D03F" w14:textId="6C8B4951" w:rsidR="00CE338A" w:rsidRPr="00362E75" w:rsidRDefault="00CE338A" w:rsidP="00F06B2F">
      <w:pPr>
        <w:rPr>
          <w:rFonts w:cs="Times New Roman"/>
          <w:lang w:eastAsia="ru-RU"/>
        </w:rPr>
        <w:sectPr w:rsidR="00CE338A" w:rsidRPr="00362E75" w:rsidSect="00D03C90">
          <w:footerReference w:type="default" r:id="rId154"/>
          <w:pgSz w:w="11906" w:h="16838"/>
          <w:pgMar w:top="1701" w:right="1134" w:bottom="567" w:left="1134" w:header="709" w:footer="709" w:gutter="0"/>
          <w:cols w:space="708"/>
          <w:docGrid w:linePitch="360"/>
        </w:sectPr>
      </w:pPr>
      <w:bookmarkStart w:id="22" w:name="_Toc92022998"/>
    </w:p>
    <w:bookmarkEnd w:id="22"/>
    <w:p w14:paraId="60433843" w14:textId="171C9C5F" w:rsidR="00B24F21" w:rsidRPr="00362E75" w:rsidRDefault="00CE338A" w:rsidP="00F06B2F">
      <w:pPr>
        <w:widowControl w:val="0"/>
        <w:tabs>
          <w:tab w:val="left" w:pos="851"/>
          <w:tab w:val="left" w:pos="1134"/>
        </w:tabs>
        <w:ind w:left="709" w:firstLine="709"/>
        <w:jc w:val="center"/>
        <w:rPr>
          <w:rFonts w:eastAsia="Times New Roman" w:cs="Times New Roman"/>
          <w:b/>
          <w:sz w:val="28"/>
          <w:szCs w:val="28"/>
          <w:lang w:eastAsia="ru-RU"/>
        </w:rPr>
      </w:pPr>
      <w:r w:rsidRPr="00362E75">
        <w:rPr>
          <w:rFonts w:eastAsia="Times New Roman" w:cs="Times New Roman"/>
          <w:b/>
          <w:sz w:val="28"/>
          <w:szCs w:val="28"/>
          <w:lang w:eastAsia="ru-RU"/>
        </w:rPr>
        <w:t xml:space="preserve">ПРИЛОЖЕНИЕ </w:t>
      </w:r>
      <w:r w:rsidR="00752A09" w:rsidRPr="00362E75">
        <w:rPr>
          <w:rFonts w:eastAsia="Times New Roman" w:cs="Times New Roman"/>
          <w:b/>
          <w:sz w:val="28"/>
          <w:szCs w:val="28"/>
          <w:lang w:eastAsia="ru-RU"/>
        </w:rPr>
        <w:t>М</w:t>
      </w:r>
    </w:p>
    <w:p w14:paraId="42C85AA9" w14:textId="0405D065" w:rsidR="008F4A1C" w:rsidRPr="00362E75" w:rsidRDefault="008F4A1C" w:rsidP="00F06B2F">
      <w:pPr>
        <w:widowControl w:val="0"/>
        <w:tabs>
          <w:tab w:val="left" w:pos="851"/>
          <w:tab w:val="left" w:pos="1134"/>
        </w:tabs>
        <w:ind w:left="709" w:firstLine="709"/>
        <w:jc w:val="center"/>
        <w:rPr>
          <w:rFonts w:eastAsia="Times New Roman" w:cs="Times New Roman"/>
          <w:b/>
          <w:sz w:val="28"/>
          <w:szCs w:val="28"/>
          <w:lang w:eastAsia="ru-RU"/>
        </w:rPr>
      </w:pPr>
    </w:p>
    <w:p w14:paraId="5ECCD308" w14:textId="0654A263" w:rsidR="00871791" w:rsidRPr="00362E75" w:rsidRDefault="00640CF5" w:rsidP="00F06B2F">
      <w:pPr>
        <w:widowControl w:val="0"/>
        <w:tabs>
          <w:tab w:val="left" w:pos="851"/>
          <w:tab w:val="left" w:pos="1134"/>
        </w:tabs>
        <w:jc w:val="center"/>
        <w:rPr>
          <w:rFonts w:cs="Times New Roman"/>
        </w:rPr>
      </w:pPr>
      <w:r w:rsidRPr="00362E75">
        <w:rPr>
          <w:rFonts w:cs="Times New Roman"/>
        </w:rPr>
        <w:object w:dxaOrig="15660" w:dyaOrig="7368" w14:anchorId="23122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0.5pt;height:272.25pt" o:ole="">
            <v:imagedata r:id="rId155" o:title=""/>
          </v:shape>
          <o:OLEObject Type="Embed" ProgID="Visio.Drawing.15" ShapeID="_x0000_i1025" DrawAspect="Content" ObjectID="_1730130032" r:id="rId156"/>
        </w:object>
      </w:r>
    </w:p>
    <w:p w14:paraId="77E6593F" w14:textId="60664DA7" w:rsidR="00640CF5" w:rsidRPr="00362E75" w:rsidRDefault="00752A09" w:rsidP="00F06B2F">
      <w:pPr>
        <w:widowControl w:val="0"/>
        <w:tabs>
          <w:tab w:val="left" w:pos="851"/>
          <w:tab w:val="left" w:pos="1134"/>
        </w:tabs>
        <w:jc w:val="center"/>
        <w:rPr>
          <w:rFonts w:cs="Times New Roman"/>
          <w:sz w:val="28"/>
          <w:szCs w:val="28"/>
        </w:rPr>
      </w:pPr>
      <w:r w:rsidRPr="00362E75">
        <w:rPr>
          <w:rFonts w:cs="Times New Roman"/>
          <w:sz w:val="28"/>
          <w:szCs w:val="28"/>
        </w:rPr>
        <w:t>Рисунок М</w:t>
      </w:r>
      <w:r w:rsidR="00640CF5" w:rsidRPr="00362E75">
        <w:rPr>
          <w:rFonts w:cs="Times New Roman"/>
          <w:sz w:val="28"/>
          <w:szCs w:val="28"/>
        </w:rPr>
        <w:t xml:space="preserve">.1 – </w:t>
      </w:r>
      <w:r w:rsidRPr="00362E75">
        <w:rPr>
          <w:rFonts w:cs="Times New Roman"/>
          <w:sz w:val="28"/>
          <w:szCs w:val="28"/>
        </w:rPr>
        <w:t>Концептуальная схема зашифровывания цен при способе закупок «ЗЦП»</w:t>
      </w:r>
    </w:p>
    <w:p w14:paraId="4FBDEC17" w14:textId="77777777" w:rsidR="00752A09" w:rsidRPr="00362E75" w:rsidRDefault="00752A09" w:rsidP="00F06B2F">
      <w:pPr>
        <w:widowControl w:val="0"/>
        <w:tabs>
          <w:tab w:val="left" w:pos="851"/>
          <w:tab w:val="left" w:pos="1134"/>
        </w:tabs>
        <w:jc w:val="center"/>
        <w:rPr>
          <w:rFonts w:cs="Times New Roman"/>
          <w:spacing w:val="-3"/>
          <w:sz w:val="28"/>
          <w:szCs w:val="28"/>
        </w:rPr>
      </w:pPr>
    </w:p>
    <w:p w14:paraId="5066AFD0" w14:textId="77777777" w:rsidR="00B24F21" w:rsidRPr="00362E75" w:rsidRDefault="00B24F21" w:rsidP="00F06B2F">
      <w:pPr>
        <w:tabs>
          <w:tab w:val="left" w:pos="993"/>
        </w:tabs>
        <w:ind w:firstLine="709"/>
        <w:rPr>
          <w:rFonts w:cs="Times New Roman"/>
          <w:i/>
          <w:sz w:val="24"/>
        </w:rPr>
      </w:pPr>
      <w:r w:rsidRPr="00362E75">
        <w:rPr>
          <w:rFonts w:cs="Times New Roman"/>
          <w:i/>
          <w:sz w:val="24"/>
        </w:rPr>
        <w:t>Справочно:</w:t>
      </w:r>
    </w:p>
    <w:p w14:paraId="0E739B41" w14:textId="7C6694FE" w:rsidR="00B24F21" w:rsidRPr="00362E75" w:rsidRDefault="00640CF5" w:rsidP="00F06B2F">
      <w:pPr>
        <w:pStyle w:val="aa"/>
        <w:numPr>
          <w:ilvl w:val="0"/>
          <w:numId w:val="16"/>
        </w:numPr>
        <w:tabs>
          <w:tab w:val="left" w:pos="993"/>
        </w:tabs>
        <w:ind w:left="0" w:firstLine="709"/>
        <w:jc w:val="both"/>
        <w:rPr>
          <w:color w:val="000000"/>
        </w:rPr>
      </w:pPr>
      <w:r w:rsidRPr="00362E75">
        <w:rPr>
          <w:color w:val="000000"/>
        </w:rPr>
        <w:t>д</w:t>
      </w:r>
      <w:r w:rsidR="00B24F21" w:rsidRPr="00362E75">
        <w:rPr>
          <w:color w:val="000000"/>
        </w:rPr>
        <w:t>оступ к криптомодулю отсутствует у разработчиков</w:t>
      </w:r>
      <w:r w:rsidRPr="00362E75">
        <w:rPr>
          <w:color w:val="000000"/>
        </w:rPr>
        <w:t>;</w:t>
      </w:r>
      <w:r w:rsidR="00B24F21" w:rsidRPr="00362E75">
        <w:rPr>
          <w:color w:val="000000"/>
        </w:rPr>
        <w:t xml:space="preserve"> </w:t>
      </w:r>
    </w:p>
    <w:p w14:paraId="0417B42E" w14:textId="6192C3D4" w:rsidR="00B24F21" w:rsidRPr="00362E75" w:rsidRDefault="00640CF5" w:rsidP="00F06B2F">
      <w:pPr>
        <w:pStyle w:val="aa"/>
        <w:numPr>
          <w:ilvl w:val="0"/>
          <w:numId w:val="16"/>
        </w:numPr>
        <w:tabs>
          <w:tab w:val="left" w:pos="993"/>
        </w:tabs>
        <w:ind w:left="0" w:firstLine="709"/>
        <w:jc w:val="both"/>
        <w:rPr>
          <w:color w:val="000000"/>
        </w:rPr>
      </w:pPr>
      <w:r w:rsidRPr="00362E75">
        <w:rPr>
          <w:color w:val="000000"/>
        </w:rPr>
        <w:t>к</w:t>
      </w:r>
      <w:r w:rsidR="00B24F21" w:rsidRPr="00362E75">
        <w:rPr>
          <w:color w:val="000000"/>
        </w:rPr>
        <w:t>онтролируется внутренней службой безопасности во главе куратора с КНБ, и программой Vault audit со стороны управления кибербезопасностью Министерства финансов Республики Казахстан</w:t>
      </w:r>
      <w:r w:rsidRPr="00362E75">
        <w:rPr>
          <w:color w:val="000000"/>
        </w:rPr>
        <w:t>;</w:t>
      </w:r>
      <w:r w:rsidR="00B24F21" w:rsidRPr="00362E75">
        <w:rPr>
          <w:color w:val="000000"/>
        </w:rPr>
        <w:t xml:space="preserve"> </w:t>
      </w:r>
    </w:p>
    <w:p w14:paraId="1C67F898" w14:textId="101FA0AB" w:rsidR="00B24F21" w:rsidRPr="00362E75" w:rsidRDefault="00640CF5" w:rsidP="00F06B2F">
      <w:pPr>
        <w:pStyle w:val="aa"/>
        <w:numPr>
          <w:ilvl w:val="0"/>
          <w:numId w:val="16"/>
        </w:numPr>
        <w:tabs>
          <w:tab w:val="left" w:pos="993"/>
        </w:tabs>
        <w:ind w:left="0" w:firstLine="709"/>
        <w:jc w:val="both"/>
        <w:rPr>
          <w:color w:val="000000"/>
        </w:rPr>
      </w:pPr>
      <w:r w:rsidRPr="00362E75">
        <w:rPr>
          <w:color w:val="000000"/>
        </w:rPr>
        <w:t>е</w:t>
      </w:r>
      <w:r w:rsidR="00B24F21" w:rsidRPr="00362E75">
        <w:rPr>
          <w:color w:val="000000"/>
        </w:rPr>
        <w:t>жеквартально проводится сканирование Системы со стороны Государственной технической службы (далее – ГТС) КНБ РК на предмет уязвимостей</w:t>
      </w:r>
      <w:r w:rsidRPr="00362E75">
        <w:rPr>
          <w:color w:val="000000"/>
        </w:rPr>
        <w:t>;</w:t>
      </w:r>
      <w:r w:rsidR="00B24F21" w:rsidRPr="00362E75">
        <w:rPr>
          <w:color w:val="000000"/>
        </w:rPr>
        <w:t xml:space="preserve"> </w:t>
      </w:r>
    </w:p>
    <w:p w14:paraId="1BDB70AD" w14:textId="5965FDF7" w:rsidR="009D4C18" w:rsidRPr="00362E75" w:rsidRDefault="00640CF5" w:rsidP="00F06B2F">
      <w:pPr>
        <w:pStyle w:val="aa"/>
        <w:numPr>
          <w:ilvl w:val="0"/>
          <w:numId w:val="16"/>
        </w:numPr>
        <w:tabs>
          <w:tab w:val="left" w:pos="993"/>
        </w:tabs>
        <w:ind w:left="0" w:firstLine="709"/>
        <w:jc w:val="both"/>
      </w:pPr>
      <w:r w:rsidRPr="00362E75">
        <w:rPr>
          <w:color w:val="000000"/>
        </w:rPr>
        <w:t>в</w:t>
      </w:r>
      <w:r w:rsidR="00B24F21" w:rsidRPr="00362E75">
        <w:rPr>
          <w:color w:val="000000"/>
        </w:rPr>
        <w:t xml:space="preserve"> 2021 году пройдены испытания на информационную безопасность всей системы и серверного/сетевого оборудование со стороны ГТС КНБ РК</w:t>
      </w:r>
    </w:p>
    <w:p w14:paraId="2C29283D" w14:textId="06B67BDE" w:rsidR="00783F80" w:rsidRPr="00362E75" w:rsidRDefault="00783F80" w:rsidP="00F06B2F">
      <w:pPr>
        <w:pStyle w:val="aa"/>
        <w:ind w:left="360" w:firstLine="709"/>
        <w:jc w:val="both"/>
        <w:sectPr w:rsidR="00783F80" w:rsidRPr="00362E75" w:rsidSect="00CE338A">
          <w:pgSz w:w="16838" w:h="11906" w:orient="landscape"/>
          <w:pgMar w:top="1701" w:right="1134" w:bottom="567" w:left="1134" w:header="709" w:footer="709" w:gutter="0"/>
          <w:cols w:space="708"/>
          <w:docGrid w:linePitch="360"/>
        </w:sectPr>
      </w:pPr>
    </w:p>
    <w:p w14:paraId="38CCC406" w14:textId="7CA66B88" w:rsidR="00640CF5" w:rsidRPr="00362E75" w:rsidRDefault="00C7184D" w:rsidP="00F06B2F">
      <w:pPr>
        <w:jc w:val="center"/>
        <w:rPr>
          <w:rFonts w:cs="Times New Roman"/>
          <w:b/>
          <w:sz w:val="28"/>
          <w:szCs w:val="28"/>
        </w:rPr>
      </w:pPr>
      <w:r w:rsidRPr="00362E75">
        <w:rPr>
          <w:rFonts w:cs="Times New Roman"/>
          <w:b/>
          <w:sz w:val="28"/>
          <w:szCs w:val="28"/>
        </w:rPr>
        <w:t>ПРИЛОЖЕНИЕ Н</w:t>
      </w:r>
    </w:p>
    <w:p w14:paraId="2288E51C" w14:textId="77777777" w:rsidR="00640CF5" w:rsidRPr="00362E75" w:rsidRDefault="00640CF5" w:rsidP="00F06B2F">
      <w:pPr>
        <w:jc w:val="center"/>
        <w:rPr>
          <w:rFonts w:cs="Times New Roman"/>
          <w:b/>
          <w:sz w:val="28"/>
          <w:szCs w:val="28"/>
        </w:rPr>
      </w:pPr>
    </w:p>
    <w:p w14:paraId="560986FC" w14:textId="30434A55" w:rsidR="00EE6352" w:rsidRPr="00362E75" w:rsidRDefault="00963AB7" w:rsidP="00F06B2F">
      <w:pPr>
        <w:jc w:val="center"/>
        <w:rPr>
          <w:rFonts w:cs="Times New Roman"/>
          <w:sz w:val="28"/>
          <w:szCs w:val="28"/>
        </w:rPr>
      </w:pPr>
      <w:r>
        <w:rPr>
          <w:rFonts w:cs="Times New Roman"/>
          <w:sz w:val="28"/>
          <w:szCs w:val="28"/>
        </w:rPr>
        <w:t>Аналитическая записка</w:t>
      </w:r>
    </w:p>
    <w:p w14:paraId="468C678F" w14:textId="77777777" w:rsidR="00EE6352" w:rsidRPr="00362E75" w:rsidRDefault="00EE6352" w:rsidP="00F06B2F">
      <w:pPr>
        <w:jc w:val="center"/>
        <w:rPr>
          <w:rFonts w:cs="Times New Roman"/>
          <w:sz w:val="28"/>
          <w:szCs w:val="28"/>
        </w:rPr>
      </w:pPr>
      <w:r w:rsidRPr="00362E75">
        <w:rPr>
          <w:rFonts w:cs="Times New Roman"/>
          <w:sz w:val="28"/>
          <w:szCs w:val="28"/>
        </w:rPr>
        <w:t>Меры по предупреждению и выявлению коррупционных рисков в системе государственных закупок Республики Казахстан</w:t>
      </w:r>
    </w:p>
    <w:p w14:paraId="136DB603" w14:textId="77777777" w:rsidR="00EE6352" w:rsidRPr="00362E75" w:rsidRDefault="00EE6352" w:rsidP="00F06B2F">
      <w:pPr>
        <w:ind w:firstLine="709"/>
        <w:rPr>
          <w:rFonts w:cs="Times New Roman"/>
          <w:i/>
          <w:sz w:val="28"/>
          <w:szCs w:val="28"/>
        </w:rPr>
      </w:pPr>
    </w:p>
    <w:p w14:paraId="72EC5B7E" w14:textId="117CA860" w:rsidR="00EE6352" w:rsidRPr="00362E75" w:rsidRDefault="00EE6352" w:rsidP="00F06B2F">
      <w:pPr>
        <w:ind w:firstLine="709"/>
        <w:jc w:val="both"/>
        <w:rPr>
          <w:rFonts w:cs="Times New Roman"/>
          <w:sz w:val="28"/>
          <w:szCs w:val="28"/>
        </w:rPr>
      </w:pPr>
      <w:r w:rsidRPr="00362E75">
        <w:rPr>
          <w:rFonts w:cs="Times New Roman"/>
          <w:sz w:val="28"/>
          <w:szCs w:val="28"/>
        </w:rPr>
        <w:t>Изучен вопрос технической реализации Организационной системы антикоррупционного мониторинга по контролю в системе государственных закупок (далее – ОСАМ).</w:t>
      </w:r>
    </w:p>
    <w:p w14:paraId="707ED8C5" w14:textId="3763D9F7" w:rsidR="00EE6352" w:rsidRPr="00362E75" w:rsidRDefault="00EE6352" w:rsidP="00F06B2F">
      <w:pPr>
        <w:ind w:firstLine="709"/>
        <w:jc w:val="both"/>
        <w:rPr>
          <w:rFonts w:cs="Times New Roman"/>
          <w:sz w:val="28"/>
          <w:szCs w:val="28"/>
        </w:rPr>
      </w:pPr>
      <w:r w:rsidRPr="00362E75">
        <w:rPr>
          <w:rFonts w:cs="Times New Roman"/>
          <w:sz w:val="28"/>
          <w:szCs w:val="28"/>
        </w:rPr>
        <w:t>Основной задачей ОСАМ будет</w:t>
      </w:r>
      <w:r w:rsidR="00752A09" w:rsidRPr="00362E75">
        <w:rPr>
          <w:rFonts w:cs="Times New Roman"/>
          <w:sz w:val="28"/>
          <w:szCs w:val="28"/>
        </w:rPr>
        <w:t xml:space="preserve"> выявление коррупционных правонарушений в системе закупок,</w:t>
      </w:r>
      <w:r w:rsidRPr="00362E75">
        <w:rPr>
          <w:rFonts w:cs="Times New Roman"/>
          <w:sz w:val="28"/>
          <w:szCs w:val="28"/>
        </w:rPr>
        <w:t xml:space="preserve"> отслеживание, мониторинг и анализ движения государственных денег, выделенных на ремонт, услугу или товар на всем этапе их освоения от заказчика или орган</w:t>
      </w:r>
      <w:r w:rsidR="00752A09" w:rsidRPr="00362E75">
        <w:rPr>
          <w:rFonts w:cs="Times New Roman"/>
          <w:sz w:val="28"/>
          <w:szCs w:val="28"/>
        </w:rPr>
        <w:t>изатора до конечного поставщика</w:t>
      </w:r>
      <w:r w:rsidRPr="00362E75">
        <w:rPr>
          <w:rFonts w:cs="Times New Roman"/>
          <w:sz w:val="28"/>
          <w:szCs w:val="28"/>
        </w:rPr>
        <w:t>. Таким образом, ОСАМ будет</w:t>
      </w:r>
      <w:r w:rsidR="00752A09" w:rsidRPr="00362E75">
        <w:rPr>
          <w:rFonts w:cs="Times New Roman"/>
          <w:sz w:val="28"/>
          <w:szCs w:val="28"/>
        </w:rPr>
        <w:t xml:space="preserve"> анализировать </w:t>
      </w:r>
      <w:r w:rsidRPr="00362E75">
        <w:rPr>
          <w:rFonts w:cs="Times New Roman"/>
          <w:sz w:val="28"/>
          <w:szCs w:val="28"/>
        </w:rPr>
        <w:t xml:space="preserve">и предоставлять информацию по всей цепочке </w:t>
      </w:r>
      <w:r w:rsidR="00C7184D" w:rsidRPr="00362E75">
        <w:rPr>
          <w:rFonts w:cs="Times New Roman"/>
          <w:sz w:val="28"/>
          <w:szCs w:val="28"/>
        </w:rPr>
        <w:t>между участниками закупочной деятельности</w:t>
      </w:r>
      <w:r w:rsidRPr="00362E75">
        <w:rPr>
          <w:rFonts w:cs="Times New Roman"/>
          <w:sz w:val="28"/>
          <w:szCs w:val="28"/>
        </w:rPr>
        <w:t xml:space="preserve">, работающими с бюджетными средствами. Кроме того, функционал ОСАМ будет соотносить суммы освоенных и неосвоенных денежных средств, указывать более детальный анализ по блокам предмета закупок товаров, работ и услуг, а также возможность загрузки фото-видео материалов, выполненных или не завершившихся в срок работ и услуг, и поставленных товаров. </w:t>
      </w:r>
    </w:p>
    <w:p w14:paraId="4D4F0244" w14:textId="2657F85F" w:rsidR="00EE6352" w:rsidRPr="00362E75" w:rsidRDefault="00EE6352" w:rsidP="00F06B2F">
      <w:pPr>
        <w:ind w:firstLine="709"/>
        <w:jc w:val="both"/>
        <w:rPr>
          <w:rFonts w:cs="Times New Roman"/>
          <w:sz w:val="28"/>
          <w:szCs w:val="28"/>
        </w:rPr>
      </w:pPr>
      <w:r w:rsidRPr="00362E75">
        <w:rPr>
          <w:rFonts w:cs="Times New Roman"/>
          <w:sz w:val="28"/>
          <w:szCs w:val="28"/>
        </w:rPr>
        <w:t xml:space="preserve">Блоки будут распределены следующим образом: первый блок – анализ и мониторинг коррупционных рисков в способе закупок </w:t>
      </w:r>
      <w:r w:rsidRPr="00362E75">
        <w:rPr>
          <w:rFonts w:cs="Times New Roman"/>
          <w:i/>
          <w:sz w:val="28"/>
          <w:szCs w:val="28"/>
        </w:rPr>
        <w:t>«товары»</w:t>
      </w:r>
      <w:r w:rsidRPr="00362E75">
        <w:rPr>
          <w:rFonts w:cs="Times New Roman"/>
          <w:sz w:val="28"/>
          <w:szCs w:val="28"/>
        </w:rPr>
        <w:t xml:space="preserve">; второй блок – анализ и мониторинг коррупционных рисков в способе закупок </w:t>
      </w:r>
      <w:r w:rsidRPr="00362E75">
        <w:rPr>
          <w:rFonts w:cs="Times New Roman"/>
          <w:i/>
          <w:sz w:val="28"/>
          <w:szCs w:val="28"/>
        </w:rPr>
        <w:t>«услуги»</w:t>
      </w:r>
      <w:r w:rsidRPr="00362E75">
        <w:rPr>
          <w:rFonts w:cs="Times New Roman"/>
          <w:sz w:val="28"/>
          <w:szCs w:val="28"/>
        </w:rPr>
        <w:t xml:space="preserve">; третий блок – анализ и мониторинг коррупционных рисков в способе закупок </w:t>
      </w:r>
      <w:r w:rsidRPr="00362E75">
        <w:rPr>
          <w:rFonts w:cs="Times New Roman"/>
          <w:i/>
          <w:sz w:val="28"/>
          <w:szCs w:val="28"/>
        </w:rPr>
        <w:t>«работа»</w:t>
      </w:r>
      <w:r w:rsidRPr="00362E75">
        <w:rPr>
          <w:rFonts w:cs="Times New Roman"/>
          <w:sz w:val="28"/>
          <w:szCs w:val="28"/>
        </w:rPr>
        <w:t>.</w:t>
      </w:r>
      <w:r w:rsidR="00F06B2F" w:rsidRPr="00362E75">
        <w:rPr>
          <w:rFonts w:cs="Times New Roman"/>
          <w:sz w:val="28"/>
          <w:szCs w:val="28"/>
        </w:rPr>
        <w:t xml:space="preserve"> </w:t>
      </w:r>
    </w:p>
    <w:p w14:paraId="6B16B88D" w14:textId="77777777" w:rsidR="00EE6352" w:rsidRPr="00362E75" w:rsidRDefault="00EE6352" w:rsidP="00F06B2F">
      <w:pPr>
        <w:ind w:firstLine="709"/>
        <w:jc w:val="both"/>
        <w:rPr>
          <w:rFonts w:cs="Times New Roman"/>
          <w:sz w:val="28"/>
          <w:szCs w:val="28"/>
        </w:rPr>
      </w:pPr>
      <w:r w:rsidRPr="00362E75">
        <w:rPr>
          <w:rFonts w:cs="Times New Roman"/>
          <w:sz w:val="28"/>
          <w:szCs w:val="28"/>
        </w:rPr>
        <w:t xml:space="preserve">Для реализации ОСАМ предлагаются: </w:t>
      </w:r>
    </w:p>
    <w:p w14:paraId="61B2EEDC" w14:textId="281E9835" w:rsidR="00EE6352" w:rsidRPr="00362E75" w:rsidRDefault="00C7184D" w:rsidP="00F06B2F">
      <w:pPr>
        <w:ind w:firstLine="709"/>
        <w:jc w:val="both"/>
        <w:rPr>
          <w:rFonts w:cs="Times New Roman"/>
          <w:sz w:val="28"/>
          <w:szCs w:val="28"/>
        </w:rPr>
      </w:pPr>
      <w:r w:rsidRPr="00362E75">
        <w:rPr>
          <w:rFonts w:cs="Times New Roman"/>
          <w:sz w:val="28"/>
          <w:szCs w:val="28"/>
        </w:rPr>
        <w:t xml:space="preserve">Система, интегрированная с веб-порталом государственных закупок, администратором которой будет являться Агентство РК по противодействию коррупции (Антикоррупционная служба). </w:t>
      </w:r>
      <w:r w:rsidR="00EE6352" w:rsidRPr="00362E75">
        <w:rPr>
          <w:rFonts w:cs="Times New Roman"/>
          <w:sz w:val="28"/>
          <w:szCs w:val="28"/>
        </w:rPr>
        <w:t>Доступ к системе будет иметь каждый желающий гражданин Казахстана, в формате доступа к системе 24/7, которому необходимо будет войти в систему через авторизацию личного кабинета</w:t>
      </w:r>
      <w:r w:rsidRPr="00362E75">
        <w:rPr>
          <w:rFonts w:cs="Times New Roman"/>
          <w:sz w:val="28"/>
          <w:szCs w:val="28"/>
        </w:rPr>
        <w:t xml:space="preserve"> и регистрацию</w:t>
      </w:r>
      <w:r w:rsidR="00EE6352" w:rsidRPr="00362E75">
        <w:rPr>
          <w:rFonts w:cs="Times New Roman"/>
          <w:sz w:val="28"/>
          <w:szCs w:val="28"/>
        </w:rPr>
        <w:t xml:space="preserve">. </w:t>
      </w:r>
    </w:p>
    <w:p w14:paraId="28824EA8" w14:textId="77777777" w:rsidR="00EE6352" w:rsidRPr="00362E75" w:rsidRDefault="00EE6352" w:rsidP="00F06B2F">
      <w:pPr>
        <w:ind w:firstLine="709"/>
        <w:jc w:val="both"/>
        <w:rPr>
          <w:rFonts w:cs="Times New Roman"/>
          <w:sz w:val="28"/>
          <w:szCs w:val="28"/>
        </w:rPr>
      </w:pPr>
      <w:r w:rsidRPr="00362E75">
        <w:rPr>
          <w:rFonts w:cs="Times New Roman"/>
          <w:sz w:val="28"/>
          <w:szCs w:val="28"/>
        </w:rPr>
        <w:t xml:space="preserve">Суть данного алгоритма состоит в том, что каждый участник закупок, начиная от заказчика и до первого получателя и далее, вносит сведения о сумме выделенных и полученных бюджетных средств, и их дальнейшего расходования </w:t>
      </w:r>
      <w:r w:rsidRPr="00362E75">
        <w:rPr>
          <w:rFonts w:cs="Times New Roman"/>
          <w:i/>
          <w:sz w:val="28"/>
          <w:szCs w:val="28"/>
        </w:rPr>
        <w:t xml:space="preserve">(заказчик указывает суммы договоров с заключенными поставщиками для закупа необходимых товаров, работ, услуг, где в свою очередь </w:t>
      </w:r>
      <w:r w:rsidRPr="00362E75">
        <w:rPr>
          <w:rFonts w:cs="Times New Roman"/>
          <w:sz w:val="28"/>
          <w:szCs w:val="28"/>
        </w:rPr>
        <w:t xml:space="preserve">каждый поставщик заключивший договор/контракт с данным заказчиком подтверждает о получении бюджетных средств и также вносит в системе соответствующие сведения о всех расходах). </w:t>
      </w:r>
    </w:p>
    <w:p w14:paraId="2A10499E" w14:textId="77777777" w:rsidR="00EE6352" w:rsidRPr="00362E75" w:rsidRDefault="00EE6352" w:rsidP="00F06B2F">
      <w:pPr>
        <w:ind w:firstLine="709"/>
        <w:jc w:val="both"/>
        <w:rPr>
          <w:rFonts w:cs="Times New Roman"/>
          <w:sz w:val="28"/>
          <w:szCs w:val="28"/>
        </w:rPr>
      </w:pPr>
      <w:r w:rsidRPr="00362E75">
        <w:rPr>
          <w:rFonts w:cs="Times New Roman"/>
          <w:sz w:val="28"/>
          <w:szCs w:val="28"/>
        </w:rPr>
        <w:t>Данная реализация системы в таком варианте повлечет дополнительную нагрузку на участников рынка работающих с бюджетными средствами, связанную с внесением данных в Систему, однако положительная сторона, то что работа системы в онлайн режиме, отсутствие необходимости создания глобальной аналитической системы, полная прозрачность при наличных взаиморасчетах, а также единое взаимодействие государства, бизнеса и гражданского сообщества.</w:t>
      </w:r>
    </w:p>
    <w:p w14:paraId="4DE4E9EB" w14:textId="77777777" w:rsidR="00EE6352" w:rsidRPr="00362E75" w:rsidRDefault="00EE6352" w:rsidP="00F06B2F">
      <w:pPr>
        <w:ind w:firstLine="709"/>
        <w:jc w:val="both"/>
        <w:rPr>
          <w:rFonts w:cs="Times New Roman"/>
          <w:sz w:val="28"/>
          <w:szCs w:val="28"/>
        </w:rPr>
      </w:pPr>
      <w:r w:rsidRPr="00362E75">
        <w:rPr>
          <w:rFonts w:cs="Times New Roman"/>
          <w:sz w:val="28"/>
          <w:szCs w:val="28"/>
        </w:rPr>
        <w:t xml:space="preserve">Немаловажным моментом, является то, что необходимо будет обязать всех участников рынка, работающих с бюджетными средствами производить расчеты </w:t>
      </w:r>
      <w:r w:rsidRPr="00362E75">
        <w:rPr>
          <w:rFonts w:cs="Times New Roman"/>
          <w:i/>
          <w:sz w:val="28"/>
          <w:szCs w:val="28"/>
        </w:rPr>
        <w:t>(в том числе с субподрядными организациями)</w:t>
      </w:r>
      <w:r w:rsidRPr="00362E75">
        <w:rPr>
          <w:rFonts w:cs="Times New Roman"/>
          <w:sz w:val="28"/>
          <w:szCs w:val="28"/>
        </w:rPr>
        <w:t xml:space="preserve"> только безналичным способом. При этом в счетах фактурах должна отражаться информация о первоначальном договоре в рамках исполнения которого получены средства </w:t>
      </w:r>
      <w:r w:rsidRPr="00362E75">
        <w:rPr>
          <w:rFonts w:cs="Times New Roman"/>
          <w:i/>
          <w:sz w:val="28"/>
          <w:szCs w:val="28"/>
        </w:rPr>
        <w:t>(номер, дата заключения, наименование ГУ или организации-администратора)</w:t>
      </w:r>
      <w:r w:rsidRPr="00362E75">
        <w:rPr>
          <w:rFonts w:cs="Times New Roman"/>
          <w:sz w:val="28"/>
          <w:szCs w:val="28"/>
        </w:rPr>
        <w:t xml:space="preserve">. При сдаче ежеквартальных электронных отчетов в налоговые органы указанная информация будет аккумулироваться в системе ОСАМ. </w:t>
      </w:r>
    </w:p>
    <w:p w14:paraId="61EECD10" w14:textId="77777777" w:rsidR="00EE6352" w:rsidRPr="00362E75" w:rsidRDefault="00EE6352" w:rsidP="00F06B2F">
      <w:pPr>
        <w:ind w:firstLine="709"/>
        <w:jc w:val="both"/>
        <w:rPr>
          <w:rFonts w:cs="Times New Roman"/>
          <w:sz w:val="28"/>
          <w:szCs w:val="28"/>
        </w:rPr>
      </w:pPr>
      <w:r w:rsidRPr="00362E75">
        <w:rPr>
          <w:rFonts w:cs="Times New Roman"/>
          <w:sz w:val="28"/>
          <w:szCs w:val="28"/>
        </w:rPr>
        <w:t>Также в ОСАМ будут поступать сведения Комитета казначейства о зарегистрированных договорах и произведенных по ним платежах, Центра электронной коммерции об объявленных и проведенных конкурсах государственных закупок.</w:t>
      </w:r>
    </w:p>
    <w:p w14:paraId="213DBFD9" w14:textId="77777777" w:rsidR="00EE6352" w:rsidRPr="00362E75" w:rsidRDefault="00EE6352" w:rsidP="00F06B2F">
      <w:pPr>
        <w:ind w:firstLine="709"/>
        <w:jc w:val="both"/>
        <w:rPr>
          <w:rFonts w:cs="Times New Roman"/>
          <w:sz w:val="28"/>
          <w:szCs w:val="28"/>
        </w:rPr>
      </w:pPr>
      <w:r w:rsidRPr="00362E75">
        <w:rPr>
          <w:rFonts w:cs="Times New Roman"/>
          <w:sz w:val="28"/>
          <w:szCs w:val="28"/>
        </w:rPr>
        <w:t xml:space="preserve">На основе собранной в ОСАМ информации Система будет структурировать данные в последовательную цепочку взаиморасчетов с указанием полных сведений о произведенных платежах </w:t>
      </w:r>
      <w:r w:rsidRPr="00362E75">
        <w:rPr>
          <w:rFonts w:cs="Times New Roman"/>
          <w:i/>
          <w:sz w:val="28"/>
          <w:szCs w:val="28"/>
        </w:rPr>
        <w:t>(за что перечислены деньги, от кого, в рамках какого первоначального договора)</w:t>
      </w:r>
      <w:r w:rsidRPr="00362E75">
        <w:rPr>
          <w:rFonts w:cs="Times New Roman"/>
          <w:sz w:val="28"/>
          <w:szCs w:val="28"/>
        </w:rPr>
        <w:t>.</w:t>
      </w:r>
    </w:p>
    <w:p w14:paraId="58F5A3EC" w14:textId="77777777" w:rsidR="00EE6352" w:rsidRPr="00362E75" w:rsidRDefault="00EE6352" w:rsidP="00F06B2F">
      <w:pPr>
        <w:ind w:firstLine="709"/>
        <w:jc w:val="both"/>
        <w:rPr>
          <w:rFonts w:cs="Times New Roman"/>
          <w:sz w:val="28"/>
          <w:szCs w:val="28"/>
        </w:rPr>
      </w:pPr>
      <w:r w:rsidRPr="00362E75">
        <w:rPr>
          <w:rFonts w:cs="Times New Roman"/>
          <w:sz w:val="28"/>
          <w:szCs w:val="28"/>
        </w:rPr>
        <w:t>С ОСАМ будут интегрированы уполномоченные государственные органы в функции, которых входит контроль за расходованием бюджетных средств.</w:t>
      </w:r>
    </w:p>
    <w:p w14:paraId="629E887F" w14:textId="77777777" w:rsidR="00EE6352" w:rsidRPr="00362E75" w:rsidRDefault="00EE6352" w:rsidP="00F06B2F">
      <w:pPr>
        <w:ind w:firstLine="709"/>
        <w:jc w:val="both"/>
        <w:rPr>
          <w:rFonts w:cs="Times New Roman"/>
          <w:sz w:val="28"/>
          <w:szCs w:val="28"/>
        </w:rPr>
      </w:pPr>
      <w:r w:rsidRPr="00362E75">
        <w:rPr>
          <w:rFonts w:cs="Times New Roman"/>
          <w:sz w:val="28"/>
          <w:szCs w:val="28"/>
        </w:rPr>
        <w:t xml:space="preserve">Возможными рисками при создании такой системы является правильность в загрузке данных </w:t>
      </w:r>
      <w:r w:rsidRPr="00362E75">
        <w:rPr>
          <w:rFonts w:cs="Times New Roman"/>
          <w:i/>
          <w:sz w:val="28"/>
          <w:szCs w:val="28"/>
        </w:rPr>
        <w:t>(суммы контрактов, сроки исполнения, номера договоров и другое)</w:t>
      </w:r>
      <w:r w:rsidRPr="00362E75">
        <w:rPr>
          <w:rFonts w:cs="Times New Roman"/>
          <w:sz w:val="28"/>
          <w:szCs w:val="28"/>
        </w:rPr>
        <w:t>, а также себестоимость и сопровождение данной системы.</w:t>
      </w:r>
    </w:p>
    <w:p w14:paraId="76E76253" w14:textId="77777777" w:rsidR="00EE6352" w:rsidRPr="00362E75" w:rsidRDefault="00EE6352" w:rsidP="00F06B2F">
      <w:pPr>
        <w:ind w:firstLine="709"/>
        <w:jc w:val="both"/>
        <w:rPr>
          <w:rFonts w:cs="Times New Roman"/>
          <w:sz w:val="28"/>
          <w:szCs w:val="28"/>
        </w:rPr>
      </w:pPr>
      <w:r w:rsidRPr="00362E75">
        <w:rPr>
          <w:rFonts w:cs="Times New Roman"/>
          <w:sz w:val="28"/>
          <w:szCs w:val="28"/>
        </w:rPr>
        <w:t xml:space="preserve">Положительными аспектами в данном случае будет являться снижение затрат на создание дополнительных модулей </w:t>
      </w:r>
      <w:r w:rsidRPr="00362E75">
        <w:rPr>
          <w:rFonts w:cs="Times New Roman"/>
          <w:i/>
          <w:sz w:val="28"/>
          <w:szCs w:val="28"/>
        </w:rPr>
        <w:t>(для их реализации необходимо доработать уже имеющиеся Системы Министерства финансов)</w:t>
      </w:r>
      <w:r w:rsidRPr="00362E75">
        <w:rPr>
          <w:rFonts w:cs="Times New Roman"/>
          <w:sz w:val="28"/>
          <w:szCs w:val="28"/>
        </w:rPr>
        <w:t>.</w:t>
      </w:r>
    </w:p>
    <w:p w14:paraId="25B40377" w14:textId="77777777" w:rsidR="00EE6352" w:rsidRPr="00362E75" w:rsidRDefault="00EE6352" w:rsidP="00F06B2F">
      <w:pPr>
        <w:ind w:firstLine="709"/>
        <w:jc w:val="both"/>
        <w:rPr>
          <w:rFonts w:cs="Times New Roman"/>
          <w:sz w:val="28"/>
          <w:szCs w:val="28"/>
        </w:rPr>
      </w:pPr>
      <w:r w:rsidRPr="00362E75">
        <w:rPr>
          <w:rFonts w:cs="Times New Roman"/>
          <w:sz w:val="28"/>
          <w:szCs w:val="28"/>
        </w:rPr>
        <w:t xml:space="preserve">Кроме того, данное решение позволит каждому контролирующему и правоохранительному органу интегрироваться с системой и реализовать необходимые ему аналитические алгоритмы, в соответствии с задачами. </w:t>
      </w:r>
    </w:p>
    <w:p w14:paraId="05F5A2B5" w14:textId="6161C37D" w:rsidR="00EE6352" w:rsidRPr="00362E75" w:rsidRDefault="00EE6352" w:rsidP="00F06B2F">
      <w:pPr>
        <w:ind w:firstLine="709"/>
        <w:jc w:val="both"/>
        <w:rPr>
          <w:rFonts w:cs="Times New Roman"/>
          <w:sz w:val="28"/>
          <w:szCs w:val="28"/>
        </w:rPr>
      </w:pPr>
      <w:r w:rsidRPr="00362E75">
        <w:rPr>
          <w:rFonts w:cs="Times New Roman"/>
          <w:sz w:val="28"/>
          <w:szCs w:val="28"/>
        </w:rPr>
        <w:t>Для создания Системы потребуется поэтапное решение ряда сопутствующих вопросов</w:t>
      </w:r>
      <w:r w:rsidR="00640CF5" w:rsidRPr="00362E75">
        <w:rPr>
          <w:rFonts w:cs="Times New Roman"/>
          <w:sz w:val="28"/>
          <w:szCs w:val="28"/>
        </w:rPr>
        <w:t>:</w:t>
      </w:r>
      <w:r w:rsidRPr="00362E75">
        <w:rPr>
          <w:rFonts w:cs="Times New Roman"/>
          <w:sz w:val="28"/>
          <w:szCs w:val="28"/>
        </w:rPr>
        <w:t xml:space="preserve"> </w:t>
      </w:r>
    </w:p>
    <w:p w14:paraId="3B6FAF41" w14:textId="6D11CD1E" w:rsidR="00EE6352" w:rsidRPr="00362E75" w:rsidRDefault="00EE6352" w:rsidP="00F06B2F">
      <w:pPr>
        <w:ind w:firstLine="709"/>
        <w:jc w:val="both"/>
        <w:rPr>
          <w:rFonts w:cs="Times New Roman"/>
          <w:sz w:val="28"/>
          <w:szCs w:val="28"/>
        </w:rPr>
      </w:pPr>
      <w:r w:rsidRPr="00362E75">
        <w:rPr>
          <w:rFonts w:cs="Times New Roman"/>
          <w:i/>
          <w:sz w:val="28"/>
          <w:szCs w:val="28"/>
        </w:rPr>
        <w:t>1 этап.</w:t>
      </w:r>
      <w:r w:rsidRPr="00362E75">
        <w:rPr>
          <w:rFonts w:cs="Times New Roman"/>
          <w:sz w:val="28"/>
          <w:szCs w:val="28"/>
        </w:rPr>
        <w:t xml:space="preserve"> Внесение изменений в действующее законодательство в части введения новых обязанностей субъектов рынка, по обеспечению прозрачност</w:t>
      </w:r>
      <w:r w:rsidR="00C7184D" w:rsidRPr="00362E75">
        <w:rPr>
          <w:rFonts w:cs="Times New Roman"/>
          <w:sz w:val="28"/>
          <w:szCs w:val="28"/>
        </w:rPr>
        <w:t>и системы государственных закупок и освоения бюджетных средств</w:t>
      </w:r>
      <w:r w:rsidRPr="00362E75">
        <w:rPr>
          <w:rFonts w:cs="Times New Roman"/>
          <w:sz w:val="28"/>
          <w:szCs w:val="28"/>
        </w:rPr>
        <w:t>.</w:t>
      </w:r>
    </w:p>
    <w:p w14:paraId="46A31E9D" w14:textId="69C0F5C7" w:rsidR="00EE6352" w:rsidRPr="00362E75" w:rsidRDefault="00EE6352" w:rsidP="00F06B2F">
      <w:pPr>
        <w:ind w:firstLine="709"/>
        <w:jc w:val="both"/>
        <w:rPr>
          <w:rFonts w:cs="Times New Roman"/>
          <w:sz w:val="28"/>
          <w:szCs w:val="28"/>
        </w:rPr>
      </w:pPr>
      <w:r w:rsidRPr="00362E75">
        <w:rPr>
          <w:rFonts w:cs="Times New Roman"/>
          <w:sz w:val="28"/>
          <w:szCs w:val="28"/>
        </w:rPr>
        <w:t>Снятие ограничений по дост</w:t>
      </w:r>
      <w:r w:rsidR="00C7184D" w:rsidRPr="00362E75">
        <w:rPr>
          <w:rFonts w:cs="Times New Roman"/>
          <w:sz w:val="28"/>
          <w:szCs w:val="28"/>
        </w:rPr>
        <w:t>упу к информации для органа,</w:t>
      </w:r>
      <w:r w:rsidRPr="00362E75">
        <w:rPr>
          <w:rFonts w:cs="Times New Roman"/>
          <w:sz w:val="28"/>
          <w:szCs w:val="28"/>
        </w:rPr>
        <w:t xml:space="preserve"> осуществляющего контроль</w:t>
      </w:r>
      <w:r w:rsidR="00C7184D" w:rsidRPr="00362E75">
        <w:rPr>
          <w:rFonts w:cs="Times New Roman"/>
          <w:sz w:val="28"/>
          <w:szCs w:val="28"/>
        </w:rPr>
        <w:t xml:space="preserve"> и мониторинг</w:t>
      </w:r>
      <w:r w:rsidRPr="00362E75">
        <w:rPr>
          <w:rFonts w:cs="Times New Roman"/>
          <w:sz w:val="28"/>
          <w:szCs w:val="28"/>
        </w:rPr>
        <w:t xml:space="preserve"> за </w:t>
      </w:r>
      <w:r w:rsidR="00C7184D" w:rsidRPr="00362E75">
        <w:rPr>
          <w:rFonts w:cs="Times New Roman"/>
          <w:sz w:val="28"/>
          <w:szCs w:val="28"/>
        </w:rPr>
        <w:t>прозрачностью системы закупок</w:t>
      </w:r>
      <w:r w:rsidRPr="00362E75">
        <w:rPr>
          <w:rFonts w:cs="Times New Roman"/>
          <w:sz w:val="28"/>
          <w:szCs w:val="28"/>
        </w:rPr>
        <w:t>.</w:t>
      </w:r>
    </w:p>
    <w:p w14:paraId="7ADA4A3E" w14:textId="77777777" w:rsidR="00EE6352" w:rsidRPr="00362E75" w:rsidRDefault="00EE6352" w:rsidP="00F06B2F">
      <w:pPr>
        <w:ind w:firstLine="709"/>
        <w:jc w:val="both"/>
        <w:rPr>
          <w:rFonts w:cs="Times New Roman"/>
          <w:sz w:val="28"/>
          <w:szCs w:val="28"/>
        </w:rPr>
      </w:pPr>
      <w:r w:rsidRPr="00362E75">
        <w:rPr>
          <w:rFonts w:cs="Times New Roman"/>
          <w:i/>
          <w:sz w:val="28"/>
          <w:szCs w:val="28"/>
        </w:rPr>
        <w:t>2 этап.</w:t>
      </w:r>
      <w:r w:rsidRPr="00362E75">
        <w:rPr>
          <w:rFonts w:cs="Times New Roman"/>
          <w:b/>
          <w:sz w:val="28"/>
          <w:szCs w:val="28"/>
        </w:rPr>
        <w:t xml:space="preserve"> </w:t>
      </w:r>
      <w:r w:rsidRPr="00362E75">
        <w:rPr>
          <w:rFonts w:cs="Times New Roman"/>
          <w:sz w:val="28"/>
          <w:szCs w:val="28"/>
        </w:rPr>
        <w:t>Разработка и согласование технико-экономического обоснования с расчетами эффективности Системы, сроками достижения целевых показателей, затрат на реализацию проекта.</w:t>
      </w:r>
    </w:p>
    <w:p w14:paraId="235F2B3B" w14:textId="77777777" w:rsidR="00EE6352" w:rsidRPr="00362E75" w:rsidRDefault="00EE6352" w:rsidP="00F06B2F">
      <w:pPr>
        <w:ind w:firstLine="709"/>
        <w:jc w:val="both"/>
        <w:rPr>
          <w:rFonts w:cs="Times New Roman"/>
          <w:sz w:val="28"/>
          <w:szCs w:val="28"/>
        </w:rPr>
      </w:pPr>
      <w:r w:rsidRPr="00362E75">
        <w:rPr>
          <w:rFonts w:cs="Times New Roman"/>
          <w:i/>
          <w:sz w:val="28"/>
          <w:szCs w:val="28"/>
        </w:rPr>
        <w:t xml:space="preserve">3 этап. </w:t>
      </w:r>
      <w:r w:rsidRPr="00362E75">
        <w:rPr>
          <w:rFonts w:cs="Times New Roman"/>
          <w:sz w:val="28"/>
          <w:szCs w:val="28"/>
        </w:rPr>
        <w:t>Проведение работ в соответствии с технико-экономического обоснования.</w:t>
      </w:r>
    </w:p>
    <w:p w14:paraId="150A2FE8" w14:textId="4C38F59F" w:rsidR="00EE6352" w:rsidRPr="00362E75" w:rsidRDefault="00EE6352" w:rsidP="00F06B2F">
      <w:pPr>
        <w:ind w:firstLine="709"/>
        <w:jc w:val="both"/>
        <w:rPr>
          <w:rFonts w:cs="Times New Roman"/>
          <w:sz w:val="28"/>
          <w:szCs w:val="28"/>
        </w:rPr>
      </w:pPr>
      <w:r w:rsidRPr="00362E75">
        <w:rPr>
          <w:rFonts w:cs="Times New Roman"/>
          <w:sz w:val="28"/>
          <w:szCs w:val="28"/>
        </w:rPr>
        <w:t>Реализация данной системы позволит снизить коррупционное риски</w:t>
      </w:r>
      <w:r w:rsidR="00C7184D" w:rsidRPr="00362E75">
        <w:rPr>
          <w:rFonts w:cs="Times New Roman"/>
          <w:sz w:val="28"/>
          <w:szCs w:val="28"/>
        </w:rPr>
        <w:t xml:space="preserve"> в сфере закупок, целевое расходование бюджетных средств и</w:t>
      </w:r>
      <w:r w:rsidRPr="00362E75">
        <w:rPr>
          <w:rFonts w:cs="Times New Roman"/>
          <w:sz w:val="28"/>
          <w:szCs w:val="28"/>
        </w:rPr>
        <w:t xml:space="preserve"> увеличит поступление налогов от субъектов рынка, повысит долю безналичного расчета, создаст условия для экономии государственных денег путем исключения фактов завышения стоимости товаров, работ, услуг. Снизит риски, связанные с обналичиваем средств для последующих коррупционных схем.</w:t>
      </w:r>
    </w:p>
    <w:p w14:paraId="42DC96F8" w14:textId="77777777" w:rsidR="00EE6352" w:rsidRPr="00362E75" w:rsidRDefault="00EE6352" w:rsidP="00F06B2F">
      <w:pPr>
        <w:ind w:firstLine="709"/>
        <w:jc w:val="both"/>
        <w:rPr>
          <w:rFonts w:cs="Times New Roman"/>
          <w:sz w:val="28"/>
          <w:szCs w:val="28"/>
        </w:rPr>
      </w:pPr>
    </w:p>
    <w:p w14:paraId="2F022560" w14:textId="0D8A43D3" w:rsidR="00EE6352" w:rsidRPr="00362E75" w:rsidRDefault="00C7184D" w:rsidP="00F06B2F">
      <w:pPr>
        <w:jc w:val="both"/>
        <w:rPr>
          <w:rFonts w:cs="Times New Roman"/>
          <w:sz w:val="28"/>
          <w:szCs w:val="28"/>
        </w:rPr>
      </w:pPr>
      <w:r w:rsidRPr="00362E75">
        <w:rPr>
          <w:rFonts w:cs="Times New Roman"/>
          <w:color w:val="000000"/>
          <w:sz w:val="28"/>
          <w:szCs w:val="28"/>
        </w:rPr>
        <w:t>Таблица Н</w:t>
      </w:r>
      <w:r w:rsidR="00640CF5" w:rsidRPr="00362E75">
        <w:rPr>
          <w:rFonts w:cs="Times New Roman"/>
          <w:color w:val="000000"/>
          <w:sz w:val="28"/>
          <w:szCs w:val="28"/>
        </w:rPr>
        <w:t xml:space="preserve">.1 – </w:t>
      </w:r>
      <w:r w:rsidR="00EE6352" w:rsidRPr="00362E75">
        <w:rPr>
          <w:rFonts w:cs="Times New Roman"/>
          <w:color w:val="000000"/>
          <w:sz w:val="28"/>
          <w:szCs w:val="28"/>
        </w:rPr>
        <w:t>Описание проекта (паспорт)</w:t>
      </w:r>
      <w:r w:rsidR="00640CF5" w:rsidRPr="00362E75">
        <w:rPr>
          <w:rFonts w:cs="Times New Roman"/>
          <w:color w:val="000000"/>
          <w:sz w:val="28"/>
          <w:szCs w:val="28"/>
        </w:rPr>
        <w:t xml:space="preserve"> </w:t>
      </w:r>
      <w:r w:rsidR="00EE6352" w:rsidRPr="00362E75">
        <w:rPr>
          <w:rFonts w:cs="Times New Roman"/>
          <w:sz w:val="28"/>
          <w:szCs w:val="28"/>
        </w:rPr>
        <w:t xml:space="preserve">Организационной Системы антикоррупционного мониторинга </w:t>
      </w:r>
      <w:r w:rsidR="00B44D95" w:rsidRPr="00362E75">
        <w:rPr>
          <w:rFonts w:cs="Times New Roman"/>
          <w:sz w:val="28"/>
          <w:szCs w:val="28"/>
        </w:rPr>
        <w:t>системы государственных закупок</w:t>
      </w:r>
    </w:p>
    <w:p w14:paraId="7E532F33" w14:textId="77777777" w:rsidR="00640CF5" w:rsidRPr="00362E75" w:rsidRDefault="00640CF5" w:rsidP="00F06B2F">
      <w:pPr>
        <w:jc w:val="both"/>
        <w:rPr>
          <w:rFonts w:cs="Times New Roman"/>
          <w:b/>
          <w:sz w:val="16"/>
          <w:szCs w:val="16"/>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360"/>
        <w:gridCol w:w="672"/>
        <w:gridCol w:w="4540"/>
        <w:gridCol w:w="1287"/>
      </w:tblGrid>
      <w:tr w:rsidR="00EE6352" w:rsidRPr="00362E75" w14:paraId="64677C5B" w14:textId="77777777" w:rsidTr="000D49D0">
        <w:trPr>
          <w:trHeight w:val="617"/>
          <w:jc w:val="center"/>
        </w:trPr>
        <w:tc>
          <w:tcPr>
            <w:tcW w:w="1490" w:type="dxa"/>
            <w:shd w:val="clear" w:color="auto" w:fill="auto"/>
            <w:vAlign w:val="center"/>
          </w:tcPr>
          <w:p w14:paraId="00609272" w14:textId="77777777" w:rsidR="00EE6352" w:rsidRPr="00362E75" w:rsidRDefault="00EE6352" w:rsidP="00F06B2F">
            <w:pPr>
              <w:jc w:val="center"/>
              <w:rPr>
                <w:rFonts w:cs="Times New Roman"/>
                <w:color w:val="000000"/>
                <w:sz w:val="24"/>
                <w:szCs w:val="24"/>
              </w:rPr>
            </w:pPr>
            <w:r w:rsidRPr="00362E75">
              <w:rPr>
                <w:rFonts w:cs="Times New Roman"/>
                <w:color w:val="000000"/>
                <w:sz w:val="24"/>
                <w:szCs w:val="24"/>
              </w:rPr>
              <w:t>Код проекта</w:t>
            </w:r>
          </w:p>
        </w:tc>
        <w:tc>
          <w:tcPr>
            <w:tcW w:w="7859" w:type="dxa"/>
            <w:gridSpan w:val="4"/>
            <w:shd w:val="clear" w:color="auto" w:fill="auto"/>
            <w:vAlign w:val="center"/>
          </w:tcPr>
          <w:p w14:paraId="13DEC63B" w14:textId="75333E00" w:rsidR="00EE6352" w:rsidRPr="00362E75" w:rsidRDefault="00EE6352" w:rsidP="00F06B2F">
            <w:pPr>
              <w:jc w:val="center"/>
              <w:rPr>
                <w:rFonts w:cs="Times New Roman"/>
                <w:i/>
                <w:color w:val="31849B"/>
                <w:sz w:val="24"/>
                <w:szCs w:val="24"/>
              </w:rPr>
            </w:pPr>
            <w:r w:rsidRPr="00362E75">
              <w:rPr>
                <w:rFonts w:cs="Times New Roman"/>
                <w:color w:val="000000"/>
                <w:sz w:val="24"/>
                <w:szCs w:val="24"/>
              </w:rPr>
              <w:t>АПК</w:t>
            </w:r>
            <w:r w:rsidR="000D49D0" w:rsidRPr="00362E75">
              <w:rPr>
                <w:rFonts w:cs="Times New Roman"/>
                <w:color w:val="000000"/>
                <w:sz w:val="24"/>
                <w:szCs w:val="24"/>
              </w:rPr>
              <w:t xml:space="preserve"> – </w:t>
            </w:r>
            <w:r w:rsidRPr="00362E75">
              <w:rPr>
                <w:rFonts w:cs="Times New Roman"/>
                <w:color w:val="000000"/>
                <w:sz w:val="24"/>
                <w:szCs w:val="24"/>
              </w:rPr>
              <w:t>1</w:t>
            </w:r>
          </w:p>
        </w:tc>
      </w:tr>
      <w:tr w:rsidR="00640CF5" w:rsidRPr="00362E75" w14:paraId="391656E0" w14:textId="77777777" w:rsidTr="000D49D0">
        <w:trPr>
          <w:trHeight w:val="63"/>
          <w:jc w:val="center"/>
        </w:trPr>
        <w:tc>
          <w:tcPr>
            <w:tcW w:w="1490" w:type="dxa"/>
            <w:shd w:val="clear" w:color="auto" w:fill="auto"/>
            <w:vAlign w:val="center"/>
          </w:tcPr>
          <w:p w14:paraId="20C228C8" w14:textId="290FA000" w:rsidR="00640CF5" w:rsidRPr="00362E75" w:rsidRDefault="00640CF5" w:rsidP="00F06B2F">
            <w:pPr>
              <w:jc w:val="center"/>
              <w:rPr>
                <w:rFonts w:cs="Times New Roman"/>
                <w:color w:val="000000"/>
                <w:sz w:val="24"/>
                <w:szCs w:val="24"/>
              </w:rPr>
            </w:pPr>
            <w:r w:rsidRPr="00362E75">
              <w:rPr>
                <w:rFonts w:cs="Times New Roman"/>
                <w:color w:val="000000"/>
                <w:sz w:val="24"/>
                <w:szCs w:val="24"/>
              </w:rPr>
              <w:t>1</w:t>
            </w:r>
          </w:p>
        </w:tc>
        <w:tc>
          <w:tcPr>
            <w:tcW w:w="7859" w:type="dxa"/>
            <w:gridSpan w:val="4"/>
            <w:shd w:val="clear" w:color="auto" w:fill="auto"/>
            <w:vAlign w:val="center"/>
          </w:tcPr>
          <w:p w14:paraId="53A3418B" w14:textId="5779E48F" w:rsidR="00640CF5" w:rsidRPr="00362E75" w:rsidRDefault="00640CF5" w:rsidP="00F06B2F">
            <w:pPr>
              <w:jc w:val="center"/>
              <w:rPr>
                <w:rFonts w:cs="Times New Roman"/>
                <w:color w:val="000000"/>
                <w:sz w:val="24"/>
                <w:szCs w:val="24"/>
              </w:rPr>
            </w:pPr>
            <w:r w:rsidRPr="00362E75">
              <w:rPr>
                <w:rFonts w:cs="Times New Roman"/>
                <w:color w:val="000000"/>
                <w:sz w:val="24"/>
                <w:szCs w:val="24"/>
              </w:rPr>
              <w:t>2</w:t>
            </w:r>
          </w:p>
        </w:tc>
      </w:tr>
      <w:tr w:rsidR="00EE6352" w:rsidRPr="00362E75" w14:paraId="67A891FA" w14:textId="77777777" w:rsidTr="000D49D0">
        <w:trPr>
          <w:trHeight w:val="442"/>
          <w:jc w:val="center"/>
        </w:trPr>
        <w:tc>
          <w:tcPr>
            <w:tcW w:w="1490" w:type="dxa"/>
            <w:shd w:val="clear" w:color="auto" w:fill="auto"/>
          </w:tcPr>
          <w:p w14:paraId="711A9CBB" w14:textId="77777777" w:rsidR="00EE6352" w:rsidRPr="00362E75" w:rsidRDefault="00EE6352" w:rsidP="00F06B2F">
            <w:pPr>
              <w:rPr>
                <w:rFonts w:cs="Times New Roman"/>
                <w:color w:val="000000"/>
                <w:sz w:val="24"/>
                <w:szCs w:val="24"/>
              </w:rPr>
            </w:pPr>
            <w:r w:rsidRPr="00362E75">
              <w:rPr>
                <w:rFonts w:cs="Times New Roman"/>
                <w:color w:val="000000"/>
                <w:sz w:val="24"/>
                <w:szCs w:val="24"/>
              </w:rPr>
              <w:t>Наименование проекта</w:t>
            </w:r>
          </w:p>
        </w:tc>
        <w:tc>
          <w:tcPr>
            <w:tcW w:w="7859" w:type="dxa"/>
            <w:gridSpan w:val="4"/>
            <w:shd w:val="clear" w:color="auto" w:fill="auto"/>
          </w:tcPr>
          <w:p w14:paraId="24FBB702" w14:textId="77777777" w:rsidR="00EE6352" w:rsidRPr="00362E75" w:rsidRDefault="00EE6352" w:rsidP="00F06B2F">
            <w:pPr>
              <w:rPr>
                <w:rFonts w:cs="Times New Roman"/>
                <w:i/>
                <w:color w:val="31849B"/>
                <w:sz w:val="24"/>
                <w:szCs w:val="24"/>
              </w:rPr>
            </w:pPr>
            <w:r w:rsidRPr="00362E75">
              <w:rPr>
                <w:rFonts w:cs="Times New Roman"/>
                <w:color w:val="000000"/>
                <w:sz w:val="24"/>
                <w:szCs w:val="24"/>
              </w:rPr>
              <w:t>Создание системы «ОСАМ»</w:t>
            </w:r>
          </w:p>
        </w:tc>
      </w:tr>
      <w:tr w:rsidR="00EE6352" w:rsidRPr="00362E75" w14:paraId="63338141" w14:textId="77777777" w:rsidTr="000D49D0">
        <w:trPr>
          <w:trHeight w:val="484"/>
          <w:jc w:val="center"/>
        </w:trPr>
        <w:tc>
          <w:tcPr>
            <w:tcW w:w="1490" w:type="dxa"/>
            <w:shd w:val="clear" w:color="auto" w:fill="auto"/>
          </w:tcPr>
          <w:p w14:paraId="48F5243F" w14:textId="77777777" w:rsidR="00EE6352" w:rsidRPr="00362E75" w:rsidRDefault="00EE6352" w:rsidP="00F06B2F">
            <w:pPr>
              <w:jc w:val="center"/>
              <w:rPr>
                <w:rFonts w:cs="Times New Roman"/>
                <w:color w:val="000000"/>
                <w:sz w:val="24"/>
                <w:szCs w:val="24"/>
              </w:rPr>
            </w:pPr>
            <w:r w:rsidRPr="00362E75">
              <w:rPr>
                <w:rFonts w:cs="Times New Roman"/>
                <w:color w:val="000000"/>
                <w:sz w:val="24"/>
                <w:szCs w:val="24"/>
              </w:rPr>
              <w:t>Статус проекта</w:t>
            </w:r>
          </w:p>
        </w:tc>
        <w:tc>
          <w:tcPr>
            <w:tcW w:w="7859" w:type="dxa"/>
            <w:gridSpan w:val="4"/>
            <w:shd w:val="clear" w:color="auto" w:fill="auto"/>
          </w:tcPr>
          <w:p w14:paraId="7F7C6B76" w14:textId="77777777" w:rsidR="00EE6352" w:rsidRPr="00362E75" w:rsidRDefault="00EE6352" w:rsidP="00F06B2F">
            <w:pPr>
              <w:rPr>
                <w:rFonts w:cs="Times New Roman"/>
                <w:i/>
                <w:color w:val="31849B"/>
                <w:sz w:val="24"/>
                <w:szCs w:val="24"/>
              </w:rPr>
            </w:pPr>
            <w:r w:rsidRPr="00362E75">
              <w:rPr>
                <w:rFonts w:cs="Times New Roman"/>
                <w:sz w:val="24"/>
                <w:szCs w:val="24"/>
              </w:rPr>
              <w:t>Целевой</w:t>
            </w:r>
          </w:p>
        </w:tc>
      </w:tr>
      <w:tr w:rsidR="00EE6352" w:rsidRPr="00362E75" w14:paraId="4A097F47" w14:textId="77777777" w:rsidTr="000D49D0">
        <w:trPr>
          <w:trHeight w:val="710"/>
          <w:jc w:val="center"/>
        </w:trPr>
        <w:tc>
          <w:tcPr>
            <w:tcW w:w="1490" w:type="dxa"/>
            <w:shd w:val="clear" w:color="auto" w:fill="auto"/>
          </w:tcPr>
          <w:p w14:paraId="49F29053" w14:textId="77777777" w:rsidR="00EE6352" w:rsidRPr="00362E75" w:rsidRDefault="00EE6352" w:rsidP="00F06B2F">
            <w:pPr>
              <w:rPr>
                <w:rFonts w:cs="Times New Roman"/>
                <w:color w:val="000000"/>
                <w:sz w:val="24"/>
                <w:szCs w:val="24"/>
              </w:rPr>
            </w:pPr>
            <w:r w:rsidRPr="00362E75">
              <w:rPr>
                <w:rFonts w:cs="Times New Roman"/>
                <w:color w:val="000000"/>
                <w:sz w:val="24"/>
                <w:szCs w:val="24"/>
              </w:rPr>
              <w:t>Период реализации проекта</w:t>
            </w:r>
          </w:p>
        </w:tc>
        <w:tc>
          <w:tcPr>
            <w:tcW w:w="7859" w:type="dxa"/>
            <w:gridSpan w:val="4"/>
            <w:shd w:val="clear" w:color="auto" w:fill="auto"/>
          </w:tcPr>
          <w:p w14:paraId="7997A7B3" w14:textId="2E770EBA" w:rsidR="00EE6352" w:rsidRPr="00362E75" w:rsidRDefault="00EE6352" w:rsidP="00F06B2F">
            <w:pPr>
              <w:rPr>
                <w:rFonts w:cs="Times New Roman"/>
                <w:i/>
                <w:color w:val="31849B"/>
                <w:sz w:val="24"/>
                <w:szCs w:val="24"/>
              </w:rPr>
            </w:pPr>
            <w:r w:rsidRPr="00362E75">
              <w:rPr>
                <w:rFonts w:cs="Times New Roman"/>
                <w:sz w:val="24"/>
                <w:szCs w:val="24"/>
              </w:rPr>
              <w:t>2023</w:t>
            </w:r>
            <w:r w:rsidR="00217D53" w:rsidRPr="00362E75">
              <w:rPr>
                <w:rFonts w:cs="Times New Roman"/>
                <w:sz w:val="24"/>
                <w:szCs w:val="24"/>
              </w:rPr>
              <w:t>-</w:t>
            </w:r>
            <w:r w:rsidRPr="00362E75">
              <w:rPr>
                <w:rFonts w:cs="Times New Roman"/>
                <w:sz w:val="24"/>
                <w:szCs w:val="24"/>
              </w:rPr>
              <w:t>2028</w:t>
            </w:r>
            <w:r w:rsidR="00217D53" w:rsidRPr="00362E75">
              <w:rPr>
                <w:rFonts w:cs="Times New Roman"/>
                <w:sz w:val="24"/>
                <w:szCs w:val="24"/>
              </w:rPr>
              <w:t xml:space="preserve"> </w:t>
            </w:r>
            <w:r w:rsidRPr="00362E75">
              <w:rPr>
                <w:rFonts w:cs="Times New Roman"/>
                <w:sz w:val="24"/>
                <w:szCs w:val="24"/>
              </w:rPr>
              <w:t>гг.</w:t>
            </w:r>
          </w:p>
        </w:tc>
      </w:tr>
      <w:tr w:rsidR="00EE6352" w:rsidRPr="00362E75" w14:paraId="242BA5B0" w14:textId="77777777" w:rsidTr="000D49D0">
        <w:trPr>
          <w:trHeight w:val="968"/>
          <w:jc w:val="center"/>
        </w:trPr>
        <w:tc>
          <w:tcPr>
            <w:tcW w:w="1490" w:type="dxa"/>
            <w:shd w:val="clear" w:color="auto" w:fill="auto"/>
          </w:tcPr>
          <w:p w14:paraId="6964AD5E" w14:textId="77777777" w:rsidR="00EE6352" w:rsidRPr="00362E75" w:rsidRDefault="00EE6352" w:rsidP="00F06B2F">
            <w:pPr>
              <w:rPr>
                <w:rFonts w:cs="Times New Roman"/>
                <w:color w:val="000000"/>
                <w:sz w:val="24"/>
                <w:szCs w:val="24"/>
              </w:rPr>
            </w:pPr>
            <w:r w:rsidRPr="00362E75">
              <w:rPr>
                <w:rFonts w:cs="Times New Roman"/>
                <w:color w:val="000000"/>
                <w:sz w:val="24"/>
                <w:szCs w:val="24"/>
              </w:rPr>
              <w:t>Цели реализации проекта</w:t>
            </w:r>
          </w:p>
        </w:tc>
        <w:tc>
          <w:tcPr>
            <w:tcW w:w="7859" w:type="dxa"/>
            <w:gridSpan w:val="4"/>
            <w:shd w:val="clear" w:color="auto" w:fill="auto"/>
          </w:tcPr>
          <w:p w14:paraId="565BE289" w14:textId="77777777" w:rsidR="00EE6352" w:rsidRPr="00362E75" w:rsidRDefault="00EE6352" w:rsidP="00F06B2F">
            <w:pPr>
              <w:pStyle w:val="aa"/>
              <w:numPr>
                <w:ilvl w:val="0"/>
                <w:numId w:val="19"/>
              </w:numPr>
              <w:ind w:left="170" w:firstLine="0"/>
              <w:jc w:val="both"/>
            </w:pPr>
            <w:r w:rsidRPr="00362E75">
              <w:t>Мониторинг, анализ и отслеживание движения бюджетных средств, в части участия государственных закупок для сокращения коррупционных правонарушений в данной сфере.</w:t>
            </w:r>
            <w:r w:rsidRPr="00362E75">
              <w:rPr>
                <w:color w:val="000000"/>
              </w:rPr>
              <w:t xml:space="preserve"> </w:t>
            </w:r>
          </w:p>
          <w:p w14:paraId="30D6313C" w14:textId="5D1A0C9F" w:rsidR="00EE6352" w:rsidRPr="00362E75" w:rsidRDefault="00EE6352" w:rsidP="00F06B2F">
            <w:pPr>
              <w:pStyle w:val="aa"/>
              <w:numPr>
                <w:ilvl w:val="0"/>
                <w:numId w:val="19"/>
              </w:numPr>
              <w:ind w:left="170" w:firstLine="0"/>
              <w:jc w:val="both"/>
              <w:rPr>
                <w:i/>
                <w:color w:val="31849B"/>
              </w:rPr>
            </w:pPr>
            <w:r w:rsidRPr="00362E75">
              <w:rPr>
                <w:color w:val="000000"/>
              </w:rPr>
              <w:t>Обеспечение единых принципов и подходов мониторинга государстве</w:t>
            </w:r>
            <w:r w:rsidR="007D2046">
              <w:rPr>
                <w:color w:val="000000"/>
              </w:rPr>
              <w:t>н</w:t>
            </w:r>
            <w:r w:rsidRPr="00362E75">
              <w:rPr>
                <w:color w:val="000000"/>
              </w:rPr>
              <w:t xml:space="preserve">ных закупок. </w:t>
            </w:r>
          </w:p>
        </w:tc>
      </w:tr>
      <w:tr w:rsidR="00EE6352" w:rsidRPr="00362E75" w14:paraId="64E9909B" w14:textId="77777777" w:rsidTr="000D49D0">
        <w:trPr>
          <w:trHeight w:val="288"/>
          <w:jc w:val="center"/>
        </w:trPr>
        <w:tc>
          <w:tcPr>
            <w:tcW w:w="1490" w:type="dxa"/>
            <w:shd w:val="clear" w:color="auto" w:fill="auto"/>
          </w:tcPr>
          <w:p w14:paraId="39801114" w14:textId="77777777" w:rsidR="00EE6352" w:rsidRPr="00362E75" w:rsidRDefault="00EE6352" w:rsidP="00F06B2F">
            <w:pPr>
              <w:rPr>
                <w:rFonts w:cs="Times New Roman"/>
                <w:color w:val="000000"/>
                <w:sz w:val="24"/>
                <w:szCs w:val="24"/>
              </w:rPr>
            </w:pPr>
            <w:r w:rsidRPr="00362E75">
              <w:rPr>
                <w:rFonts w:cs="Times New Roman"/>
                <w:color w:val="000000"/>
                <w:sz w:val="24"/>
                <w:szCs w:val="24"/>
              </w:rPr>
              <w:t>Задачи проекта</w:t>
            </w:r>
          </w:p>
        </w:tc>
        <w:tc>
          <w:tcPr>
            <w:tcW w:w="7859" w:type="dxa"/>
            <w:gridSpan w:val="4"/>
            <w:shd w:val="clear" w:color="auto" w:fill="auto"/>
          </w:tcPr>
          <w:p w14:paraId="011BF254" w14:textId="53912363" w:rsidR="00EE6352" w:rsidRPr="00362E75" w:rsidRDefault="00EE6352" w:rsidP="00F06B2F">
            <w:pPr>
              <w:rPr>
                <w:rFonts w:cs="Times New Roman"/>
                <w:i/>
                <w:sz w:val="24"/>
                <w:szCs w:val="24"/>
              </w:rPr>
            </w:pPr>
            <w:r w:rsidRPr="00362E75">
              <w:rPr>
                <w:rFonts w:cs="Times New Roman"/>
                <w:i/>
                <w:sz w:val="24"/>
                <w:szCs w:val="24"/>
              </w:rPr>
              <w:t>Задачи для цели №1:</w:t>
            </w:r>
          </w:p>
          <w:p w14:paraId="282C2DA0" w14:textId="77777777" w:rsidR="00EE6352" w:rsidRPr="00362E75" w:rsidRDefault="00EE6352" w:rsidP="00F06B2F">
            <w:pPr>
              <w:pStyle w:val="aa"/>
              <w:numPr>
                <w:ilvl w:val="1"/>
                <w:numId w:val="18"/>
              </w:numPr>
              <w:ind w:left="173" w:firstLine="0"/>
              <w:jc w:val="both"/>
            </w:pPr>
            <w:r w:rsidRPr="00362E75">
              <w:t>Обеспечить возможность участвовать в мониторинге государственных закупок гражданское общество в формате 24/7.</w:t>
            </w:r>
          </w:p>
          <w:p w14:paraId="41DF13F0" w14:textId="77777777" w:rsidR="00EE6352" w:rsidRPr="00362E75" w:rsidRDefault="00EE6352" w:rsidP="00F06B2F">
            <w:pPr>
              <w:pStyle w:val="aa"/>
              <w:numPr>
                <w:ilvl w:val="1"/>
                <w:numId w:val="18"/>
              </w:numPr>
              <w:ind w:left="173" w:firstLine="0"/>
              <w:jc w:val="both"/>
            </w:pPr>
            <w:r w:rsidRPr="00362E75">
              <w:t>Обеспечить развитие функционала «Отчет о проведенных государственных закупках товаров, работ и услуг».</w:t>
            </w:r>
          </w:p>
          <w:p w14:paraId="260CC81A" w14:textId="77777777" w:rsidR="00EE6352" w:rsidRPr="00362E75" w:rsidRDefault="00EE6352" w:rsidP="00F06B2F">
            <w:pPr>
              <w:pStyle w:val="aa"/>
              <w:numPr>
                <w:ilvl w:val="1"/>
                <w:numId w:val="18"/>
              </w:numPr>
              <w:ind w:left="173" w:firstLine="0"/>
              <w:jc w:val="both"/>
            </w:pPr>
            <w:r w:rsidRPr="00362E75">
              <w:t>Внедрить функционал для размещения фото-видео материалов.</w:t>
            </w:r>
          </w:p>
          <w:p w14:paraId="53654A70" w14:textId="77777777" w:rsidR="00EE6352" w:rsidRPr="00362E75" w:rsidRDefault="00EE6352" w:rsidP="00F06B2F">
            <w:pPr>
              <w:pStyle w:val="aa"/>
              <w:numPr>
                <w:ilvl w:val="1"/>
                <w:numId w:val="18"/>
              </w:numPr>
              <w:ind w:left="173" w:firstLine="0"/>
              <w:jc w:val="both"/>
            </w:pPr>
            <w:r w:rsidRPr="00362E75">
              <w:t>Обеспечить возможностью участвовать в государственных закупках с мобильных телефонов с возможностью подачи и получения уведомлении и рассмотрения жалоб.</w:t>
            </w:r>
          </w:p>
          <w:p w14:paraId="6FE57EFB" w14:textId="77777777" w:rsidR="00EE6352" w:rsidRPr="00362E75" w:rsidRDefault="00EE6352" w:rsidP="00F06B2F">
            <w:pPr>
              <w:pStyle w:val="aa"/>
              <w:numPr>
                <w:ilvl w:val="1"/>
                <w:numId w:val="18"/>
              </w:numPr>
              <w:ind w:left="173" w:firstLine="0"/>
              <w:jc w:val="both"/>
            </w:pPr>
            <w:r w:rsidRPr="00362E75">
              <w:t>Внедрить механизм мониторинга зарегистрированных ТОО/ИП на близких родственников 1 круга.</w:t>
            </w:r>
          </w:p>
          <w:p w14:paraId="52454A49" w14:textId="77777777" w:rsidR="00EE6352" w:rsidRPr="00362E75" w:rsidRDefault="00EE6352" w:rsidP="00F06B2F">
            <w:pPr>
              <w:pStyle w:val="aa"/>
              <w:numPr>
                <w:ilvl w:val="1"/>
                <w:numId w:val="18"/>
              </w:numPr>
              <w:ind w:left="173" w:firstLine="0"/>
              <w:jc w:val="both"/>
            </w:pPr>
            <w:r w:rsidRPr="00362E75">
              <w:t xml:space="preserve">Обеспечить гибким механизмом выгрузки отчетов. </w:t>
            </w:r>
          </w:p>
          <w:p w14:paraId="70681B3B" w14:textId="02076C0E" w:rsidR="00EE6352" w:rsidRPr="00362E75" w:rsidRDefault="00EE6352" w:rsidP="00F06B2F">
            <w:pPr>
              <w:pStyle w:val="aa"/>
              <w:numPr>
                <w:ilvl w:val="1"/>
                <w:numId w:val="18"/>
              </w:numPr>
              <w:ind w:left="173" w:firstLine="0"/>
              <w:jc w:val="both"/>
            </w:pPr>
            <w:r w:rsidRPr="00362E75">
              <w:t>Обеспечить развитие функционала камеральный контроль</w:t>
            </w:r>
            <w:r w:rsidRPr="00362E75">
              <w:rPr>
                <w:color w:val="000000" w:themeColor="text1"/>
              </w:rPr>
              <w:t xml:space="preserve"> </w:t>
            </w:r>
          </w:p>
        </w:tc>
      </w:tr>
      <w:tr w:rsidR="00EE6352" w:rsidRPr="00362E75" w14:paraId="0F8E04DF" w14:textId="77777777" w:rsidTr="000D49D0">
        <w:trPr>
          <w:trHeight w:val="174"/>
          <w:jc w:val="center"/>
        </w:trPr>
        <w:tc>
          <w:tcPr>
            <w:tcW w:w="1490" w:type="dxa"/>
            <w:vMerge w:val="restart"/>
            <w:shd w:val="clear" w:color="auto" w:fill="auto"/>
          </w:tcPr>
          <w:p w14:paraId="6F5D72FB" w14:textId="77777777" w:rsidR="00EE6352" w:rsidRPr="00362E75" w:rsidRDefault="00EE6352" w:rsidP="00F06B2F">
            <w:pPr>
              <w:rPr>
                <w:rFonts w:cs="Times New Roman"/>
                <w:color w:val="000000"/>
                <w:sz w:val="24"/>
                <w:szCs w:val="24"/>
              </w:rPr>
            </w:pPr>
            <w:r w:rsidRPr="00362E75">
              <w:rPr>
                <w:rFonts w:cs="Times New Roman"/>
                <w:color w:val="000000"/>
                <w:sz w:val="24"/>
                <w:szCs w:val="24"/>
              </w:rPr>
              <w:t>Ожидаемые показатели результата</w:t>
            </w:r>
          </w:p>
          <w:p w14:paraId="6F10FDDE" w14:textId="77777777" w:rsidR="00EE6352" w:rsidRPr="00362E75" w:rsidRDefault="00EE6352" w:rsidP="00F06B2F">
            <w:pPr>
              <w:rPr>
                <w:rFonts w:cs="Times New Roman"/>
                <w:color w:val="000000"/>
                <w:sz w:val="24"/>
                <w:szCs w:val="24"/>
              </w:rPr>
            </w:pPr>
          </w:p>
        </w:tc>
        <w:tc>
          <w:tcPr>
            <w:tcW w:w="1360" w:type="dxa"/>
            <w:shd w:val="clear" w:color="auto" w:fill="auto"/>
          </w:tcPr>
          <w:p w14:paraId="79E8230F" w14:textId="77777777" w:rsidR="00EE6352" w:rsidRPr="00362E75" w:rsidRDefault="00EE6352" w:rsidP="00F06B2F">
            <w:pPr>
              <w:pStyle w:val="aa"/>
              <w:ind w:left="0"/>
              <w:rPr>
                <w:color w:val="000000"/>
              </w:rPr>
            </w:pPr>
            <w:r w:rsidRPr="00362E75">
              <w:rPr>
                <w:color w:val="000000"/>
              </w:rPr>
              <w:t>Результат</w:t>
            </w:r>
          </w:p>
        </w:tc>
        <w:tc>
          <w:tcPr>
            <w:tcW w:w="672" w:type="dxa"/>
            <w:shd w:val="clear" w:color="auto" w:fill="auto"/>
          </w:tcPr>
          <w:p w14:paraId="5995E890" w14:textId="77777777" w:rsidR="00EE6352" w:rsidRPr="00362E75" w:rsidRDefault="00EE6352" w:rsidP="00F06B2F">
            <w:pPr>
              <w:pStyle w:val="aa"/>
              <w:ind w:left="-249"/>
              <w:jc w:val="center"/>
              <w:rPr>
                <w:color w:val="000000"/>
              </w:rPr>
            </w:pPr>
            <w:r w:rsidRPr="00362E75">
              <w:rPr>
                <w:color w:val="000000"/>
              </w:rPr>
              <w:t xml:space="preserve">№ </w:t>
            </w:r>
          </w:p>
          <w:p w14:paraId="6707CEBA" w14:textId="77777777" w:rsidR="00EE6352" w:rsidRPr="00362E75" w:rsidRDefault="00EE6352" w:rsidP="00F06B2F">
            <w:pPr>
              <w:pStyle w:val="aa"/>
              <w:ind w:left="-249"/>
              <w:jc w:val="center"/>
              <w:rPr>
                <w:color w:val="000000"/>
              </w:rPr>
            </w:pPr>
            <w:r w:rsidRPr="00362E75">
              <w:rPr>
                <w:color w:val="000000"/>
              </w:rPr>
              <w:t>п/п</w:t>
            </w:r>
          </w:p>
        </w:tc>
        <w:tc>
          <w:tcPr>
            <w:tcW w:w="4540" w:type="dxa"/>
            <w:shd w:val="clear" w:color="auto" w:fill="auto"/>
          </w:tcPr>
          <w:p w14:paraId="31929D6C" w14:textId="77777777" w:rsidR="00EE6352" w:rsidRPr="00362E75" w:rsidRDefault="00EE6352" w:rsidP="00F06B2F">
            <w:pPr>
              <w:pStyle w:val="aa"/>
              <w:ind w:left="0"/>
              <w:jc w:val="center"/>
              <w:rPr>
                <w:color w:val="000000"/>
              </w:rPr>
            </w:pPr>
            <w:r w:rsidRPr="00362E75">
              <w:rPr>
                <w:color w:val="000000"/>
              </w:rPr>
              <w:t>Наименование целевого индикатора</w:t>
            </w:r>
          </w:p>
        </w:tc>
        <w:tc>
          <w:tcPr>
            <w:tcW w:w="1287" w:type="dxa"/>
            <w:shd w:val="clear" w:color="auto" w:fill="auto"/>
          </w:tcPr>
          <w:p w14:paraId="60AE08A1" w14:textId="77777777" w:rsidR="00EE6352" w:rsidRPr="00362E75" w:rsidRDefault="00EE6352" w:rsidP="00F06B2F">
            <w:pPr>
              <w:pStyle w:val="aa"/>
              <w:ind w:left="-105"/>
              <w:jc w:val="center"/>
              <w:rPr>
                <w:color w:val="000000"/>
              </w:rPr>
            </w:pPr>
            <w:r w:rsidRPr="00362E75">
              <w:rPr>
                <w:color w:val="000000"/>
              </w:rPr>
              <w:t>Метрика и единица измерения</w:t>
            </w:r>
          </w:p>
        </w:tc>
      </w:tr>
      <w:tr w:rsidR="00EE6352" w:rsidRPr="00362E75" w14:paraId="2D5DB662" w14:textId="77777777" w:rsidTr="000D49D0">
        <w:trPr>
          <w:trHeight w:val="172"/>
          <w:jc w:val="center"/>
        </w:trPr>
        <w:tc>
          <w:tcPr>
            <w:tcW w:w="1490" w:type="dxa"/>
            <w:vMerge/>
            <w:shd w:val="clear" w:color="auto" w:fill="auto"/>
          </w:tcPr>
          <w:p w14:paraId="565DA691" w14:textId="77777777" w:rsidR="00EE6352" w:rsidRPr="00362E75" w:rsidRDefault="00EE6352" w:rsidP="00F06B2F">
            <w:pPr>
              <w:rPr>
                <w:rFonts w:cs="Times New Roman"/>
                <w:color w:val="000000"/>
                <w:sz w:val="24"/>
                <w:szCs w:val="24"/>
              </w:rPr>
            </w:pPr>
          </w:p>
        </w:tc>
        <w:tc>
          <w:tcPr>
            <w:tcW w:w="1360" w:type="dxa"/>
            <w:vMerge w:val="restart"/>
            <w:shd w:val="clear" w:color="auto" w:fill="auto"/>
          </w:tcPr>
          <w:p w14:paraId="61CBF46C" w14:textId="5658F8BC" w:rsidR="00EE6352" w:rsidRPr="00362E75" w:rsidRDefault="00EE6352" w:rsidP="00F06B2F">
            <w:pPr>
              <w:pStyle w:val="aa"/>
              <w:ind w:left="0"/>
              <w:rPr>
                <w:color w:val="000000"/>
              </w:rPr>
            </w:pPr>
            <w:r w:rsidRPr="00362E75">
              <w:rPr>
                <w:color w:val="000000"/>
              </w:rPr>
              <w:t>Прямой результат (показа</w:t>
            </w:r>
            <w:r w:rsidR="00640CF5" w:rsidRPr="00362E75">
              <w:rPr>
                <w:color w:val="000000"/>
              </w:rPr>
              <w:t xml:space="preserve"> </w:t>
            </w:r>
            <w:r w:rsidRPr="00362E75">
              <w:rPr>
                <w:color w:val="000000"/>
              </w:rPr>
              <w:t>тели коли</w:t>
            </w:r>
            <w:r w:rsidR="00640CF5" w:rsidRPr="00362E75">
              <w:rPr>
                <w:color w:val="000000"/>
              </w:rPr>
              <w:t xml:space="preserve"> </w:t>
            </w:r>
            <w:r w:rsidRPr="00362E75">
              <w:rPr>
                <w:color w:val="000000"/>
              </w:rPr>
              <w:t>чества)</w:t>
            </w:r>
          </w:p>
        </w:tc>
        <w:tc>
          <w:tcPr>
            <w:tcW w:w="6499" w:type="dxa"/>
            <w:gridSpan w:val="3"/>
            <w:shd w:val="clear" w:color="auto" w:fill="auto"/>
          </w:tcPr>
          <w:p w14:paraId="686CB4B7" w14:textId="77777777" w:rsidR="00EE6352" w:rsidRPr="00362E75" w:rsidRDefault="00EE6352" w:rsidP="00F06B2F">
            <w:pPr>
              <w:pStyle w:val="aa"/>
              <w:numPr>
                <w:ilvl w:val="1"/>
                <w:numId w:val="21"/>
              </w:numPr>
              <w:tabs>
                <w:tab w:val="left" w:pos="950"/>
              </w:tabs>
              <w:ind w:firstLine="0"/>
              <w:jc w:val="both"/>
            </w:pPr>
            <w:r w:rsidRPr="00362E75">
              <w:t>Обеспечить возможность участвовать в мониторинге государственных закупок гражданское общество в формате 24/7.</w:t>
            </w:r>
          </w:p>
        </w:tc>
      </w:tr>
      <w:tr w:rsidR="00EE6352" w:rsidRPr="00362E75" w14:paraId="779AC386" w14:textId="77777777" w:rsidTr="000D49D0">
        <w:trPr>
          <w:trHeight w:val="172"/>
          <w:jc w:val="center"/>
        </w:trPr>
        <w:tc>
          <w:tcPr>
            <w:tcW w:w="1490" w:type="dxa"/>
            <w:vMerge/>
            <w:shd w:val="clear" w:color="auto" w:fill="auto"/>
          </w:tcPr>
          <w:p w14:paraId="7F2AA8A3" w14:textId="77777777" w:rsidR="00EE6352" w:rsidRPr="00362E75" w:rsidRDefault="00EE6352" w:rsidP="00F06B2F">
            <w:pPr>
              <w:rPr>
                <w:rFonts w:cs="Times New Roman"/>
                <w:color w:val="000000"/>
                <w:sz w:val="24"/>
                <w:szCs w:val="24"/>
              </w:rPr>
            </w:pPr>
          </w:p>
        </w:tc>
        <w:tc>
          <w:tcPr>
            <w:tcW w:w="1360" w:type="dxa"/>
            <w:vMerge/>
            <w:shd w:val="clear" w:color="auto" w:fill="auto"/>
          </w:tcPr>
          <w:p w14:paraId="229469A8" w14:textId="77777777" w:rsidR="00EE6352" w:rsidRPr="00362E75" w:rsidRDefault="00EE6352" w:rsidP="00F06B2F">
            <w:pPr>
              <w:pStyle w:val="aa"/>
              <w:rPr>
                <w:color w:val="000000"/>
              </w:rPr>
            </w:pPr>
          </w:p>
        </w:tc>
        <w:tc>
          <w:tcPr>
            <w:tcW w:w="672" w:type="dxa"/>
            <w:shd w:val="clear" w:color="auto" w:fill="auto"/>
          </w:tcPr>
          <w:p w14:paraId="32A61000" w14:textId="77777777" w:rsidR="00EE6352" w:rsidRPr="00362E75" w:rsidRDefault="00EE6352" w:rsidP="00F06B2F">
            <w:pPr>
              <w:pStyle w:val="aa"/>
              <w:ind w:left="-107"/>
              <w:jc w:val="center"/>
              <w:rPr>
                <w:color w:val="000000"/>
              </w:rPr>
            </w:pPr>
            <w:r w:rsidRPr="00362E75">
              <w:rPr>
                <w:color w:val="000000"/>
              </w:rPr>
              <w:t>1.1.1.</w:t>
            </w:r>
          </w:p>
        </w:tc>
        <w:tc>
          <w:tcPr>
            <w:tcW w:w="4540" w:type="dxa"/>
            <w:shd w:val="clear" w:color="auto" w:fill="auto"/>
          </w:tcPr>
          <w:p w14:paraId="27C08BCB" w14:textId="77777777" w:rsidR="00EE6352" w:rsidRPr="00362E75" w:rsidRDefault="00EE6352" w:rsidP="00F06B2F">
            <w:pPr>
              <w:pStyle w:val="aa"/>
              <w:ind w:left="38"/>
              <w:rPr>
                <w:color w:val="000000"/>
              </w:rPr>
            </w:pPr>
            <w:r w:rsidRPr="00362E75">
              <w:rPr>
                <w:color w:val="000000" w:themeColor="text1"/>
              </w:rPr>
              <w:t>Снижение количества недобросовестных участников в системе закупок.</w:t>
            </w:r>
          </w:p>
        </w:tc>
        <w:tc>
          <w:tcPr>
            <w:tcW w:w="1287" w:type="dxa"/>
            <w:shd w:val="clear" w:color="auto" w:fill="auto"/>
          </w:tcPr>
          <w:p w14:paraId="20BFC2A4" w14:textId="77777777" w:rsidR="00EE6352" w:rsidRPr="00362E75" w:rsidRDefault="00EE6352" w:rsidP="00F06B2F">
            <w:pPr>
              <w:pStyle w:val="aa"/>
              <w:ind w:left="37" w:right="66"/>
              <w:rPr>
                <w:color w:val="000000"/>
              </w:rPr>
            </w:pPr>
            <w:r w:rsidRPr="00362E75">
              <w:rPr>
                <w:color w:val="000000"/>
              </w:rPr>
              <w:t>Ед.</w:t>
            </w:r>
          </w:p>
        </w:tc>
      </w:tr>
      <w:tr w:rsidR="00EE6352" w:rsidRPr="00362E75" w14:paraId="6F5EDF14" w14:textId="77777777" w:rsidTr="000D49D0">
        <w:trPr>
          <w:trHeight w:val="172"/>
          <w:jc w:val="center"/>
        </w:trPr>
        <w:tc>
          <w:tcPr>
            <w:tcW w:w="1490" w:type="dxa"/>
            <w:vMerge/>
            <w:shd w:val="clear" w:color="auto" w:fill="auto"/>
          </w:tcPr>
          <w:p w14:paraId="074BE37E" w14:textId="77777777" w:rsidR="00EE6352" w:rsidRPr="00362E75" w:rsidRDefault="00EE6352" w:rsidP="00F06B2F">
            <w:pPr>
              <w:rPr>
                <w:rFonts w:cs="Times New Roman"/>
                <w:color w:val="000000"/>
                <w:sz w:val="24"/>
                <w:szCs w:val="24"/>
              </w:rPr>
            </w:pPr>
          </w:p>
        </w:tc>
        <w:tc>
          <w:tcPr>
            <w:tcW w:w="1360" w:type="dxa"/>
            <w:vMerge/>
            <w:shd w:val="clear" w:color="auto" w:fill="auto"/>
          </w:tcPr>
          <w:p w14:paraId="05631D56" w14:textId="77777777" w:rsidR="00EE6352" w:rsidRPr="00362E75" w:rsidRDefault="00EE6352" w:rsidP="00F06B2F">
            <w:pPr>
              <w:pStyle w:val="aa"/>
              <w:rPr>
                <w:color w:val="000000"/>
              </w:rPr>
            </w:pPr>
          </w:p>
        </w:tc>
        <w:tc>
          <w:tcPr>
            <w:tcW w:w="672" w:type="dxa"/>
            <w:shd w:val="clear" w:color="auto" w:fill="auto"/>
          </w:tcPr>
          <w:p w14:paraId="4669276F" w14:textId="77777777" w:rsidR="00EE6352" w:rsidRPr="00362E75" w:rsidRDefault="00EE6352" w:rsidP="00F06B2F">
            <w:pPr>
              <w:pStyle w:val="aa"/>
              <w:ind w:left="-107"/>
              <w:jc w:val="center"/>
              <w:rPr>
                <w:color w:val="000000"/>
              </w:rPr>
            </w:pPr>
            <w:r w:rsidRPr="00362E75">
              <w:rPr>
                <w:color w:val="000000"/>
              </w:rPr>
              <w:t>1.1.2.</w:t>
            </w:r>
          </w:p>
        </w:tc>
        <w:tc>
          <w:tcPr>
            <w:tcW w:w="4540" w:type="dxa"/>
            <w:shd w:val="clear" w:color="auto" w:fill="auto"/>
          </w:tcPr>
          <w:p w14:paraId="4B1ABA32" w14:textId="3C1A8F69" w:rsidR="00EE6352" w:rsidRPr="00362E75" w:rsidRDefault="00EE6352" w:rsidP="00F06B2F">
            <w:pPr>
              <w:pStyle w:val="aa"/>
              <w:ind w:left="38"/>
              <w:rPr>
                <w:color w:val="000000"/>
              </w:rPr>
            </w:pPr>
            <w:r w:rsidRPr="00362E75">
              <w:t>Снижение количества административных и уголовных правонарушений в сфере закупок.</w:t>
            </w:r>
          </w:p>
        </w:tc>
        <w:tc>
          <w:tcPr>
            <w:tcW w:w="1287" w:type="dxa"/>
            <w:shd w:val="clear" w:color="auto" w:fill="auto"/>
          </w:tcPr>
          <w:p w14:paraId="5B65E714" w14:textId="77777777" w:rsidR="00EE6352" w:rsidRPr="00362E75" w:rsidRDefault="00EE6352" w:rsidP="00F06B2F">
            <w:pPr>
              <w:pStyle w:val="aa"/>
              <w:ind w:left="37"/>
              <w:rPr>
                <w:color w:val="000000"/>
              </w:rPr>
            </w:pPr>
            <w:r w:rsidRPr="00362E75">
              <w:rPr>
                <w:color w:val="000000"/>
              </w:rPr>
              <w:t>Ед.</w:t>
            </w:r>
          </w:p>
        </w:tc>
      </w:tr>
      <w:tr w:rsidR="00EE6352" w:rsidRPr="00362E75" w14:paraId="13E1053A" w14:textId="77777777" w:rsidTr="000D49D0">
        <w:trPr>
          <w:trHeight w:val="172"/>
          <w:jc w:val="center"/>
        </w:trPr>
        <w:tc>
          <w:tcPr>
            <w:tcW w:w="1490" w:type="dxa"/>
            <w:vMerge/>
            <w:shd w:val="clear" w:color="auto" w:fill="auto"/>
          </w:tcPr>
          <w:p w14:paraId="25A0E2ED" w14:textId="77777777" w:rsidR="00EE6352" w:rsidRPr="00362E75" w:rsidRDefault="00EE6352" w:rsidP="00F06B2F">
            <w:pPr>
              <w:rPr>
                <w:rFonts w:cs="Times New Roman"/>
                <w:color w:val="000000"/>
                <w:sz w:val="24"/>
                <w:szCs w:val="24"/>
              </w:rPr>
            </w:pPr>
          </w:p>
        </w:tc>
        <w:tc>
          <w:tcPr>
            <w:tcW w:w="1360" w:type="dxa"/>
            <w:vMerge/>
            <w:shd w:val="clear" w:color="auto" w:fill="auto"/>
          </w:tcPr>
          <w:p w14:paraId="282E5DDD" w14:textId="77777777" w:rsidR="00EE6352" w:rsidRPr="00362E75" w:rsidRDefault="00EE6352" w:rsidP="00F06B2F">
            <w:pPr>
              <w:pStyle w:val="aa"/>
              <w:rPr>
                <w:color w:val="000000"/>
              </w:rPr>
            </w:pPr>
          </w:p>
        </w:tc>
        <w:tc>
          <w:tcPr>
            <w:tcW w:w="672" w:type="dxa"/>
            <w:shd w:val="clear" w:color="auto" w:fill="auto"/>
          </w:tcPr>
          <w:p w14:paraId="15D3B0DE" w14:textId="77777777" w:rsidR="00EE6352" w:rsidRPr="00362E75" w:rsidRDefault="00EE6352" w:rsidP="00F06B2F">
            <w:pPr>
              <w:pStyle w:val="aa"/>
              <w:ind w:left="-107"/>
              <w:jc w:val="center"/>
              <w:rPr>
                <w:color w:val="000000"/>
              </w:rPr>
            </w:pPr>
            <w:r w:rsidRPr="00362E75">
              <w:rPr>
                <w:color w:val="000000"/>
              </w:rPr>
              <w:t>1.1.3.</w:t>
            </w:r>
          </w:p>
        </w:tc>
        <w:tc>
          <w:tcPr>
            <w:tcW w:w="4540" w:type="dxa"/>
            <w:shd w:val="clear" w:color="auto" w:fill="auto"/>
          </w:tcPr>
          <w:p w14:paraId="7534F65C" w14:textId="77777777" w:rsidR="00EE6352" w:rsidRPr="00362E75" w:rsidRDefault="00EE6352" w:rsidP="00F06B2F">
            <w:pPr>
              <w:pStyle w:val="aa"/>
              <w:ind w:left="38"/>
            </w:pPr>
            <w:r w:rsidRPr="00362E75">
              <w:rPr>
                <w:color w:val="000000" w:themeColor="text1"/>
              </w:rPr>
              <w:t xml:space="preserve">Повышение рейтинга индекса прозрачности. </w:t>
            </w:r>
          </w:p>
        </w:tc>
        <w:tc>
          <w:tcPr>
            <w:tcW w:w="1287" w:type="dxa"/>
            <w:shd w:val="clear" w:color="auto" w:fill="auto"/>
          </w:tcPr>
          <w:p w14:paraId="0BDC0CBA" w14:textId="77777777" w:rsidR="00EE6352" w:rsidRPr="00362E75" w:rsidRDefault="00EE6352" w:rsidP="00F06B2F">
            <w:pPr>
              <w:pStyle w:val="aa"/>
              <w:ind w:left="37"/>
              <w:rPr>
                <w:color w:val="000000"/>
              </w:rPr>
            </w:pPr>
            <w:r w:rsidRPr="00362E75">
              <w:rPr>
                <w:color w:val="000000"/>
              </w:rPr>
              <w:t>Зн.</w:t>
            </w:r>
          </w:p>
        </w:tc>
      </w:tr>
      <w:tr w:rsidR="00217D53" w:rsidRPr="00362E75" w14:paraId="2FEF2D37" w14:textId="77777777" w:rsidTr="000D49D0">
        <w:trPr>
          <w:trHeight w:val="172"/>
          <w:jc w:val="center"/>
        </w:trPr>
        <w:tc>
          <w:tcPr>
            <w:tcW w:w="1490" w:type="dxa"/>
            <w:tcBorders>
              <w:bottom w:val="nil"/>
            </w:tcBorders>
            <w:shd w:val="clear" w:color="auto" w:fill="auto"/>
          </w:tcPr>
          <w:p w14:paraId="294F4C17" w14:textId="77777777" w:rsidR="00217D53" w:rsidRPr="00362E75" w:rsidRDefault="00217D53" w:rsidP="00F06B2F">
            <w:pPr>
              <w:rPr>
                <w:rFonts w:cs="Times New Roman"/>
                <w:color w:val="000000"/>
                <w:sz w:val="24"/>
                <w:szCs w:val="24"/>
              </w:rPr>
            </w:pPr>
          </w:p>
        </w:tc>
        <w:tc>
          <w:tcPr>
            <w:tcW w:w="1360" w:type="dxa"/>
            <w:tcBorders>
              <w:bottom w:val="nil"/>
            </w:tcBorders>
            <w:shd w:val="clear" w:color="auto" w:fill="auto"/>
          </w:tcPr>
          <w:p w14:paraId="6226D263" w14:textId="77777777" w:rsidR="00217D53" w:rsidRPr="00362E75" w:rsidRDefault="00217D53" w:rsidP="00F06B2F">
            <w:pPr>
              <w:pStyle w:val="aa"/>
              <w:rPr>
                <w:color w:val="000000"/>
              </w:rPr>
            </w:pPr>
          </w:p>
        </w:tc>
        <w:tc>
          <w:tcPr>
            <w:tcW w:w="5212" w:type="dxa"/>
            <w:gridSpan w:val="2"/>
            <w:tcBorders>
              <w:bottom w:val="nil"/>
            </w:tcBorders>
            <w:shd w:val="clear" w:color="auto" w:fill="auto"/>
          </w:tcPr>
          <w:p w14:paraId="7D1167F2" w14:textId="5641F9D7" w:rsidR="00217D53" w:rsidRPr="00362E75" w:rsidRDefault="00217D53" w:rsidP="00F06B2F">
            <w:pPr>
              <w:pStyle w:val="aa"/>
              <w:numPr>
                <w:ilvl w:val="1"/>
                <w:numId w:val="21"/>
              </w:numPr>
              <w:ind w:left="0" w:firstLine="1"/>
              <w:rPr>
                <w:color w:val="000000" w:themeColor="text1"/>
              </w:rPr>
            </w:pPr>
            <w:r w:rsidRPr="00362E75">
              <w:t>Обеспечить развитие функционала «Отчет о проведенных государственных закупках товаров, работ и услуг»</w:t>
            </w:r>
          </w:p>
        </w:tc>
        <w:tc>
          <w:tcPr>
            <w:tcW w:w="1287" w:type="dxa"/>
            <w:tcBorders>
              <w:bottom w:val="nil"/>
            </w:tcBorders>
            <w:shd w:val="clear" w:color="auto" w:fill="auto"/>
          </w:tcPr>
          <w:p w14:paraId="1FCDA993" w14:textId="77777777" w:rsidR="00217D53" w:rsidRPr="00362E75" w:rsidRDefault="00217D53" w:rsidP="00F06B2F">
            <w:pPr>
              <w:pStyle w:val="aa"/>
              <w:ind w:left="37"/>
              <w:rPr>
                <w:color w:val="000000"/>
              </w:rPr>
            </w:pPr>
          </w:p>
        </w:tc>
      </w:tr>
    </w:tbl>
    <w:p w14:paraId="3EBDBEF1" w14:textId="77777777" w:rsidR="000D49D0" w:rsidRPr="00362E75" w:rsidRDefault="000D49D0" w:rsidP="00F06B2F">
      <w:pPr>
        <w:rPr>
          <w:rFonts w:cs="Times New Roman"/>
        </w:rPr>
      </w:pPr>
      <w:r w:rsidRPr="00362E75">
        <w:rPr>
          <w:rFonts w:cs="Times New Roman"/>
        </w:rPr>
        <w:br w:type="page"/>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1357"/>
        <w:gridCol w:w="671"/>
        <w:gridCol w:w="1544"/>
        <w:gridCol w:w="2043"/>
        <w:gridCol w:w="944"/>
        <w:gridCol w:w="1285"/>
      </w:tblGrid>
      <w:tr w:rsidR="00217D53" w:rsidRPr="00362E75" w14:paraId="3CF64F2E" w14:textId="77777777" w:rsidTr="00D41F33">
        <w:trPr>
          <w:trHeight w:val="172"/>
          <w:jc w:val="center"/>
        </w:trPr>
        <w:tc>
          <w:tcPr>
            <w:tcW w:w="9330" w:type="dxa"/>
            <w:gridSpan w:val="7"/>
            <w:tcBorders>
              <w:top w:val="nil"/>
              <w:left w:val="nil"/>
              <w:right w:val="nil"/>
            </w:tcBorders>
            <w:shd w:val="clear" w:color="auto" w:fill="auto"/>
          </w:tcPr>
          <w:p w14:paraId="595D28D8" w14:textId="16BF2A12" w:rsidR="00217D53" w:rsidRPr="00362E75" w:rsidRDefault="00217D53" w:rsidP="00F06B2F">
            <w:pPr>
              <w:pStyle w:val="aa"/>
              <w:ind w:left="37" w:hanging="138"/>
              <w:rPr>
                <w:color w:val="000000"/>
                <w:sz w:val="28"/>
                <w:szCs w:val="28"/>
              </w:rPr>
            </w:pPr>
            <w:r w:rsidRPr="00362E75">
              <w:rPr>
                <w:color w:val="000000"/>
                <w:sz w:val="28"/>
                <w:szCs w:val="28"/>
              </w:rPr>
              <w:t>Продолжение таблицы</w:t>
            </w:r>
            <w:r w:rsidR="00C7184D" w:rsidRPr="00362E75">
              <w:rPr>
                <w:color w:val="000000"/>
                <w:sz w:val="28"/>
                <w:szCs w:val="28"/>
              </w:rPr>
              <w:t xml:space="preserve"> Н</w:t>
            </w:r>
            <w:r w:rsidRPr="00362E75">
              <w:rPr>
                <w:color w:val="000000"/>
                <w:sz w:val="28"/>
                <w:szCs w:val="28"/>
              </w:rPr>
              <w:t>.1</w:t>
            </w:r>
          </w:p>
          <w:p w14:paraId="1CF6A3CA" w14:textId="71FB8654" w:rsidR="00217D53" w:rsidRPr="00362E75" w:rsidRDefault="00217D53" w:rsidP="00F06B2F">
            <w:pPr>
              <w:pStyle w:val="aa"/>
              <w:ind w:left="37" w:hanging="138"/>
              <w:rPr>
                <w:color w:val="000000"/>
                <w:sz w:val="16"/>
                <w:szCs w:val="16"/>
              </w:rPr>
            </w:pPr>
          </w:p>
        </w:tc>
      </w:tr>
      <w:tr w:rsidR="00217D53" w:rsidRPr="00362E75" w14:paraId="6DD75A0A" w14:textId="77777777" w:rsidTr="00D41F33">
        <w:trPr>
          <w:trHeight w:val="172"/>
          <w:jc w:val="center"/>
        </w:trPr>
        <w:tc>
          <w:tcPr>
            <w:tcW w:w="1486" w:type="dxa"/>
            <w:shd w:val="clear" w:color="auto" w:fill="auto"/>
          </w:tcPr>
          <w:p w14:paraId="2AF15B24" w14:textId="79A61EBA" w:rsidR="00217D53" w:rsidRPr="00362E75" w:rsidRDefault="00217D53" w:rsidP="00F06B2F">
            <w:pPr>
              <w:jc w:val="center"/>
              <w:rPr>
                <w:rFonts w:cs="Times New Roman"/>
                <w:color w:val="000000"/>
                <w:sz w:val="24"/>
                <w:szCs w:val="24"/>
              </w:rPr>
            </w:pPr>
            <w:r w:rsidRPr="00362E75">
              <w:rPr>
                <w:rFonts w:cs="Times New Roman"/>
                <w:color w:val="000000"/>
                <w:sz w:val="24"/>
                <w:szCs w:val="24"/>
              </w:rPr>
              <w:t>1</w:t>
            </w:r>
          </w:p>
        </w:tc>
        <w:tc>
          <w:tcPr>
            <w:tcW w:w="7844" w:type="dxa"/>
            <w:gridSpan w:val="6"/>
            <w:shd w:val="clear" w:color="auto" w:fill="auto"/>
          </w:tcPr>
          <w:p w14:paraId="08422D7A" w14:textId="74F5B164" w:rsidR="00217D53" w:rsidRPr="00362E75" w:rsidRDefault="00217D53" w:rsidP="00F06B2F">
            <w:pPr>
              <w:pStyle w:val="aa"/>
              <w:ind w:left="37"/>
              <w:jc w:val="center"/>
              <w:rPr>
                <w:color w:val="000000"/>
              </w:rPr>
            </w:pPr>
            <w:r w:rsidRPr="00362E75">
              <w:rPr>
                <w:color w:val="000000"/>
              </w:rPr>
              <w:t>2</w:t>
            </w:r>
          </w:p>
        </w:tc>
      </w:tr>
      <w:tr w:rsidR="00217D53" w:rsidRPr="00362E75" w14:paraId="077F7553" w14:textId="77777777" w:rsidTr="00D41F33">
        <w:trPr>
          <w:trHeight w:val="172"/>
          <w:jc w:val="center"/>
        </w:trPr>
        <w:tc>
          <w:tcPr>
            <w:tcW w:w="1486" w:type="dxa"/>
            <w:shd w:val="clear" w:color="auto" w:fill="auto"/>
          </w:tcPr>
          <w:p w14:paraId="4BEE40C2" w14:textId="77777777" w:rsidR="00217D53" w:rsidRPr="00362E75" w:rsidRDefault="00217D53" w:rsidP="00F06B2F">
            <w:pPr>
              <w:rPr>
                <w:rFonts w:cs="Times New Roman"/>
                <w:color w:val="000000"/>
                <w:sz w:val="24"/>
                <w:szCs w:val="24"/>
              </w:rPr>
            </w:pPr>
          </w:p>
        </w:tc>
        <w:tc>
          <w:tcPr>
            <w:tcW w:w="1357" w:type="dxa"/>
            <w:shd w:val="clear" w:color="auto" w:fill="auto"/>
          </w:tcPr>
          <w:p w14:paraId="0E372487" w14:textId="77777777" w:rsidR="00217D53" w:rsidRPr="00362E75" w:rsidRDefault="00217D53" w:rsidP="00F06B2F">
            <w:pPr>
              <w:pStyle w:val="aa"/>
              <w:rPr>
                <w:color w:val="000000"/>
              </w:rPr>
            </w:pPr>
          </w:p>
        </w:tc>
        <w:tc>
          <w:tcPr>
            <w:tcW w:w="671" w:type="dxa"/>
            <w:shd w:val="clear" w:color="auto" w:fill="auto"/>
          </w:tcPr>
          <w:p w14:paraId="7480FE8B" w14:textId="77777777" w:rsidR="00217D53" w:rsidRPr="00362E75" w:rsidRDefault="00217D53" w:rsidP="00F06B2F">
            <w:pPr>
              <w:pStyle w:val="aa"/>
              <w:ind w:left="0" w:right="-94"/>
              <w:jc w:val="center"/>
              <w:rPr>
                <w:color w:val="000000"/>
              </w:rPr>
            </w:pPr>
          </w:p>
        </w:tc>
        <w:tc>
          <w:tcPr>
            <w:tcW w:w="4531" w:type="dxa"/>
            <w:gridSpan w:val="3"/>
            <w:shd w:val="clear" w:color="auto" w:fill="auto"/>
          </w:tcPr>
          <w:p w14:paraId="13B220D8" w14:textId="77777777" w:rsidR="00217D53" w:rsidRPr="00362E75" w:rsidRDefault="00217D53" w:rsidP="00F06B2F">
            <w:pPr>
              <w:pStyle w:val="aa"/>
              <w:ind w:left="0"/>
            </w:pPr>
          </w:p>
        </w:tc>
        <w:tc>
          <w:tcPr>
            <w:tcW w:w="1285" w:type="dxa"/>
            <w:shd w:val="clear" w:color="auto" w:fill="auto"/>
          </w:tcPr>
          <w:p w14:paraId="33A2CC2C" w14:textId="77777777" w:rsidR="00217D53" w:rsidRPr="00362E75" w:rsidRDefault="00217D53" w:rsidP="00F06B2F">
            <w:pPr>
              <w:pStyle w:val="aa"/>
              <w:ind w:left="37"/>
              <w:rPr>
                <w:color w:val="000000"/>
              </w:rPr>
            </w:pPr>
          </w:p>
        </w:tc>
      </w:tr>
      <w:tr w:rsidR="00EE6352" w:rsidRPr="00362E75" w14:paraId="5D4CA4BA" w14:textId="77777777" w:rsidTr="00D41F33">
        <w:trPr>
          <w:trHeight w:val="172"/>
          <w:jc w:val="center"/>
        </w:trPr>
        <w:tc>
          <w:tcPr>
            <w:tcW w:w="1486" w:type="dxa"/>
            <w:vMerge w:val="restart"/>
            <w:shd w:val="clear" w:color="auto" w:fill="auto"/>
          </w:tcPr>
          <w:p w14:paraId="308B6F6C" w14:textId="77777777" w:rsidR="00EE6352" w:rsidRPr="00362E75" w:rsidRDefault="00EE6352" w:rsidP="00F06B2F">
            <w:pPr>
              <w:rPr>
                <w:rFonts w:cs="Times New Roman"/>
                <w:color w:val="000000"/>
                <w:sz w:val="24"/>
                <w:szCs w:val="24"/>
              </w:rPr>
            </w:pPr>
          </w:p>
        </w:tc>
        <w:tc>
          <w:tcPr>
            <w:tcW w:w="1357" w:type="dxa"/>
            <w:vMerge w:val="restart"/>
            <w:shd w:val="clear" w:color="auto" w:fill="auto"/>
          </w:tcPr>
          <w:p w14:paraId="703E4E22" w14:textId="77777777" w:rsidR="00EE6352" w:rsidRPr="00362E75" w:rsidRDefault="00EE6352" w:rsidP="00F06B2F">
            <w:pPr>
              <w:pStyle w:val="aa"/>
              <w:rPr>
                <w:color w:val="000000"/>
              </w:rPr>
            </w:pPr>
          </w:p>
        </w:tc>
        <w:tc>
          <w:tcPr>
            <w:tcW w:w="671" w:type="dxa"/>
            <w:shd w:val="clear" w:color="auto" w:fill="auto"/>
          </w:tcPr>
          <w:p w14:paraId="21486EA2" w14:textId="77777777" w:rsidR="00EE6352" w:rsidRPr="00362E75" w:rsidRDefault="00EE6352" w:rsidP="00F06B2F">
            <w:pPr>
              <w:pStyle w:val="aa"/>
              <w:ind w:left="0" w:right="-94"/>
              <w:jc w:val="center"/>
              <w:rPr>
                <w:color w:val="000000"/>
              </w:rPr>
            </w:pPr>
            <w:r w:rsidRPr="00362E75">
              <w:rPr>
                <w:color w:val="000000"/>
              </w:rPr>
              <w:t>1.2.1.</w:t>
            </w:r>
          </w:p>
        </w:tc>
        <w:tc>
          <w:tcPr>
            <w:tcW w:w="4531" w:type="dxa"/>
            <w:gridSpan w:val="3"/>
            <w:shd w:val="clear" w:color="auto" w:fill="auto"/>
          </w:tcPr>
          <w:p w14:paraId="72C8EF20" w14:textId="77777777" w:rsidR="00EE6352" w:rsidRPr="00362E75" w:rsidRDefault="00EE6352" w:rsidP="00F06B2F">
            <w:pPr>
              <w:pStyle w:val="aa"/>
              <w:ind w:left="0"/>
            </w:pPr>
            <w:r w:rsidRPr="00362E75">
              <w:t>Снижения количества ошибочных данных при загрузке информации заказчиками и поставщиками.</w:t>
            </w:r>
          </w:p>
        </w:tc>
        <w:tc>
          <w:tcPr>
            <w:tcW w:w="1285" w:type="dxa"/>
            <w:shd w:val="clear" w:color="auto" w:fill="auto"/>
          </w:tcPr>
          <w:p w14:paraId="218A9A42" w14:textId="77777777" w:rsidR="00EE6352" w:rsidRPr="00362E75" w:rsidRDefault="00EE6352" w:rsidP="00F06B2F">
            <w:pPr>
              <w:pStyle w:val="aa"/>
              <w:ind w:left="37"/>
              <w:rPr>
                <w:color w:val="000000"/>
              </w:rPr>
            </w:pPr>
            <w:r w:rsidRPr="00362E75">
              <w:rPr>
                <w:color w:val="000000"/>
              </w:rPr>
              <w:t>Ед.</w:t>
            </w:r>
          </w:p>
        </w:tc>
      </w:tr>
      <w:tr w:rsidR="00EE6352" w:rsidRPr="00362E75" w14:paraId="4C506CB7" w14:textId="77777777" w:rsidTr="00D41F33">
        <w:trPr>
          <w:trHeight w:val="172"/>
          <w:jc w:val="center"/>
        </w:trPr>
        <w:tc>
          <w:tcPr>
            <w:tcW w:w="1486" w:type="dxa"/>
            <w:vMerge/>
            <w:shd w:val="clear" w:color="auto" w:fill="auto"/>
          </w:tcPr>
          <w:p w14:paraId="605849BC" w14:textId="77777777" w:rsidR="00EE6352" w:rsidRPr="00362E75" w:rsidRDefault="00EE6352" w:rsidP="00F06B2F">
            <w:pPr>
              <w:rPr>
                <w:rFonts w:cs="Times New Roman"/>
                <w:color w:val="000000"/>
                <w:sz w:val="24"/>
                <w:szCs w:val="24"/>
              </w:rPr>
            </w:pPr>
          </w:p>
        </w:tc>
        <w:tc>
          <w:tcPr>
            <w:tcW w:w="1357" w:type="dxa"/>
            <w:vMerge/>
            <w:shd w:val="clear" w:color="auto" w:fill="auto"/>
          </w:tcPr>
          <w:p w14:paraId="3611AD27" w14:textId="77777777" w:rsidR="00EE6352" w:rsidRPr="00362E75" w:rsidRDefault="00EE6352" w:rsidP="00F06B2F">
            <w:pPr>
              <w:pStyle w:val="aa"/>
              <w:rPr>
                <w:color w:val="000000"/>
              </w:rPr>
            </w:pPr>
          </w:p>
        </w:tc>
        <w:tc>
          <w:tcPr>
            <w:tcW w:w="6487" w:type="dxa"/>
            <w:gridSpan w:val="5"/>
            <w:shd w:val="clear" w:color="auto" w:fill="auto"/>
          </w:tcPr>
          <w:p w14:paraId="5F2C94AC" w14:textId="6620B199" w:rsidR="00EE6352" w:rsidRPr="00362E75" w:rsidRDefault="00EE6352" w:rsidP="00F06B2F">
            <w:pPr>
              <w:pStyle w:val="aa"/>
              <w:numPr>
                <w:ilvl w:val="1"/>
                <w:numId w:val="21"/>
              </w:numPr>
              <w:tabs>
                <w:tab w:val="left" w:pos="950"/>
              </w:tabs>
              <w:ind w:firstLine="0"/>
              <w:jc w:val="both"/>
              <w:rPr>
                <w:color w:val="000000"/>
              </w:rPr>
            </w:pPr>
            <w:r w:rsidRPr="00362E75">
              <w:t>Внедрить функционал для размещения фото-видео материалов</w:t>
            </w:r>
          </w:p>
        </w:tc>
      </w:tr>
      <w:tr w:rsidR="00EE6352" w:rsidRPr="00362E75" w14:paraId="0D6355A7" w14:textId="77777777" w:rsidTr="00D41F33">
        <w:trPr>
          <w:trHeight w:val="172"/>
          <w:jc w:val="center"/>
        </w:trPr>
        <w:tc>
          <w:tcPr>
            <w:tcW w:w="1486" w:type="dxa"/>
            <w:vMerge/>
            <w:shd w:val="clear" w:color="auto" w:fill="auto"/>
          </w:tcPr>
          <w:p w14:paraId="44678757" w14:textId="77777777" w:rsidR="00EE6352" w:rsidRPr="00362E75" w:rsidRDefault="00EE6352" w:rsidP="00F06B2F">
            <w:pPr>
              <w:rPr>
                <w:rFonts w:cs="Times New Roman"/>
                <w:color w:val="000000"/>
                <w:sz w:val="24"/>
                <w:szCs w:val="24"/>
              </w:rPr>
            </w:pPr>
          </w:p>
        </w:tc>
        <w:tc>
          <w:tcPr>
            <w:tcW w:w="1357" w:type="dxa"/>
            <w:vMerge/>
            <w:shd w:val="clear" w:color="auto" w:fill="auto"/>
          </w:tcPr>
          <w:p w14:paraId="52BFECCC" w14:textId="77777777" w:rsidR="00EE6352" w:rsidRPr="00362E75" w:rsidRDefault="00EE6352" w:rsidP="00F06B2F">
            <w:pPr>
              <w:pStyle w:val="aa"/>
              <w:rPr>
                <w:color w:val="000000"/>
              </w:rPr>
            </w:pPr>
          </w:p>
        </w:tc>
        <w:tc>
          <w:tcPr>
            <w:tcW w:w="671" w:type="dxa"/>
            <w:shd w:val="clear" w:color="auto" w:fill="auto"/>
          </w:tcPr>
          <w:p w14:paraId="27EC1FEF" w14:textId="77777777" w:rsidR="00EE6352" w:rsidRPr="00362E75" w:rsidRDefault="00EE6352" w:rsidP="00F06B2F">
            <w:pPr>
              <w:pStyle w:val="aa"/>
              <w:ind w:left="-67" w:right="-66"/>
              <w:jc w:val="center"/>
              <w:rPr>
                <w:color w:val="000000"/>
              </w:rPr>
            </w:pPr>
            <w:r w:rsidRPr="00362E75">
              <w:rPr>
                <w:color w:val="000000"/>
              </w:rPr>
              <w:t>1.3.1.</w:t>
            </w:r>
          </w:p>
        </w:tc>
        <w:tc>
          <w:tcPr>
            <w:tcW w:w="4531" w:type="dxa"/>
            <w:gridSpan w:val="3"/>
            <w:shd w:val="clear" w:color="auto" w:fill="auto"/>
          </w:tcPr>
          <w:p w14:paraId="2891D4CA" w14:textId="77777777" w:rsidR="00EE6352" w:rsidRPr="00362E75" w:rsidRDefault="00EE6352" w:rsidP="00F06B2F">
            <w:pPr>
              <w:rPr>
                <w:rFonts w:cs="Times New Roman"/>
                <w:sz w:val="24"/>
                <w:szCs w:val="24"/>
              </w:rPr>
            </w:pPr>
            <w:r w:rsidRPr="00362E75">
              <w:rPr>
                <w:rFonts w:cs="Times New Roman"/>
                <w:sz w:val="24"/>
                <w:szCs w:val="24"/>
              </w:rPr>
              <w:t>Достоверность данных</w:t>
            </w:r>
          </w:p>
        </w:tc>
        <w:tc>
          <w:tcPr>
            <w:tcW w:w="1285" w:type="dxa"/>
            <w:shd w:val="clear" w:color="auto" w:fill="auto"/>
          </w:tcPr>
          <w:p w14:paraId="7D9D0F5D" w14:textId="77777777" w:rsidR="00EE6352" w:rsidRPr="00362E75" w:rsidRDefault="00EE6352" w:rsidP="00F06B2F">
            <w:pPr>
              <w:pStyle w:val="aa"/>
              <w:ind w:left="37"/>
              <w:rPr>
                <w:color w:val="000000"/>
              </w:rPr>
            </w:pPr>
            <w:r w:rsidRPr="00362E75">
              <w:rPr>
                <w:color w:val="000000"/>
              </w:rPr>
              <w:t>Ед.</w:t>
            </w:r>
          </w:p>
        </w:tc>
      </w:tr>
      <w:tr w:rsidR="00EE6352" w:rsidRPr="00362E75" w14:paraId="785EEA5D" w14:textId="77777777" w:rsidTr="00D41F33">
        <w:trPr>
          <w:trHeight w:val="172"/>
          <w:jc w:val="center"/>
        </w:trPr>
        <w:tc>
          <w:tcPr>
            <w:tcW w:w="1486" w:type="dxa"/>
            <w:vMerge/>
            <w:shd w:val="clear" w:color="auto" w:fill="auto"/>
          </w:tcPr>
          <w:p w14:paraId="36D9ACAE" w14:textId="77777777" w:rsidR="00EE6352" w:rsidRPr="00362E75" w:rsidRDefault="00EE6352" w:rsidP="00F06B2F">
            <w:pPr>
              <w:rPr>
                <w:rFonts w:cs="Times New Roman"/>
                <w:color w:val="000000"/>
                <w:sz w:val="24"/>
                <w:szCs w:val="24"/>
              </w:rPr>
            </w:pPr>
          </w:p>
        </w:tc>
        <w:tc>
          <w:tcPr>
            <w:tcW w:w="1357" w:type="dxa"/>
            <w:vMerge/>
            <w:shd w:val="clear" w:color="auto" w:fill="auto"/>
          </w:tcPr>
          <w:p w14:paraId="57C24DDA" w14:textId="77777777" w:rsidR="00EE6352" w:rsidRPr="00362E75" w:rsidRDefault="00EE6352" w:rsidP="00F06B2F">
            <w:pPr>
              <w:pStyle w:val="aa"/>
              <w:rPr>
                <w:color w:val="000000"/>
              </w:rPr>
            </w:pPr>
          </w:p>
        </w:tc>
        <w:tc>
          <w:tcPr>
            <w:tcW w:w="671" w:type="dxa"/>
            <w:shd w:val="clear" w:color="auto" w:fill="auto"/>
          </w:tcPr>
          <w:p w14:paraId="54317857" w14:textId="77777777" w:rsidR="00EE6352" w:rsidRPr="00362E75" w:rsidRDefault="00EE6352" w:rsidP="00F06B2F">
            <w:pPr>
              <w:pStyle w:val="aa"/>
              <w:ind w:left="-67" w:right="-66"/>
              <w:jc w:val="center"/>
              <w:rPr>
                <w:color w:val="000000"/>
              </w:rPr>
            </w:pPr>
            <w:r w:rsidRPr="00362E75">
              <w:rPr>
                <w:color w:val="000000"/>
              </w:rPr>
              <w:t>1.3.2.</w:t>
            </w:r>
          </w:p>
        </w:tc>
        <w:tc>
          <w:tcPr>
            <w:tcW w:w="4531" w:type="dxa"/>
            <w:gridSpan w:val="3"/>
            <w:shd w:val="clear" w:color="auto" w:fill="auto"/>
          </w:tcPr>
          <w:p w14:paraId="08E27AC6" w14:textId="77777777" w:rsidR="00EE6352" w:rsidRPr="00362E75" w:rsidRDefault="00EE6352" w:rsidP="00F06B2F">
            <w:pPr>
              <w:rPr>
                <w:rFonts w:cs="Times New Roman"/>
                <w:sz w:val="24"/>
                <w:szCs w:val="24"/>
              </w:rPr>
            </w:pPr>
            <w:r w:rsidRPr="00362E75">
              <w:rPr>
                <w:rFonts w:cs="Times New Roman"/>
                <w:sz w:val="24"/>
                <w:szCs w:val="24"/>
              </w:rPr>
              <w:t>Индекс доверия со стороны населения к сфере ГЗ</w:t>
            </w:r>
          </w:p>
        </w:tc>
        <w:tc>
          <w:tcPr>
            <w:tcW w:w="1285" w:type="dxa"/>
            <w:shd w:val="clear" w:color="auto" w:fill="auto"/>
          </w:tcPr>
          <w:p w14:paraId="738CB73F" w14:textId="77777777" w:rsidR="00EE6352" w:rsidRPr="00362E75" w:rsidRDefault="00EE6352" w:rsidP="00F06B2F">
            <w:pPr>
              <w:pStyle w:val="aa"/>
              <w:ind w:left="37"/>
              <w:rPr>
                <w:color w:val="000000"/>
              </w:rPr>
            </w:pPr>
            <w:r w:rsidRPr="00362E75">
              <w:rPr>
                <w:color w:val="000000"/>
              </w:rPr>
              <w:t>Зн.</w:t>
            </w:r>
          </w:p>
        </w:tc>
      </w:tr>
      <w:tr w:rsidR="00EE6352" w:rsidRPr="00362E75" w14:paraId="23063EC0" w14:textId="77777777" w:rsidTr="00D41F33">
        <w:trPr>
          <w:trHeight w:val="172"/>
          <w:jc w:val="center"/>
        </w:trPr>
        <w:tc>
          <w:tcPr>
            <w:tcW w:w="1486" w:type="dxa"/>
            <w:vMerge/>
            <w:shd w:val="clear" w:color="auto" w:fill="auto"/>
          </w:tcPr>
          <w:p w14:paraId="6C51E300" w14:textId="77777777" w:rsidR="00EE6352" w:rsidRPr="00362E75" w:rsidRDefault="00EE6352" w:rsidP="00F06B2F">
            <w:pPr>
              <w:rPr>
                <w:rFonts w:cs="Times New Roman"/>
                <w:color w:val="000000"/>
                <w:sz w:val="24"/>
                <w:szCs w:val="24"/>
              </w:rPr>
            </w:pPr>
          </w:p>
        </w:tc>
        <w:tc>
          <w:tcPr>
            <w:tcW w:w="1357" w:type="dxa"/>
            <w:vMerge/>
            <w:shd w:val="clear" w:color="auto" w:fill="auto"/>
          </w:tcPr>
          <w:p w14:paraId="1C7E6286" w14:textId="77777777" w:rsidR="00EE6352" w:rsidRPr="00362E75" w:rsidRDefault="00EE6352" w:rsidP="00F06B2F">
            <w:pPr>
              <w:pStyle w:val="aa"/>
              <w:rPr>
                <w:color w:val="000000"/>
              </w:rPr>
            </w:pPr>
          </w:p>
        </w:tc>
        <w:tc>
          <w:tcPr>
            <w:tcW w:w="6487" w:type="dxa"/>
            <w:gridSpan w:val="5"/>
            <w:shd w:val="clear" w:color="auto" w:fill="auto"/>
          </w:tcPr>
          <w:p w14:paraId="37967B55" w14:textId="77777777" w:rsidR="00EE6352" w:rsidRPr="00362E75" w:rsidRDefault="00EE6352" w:rsidP="00F06B2F">
            <w:pPr>
              <w:pStyle w:val="aa"/>
              <w:numPr>
                <w:ilvl w:val="1"/>
                <w:numId w:val="21"/>
              </w:numPr>
              <w:ind w:left="318" w:firstLine="0"/>
              <w:jc w:val="both"/>
            </w:pPr>
            <w:r w:rsidRPr="00362E75">
              <w:t>Обеспечить возможностью участвовать в государственных закупках с мобильных телефонов с возможностью подачи и получения уведомлении и рассмотрения жалоб</w:t>
            </w:r>
          </w:p>
        </w:tc>
      </w:tr>
      <w:tr w:rsidR="00EE6352" w:rsidRPr="00362E75" w14:paraId="522388D9" w14:textId="77777777" w:rsidTr="00D41F33">
        <w:trPr>
          <w:trHeight w:val="172"/>
          <w:jc w:val="center"/>
        </w:trPr>
        <w:tc>
          <w:tcPr>
            <w:tcW w:w="1486" w:type="dxa"/>
            <w:vMerge/>
            <w:shd w:val="clear" w:color="auto" w:fill="auto"/>
          </w:tcPr>
          <w:p w14:paraId="41A2218B" w14:textId="77777777" w:rsidR="00EE6352" w:rsidRPr="00362E75" w:rsidRDefault="00EE6352" w:rsidP="00F06B2F">
            <w:pPr>
              <w:rPr>
                <w:rFonts w:cs="Times New Roman"/>
                <w:color w:val="000000"/>
                <w:sz w:val="24"/>
                <w:szCs w:val="24"/>
              </w:rPr>
            </w:pPr>
          </w:p>
        </w:tc>
        <w:tc>
          <w:tcPr>
            <w:tcW w:w="1357" w:type="dxa"/>
            <w:vMerge/>
            <w:shd w:val="clear" w:color="auto" w:fill="auto"/>
          </w:tcPr>
          <w:p w14:paraId="03EDAA84" w14:textId="77777777" w:rsidR="00EE6352" w:rsidRPr="00362E75" w:rsidRDefault="00EE6352" w:rsidP="00F06B2F">
            <w:pPr>
              <w:pStyle w:val="aa"/>
              <w:rPr>
                <w:color w:val="000000"/>
              </w:rPr>
            </w:pPr>
          </w:p>
        </w:tc>
        <w:tc>
          <w:tcPr>
            <w:tcW w:w="671" w:type="dxa"/>
            <w:shd w:val="clear" w:color="auto" w:fill="auto"/>
          </w:tcPr>
          <w:p w14:paraId="4FB33556" w14:textId="77777777" w:rsidR="00EE6352" w:rsidRPr="00362E75" w:rsidRDefault="00EE6352" w:rsidP="00F06B2F">
            <w:pPr>
              <w:pStyle w:val="aa"/>
              <w:ind w:left="-53" w:right="-94"/>
              <w:jc w:val="center"/>
              <w:rPr>
                <w:color w:val="000000"/>
              </w:rPr>
            </w:pPr>
            <w:r w:rsidRPr="00362E75">
              <w:rPr>
                <w:color w:val="000000"/>
              </w:rPr>
              <w:t>1.4.1.</w:t>
            </w:r>
          </w:p>
        </w:tc>
        <w:tc>
          <w:tcPr>
            <w:tcW w:w="4531" w:type="dxa"/>
            <w:gridSpan w:val="3"/>
            <w:shd w:val="clear" w:color="auto" w:fill="auto"/>
          </w:tcPr>
          <w:p w14:paraId="2912049A" w14:textId="77777777" w:rsidR="00EE6352" w:rsidRPr="00362E75" w:rsidRDefault="00EE6352" w:rsidP="00F06B2F">
            <w:pPr>
              <w:rPr>
                <w:rFonts w:cs="Times New Roman"/>
                <w:sz w:val="24"/>
                <w:szCs w:val="24"/>
              </w:rPr>
            </w:pPr>
            <w:r w:rsidRPr="00362E75">
              <w:rPr>
                <w:rFonts w:cs="Times New Roman"/>
                <w:color w:val="000000" w:themeColor="text1"/>
                <w:sz w:val="24"/>
                <w:szCs w:val="24"/>
              </w:rPr>
              <w:t>Увеличение каналов оповещение.</w:t>
            </w:r>
          </w:p>
        </w:tc>
        <w:tc>
          <w:tcPr>
            <w:tcW w:w="1285" w:type="dxa"/>
            <w:shd w:val="clear" w:color="auto" w:fill="auto"/>
          </w:tcPr>
          <w:p w14:paraId="3347520D" w14:textId="77777777" w:rsidR="00EE6352" w:rsidRPr="00362E75" w:rsidRDefault="00EE6352" w:rsidP="00F06B2F">
            <w:pPr>
              <w:pStyle w:val="aa"/>
              <w:ind w:left="37"/>
              <w:rPr>
                <w:color w:val="000000"/>
              </w:rPr>
            </w:pPr>
            <w:r w:rsidRPr="00362E75">
              <w:rPr>
                <w:color w:val="000000"/>
              </w:rPr>
              <w:t>Ед.</w:t>
            </w:r>
          </w:p>
        </w:tc>
      </w:tr>
      <w:tr w:rsidR="00EE6352" w:rsidRPr="00362E75" w14:paraId="06E2C9F0" w14:textId="77777777" w:rsidTr="00D41F33">
        <w:trPr>
          <w:trHeight w:val="172"/>
          <w:jc w:val="center"/>
        </w:trPr>
        <w:tc>
          <w:tcPr>
            <w:tcW w:w="1486" w:type="dxa"/>
            <w:vMerge/>
            <w:shd w:val="clear" w:color="auto" w:fill="auto"/>
          </w:tcPr>
          <w:p w14:paraId="3845DBA7" w14:textId="77777777" w:rsidR="00EE6352" w:rsidRPr="00362E75" w:rsidRDefault="00EE6352" w:rsidP="00F06B2F">
            <w:pPr>
              <w:rPr>
                <w:rFonts w:cs="Times New Roman"/>
                <w:color w:val="000000"/>
                <w:sz w:val="24"/>
                <w:szCs w:val="24"/>
              </w:rPr>
            </w:pPr>
          </w:p>
        </w:tc>
        <w:tc>
          <w:tcPr>
            <w:tcW w:w="1357" w:type="dxa"/>
            <w:vMerge/>
            <w:shd w:val="clear" w:color="auto" w:fill="auto"/>
          </w:tcPr>
          <w:p w14:paraId="6B0861F1" w14:textId="77777777" w:rsidR="00EE6352" w:rsidRPr="00362E75" w:rsidRDefault="00EE6352" w:rsidP="00F06B2F">
            <w:pPr>
              <w:pStyle w:val="aa"/>
              <w:rPr>
                <w:color w:val="000000"/>
              </w:rPr>
            </w:pPr>
          </w:p>
        </w:tc>
        <w:tc>
          <w:tcPr>
            <w:tcW w:w="671" w:type="dxa"/>
            <w:shd w:val="clear" w:color="auto" w:fill="auto"/>
          </w:tcPr>
          <w:p w14:paraId="3BA2574F" w14:textId="77777777" w:rsidR="00EE6352" w:rsidRPr="00362E75" w:rsidRDefault="00EE6352" w:rsidP="00F06B2F">
            <w:pPr>
              <w:pStyle w:val="aa"/>
              <w:ind w:left="-53" w:right="-94"/>
              <w:jc w:val="center"/>
              <w:rPr>
                <w:color w:val="000000"/>
              </w:rPr>
            </w:pPr>
            <w:r w:rsidRPr="00362E75">
              <w:rPr>
                <w:color w:val="000000"/>
              </w:rPr>
              <w:t>1.4.2.</w:t>
            </w:r>
          </w:p>
        </w:tc>
        <w:tc>
          <w:tcPr>
            <w:tcW w:w="4531" w:type="dxa"/>
            <w:gridSpan w:val="3"/>
            <w:shd w:val="clear" w:color="auto" w:fill="auto"/>
          </w:tcPr>
          <w:p w14:paraId="5DFC35CF" w14:textId="3DB934B9" w:rsidR="00EE6352" w:rsidRPr="00362E75" w:rsidRDefault="00EE6352" w:rsidP="00F06B2F">
            <w:pPr>
              <w:rPr>
                <w:rFonts w:cs="Times New Roman"/>
                <w:color w:val="000000"/>
                <w:sz w:val="24"/>
                <w:szCs w:val="24"/>
              </w:rPr>
            </w:pPr>
            <w:r w:rsidRPr="00362E75">
              <w:rPr>
                <w:rFonts w:cs="Times New Roman"/>
                <w:color w:val="000000" w:themeColor="text1"/>
                <w:sz w:val="24"/>
                <w:szCs w:val="24"/>
              </w:rPr>
              <w:t>Снижение количества нарушений при под</w:t>
            </w:r>
            <w:r w:rsidR="00217D53" w:rsidRPr="00362E75">
              <w:rPr>
                <w:rFonts w:cs="Times New Roman"/>
                <w:color w:val="000000" w:themeColor="text1"/>
                <w:sz w:val="24"/>
                <w:szCs w:val="24"/>
              </w:rPr>
              <w:t xml:space="preserve"> </w:t>
            </w:r>
            <w:r w:rsidRPr="00362E75">
              <w:rPr>
                <w:rFonts w:cs="Times New Roman"/>
                <w:color w:val="000000" w:themeColor="text1"/>
                <w:sz w:val="24"/>
                <w:szCs w:val="24"/>
              </w:rPr>
              <w:t>писан</w:t>
            </w:r>
            <w:r w:rsidR="00217D53" w:rsidRPr="00362E75">
              <w:rPr>
                <w:rFonts w:cs="Times New Roman"/>
                <w:color w:val="000000" w:themeColor="text1"/>
                <w:sz w:val="24"/>
                <w:szCs w:val="24"/>
              </w:rPr>
              <w:t xml:space="preserve">ий документов (договора, акты и </w:t>
            </w:r>
            <w:r w:rsidRPr="00362E75">
              <w:rPr>
                <w:rFonts w:cs="Times New Roman"/>
                <w:color w:val="000000" w:themeColor="text1"/>
                <w:sz w:val="24"/>
                <w:szCs w:val="24"/>
              </w:rPr>
              <w:t>т.д.).</w:t>
            </w:r>
          </w:p>
        </w:tc>
        <w:tc>
          <w:tcPr>
            <w:tcW w:w="1285" w:type="dxa"/>
            <w:shd w:val="clear" w:color="auto" w:fill="auto"/>
          </w:tcPr>
          <w:p w14:paraId="2FA9244F" w14:textId="77777777" w:rsidR="00EE6352" w:rsidRPr="00362E75" w:rsidRDefault="00EE6352" w:rsidP="00F06B2F">
            <w:pPr>
              <w:pStyle w:val="aa"/>
              <w:ind w:left="37"/>
              <w:rPr>
                <w:color w:val="000000"/>
              </w:rPr>
            </w:pPr>
            <w:r w:rsidRPr="00362E75">
              <w:rPr>
                <w:color w:val="000000"/>
              </w:rPr>
              <w:t>Ед.</w:t>
            </w:r>
          </w:p>
        </w:tc>
      </w:tr>
      <w:tr w:rsidR="00EE6352" w:rsidRPr="00362E75" w14:paraId="4CA2812A" w14:textId="77777777" w:rsidTr="00D41F33">
        <w:trPr>
          <w:trHeight w:val="172"/>
          <w:jc w:val="center"/>
        </w:trPr>
        <w:tc>
          <w:tcPr>
            <w:tcW w:w="1486" w:type="dxa"/>
            <w:vMerge/>
            <w:shd w:val="clear" w:color="auto" w:fill="auto"/>
          </w:tcPr>
          <w:p w14:paraId="4569AA7E" w14:textId="77777777" w:rsidR="00EE6352" w:rsidRPr="00362E75" w:rsidRDefault="00EE6352" w:rsidP="00F06B2F">
            <w:pPr>
              <w:rPr>
                <w:rFonts w:cs="Times New Roman"/>
                <w:color w:val="000000"/>
                <w:sz w:val="24"/>
                <w:szCs w:val="24"/>
              </w:rPr>
            </w:pPr>
          </w:p>
        </w:tc>
        <w:tc>
          <w:tcPr>
            <w:tcW w:w="1357" w:type="dxa"/>
            <w:vMerge/>
            <w:shd w:val="clear" w:color="auto" w:fill="auto"/>
          </w:tcPr>
          <w:p w14:paraId="01BE875B" w14:textId="77777777" w:rsidR="00EE6352" w:rsidRPr="00362E75" w:rsidRDefault="00EE6352" w:rsidP="00F06B2F">
            <w:pPr>
              <w:pStyle w:val="aa"/>
              <w:rPr>
                <w:color w:val="000000"/>
              </w:rPr>
            </w:pPr>
          </w:p>
        </w:tc>
        <w:tc>
          <w:tcPr>
            <w:tcW w:w="671" w:type="dxa"/>
            <w:shd w:val="clear" w:color="auto" w:fill="auto"/>
          </w:tcPr>
          <w:p w14:paraId="055B70E6" w14:textId="77777777" w:rsidR="00EE6352" w:rsidRPr="00362E75" w:rsidRDefault="00EE6352" w:rsidP="00F06B2F">
            <w:pPr>
              <w:pStyle w:val="aa"/>
              <w:ind w:left="-53" w:right="-94"/>
              <w:jc w:val="center"/>
              <w:rPr>
                <w:color w:val="000000"/>
              </w:rPr>
            </w:pPr>
            <w:r w:rsidRPr="00362E75">
              <w:rPr>
                <w:color w:val="000000"/>
              </w:rPr>
              <w:t>1.4.3.</w:t>
            </w:r>
          </w:p>
        </w:tc>
        <w:tc>
          <w:tcPr>
            <w:tcW w:w="4531" w:type="dxa"/>
            <w:gridSpan w:val="3"/>
            <w:shd w:val="clear" w:color="auto" w:fill="auto"/>
          </w:tcPr>
          <w:p w14:paraId="2006DBEF" w14:textId="77777777" w:rsidR="00EE6352" w:rsidRPr="00362E75" w:rsidRDefault="00EE6352" w:rsidP="00F06B2F">
            <w:pPr>
              <w:rPr>
                <w:rFonts w:cs="Times New Roman"/>
                <w:color w:val="000000" w:themeColor="text1"/>
                <w:sz w:val="24"/>
                <w:szCs w:val="24"/>
              </w:rPr>
            </w:pPr>
            <w:r w:rsidRPr="00362E75">
              <w:rPr>
                <w:rFonts w:cs="Times New Roman"/>
                <w:sz w:val="24"/>
                <w:szCs w:val="24"/>
              </w:rPr>
              <w:t>Увеличение пользователей государственных закупок</w:t>
            </w:r>
          </w:p>
        </w:tc>
        <w:tc>
          <w:tcPr>
            <w:tcW w:w="1285" w:type="dxa"/>
            <w:shd w:val="clear" w:color="auto" w:fill="auto"/>
          </w:tcPr>
          <w:p w14:paraId="42302905" w14:textId="77777777" w:rsidR="00EE6352" w:rsidRPr="00362E75" w:rsidRDefault="00EE6352" w:rsidP="00F06B2F">
            <w:pPr>
              <w:pStyle w:val="aa"/>
              <w:ind w:left="37"/>
              <w:rPr>
                <w:color w:val="000000"/>
              </w:rPr>
            </w:pPr>
            <w:r w:rsidRPr="00362E75">
              <w:rPr>
                <w:color w:val="000000"/>
              </w:rPr>
              <w:t>Ед.</w:t>
            </w:r>
          </w:p>
        </w:tc>
      </w:tr>
      <w:tr w:rsidR="00EE6352" w:rsidRPr="00362E75" w14:paraId="1AA5A4D2" w14:textId="77777777" w:rsidTr="00D41F33">
        <w:trPr>
          <w:trHeight w:val="419"/>
          <w:jc w:val="center"/>
        </w:trPr>
        <w:tc>
          <w:tcPr>
            <w:tcW w:w="1486" w:type="dxa"/>
            <w:vMerge/>
            <w:shd w:val="clear" w:color="auto" w:fill="auto"/>
          </w:tcPr>
          <w:p w14:paraId="11421069" w14:textId="77777777" w:rsidR="00EE6352" w:rsidRPr="00362E75" w:rsidRDefault="00EE6352" w:rsidP="00F06B2F">
            <w:pPr>
              <w:rPr>
                <w:rFonts w:cs="Times New Roman"/>
                <w:color w:val="000000"/>
                <w:sz w:val="24"/>
                <w:szCs w:val="24"/>
              </w:rPr>
            </w:pPr>
          </w:p>
        </w:tc>
        <w:tc>
          <w:tcPr>
            <w:tcW w:w="1357" w:type="dxa"/>
            <w:vMerge/>
            <w:shd w:val="clear" w:color="auto" w:fill="auto"/>
          </w:tcPr>
          <w:p w14:paraId="2E7C520E" w14:textId="77777777" w:rsidR="00EE6352" w:rsidRPr="00362E75" w:rsidRDefault="00EE6352" w:rsidP="00F06B2F">
            <w:pPr>
              <w:pStyle w:val="aa"/>
              <w:rPr>
                <w:color w:val="000000"/>
              </w:rPr>
            </w:pPr>
          </w:p>
        </w:tc>
        <w:tc>
          <w:tcPr>
            <w:tcW w:w="6487" w:type="dxa"/>
            <w:gridSpan w:val="5"/>
            <w:shd w:val="clear" w:color="auto" w:fill="auto"/>
          </w:tcPr>
          <w:p w14:paraId="7264A89E" w14:textId="77777777" w:rsidR="00EE6352" w:rsidRPr="00362E75" w:rsidRDefault="00EE6352" w:rsidP="00F06B2F">
            <w:pPr>
              <w:pStyle w:val="aa"/>
              <w:numPr>
                <w:ilvl w:val="1"/>
                <w:numId w:val="21"/>
              </w:numPr>
              <w:tabs>
                <w:tab w:val="left" w:pos="883"/>
              </w:tabs>
              <w:ind w:firstLine="0"/>
              <w:jc w:val="both"/>
            </w:pPr>
            <w:r w:rsidRPr="00362E75">
              <w:t>Внедрить механизм мониторинга зарегистрированных ТОО/ИП на близких родственников 1 круга.</w:t>
            </w:r>
          </w:p>
        </w:tc>
      </w:tr>
      <w:tr w:rsidR="00EE6352" w:rsidRPr="00362E75" w14:paraId="10CF0499" w14:textId="77777777" w:rsidTr="00D41F33">
        <w:trPr>
          <w:trHeight w:val="559"/>
          <w:jc w:val="center"/>
        </w:trPr>
        <w:tc>
          <w:tcPr>
            <w:tcW w:w="1486" w:type="dxa"/>
            <w:vMerge/>
            <w:shd w:val="clear" w:color="auto" w:fill="auto"/>
          </w:tcPr>
          <w:p w14:paraId="5FB0C3A9" w14:textId="77777777" w:rsidR="00EE6352" w:rsidRPr="00362E75" w:rsidRDefault="00EE6352" w:rsidP="00F06B2F">
            <w:pPr>
              <w:rPr>
                <w:rFonts w:cs="Times New Roman"/>
                <w:color w:val="000000"/>
                <w:sz w:val="24"/>
                <w:szCs w:val="24"/>
              </w:rPr>
            </w:pPr>
          </w:p>
        </w:tc>
        <w:tc>
          <w:tcPr>
            <w:tcW w:w="1357" w:type="dxa"/>
            <w:vMerge/>
            <w:shd w:val="clear" w:color="auto" w:fill="auto"/>
          </w:tcPr>
          <w:p w14:paraId="1B4F0D27" w14:textId="77777777" w:rsidR="00EE6352" w:rsidRPr="00362E75" w:rsidRDefault="00EE6352" w:rsidP="00F06B2F">
            <w:pPr>
              <w:pStyle w:val="aa"/>
              <w:rPr>
                <w:color w:val="000000"/>
              </w:rPr>
            </w:pPr>
          </w:p>
        </w:tc>
        <w:tc>
          <w:tcPr>
            <w:tcW w:w="671" w:type="dxa"/>
            <w:shd w:val="clear" w:color="auto" w:fill="auto"/>
          </w:tcPr>
          <w:p w14:paraId="42B85414" w14:textId="77777777" w:rsidR="00EE6352" w:rsidRPr="00362E75" w:rsidRDefault="00EE6352" w:rsidP="00F06B2F">
            <w:pPr>
              <w:pStyle w:val="aa"/>
              <w:ind w:left="-67" w:right="-52"/>
              <w:jc w:val="center"/>
              <w:rPr>
                <w:color w:val="000000"/>
              </w:rPr>
            </w:pPr>
            <w:r w:rsidRPr="00362E75">
              <w:rPr>
                <w:color w:val="000000"/>
              </w:rPr>
              <w:t>1.5.1.</w:t>
            </w:r>
          </w:p>
        </w:tc>
        <w:tc>
          <w:tcPr>
            <w:tcW w:w="4531" w:type="dxa"/>
            <w:gridSpan w:val="3"/>
            <w:shd w:val="clear" w:color="auto" w:fill="auto"/>
          </w:tcPr>
          <w:p w14:paraId="347E64F9" w14:textId="77777777" w:rsidR="00EE6352" w:rsidRPr="00362E75" w:rsidRDefault="00EE6352" w:rsidP="00F06B2F">
            <w:pPr>
              <w:rPr>
                <w:rFonts w:cs="Times New Roman"/>
                <w:sz w:val="24"/>
                <w:szCs w:val="24"/>
              </w:rPr>
            </w:pPr>
            <w:r w:rsidRPr="00362E75">
              <w:rPr>
                <w:rFonts w:cs="Times New Roman"/>
                <w:sz w:val="24"/>
                <w:szCs w:val="24"/>
              </w:rPr>
              <w:t>Сокращение количества коррупционных рисков «Аффилированность»</w:t>
            </w:r>
          </w:p>
        </w:tc>
        <w:tc>
          <w:tcPr>
            <w:tcW w:w="1285" w:type="dxa"/>
            <w:shd w:val="clear" w:color="auto" w:fill="auto"/>
          </w:tcPr>
          <w:p w14:paraId="6FF478E6" w14:textId="77777777" w:rsidR="00EE6352" w:rsidRPr="00362E75" w:rsidRDefault="00EE6352" w:rsidP="00F06B2F">
            <w:pPr>
              <w:pStyle w:val="aa"/>
              <w:ind w:left="179"/>
              <w:rPr>
                <w:color w:val="000000"/>
              </w:rPr>
            </w:pPr>
            <w:r w:rsidRPr="00362E75">
              <w:rPr>
                <w:color w:val="000000"/>
              </w:rPr>
              <w:t>Ед.</w:t>
            </w:r>
          </w:p>
        </w:tc>
      </w:tr>
      <w:tr w:rsidR="00EE6352" w:rsidRPr="00362E75" w14:paraId="5CF8403F" w14:textId="77777777" w:rsidTr="00D41F33">
        <w:trPr>
          <w:trHeight w:val="172"/>
          <w:jc w:val="center"/>
        </w:trPr>
        <w:tc>
          <w:tcPr>
            <w:tcW w:w="1486" w:type="dxa"/>
            <w:vMerge/>
            <w:shd w:val="clear" w:color="auto" w:fill="auto"/>
          </w:tcPr>
          <w:p w14:paraId="70F00A91" w14:textId="77777777" w:rsidR="00EE6352" w:rsidRPr="00362E75" w:rsidRDefault="00EE6352" w:rsidP="00F06B2F">
            <w:pPr>
              <w:rPr>
                <w:rFonts w:cs="Times New Roman"/>
                <w:color w:val="000000"/>
                <w:sz w:val="24"/>
                <w:szCs w:val="24"/>
              </w:rPr>
            </w:pPr>
          </w:p>
        </w:tc>
        <w:tc>
          <w:tcPr>
            <w:tcW w:w="1357" w:type="dxa"/>
            <w:vMerge/>
            <w:shd w:val="clear" w:color="auto" w:fill="auto"/>
          </w:tcPr>
          <w:p w14:paraId="43D2443A" w14:textId="77777777" w:rsidR="00EE6352" w:rsidRPr="00362E75" w:rsidRDefault="00EE6352" w:rsidP="00F06B2F">
            <w:pPr>
              <w:pStyle w:val="aa"/>
              <w:rPr>
                <w:color w:val="000000"/>
              </w:rPr>
            </w:pPr>
          </w:p>
        </w:tc>
        <w:tc>
          <w:tcPr>
            <w:tcW w:w="6487" w:type="dxa"/>
            <w:gridSpan w:val="5"/>
            <w:shd w:val="clear" w:color="auto" w:fill="auto"/>
          </w:tcPr>
          <w:p w14:paraId="7490401B" w14:textId="77777777" w:rsidR="00EE6352" w:rsidRPr="00362E75" w:rsidRDefault="00EE6352" w:rsidP="00F06B2F">
            <w:pPr>
              <w:pStyle w:val="aa"/>
              <w:numPr>
                <w:ilvl w:val="1"/>
                <w:numId w:val="21"/>
              </w:numPr>
              <w:tabs>
                <w:tab w:val="left" w:pos="830"/>
              </w:tabs>
              <w:ind w:firstLine="0"/>
              <w:jc w:val="both"/>
            </w:pPr>
            <w:r w:rsidRPr="00362E75">
              <w:t xml:space="preserve">Обеспечить гибким механизмом выгрузки отчетов. </w:t>
            </w:r>
          </w:p>
        </w:tc>
      </w:tr>
      <w:tr w:rsidR="00EE6352" w:rsidRPr="00362E75" w14:paraId="74769219" w14:textId="77777777" w:rsidTr="00D41F33">
        <w:trPr>
          <w:trHeight w:val="499"/>
          <w:jc w:val="center"/>
        </w:trPr>
        <w:tc>
          <w:tcPr>
            <w:tcW w:w="1486" w:type="dxa"/>
            <w:vMerge/>
            <w:shd w:val="clear" w:color="auto" w:fill="auto"/>
          </w:tcPr>
          <w:p w14:paraId="3AC59537" w14:textId="77777777" w:rsidR="00EE6352" w:rsidRPr="00362E75" w:rsidRDefault="00EE6352" w:rsidP="00F06B2F">
            <w:pPr>
              <w:rPr>
                <w:rFonts w:cs="Times New Roman"/>
                <w:color w:val="000000"/>
                <w:sz w:val="24"/>
                <w:szCs w:val="24"/>
              </w:rPr>
            </w:pPr>
          </w:p>
        </w:tc>
        <w:tc>
          <w:tcPr>
            <w:tcW w:w="1357" w:type="dxa"/>
            <w:vMerge/>
            <w:shd w:val="clear" w:color="auto" w:fill="auto"/>
          </w:tcPr>
          <w:p w14:paraId="48FA4123" w14:textId="77777777" w:rsidR="00EE6352" w:rsidRPr="00362E75" w:rsidRDefault="00EE6352" w:rsidP="00F06B2F">
            <w:pPr>
              <w:pStyle w:val="aa"/>
              <w:rPr>
                <w:color w:val="000000"/>
              </w:rPr>
            </w:pPr>
          </w:p>
        </w:tc>
        <w:tc>
          <w:tcPr>
            <w:tcW w:w="671" w:type="dxa"/>
            <w:shd w:val="clear" w:color="auto" w:fill="auto"/>
          </w:tcPr>
          <w:p w14:paraId="43A1B39B" w14:textId="77777777" w:rsidR="00EE6352" w:rsidRPr="00362E75" w:rsidRDefault="00EE6352" w:rsidP="00F06B2F">
            <w:pPr>
              <w:pStyle w:val="aa"/>
              <w:ind w:left="-81"/>
              <w:jc w:val="center"/>
              <w:rPr>
                <w:color w:val="000000"/>
              </w:rPr>
            </w:pPr>
            <w:r w:rsidRPr="00362E75">
              <w:rPr>
                <w:color w:val="000000"/>
              </w:rPr>
              <w:t>1.6.1.</w:t>
            </w:r>
          </w:p>
        </w:tc>
        <w:tc>
          <w:tcPr>
            <w:tcW w:w="4531" w:type="dxa"/>
            <w:gridSpan w:val="3"/>
            <w:shd w:val="clear" w:color="auto" w:fill="auto"/>
          </w:tcPr>
          <w:p w14:paraId="2D741D9F" w14:textId="77777777" w:rsidR="00EE6352" w:rsidRPr="00362E75" w:rsidRDefault="00EE6352" w:rsidP="00F06B2F">
            <w:pPr>
              <w:rPr>
                <w:rFonts w:cs="Times New Roman"/>
                <w:sz w:val="24"/>
                <w:szCs w:val="24"/>
              </w:rPr>
            </w:pPr>
            <w:r w:rsidRPr="00362E75">
              <w:rPr>
                <w:rFonts w:cs="Times New Roman"/>
                <w:color w:val="000000" w:themeColor="text1"/>
                <w:sz w:val="24"/>
                <w:szCs w:val="24"/>
              </w:rPr>
              <w:t>Увеличение видов выгружаемых отчетов.</w:t>
            </w:r>
          </w:p>
        </w:tc>
        <w:tc>
          <w:tcPr>
            <w:tcW w:w="1285" w:type="dxa"/>
            <w:shd w:val="clear" w:color="auto" w:fill="auto"/>
          </w:tcPr>
          <w:p w14:paraId="5AA12E35" w14:textId="77777777" w:rsidR="00EE6352" w:rsidRPr="00362E75" w:rsidRDefault="00EE6352" w:rsidP="00F06B2F">
            <w:pPr>
              <w:pStyle w:val="aa"/>
              <w:ind w:left="179"/>
              <w:rPr>
                <w:color w:val="000000"/>
              </w:rPr>
            </w:pPr>
            <w:r w:rsidRPr="00362E75">
              <w:rPr>
                <w:color w:val="000000"/>
              </w:rPr>
              <w:t>Ед.</w:t>
            </w:r>
          </w:p>
        </w:tc>
      </w:tr>
      <w:tr w:rsidR="00EE6352" w:rsidRPr="00362E75" w14:paraId="20E9BDF2" w14:textId="77777777" w:rsidTr="00D41F33">
        <w:trPr>
          <w:trHeight w:val="172"/>
          <w:jc w:val="center"/>
        </w:trPr>
        <w:tc>
          <w:tcPr>
            <w:tcW w:w="1486" w:type="dxa"/>
            <w:vMerge/>
            <w:shd w:val="clear" w:color="auto" w:fill="auto"/>
          </w:tcPr>
          <w:p w14:paraId="03CFCA0A" w14:textId="77777777" w:rsidR="00EE6352" w:rsidRPr="00362E75" w:rsidRDefault="00EE6352" w:rsidP="00F06B2F">
            <w:pPr>
              <w:rPr>
                <w:rFonts w:cs="Times New Roman"/>
                <w:color w:val="000000"/>
                <w:sz w:val="24"/>
                <w:szCs w:val="24"/>
              </w:rPr>
            </w:pPr>
          </w:p>
        </w:tc>
        <w:tc>
          <w:tcPr>
            <w:tcW w:w="1357" w:type="dxa"/>
            <w:vMerge/>
            <w:shd w:val="clear" w:color="auto" w:fill="auto"/>
          </w:tcPr>
          <w:p w14:paraId="558685F9" w14:textId="77777777" w:rsidR="00EE6352" w:rsidRPr="00362E75" w:rsidRDefault="00EE6352" w:rsidP="00F06B2F">
            <w:pPr>
              <w:pStyle w:val="aa"/>
              <w:rPr>
                <w:color w:val="000000"/>
              </w:rPr>
            </w:pPr>
          </w:p>
        </w:tc>
        <w:tc>
          <w:tcPr>
            <w:tcW w:w="6487" w:type="dxa"/>
            <w:gridSpan w:val="5"/>
            <w:shd w:val="clear" w:color="auto" w:fill="auto"/>
          </w:tcPr>
          <w:p w14:paraId="24CE7EF8" w14:textId="77777777" w:rsidR="00EE6352" w:rsidRPr="00362E75" w:rsidRDefault="00EE6352" w:rsidP="00F06B2F">
            <w:pPr>
              <w:pStyle w:val="aa"/>
              <w:numPr>
                <w:ilvl w:val="1"/>
                <w:numId w:val="21"/>
              </w:numPr>
              <w:tabs>
                <w:tab w:val="left" w:pos="710"/>
                <w:tab w:val="left" w:pos="870"/>
              </w:tabs>
              <w:ind w:firstLine="0"/>
              <w:jc w:val="both"/>
            </w:pPr>
            <w:r w:rsidRPr="00362E75">
              <w:t>Обеспечить развитие функционала камеральный контроль.</w:t>
            </w:r>
          </w:p>
        </w:tc>
      </w:tr>
      <w:tr w:rsidR="00EE6352" w:rsidRPr="00362E75" w14:paraId="7E510A4E" w14:textId="77777777" w:rsidTr="00D41F33">
        <w:trPr>
          <w:trHeight w:val="495"/>
          <w:jc w:val="center"/>
        </w:trPr>
        <w:tc>
          <w:tcPr>
            <w:tcW w:w="1486" w:type="dxa"/>
            <w:vMerge/>
            <w:shd w:val="clear" w:color="auto" w:fill="auto"/>
          </w:tcPr>
          <w:p w14:paraId="4228BC30" w14:textId="77777777" w:rsidR="00EE6352" w:rsidRPr="00362E75" w:rsidRDefault="00EE6352" w:rsidP="00F06B2F">
            <w:pPr>
              <w:rPr>
                <w:rFonts w:cs="Times New Roman"/>
                <w:color w:val="000000"/>
                <w:sz w:val="24"/>
                <w:szCs w:val="24"/>
              </w:rPr>
            </w:pPr>
          </w:p>
        </w:tc>
        <w:tc>
          <w:tcPr>
            <w:tcW w:w="1357" w:type="dxa"/>
            <w:vMerge/>
            <w:shd w:val="clear" w:color="auto" w:fill="auto"/>
          </w:tcPr>
          <w:p w14:paraId="2FC85E05" w14:textId="77777777" w:rsidR="00EE6352" w:rsidRPr="00362E75" w:rsidRDefault="00EE6352" w:rsidP="00F06B2F">
            <w:pPr>
              <w:pStyle w:val="aa"/>
              <w:rPr>
                <w:color w:val="000000"/>
              </w:rPr>
            </w:pPr>
          </w:p>
        </w:tc>
        <w:tc>
          <w:tcPr>
            <w:tcW w:w="671" w:type="dxa"/>
            <w:vMerge w:val="restart"/>
            <w:shd w:val="clear" w:color="auto" w:fill="auto"/>
          </w:tcPr>
          <w:p w14:paraId="34CBC4D4" w14:textId="77777777" w:rsidR="00EE6352" w:rsidRPr="00362E75" w:rsidRDefault="00EE6352" w:rsidP="00F06B2F">
            <w:pPr>
              <w:pStyle w:val="aa"/>
              <w:ind w:left="-67" w:right="-66"/>
              <w:jc w:val="center"/>
              <w:rPr>
                <w:color w:val="000000"/>
              </w:rPr>
            </w:pPr>
            <w:r w:rsidRPr="00362E75">
              <w:rPr>
                <w:color w:val="000000"/>
              </w:rPr>
              <w:t>1.7.1.</w:t>
            </w:r>
          </w:p>
          <w:p w14:paraId="084AB8C9" w14:textId="77777777" w:rsidR="00EE6352" w:rsidRPr="00362E75" w:rsidRDefault="00EE6352" w:rsidP="00F06B2F">
            <w:pPr>
              <w:pStyle w:val="aa"/>
              <w:ind w:left="0"/>
              <w:jc w:val="center"/>
              <w:rPr>
                <w:color w:val="000000"/>
              </w:rPr>
            </w:pPr>
          </w:p>
        </w:tc>
        <w:tc>
          <w:tcPr>
            <w:tcW w:w="4531" w:type="dxa"/>
            <w:gridSpan w:val="3"/>
            <w:vMerge w:val="restart"/>
            <w:shd w:val="clear" w:color="auto" w:fill="auto"/>
          </w:tcPr>
          <w:p w14:paraId="359F9A3D" w14:textId="77777777" w:rsidR="00EE6352" w:rsidRPr="00362E75" w:rsidRDefault="00EE6352" w:rsidP="00F06B2F">
            <w:pPr>
              <w:rPr>
                <w:rFonts w:cs="Times New Roman"/>
                <w:sz w:val="24"/>
                <w:szCs w:val="24"/>
              </w:rPr>
            </w:pPr>
            <w:r w:rsidRPr="00362E75">
              <w:rPr>
                <w:rFonts w:cs="Times New Roman"/>
                <w:sz w:val="24"/>
                <w:szCs w:val="24"/>
              </w:rPr>
              <w:t>Сокращение времени на проведение контроля качества проведенного камерального контроля Комитетом внутреннего государственного аудита</w:t>
            </w:r>
          </w:p>
        </w:tc>
        <w:tc>
          <w:tcPr>
            <w:tcW w:w="1285" w:type="dxa"/>
            <w:vMerge w:val="restart"/>
            <w:shd w:val="clear" w:color="auto" w:fill="auto"/>
          </w:tcPr>
          <w:p w14:paraId="46ECD7DF" w14:textId="77777777" w:rsidR="00EE6352" w:rsidRPr="00362E75" w:rsidRDefault="00EE6352" w:rsidP="00F06B2F">
            <w:pPr>
              <w:pStyle w:val="aa"/>
              <w:ind w:left="0"/>
              <w:rPr>
                <w:color w:val="000000"/>
              </w:rPr>
            </w:pPr>
          </w:p>
          <w:p w14:paraId="07226B52" w14:textId="77777777" w:rsidR="00EE6352" w:rsidRPr="00362E75" w:rsidRDefault="00EE6352" w:rsidP="00F06B2F">
            <w:pPr>
              <w:pStyle w:val="aa"/>
              <w:ind w:left="0"/>
              <w:rPr>
                <w:color w:val="000000"/>
              </w:rPr>
            </w:pPr>
            <w:r w:rsidRPr="00362E75">
              <w:rPr>
                <w:color w:val="000000"/>
              </w:rPr>
              <w:t>Час/мин.</w:t>
            </w:r>
          </w:p>
          <w:p w14:paraId="4E7BCC14" w14:textId="77777777" w:rsidR="00EE6352" w:rsidRPr="00362E75" w:rsidRDefault="00EE6352" w:rsidP="00F06B2F">
            <w:pPr>
              <w:pStyle w:val="aa"/>
              <w:ind w:left="37"/>
              <w:rPr>
                <w:color w:val="000000"/>
              </w:rPr>
            </w:pPr>
          </w:p>
        </w:tc>
      </w:tr>
      <w:tr w:rsidR="00EE6352" w:rsidRPr="00362E75" w14:paraId="3A7C0AD5" w14:textId="77777777" w:rsidTr="00D41F33">
        <w:trPr>
          <w:trHeight w:val="894"/>
          <w:jc w:val="center"/>
        </w:trPr>
        <w:tc>
          <w:tcPr>
            <w:tcW w:w="1486" w:type="dxa"/>
            <w:vMerge/>
            <w:tcBorders>
              <w:bottom w:val="single" w:sz="4" w:space="0" w:color="auto"/>
            </w:tcBorders>
            <w:shd w:val="clear" w:color="auto" w:fill="auto"/>
          </w:tcPr>
          <w:p w14:paraId="060559E3" w14:textId="77777777" w:rsidR="00EE6352" w:rsidRPr="00362E75" w:rsidRDefault="00EE6352" w:rsidP="00F06B2F">
            <w:pPr>
              <w:rPr>
                <w:rFonts w:cs="Times New Roman"/>
                <w:color w:val="000000"/>
                <w:sz w:val="24"/>
                <w:szCs w:val="24"/>
              </w:rPr>
            </w:pPr>
          </w:p>
        </w:tc>
        <w:tc>
          <w:tcPr>
            <w:tcW w:w="1357" w:type="dxa"/>
            <w:tcBorders>
              <w:bottom w:val="single" w:sz="4" w:space="0" w:color="auto"/>
            </w:tcBorders>
            <w:shd w:val="clear" w:color="auto" w:fill="auto"/>
          </w:tcPr>
          <w:p w14:paraId="1655FD35" w14:textId="74B32EA9" w:rsidR="00EE6352" w:rsidRPr="00362E75" w:rsidRDefault="00EE6352" w:rsidP="007D2046">
            <w:pPr>
              <w:pStyle w:val="aa"/>
              <w:ind w:left="37"/>
              <w:rPr>
                <w:color w:val="000000"/>
              </w:rPr>
            </w:pPr>
            <w:r w:rsidRPr="00362E75">
              <w:rPr>
                <w:color w:val="000000"/>
              </w:rPr>
              <w:t>Конечный результат (показате</w:t>
            </w:r>
            <w:r w:rsidR="007D2046">
              <w:rPr>
                <w:color w:val="000000"/>
              </w:rPr>
              <w:t xml:space="preserve"> </w:t>
            </w:r>
            <w:r w:rsidRPr="00362E75">
              <w:rPr>
                <w:color w:val="000000"/>
              </w:rPr>
              <w:t>ли резуль</w:t>
            </w:r>
            <w:r w:rsidR="00640CF5" w:rsidRPr="00362E75">
              <w:rPr>
                <w:color w:val="000000"/>
              </w:rPr>
              <w:t xml:space="preserve"> </w:t>
            </w:r>
            <w:r w:rsidRPr="00362E75">
              <w:rPr>
                <w:color w:val="000000"/>
              </w:rPr>
              <w:t>тата)</w:t>
            </w:r>
          </w:p>
        </w:tc>
        <w:tc>
          <w:tcPr>
            <w:tcW w:w="671" w:type="dxa"/>
            <w:vMerge/>
            <w:tcBorders>
              <w:bottom w:val="single" w:sz="4" w:space="0" w:color="auto"/>
            </w:tcBorders>
            <w:shd w:val="clear" w:color="auto" w:fill="auto"/>
          </w:tcPr>
          <w:p w14:paraId="7BDFA661" w14:textId="77777777" w:rsidR="00EE6352" w:rsidRPr="00362E75" w:rsidRDefault="00EE6352" w:rsidP="00F06B2F">
            <w:pPr>
              <w:pStyle w:val="aa"/>
              <w:ind w:left="0"/>
              <w:jc w:val="center"/>
              <w:rPr>
                <w:color w:val="000000"/>
              </w:rPr>
            </w:pPr>
          </w:p>
        </w:tc>
        <w:tc>
          <w:tcPr>
            <w:tcW w:w="4531" w:type="dxa"/>
            <w:gridSpan w:val="3"/>
            <w:vMerge/>
            <w:tcBorders>
              <w:bottom w:val="single" w:sz="4" w:space="0" w:color="auto"/>
            </w:tcBorders>
            <w:shd w:val="clear" w:color="auto" w:fill="auto"/>
          </w:tcPr>
          <w:p w14:paraId="4DFEC60F" w14:textId="77777777" w:rsidR="00EE6352" w:rsidRPr="00362E75" w:rsidRDefault="00EE6352" w:rsidP="00F06B2F">
            <w:pPr>
              <w:rPr>
                <w:rFonts w:cs="Times New Roman"/>
                <w:color w:val="000000"/>
                <w:sz w:val="24"/>
                <w:szCs w:val="24"/>
              </w:rPr>
            </w:pPr>
          </w:p>
        </w:tc>
        <w:tc>
          <w:tcPr>
            <w:tcW w:w="1285" w:type="dxa"/>
            <w:vMerge/>
            <w:tcBorders>
              <w:bottom w:val="single" w:sz="4" w:space="0" w:color="auto"/>
            </w:tcBorders>
            <w:shd w:val="clear" w:color="auto" w:fill="auto"/>
          </w:tcPr>
          <w:p w14:paraId="4200F9CD" w14:textId="77777777" w:rsidR="00EE6352" w:rsidRPr="00362E75" w:rsidRDefault="00EE6352" w:rsidP="00F06B2F">
            <w:pPr>
              <w:pStyle w:val="aa"/>
              <w:ind w:left="37"/>
              <w:rPr>
                <w:color w:val="000000"/>
              </w:rPr>
            </w:pPr>
          </w:p>
        </w:tc>
      </w:tr>
      <w:tr w:rsidR="00EE6352" w:rsidRPr="00362E75" w14:paraId="1387B627" w14:textId="77777777" w:rsidTr="00D41F33">
        <w:trPr>
          <w:trHeight w:val="439"/>
          <w:jc w:val="center"/>
        </w:trPr>
        <w:tc>
          <w:tcPr>
            <w:tcW w:w="1486" w:type="dxa"/>
            <w:tcBorders>
              <w:bottom w:val="nil"/>
            </w:tcBorders>
            <w:shd w:val="clear" w:color="auto" w:fill="auto"/>
          </w:tcPr>
          <w:p w14:paraId="43B873A8" w14:textId="77777777" w:rsidR="00EE6352" w:rsidRPr="00362E75" w:rsidRDefault="00EE6352" w:rsidP="00F06B2F">
            <w:pPr>
              <w:rPr>
                <w:rFonts w:cs="Times New Roman"/>
                <w:color w:val="000000"/>
                <w:sz w:val="24"/>
                <w:szCs w:val="24"/>
              </w:rPr>
            </w:pPr>
            <w:r w:rsidRPr="00362E75">
              <w:rPr>
                <w:rFonts w:cs="Times New Roman"/>
                <w:color w:val="000000"/>
                <w:sz w:val="24"/>
                <w:szCs w:val="24"/>
              </w:rPr>
              <w:t>Содержание проекта</w:t>
            </w:r>
          </w:p>
        </w:tc>
        <w:tc>
          <w:tcPr>
            <w:tcW w:w="7844" w:type="dxa"/>
            <w:gridSpan w:val="6"/>
            <w:tcBorders>
              <w:bottom w:val="nil"/>
            </w:tcBorders>
            <w:shd w:val="clear" w:color="auto" w:fill="auto"/>
          </w:tcPr>
          <w:p w14:paraId="1639CB8D" w14:textId="46C80640" w:rsidR="00EE6352" w:rsidRPr="00362E75" w:rsidRDefault="00EE6352" w:rsidP="00F06B2F">
            <w:pPr>
              <w:pStyle w:val="aa"/>
              <w:numPr>
                <w:ilvl w:val="1"/>
                <w:numId w:val="20"/>
              </w:numPr>
              <w:tabs>
                <w:tab w:val="left" w:pos="543"/>
              </w:tabs>
              <w:ind w:left="31" w:firstLine="284"/>
              <w:jc w:val="both"/>
            </w:pPr>
            <w:r w:rsidRPr="00362E75">
              <w:t>Обеспечить возможность участвовать в мониторинге государственных закупок гражданское общество в формате 24/7 (Не функциональные требования)</w:t>
            </w:r>
            <w:r w:rsidR="00640CF5" w:rsidRPr="00362E75">
              <w:t>:</w:t>
            </w:r>
          </w:p>
          <w:p w14:paraId="424299B1" w14:textId="2C3D2F3C" w:rsidR="00EE6352" w:rsidRPr="00362E75" w:rsidRDefault="00640CF5" w:rsidP="00F06B2F">
            <w:pPr>
              <w:pStyle w:val="aa"/>
              <w:numPr>
                <w:ilvl w:val="0"/>
                <w:numId w:val="24"/>
              </w:numPr>
              <w:tabs>
                <w:tab w:val="left" w:pos="543"/>
              </w:tabs>
              <w:ind w:left="31" w:firstLine="284"/>
              <w:jc w:val="both"/>
            </w:pPr>
            <w:r w:rsidRPr="00362E75">
              <w:t>с</w:t>
            </w:r>
            <w:r w:rsidR="00EE6352" w:rsidRPr="00362E75">
              <w:t>формировать рабочую группу и провести методологические работы (Н/Ф/Т))</w:t>
            </w:r>
            <w:r w:rsidRPr="00362E75">
              <w:t>;</w:t>
            </w:r>
          </w:p>
          <w:p w14:paraId="100F015B" w14:textId="2568672B" w:rsidR="00EE6352" w:rsidRPr="00362E75" w:rsidRDefault="00640CF5" w:rsidP="00F06B2F">
            <w:pPr>
              <w:pStyle w:val="aa"/>
              <w:numPr>
                <w:ilvl w:val="0"/>
                <w:numId w:val="24"/>
              </w:numPr>
              <w:tabs>
                <w:tab w:val="left" w:pos="543"/>
              </w:tabs>
              <w:ind w:left="31" w:firstLine="284"/>
              <w:jc w:val="both"/>
            </w:pPr>
            <w:r w:rsidRPr="00362E75">
              <w:t>р</w:t>
            </w:r>
            <w:r w:rsidR="00EE6352" w:rsidRPr="00362E75">
              <w:t>азработать функционал доступа с авторизации личного кабинета (регистрация пользователя с введением некоторых данных) (Ф/Т.)</w:t>
            </w:r>
            <w:r w:rsidRPr="00362E75">
              <w:t>;</w:t>
            </w:r>
          </w:p>
          <w:p w14:paraId="2AB3C2AC" w14:textId="190A6CC4" w:rsidR="00EE6352" w:rsidRPr="00362E75" w:rsidRDefault="00640CF5" w:rsidP="00F06B2F">
            <w:pPr>
              <w:pStyle w:val="aa"/>
              <w:numPr>
                <w:ilvl w:val="0"/>
                <w:numId w:val="24"/>
              </w:numPr>
              <w:tabs>
                <w:tab w:val="left" w:pos="543"/>
              </w:tabs>
              <w:ind w:left="31" w:firstLine="284"/>
              <w:jc w:val="both"/>
            </w:pPr>
            <w:r w:rsidRPr="00362E75">
              <w:t>ре</w:t>
            </w:r>
            <w:r w:rsidR="00EE6352" w:rsidRPr="00362E75">
              <w:t>ализовать механизм интеграции с системой АИИС ЭГЗ (Ф/Т)</w:t>
            </w:r>
            <w:r w:rsidRPr="00362E75">
              <w:t>;</w:t>
            </w:r>
          </w:p>
          <w:p w14:paraId="4D400651" w14:textId="2BA6859A" w:rsidR="00EE6352" w:rsidRPr="00362E75" w:rsidRDefault="00640CF5" w:rsidP="00F06B2F">
            <w:pPr>
              <w:pStyle w:val="aa"/>
              <w:numPr>
                <w:ilvl w:val="0"/>
                <w:numId w:val="24"/>
              </w:numPr>
              <w:tabs>
                <w:tab w:val="left" w:pos="543"/>
              </w:tabs>
              <w:ind w:left="31" w:firstLine="284"/>
              <w:jc w:val="both"/>
            </w:pPr>
            <w:r w:rsidRPr="00362E75">
              <w:t>о</w:t>
            </w:r>
            <w:r w:rsidR="00EE6352" w:rsidRPr="00362E75">
              <w:t>беспечить возможность обмена данными</w:t>
            </w:r>
            <w:r w:rsidR="00EE6352" w:rsidRPr="00362E75">
              <w:rPr>
                <w:color w:val="000000"/>
              </w:rPr>
              <w:t xml:space="preserve"> с единой информационной аналитической системой </w:t>
            </w:r>
            <w:r w:rsidR="00EE6352" w:rsidRPr="00362E75">
              <w:t>Агентства финансового мониторинга Республики Казахстан, в части проверки поставщика в реестре РНУ.</w:t>
            </w:r>
          </w:p>
          <w:p w14:paraId="6A928F13" w14:textId="5FF0D0DD" w:rsidR="00EE6352" w:rsidRPr="00362E75" w:rsidRDefault="00EE6352" w:rsidP="00F06B2F">
            <w:pPr>
              <w:pStyle w:val="aa"/>
              <w:numPr>
                <w:ilvl w:val="1"/>
                <w:numId w:val="20"/>
              </w:numPr>
              <w:tabs>
                <w:tab w:val="left" w:pos="543"/>
                <w:tab w:val="left" w:pos="770"/>
                <w:tab w:val="left" w:pos="1076"/>
              </w:tabs>
              <w:ind w:left="31" w:firstLine="284"/>
              <w:jc w:val="both"/>
            </w:pPr>
            <w:r w:rsidRPr="00362E75">
              <w:t>Обеспечить развитие функционала «Отчет о проведенных государственных закупках товаров, работ и услуг» (Модуль)</w:t>
            </w:r>
            <w:r w:rsidR="00640CF5" w:rsidRPr="00362E75">
              <w:t>:</w:t>
            </w:r>
          </w:p>
        </w:tc>
      </w:tr>
      <w:tr w:rsidR="00217D53" w:rsidRPr="00362E75" w14:paraId="6D28A6A2" w14:textId="77777777" w:rsidTr="00D41F33">
        <w:trPr>
          <w:trHeight w:val="172"/>
          <w:jc w:val="center"/>
        </w:trPr>
        <w:tc>
          <w:tcPr>
            <w:tcW w:w="9330" w:type="dxa"/>
            <w:gridSpan w:val="7"/>
            <w:tcBorders>
              <w:top w:val="nil"/>
              <w:left w:val="nil"/>
              <w:right w:val="nil"/>
            </w:tcBorders>
            <w:shd w:val="clear" w:color="auto" w:fill="auto"/>
          </w:tcPr>
          <w:p w14:paraId="5FBFBB51" w14:textId="6BCBEA47" w:rsidR="00217D53" w:rsidRPr="00362E75" w:rsidRDefault="00C7184D" w:rsidP="00F06B2F">
            <w:pPr>
              <w:pStyle w:val="aa"/>
              <w:ind w:left="37" w:hanging="138"/>
              <w:rPr>
                <w:color w:val="000000"/>
                <w:sz w:val="28"/>
                <w:szCs w:val="28"/>
              </w:rPr>
            </w:pPr>
            <w:r w:rsidRPr="00362E75">
              <w:rPr>
                <w:color w:val="000000"/>
                <w:sz w:val="28"/>
                <w:szCs w:val="28"/>
              </w:rPr>
              <w:t>Продолжение таблицы Н</w:t>
            </w:r>
            <w:r w:rsidR="00217D53" w:rsidRPr="00362E75">
              <w:rPr>
                <w:color w:val="000000"/>
                <w:sz w:val="28"/>
                <w:szCs w:val="28"/>
              </w:rPr>
              <w:t>.1</w:t>
            </w:r>
          </w:p>
          <w:p w14:paraId="59820C8F" w14:textId="77777777" w:rsidR="00217D53" w:rsidRPr="00362E75" w:rsidRDefault="00217D53" w:rsidP="00F06B2F">
            <w:pPr>
              <w:pStyle w:val="aa"/>
              <w:ind w:left="37" w:hanging="138"/>
              <w:rPr>
                <w:color w:val="000000"/>
                <w:sz w:val="16"/>
                <w:szCs w:val="16"/>
              </w:rPr>
            </w:pPr>
          </w:p>
        </w:tc>
      </w:tr>
      <w:tr w:rsidR="00217D53" w:rsidRPr="00362E75" w14:paraId="2CC02641" w14:textId="77777777" w:rsidTr="00D41F33">
        <w:trPr>
          <w:trHeight w:val="172"/>
          <w:jc w:val="center"/>
        </w:trPr>
        <w:tc>
          <w:tcPr>
            <w:tcW w:w="1486" w:type="dxa"/>
            <w:shd w:val="clear" w:color="auto" w:fill="auto"/>
          </w:tcPr>
          <w:p w14:paraId="4B8D8924" w14:textId="77777777" w:rsidR="00217D53" w:rsidRPr="00362E75" w:rsidRDefault="00217D53" w:rsidP="00F06B2F">
            <w:pPr>
              <w:jc w:val="center"/>
              <w:rPr>
                <w:rFonts w:cs="Times New Roman"/>
                <w:color w:val="000000"/>
                <w:sz w:val="24"/>
                <w:szCs w:val="24"/>
              </w:rPr>
            </w:pPr>
            <w:r w:rsidRPr="00362E75">
              <w:rPr>
                <w:rFonts w:cs="Times New Roman"/>
                <w:color w:val="000000"/>
                <w:sz w:val="24"/>
                <w:szCs w:val="24"/>
              </w:rPr>
              <w:t>1</w:t>
            </w:r>
          </w:p>
        </w:tc>
        <w:tc>
          <w:tcPr>
            <w:tcW w:w="7844" w:type="dxa"/>
            <w:gridSpan w:val="6"/>
            <w:shd w:val="clear" w:color="auto" w:fill="auto"/>
          </w:tcPr>
          <w:p w14:paraId="0FD30053" w14:textId="77777777" w:rsidR="00217D53" w:rsidRPr="00362E75" w:rsidRDefault="00217D53" w:rsidP="00F06B2F">
            <w:pPr>
              <w:pStyle w:val="aa"/>
              <w:ind w:left="37"/>
              <w:jc w:val="center"/>
              <w:rPr>
                <w:color w:val="000000"/>
              </w:rPr>
            </w:pPr>
            <w:r w:rsidRPr="00362E75">
              <w:rPr>
                <w:color w:val="000000"/>
              </w:rPr>
              <w:t>2</w:t>
            </w:r>
          </w:p>
        </w:tc>
      </w:tr>
      <w:tr w:rsidR="00217D53" w:rsidRPr="00362E75" w14:paraId="63D052C7" w14:textId="77777777" w:rsidTr="00D41F33">
        <w:trPr>
          <w:trHeight w:val="172"/>
          <w:jc w:val="center"/>
        </w:trPr>
        <w:tc>
          <w:tcPr>
            <w:tcW w:w="1486" w:type="dxa"/>
            <w:shd w:val="clear" w:color="auto" w:fill="auto"/>
          </w:tcPr>
          <w:p w14:paraId="2EE5ACD8" w14:textId="77777777" w:rsidR="00217D53" w:rsidRPr="00362E75" w:rsidRDefault="00217D53" w:rsidP="00F06B2F">
            <w:pPr>
              <w:jc w:val="center"/>
              <w:rPr>
                <w:rFonts w:cs="Times New Roman"/>
                <w:color w:val="000000"/>
                <w:sz w:val="24"/>
                <w:szCs w:val="24"/>
              </w:rPr>
            </w:pPr>
          </w:p>
        </w:tc>
        <w:tc>
          <w:tcPr>
            <w:tcW w:w="7844" w:type="dxa"/>
            <w:gridSpan w:val="6"/>
            <w:shd w:val="clear" w:color="auto" w:fill="auto"/>
          </w:tcPr>
          <w:p w14:paraId="348994A3" w14:textId="42161519" w:rsidR="00217D53" w:rsidRPr="00362E75" w:rsidRDefault="00217D53" w:rsidP="00F06B2F">
            <w:pPr>
              <w:pStyle w:val="aa"/>
              <w:numPr>
                <w:ilvl w:val="0"/>
                <w:numId w:val="24"/>
              </w:numPr>
              <w:tabs>
                <w:tab w:val="left" w:pos="543"/>
              </w:tabs>
              <w:ind w:left="31" w:firstLine="284"/>
              <w:jc w:val="both"/>
            </w:pPr>
            <w:r w:rsidRPr="00362E75">
              <w:t>обеспечить возможность обмена достоверными данными</w:t>
            </w:r>
            <w:r w:rsidRPr="00362E75">
              <w:rPr>
                <w:color w:val="000000"/>
              </w:rPr>
              <w:t xml:space="preserve"> с системой «ОСАМ»</w:t>
            </w:r>
            <w:r w:rsidRPr="00362E75">
              <w:t>, в части выгрузки данных с АИИС ЭГЗ и площадки «Омаркет».</w:t>
            </w:r>
          </w:p>
          <w:p w14:paraId="1D180FB4" w14:textId="77777777" w:rsidR="00217D53" w:rsidRPr="00362E75" w:rsidRDefault="00217D53" w:rsidP="00F06B2F">
            <w:pPr>
              <w:pStyle w:val="aa"/>
              <w:numPr>
                <w:ilvl w:val="1"/>
                <w:numId w:val="20"/>
              </w:numPr>
              <w:tabs>
                <w:tab w:val="left" w:pos="543"/>
                <w:tab w:val="left" w:pos="716"/>
                <w:tab w:val="left" w:pos="1076"/>
              </w:tabs>
              <w:ind w:left="31" w:firstLine="284"/>
              <w:jc w:val="both"/>
            </w:pPr>
            <w:r w:rsidRPr="00362E75">
              <w:t>Внедрить функционал для размещения фото-видео материалов (Модуль):</w:t>
            </w:r>
          </w:p>
          <w:p w14:paraId="3F1F21BD" w14:textId="77777777" w:rsidR="00217D53" w:rsidRPr="00362E75" w:rsidRDefault="00217D53" w:rsidP="00F06B2F">
            <w:pPr>
              <w:pStyle w:val="aa"/>
              <w:tabs>
                <w:tab w:val="left" w:pos="543"/>
                <w:tab w:val="left" w:pos="1076"/>
              </w:tabs>
              <w:ind w:left="31" w:firstLine="284"/>
              <w:jc w:val="both"/>
            </w:pPr>
            <w:r w:rsidRPr="00362E75">
              <w:t>- разработать функционал загрузки данных в различных форматах с сохранением в архиве на определённый период;</w:t>
            </w:r>
          </w:p>
          <w:p w14:paraId="285E3617" w14:textId="77777777" w:rsidR="00217D53" w:rsidRPr="00362E75" w:rsidRDefault="00217D53" w:rsidP="00F06B2F">
            <w:pPr>
              <w:pStyle w:val="aa"/>
              <w:tabs>
                <w:tab w:val="left" w:pos="543"/>
                <w:tab w:val="left" w:pos="1076"/>
              </w:tabs>
              <w:ind w:left="31" w:firstLine="284"/>
              <w:jc w:val="both"/>
            </w:pPr>
            <w:r w:rsidRPr="00362E75">
              <w:t>- реализовать функционал архивации и сжатия поступающих материалов (фото-видео материалы).</w:t>
            </w:r>
          </w:p>
          <w:p w14:paraId="414DCF72" w14:textId="77777777" w:rsidR="00217D53" w:rsidRPr="00362E75" w:rsidRDefault="00217D53" w:rsidP="00F06B2F">
            <w:pPr>
              <w:pStyle w:val="aa"/>
              <w:numPr>
                <w:ilvl w:val="1"/>
                <w:numId w:val="20"/>
              </w:numPr>
              <w:tabs>
                <w:tab w:val="left" w:pos="543"/>
                <w:tab w:val="left" w:pos="783"/>
                <w:tab w:val="left" w:pos="1076"/>
              </w:tabs>
              <w:ind w:left="31" w:firstLine="284"/>
              <w:jc w:val="both"/>
            </w:pPr>
            <w:r w:rsidRPr="00362E75">
              <w:t>Обеспечить возможностью участвовать в государственных закупках с мобильных телефонов с возможностью подачи и получения уведомлении и рассмотрения жалоб.</w:t>
            </w:r>
          </w:p>
          <w:p w14:paraId="611C2001" w14:textId="77777777" w:rsidR="00217D53" w:rsidRPr="00362E75" w:rsidRDefault="00217D53" w:rsidP="00F06B2F">
            <w:pPr>
              <w:pStyle w:val="aa"/>
              <w:numPr>
                <w:ilvl w:val="0"/>
                <w:numId w:val="25"/>
              </w:numPr>
              <w:tabs>
                <w:tab w:val="left" w:pos="543"/>
              </w:tabs>
              <w:ind w:left="31" w:firstLine="284"/>
              <w:jc w:val="both"/>
            </w:pPr>
            <w:r w:rsidRPr="00362E75">
              <w:t>разработать мобильное приложения;</w:t>
            </w:r>
          </w:p>
          <w:p w14:paraId="0F04AD2B" w14:textId="77777777" w:rsidR="00217D53" w:rsidRPr="00362E75" w:rsidRDefault="00217D53" w:rsidP="00F06B2F">
            <w:pPr>
              <w:pStyle w:val="aa"/>
              <w:numPr>
                <w:ilvl w:val="0"/>
                <w:numId w:val="25"/>
              </w:numPr>
              <w:tabs>
                <w:tab w:val="left" w:pos="543"/>
              </w:tabs>
              <w:ind w:left="31" w:firstLine="284"/>
              <w:jc w:val="both"/>
            </w:pPr>
            <w:r w:rsidRPr="00362E75">
              <w:t>возможность получения push-уведомления;</w:t>
            </w:r>
          </w:p>
          <w:p w14:paraId="41740630" w14:textId="77777777" w:rsidR="00217D53" w:rsidRPr="00362E75" w:rsidRDefault="00217D53" w:rsidP="00F06B2F">
            <w:pPr>
              <w:pStyle w:val="aa"/>
              <w:numPr>
                <w:ilvl w:val="0"/>
                <w:numId w:val="25"/>
              </w:numPr>
              <w:tabs>
                <w:tab w:val="left" w:pos="543"/>
              </w:tabs>
              <w:ind w:left="31" w:firstLine="284"/>
              <w:jc w:val="both"/>
            </w:pPr>
            <w:r w:rsidRPr="00362E75">
              <w:t>разработать механизм отправки уведомлений (СМС);</w:t>
            </w:r>
          </w:p>
          <w:p w14:paraId="1B1E48CA" w14:textId="77777777" w:rsidR="00217D53" w:rsidRPr="00362E75" w:rsidRDefault="00217D53" w:rsidP="00F06B2F">
            <w:pPr>
              <w:pStyle w:val="aa"/>
              <w:numPr>
                <w:ilvl w:val="0"/>
                <w:numId w:val="25"/>
              </w:numPr>
              <w:tabs>
                <w:tab w:val="left" w:pos="543"/>
              </w:tabs>
              <w:ind w:left="31" w:firstLine="284"/>
              <w:jc w:val="both"/>
            </w:pPr>
            <w:r w:rsidRPr="00362E75">
              <w:t>разработать шаблоны для разных родов сообщения.</w:t>
            </w:r>
          </w:p>
          <w:p w14:paraId="73DB2FB1" w14:textId="77777777" w:rsidR="00217D53" w:rsidRPr="00362E75" w:rsidRDefault="00217D53" w:rsidP="00F06B2F">
            <w:pPr>
              <w:pStyle w:val="aa"/>
              <w:numPr>
                <w:ilvl w:val="1"/>
                <w:numId w:val="20"/>
              </w:numPr>
              <w:tabs>
                <w:tab w:val="left" w:pos="543"/>
                <w:tab w:val="left" w:pos="770"/>
                <w:tab w:val="left" w:pos="1076"/>
              </w:tabs>
              <w:ind w:left="31" w:firstLine="284"/>
              <w:jc w:val="both"/>
            </w:pPr>
            <w:r w:rsidRPr="00362E75">
              <w:t>Внедрить механизм мониторинга зарегистрированных ТОО/ИП на близких родственников 1 круга:</w:t>
            </w:r>
          </w:p>
          <w:p w14:paraId="3AC18FFD" w14:textId="77777777" w:rsidR="00217D53" w:rsidRPr="00362E75" w:rsidRDefault="00217D53" w:rsidP="00F06B2F">
            <w:pPr>
              <w:pStyle w:val="aa"/>
              <w:tabs>
                <w:tab w:val="left" w:pos="543"/>
                <w:tab w:val="left" w:pos="1076"/>
              </w:tabs>
              <w:ind w:left="31" w:firstLine="284"/>
              <w:jc w:val="both"/>
            </w:pPr>
            <w:r w:rsidRPr="00362E75">
              <w:t>- обеспечить интеграцию обмена данными с информационной системой МЮ РК (ГБД ФЛ/ГБД ЮЛ).</w:t>
            </w:r>
          </w:p>
          <w:p w14:paraId="2EBDABF6" w14:textId="77777777" w:rsidR="00217D53" w:rsidRPr="00362E75" w:rsidRDefault="00217D53" w:rsidP="00F06B2F">
            <w:pPr>
              <w:pStyle w:val="aa"/>
              <w:numPr>
                <w:ilvl w:val="1"/>
                <w:numId w:val="20"/>
              </w:numPr>
              <w:tabs>
                <w:tab w:val="left" w:pos="740"/>
                <w:tab w:val="left" w:pos="1076"/>
              </w:tabs>
              <w:ind w:left="31" w:firstLine="284"/>
              <w:jc w:val="both"/>
            </w:pPr>
            <w:r w:rsidRPr="00362E75">
              <w:t>Обеспечить гибким механизмом выгрузки отчетов:</w:t>
            </w:r>
          </w:p>
          <w:p w14:paraId="3D7AC80C" w14:textId="77777777" w:rsidR="00217D53" w:rsidRPr="00362E75" w:rsidRDefault="00217D53" w:rsidP="00F06B2F">
            <w:pPr>
              <w:pStyle w:val="aa"/>
              <w:numPr>
                <w:ilvl w:val="0"/>
                <w:numId w:val="25"/>
              </w:numPr>
              <w:tabs>
                <w:tab w:val="left" w:pos="543"/>
              </w:tabs>
              <w:ind w:left="31" w:firstLine="284"/>
              <w:jc w:val="both"/>
            </w:pPr>
            <w:r w:rsidRPr="00362E75">
              <w:t>разработать функционал конструктор отчетов;</w:t>
            </w:r>
          </w:p>
          <w:p w14:paraId="2A59395F" w14:textId="77777777" w:rsidR="00217D53" w:rsidRPr="00362E75" w:rsidRDefault="00217D53" w:rsidP="00F06B2F">
            <w:pPr>
              <w:pStyle w:val="aa"/>
              <w:numPr>
                <w:ilvl w:val="0"/>
                <w:numId w:val="22"/>
              </w:numPr>
              <w:tabs>
                <w:tab w:val="left" w:pos="543"/>
              </w:tabs>
              <w:ind w:left="31" w:firstLine="284"/>
              <w:jc w:val="both"/>
            </w:pPr>
            <w:r w:rsidRPr="00362E75">
              <w:t>предусмотреть возможность выгрузки отчета в разных форматах;</w:t>
            </w:r>
          </w:p>
          <w:p w14:paraId="3BFAB027" w14:textId="77777777" w:rsidR="00217D53" w:rsidRPr="00362E75" w:rsidRDefault="00217D53" w:rsidP="00F06B2F">
            <w:pPr>
              <w:pStyle w:val="aa"/>
              <w:numPr>
                <w:ilvl w:val="0"/>
                <w:numId w:val="22"/>
              </w:numPr>
              <w:tabs>
                <w:tab w:val="left" w:pos="543"/>
              </w:tabs>
              <w:ind w:left="31" w:firstLine="284"/>
              <w:jc w:val="both"/>
            </w:pPr>
            <w:r w:rsidRPr="00362E75">
              <w:t xml:space="preserve">реализовать функционал автоматизированного мониторинга исполнения договоров. </w:t>
            </w:r>
          </w:p>
          <w:p w14:paraId="1B449C51" w14:textId="77777777" w:rsidR="00217D53" w:rsidRPr="00362E75" w:rsidRDefault="00217D53" w:rsidP="00F06B2F">
            <w:pPr>
              <w:pStyle w:val="aa"/>
              <w:numPr>
                <w:ilvl w:val="1"/>
                <w:numId w:val="20"/>
              </w:numPr>
              <w:tabs>
                <w:tab w:val="left" w:pos="543"/>
                <w:tab w:val="left" w:pos="836"/>
                <w:tab w:val="left" w:pos="1076"/>
              </w:tabs>
              <w:ind w:left="31" w:firstLine="284"/>
              <w:jc w:val="both"/>
            </w:pPr>
            <w:r w:rsidRPr="00362E75">
              <w:t>Обеспечить развитие функционала камеральный контроль (Модуль):</w:t>
            </w:r>
          </w:p>
          <w:p w14:paraId="322D823A" w14:textId="77777777" w:rsidR="00217D53" w:rsidRPr="00362E75" w:rsidRDefault="00217D53" w:rsidP="00F06B2F">
            <w:pPr>
              <w:pStyle w:val="aa"/>
              <w:numPr>
                <w:ilvl w:val="0"/>
                <w:numId w:val="17"/>
              </w:numPr>
              <w:tabs>
                <w:tab w:val="left" w:pos="543"/>
              </w:tabs>
              <w:ind w:left="31" w:firstLine="284"/>
              <w:jc w:val="both"/>
            </w:pPr>
            <w:r w:rsidRPr="00362E75">
              <w:t>реализовать функционал контроля качества проведенного камерального контроля Комитетам внутреннего государственного аудита;</w:t>
            </w:r>
          </w:p>
          <w:p w14:paraId="16E9CAC2" w14:textId="77777777" w:rsidR="00217D53" w:rsidRPr="00362E75" w:rsidRDefault="00217D53" w:rsidP="00F06B2F">
            <w:pPr>
              <w:pStyle w:val="aa"/>
              <w:numPr>
                <w:ilvl w:val="0"/>
                <w:numId w:val="17"/>
              </w:numPr>
              <w:tabs>
                <w:tab w:val="left" w:pos="543"/>
              </w:tabs>
              <w:ind w:left="31" w:firstLine="284"/>
              <w:jc w:val="both"/>
            </w:pPr>
            <w:r w:rsidRPr="00362E75">
              <w:t>реализовать функционал контроля качества рассмотренных жалоб поставщиков Комитетам внутреннего государственного аудита;</w:t>
            </w:r>
          </w:p>
          <w:p w14:paraId="3C249E0E" w14:textId="2214263B" w:rsidR="00217D53" w:rsidRPr="00362E75" w:rsidRDefault="00217D53" w:rsidP="00F06B2F">
            <w:pPr>
              <w:pStyle w:val="aa"/>
              <w:ind w:left="37"/>
              <w:jc w:val="both"/>
              <w:rPr>
                <w:color w:val="000000"/>
              </w:rPr>
            </w:pPr>
            <w:r w:rsidRPr="00362E75">
              <w:t>реализовать функционал в части обращения: обжалования поставщиками предоставленных ответов на жалобы в Комитет внутреннего государственного аудита</w:t>
            </w:r>
          </w:p>
        </w:tc>
      </w:tr>
      <w:tr w:rsidR="00EE6352" w:rsidRPr="00362E75" w14:paraId="381A4EA0" w14:textId="77777777" w:rsidTr="00D41F33">
        <w:trPr>
          <w:trHeight w:val="469"/>
          <w:jc w:val="center"/>
        </w:trPr>
        <w:tc>
          <w:tcPr>
            <w:tcW w:w="1486" w:type="dxa"/>
            <w:shd w:val="clear" w:color="auto" w:fill="auto"/>
          </w:tcPr>
          <w:p w14:paraId="5863BF5F" w14:textId="77777777" w:rsidR="00EE6352" w:rsidRPr="00362E75" w:rsidRDefault="00EE6352" w:rsidP="00F06B2F">
            <w:pPr>
              <w:ind w:right="-86"/>
              <w:rPr>
                <w:rFonts w:cs="Times New Roman"/>
                <w:color w:val="000000"/>
                <w:sz w:val="24"/>
                <w:szCs w:val="24"/>
              </w:rPr>
            </w:pPr>
            <w:r w:rsidRPr="00362E75">
              <w:rPr>
                <w:rFonts w:cs="Times New Roman"/>
                <w:color w:val="000000"/>
                <w:sz w:val="24"/>
                <w:szCs w:val="24"/>
              </w:rPr>
              <w:t>Масштаб ИКТ-проекта</w:t>
            </w:r>
          </w:p>
        </w:tc>
        <w:tc>
          <w:tcPr>
            <w:tcW w:w="7844" w:type="dxa"/>
            <w:gridSpan w:val="6"/>
            <w:shd w:val="clear" w:color="auto" w:fill="auto"/>
          </w:tcPr>
          <w:p w14:paraId="073284B9" w14:textId="73EFF37D" w:rsidR="00EE6352" w:rsidRPr="00362E75" w:rsidRDefault="00EE6352" w:rsidP="00F06B2F">
            <w:pPr>
              <w:pStyle w:val="a8"/>
              <w:numPr>
                <w:ilvl w:val="0"/>
                <w:numId w:val="23"/>
              </w:numPr>
              <w:spacing w:before="0" w:beforeAutospacing="0" w:after="0" w:afterAutospacing="0"/>
              <w:ind w:left="0" w:firstLine="457"/>
              <w:jc w:val="both"/>
            </w:pPr>
            <w:r w:rsidRPr="00362E75">
              <w:t>Агентство РК по противодействию коррупции (Антикоррупционная служба)</w:t>
            </w:r>
          </w:p>
        </w:tc>
      </w:tr>
      <w:tr w:rsidR="00EE6352" w:rsidRPr="00362E75" w14:paraId="22B8E6A5" w14:textId="77777777" w:rsidTr="00D41F33">
        <w:trPr>
          <w:trHeight w:val="214"/>
          <w:jc w:val="center"/>
        </w:trPr>
        <w:tc>
          <w:tcPr>
            <w:tcW w:w="1486" w:type="dxa"/>
            <w:tcBorders>
              <w:bottom w:val="single" w:sz="4" w:space="0" w:color="auto"/>
            </w:tcBorders>
            <w:shd w:val="clear" w:color="auto" w:fill="auto"/>
          </w:tcPr>
          <w:p w14:paraId="64472A69" w14:textId="77777777" w:rsidR="00EE6352" w:rsidRPr="00362E75" w:rsidRDefault="00EE6352" w:rsidP="00F06B2F">
            <w:pPr>
              <w:rPr>
                <w:rFonts w:cs="Times New Roman"/>
                <w:color w:val="000000"/>
                <w:sz w:val="24"/>
                <w:szCs w:val="24"/>
              </w:rPr>
            </w:pPr>
            <w:r w:rsidRPr="00362E75">
              <w:rPr>
                <w:rFonts w:cs="Times New Roman"/>
                <w:color w:val="000000"/>
                <w:sz w:val="24"/>
                <w:szCs w:val="24"/>
              </w:rPr>
              <w:t>Категория проекта</w:t>
            </w:r>
          </w:p>
        </w:tc>
        <w:tc>
          <w:tcPr>
            <w:tcW w:w="7844" w:type="dxa"/>
            <w:gridSpan w:val="6"/>
            <w:tcBorders>
              <w:bottom w:val="single" w:sz="4" w:space="0" w:color="auto"/>
            </w:tcBorders>
            <w:shd w:val="clear" w:color="auto" w:fill="auto"/>
          </w:tcPr>
          <w:p w14:paraId="539F5627" w14:textId="575CFDBE" w:rsidR="00EE6352" w:rsidRPr="00362E75" w:rsidRDefault="00EE6352" w:rsidP="00F06B2F">
            <w:pPr>
              <w:pStyle w:val="2239"/>
              <w:spacing w:before="0" w:beforeAutospacing="0" w:after="0" w:afterAutospacing="0"/>
              <w:jc w:val="both"/>
            </w:pPr>
            <w:r w:rsidRPr="00362E75">
              <w:rPr>
                <w:color w:val="000000"/>
              </w:rPr>
              <w:t xml:space="preserve">Отраслевой </w:t>
            </w:r>
          </w:p>
        </w:tc>
      </w:tr>
      <w:tr w:rsidR="00EE6352" w:rsidRPr="00362E75" w14:paraId="02CC4523" w14:textId="77777777" w:rsidTr="00D41F33">
        <w:trPr>
          <w:trHeight w:val="379"/>
          <w:jc w:val="center"/>
        </w:trPr>
        <w:tc>
          <w:tcPr>
            <w:tcW w:w="1486" w:type="dxa"/>
            <w:vMerge w:val="restart"/>
            <w:shd w:val="clear" w:color="auto" w:fill="auto"/>
          </w:tcPr>
          <w:p w14:paraId="2A74FE91" w14:textId="77777777" w:rsidR="00EE6352" w:rsidRPr="00362E75" w:rsidRDefault="00EE6352" w:rsidP="00F06B2F">
            <w:pPr>
              <w:rPr>
                <w:rFonts w:cs="Times New Roman"/>
                <w:color w:val="000000"/>
                <w:sz w:val="24"/>
                <w:szCs w:val="24"/>
              </w:rPr>
            </w:pPr>
            <w:r w:rsidRPr="00362E75">
              <w:rPr>
                <w:rFonts w:cs="Times New Roman"/>
                <w:color w:val="000000"/>
                <w:sz w:val="24"/>
                <w:szCs w:val="24"/>
              </w:rPr>
              <w:t>Заинтересованные стороны</w:t>
            </w:r>
          </w:p>
        </w:tc>
        <w:tc>
          <w:tcPr>
            <w:tcW w:w="2028" w:type="dxa"/>
            <w:gridSpan w:val="2"/>
            <w:shd w:val="clear" w:color="auto" w:fill="auto"/>
          </w:tcPr>
          <w:p w14:paraId="6556C41C" w14:textId="77777777" w:rsidR="00EE6352" w:rsidRPr="00362E75" w:rsidRDefault="00EE6352" w:rsidP="00F06B2F">
            <w:pPr>
              <w:jc w:val="center"/>
              <w:rPr>
                <w:rFonts w:cs="Times New Roman"/>
                <w:color w:val="000000"/>
                <w:sz w:val="24"/>
                <w:szCs w:val="24"/>
              </w:rPr>
            </w:pPr>
            <w:r w:rsidRPr="00362E75">
              <w:rPr>
                <w:rFonts w:cs="Times New Roman"/>
                <w:color w:val="000000"/>
                <w:sz w:val="24"/>
                <w:szCs w:val="24"/>
              </w:rPr>
              <w:t>Заказчик</w:t>
            </w:r>
          </w:p>
        </w:tc>
        <w:tc>
          <w:tcPr>
            <w:tcW w:w="1544" w:type="dxa"/>
            <w:shd w:val="clear" w:color="auto" w:fill="auto"/>
          </w:tcPr>
          <w:p w14:paraId="4CAE524B" w14:textId="77777777" w:rsidR="00EE6352" w:rsidRPr="00362E75" w:rsidRDefault="00EE6352" w:rsidP="00F06B2F">
            <w:pPr>
              <w:jc w:val="center"/>
              <w:rPr>
                <w:rFonts w:cs="Times New Roman"/>
                <w:color w:val="000000"/>
                <w:sz w:val="24"/>
                <w:szCs w:val="24"/>
              </w:rPr>
            </w:pPr>
            <w:r w:rsidRPr="00362E75">
              <w:rPr>
                <w:rFonts w:cs="Times New Roman"/>
                <w:color w:val="000000"/>
                <w:sz w:val="24"/>
                <w:szCs w:val="24"/>
              </w:rPr>
              <w:t>Собственник</w:t>
            </w:r>
          </w:p>
        </w:tc>
        <w:tc>
          <w:tcPr>
            <w:tcW w:w="2043" w:type="dxa"/>
            <w:shd w:val="clear" w:color="auto" w:fill="auto"/>
          </w:tcPr>
          <w:p w14:paraId="5697E535" w14:textId="77777777" w:rsidR="00EE6352" w:rsidRPr="00362E75" w:rsidRDefault="00EE6352" w:rsidP="00F06B2F">
            <w:pPr>
              <w:jc w:val="center"/>
              <w:rPr>
                <w:rFonts w:cs="Times New Roman"/>
                <w:color w:val="000000"/>
                <w:sz w:val="24"/>
                <w:szCs w:val="24"/>
              </w:rPr>
            </w:pPr>
            <w:r w:rsidRPr="00362E75">
              <w:rPr>
                <w:rFonts w:cs="Times New Roman"/>
                <w:color w:val="000000"/>
                <w:sz w:val="24"/>
                <w:szCs w:val="24"/>
              </w:rPr>
              <w:t>Владелец</w:t>
            </w:r>
          </w:p>
        </w:tc>
        <w:tc>
          <w:tcPr>
            <w:tcW w:w="2229" w:type="dxa"/>
            <w:gridSpan w:val="2"/>
            <w:shd w:val="clear" w:color="auto" w:fill="auto"/>
          </w:tcPr>
          <w:p w14:paraId="1C40F38E" w14:textId="77777777" w:rsidR="00EE6352" w:rsidRPr="00362E75" w:rsidRDefault="00EE6352" w:rsidP="00F06B2F">
            <w:pPr>
              <w:jc w:val="center"/>
              <w:rPr>
                <w:rFonts w:cs="Times New Roman"/>
                <w:color w:val="000000"/>
                <w:sz w:val="24"/>
                <w:szCs w:val="24"/>
              </w:rPr>
            </w:pPr>
            <w:r w:rsidRPr="00362E75">
              <w:rPr>
                <w:rFonts w:cs="Times New Roman"/>
                <w:color w:val="000000"/>
                <w:sz w:val="24"/>
                <w:szCs w:val="24"/>
              </w:rPr>
              <w:t>Пользователь</w:t>
            </w:r>
          </w:p>
        </w:tc>
      </w:tr>
      <w:tr w:rsidR="00EE6352" w:rsidRPr="00362E75" w14:paraId="5FFD8745" w14:textId="77777777" w:rsidTr="00D41F33">
        <w:trPr>
          <w:trHeight w:val="451"/>
          <w:jc w:val="center"/>
        </w:trPr>
        <w:tc>
          <w:tcPr>
            <w:tcW w:w="1486" w:type="dxa"/>
            <w:vMerge/>
            <w:tcBorders>
              <w:bottom w:val="nil"/>
            </w:tcBorders>
            <w:shd w:val="clear" w:color="auto" w:fill="auto"/>
          </w:tcPr>
          <w:p w14:paraId="71850C2E" w14:textId="77777777" w:rsidR="00EE6352" w:rsidRPr="00362E75" w:rsidRDefault="00EE6352" w:rsidP="00F06B2F">
            <w:pPr>
              <w:rPr>
                <w:rFonts w:cs="Times New Roman"/>
                <w:color w:val="000000"/>
                <w:sz w:val="24"/>
                <w:szCs w:val="24"/>
              </w:rPr>
            </w:pPr>
          </w:p>
        </w:tc>
        <w:tc>
          <w:tcPr>
            <w:tcW w:w="2028" w:type="dxa"/>
            <w:gridSpan w:val="2"/>
            <w:tcBorders>
              <w:bottom w:val="nil"/>
            </w:tcBorders>
            <w:shd w:val="clear" w:color="auto" w:fill="auto"/>
          </w:tcPr>
          <w:p w14:paraId="183130F5" w14:textId="77777777" w:rsidR="00EE6352" w:rsidRPr="00362E75" w:rsidRDefault="00EE6352" w:rsidP="00F06B2F">
            <w:pPr>
              <w:rPr>
                <w:rFonts w:cs="Times New Roman"/>
                <w:color w:val="31849B"/>
                <w:sz w:val="24"/>
                <w:szCs w:val="24"/>
              </w:rPr>
            </w:pPr>
            <w:r w:rsidRPr="00362E75">
              <w:rPr>
                <w:rFonts w:cs="Times New Roman"/>
                <w:sz w:val="24"/>
                <w:szCs w:val="24"/>
              </w:rPr>
              <w:t>(Антикоррупционная служба)</w:t>
            </w:r>
          </w:p>
        </w:tc>
        <w:tc>
          <w:tcPr>
            <w:tcW w:w="1544" w:type="dxa"/>
            <w:tcBorders>
              <w:bottom w:val="nil"/>
            </w:tcBorders>
            <w:shd w:val="clear" w:color="auto" w:fill="auto"/>
          </w:tcPr>
          <w:p w14:paraId="322FF54E" w14:textId="257F3B1D" w:rsidR="00EE6352" w:rsidRPr="00362E75" w:rsidRDefault="00EE6352" w:rsidP="00F06B2F">
            <w:pPr>
              <w:rPr>
                <w:rFonts w:cs="Times New Roman"/>
                <w:i/>
                <w:color w:val="31849B"/>
                <w:sz w:val="24"/>
                <w:szCs w:val="24"/>
              </w:rPr>
            </w:pPr>
            <w:r w:rsidRPr="00362E75">
              <w:rPr>
                <w:rFonts w:cs="Times New Roman"/>
                <w:sz w:val="24"/>
                <w:szCs w:val="24"/>
              </w:rPr>
              <w:t>Агентство РК по проти</w:t>
            </w:r>
            <w:r w:rsidR="00640CF5" w:rsidRPr="00362E75">
              <w:rPr>
                <w:rFonts w:cs="Times New Roman"/>
                <w:sz w:val="24"/>
                <w:szCs w:val="24"/>
              </w:rPr>
              <w:t xml:space="preserve"> </w:t>
            </w:r>
            <w:r w:rsidRPr="00362E75">
              <w:rPr>
                <w:rFonts w:cs="Times New Roman"/>
                <w:sz w:val="24"/>
                <w:szCs w:val="24"/>
              </w:rPr>
              <w:t>водействию коррупции</w:t>
            </w:r>
          </w:p>
        </w:tc>
        <w:tc>
          <w:tcPr>
            <w:tcW w:w="2043" w:type="dxa"/>
            <w:tcBorders>
              <w:bottom w:val="nil"/>
            </w:tcBorders>
            <w:shd w:val="clear" w:color="auto" w:fill="auto"/>
          </w:tcPr>
          <w:p w14:paraId="74E2840E" w14:textId="77777777" w:rsidR="00EE6352" w:rsidRPr="00362E75" w:rsidRDefault="00EE6352" w:rsidP="00F06B2F">
            <w:pPr>
              <w:rPr>
                <w:rFonts w:cs="Times New Roman"/>
                <w:i/>
                <w:color w:val="31849B"/>
                <w:sz w:val="24"/>
                <w:szCs w:val="24"/>
              </w:rPr>
            </w:pPr>
            <w:r w:rsidRPr="00362E75">
              <w:rPr>
                <w:rFonts w:cs="Times New Roman"/>
                <w:sz w:val="24"/>
                <w:szCs w:val="24"/>
              </w:rPr>
              <w:t>Агентство РК по противодействию коррупции</w:t>
            </w:r>
          </w:p>
        </w:tc>
        <w:tc>
          <w:tcPr>
            <w:tcW w:w="2229" w:type="dxa"/>
            <w:gridSpan w:val="2"/>
            <w:tcBorders>
              <w:bottom w:val="nil"/>
            </w:tcBorders>
            <w:shd w:val="clear" w:color="auto" w:fill="auto"/>
          </w:tcPr>
          <w:p w14:paraId="30F0FB4F" w14:textId="77777777" w:rsidR="00EE6352" w:rsidRPr="00362E75" w:rsidRDefault="00EE6352" w:rsidP="00F06B2F">
            <w:pPr>
              <w:rPr>
                <w:rFonts w:cs="Times New Roman"/>
                <w:sz w:val="24"/>
                <w:szCs w:val="24"/>
              </w:rPr>
            </w:pPr>
            <w:r w:rsidRPr="00362E75">
              <w:rPr>
                <w:rFonts w:cs="Times New Roman"/>
                <w:sz w:val="24"/>
                <w:szCs w:val="24"/>
              </w:rPr>
              <w:t>Гос. органы,</w:t>
            </w:r>
          </w:p>
          <w:p w14:paraId="27E5C0AB" w14:textId="77777777" w:rsidR="00EE6352" w:rsidRPr="00362E75" w:rsidRDefault="00EE6352" w:rsidP="00F06B2F">
            <w:pPr>
              <w:rPr>
                <w:rFonts w:cs="Times New Roman"/>
                <w:sz w:val="24"/>
                <w:szCs w:val="24"/>
              </w:rPr>
            </w:pPr>
            <w:r w:rsidRPr="00362E75">
              <w:rPr>
                <w:rFonts w:cs="Times New Roman"/>
                <w:sz w:val="24"/>
                <w:szCs w:val="24"/>
              </w:rPr>
              <w:t>Юр. лица,</w:t>
            </w:r>
          </w:p>
          <w:p w14:paraId="341D3817" w14:textId="77777777" w:rsidR="00EE6352" w:rsidRPr="00362E75" w:rsidRDefault="00EE6352" w:rsidP="00F06B2F">
            <w:pPr>
              <w:rPr>
                <w:rFonts w:cs="Times New Roman"/>
                <w:sz w:val="24"/>
                <w:szCs w:val="24"/>
              </w:rPr>
            </w:pPr>
            <w:r w:rsidRPr="00362E75">
              <w:rPr>
                <w:rFonts w:cs="Times New Roman"/>
                <w:sz w:val="24"/>
                <w:szCs w:val="24"/>
              </w:rPr>
              <w:t xml:space="preserve">Физ. лица. </w:t>
            </w:r>
          </w:p>
        </w:tc>
      </w:tr>
    </w:tbl>
    <w:p w14:paraId="17090C10" w14:textId="77777777" w:rsidR="00D41F33" w:rsidRDefault="00D41F33" w:rsidP="000D6BFE">
      <w:pPr>
        <w:pStyle w:val="aa"/>
        <w:ind w:left="0"/>
        <w:rPr>
          <w:rFonts w:eastAsiaTheme="minorHAnsi" w:cstheme="minorBidi"/>
          <w:sz w:val="22"/>
          <w:szCs w:val="22"/>
          <w:lang w:eastAsia="en-US"/>
        </w:rPr>
      </w:pPr>
    </w:p>
    <w:p w14:paraId="6956BA7A" w14:textId="77777777" w:rsidR="00D41F33" w:rsidRDefault="00D41F33">
      <w:pPr>
        <w:spacing w:after="160" w:line="259" w:lineRule="auto"/>
      </w:pPr>
      <w:r>
        <w:br w:type="page"/>
      </w:r>
    </w:p>
    <w:p w14:paraId="5416B087" w14:textId="51209090" w:rsidR="000D6BFE" w:rsidRPr="00362E75" w:rsidRDefault="000D6BFE" w:rsidP="000D6BFE">
      <w:pPr>
        <w:pStyle w:val="aa"/>
        <w:ind w:left="0"/>
        <w:rPr>
          <w:color w:val="000000"/>
          <w:sz w:val="28"/>
          <w:szCs w:val="28"/>
        </w:rPr>
      </w:pPr>
      <w:r w:rsidRPr="00362E75">
        <w:rPr>
          <w:color w:val="000000"/>
          <w:sz w:val="28"/>
          <w:szCs w:val="28"/>
        </w:rPr>
        <w:t>Продолжение таблицы Н.1</w:t>
      </w:r>
    </w:p>
    <w:p w14:paraId="10CD7E0C" w14:textId="77777777" w:rsidR="000D6BFE" w:rsidRDefault="000D6BFE"/>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028"/>
        <w:gridCol w:w="1476"/>
        <w:gridCol w:w="68"/>
        <w:gridCol w:w="1442"/>
        <w:gridCol w:w="601"/>
        <w:gridCol w:w="476"/>
        <w:gridCol w:w="543"/>
        <w:gridCol w:w="1210"/>
      </w:tblGrid>
      <w:tr w:rsidR="009F3BD4" w:rsidRPr="00D41F33" w14:paraId="610D44C0" w14:textId="77777777" w:rsidTr="00D41F33">
        <w:trPr>
          <w:trHeight w:val="172"/>
          <w:jc w:val="center"/>
        </w:trPr>
        <w:tc>
          <w:tcPr>
            <w:tcW w:w="1486" w:type="dxa"/>
            <w:shd w:val="clear" w:color="auto" w:fill="auto"/>
          </w:tcPr>
          <w:p w14:paraId="1DBB0660" w14:textId="77777777" w:rsidR="009F3BD4" w:rsidRPr="00D41F33" w:rsidRDefault="009F3BD4" w:rsidP="00F84A6E">
            <w:pPr>
              <w:jc w:val="center"/>
              <w:rPr>
                <w:rFonts w:cs="Times New Roman"/>
                <w:color w:val="000000"/>
                <w:sz w:val="24"/>
                <w:szCs w:val="24"/>
              </w:rPr>
            </w:pPr>
            <w:r w:rsidRPr="00D41F33">
              <w:rPr>
                <w:rFonts w:cs="Times New Roman"/>
                <w:color w:val="000000"/>
                <w:sz w:val="24"/>
                <w:szCs w:val="24"/>
              </w:rPr>
              <w:t>1</w:t>
            </w:r>
          </w:p>
        </w:tc>
        <w:tc>
          <w:tcPr>
            <w:tcW w:w="7844" w:type="dxa"/>
            <w:gridSpan w:val="8"/>
            <w:shd w:val="clear" w:color="auto" w:fill="auto"/>
          </w:tcPr>
          <w:p w14:paraId="2AF05583" w14:textId="77777777" w:rsidR="009F3BD4" w:rsidRPr="00D41F33" w:rsidRDefault="009F3BD4" w:rsidP="00F84A6E">
            <w:pPr>
              <w:pStyle w:val="aa"/>
              <w:ind w:left="37"/>
              <w:jc w:val="center"/>
              <w:rPr>
                <w:color w:val="000000"/>
              </w:rPr>
            </w:pPr>
            <w:r w:rsidRPr="00D41F33">
              <w:rPr>
                <w:color w:val="000000"/>
              </w:rPr>
              <w:t>2</w:t>
            </w:r>
          </w:p>
        </w:tc>
      </w:tr>
      <w:tr w:rsidR="00D41F33" w:rsidRPr="00D41F33" w14:paraId="5B0A0762" w14:textId="77777777" w:rsidTr="00D41F33">
        <w:trPr>
          <w:trHeight w:val="72"/>
          <w:jc w:val="center"/>
        </w:trPr>
        <w:tc>
          <w:tcPr>
            <w:tcW w:w="1486" w:type="dxa"/>
            <w:vMerge w:val="restart"/>
            <w:shd w:val="clear" w:color="auto" w:fill="auto"/>
          </w:tcPr>
          <w:p w14:paraId="546D86DA" w14:textId="6CE8326F" w:rsidR="00D41F33" w:rsidRPr="00D41F33" w:rsidRDefault="00D41F33" w:rsidP="00D41F33">
            <w:pPr>
              <w:ind w:right="-35"/>
              <w:rPr>
                <w:rFonts w:cs="Times New Roman"/>
                <w:color w:val="000000"/>
                <w:sz w:val="24"/>
                <w:szCs w:val="24"/>
              </w:rPr>
            </w:pPr>
            <w:r w:rsidRPr="00D41F33">
              <w:rPr>
                <w:rFonts w:cs="Times New Roman"/>
                <w:color w:val="000000"/>
                <w:sz w:val="24"/>
                <w:szCs w:val="24"/>
              </w:rPr>
              <w:t>Взаимосвязь со страте гическими приоритетами, функцио нальными возмож ностями и компонентами целевой архитекту</w:t>
            </w:r>
            <w:r w:rsidR="005833E3">
              <w:rPr>
                <w:rFonts w:cs="Times New Roman"/>
                <w:color w:val="000000"/>
                <w:sz w:val="24"/>
                <w:szCs w:val="24"/>
              </w:rPr>
              <w:t xml:space="preserve"> </w:t>
            </w:r>
            <w:r w:rsidRPr="00D41F33">
              <w:rPr>
                <w:rFonts w:cs="Times New Roman"/>
                <w:color w:val="000000"/>
                <w:sz w:val="24"/>
                <w:szCs w:val="24"/>
              </w:rPr>
              <w:t>ры</w:t>
            </w:r>
          </w:p>
        </w:tc>
        <w:tc>
          <w:tcPr>
            <w:tcW w:w="2028" w:type="dxa"/>
            <w:shd w:val="clear" w:color="auto" w:fill="auto"/>
            <w:vAlign w:val="center"/>
          </w:tcPr>
          <w:p w14:paraId="08DB4120" w14:textId="77777777" w:rsidR="00D41F33" w:rsidRPr="00D41F33" w:rsidRDefault="00D41F33" w:rsidP="00F84A6E">
            <w:pPr>
              <w:rPr>
                <w:rFonts w:cs="Times New Roman"/>
                <w:sz w:val="24"/>
                <w:szCs w:val="24"/>
              </w:rPr>
            </w:pPr>
            <w:r w:rsidRPr="00D41F33">
              <w:rPr>
                <w:rFonts w:cs="Times New Roman"/>
                <w:color w:val="000000"/>
                <w:sz w:val="24"/>
                <w:szCs w:val="24"/>
              </w:rPr>
              <w:t>Приоритет</w:t>
            </w:r>
          </w:p>
        </w:tc>
        <w:tc>
          <w:tcPr>
            <w:tcW w:w="5816" w:type="dxa"/>
            <w:gridSpan w:val="7"/>
            <w:shd w:val="clear" w:color="auto" w:fill="auto"/>
          </w:tcPr>
          <w:p w14:paraId="5E5E19A0" w14:textId="77777777" w:rsidR="00D41F33" w:rsidRPr="00D41F33" w:rsidRDefault="00D41F33" w:rsidP="00F84A6E">
            <w:pPr>
              <w:rPr>
                <w:rFonts w:cs="Times New Roman"/>
                <w:sz w:val="24"/>
                <w:szCs w:val="24"/>
              </w:rPr>
            </w:pPr>
            <w:r w:rsidRPr="00D41F33">
              <w:rPr>
                <w:rFonts w:cs="Times New Roman"/>
                <w:color w:val="000000"/>
                <w:sz w:val="24"/>
                <w:szCs w:val="24"/>
              </w:rPr>
              <w:t>Высокий</w:t>
            </w:r>
          </w:p>
        </w:tc>
      </w:tr>
      <w:tr w:rsidR="00D41F33" w:rsidRPr="00D41F33" w14:paraId="359C712A" w14:textId="77777777" w:rsidTr="00D41F33">
        <w:trPr>
          <w:trHeight w:val="1053"/>
          <w:jc w:val="center"/>
        </w:trPr>
        <w:tc>
          <w:tcPr>
            <w:tcW w:w="1486" w:type="dxa"/>
            <w:vMerge/>
            <w:shd w:val="clear" w:color="auto" w:fill="auto"/>
          </w:tcPr>
          <w:p w14:paraId="2ACA28E6" w14:textId="77777777" w:rsidR="00D41F33" w:rsidRPr="00D41F33" w:rsidRDefault="00D41F33" w:rsidP="00F84A6E">
            <w:pPr>
              <w:rPr>
                <w:rFonts w:cs="Times New Roman"/>
                <w:color w:val="000000"/>
                <w:sz w:val="24"/>
                <w:szCs w:val="24"/>
              </w:rPr>
            </w:pPr>
          </w:p>
        </w:tc>
        <w:tc>
          <w:tcPr>
            <w:tcW w:w="2028" w:type="dxa"/>
            <w:tcBorders>
              <w:bottom w:val="nil"/>
            </w:tcBorders>
            <w:shd w:val="clear" w:color="auto" w:fill="auto"/>
          </w:tcPr>
          <w:p w14:paraId="288FC16B" w14:textId="77777777" w:rsidR="00D41F33" w:rsidRPr="00D41F33" w:rsidRDefault="00D41F33" w:rsidP="00F84A6E">
            <w:pPr>
              <w:rPr>
                <w:rFonts w:cs="Times New Roman"/>
                <w:sz w:val="24"/>
                <w:szCs w:val="24"/>
              </w:rPr>
            </w:pPr>
            <w:r w:rsidRPr="00D41F33">
              <w:rPr>
                <w:rFonts w:cs="Times New Roman"/>
                <w:color w:val="000000"/>
                <w:sz w:val="24"/>
                <w:szCs w:val="24"/>
              </w:rPr>
              <w:t>Стратегически значимые функциональные возможности</w:t>
            </w:r>
          </w:p>
        </w:tc>
        <w:tc>
          <w:tcPr>
            <w:tcW w:w="5816" w:type="dxa"/>
            <w:gridSpan w:val="7"/>
            <w:tcBorders>
              <w:bottom w:val="nil"/>
            </w:tcBorders>
            <w:shd w:val="clear" w:color="auto" w:fill="auto"/>
          </w:tcPr>
          <w:p w14:paraId="2DFBF2C0" w14:textId="77777777" w:rsidR="00D41F33" w:rsidRPr="00D41F33" w:rsidRDefault="00D41F33" w:rsidP="00F84A6E">
            <w:pPr>
              <w:jc w:val="both"/>
              <w:rPr>
                <w:rFonts w:cs="Times New Roman"/>
                <w:sz w:val="24"/>
                <w:szCs w:val="24"/>
              </w:rPr>
            </w:pPr>
            <w:r w:rsidRPr="00D41F33">
              <w:rPr>
                <w:rFonts w:cs="Times New Roman"/>
                <w:sz w:val="24"/>
                <w:szCs w:val="24"/>
              </w:rPr>
              <w:t>Формирование потребностей в прозрачности процесса закупок, справедливое предоставление заявки для проведения закупок, объявление закупа, прозрачное определение победителя, доступ гражданского сообщества, мониторинг, анализ и подготовка отчетности</w:t>
            </w:r>
          </w:p>
        </w:tc>
      </w:tr>
      <w:tr w:rsidR="00D41F33" w:rsidRPr="00D41F33" w14:paraId="6CC75730" w14:textId="0B0779A3" w:rsidTr="009F3BD4">
        <w:trPr>
          <w:trHeight w:val="604"/>
          <w:jc w:val="center"/>
        </w:trPr>
        <w:tc>
          <w:tcPr>
            <w:tcW w:w="1486" w:type="dxa"/>
            <w:vMerge/>
            <w:shd w:val="clear" w:color="auto" w:fill="auto"/>
          </w:tcPr>
          <w:p w14:paraId="128D9250" w14:textId="77777777" w:rsidR="00D41F33" w:rsidRPr="00D41F33" w:rsidRDefault="00D41F33" w:rsidP="00D41F33">
            <w:pPr>
              <w:rPr>
                <w:rFonts w:cs="Times New Roman"/>
                <w:color w:val="000000"/>
                <w:sz w:val="24"/>
                <w:szCs w:val="24"/>
              </w:rPr>
            </w:pPr>
          </w:p>
        </w:tc>
        <w:tc>
          <w:tcPr>
            <w:tcW w:w="2028" w:type="dxa"/>
            <w:vMerge w:val="restart"/>
            <w:shd w:val="clear" w:color="auto" w:fill="auto"/>
            <w:vAlign w:val="center"/>
          </w:tcPr>
          <w:p w14:paraId="5C32BD16" w14:textId="55B93C7C" w:rsidR="00D41F33" w:rsidRPr="00D41F33" w:rsidRDefault="00D41F33" w:rsidP="00F06B2F">
            <w:pPr>
              <w:rPr>
                <w:rFonts w:cs="Times New Roman"/>
                <w:color w:val="000000"/>
                <w:sz w:val="24"/>
                <w:szCs w:val="24"/>
              </w:rPr>
            </w:pPr>
            <w:r w:rsidRPr="00D41F33">
              <w:rPr>
                <w:rFonts w:cs="Times New Roman"/>
                <w:color w:val="000000"/>
                <w:sz w:val="24"/>
                <w:szCs w:val="24"/>
              </w:rPr>
              <w:t>Компонент целевой архитектуры</w:t>
            </w:r>
          </w:p>
        </w:tc>
        <w:tc>
          <w:tcPr>
            <w:tcW w:w="3587" w:type="dxa"/>
            <w:gridSpan w:val="4"/>
            <w:shd w:val="clear" w:color="auto" w:fill="auto"/>
          </w:tcPr>
          <w:p w14:paraId="31B0F582" w14:textId="0F8AD6A4" w:rsidR="00D41F33" w:rsidRPr="00D41F33" w:rsidRDefault="00D41F33" w:rsidP="00F06B2F">
            <w:pPr>
              <w:jc w:val="center"/>
              <w:rPr>
                <w:rFonts w:cs="Times New Roman"/>
                <w:sz w:val="24"/>
                <w:szCs w:val="24"/>
              </w:rPr>
            </w:pPr>
            <w:r w:rsidRPr="00D41F33">
              <w:rPr>
                <w:rFonts w:cs="Times New Roman"/>
                <w:color w:val="000000"/>
                <w:sz w:val="24"/>
                <w:szCs w:val="24"/>
              </w:rPr>
              <w:t>Компонент архитектуры</w:t>
            </w:r>
          </w:p>
        </w:tc>
        <w:tc>
          <w:tcPr>
            <w:tcW w:w="2229" w:type="dxa"/>
            <w:gridSpan w:val="3"/>
            <w:shd w:val="clear" w:color="auto" w:fill="auto"/>
          </w:tcPr>
          <w:p w14:paraId="38D21B76" w14:textId="6966E277" w:rsidR="00D41F33" w:rsidRPr="00D41F33" w:rsidRDefault="00D41F33" w:rsidP="00F06B2F">
            <w:pPr>
              <w:jc w:val="center"/>
              <w:rPr>
                <w:rFonts w:cs="Times New Roman"/>
                <w:sz w:val="24"/>
                <w:szCs w:val="24"/>
              </w:rPr>
            </w:pPr>
            <w:r w:rsidRPr="00D41F33">
              <w:rPr>
                <w:rFonts w:cs="Times New Roman"/>
                <w:color w:val="000000"/>
                <w:sz w:val="24"/>
                <w:szCs w:val="24"/>
              </w:rPr>
              <w:t>Целевое описание компонента архитектуры</w:t>
            </w:r>
          </w:p>
        </w:tc>
      </w:tr>
      <w:tr w:rsidR="00D41F33" w:rsidRPr="00D41F33" w14:paraId="2C13CF72" w14:textId="77777777" w:rsidTr="009F3BD4">
        <w:trPr>
          <w:trHeight w:val="367"/>
          <w:jc w:val="center"/>
        </w:trPr>
        <w:tc>
          <w:tcPr>
            <w:tcW w:w="1486" w:type="dxa"/>
            <w:vMerge/>
            <w:shd w:val="clear" w:color="auto" w:fill="auto"/>
          </w:tcPr>
          <w:p w14:paraId="568ED7D9" w14:textId="77777777" w:rsidR="00D41F33" w:rsidRPr="00D41F33" w:rsidRDefault="00D41F33" w:rsidP="00F06B2F">
            <w:pPr>
              <w:rPr>
                <w:rFonts w:cs="Times New Roman"/>
                <w:color w:val="000000"/>
                <w:sz w:val="24"/>
                <w:szCs w:val="24"/>
              </w:rPr>
            </w:pPr>
          </w:p>
        </w:tc>
        <w:tc>
          <w:tcPr>
            <w:tcW w:w="2028" w:type="dxa"/>
            <w:vMerge/>
            <w:shd w:val="clear" w:color="auto" w:fill="auto"/>
            <w:vAlign w:val="center"/>
          </w:tcPr>
          <w:p w14:paraId="40FB86C9" w14:textId="77777777" w:rsidR="00D41F33" w:rsidRPr="00D41F33" w:rsidRDefault="00D41F33" w:rsidP="00F06B2F">
            <w:pPr>
              <w:rPr>
                <w:rFonts w:cs="Times New Roman"/>
                <w:color w:val="000000"/>
                <w:sz w:val="24"/>
                <w:szCs w:val="24"/>
              </w:rPr>
            </w:pPr>
          </w:p>
        </w:tc>
        <w:tc>
          <w:tcPr>
            <w:tcW w:w="3587" w:type="dxa"/>
            <w:gridSpan w:val="4"/>
            <w:tcBorders>
              <w:top w:val="single" w:sz="4" w:space="0" w:color="auto"/>
            </w:tcBorders>
            <w:shd w:val="clear" w:color="auto" w:fill="auto"/>
          </w:tcPr>
          <w:p w14:paraId="0C6E9687" w14:textId="77777777" w:rsidR="00D41F33" w:rsidRPr="00D41F33" w:rsidRDefault="00D41F33" w:rsidP="00F06B2F">
            <w:pPr>
              <w:rPr>
                <w:rFonts w:cs="Times New Roman"/>
                <w:sz w:val="24"/>
                <w:szCs w:val="24"/>
              </w:rPr>
            </w:pPr>
            <w:r w:rsidRPr="00D41F33">
              <w:rPr>
                <w:rFonts w:cs="Times New Roman"/>
                <w:sz w:val="24"/>
                <w:szCs w:val="24"/>
              </w:rPr>
              <w:t>Слой информационной системы</w:t>
            </w:r>
          </w:p>
        </w:tc>
        <w:tc>
          <w:tcPr>
            <w:tcW w:w="2229" w:type="dxa"/>
            <w:gridSpan w:val="3"/>
            <w:shd w:val="clear" w:color="auto" w:fill="auto"/>
          </w:tcPr>
          <w:p w14:paraId="099173CA" w14:textId="7EF1C4D9" w:rsidR="00D41F33" w:rsidRPr="00D41F33" w:rsidRDefault="00D41F33" w:rsidP="005833E3">
            <w:pPr>
              <w:tabs>
                <w:tab w:val="left" w:pos="3243"/>
                <w:tab w:val="left" w:pos="3420"/>
              </w:tabs>
              <w:rPr>
                <w:rFonts w:cs="Times New Roman"/>
                <w:i/>
                <w:color w:val="2F5496"/>
                <w:sz w:val="24"/>
                <w:szCs w:val="24"/>
              </w:rPr>
            </w:pPr>
            <w:r w:rsidRPr="00D41F33">
              <w:rPr>
                <w:rFonts w:cs="Times New Roman"/>
                <w:sz w:val="24"/>
                <w:szCs w:val="24"/>
              </w:rPr>
              <w:t>Необходимо пред усмотреть интегра цию с планиру</w:t>
            </w:r>
            <w:r w:rsidR="005833E3" w:rsidRPr="00D41F33">
              <w:rPr>
                <w:rFonts w:cs="Times New Roman"/>
                <w:sz w:val="24"/>
                <w:szCs w:val="24"/>
              </w:rPr>
              <w:t>е</w:t>
            </w:r>
            <w:r w:rsidRPr="00D41F33">
              <w:rPr>
                <w:rFonts w:cs="Times New Roman"/>
                <w:sz w:val="24"/>
                <w:szCs w:val="24"/>
              </w:rPr>
              <w:t xml:space="preserve"> мыми и текущими системами ГО</w:t>
            </w:r>
          </w:p>
        </w:tc>
      </w:tr>
      <w:tr w:rsidR="00D41F33" w:rsidRPr="00D41F33" w14:paraId="43288037" w14:textId="77777777" w:rsidTr="009F3BD4">
        <w:trPr>
          <w:trHeight w:val="367"/>
          <w:jc w:val="center"/>
        </w:trPr>
        <w:tc>
          <w:tcPr>
            <w:tcW w:w="1486" w:type="dxa"/>
            <w:vMerge/>
            <w:shd w:val="clear" w:color="auto" w:fill="auto"/>
          </w:tcPr>
          <w:p w14:paraId="0F0A11B2" w14:textId="77777777" w:rsidR="00D41F33" w:rsidRPr="00D41F33" w:rsidRDefault="00D41F33" w:rsidP="00F06B2F">
            <w:pPr>
              <w:rPr>
                <w:rFonts w:cs="Times New Roman"/>
                <w:color w:val="000000"/>
                <w:sz w:val="24"/>
                <w:szCs w:val="24"/>
              </w:rPr>
            </w:pPr>
          </w:p>
        </w:tc>
        <w:tc>
          <w:tcPr>
            <w:tcW w:w="2028" w:type="dxa"/>
            <w:vMerge/>
            <w:shd w:val="clear" w:color="auto" w:fill="auto"/>
            <w:vAlign w:val="center"/>
          </w:tcPr>
          <w:p w14:paraId="1055A5DF" w14:textId="77777777" w:rsidR="00D41F33" w:rsidRPr="00D41F33" w:rsidRDefault="00D41F33" w:rsidP="00F06B2F">
            <w:pPr>
              <w:rPr>
                <w:rFonts w:cs="Times New Roman"/>
                <w:color w:val="000000"/>
                <w:sz w:val="24"/>
                <w:szCs w:val="24"/>
              </w:rPr>
            </w:pPr>
          </w:p>
        </w:tc>
        <w:tc>
          <w:tcPr>
            <w:tcW w:w="3587" w:type="dxa"/>
            <w:gridSpan w:val="4"/>
            <w:tcBorders>
              <w:top w:val="single" w:sz="4" w:space="0" w:color="auto"/>
            </w:tcBorders>
            <w:shd w:val="clear" w:color="auto" w:fill="auto"/>
          </w:tcPr>
          <w:p w14:paraId="40C90513" w14:textId="77777777" w:rsidR="00D41F33" w:rsidRPr="00D41F33" w:rsidRDefault="00D41F33" w:rsidP="00F06B2F">
            <w:pPr>
              <w:rPr>
                <w:rFonts w:cs="Times New Roman"/>
                <w:sz w:val="24"/>
                <w:szCs w:val="24"/>
              </w:rPr>
            </w:pPr>
            <w:r w:rsidRPr="00D41F33">
              <w:rPr>
                <w:rFonts w:cs="Times New Roman"/>
                <w:sz w:val="24"/>
                <w:szCs w:val="24"/>
              </w:rPr>
              <w:t xml:space="preserve">Слой инфокоммуникационных технологий </w:t>
            </w:r>
          </w:p>
        </w:tc>
        <w:tc>
          <w:tcPr>
            <w:tcW w:w="2229" w:type="dxa"/>
            <w:gridSpan w:val="3"/>
            <w:shd w:val="clear" w:color="auto" w:fill="auto"/>
          </w:tcPr>
          <w:p w14:paraId="7AD4720E" w14:textId="4094A216" w:rsidR="00D41F33" w:rsidRPr="00D41F33" w:rsidRDefault="00D41F33" w:rsidP="00F562C0">
            <w:pPr>
              <w:jc w:val="both"/>
              <w:rPr>
                <w:rFonts w:cs="Times New Roman"/>
                <w:i/>
                <w:color w:val="2F5496"/>
                <w:sz w:val="24"/>
                <w:szCs w:val="24"/>
              </w:rPr>
            </w:pPr>
            <w:r w:rsidRPr="00D41F33">
              <w:rPr>
                <w:rFonts w:cs="Times New Roman"/>
                <w:sz w:val="24"/>
                <w:szCs w:val="24"/>
              </w:rPr>
              <w:t xml:space="preserve">Планирование и подготовка сервер </w:t>
            </w:r>
            <w:r w:rsidR="00F562C0">
              <w:rPr>
                <w:rFonts w:cs="Times New Roman"/>
                <w:sz w:val="24"/>
                <w:szCs w:val="24"/>
              </w:rPr>
              <w:t>ного оборудова ния, соответству</w:t>
            </w:r>
            <w:r w:rsidRPr="00D41F33">
              <w:rPr>
                <w:rFonts w:cs="Times New Roman"/>
                <w:sz w:val="24"/>
                <w:szCs w:val="24"/>
              </w:rPr>
              <w:t>ю</w:t>
            </w:r>
            <w:r w:rsidR="00F562C0">
              <w:rPr>
                <w:rFonts w:cs="Times New Roman"/>
                <w:sz w:val="24"/>
                <w:szCs w:val="24"/>
              </w:rPr>
              <w:t xml:space="preserve"> </w:t>
            </w:r>
            <w:r w:rsidRPr="00D41F33">
              <w:rPr>
                <w:rFonts w:cs="Times New Roman"/>
                <w:sz w:val="24"/>
                <w:szCs w:val="24"/>
              </w:rPr>
              <w:t>щий минимальным системным требова</w:t>
            </w:r>
            <w:r w:rsidR="00F562C0">
              <w:rPr>
                <w:rFonts w:cs="Times New Roman"/>
                <w:sz w:val="24"/>
                <w:szCs w:val="24"/>
              </w:rPr>
              <w:t xml:space="preserve"> </w:t>
            </w:r>
            <w:r w:rsidRPr="00D41F33">
              <w:rPr>
                <w:rFonts w:cs="Times New Roman"/>
                <w:sz w:val="24"/>
                <w:szCs w:val="24"/>
              </w:rPr>
              <w:t>ниям про</w:t>
            </w:r>
            <w:r w:rsidR="00F562C0">
              <w:rPr>
                <w:rFonts w:cs="Times New Roman"/>
                <w:sz w:val="24"/>
                <w:szCs w:val="24"/>
              </w:rPr>
              <w:t xml:space="preserve">грамм </w:t>
            </w:r>
            <w:r w:rsidRPr="00D41F33">
              <w:rPr>
                <w:rFonts w:cs="Times New Roman"/>
                <w:sz w:val="24"/>
                <w:szCs w:val="24"/>
              </w:rPr>
              <w:t>ного продукта</w:t>
            </w:r>
          </w:p>
        </w:tc>
      </w:tr>
      <w:tr w:rsidR="00EE6352" w:rsidRPr="00D41F33" w14:paraId="4FDB9783" w14:textId="77777777" w:rsidTr="009F3BD4">
        <w:trPr>
          <w:trHeight w:val="276"/>
          <w:jc w:val="center"/>
        </w:trPr>
        <w:tc>
          <w:tcPr>
            <w:tcW w:w="1486" w:type="dxa"/>
            <w:shd w:val="clear" w:color="auto" w:fill="auto"/>
          </w:tcPr>
          <w:p w14:paraId="03CBA503" w14:textId="61541707" w:rsidR="00EE6352" w:rsidRPr="00D41F33" w:rsidRDefault="00EE6352" w:rsidP="00F06B2F">
            <w:pPr>
              <w:rPr>
                <w:rFonts w:cs="Times New Roman"/>
                <w:color w:val="000000"/>
                <w:sz w:val="24"/>
                <w:szCs w:val="24"/>
              </w:rPr>
            </w:pPr>
            <w:r w:rsidRPr="00D41F33">
              <w:rPr>
                <w:rFonts w:cs="Times New Roman"/>
                <w:color w:val="000000"/>
                <w:sz w:val="24"/>
                <w:szCs w:val="24"/>
              </w:rPr>
              <w:t>Класс объек</w:t>
            </w:r>
            <w:r w:rsidR="001028C3" w:rsidRPr="00D41F33">
              <w:rPr>
                <w:rFonts w:cs="Times New Roman"/>
                <w:color w:val="000000"/>
                <w:sz w:val="24"/>
                <w:szCs w:val="24"/>
              </w:rPr>
              <w:t xml:space="preserve"> </w:t>
            </w:r>
            <w:r w:rsidRPr="00D41F33">
              <w:rPr>
                <w:rFonts w:cs="Times New Roman"/>
                <w:color w:val="000000"/>
                <w:sz w:val="24"/>
                <w:szCs w:val="24"/>
              </w:rPr>
              <w:t>та автомати</w:t>
            </w:r>
            <w:r w:rsidR="00217D53" w:rsidRPr="00D41F33">
              <w:rPr>
                <w:rFonts w:cs="Times New Roman"/>
                <w:color w:val="000000"/>
                <w:sz w:val="24"/>
                <w:szCs w:val="24"/>
              </w:rPr>
              <w:t xml:space="preserve"> </w:t>
            </w:r>
            <w:r w:rsidRPr="00D41F33">
              <w:rPr>
                <w:rFonts w:cs="Times New Roman"/>
                <w:color w:val="000000"/>
                <w:sz w:val="24"/>
                <w:szCs w:val="24"/>
              </w:rPr>
              <w:t>зации</w:t>
            </w:r>
          </w:p>
        </w:tc>
        <w:tc>
          <w:tcPr>
            <w:tcW w:w="7844" w:type="dxa"/>
            <w:gridSpan w:val="8"/>
            <w:shd w:val="clear" w:color="auto" w:fill="auto"/>
          </w:tcPr>
          <w:p w14:paraId="36860E33" w14:textId="77777777" w:rsidR="00EE6352" w:rsidRPr="00D41F33" w:rsidRDefault="00EE6352" w:rsidP="00F06B2F">
            <w:pPr>
              <w:pStyle w:val="aa"/>
              <w:ind w:left="37"/>
              <w:rPr>
                <w:color w:val="000000"/>
              </w:rPr>
            </w:pPr>
            <w:r w:rsidRPr="00D41F33">
              <w:rPr>
                <w:rStyle w:val="docdata"/>
                <w:color w:val="000000"/>
              </w:rPr>
              <w:t>Высокоприоритетное программное обеспечение</w:t>
            </w:r>
          </w:p>
        </w:tc>
      </w:tr>
      <w:tr w:rsidR="00EE6352" w:rsidRPr="00D41F33" w14:paraId="2D5FB9F4" w14:textId="77777777" w:rsidTr="00F562C0">
        <w:trPr>
          <w:trHeight w:val="63"/>
          <w:jc w:val="center"/>
        </w:trPr>
        <w:tc>
          <w:tcPr>
            <w:tcW w:w="1486" w:type="dxa"/>
            <w:tcBorders>
              <w:bottom w:val="single" w:sz="4" w:space="0" w:color="auto"/>
            </w:tcBorders>
            <w:shd w:val="clear" w:color="auto" w:fill="auto"/>
          </w:tcPr>
          <w:p w14:paraId="36506664" w14:textId="77777777" w:rsidR="00EE6352" w:rsidRPr="00D41F33" w:rsidRDefault="00EE6352" w:rsidP="00F06B2F">
            <w:pPr>
              <w:rPr>
                <w:rFonts w:cs="Times New Roman"/>
                <w:color w:val="000000"/>
                <w:sz w:val="24"/>
                <w:szCs w:val="24"/>
              </w:rPr>
            </w:pPr>
            <w:r w:rsidRPr="00D41F33">
              <w:rPr>
                <w:rFonts w:cs="Times New Roman"/>
                <w:color w:val="000000"/>
                <w:sz w:val="24"/>
                <w:szCs w:val="24"/>
              </w:rPr>
              <w:t>Формат реализации</w:t>
            </w:r>
          </w:p>
        </w:tc>
        <w:tc>
          <w:tcPr>
            <w:tcW w:w="7844" w:type="dxa"/>
            <w:gridSpan w:val="8"/>
            <w:tcBorders>
              <w:bottom w:val="single" w:sz="4" w:space="0" w:color="auto"/>
            </w:tcBorders>
            <w:shd w:val="clear" w:color="auto" w:fill="auto"/>
          </w:tcPr>
          <w:p w14:paraId="4574D016" w14:textId="77777777" w:rsidR="00EE6352" w:rsidRPr="00D41F33" w:rsidRDefault="00EE6352" w:rsidP="00F06B2F">
            <w:pPr>
              <w:rPr>
                <w:rFonts w:cs="Times New Roman"/>
                <w:color w:val="000000"/>
                <w:sz w:val="24"/>
                <w:szCs w:val="24"/>
              </w:rPr>
            </w:pPr>
            <w:r w:rsidRPr="00D41F33">
              <w:rPr>
                <w:rFonts w:cs="Times New Roman"/>
                <w:color w:val="000000"/>
                <w:sz w:val="24"/>
                <w:szCs w:val="24"/>
              </w:rPr>
              <w:t xml:space="preserve">Создание информационной системы </w:t>
            </w:r>
          </w:p>
        </w:tc>
      </w:tr>
      <w:tr w:rsidR="00EE6352" w:rsidRPr="00D41F33" w14:paraId="43C4F9A6" w14:textId="77777777" w:rsidTr="009F3BD4">
        <w:trPr>
          <w:trHeight w:val="432"/>
          <w:jc w:val="center"/>
        </w:trPr>
        <w:tc>
          <w:tcPr>
            <w:tcW w:w="1486" w:type="dxa"/>
            <w:vMerge w:val="restart"/>
            <w:shd w:val="clear" w:color="auto" w:fill="auto"/>
          </w:tcPr>
          <w:p w14:paraId="4C6D96F0" w14:textId="77777777" w:rsidR="00EE6352" w:rsidRPr="00D41F33" w:rsidRDefault="00EE6352" w:rsidP="00F06B2F">
            <w:pPr>
              <w:rPr>
                <w:rFonts w:cs="Times New Roman"/>
                <w:color w:val="000000"/>
                <w:sz w:val="24"/>
                <w:szCs w:val="24"/>
              </w:rPr>
            </w:pPr>
            <w:r w:rsidRPr="00D41F33">
              <w:rPr>
                <w:rFonts w:cs="Times New Roman"/>
                <w:color w:val="000000"/>
                <w:sz w:val="24"/>
                <w:szCs w:val="24"/>
              </w:rPr>
              <w:t>Риски реализации проекта</w:t>
            </w:r>
          </w:p>
          <w:p w14:paraId="2344521A" w14:textId="77777777" w:rsidR="00EE6352" w:rsidRPr="00D41F33" w:rsidRDefault="00EE6352" w:rsidP="00F06B2F">
            <w:pPr>
              <w:rPr>
                <w:rFonts w:cs="Times New Roman"/>
                <w:color w:val="000000"/>
                <w:sz w:val="24"/>
                <w:szCs w:val="24"/>
              </w:rPr>
            </w:pPr>
          </w:p>
        </w:tc>
        <w:tc>
          <w:tcPr>
            <w:tcW w:w="3504" w:type="dxa"/>
            <w:gridSpan w:val="2"/>
            <w:shd w:val="clear" w:color="auto" w:fill="auto"/>
          </w:tcPr>
          <w:p w14:paraId="0F0E6BEA" w14:textId="77777777" w:rsidR="00EE6352" w:rsidRPr="00D41F33" w:rsidRDefault="00EE6352" w:rsidP="00F06B2F">
            <w:pPr>
              <w:ind w:right="-93"/>
              <w:jc w:val="center"/>
              <w:rPr>
                <w:rFonts w:cs="Times New Roman"/>
                <w:color w:val="000000"/>
                <w:sz w:val="24"/>
                <w:szCs w:val="24"/>
              </w:rPr>
            </w:pPr>
            <w:r w:rsidRPr="00D41F33">
              <w:rPr>
                <w:rFonts w:cs="Times New Roman"/>
                <w:color w:val="000000"/>
                <w:sz w:val="24"/>
                <w:szCs w:val="24"/>
              </w:rPr>
              <w:t>Наименование угрозы и риска</w:t>
            </w:r>
          </w:p>
        </w:tc>
        <w:tc>
          <w:tcPr>
            <w:tcW w:w="2111" w:type="dxa"/>
            <w:gridSpan w:val="3"/>
            <w:shd w:val="clear" w:color="auto" w:fill="auto"/>
          </w:tcPr>
          <w:p w14:paraId="374EB9E3" w14:textId="77777777" w:rsidR="00EE6352" w:rsidRPr="00D41F33" w:rsidRDefault="00EE6352" w:rsidP="00F06B2F">
            <w:pPr>
              <w:ind w:right="-93"/>
              <w:jc w:val="center"/>
              <w:rPr>
                <w:rFonts w:cs="Times New Roman"/>
                <w:color w:val="000000"/>
                <w:sz w:val="24"/>
                <w:szCs w:val="24"/>
              </w:rPr>
            </w:pPr>
            <w:r w:rsidRPr="00D41F33">
              <w:rPr>
                <w:rFonts w:cs="Times New Roman"/>
                <w:color w:val="000000"/>
                <w:sz w:val="24"/>
                <w:szCs w:val="24"/>
              </w:rPr>
              <w:t>Подходы к реагированию</w:t>
            </w:r>
          </w:p>
        </w:tc>
        <w:tc>
          <w:tcPr>
            <w:tcW w:w="1019" w:type="dxa"/>
            <w:gridSpan w:val="2"/>
            <w:shd w:val="clear" w:color="auto" w:fill="auto"/>
          </w:tcPr>
          <w:p w14:paraId="623E170C" w14:textId="77777777" w:rsidR="00EE6352" w:rsidRPr="00D41F33" w:rsidRDefault="00EE6352" w:rsidP="00F06B2F">
            <w:pPr>
              <w:ind w:right="-93"/>
              <w:jc w:val="center"/>
              <w:rPr>
                <w:rFonts w:cs="Times New Roman"/>
                <w:color w:val="000000"/>
                <w:sz w:val="24"/>
                <w:szCs w:val="24"/>
              </w:rPr>
            </w:pPr>
            <w:r w:rsidRPr="00D41F33">
              <w:rPr>
                <w:rFonts w:cs="Times New Roman"/>
                <w:color w:val="000000"/>
                <w:sz w:val="24"/>
                <w:szCs w:val="24"/>
              </w:rPr>
              <w:t>Оценка уровня риска</w:t>
            </w:r>
          </w:p>
        </w:tc>
        <w:tc>
          <w:tcPr>
            <w:tcW w:w="1210" w:type="dxa"/>
            <w:shd w:val="clear" w:color="auto" w:fill="auto"/>
          </w:tcPr>
          <w:p w14:paraId="0307228C" w14:textId="77777777" w:rsidR="00EE6352" w:rsidRPr="00D41F33" w:rsidRDefault="00EE6352" w:rsidP="00F06B2F">
            <w:pPr>
              <w:ind w:right="-93"/>
              <w:rPr>
                <w:rFonts w:cs="Times New Roman"/>
                <w:color w:val="000000"/>
                <w:sz w:val="24"/>
                <w:szCs w:val="24"/>
              </w:rPr>
            </w:pPr>
            <w:r w:rsidRPr="00D41F33">
              <w:rPr>
                <w:rFonts w:cs="Times New Roman"/>
                <w:color w:val="000000"/>
                <w:sz w:val="24"/>
                <w:szCs w:val="24"/>
              </w:rPr>
              <w:t>Вероятность риска</w:t>
            </w:r>
          </w:p>
        </w:tc>
      </w:tr>
      <w:tr w:rsidR="00EE6352" w:rsidRPr="00D41F33" w14:paraId="18933921" w14:textId="77777777" w:rsidTr="009F3BD4">
        <w:trPr>
          <w:trHeight w:val="1300"/>
          <w:jc w:val="center"/>
        </w:trPr>
        <w:tc>
          <w:tcPr>
            <w:tcW w:w="1486" w:type="dxa"/>
            <w:vMerge/>
            <w:shd w:val="clear" w:color="auto" w:fill="auto"/>
          </w:tcPr>
          <w:p w14:paraId="76AA3643" w14:textId="77777777" w:rsidR="00EE6352" w:rsidRPr="00D41F33" w:rsidRDefault="00EE6352" w:rsidP="00F06B2F">
            <w:pPr>
              <w:rPr>
                <w:rFonts w:cs="Times New Roman"/>
                <w:color w:val="000000"/>
                <w:sz w:val="24"/>
                <w:szCs w:val="24"/>
              </w:rPr>
            </w:pPr>
          </w:p>
        </w:tc>
        <w:tc>
          <w:tcPr>
            <w:tcW w:w="3504" w:type="dxa"/>
            <w:gridSpan w:val="2"/>
            <w:shd w:val="clear" w:color="auto" w:fill="auto"/>
          </w:tcPr>
          <w:p w14:paraId="7B70A5D5" w14:textId="1C19AC26" w:rsidR="00EE6352" w:rsidRPr="00D41F33" w:rsidRDefault="00EE6352" w:rsidP="00F06B2F">
            <w:pPr>
              <w:ind w:right="-93"/>
              <w:rPr>
                <w:rFonts w:cs="Times New Roman"/>
                <w:color w:val="000000"/>
                <w:sz w:val="24"/>
                <w:szCs w:val="24"/>
              </w:rPr>
            </w:pPr>
            <w:r w:rsidRPr="00D41F33">
              <w:rPr>
                <w:rStyle w:val="docdata"/>
                <w:rFonts w:cs="Times New Roman"/>
                <w:color w:val="000000"/>
                <w:sz w:val="24"/>
                <w:szCs w:val="24"/>
              </w:rPr>
              <w:t>Подготовка методологами проек</w:t>
            </w:r>
            <w:r w:rsidR="001028C3" w:rsidRPr="00D41F33">
              <w:rPr>
                <w:rStyle w:val="docdata"/>
                <w:rFonts w:cs="Times New Roman"/>
                <w:color w:val="000000"/>
                <w:sz w:val="24"/>
                <w:szCs w:val="24"/>
              </w:rPr>
              <w:t xml:space="preserve"> </w:t>
            </w:r>
            <w:r w:rsidRPr="00D41F33">
              <w:rPr>
                <w:rStyle w:val="docdata"/>
                <w:rFonts w:cs="Times New Roman"/>
                <w:color w:val="000000"/>
                <w:sz w:val="24"/>
                <w:szCs w:val="24"/>
              </w:rPr>
              <w:t>та не соответствующих запросам и задачам заказчика методических рекомендаций и иных доку</w:t>
            </w:r>
            <w:r w:rsidR="001028C3" w:rsidRPr="00D41F33">
              <w:rPr>
                <w:rStyle w:val="docdata"/>
                <w:rFonts w:cs="Times New Roman"/>
                <w:color w:val="000000"/>
                <w:sz w:val="24"/>
                <w:szCs w:val="24"/>
              </w:rPr>
              <w:t xml:space="preserve"> </w:t>
            </w:r>
            <w:r w:rsidRPr="00D41F33">
              <w:rPr>
                <w:rStyle w:val="docdata"/>
                <w:rFonts w:cs="Times New Roman"/>
                <w:color w:val="000000"/>
                <w:sz w:val="24"/>
                <w:szCs w:val="24"/>
              </w:rPr>
              <w:t>ментов, по которым не смогут работать участники проекта</w:t>
            </w:r>
          </w:p>
        </w:tc>
        <w:tc>
          <w:tcPr>
            <w:tcW w:w="2111" w:type="dxa"/>
            <w:gridSpan w:val="3"/>
            <w:shd w:val="clear" w:color="auto" w:fill="auto"/>
          </w:tcPr>
          <w:p w14:paraId="2B96CF18" w14:textId="373BB660" w:rsidR="00EE6352" w:rsidRPr="00D41F33" w:rsidRDefault="00EE6352" w:rsidP="005833E3">
            <w:pPr>
              <w:ind w:right="-93"/>
              <w:jc w:val="center"/>
              <w:rPr>
                <w:rFonts w:cs="Times New Roman"/>
                <w:i/>
                <w:color w:val="31849B"/>
                <w:sz w:val="24"/>
                <w:szCs w:val="24"/>
              </w:rPr>
            </w:pPr>
            <w:r w:rsidRPr="00D41F33">
              <w:rPr>
                <w:rStyle w:val="docdata"/>
                <w:rFonts w:cs="Times New Roman"/>
                <w:color w:val="000000"/>
                <w:sz w:val="24"/>
                <w:szCs w:val="24"/>
              </w:rPr>
              <w:t>Постоянные взаимодействия</w:t>
            </w:r>
            <w:r w:rsidR="00D41F33">
              <w:rPr>
                <w:rStyle w:val="docdata"/>
                <w:rFonts w:cs="Times New Roman"/>
                <w:color w:val="000000"/>
                <w:sz w:val="24"/>
                <w:szCs w:val="24"/>
              </w:rPr>
              <w:t xml:space="preserve"> </w:t>
            </w:r>
            <w:r w:rsidRPr="00D41F33">
              <w:rPr>
                <w:rStyle w:val="docdata"/>
                <w:rFonts w:cs="Times New Roman"/>
                <w:color w:val="000000"/>
                <w:sz w:val="24"/>
                <w:szCs w:val="24"/>
              </w:rPr>
              <w:t>методологов с заказчиками на этапе разработки методологии</w:t>
            </w:r>
          </w:p>
        </w:tc>
        <w:tc>
          <w:tcPr>
            <w:tcW w:w="1019" w:type="dxa"/>
            <w:gridSpan w:val="2"/>
            <w:shd w:val="clear" w:color="auto" w:fill="auto"/>
          </w:tcPr>
          <w:p w14:paraId="5393A927" w14:textId="55DFA668" w:rsidR="00EE6352" w:rsidRPr="00D41F33" w:rsidRDefault="00EE6352" w:rsidP="005833E3">
            <w:pPr>
              <w:ind w:left="-126" w:right="-93"/>
              <w:jc w:val="center"/>
              <w:rPr>
                <w:rFonts w:cs="Times New Roman"/>
                <w:i/>
                <w:color w:val="31849B"/>
                <w:sz w:val="24"/>
                <w:szCs w:val="24"/>
              </w:rPr>
            </w:pPr>
            <w:r w:rsidRPr="00D41F33">
              <w:rPr>
                <w:rStyle w:val="docdata"/>
                <w:rFonts w:cs="Times New Roman"/>
                <w:color w:val="000000"/>
                <w:sz w:val="24"/>
                <w:szCs w:val="24"/>
              </w:rPr>
              <w:t>Высокий</w:t>
            </w:r>
          </w:p>
        </w:tc>
        <w:tc>
          <w:tcPr>
            <w:tcW w:w="1210" w:type="dxa"/>
            <w:shd w:val="clear" w:color="auto" w:fill="auto"/>
          </w:tcPr>
          <w:p w14:paraId="62CD2A69" w14:textId="77777777" w:rsidR="00EE6352" w:rsidRPr="00D41F33" w:rsidRDefault="00EE6352" w:rsidP="005833E3">
            <w:pPr>
              <w:pStyle w:val="2669"/>
              <w:spacing w:before="0" w:beforeAutospacing="0" w:after="0" w:afterAutospacing="0"/>
              <w:ind w:left="-126" w:right="-93"/>
              <w:jc w:val="center"/>
            </w:pPr>
            <w:r w:rsidRPr="00D41F33">
              <w:rPr>
                <w:color w:val="000000"/>
              </w:rPr>
              <w:t>Возможно</w:t>
            </w:r>
          </w:p>
          <w:p w14:paraId="73E0F7E6" w14:textId="77777777" w:rsidR="00EE6352" w:rsidRPr="00D41F33" w:rsidRDefault="00EE6352" w:rsidP="005833E3">
            <w:pPr>
              <w:pStyle w:val="aa"/>
              <w:ind w:left="-126" w:right="-93"/>
              <w:jc w:val="center"/>
              <w:rPr>
                <w:i/>
                <w:color w:val="31849B"/>
              </w:rPr>
            </w:pPr>
          </w:p>
        </w:tc>
      </w:tr>
      <w:tr w:rsidR="00EE6352" w:rsidRPr="00D41F33" w14:paraId="4FBBC43F" w14:textId="77777777" w:rsidTr="009F3BD4">
        <w:trPr>
          <w:trHeight w:val="1050"/>
          <w:jc w:val="center"/>
        </w:trPr>
        <w:tc>
          <w:tcPr>
            <w:tcW w:w="1486" w:type="dxa"/>
            <w:vMerge/>
            <w:shd w:val="clear" w:color="auto" w:fill="auto"/>
          </w:tcPr>
          <w:p w14:paraId="63036327" w14:textId="77777777" w:rsidR="00EE6352" w:rsidRPr="00D41F33" w:rsidRDefault="00EE6352" w:rsidP="00F06B2F">
            <w:pPr>
              <w:rPr>
                <w:rFonts w:cs="Times New Roman"/>
                <w:color w:val="000000"/>
                <w:sz w:val="24"/>
                <w:szCs w:val="24"/>
              </w:rPr>
            </w:pPr>
          </w:p>
        </w:tc>
        <w:tc>
          <w:tcPr>
            <w:tcW w:w="3504" w:type="dxa"/>
            <w:gridSpan w:val="2"/>
            <w:shd w:val="clear" w:color="auto" w:fill="auto"/>
          </w:tcPr>
          <w:p w14:paraId="56F16AA0" w14:textId="423E0475" w:rsidR="00EE6352" w:rsidRPr="00D41F33" w:rsidRDefault="00EE6352" w:rsidP="00D41F33">
            <w:pPr>
              <w:pStyle w:val="2375"/>
              <w:spacing w:before="0" w:beforeAutospacing="0" w:after="0" w:afterAutospacing="0"/>
              <w:ind w:right="-93"/>
              <w:jc w:val="both"/>
              <w:rPr>
                <w:rStyle w:val="docdata"/>
                <w:color w:val="000000"/>
              </w:rPr>
            </w:pPr>
            <w:r w:rsidRPr="00D41F33">
              <w:rPr>
                <w:color w:val="000000"/>
              </w:rPr>
              <w:t>Отсутствие ответственности участников за сроки и результаты реализации проекта</w:t>
            </w:r>
          </w:p>
        </w:tc>
        <w:tc>
          <w:tcPr>
            <w:tcW w:w="2111" w:type="dxa"/>
            <w:gridSpan w:val="3"/>
            <w:shd w:val="clear" w:color="auto" w:fill="auto"/>
          </w:tcPr>
          <w:p w14:paraId="06944F73" w14:textId="77777777" w:rsidR="00EE6352" w:rsidRPr="00D41F33" w:rsidRDefault="00EE6352" w:rsidP="005833E3">
            <w:pPr>
              <w:ind w:right="-93"/>
              <w:jc w:val="center"/>
              <w:rPr>
                <w:rStyle w:val="docdata"/>
                <w:rFonts w:cs="Times New Roman"/>
                <w:color w:val="000000"/>
                <w:sz w:val="24"/>
                <w:szCs w:val="24"/>
              </w:rPr>
            </w:pPr>
            <w:r w:rsidRPr="00D41F33">
              <w:rPr>
                <w:rStyle w:val="docdata"/>
                <w:rFonts w:cs="Times New Roman"/>
                <w:color w:val="000000"/>
                <w:sz w:val="24"/>
                <w:szCs w:val="24"/>
              </w:rPr>
              <w:t>Формирование рабочей группы по контролю и мониторингу хода реализации проекта</w:t>
            </w:r>
          </w:p>
        </w:tc>
        <w:tc>
          <w:tcPr>
            <w:tcW w:w="1019" w:type="dxa"/>
            <w:gridSpan w:val="2"/>
            <w:shd w:val="clear" w:color="auto" w:fill="auto"/>
          </w:tcPr>
          <w:p w14:paraId="02B8A1A8" w14:textId="77777777" w:rsidR="00EE6352" w:rsidRPr="00D41F33" w:rsidRDefault="00EE6352" w:rsidP="005833E3">
            <w:pPr>
              <w:ind w:left="-126" w:right="-93"/>
              <w:jc w:val="center"/>
              <w:rPr>
                <w:rFonts w:cs="Times New Roman"/>
                <w:color w:val="000000"/>
                <w:sz w:val="24"/>
                <w:szCs w:val="24"/>
              </w:rPr>
            </w:pPr>
            <w:r w:rsidRPr="00D41F33">
              <w:rPr>
                <w:rStyle w:val="docdata"/>
                <w:rFonts w:cs="Times New Roman"/>
                <w:color w:val="000000"/>
                <w:sz w:val="24"/>
                <w:szCs w:val="24"/>
              </w:rPr>
              <w:t>Средняя</w:t>
            </w:r>
          </w:p>
        </w:tc>
        <w:tc>
          <w:tcPr>
            <w:tcW w:w="1210" w:type="dxa"/>
            <w:shd w:val="clear" w:color="auto" w:fill="auto"/>
          </w:tcPr>
          <w:p w14:paraId="001E6A53" w14:textId="1070E3CB" w:rsidR="00EE6352" w:rsidRPr="00D41F33" w:rsidRDefault="00EE6352" w:rsidP="005833E3">
            <w:pPr>
              <w:ind w:left="-126" w:right="-93"/>
              <w:jc w:val="center"/>
              <w:rPr>
                <w:rFonts w:cs="Times New Roman"/>
                <w:sz w:val="24"/>
                <w:szCs w:val="24"/>
              </w:rPr>
            </w:pPr>
            <w:r w:rsidRPr="00D41F33">
              <w:rPr>
                <w:rFonts w:cs="Times New Roman"/>
                <w:color w:val="000000"/>
                <w:sz w:val="24"/>
                <w:szCs w:val="24"/>
              </w:rPr>
              <w:t>Мало</w:t>
            </w:r>
            <w:r w:rsidR="00217D53" w:rsidRPr="00D41F33">
              <w:rPr>
                <w:rFonts w:cs="Times New Roman"/>
                <w:color w:val="000000"/>
                <w:sz w:val="24"/>
                <w:szCs w:val="24"/>
              </w:rPr>
              <w:t xml:space="preserve"> </w:t>
            </w:r>
            <w:r w:rsidRPr="00D41F33">
              <w:rPr>
                <w:rFonts w:cs="Times New Roman"/>
                <w:color w:val="000000"/>
                <w:sz w:val="24"/>
                <w:szCs w:val="24"/>
              </w:rPr>
              <w:t>вероятно</w:t>
            </w:r>
          </w:p>
          <w:p w14:paraId="29E19FCA" w14:textId="77777777" w:rsidR="00EE6352" w:rsidRPr="00D41F33" w:rsidRDefault="00EE6352" w:rsidP="005833E3">
            <w:pPr>
              <w:pStyle w:val="2669"/>
              <w:spacing w:before="0" w:beforeAutospacing="0" w:after="0" w:afterAutospacing="0"/>
              <w:ind w:left="-126" w:right="-93"/>
              <w:jc w:val="center"/>
              <w:rPr>
                <w:color w:val="000000"/>
              </w:rPr>
            </w:pPr>
          </w:p>
        </w:tc>
      </w:tr>
      <w:tr w:rsidR="00EE6352" w:rsidRPr="00D41F33" w14:paraId="561AA632" w14:textId="77777777" w:rsidTr="00F562C0">
        <w:trPr>
          <w:trHeight w:val="517"/>
          <w:jc w:val="center"/>
        </w:trPr>
        <w:tc>
          <w:tcPr>
            <w:tcW w:w="1486" w:type="dxa"/>
            <w:vMerge/>
            <w:tcBorders>
              <w:bottom w:val="nil"/>
            </w:tcBorders>
            <w:shd w:val="clear" w:color="auto" w:fill="auto"/>
          </w:tcPr>
          <w:p w14:paraId="7164737C" w14:textId="77777777" w:rsidR="00EE6352" w:rsidRPr="00D41F33" w:rsidRDefault="00EE6352" w:rsidP="00F06B2F">
            <w:pPr>
              <w:rPr>
                <w:rFonts w:cs="Times New Roman"/>
                <w:color w:val="000000"/>
                <w:sz w:val="24"/>
                <w:szCs w:val="24"/>
              </w:rPr>
            </w:pPr>
          </w:p>
        </w:tc>
        <w:tc>
          <w:tcPr>
            <w:tcW w:w="3504" w:type="dxa"/>
            <w:gridSpan w:val="2"/>
            <w:tcBorders>
              <w:bottom w:val="nil"/>
            </w:tcBorders>
            <w:shd w:val="clear" w:color="auto" w:fill="auto"/>
          </w:tcPr>
          <w:p w14:paraId="20CF5351" w14:textId="603DD4B1" w:rsidR="00EE6352" w:rsidRPr="00D41F33" w:rsidRDefault="00EE6352" w:rsidP="00D41F33">
            <w:pPr>
              <w:pStyle w:val="2445"/>
              <w:spacing w:before="0" w:beforeAutospacing="0" w:after="0" w:afterAutospacing="0"/>
              <w:ind w:right="-93"/>
              <w:jc w:val="both"/>
              <w:rPr>
                <w:color w:val="000000"/>
              </w:rPr>
            </w:pPr>
            <w:r w:rsidRPr="00D41F33">
              <w:rPr>
                <w:color w:val="000000"/>
              </w:rPr>
              <w:t>Отсутствие коммуникаций между различными участниками реализации проекта</w:t>
            </w:r>
          </w:p>
        </w:tc>
        <w:tc>
          <w:tcPr>
            <w:tcW w:w="2111" w:type="dxa"/>
            <w:gridSpan w:val="3"/>
            <w:tcBorders>
              <w:bottom w:val="nil"/>
            </w:tcBorders>
            <w:shd w:val="clear" w:color="auto" w:fill="auto"/>
          </w:tcPr>
          <w:p w14:paraId="4CBC06D1" w14:textId="77777777" w:rsidR="00EE6352" w:rsidRPr="00D41F33" w:rsidRDefault="00EE6352" w:rsidP="005833E3">
            <w:pPr>
              <w:ind w:right="-93"/>
              <w:jc w:val="center"/>
              <w:rPr>
                <w:rStyle w:val="docdata"/>
                <w:rFonts w:cs="Times New Roman"/>
                <w:color w:val="000000"/>
                <w:sz w:val="24"/>
                <w:szCs w:val="24"/>
              </w:rPr>
            </w:pPr>
            <w:r w:rsidRPr="00D41F33">
              <w:rPr>
                <w:rStyle w:val="docdata"/>
                <w:rFonts w:cs="Times New Roman"/>
                <w:color w:val="000000"/>
                <w:sz w:val="24"/>
                <w:szCs w:val="24"/>
              </w:rPr>
              <w:t>Проведение постоянных встреч по анализу проведенных работ</w:t>
            </w:r>
          </w:p>
        </w:tc>
        <w:tc>
          <w:tcPr>
            <w:tcW w:w="1019" w:type="dxa"/>
            <w:gridSpan w:val="2"/>
            <w:tcBorders>
              <w:bottom w:val="nil"/>
            </w:tcBorders>
            <w:shd w:val="clear" w:color="auto" w:fill="auto"/>
          </w:tcPr>
          <w:p w14:paraId="645E6933" w14:textId="77777777" w:rsidR="00EE6352" w:rsidRPr="00D41F33" w:rsidRDefault="00EE6352" w:rsidP="005833E3">
            <w:pPr>
              <w:pStyle w:val="2233"/>
              <w:spacing w:before="0" w:beforeAutospacing="0" w:after="0" w:afterAutospacing="0"/>
              <w:ind w:left="-126" w:right="-93"/>
              <w:jc w:val="center"/>
            </w:pPr>
            <w:r w:rsidRPr="00D41F33">
              <w:rPr>
                <w:color w:val="000000"/>
              </w:rPr>
              <w:t>Средняя</w:t>
            </w:r>
          </w:p>
          <w:p w14:paraId="14F6AB3D" w14:textId="77777777" w:rsidR="00EE6352" w:rsidRPr="00D41F33" w:rsidRDefault="00EE6352" w:rsidP="005833E3">
            <w:pPr>
              <w:ind w:left="-126" w:right="-93"/>
              <w:jc w:val="center"/>
              <w:rPr>
                <w:rStyle w:val="docdata"/>
                <w:rFonts w:cs="Times New Roman"/>
                <w:color w:val="000000"/>
                <w:sz w:val="24"/>
                <w:szCs w:val="24"/>
              </w:rPr>
            </w:pPr>
          </w:p>
        </w:tc>
        <w:tc>
          <w:tcPr>
            <w:tcW w:w="1210" w:type="dxa"/>
            <w:tcBorders>
              <w:bottom w:val="nil"/>
            </w:tcBorders>
            <w:shd w:val="clear" w:color="auto" w:fill="auto"/>
          </w:tcPr>
          <w:p w14:paraId="5613F13D" w14:textId="77777777" w:rsidR="00EE6352" w:rsidRPr="00D41F33" w:rsidRDefault="00EE6352" w:rsidP="005833E3">
            <w:pPr>
              <w:pStyle w:val="2653"/>
              <w:spacing w:before="0" w:beforeAutospacing="0" w:after="0" w:afterAutospacing="0"/>
              <w:ind w:left="-126" w:right="-93"/>
              <w:jc w:val="center"/>
              <w:rPr>
                <w:color w:val="000000"/>
              </w:rPr>
            </w:pPr>
            <w:r w:rsidRPr="00D41F33">
              <w:rPr>
                <w:color w:val="000000"/>
              </w:rPr>
              <w:t>Вероятно</w:t>
            </w:r>
          </w:p>
        </w:tc>
      </w:tr>
      <w:tr w:rsidR="001028C3" w:rsidRPr="00D41F33" w14:paraId="24CB2490" w14:textId="77777777" w:rsidTr="00F562C0">
        <w:trPr>
          <w:trHeight w:val="172"/>
          <w:jc w:val="center"/>
        </w:trPr>
        <w:tc>
          <w:tcPr>
            <w:tcW w:w="9330" w:type="dxa"/>
            <w:gridSpan w:val="9"/>
            <w:tcBorders>
              <w:top w:val="nil"/>
              <w:left w:val="nil"/>
              <w:right w:val="nil"/>
            </w:tcBorders>
            <w:shd w:val="clear" w:color="auto" w:fill="auto"/>
          </w:tcPr>
          <w:p w14:paraId="5BC4E1B3" w14:textId="2BD33A64" w:rsidR="001028C3" w:rsidRPr="00F562C0" w:rsidRDefault="00C7184D" w:rsidP="00F06B2F">
            <w:pPr>
              <w:pStyle w:val="aa"/>
              <w:ind w:left="37" w:hanging="138"/>
              <w:rPr>
                <w:color w:val="000000"/>
                <w:sz w:val="28"/>
                <w:szCs w:val="28"/>
              </w:rPr>
            </w:pPr>
            <w:r w:rsidRPr="00F562C0">
              <w:rPr>
                <w:color w:val="000000"/>
                <w:sz w:val="28"/>
                <w:szCs w:val="28"/>
              </w:rPr>
              <w:t>Продолжение таблицы Н</w:t>
            </w:r>
            <w:r w:rsidR="001028C3" w:rsidRPr="00F562C0">
              <w:rPr>
                <w:color w:val="000000"/>
                <w:sz w:val="28"/>
                <w:szCs w:val="28"/>
              </w:rPr>
              <w:t>.1</w:t>
            </w:r>
          </w:p>
          <w:p w14:paraId="2B13770E" w14:textId="77777777" w:rsidR="001028C3" w:rsidRPr="00D41F33" w:rsidRDefault="001028C3" w:rsidP="00F06B2F">
            <w:pPr>
              <w:pStyle w:val="aa"/>
              <w:ind w:left="37" w:hanging="138"/>
              <w:rPr>
                <w:color w:val="000000"/>
              </w:rPr>
            </w:pPr>
          </w:p>
        </w:tc>
      </w:tr>
      <w:tr w:rsidR="001028C3" w:rsidRPr="00D41F33" w14:paraId="241A1FE3" w14:textId="77777777" w:rsidTr="009F3BD4">
        <w:trPr>
          <w:trHeight w:val="172"/>
          <w:jc w:val="center"/>
        </w:trPr>
        <w:tc>
          <w:tcPr>
            <w:tcW w:w="1486" w:type="dxa"/>
            <w:shd w:val="clear" w:color="auto" w:fill="auto"/>
          </w:tcPr>
          <w:p w14:paraId="20465EF0" w14:textId="77777777" w:rsidR="001028C3" w:rsidRPr="00D41F33" w:rsidRDefault="001028C3" w:rsidP="00F06B2F">
            <w:pPr>
              <w:jc w:val="center"/>
              <w:rPr>
                <w:rFonts w:cs="Times New Roman"/>
                <w:color w:val="000000"/>
                <w:sz w:val="24"/>
                <w:szCs w:val="24"/>
              </w:rPr>
            </w:pPr>
            <w:r w:rsidRPr="00D41F33">
              <w:rPr>
                <w:rFonts w:cs="Times New Roman"/>
                <w:color w:val="000000"/>
                <w:sz w:val="24"/>
                <w:szCs w:val="24"/>
              </w:rPr>
              <w:t>1</w:t>
            </w:r>
          </w:p>
        </w:tc>
        <w:tc>
          <w:tcPr>
            <w:tcW w:w="7844" w:type="dxa"/>
            <w:gridSpan w:val="8"/>
            <w:shd w:val="clear" w:color="auto" w:fill="auto"/>
          </w:tcPr>
          <w:p w14:paraId="46B4E09F" w14:textId="77777777" w:rsidR="001028C3" w:rsidRPr="00D41F33" w:rsidRDefault="001028C3" w:rsidP="00F06B2F">
            <w:pPr>
              <w:pStyle w:val="aa"/>
              <w:ind w:left="37"/>
              <w:jc w:val="center"/>
              <w:rPr>
                <w:color w:val="000000"/>
              </w:rPr>
            </w:pPr>
            <w:r w:rsidRPr="00D41F33">
              <w:rPr>
                <w:color w:val="000000"/>
              </w:rPr>
              <w:t>2</w:t>
            </w:r>
          </w:p>
        </w:tc>
      </w:tr>
      <w:tr w:rsidR="00F562C0" w:rsidRPr="00D41F33" w14:paraId="29111142" w14:textId="77777777" w:rsidTr="009F3BD4">
        <w:trPr>
          <w:trHeight w:val="432"/>
          <w:jc w:val="center"/>
        </w:trPr>
        <w:tc>
          <w:tcPr>
            <w:tcW w:w="1486" w:type="dxa"/>
            <w:shd w:val="clear" w:color="auto" w:fill="auto"/>
          </w:tcPr>
          <w:p w14:paraId="30FECBA3" w14:textId="77777777" w:rsidR="00F562C0" w:rsidRPr="00D41F33" w:rsidRDefault="00F562C0" w:rsidP="00F562C0">
            <w:pPr>
              <w:rPr>
                <w:rFonts w:cs="Times New Roman"/>
                <w:color w:val="000000"/>
                <w:sz w:val="24"/>
                <w:szCs w:val="24"/>
              </w:rPr>
            </w:pPr>
          </w:p>
        </w:tc>
        <w:tc>
          <w:tcPr>
            <w:tcW w:w="3572" w:type="dxa"/>
            <w:gridSpan w:val="3"/>
            <w:shd w:val="clear" w:color="auto" w:fill="auto"/>
          </w:tcPr>
          <w:p w14:paraId="39D6E6CF" w14:textId="46A5F6DB" w:rsidR="00F562C0" w:rsidRPr="00D41F33" w:rsidRDefault="00F562C0" w:rsidP="00F562C0">
            <w:pPr>
              <w:jc w:val="center"/>
              <w:rPr>
                <w:rFonts w:cs="Times New Roman"/>
                <w:color w:val="000000"/>
                <w:sz w:val="24"/>
                <w:szCs w:val="24"/>
              </w:rPr>
            </w:pPr>
            <w:r w:rsidRPr="00D41F33">
              <w:rPr>
                <w:color w:val="000000"/>
                <w:sz w:val="24"/>
                <w:szCs w:val="24"/>
              </w:rPr>
              <w:t>Большие затраты бюджетных средств на создание данной системы</w:t>
            </w:r>
          </w:p>
        </w:tc>
        <w:tc>
          <w:tcPr>
            <w:tcW w:w="1442" w:type="dxa"/>
            <w:shd w:val="clear" w:color="auto" w:fill="auto"/>
          </w:tcPr>
          <w:p w14:paraId="04616EB1" w14:textId="67FC02F4" w:rsidR="00F562C0" w:rsidRPr="00D41F33" w:rsidRDefault="00F562C0" w:rsidP="00F562C0">
            <w:pPr>
              <w:pStyle w:val="2125"/>
              <w:spacing w:before="0" w:beforeAutospacing="0" w:after="0" w:afterAutospacing="0"/>
              <w:jc w:val="center"/>
              <w:rPr>
                <w:color w:val="000000"/>
              </w:rPr>
            </w:pPr>
            <w:r w:rsidRPr="00D41F33">
              <w:rPr>
                <w:rStyle w:val="docdata"/>
                <w:color w:val="000000"/>
              </w:rPr>
              <w:t>Анализ и обсуж дение всех дета лей сопровож дения системы</w:t>
            </w:r>
          </w:p>
        </w:tc>
        <w:tc>
          <w:tcPr>
            <w:tcW w:w="1077" w:type="dxa"/>
            <w:gridSpan w:val="2"/>
            <w:shd w:val="clear" w:color="auto" w:fill="auto"/>
          </w:tcPr>
          <w:p w14:paraId="28E02776" w14:textId="4A0A2AD9" w:rsidR="00F562C0" w:rsidRPr="00D41F33" w:rsidRDefault="00F562C0" w:rsidP="005833E3">
            <w:pPr>
              <w:pStyle w:val="aa"/>
              <w:ind w:left="0"/>
              <w:jc w:val="center"/>
              <w:rPr>
                <w:color w:val="000000"/>
              </w:rPr>
            </w:pPr>
            <w:r w:rsidRPr="00D41F33">
              <w:rPr>
                <w:color w:val="000000"/>
              </w:rPr>
              <w:t>Высо кий</w:t>
            </w:r>
          </w:p>
        </w:tc>
        <w:tc>
          <w:tcPr>
            <w:tcW w:w="1753" w:type="dxa"/>
            <w:gridSpan w:val="2"/>
            <w:shd w:val="clear" w:color="auto" w:fill="auto"/>
          </w:tcPr>
          <w:p w14:paraId="3A56A552" w14:textId="30E02928" w:rsidR="00F562C0" w:rsidRPr="00D41F33" w:rsidRDefault="00F562C0" w:rsidP="005833E3">
            <w:pPr>
              <w:ind w:left="-117"/>
              <w:jc w:val="center"/>
              <w:rPr>
                <w:rFonts w:cs="Times New Roman"/>
                <w:color w:val="000000"/>
                <w:sz w:val="24"/>
                <w:szCs w:val="24"/>
              </w:rPr>
            </w:pPr>
            <w:r w:rsidRPr="00D41F33">
              <w:rPr>
                <w:color w:val="000000"/>
                <w:sz w:val="24"/>
                <w:szCs w:val="24"/>
              </w:rPr>
              <w:t>Возможно</w:t>
            </w:r>
          </w:p>
        </w:tc>
      </w:tr>
      <w:tr w:rsidR="00F562C0" w:rsidRPr="00D41F33" w14:paraId="5E83697F" w14:textId="77777777" w:rsidTr="009F3BD4">
        <w:trPr>
          <w:trHeight w:val="432"/>
          <w:jc w:val="center"/>
        </w:trPr>
        <w:tc>
          <w:tcPr>
            <w:tcW w:w="1486" w:type="dxa"/>
            <w:vMerge w:val="restart"/>
            <w:shd w:val="clear" w:color="auto" w:fill="auto"/>
          </w:tcPr>
          <w:p w14:paraId="7ED8CD34" w14:textId="77777777" w:rsidR="00F562C0" w:rsidRPr="00D41F33" w:rsidRDefault="00F562C0" w:rsidP="00F562C0">
            <w:pPr>
              <w:rPr>
                <w:rFonts w:cs="Times New Roman"/>
                <w:color w:val="000000"/>
                <w:sz w:val="24"/>
                <w:szCs w:val="24"/>
              </w:rPr>
            </w:pPr>
            <w:r w:rsidRPr="00D41F33">
              <w:rPr>
                <w:rFonts w:cs="Times New Roman"/>
                <w:color w:val="000000"/>
                <w:sz w:val="24"/>
                <w:szCs w:val="24"/>
              </w:rPr>
              <w:t>Финан сирование проекта</w:t>
            </w:r>
          </w:p>
          <w:p w14:paraId="67A736B0" w14:textId="77777777" w:rsidR="00F562C0" w:rsidRPr="00D41F33" w:rsidRDefault="00F562C0" w:rsidP="00F562C0">
            <w:pPr>
              <w:rPr>
                <w:rFonts w:cs="Times New Roman"/>
                <w:color w:val="000000"/>
                <w:sz w:val="24"/>
                <w:szCs w:val="24"/>
              </w:rPr>
            </w:pPr>
          </w:p>
        </w:tc>
        <w:tc>
          <w:tcPr>
            <w:tcW w:w="3572" w:type="dxa"/>
            <w:gridSpan w:val="3"/>
            <w:shd w:val="clear" w:color="auto" w:fill="auto"/>
          </w:tcPr>
          <w:p w14:paraId="14E9E7E4" w14:textId="5E4548D0" w:rsidR="00F562C0" w:rsidRPr="00D41F33" w:rsidRDefault="00F562C0" w:rsidP="00F562C0">
            <w:pPr>
              <w:jc w:val="center"/>
              <w:rPr>
                <w:rFonts w:cs="Times New Roman"/>
                <w:color w:val="000000"/>
                <w:sz w:val="24"/>
                <w:szCs w:val="24"/>
              </w:rPr>
            </w:pPr>
            <w:r w:rsidRPr="00D41F33">
              <w:rPr>
                <w:rFonts w:cs="Times New Roman"/>
                <w:color w:val="000000"/>
                <w:sz w:val="24"/>
                <w:szCs w:val="24"/>
              </w:rPr>
              <w:t>Наименование компонента проекта</w:t>
            </w:r>
          </w:p>
        </w:tc>
        <w:tc>
          <w:tcPr>
            <w:tcW w:w="1442" w:type="dxa"/>
            <w:shd w:val="clear" w:color="auto" w:fill="auto"/>
          </w:tcPr>
          <w:p w14:paraId="6C71C328" w14:textId="23073665" w:rsidR="00F562C0" w:rsidRPr="00D41F33" w:rsidRDefault="00F562C0" w:rsidP="00F562C0">
            <w:pPr>
              <w:pStyle w:val="2125"/>
              <w:spacing w:before="0" w:beforeAutospacing="0" w:after="0" w:afterAutospacing="0"/>
              <w:jc w:val="center"/>
              <w:rPr>
                <w:color w:val="000000"/>
              </w:rPr>
            </w:pPr>
            <w:r w:rsidRPr="00D41F33">
              <w:rPr>
                <w:color w:val="000000"/>
              </w:rPr>
              <w:t>Необходимость финансирования</w:t>
            </w:r>
          </w:p>
        </w:tc>
        <w:tc>
          <w:tcPr>
            <w:tcW w:w="1077" w:type="dxa"/>
            <w:gridSpan w:val="2"/>
            <w:shd w:val="clear" w:color="auto" w:fill="auto"/>
          </w:tcPr>
          <w:p w14:paraId="6358D19C" w14:textId="66BE8A92" w:rsidR="00F562C0" w:rsidRPr="00D41F33" w:rsidRDefault="00F562C0" w:rsidP="005833E3">
            <w:pPr>
              <w:pStyle w:val="aa"/>
              <w:ind w:left="0"/>
              <w:jc w:val="center"/>
              <w:rPr>
                <w:rStyle w:val="docdata"/>
                <w:color w:val="000000"/>
              </w:rPr>
            </w:pPr>
            <w:r w:rsidRPr="00D41F33">
              <w:rPr>
                <w:color w:val="000000"/>
              </w:rPr>
              <w:t>Модель финансирования</w:t>
            </w:r>
          </w:p>
        </w:tc>
        <w:tc>
          <w:tcPr>
            <w:tcW w:w="1753" w:type="dxa"/>
            <w:gridSpan w:val="2"/>
            <w:shd w:val="clear" w:color="auto" w:fill="auto"/>
          </w:tcPr>
          <w:p w14:paraId="616E4614" w14:textId="20A867CB" w:rsidR="00F562C0" w:rsidRPr="00D41F33" w:rsidRDefault="00F562C0" w:rsidP="005833E3">
            <w:pPr>
              <w:ind w:left="-117"/>
              <w:jc w:val="center"/>
              <w:rPr>
                <w:rStyle w:val="docdata"/>
                <w:rFonts w:cs="Times New Roman"/>
                <w:sz w:val="24"/>
                <w:szCs w:val="24"/>
              </w:rPr>
            </w:pPr>
            <w:r w:rsidRPr="00D41F33">
              <w:rPr>
                <w:rFonts w:cs="Times New Roman"/>
                <w:color w:val="000000"/>
                <w:sz w:val="24"/>
                <w:szCs w:val="24"/>
              </w:rPr>
              <w:t>Предельная граница бюджета ИКТ-проекта</w:t>
            </w:r>
          </w:p>
        </w:tc>
      </w:tr>
      <w:tr w:rsidR="00F562C0" w:rsidRPr="00D41F33" w14:paraId="6B5BCCF0" w14:textId="77777777" w:rsidTr="00790BAB">
        <w:trPr>
          <w:trHeight w:val="432"/>
          <w:jc w:val="center"/>
        </w:trPr>
        <w:tc>
          <w:tcPr>
            <w:tcW w:w="1486" w:type="dxa"/>
            <w:vMerge/>
            <w:tcBorders>
              <w:bottom w:val="single" w:sz="4" w:space="0" w:color="auto"/>
            </w:tcBorders>
            <w:shd w:val="clear" w:color="auto" w:fill="auto"/>
          </w:tcPr>
          <w:p w14:paraId="39E7FD06" w14:textId="77777777" w:rsidR="00F562C0" w:rsidRPr="00D41F33" w:rsidRDefault="00F562C0" w:rsidP="00F562C0">
            <w:pPr>
              <w:rPr>
                <w:rFonts w:cs="Times New Roman"/>
                <w:color w:val="000000"/>
                <w:sz w:val="24"/>
                <w:szCs w:val="24"/>
              </w:rPr>
            </w:pPr>
          </w:p>
        </w:tc>
        <w:tc>
          <w:tcPr>
            <w:tcW w:w="3572" w:type="dxa"/>
            <w:gridSpan w:val="3"/>
            <w:shd w:val="clear" w:color="auto" w:fill="auto"/>
          </w:tcPr>
          <w:p w14:paraId="13E2A56D" w14:textId="6A822B49" w:rsidR="00F562C0" w:rsidRPr="00D41F33" w:rsidRDefault="00F562C0" w:rsidP="00F562C0">
            <w:pPr>
              <w:jc w:val="center"/>
              <w:rPr>
                <w:rFonts w:cs="Times New Roman"/>
                <w:color w:val="000000"/>
                <w:sz w:val="24"/>
                <w:szCs w:val="24"/>
              </w:rPr>
            </w:pPr>
            <w:r w:rsidRPr="00D41F33">
              <w:rPr>
                <w:rFonts w:cs="Times New Roman"/>
                <w:color w:val="000000"/>
                <w:sz w:val="24"/>
                <w:szCs w:val="24"/>
              </w:rPr>
              <w:t xml:space="preserve"> «ОСАМ»</w:t>
            </w:r>
          </w:p>
        </w:tc>
        <w:tc>
          <w:tcPr>
            <w:tcW w:w="1442" w:type="dxa"/>
            <w:shd w:val="clear" w:color="auto" w:fill="auto"/>
          </w:tcPr>
          <w:p w14:paraId="4B9C29D9" w14:textId="77777777" w:rsidR="00F562C0" w:rsidRPr="00D41F33" w:rsidRDefault="00F562C0" w:rsidP="00F562C0">
            <w:pPr>
              <w:pStyle w:val="2125"/>
              <w:spacing w:before="0" w:beforeAutospacing="0" w:after="0" w:afterAutospacing="0"/>
              <w:jc w:val="center"/>
            </w:pPr>
            <w:r w:rsidRPr="00D41F33">
              <w:rPr>
                <w:color w:val="000000"/>
              </w:rPr>
              <w:t>Есть</w:t>
            </w:r>
          </w:p>
          <w:p w14:paraId="78F0FCB1" w14:textId="77777777" w:rsidR="00F562C0" w:rsidRPr="00D41F33" w:rsidRDefault="00F562C0" w:rsidP="00F562C0">
            <w:pPr>
              <w:jc w:val="center"/>
              <w:rPr>
                <w:rFonts w:cs="Times New Roman"/>
                <w:color w:val="000000"/>
                <w:sz w:val="24"/>
                <w:szCs w:val="24"/>
              </w:rPr>
            </w:pPr>
          </w:p>
        </w:tc>
        <w:tc>
          <w:tcPr>
            <w:tcW w:w="1077" w:type="dxa"/>
            <w:gridSpan w:val="2"/>
            <w:shd w:val="clear" w:color="auto" w:fill="auto"/>
          </w:tcPr>
          <w:p w14:paraId="501B180C" w14:textId="34CF928A" w:rsidR="00F562C0" w:rsidRPr="00D41F33" w:rsidRDefault="00F562C0" w:rsidP="005833E3">
            <w:pPr>
              <w:pStyle w:val="aa"/>
              <w:ind w:left="0"/>
              <w:jc w:val="center"/>
              <w:rPr>
                <w:color w:val="000000"/>
              </w:rPr>
            </w:pPr>
            <w:r w:rsidRPr="00D41F33">
              <w:rPr>
                <w:rStyle w:val="docdata"/>
                <w:color w:val="000000"/>
              </w:rPr>
              <w:t>Бюджетные сред</w:t>
            </w:r>
            <w:r w:rsidR="005833E3">
              <w:rPr>
                <w:rStyle w:val="docdata"/>
                <w:color w:val="000000"/>
              </w:rPr>
              <w:t xml:space="preserve"> </w:t>
            </w:r>
            <w:r w:rsidRPr="00D41F33">
              <w:rPr>
                <w:rStyle w:val="docdata"/>
                <w:color w:val="000000"/>
              </w:rPr>
              <w:t>ства</w:t>
            </w:r>
          </w:p>
        </w:tc>
        <w:tc>
          <w:tcPr>
            <w:tcW w:w="1753" w:type="dxa"/>
            <w:gridSpan w:val="2"/>
            <w:shd w:val="clear" w:color="auto" w:fill="auto"/>
          </w:tcPr>
          <w:p w14:paraId="3A76670A" w14:textId="1FEDF643" w:rsidR="00F562C0" w:rsidRPr="00D41F33" w:rsidRDefault="00F562C0" w:rsidP="005833E3">
            <w:pPr>
              <w:ind w:left="-117"/>
              <w:jc w:val="center"/>
              <w:rPr>
                <w:rFonts w:cs="Times New Roman"/>
                <w:color w:val="000000"/>
                <w:sz w:val="24"/>
                <w:szCs w:val="24"/>
              </w:rPr>
            </w:pPr>
            <w:r w:rsidRPr="00D41F33">
              <w:rPr>
                <w:rStyle w:val="docdata"/>
                <w:rFonts w:cs="Times New Roman"/>
                <w:sz w:val="24"/>
                <w:szCs w:val="24"/>
              </w:rPr>
              <w:t>Расчёт с помощью методики CETIN</w:t>
            </w:r>
          </w:p>
        </w:tc>
      </w:tr>
      <w:tr w:rsidR="00F562C0" w:rsidRPr="00D41F33" w14:paraId="25753B4D" w14:textId="77777777" w:rsidTr="00790BAB">
        <w:trPr>
          <w:trHeight w:val="432"/>
          <w:jc w:val="center"/>
        </w:trPr>
        <w:tc>
          <w:tcPr>
            <w:tcW w:w="1486" w:type="dxa"/>
            <w:vMerge w:val="restart"/>
            <w:tcBorders>
              <w:bottom w:val="nil"/>
            </w:tcBorders>
            <w:shd w:val="clear" w:color="auto" w:fill="auto"/>
          </w:tcPr>
          <w:p w14:paraId="139B0882" w14:textId="77777777" w:rsidR="00F562C0" w:rsidRPr="00D41F33" w:rsidRDefault="00F562C0" w:rsidP="00F562C0">
            <w:pPr>
              <w:rPr>
                <w:rFonts w:cs="Times New Roman"/>
                <w:color w:val="000000"/>
                <w:sz w:val="24"/>
                <w:szCs w:val="24"/>
              </w:rPr>
            </w:pPr>
            <w:r w:rsidRPr="00D41F33">
              <w:rPr>
                <w:rFonts w:cs="Times New Roman"/>
                <w:color w:val="000000"/>
                <w:sz w:val="24"/>
                <w:szCs w:val="24"/>
              </w:rPr>
              <w:t>Ключевые этапы реализации</w:t>
            </w:r>
          </w:p>
          <w:p w14:paraId="3DA21BCC" w14:textId="77777777" w:rsidR="00F562C0" w:rsidRPr="00D41F33" w:rsidRDefault="00F562C0" w:rsidP="00F562C0">
            <w:pPr>
              <w:rPr>
                <w:rFonts w:cs="Times New Roman"/>
                <w:color w:val="000000"/>
                <w:sz w:val="24"/>
                <w:szCs w:val="24"/>
              </w:rPr>
            </w:pPr>
          </w:p>
          <w:p w14:paraId="0F114046" w14:textId="77777777" w:rsidR="00F562C0" w:rsidRPr="00D41F33" w:rsidRDefault="00F562C0" w:rsidP="00F562C0">
            <w:pPr>
              <w:rPr>
                <w:rFonts w:cs="Times New Roman"/>
                <w:color w:val="000000"/>
                <w:sz w:val="24"/>
                <w:szCs w:val="24"/>
              </w:rPr>
            </w:pPr>
          </w:p>
          <w:p w14:paraId="23DB64C5" w14:textId="77777777" w:rsidR="00F562C0" w:rsidRPr="00D41F33" w:rsidRDefault="00F562C0" w:rsidP="00F562C0">
            <w:pPr>
              <w:rPr>
                <w:rFonts w:cs="Times New Roman"/>
                <w:color w:val="000000"/>
                <w:sz w:val="24"/>
                <w:szCs w:val="24"/>
              </w:rPr>
            </w:pPr>
          </w:p>
          <w:p w14:paraId="32B59AE8" w14:textId="77777777" w:rsidR="00F562C0" w:rsidRPr="00D41F33" w:rsidRDefault="00F562C0" w:rsidP="00F562C0">
            <w:pPr>
              <w:rPr>
                <w:rFonts w:cs="Times New Roman"/>
                <w:color w:val="000000"/>
                <w:sz w:val="24"/>
                <w:szCs w:val="24"/>
              </w:rPr>
            </w:pPr>
          </w:p>
        </w:tc>
        <w:tc>
          <w:tcPr>
            <w:tcW w:w="3572" w:type="dxa"/>
            <w:gridSpan w:val="3"/>
            <w:shd w:val="clear" w:color="auto" w:fill="auto"/>
          </w:tcPr>
          <w:p w14:paraId="7C0478BD" w14:textId="77777777" w:rsidR="00F562C0" w:rsidRPr="00D41F33" w:rsidRDefault="00F562C0" w:rsidP="00F562C0">
            <w:pPr>
              <w:jc w:val="center"/>
              <w:rPr>
                <w:rFonts w:cs="Times New Roman"/>
                <w:color w:val="000000"/>
                <w:sz w:val="24"/>
                <w:szCs w:val="24"/>
              </w:rPr>
            </w:pPr>
            <w:r w:rsidRPr="00D41F33">
              <w:rPr>
                <w:rFonts w:cs="Times New Roman"/>
                <w:color w:val="000000"/>
                <w:sz w:val="24"/>
                <w:szCs w:val="24"/>
              </w:rPr>
              <w:t>Название компонента</w:t>
            </w:r>
          </w:p>
        </w:tc>
        <w:tc>
          <w:tcPr>
            <w:tcW w:w="1442" w:type="dxa"/>
            <w:shd w:val="clear" w:color="auto" w:fill="auto"/>
          </w:tcPr>
          <w:p w14:paraId="5298EF48"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Дата начала реализации</w:t>
            </w:r>
          </w:p>
        </w:tc>
        <w:tc>
          <w:tcPr>
            <w:tcW w:w="1077" w:type="dxa"/>
            <w:gridSpan w:val="2"/>
            <w:shd w:val="clear" w:color="auto" w:fill="auto"/>
          </w:tcPr>
          <w:p w14:paraId="50208A7A" w14:textId="202AC978" w:rsidR="00F562C0" w:rsidRPr="00D41F33" w:rsidRDefault="00F562C0" w:rsidP="005833E3">
            <w:pPr>
              <w:jc w:val="center"/>
              <w:rPr>
                <w:rFonts w:cs="Times New Roman"/>
                <w:color w:val="000000"/>
                <w:sz w:val="24"/>
                <w:szCs w:val="24"/>
              </w:rPr>
            </w:pPr>
            <w:r w:rsidRPr="00D41F33">
              <w:rPr>
                <w:rFonts w:cs="Times New Roman"/>
                <w:color w:val="000000"/>
                <w:sz w:val="24"/>
                <w:szCs w:val="24"/>
              </w:rPr>
              <w:t>Дата окон чания</w:t>
            </w:r>
          </w:p>
          <w:p w14:paraId="0B6D44B0"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реализации</w:t>
            </w:r>
          </w:p>
        </w:tc>
        <w:tc>
          <w:tcPr>
            <w:tcW w:w="1753" w:type="dxa"/>
            <w:gridSpan w:val="2"/>
            <w:shd w:val="clear" w:color="auto" w:fill="auto"/>
          </w:tcPr>
          <w:p w14:paraId="79F0C9A8" w14:textId="070D349F" w:rsidR="00F562C0" w:rsidRPr="00D41F33" w:rsidRDefault="00F562C0" w:rsidP="005833E3">
            <w:pPr>
              <w:jc w:val="center"/>
              <w:rPr>
                <w:rFonts w:cs="Times New Roman"/>
                <w:color w:val="000000"/>
                <w:sz w:val="24"/>
                <w:szCs w:val="24"/>
              </w:rPr>
            </w:pPr>
            <w:r w:rsidRPr="00D41F33">
              <w:rPr>
                <w:rFonts w:cs="Times New Roman"/>
                <w:color w:val="000000"/>
                <w:sz w:val="24"/>
                <w:szCs w:val="24"/>
              </w:rPr>
              <w:t>Ожидаемые результаты</w:t>
            </w:r>
          </w:p>
        </w:tc>
      </w:tr>
      <w:tr w:rsidR="00F562C0" w:rsidRPr="00D41F33" w14:paraId="231082CC" w14:textId="77777777" w:rsidTr="00790BAB">
        <w:trPr>
          <w:trHeight w:val="259"/>
          <w:jc w:val="center"/>
        </w:trPr>
        <w:tc>
          <w:tcPr>
            <w:tcW w:w="1486" w:type="dxa"/>
            <w:vMerge/>
            <w:tcBorders>
              <w:bottom w:val="nil"/>
            </w:tcBorders>
            <w:shd w:val="clear" w:color="auto" w:fill="auto"/>
          </w:tcPr>
          <w:p w14:paraId="1D70C9D3" w14:textId="77777777" w:rsidR="00F562C0" w:rsidRPr="00D41F33" w:rsidRDefault="00F562C0" w:rsidP="00F562C0">
            <w:pPr>
              <w:rPr>
                <w:rFonts w:cs="Times New Roman"/>
                <w:color w:val="000000"/>
                <w:sz w:val="24"/>
                <w:szCs w:val="24"/>
              </w:rPr>
            </w:pPr>
          </w:p>
        </w:tc>
        <w:tc>
          <w:tcPr>
            <w:tcW w:w="3572" w:type="dxa"/>
            <w:gridSpan w:val="3"/>
            <w:shd w:val="clear" w:color="auto" w:fill="auto"/>
          </w:tcPr>
          <w:p w14:paraId="0AFB56C2" w14:textId="77777777" w:rsidR="00F562C0" w:rsidRPr="00D41F33" w:rsidRDefault="00F562C0" w:rsidP="00F562C0">
            <w:pPr>
              <w:rPr>
                <w:rFonts w:cs="Times New Roman"/>
                <w:color w:val="000000"/>
                <w:sz w:val="24"/>
                <w:szCs w:val="24"/>
              </w:rPr>
            </w:pPr>
            <w:r w:rsidRPr="00D41F33">
              <w:rPr>
                <w:rFonts w:cs="Times New Roman"/>
                <w:color w:val="000000"/>
                <w:sz w:val="24"/>
                <w:szCs w:val="24"/>
              </w:rPr>
              <w:t>Создание системы «ОСАМ»</w:t>
            </w:r>
          </w:p>
        </w:tc>
        <w:tc>
          <w:tcPr>
            <w:tcW w:w="1442" w:type="dxa"/>
            <w:shd w:val="clear" w:color="auto" w:fill="auto"/>
          </w:tcPr>
          <w:p w14:paraId="673BFF4E"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2023</w:t>
            </w:r>
          </w:p>
        </w:tc>
        <w:tc>
          <w:tcPr>
            <w:tcW w:w="1077" w:type="dxa"/>
            <w:gridSpan w:val="2"/>
            <w:shd w:val="clear" w:color="auto" w:fill="auto"/>
          </w:tcPr>
          <w:p w14:paraId="03BE4156"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2028</w:t>
            </w:r>
          </w:p>
        </w:tc>
        <w:tc>
          <w:tcPr>
            <w:tcW w:w="1753" w:type="dxa"/>
            <w:gridSpan w:val="2"/>
            <w:shd w:val="clear" w:color="auto" w:fill="auto"/>
          </w:tcPr>
          <w:p w14:paraId="34DD263B" w14:textId="77777777" w:rsidR="00F562C0" w:rsidRPr="00D41F33" w:rsidRDefault="00F562C0" w:rsidP="005833E3">
            <w:pPr>
              <w:jc w:val="center"/>
              <w:rPr>
                <w:rFonts w:cs="Times New Roman"/>
                <w:color w:val="000000"/>
                <w:sz w:val="24"/>
                <w:szCs w:val="24"/>
              </w:rPr>
            </w:pPr>
          </w:p>
        </w:tc>
      </w:tr>
      <w:tr w:rsidR="00F562C0" w:rsidRPr="00D41F33" w14:paraId="00059D58" w14:textId="77777777" w:rsidTr="00790BAB">
        <w:trPr>
          <w:trHeight w:val="259"/>
          <w:jc w:val="center"/>
        </w:trPr>
        <w:tc>
          <w:tcPr>
            <w:tcW w:w="1486" w:type="dxa"/>
            <w:vMerge/>
            <w:tcBorders>
              <w:bottom w:val="nil"/>
            </w:tcBorders>
            <w:shd w:val="clear" w:color="auto" w:fill="auto"/>
          </w:tcPr>
          <w:p w14:paraId="4B768C06" w14:textId="77777777" w:rsidR="00F562C0" w:rsidRPr="00D41F33" w:rsidRDefault="00F562C0" w:rsidP="00F562C0">
            <w:pPr>
              <w:rPr>
                <w:rFonts w:cs="Times New Roman"/>
                <w:color w:val="000000"/>
                <w:sz w:val="24"/>
                <w:szCs w:val="24"/>
              </w:rPr>
            </w:pPr>
          </w:p>
        </w:tc>
        <w:tc>
          <w:tcPr>
            <w:tcW w:w="3572" w:type="dxa"/>
            <w:gridSpan w:val="3"/>
            <w:shd w:val="clear" w:color="auto" w:fill="auto"/>
          </w:tcPr>
          <w:p w14:paraId="1DE699B3" w14:textId="77777777" w:rsidR="00F562C0" w:rsidRPr="00D41F33" w:rsidRDefault="00F562C0" w:rsidP="00F562C0">
            <w:pPr>
              <w:rPr>
                <w:rFonts w:cs="Times New Roman"/>
                <w:color w:val="000000"/>
                <w:sz w:val="24"/>
                <w:szCs w:val="24"/>
              </w:rPr>
            </w:pPr>
            <w:r w:rsidRPr="00D41F33">
              <w:rPr>
                <w:rFonts w:cs="Times New Roman"/>
                <w:color w:val="000000"/>
                <w:sz w:val="24"/>
                <w:szCs w:val="24"/>
              </w:rPr>
              <w:t>Конструктор отчетов (автоматизированный мониторинг исполнения договоров)</w:t>
            </w:r>
          </w:p>
        </w:tc>
        <w:tc>
          <w:tcPr>
            <w:tcW w:w="1442" w:type="dxa"/>
            <w:shd w:val="clear" w:color="auto" w:fill="auto"/>
          </w:tcPr>
          <w:p w14:paraId="32A32180"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2023</w:t>
            </w:r>
          </w:p>
        </w:tc>
        <w:tc>
          <w:tcPr>
            <w:tcW w:w="1077" w:type="dxa"/>
            <w:gridSpan w:val="2"/>
            <w:shd w:val="clear" w:color="auto" w:fill="auto"/>
          </w:tcPr>
          <w:p w14:paraId="3748EB31"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2025</w:t>
            </w:r>
          </w:p>
        </w:tc>
        <w:tc>
          <w:tcPr>
            <w:tcW w:w="1753" w:type="dxa"/>
            <w:gridSpan w:val="2"/>
            <w:shd w:val="clear" w:color="auto" w:fill="auto"/>
          </w:tcPr>
          <w:p w14:paraId="0373796B" w14:textId="77A29AC7" w:rsidR="00F562C0" w:rsidRPr="00D41F33" w:rsidRDefault="00F562C0" w:rsidP="005833E3">
            <w:pPr>
              <w:jc w:val="center"/>
              <w:rPr>
                <w:rFonts w:cs="Times New Roman"/>
                <w:color w:val="000000"/>
                <w:sz w:val="24"/>
                <w:szCs w:val="24"/>
              </w:rPr>
            </w:pPr>
            <w:r w:rsidRPr="00D41F33">
              <w:rPr>
                <w:rFonts w:cs="Times New Roman"/>
                <w:color w:val="000000"/>
                <w:sz w:val="24"/>
                <w:szCs w:val="24"/>
              </w:rPr>
              <w:t>Данный меха низм будет упрощать рабо ту пользовате лей системы, в части выгрузки отчетов разных видов.</w:t>
            </w:r>
          </w:p>
        </w:tc>
      </w:tr>
      <w:tr w:rsidR="00F562C0" w:rsidRPr="00D41F33" w14:paraId="62848669" w14:textId="77777777" w:rsidTr="00790BAB">
        <w:trPr>
          <w:trHeight w:val="259"/>
          <w:jc w:val="center"/>
        </w:trPr>
        <w:tc>
          <w:tcPr>
            <w:tcW w:w="1486" w:type="dxa"/>
            <w:vMerge/>
            <w:tcBorders>
              <w:bottom w:val="nil"/>
            </w:tcBorders>
            <w:shd w:val="clear" w:color="auto" w:fill="auto"/>
          </w:tcPr>
          <w:p w14:paraId="7271F788" w14:textId="77777777" w:rsidR="00F562C0" w:rsidRPr="00D41F33" w:rsidRDefault="00F562C0" w:rsidP="00F562C0">
            <w:pPr>
              <w:rPr>
                <w:rFonts w:cs="Times New Roman"/>
                <w:color w:val="000000"/>
                <w:sz w:val="24"/>
                <w:szCs w:val="24"/>
              </w:rPr>
            </w:pPr>
          </w:p>
        </w:tc>
        <w:tc>
          <w:tcPr>
            <w:tcW w:w="3572" w:type="dxa"/>
            <w:gridSpan w:val="3"/>
            <w:tcBorders>
              <w:bottom w:val="single" w:sz="4" w:space="0" w:color="auto"/>
            </w:tcBorders>
            <w:shd w:val="clear" w:color="auto" w:fill="auto"/>
          </w:tcPr>
          <w:p w14:paraId="19320FF3" w14:textId="77777777" w:rsidR="00F562C0" w:rsidRPr="00D41F33" w:rsidRDefault="00F562C0" w:rsidP="00F562C0">
            <w:pPr>
              <w:rPr>
                <w:rFonts w:cs="Times New Roman"/>
                <w:color w:val="000000"/>
                <w:sz w:val="24"/>
                <w:szCs w:val="24"/>
              </w:rPr>
            </w:pPr>
            <w:r w:rsidRPr="00D41F33">
              <w:rPr>
                <w:rFonts w:cs="Times New Roman"/>
                <w:color w:val="000000"/>
                <w:sz w:val="24"/>
                <w:szCs w:val="24"/>
              </w:rPr>
              <w:t>Реализация интеграции</w:t>
            </w:r>
          </w:p>
        </w:tc>
        <w:tc>
          <w:tcPr>
            <w:tcW w:w="1442" w:type="dxa"/>
            <w:tcBorders>
              <w:bottom w:val="single" w:sz="4" w:space="0" w:color="auto"/>
            </w:tcBorders>
            <w:shd w:val="clear" w:color="auto" w:fill="auto"/>
          </w:tcPr>
          <w:p w14:paraId="309AA223"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2023</w:t>
            </w:r>
          </w:p>
        </w:tc>
        <w:tc>
          <w:tcPr>
            <w:tcW w:w="1077" w:type="dxa"/>
            <w:gridSpan w:val="2"/>
            <w:tcBorders>
              <w:bottom w:val="single" w:sz="4" w:space="0" w:color="auto"/>
            </w:tcBorders>
            <w:shd w:val="clear" w:color="auto" w:fill="auto"/>
          </w:tcPr>
          <w:p w14:paraId="374AEFC8"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2025</w:t>
            </w:r>
          </w:p>
        </w:tc>
        <w:tc>
          <w:tcPr>
            <w:tcW w:w="1753" w:type="dxa"/>
            <w:gridSpan w:val="2"/>
            <w:tcBorders>
              <w:bottom w:val="single" w:sz="4" w:space="0" w:color="auto"/>
            </w:tcBorders>
            <w:shd w:val="clear" w:color="auto" w:fill="auto"/>
          </w:tcPr>
          <w:p w14:paraId="50DDA80B" w14:textId="3418C1CD" w:rsidR="00F562C0" w:rsidRPr="00D41F33" w:rsidRDefault="00F562C0" w:rsidP="005833E3">
            <w:pPr>
              <w:jc w:val="center"/>
              <w:rPr>
                <w:rFonts w:cs="Times New Roman"/>
                <w:color w:val="000000"/>
                <w:sz w:val="24"/>
                <w:szCs w:val="24"/>
              </w:rPr>
            </w:pPr>
            <w:r w:rsidRPr="00D41F33">
              <w:rPr>
                <w:rFonts w:cs="Times New Roman"/>
                <w:color w:val="000000"/>
                <w:sz w:val="24"/>
                <w:szCs w:val="24"/>
              </w:rPr>
              <w:t>Позволит обме ниваться дан ными в части проверки на соответствие квалификации поставщика</w:t>
            </w:r>
          </w:p>
        </w:tc>
      </w:tr>
      <w:tr w:rsidR="00F562C0" w:rsidRPr="00D41F33" w14:paraId="7390866B" w14:textId="77777777" w:rsidTr="00790BAB">
        <w:trPr>
          <w:trHeight w:val="259"/>
          <w:jc w:val="center"/>
        </w:trPr>
        <w:tc>
          <w:tcPr>
            <w:tcW w:w="1486" w:type="dxa"/>
            <w:vMerge/>
            <w:tcBorders>
              <w:bottom w:val="nil"/>
            </w:tcBorders>
            <w:shd w:val="clear" w:color="auto" w:fill="auto"/>
          </w:tcPr>
          <w:p w14:paraId="112550E0" w14:textId="77777777" w:rsidR="00F562C0" w:rsidRPr="00D41F33" w:rsidRDefault="00F562C0" w:rsidP="00F562C0">
            <w:pPr>
              <w:rPr>
                <w:rFonts w:cs="Times New Roman"/>
                <w:color w:val="000000"/>
                <w:sz w:val="24"/>
                <w:szCs w:val="24"/>
              </w:rPr>
            </w:pPr>
          </w:p>
        </w:tc>
        <w:tc>
          <w:tcPr>
            <w:tcW w:w="3572" w:type="dxa"/>
            <w:gridSpan w:val="3"/>
            <w:tcBorders>
              <w:bottom w:val="nil"/>
            </w:tcBorders>
            <w:shd w:val="clear" w:color="auto" w:fill="auto"/>
          </w:tcPr>
          <w:p w14:paraId="5F9C55F9" w14:textId="77777777" w:rsidR="00F562C0" w:rsidRPr="00D41F33" w:rsidRDefault="00F562C0" w:rsidP="00F562C0">
            <w:pPr>
              <w:rPr>
                <w:rFonts w:cs="Times New Roman"/>
                <w:color w:val="000000"/>
                <w:sz w:val="24"/>
                <w:szCs w:val="24"/>
              </w:rPr>
            </w:pPr>
            <w:r w:rsidRPr="00D41F33">
              <w:rPr>
                <w:rFonts w:cs="Times New Roman"/>
                <w:color w:val="000000"/>
                <w:sz w:val="24"/>
                <w:szCs w:val="24"/>
              </w:rPr>
              <w:t>Функционал загрузки фото-видео материалов</w:t>
            </w:r>
          </w:p>
        </w:tc>
        <w:tc>
          <w:tcPr>
            <w:tcW w:w="1442" w:type="dxa"/>
            <w:tcBorders>
              <w:bottom w:val="nil"/>
            </w:tcBorders>
            <w:shd w:val="clear" w:color="auto" w:fill="auto"/>
          </w:tcPr>
          <w:p w14:paraId="0B9B1EEE"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2023</w:t>
            </w:r>
          </w:p>
        </w:tc>
        <w:tc>
          <w:tcPr>
            <w:tcW w:w="1077" w:type="dxa"/>
            <w:gridSpan w:val="2"/>
            <w:tcBorders>
              <w:bottom w:val="nil"/>
            </w:tcBorders>
            <w:shd w:val="clear" w:color="auto" w:fill="auto"/>
          </w:tcPr>
          <w:p w14:paraId="58FE5266" w14:textId="77777777" w:rsidR="00F562C0" w:rsidRPr="00D41F33" w:rsidRDefault="00F562C0" w:rsidP="005833E3">
            <w:pPr>
              <w:jc w:val="center"/>
              <w:rPr>
                <w:rFonts w:cs="Times New Roman"/>
                <w:color w:val="000000"/>
                <w:sz w:val="24"/>
                <w:szCs w:val="24"/>
              </w:rPr>
            </w:pPr>
            <w:r w:rsidRPr="00D41F33">
              <w:rPr>
                <w:rFonts w:cs="Times New Roman"/>
                <w:color w:val="000000"/>
                <w:sz w:val="24"/>
                <w:szCs w:val="24"/>
              </w:rPr>
              <w:t>2024</w:t>
            </w:r>
          </w:p>
        </w:tc>
        <w:tc>
          <w:tcPr>
            <w:tcW w:w="1753" w:type="dxa"/>
            <w:gridSpan w:val="2"/>
            <w:tcBorders>
              <w:bottom w:val="nil"/>
            </w:tcBorders>
            <w:shd w:val="clear" w:color="auto" w:fill="auto"/>
          </w:tcPr>
          <w:p w14:paraId="70C5E935" w14:textId="57EBF0DA" w:rsidR="00F562C0" w:rsidRPr="00D41F33" w:rsidRDefault="00F562C0" w:rsidP="005833E3">
            <w:pPr>
              <w:jc w:val="center"/>
              <w:rPr>
                <w:rFonts w:cs="Times New Roman"/>
                <w:color w:val="000000"/>
                <w:sz w:val="24"/>
                <w:szCs w:val="24"/>
              </w:rPr>
            </w:pPr>
            <w:r w:rsidRPr="00D41F33">
              <w:rPr>
                <w:rFonts w:cs="Times New Roman"/>
                <w:color w:val="000000"/>
                <w:sz w:val="24"/>
                <w:szCs w:val="24"/>
              </w:rPr>
              <w:t>Данный механизм позволит более тщательно проводить мониторинг</w:t>
            </w:r>
          </w:p>
        </w:tc>
      </w:tr>
    </w:tbl>
    <w:p w14:paraId="40F150EE" w14:textId="77777777" w:rsidR="005E40AE" w:rsidRDefault="005E40AE"/>
    <w:p w14:paraId="04BA9102" w14:textId="7AFCECD6" w:rsidR="005E40AE" w:rsidRDefault="005E40AE">
      <w:pPr>
        <w:spacing w:after="160" w:line="259" w:lineRule="auto"/>
      </w:pPr>
      <w:r>
        <w:br w:type="page"/>
      </w:r>
    </w:p>
    <w:p w14:paraId="7A8095F1" w14:textId="77777777" w:rsidR="005E40AE" w:rsidRPr="00F562C0" w:rsidRDefault="005E40AE" w:rsidP="005E40AE">
      <w:pPr>
        <w:pStyle w:val="aa"/>
        <w:ind w:left="37" w:hanging="138"/>
        <w:rPr>
          <w:color w:val="000000"/>
          <w:sz w:val="28"/>
          <w:szCs w:val="28"/>
        </w:rPr>
      </w:pPr>
      <w:r w:rsidRPr="00F562C0">
        <w:rPr>
          <w:color w:val="000000"/>
          <w:sz w:val="28"/>
          <w:szCs w:val="28"/>
        </w:rPr>
        <w:t>Продолжение таблицы Н.1</w:t>
      </w:r>
    </w:p>
    <w:p w14:paraId="0459A557" w14:textId="77777777" w:rsidR="005E40AE" w:rsidRDefault="005E40AE"/>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3572"/>
        <w:gridCol w:w="1442"/>
        <w:gridCol w:w="1077"/>
        <w:gridCol w:w="1753"/>
      </w:tblGrid>
      <w:tr w:rsidR="005E40AE" w:rsidRPr="00D41F33" w14:paraId="3EBCA3C2" w14:textId="77777777" w:rsidTr="005E40AE">
        <w:trPr>
          <w:trHeight w:val="259"/>
          <w:jc w:val="center"/>
        </w:trPr>
        <w:tc>
          <w:tcPr>
            <w:tcW w:w="1486" w:type="dxa"/>
            <w:shd w:val="clear" w:color="auto" w:fill="auto"/>
            <w:vAlign w:val="center"/>
          </w:tcPr>
          <w:p w14:paraId="200542A4" w14:textId="65E330E0" w:rsidR="005E40AE" w:rsidRPr="00D41F33" w:rsidRDefault="005E40AE" w:rsidP="005E40AE">
            <w:pPr>
              <w:jc w:val="center"/>
              <w:rPr>
                <w:rFonts w:cs="Times New Roman"/>
                <w:color w:val="000000"/>
                <w:sz w:val="24"/>
                <w:szCs w:val="24"/>
              </w:rPr>
            </w:pPr>
            <w:r>
              <w:rPr>
                <w:rFonts w:cs="Times New Roman"/>
                <w:color w:val="000000"/>
                <w:sz w:val="24"/>
                <w:szCs w:val="24"/>
              </w:rPr>
              <w:t>1</w:t>
            </w:r>
          </w:p>
        </w:tc>
        <w:tc>
          <w:tcPr>
            <w:tcW w:w="3572" w:type="dxa"/>
            <w:shd w:val="clear" w:color="auto" w:fill="auto"/>
            <w:vAlign w:val="center"/>
          </w:tcPr>
          <w:p w14:paraId="04DA4507" w14:textId="57D6F4B0" w:rsidR="005E40AE" w:rsidRPr="00D41F33" w:rsidRDefault="005E40AE" w:rsidP="005E40AE">
            <w:pPr>
              <w:jc w:val="center"/>
              <w:rPr>
                <w:rFonts w:cs="Times New Roman"/>
                <w:color w:val="000000"/>
                <w:sz w:val="24"/>
                <w:szCs w:val="24"/>
              </w:rPr>
            </w:pPr>
            <w:r>
              <w:rPr>
                <w:rFonts w:cs="Times New Roman"/>
                <w:color w:val="000000"/>
                <w:sz w:val="24"/>
                <w:szCs w:val="24"/>
              </w:rPr>
              <w:t>2</w:t>
            </w:r>
          </w:p>
        </w:tc>
        <w:tc>
          <w:tcPr>
            <w:tcW w:w="1442" w:type="dxa"/>
            <w:shd w:val="clear" w:color="auto" w:fill="auto"/>
            <w:vAlign w:val="center"/>
          </w:tcPr>
          <w:p w14:paraId="4496E0E7" w14:textId="6C75F2AE" w:rsidR="005E40AE" w:rsidRPr="00D41F33" w:rsidRDefault="005E40AE" w:rsidP="005E40AE">
            <w:pPr>
              <w:jc w:val="center"/>
              <w:rPr>
                <w:rFonts w:cs="Times New Roman"/>
                <w:color w:val="000000"/>
                <w:sz w:val="24"/>
                <w:szCs w:val="24"/>
              </w:rPr>
            </w:pPr>
            <w:r>
              <w:rPr>
                <w:rFonts w:cs="Times New Roman"/>
                <w:color w:val="000000"/>
                <w:sz w:val="24"/>
                <w:szCs w:val="24"/>
              </w:rPr>
              <w:t>3</w:t>
            </w:r>
          </w:p>
        </w:tc>
        <w:tc>
          <w:tcPr>
            <w:tcW w:w="1077" w:type="dxa"/>
            <w:shd w:val="clear" w:color="auto" w:fill="auto"/>
            <w:vAlign w:val="center"/>
          </w:tcPr>
          <w:p w14:paraId="6B3EE312" w14:textId="03EBE8E3" w:rsidR="005E40AE" w:rsidRPr="00D41F33" w:rsidRDefault="005E40AE" w:rsidP="005E40AE">
            <w:pPr>
              <w:jc w:val="center"/>
              <w:rPr>
                <w:rFonts w:cs="Times New Roman"/>
                <w:color w:val="000000"/>
                <w:sz w:val="24"/>
                <w:szCs w:val="24"/>
              </w:rPr>
            </w:pPr>
            <w:r>
              <w:rPr>
                <w:rFonts w:cs="Times New Roman"/>
                <w:color w:val="000000"/>
                <w:sz w:val="24"/>
                <w:szCs w:val="24"/>
              </w:rPr>
              <w:t>4</w:t>
            </w:r>
          </w:p>
        </w:tc>
        <w:tc>
          <w:tcPr>
            <w:tcW w:w="1753" w:type="dxa"/>
            <w:shd w:val="clear" w:color="auto" w:fill="auto"/>
            <w:vAlign w:val="center"/>
          </w:tcPr>
          <w:p w14:paraId="669A0B9E" w14:textId="0C5200B1" w:rsidR="005E40AE" w:rsidRPr="00D41F33" w:rsidRDefault="005E40AE" w:rsidP="005E40AE">
            <w:pPr>
              <w:jc w:val="center"/>
              <w:rPr>
                <w:rFonts w:cs="Times New Roman"/>
                <w:color w:val="000000"/>
                <w:sz w:val="24"/>
                <w:szCs w:val="24"/>
              </w:rPr>
            </w:pPr>
            <w:r>
              <w:rPr>
                <w:rFonts w:cs="Times New Roman"/>
                <w:color w:val="000000"/>
                <w:sz w:val="24"/>
                <w:szCs w:val="24"/>
              </w:rPr>
              <w:t>5</w:t>
            </w:r>
          </w:p>
        </w:tc>
      </w:tr>
      <w:tr w:rsidR="005E40AE" w:rsidRPr="00D41F33" w14:paraId="5645E34A" w14:textId="77777777" w:rsidTr="009F3BD4">
        <w:trPr>
          <w:trHeight w:val="259"/>
          <w:jc w:val="center"/>
        </w:trPr>
        <w:tc>
          <w:tcPr>
            <w:tcW w:w="1486" w:type="dxa"/>
            <w:shd w:val="clear" w:color="auto" w:fill="auto"/>
          </w:tcPr>
          <w:p w14:paraId="2BF99AEF" w14:textId="77777777" w:rsidR="005E40AE" w:rsidRPr="00D41F33" w:rsidRDefault="005E40AE" w:rsidP="005E40AE">
            <w:pPr>
              <w:rPr>
                <w:rFonts w:cs="Times New Roman"/>
                <w:color w:val="000000"/>
                <w:sz w:val="24"/>
                <w:szCs w:val="24"/>
              </w:rPr>
            </w:pPr>
          </w:p>
        </w:tc>
        <w:tc>
          <w:tcPr>
            <w:tcW w:w="3572" w:type="dxa"/>
            <w:shd w:val="clear" w:color="auto" w:fill="auto"/>
          </w:tcPr>
          <w:p w14:paraId="21B9830A" w14:textId="607532D4" w:rsidR="005E40AE" w:rsidRPr="00D41F33" w:rsidRDefault="005E40AE" w:rsidP="005E40AE">
            <w:pPr>
              <w:rPr>
                <w:rFonts w:cs="Times New Roman"/>
                <w:color w:val="000000"/>
                <w:sz w:val="24"/>
                <w:szCs w:val="24"/>
              </w:rPr>
            </w:pPr>
            <w:r w:rsidRPr="00D41F33">
              <w:rPr>
                <w:rFonts w:cs="Times New Roman"/>
                <w:color w:val="000000"/>
                <w:sz w:val="24"/>
                <w:szCs w:val="24"/>
              </w:rPr>
              <w:t>Мобильное приложение</w:t>
            </w:r>
          </w:p>
        </w:tc>
        <w:tc>
          <w:tcPr>
            <w:tcW w:w="1442" w:type="dxa"/>
            <w:shd w:val="clear" w:color="auto" w:fill="auto"/>
          </w:tcPr>
          <w:p w14:paraId="64E4E3A8" w14:textId="0B2BCA95" w:rsidR="005E40AE" w:rsidRPr="00D41F33" w:rsidRDefault="005E40AE" w:rsidP="005833E3">
            <w:pPr>
              <w:jc w:val="center"/>
              <w:rPr>
                <w:rFonts w:cs="Times New Roman"/>
                <w:color w:val="000000"/>
                <w:sz w:val="24"/>
                <w:szCs w:val="24"/>
              </w:rPr>
            </w:pPr>
            <w:r w:rsidRPr="00D41F33">
              <w:rPr>
                <w:rFonts w:cs="Times New Roman"/>
                <w:color w:val="000000"/>
                <w:sz w:val="24"/>
                <w:szCs w:val="24"/>
              </w:rPr>
              <w:t>2023</w:t>
            </w:r>
          </w:p>
        </w:tc>
        <w:tc>
          <w:tcPr>
            <w:tcW w:w="1077" w:type="dxa"/>
            <w:shd w:val="clear" w:color="auto" w:fill="auto"/>
          </w:tcPr>
          <w:p w14:paraId="3BFE99BF" w14:textId="2A076842" w:rsidR="005E40AE" w:rsidRPr="00D41F33" w:rsidRDefault="005E40AE" w:rsidP="005833E3">
            <w:pPr>
              <w:jc w:val="center"/>
              <w:rPr>
                <w:rFonts w:cs="Times New Roman"/>
                <w:color w:val="000000"/>
                <w:sz w:val="24"/>
                <w:szCs w:val="24"/>
              </w:rPr>
            </w:pPr>
            <w:r w:rsidRPr="00D41F33">
              <w:rPr>
                <w:rFonts w:cs="Times New Roman"/>
                <w:color w:val="000000"/>
                <w:sz w:val="24"/>
                <w:szCs w:val="24"/>
              </w:rPr>
              <w:t>2025</w:t>
            </w:r>
          </w:p>
        </w:tc>
        <w:tc>
          <w:tcPr>
            <w:tcW w:w="1753" w:type="dxa"/>
            <w:shd w:val="clear" w:color="auto" w:fill="auto"/>
          </w:tcPr>
          <w:p w14:paraId="315CF593" w14:textId="7937734E" w:rsidR="005E40AE" w:rsidRPr="00D41F33" w:rsidRDefault="005E40AE" w:rsidP="005833E3">
            <w:pPr>
              <w:jc w:val="center"/>
              <w:rPr>
                <w:rFonts w:cs="Times New Roman"/>
                <w:color w:val="000000"/>
                <w:sz w:val="24"/>
                <w:szCs w:val="24"/>
              </w:rPr>
            </w:pPr>
            <w:r w:rsidRPr="00D41F33">
              <w:rPr>
                <w:rFonts w:cs="Times New Roman"/>
                <w:color w:val="000000"/>
                <w:sz w:val="24"/>
                <w:szCs w:val="24"/>
              </w:rPr>
              <w:t>Приложение позволит пользователям участвовать в электронных закупках с мобильного устройства</w:t>
            </w:r>
          </w:p>
        </w:tc>
      </w:tr>
      <w:tr w:rsidR="005E40AE" w:rsidRPr="00D41F33" w14:paraId="6C08E0D6" w14:textId="77777777" w:rsidTr="009F3BD4">
        <w:trPr>
          <w:trHeight w:val="259"/>
          <w:jc w:val="center"/>
        </w:trPr>
        <w:tc>
          <w:tcPr>
            <w:tcW w:w="1486" w:type="dxa"/>
            <w:shd w:val="clear" w:color="auto" w:fill="auto"/>
          </w:tcPr>
          <w:p w14:paraId="774C3AB4" w14:textId="00CDD649" w:rsidR="005E40AE" w:rsidRPr="00D41F33" w:rsidRDefault="005E40AE" w:rsidP="005E40AE">
            <w:pPr>
              <w:rPr>
                <w:rFonts w:cs="Times New Roman"/>
                <w:color w:val="000000"/>
                <w:sz w:val="24"/>
                <w:szCs w:val="24"/>
              </w:rPr>
            </w:pPr>
            <w:r w:rsidRPr="00D41F33">
              <w:rPr>
                <w:rFonts w:cs="Times New Roman"/>
                <w:color w:val="000000"/>
                <w:sz w:val="24"/>
                <w:szCs w:val="24"/>
              </w:rPr>
              <w:t>Стоимость проекта</w:t>
            </w:r>
          </w:p>
        </w:tc>
        <w:tc>
          <w:tcPr>
            <w:tcW w:w="7844" w:type="dxa"/>
            <w:gridSpan w:val="4"/>
            <w:shd w:val="clear" w:color="auto" w:fill="auto"/>
          </w:tcPr>
          <w:p w14:paraId="3EAC1E08" w14:textId="73D6881D" w:rsidR="005E40AE" w:rsidRPr="00D41F33" w:rsidRDefault="005E40AE" w:rsidP="005E40AE">
            <w:pPr>
              <w:rPr>
                <w:rFonts w:cs="Times New Roman"/>
                <w:color w:val="000000"/>
                <w:sz w:val="24"/>
                <w:szCs w:val="24"/>
              </w:rPr>
            </w:pPr>
            <w:r w:rsidRPr="00D41F33">
              <w:rPr>
                <w:rFonts w:cs="Times New Roman"/>
                <w:color w:val="000000"/>
                <w:sz w:val="24"/>
                <w:szCs w:val="24"/>
              </w:rPr>
              <w:t>Создание межведомственных комиссии, уполномоченных органов с участием представителей гражданского общества и IT-компании (рассмотреть предлагаемые коммерческие предложения и условия).</w:t>
            </w:r>
          </w:p>
        </w:tc>
      </w:tr>
      <w:tr w:rsidR="005E40AE" w:rsidRPr="00D41F33" w14:paraId="3CBED2FA" w14:textId="77777777" w:rsidTr="009F3BD4">
        <w:trPr>
          <w:trHeight w:val="259"/>
          <w:jc w:val="center"/>
        </w:trPr>
        <w:tc>
          <w:tcPr>
            <w:tcW w:w="9330" w:type="dxa"/>
            <w:gridSpan w:val="5"/>
            <w:shd w:val="clear" w:color="auto" w:fill="auto"/>
          </w:tcPr>
          <w:p w14:paraId="3B07FE98" w14:textId="0E706200" w:rsidR="005E40AE" w:rsidRPr="00D41F33" w:rsidRDefault="005E40AE" w:rsidP="005E40AE">
            <w:pPr>
              <w:ind w:firstLine="738"/>
              <w:rPr>
                <w:rFonts w:cs="Times New Roman"/>
                <w:color w:val="000000"/>
                <w:sz w:val="24"/>
                <w:szCs w:val="24"/>
              </w:rPr>
            </w:pPr>
            <w:r>
              <w:rPr>
                <w:rFonts w:cs="Times New Roman"/>
                <w:color w:val="000000"/>
                <w:sz w:val="24"/>
                <w:szCs w:val="24"/>
              </w:rPr>
              <w:t>Примечание –</w:t>
            </w:r>
            <w:r w:rsidRPr="00D41F33">
              <w:rPr>
                <w:rFonts w:cs="Times New Roman"/>
                <w:color w:val="000000"/>
                <w:sz w:val="24"/>
                <w:szCs w:val="24"/>
              </w:rPr>
              <w:t xml:space="preserve"> Составлено автором</w:t>
            </w:r>
          </w:p>
        </w:tc>
      </w:tr>
    </w:tbl>
    <w:p w14:paraId="3189E19F" w14:textId="0A990A34" w:rsidR="00783F80" w:rsidRPr="00362E75" w:rsidRDefault="00783F80" w:rsidP="00F06B2F">
      <w:pPr>
        <w:pStyle w:val="aa"/>
        <w:ind w:left="360" w:firstLine="709"/>
        <w:jc w:val="both"/>
      </w:pPr>
    </w:p>
    <w:sectPr w:rsidR="00783F80" w:rsidRPr="00362E75" w:rsidSect="00640CF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8ED40" w14:textId="77777777" w:rsidR="0099488C" w:rsidRDefault="0099488C" w:rsidP="004D6D20">
      <w:r>
        <w:separator/>
      </w:r>
    </w:p>
  </w:endnote>
  <w:endnote w:type="continuationSeparator" w:id="0">
    <w:p w14:paraId="6E100094" w14:textId="77777777" w:rsidR="0099488C" w:rsidRDefault="0099488C" w:rsidP="004D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966575395"/>
      <w:docPartObj>
        <w:docPartGallery w:val="Page Numbers (Bottom of Page)"/>
        <w:docPartUnique/>
      </w:docPartObj>
    </w:sdtPr>
    <w:sdtEndPr/>
    <w:sdtContent>
      <w:p w14:paraId="14B0D9A9" w14:textId="47E2DF06" w:rsidR="00DA3179" w:rsidRPr="000D5B3C" w:rsidRDefault="00DA3179">
        <w:pPr>
          <w:pStyle w:val="ad"/>
          <w:jc w:val="center"/>
          <w:rPr>
            <w:sz w:val="24"/>
            <w:szCs w:val="24"/>
          </w:rPr>
        </w:pPr>
        <w:r w:rsidRPr="000D5B3C">
          <w:rPr>
            <w:sz w:val="24"/>
            <w:szCs w:val="24"/>
          </w:rPr>
          <w:fldChar w:fldCharType="begin"/>
        </w:r>
        <w:r w:rsidRPr="000D5B3C">
          <w:rPr>
            <w:sz w:val="24"/>
            <w:szCs w:val="24"/>
          </w:rPr>
          <w:instrText>PAGE   \* MERGEFORMAT</w:instrText>
        </w:r>
        <w:r w:rsidRPr="000D5B3C">
          <w:rPr>
            <w:sz w:val="24"/>
            <w:szCs w:val="24"/>
          </w:rPr>
          <w:fldChar w:fldCharType="separate"/>
        </w:r>
        <w:r w:rsidR="00BC1820">
          <w:rPr>
            <w:noProof/>
            <w:sz w:val="24"/>
            <w:szCs w:val="24"/>
          </w:rPr>
          <w:t>26</w:t>
        </w:r>
        <w:r w:rsidRPr="000D5B3C">
          <w:rPr>
            <w:sz w:val="24"/>
            <w:szCs w:val="24"/>
          </w:rPr>
          <w:fldChar w:fldCharType="end"/>
        </w:r>
      </w:p>
    </w:sdtContent>
  </w:sdt>
  <w:p w14:paraId="5F9AE828" w14:textId="77777777" w:rsidR="00DA3179" w:rsidRDefault="00DA317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549356"/>
      <w:docPartObj>
        <w:docPartGallery w:val="Page Numbers (Bottom of Page)"/>
        <w:docPartUnique/>
      </w:docPartObj>
    </w:sdtPr>
    <w:sdtEndPr/>
    <w:sdtContent>
      <w:p w14:paraId="411ED86A" w14:textId="46093D75" w:rsidR="00DA3179" w:rsidRDefault="00DA3179" w:rsidP="00E15849">
        <w:pPr>
          <w:pStyle w:val="ad"/>
          <w:jc w:val="center"/>
        </w:pPr>
        <w:r>
          <w:fldChar w:fldCharType="begin"/>
        </w:r>
        <w:r>
          <w:instrText>PAGE   \* MERGEFORMAT</w:instrText>
        </w:r>
        <w:r>
          <w:fldChar w:fldCharType="separate"/>
        </w:r>
        <w:r w:rsidR="00BC1820">
          <w:rPr>
            <w:noProof/>
          </w:rPr>
          <w:t>174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1A37B" w14:textId="77777777" w:rsidR="0099488C" w:rsidRDefault="0099488C" w:rsidP="004D6D20">
      <w:r>
        <w:separator/>
      </w:r>
    </w:p>
  </w:footnote>
  <w:footnote w:type="continuationSeparator" w:id="0">
    <w:p w14:paraId="558470FB" w14:textId="77777777" w:rsidR="0099488C" w:rsidRDefault="0099488C" w:rsidP="004D6D20">
      <w:r>
        <w:continuationSeparator/>
      </w:r>
    </w:p>
  </w:footnote>
  <w:footnote w:id="1">
    <w:p w14:paraId="456139ED" w14:textId="3FC47606" w:rsidR="00DA3179" w:rsidRPr="009F435C" w:rsidRDefault="00DA3179" w:rsidP="00CE338A">
      <w:pPr>
        <w:pStyle w:val="a3"/>
        <w:ind w:firstLine="709"/>
        <w:jc w:val="both"/>
        <w:rPr>
          <w:lang w:val="en-US"/>
        </w:rPr>
      </w:pPr>
      <w:r w:rsidRPr="00CE338A">
        <w:rPr>
          <w:rStyle w:val="a5"/>
        </w:rPr>
        <w:footnoteRef/>
      </w:r>
      <w:r w:rsidRPr="00CE338A">
        <w:rPr>
          <w:lang w:val="en-US"/>
        </w:rPr>
        <w:t xml:space="preserve">Methodology for Assessing Procurement Systems; URL: </w:t>
      </w:r>
      <w:hyperlink r:id="rId1" w:history="1">
        <w:r w:rsidRPr="00CE338A">
          <w:rPr>
            <w:rStyle w:val="a6"/>
            <w:rFonts w:eastAsiaTheme="majorEastAsia"/>
            <w:color w:val="auto"/>
            <w:u w:val="none"/>
            <w:lang w:val="en-US"/>
          </w:rPr>
          <w:t>https://www.oecd.org/gov/public-procurement/methodology-assessing-procurement/</w:t>
        </w:r>
      </w:hyperlink>
      <w:r>
        <w:rPr>
          <w:lang w:val="en-US"/>
        </w:rPr>
        <w:t xml:space="preserve"> 05</w:t>
      </w:r>
      <w:r w:rsidRPr="009F435C">
        <w:rPr>
          <w:lang w:val="en-US"/>
        </w:rPr>
        <w:t>.05.2021.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CA5"/>
    <w:multiLevelType w:val="hybridMultilevel"/>
    <w:tmpl w:val="1D3A8584"/>
    <w:lvl w:ilvl="0" w:tplc="AFE454FE">
      <w:start w:val="70"/>
      <w:numFmt w:val="decimal"/>
      <w:lvlText w:val="%1"/>
      <w:lvlJc w:val="left"/>
      <w:pPr>
        <w:ind w:left="1495" w:hanging="360"/>
      </w:pPr>
      <w:rPr>
        <w:rFonts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8880981"/>
    <w:multiLevelType w:val="hybridMultilevel"/>
    <w:tmpl w:val="7B561566"/>
    <w:lvl w:ilvl="0" w:tplc="EA9641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291510"/>
    <w:multiLevelType w:val="hybridMultilevel"/>
    <w:tmpl w:val="61101BC0"/>
    <w:lvl w:ilvl="0" w:tplc="F0F8DC2C">
      <w:start w:val="1"/>
      <w:numFmt w:val="bullet"/>
      <w:lvlText w:val="-"/>
      <w:lvlJc w:val="left"/>
      <w:pPr>
        <w:ind w:left="1080" w:hanging="359"/>
      </w:pPr>
      <w:rPr>
        <w:rFonts w:ascii="Times New Roman" w:eastAsia="Times New Roman" w:hAnsi="Times New Roman" w:cs="Times New Roman" w:hint="default"/>
      </w:rPr>
    </w:lvl>
    <w:lvl w:ilvl="1" w:tplc="08889FA0">
      <w:start w:val="1"/>
      <w:numFmt w:val="bullet"/>
      <w:lvlText w:val="o"/>
      <w:lvlJc w:val="left"/>
      <w:pPr>
        <w:ind w:left="1800" w:hanging="359"/>
      </w:pPr>
      <w:rPr>
        <w:rFonts w:ascii="Courier New" w:hAnsi="Courier New" w:cs="Courier New" w:hint="default"/>
      </w:rPr>
    </w:lvl>
    <w:lvl w:ilvl="2" w:tplc="4D1C897A">
      <w:start w:val="1"/>
      <w:numFmt w:val="bullet"/>
      <w:lvlText w:val=""/>
      <w:lvlJc w:val="left"/>
      <w:pPr>
        <w:ind w:left="2520" w:hanging="359"/>
      </w:pPr>
      <w:rPr>
        <w:rFonts w:ascii="Wingdings" w:hAnsi="Wingdings" w:hint="default"/>
      </w:rPr>
    </w:lvl>
    <w:lvl w:ilvl="3" w:tplc="A3E035CC">
      <w:start w:val="1"/>
      <w:numFmt w:val="bullet"/>
      <w:lvlText w:val=""/>
      <w:lvlJc w:val="left"/>
      <w:pPr>
        <w:ind w:left="3240" w:hanging="359"/>
      </w:pPr>
      <w:rPr>
        <w:rFonts w:ascii="Symbol" w:hAnsi="Symbol" w:hint="default"/>
      </w:rPr>
    </w:lvl>
    <w:lvl w:ilvl="4" w:tplc="5DFE56EE">
      <w:start w:val="1"/>
      <w:numFmt w:val="bullet"/>
      <w:lvlText w:val="o"/>
      <w:lvlJc w:val="left"/>
      <w:pPr>
        <w:ind w:left="3960" w:hanging="359"/>
      </w:pPr>
      <w:rPr>
        <w:rFonts w:ascii="Courier New" w:hAnsi="Courier New" w:cs="Courier New" w:hint="default"/>
      </w:rPr>
    </w:lvl>
    <w:lvl w:ilvl="5" w:tplc="75049F54">
      <w:start w:val="1"/>
      <w:numFmt w:val="bullet"/>
      <w:lvlText w:val=""/>
      <w:lvlJc w:val="left"/>
      <w:pPr>
        <w:ind w:left="4680" w:hanging="359"/>
      </w:pPr>
      <w:rPr>
        <w:rFonts w:ascii="Wingdings" w:hAnsi="Wingdings" w:hint="default"/>
      </w:rPr>
    </w:lvl>
    <w:lvl w:ilvl="6" w:tplc="F74CCD20">
      <w:start w:val="1"/>
      <w:numFmt w:val="bullet"/>
      <w:lvlText w:val=""/>
      <w:lvlJc w:val="left"/>
      <w:pPr>
        <w:ind w:left="5400" w:hanging="359"/>
      </w:pPr>
      <w:rPr>
        <w:rFonts w:ascii="Symbol" w:hAnsi="Symbol" w:hint="default"/>
      </w:rPr>
    </w:lvl>
    <w:lvl w:ilvl="7" w:tplc="E1EA8C5A">
      <w:start w:val="1"/>
      <w:numFmt w:val="bullet"/>
      <w:lvlText w:val="o"/>
      <w:lvlJc w:val="left"/>
      <w:pPr>
        <w:ind w:left="6120" w:hanging="359"/>
      </w:pPr>
      <w:rPr>
        <w:rFonts w:ascii="Courier New" w:hAnsi="Courier New" w:cs="Courier New" w:hint="default"/>
      </w:rPr>
    </w:lvl>
    <w:lvl w:ilvl="8" w:tplc="F680110E">
      <w:start w:val="1"/>
      <w:numFmt w:val="bullet"/>
      <w:lvlText w:val=""/>
      <w:lvlJc w:val="left"/>
      <w:pPr>
        <w:ind w:left="6840" w:hanging="359"/>
      </w:pPr>
      <w:rPr>
        <w:rFonts w:ascii="Wingdings" w:hAnsi="Wingdings" w:hint="default"/>
      </w:rPr>
    </w:lvl>
  </w:abstractNum>
  <w:abstractNum w:abstractNumId="3" w15:restartNumberingAfterBreak="0">
    <w:nsid w:val="138E610F"/>
    <w:multiLevelType w:val="hybridMultilevel"/>
    <w:tmpl w:val="7C843DEC"/>
    <w:lvl w:ilvl="0" w:tplc="12CC7286">
      <w:start w:val="1"/>
      <w:numFmt w:val="bullet"/>
      <w:lvlText w:val="-"/>
      <w:lvlJc w:val="left"/>
      <w:pPr>
        <w:ind w:left="1789" w:hanging="359"/>
      </w:pPr>
      <w:rPr>
        <w:rFonts w:ascii="Arial" w:eastAsia="Arial" w:hAnsi="Arial" w:cs="Arial"/>
      </w:rPr>
    </w:lvl>
    <w:lvl w:ilvl="1" w:tplc="DBDC27D2">
      <w:start w:val="1"/>
      <w:numFmt w:val="bullet"/>
      <w:lvlText w:val="o"/>
      <w:lvlJc w:val="left"/>
      <w:pPr>
        <w:ind w:left="2509" w:hanging="359"/>
      </w:pPr>
      <w:rPr>
        <w:rFonts w:ascii="Courier New" w:hAnsi="Courier New" w:cs="Courier New" w:hint="default"/>
      </w:rPr>
    </w:lvl>
    <w:lvl w:ilvl="2" w:tplc="EF009A92">
      <w:start w:val="1"/>
      <w:numFmt w:val="bullet"/>
      <w:lvlText w:val=""/>
      <w:lvlJc w:val="left"/>
      <w:pPr>
        <w:ind w:left="3229" w:hanging="359"/>
      </w:pPr>
      <w:rPr>
        <w:rFonts w:ascii="Wingdings" w:hAnsi="Wingdings" w:hint="default"/>
      </w:rPr>
    </w:lvl>
    <w:lvl w:ilvl="3" w:tplc="6810B604">
      <w:start w:val="1"/>
      <w:numFmt w:val="bullet"/>
      <w:lvlText w:val=""/>
      <w:lvlJc w:val="left"/>
      <w:pPr>
        <w:ind w:left="3949" w:hanging="359"/>
      </w:pPr>
      <w:rPr>
        <w:rFonts w:ascii="Symbol" w:hAnsi="Symbol" w:hint="default"/>
      </w:rPr>
    </w:lvl>
    <w:lvl w:ilvl="4" w:tplc="5AB41EB0">
      <w:start w:val="1"/>
      <w:numFmt w:val="bullet"/>
      <w:lvlText w:val="o"/>
      <w:lvlJc w:val="left"/>
      <w:pPr>
        <w:ind w:left="4669" w:hanging="359"/>
      </w:pPr>
      <w:rPr>
        <w:rFonts w:ascii="Courier New" w:hAnsi="Courier New" w:cs="Courier New" w:hint="default"/>
      </w:rPr>
    </w:lvl>
    <w:lvl w:ilvl="5" w:tplc="AA805DF0">
      <w:start w:val="1"/>
      <w:numFmt w:val="bullet"/>
      <w:lvlText w:val=""/>
      <w:lvlJc w:val="left"/>
      <w:pPr>
        <w:ind w:left="5389" w:hanging="359"/>
      </w:pPr>
      <w:rPr>
        <w:rFonts w:ascii="Wingdings" w:hAnsi="Wingdings" w:hint="default"/>
      </w:rPr>
    </w:lvl>
    <w:lvl w:ilvl="6" w:tplc="3954A85A">
      <w:start w:val="1"/>
      <w:numFmt w:val="bullet"/>
      <w:lvlText w:val=""/>
      <w:lvlJc w:val="left"/>
      <w:pPr>
        <w:ind w:left="6109" w:hanging="359"/>
      </w:pPr>
      <w:rPr>
        <w:rFonts w:ascii="Symbol" w:hAnsi="Symbol" w:hint="default"/>
      </w:rPr>
    </w:lvl>
    <w:lvl w:ilvl="7" w:tplc="F2762EEE">
      <w:start w:val="1"/>
      <w:numFmt w:val="bullet"/>
      <w:lvlText w:val="o"/>
      <w:lvlJc w:val="left"/>
      <w:pPr>
        <w:ind w:left="6829" w:hanging="359"/>
      </w:pPr>
      <w:rPr>
        <w:rFonts w:ascii="Courier New" w:hAnsi="Courier New" w:cs="Courier New" w:hint="default"/>
      </w:rPr>
    </w:lvl>
    <w:lvl w:ilvl="8" w:tplc="A8C87DF4">
      <w:start w:val="1"/>
      <w:numFmt w:val="bullet"/>
      <w:lvlText w:val=""/>
      <w:lvlJc w:val="left"/>
      <w:pPr>
        <w:ind w:left="7549" w:hanging="359"/>
      </w:pPr>
      <w:rPr>
        <w:rFonts w:ascii="Wingdings" w:hAnsi="Wingdings" w:hint="default"/>
      </w:rPr>
    </w:lvl>
  </w:abstractNum>
  <w:abstractNum w:abstractNumId="4" w15:restartNumberingAfterBreak="0">
    <w:nsid w:val="150234DE"/>
    <w:multiLevelType w:val="hybridMultilevel"/>
    <w:tmpl w:val="4DA67244"/>
    <w:lvl w:ilvl="0" w:tplc="4BB82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A9C7D37"/>
    <w:multiLevelType w:val="multilevel"/>
    <w:tmpl w:val="46FCB3D4"/>
    <w:lvl w:ilvl="0">
      <w:start w:val="1"/>
      <w:numFmt w:val="decimal"/>
      <w:lvlText w:val="%1."/>
      <w:lvlJc w:val="left"/>
      <w:pPr>
        <w:ind w:left="1080" w:hanging="359"/>
      </w:pPr>
      <w:rPr>
        <w:rFonts w:hint="default"/>
        <w:color w:val="000000"/>
      </w:rPr>
    </w:lvl>
    <w:lvl w:ilvl="1">
      <w:start w:val="1"/>
      <w:numFmt w:val="decimal"/>
      <w:lvlText w:val="%1.%2."/>
      <w:lvlJc w:val="left"/>
      <w:pPr>
        <w:ind w:left="1080" w:hanging="359"/>
      </w:pPr>
      <w:rPr>
        <w:rFonts w:hint="default"/>
        <w:i w:val="0"/>
        <w:color w:val="000000" w:themeColor="text1"/>
      </w:rPr>
    </w:lvl>
    <w:lvl w:ilvl="2">
      <w:start w:val="1"/>
      <w:numFmt w:val="decimal"/>
      <w:lvlText w:val="%1.%2.%3."/>
      <w:lvlJc w:val="left"/>
      <w:pPr>
        <w:ind w:left="1440" w:hanging="719"/>
      </w:pPr>
      <w:rPr>
        <w:rFonts w:hint="default"/>
      </w:rPr>
    </w:lvl>
    <w:lvl w:ilvl="3">
      <w:start w:val="1"/>
      <w:numFmt w:val="decimal"/>
      <w:lvlText w:val="%1.%2.%3.%4."/>
      <w:lvlJc w:val="left"/>
      <w:pPr>
        <w:ind w:left="1440" w:hanging="719"/>
      </w:pPr>
      <w:rPr>
        <w:rFonts w:hint="default"/>
      </w:rPr>
    </w:lvl>
    <w:lvl w:ilvl="4">
      <w:start w:val="1"/>
      <w:numFmt w:val="decimal"/>
      <w:lvlText w:val="%1.%2.%3.%4.%5."/>
      <w:lvlJc w:val="left"/>
      <w:pPr>
        <w:ind w:left="1800" w:hanging="1079"/>
      </w:pPr>
      <w:rPr>
        <w:rFonts w:hint="default"/>
      </w:rPr>
    </w:lvl>
    <w:lvl w:ilvl="5">
      <w:start w:val="1"/>
      <w:numFmt w:val="decimal"/>
      <w:lvlText w:val="%1.%2.%3.%4.%5.%6."/>
      <w:lvlJc w:val="left"/>
      <w:pPr>
        <w:ind w:left="1800" w:hanging="1079"/>
      </w:pPr>
      <w:rPr>
        <w:rFonts w:hint="default"/>
      </w:rPr>
    </w:lvl>
    <w:lvl w:ilvl="6">
      <w:start w:val="1"/>
      <w:numFmt w:val="decimal"/>
      <w:lvlText w:val="%1.%2.%3.%4.%5.%6.%7."/>
      <w:lvlJc w:val="left"/>
      <w:pPr>
        <w:ind w:left="2160" w:hanging="1439"/>
      </w:pPr>
      <w:rPr>
        <w:rFonts w:hint="default"/>
      </w:rPr>
    </w:lvl>
    <w:lvl w:ilvl="7">
      <w:start w:val="1"/>
      <w:numFmt w:val="decimal"/>
      <w:lvlText w:val="%1.%2.%3.%4.%5.%6.%7.%8."/>
      <w:lvlJc w:val="left"/>
      <w:pPr>
        <w:ind w:left="2160" w:hanging="1439"/>
      </w:pPr>
      <w:rPr>
        <w:rFonts w:hint="default"/>
      </w:rPr>
    </w:lvl>
    <w:lvl w:ilvl="8">
      <w:start w:val="1"/>
      <w:numFmt w:val="decimal"/>
      <w:lvlText w:val="%1.%2.%3.%4.%5.%6.%7.%8.%9."/>
      <w:lvlJc w:val="left"/>
      <w:pPr>
        <w:ind w:left="2520" w:hanging="1799"/>
      </w:pPr>
      <w:rPr>
        <w:rFonts w:hint="default"/>
      </w:rPr>
    </w:lvl>
  </w:abstractNum>
  <w:abstractNum w:abstractNumId="6" w15:restartNumberingAfterBreak="0">
    <w:nsid w:val="1B47307F"/>
    <w:multiLevelType w:val="hybridMultilevel"/>
    <w:tmpl w:val="89F63D96"/>
    <w:lvl w:ilvl="0" w:tplc="C3B80A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AA62A3"/>
    <w:multiLevelType w:val="hybridMultilevel"/>
    <w:tmpl w:val="ACACB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402160"/>
    <w:multiLevelType w:val="hybridMultilevel"/>
    <w:tmpl w:val="01B83820"/>
    <w:lvl w:ilvl="0" w:tplc="7EECC7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FB63735"/>
    <w:multiLevelType w:val="hybridMultilevel"/>
    <w:tmpl w:val="D5B89EFE"/>
    <w:lvl w:ilvl="0" w:tplc="0024CA80">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363076"/>
    <w:multiLevelType w:val="hybridMultilevel"/>
    <w:tmpl w:val="049884D4"/>
    <w:lvl w:ilvl="0" w:tplc="4F888E4A">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051DD2"/>
    <w:multiLevelType w:val="hybridMultilevel"/>
    <w:tmpl w:val="AAEA6F42"/>
    <w:lvl w:ilvl="0" w:tplc="B0041D04">
      <w:start w:val="1"/>
      <w:numFmt w:val="decimal"/>
      <w:lvlText w:val="%1."/>
      <w:lvlJc w:val="left"/>
      <w:pPr>
        <w:ind w:left="720" w:hanging="359"/>
      </w:pPr>
      <w:rPr>
        <w:rFonts w:hint="default"/>
        <w:i w:val="0"/>
        <w:color w:val="auto"/>
        <w:sz w:val="24"/>
        <w:szCs w:val="24"/>
      </w:rPr>
    </w:lvl>
    <w:lvl w:ilvl="1" w:tplc="C93A52D0">
      <w:start w:val="1"/>
      <w:numFmt w:val="lowerLetter"/>
      <w:lvlText w:val="%2."/>
      <w:lvlJc w:val="left"/>
      <w:pPr>
        <w:ind w:left="1440" w:hanging="359"/>
      </w:pPr>
    </w:lvl>
    <w:lvl w:ilvl="2" w:tplc="6DCCC100">
      <w:start w:val="1"/>
      <w:numFmt w:val="lowerRoman"/>
      <w:lvlText w:val="%3."/>
      <w:lvlJc w:val="right"/>
      <w:pPr>
        <w:ind w:left="2160" w:hanging="179"/>
      </w:pPr>
    </w:lvl>
    <w:lvl w:ilvl="3" w:tplc="8F24CE20">
      <w:start w:val="1"/>
      <w:numFmt w:val="decimal"/>
      <w:lvlText w:val="%4."/>
      <w:lvlJc w:val="left"/>
      <w:pPr>
        <w:ind w:left="2880" w:hanging="359"/>
      </w:pPr>
    </w:lvl>
    <w:lvl w:ilvl="4" w:tplc="4CBE6E52">
      <w:start w:val="1"/>
      <w:numFmt w:val="lowerLetter"/>
      <w:lvlText w:val="%5."/>
      <w:lvlJc w:val="left"/>
      <w:pPr>
        <w:ind w:left="3600" w:hanging="359"/>
      </w:pPr>
    </w:lvl>
    <w:lvl w:ilvl="5" w:tplc="D4E0345C">
      <w:start w:val="1"/>
      <w:numFmt w:val="lowerRoman"/>
      <w:lvlText w:val="%6."/>
      <w:lvlJc w:val="right"/>
      <w:pPr>
        <w:ind w:left="4320" w:hanging="179"/>
      </w:pPr>
    </w:lvl>
    <w:lvl w:ilvl="6" w:tplc="1B54A4D8">
      <w:start w:val="1"/>
      <w:numFmt w:val="decimal"/>
      <w:lvlText w:val="%7."/>
      <w:lvlJc w:val="left"/>
      <w:pPr>
        <w:ind w:left="5040" w:hanging="359"/>
      </w:pPr>
    </w:lvl>
    <w:lvl w:ilvl="7" w:tplc="9B50B294">
      <w:start w:val="1"/>
      <w:numFmt w:val="lowerLetter"/>
      <w:lvlText w:val="%8."/>
      <w:lvlJc w:val="left"/>
      <w:pPr>
        <w:ind w:left="5760" w:hanging="359"/>
      </w:pPr>
    </w:lvl>
    <w:lvl w:ilvl="8" w:tplc="7D86F59A">
      <w:start w:val="1"/>
      <w:numFmt w:val="lowerRoman"/>
      <w:lvlText w:val="%9."/>
      <w:lvlJc w:val="right"/>
      <w:pPr>
        <w:ind w:left="6480" w:hanging="179"/>
      </w:pPr>
    </w:lvl>
  </w:abstractNum>
  <w:abstractNum w:abstractNumId="12" w15:restartNumberingAfterBreak="0">
    <w:nsid w:val="298F1A04"/>
    <w:multiLevelType w:val="multilevel"/>
    <w:tmpl w:val="E3908AF8"/>
    <w:lvl w:ilvl="0">
      <w:start w:val="1"/>
      <w:numFmt w:val="decimal"/>
      <w:lvlText w:val="%1."/>
      <w:lvlJc w:val="left"/>
      <w:pPr>
        <w:ind w:left="360" w:hanging="359"/>
      </w:pPr>
      <w:rPr>
        <w:rFonts w:hint="default"/>
        <w:b/>
      </w:rPr>
    </w:lvl>
    <w:lvl w:ilvl="1">
      <w:start w:val="1"/>
      <w:numFmt w:val="decimal"/>
      <w:lvlText w:val="%1.%2."/>
      <w:lvlJc w:val="left"/>
      <w:pPr>
        <w:ind w:left="360" w:hanging="359"/>
      </w:pPr>
      <w:rPr>
        <w:rFonts w:hint="default"/>
        <w:b w:val="0"/>
      </w:rPr>
    </w:lvl>
    <w:lvl w:ilvl="2">
      <w:start w:val="1"/>
      <w:numFmt w:val="decimal"/>
      <w:lvlText w:val="%1.%2.%3."/>
      <w:lvlJc w:val="left"/>
      <w:pPr>
        <w:ind w:left="720" w:hanging="719"/>
      </w:pPr>
      <w:rPr>
        <w:rFonts w:hint="default"/>
        <w:b/>
      </w:rPr>
    </w:lvl>
    <w:lvl w:ilvl="3">
      <w:start w:val="1"/>
      <w:numFmt w:val="decimal"/>
      <w:lvlText w:val="%1.%2.%3.%4."/>
      <w:lvlJc w:val="left"/>
      <w:pPr>
        <w:ind w:left="720" w:hanging="719"/>
      </w:pPr>
      <w:rPr>
        <w:rFonts w:hint="default"/>
        <w:b/>
      </w:rPr>
    </w:lvl>
    <w:lvl w:ilvl="4">
      <w:start w:val="1"/>
      <w:numFmt w:val="decimal"/>
      <w:lvlText w:val="%1.%2.%3.%4.%5."/>
      <w:lvlJc w:val="left"/>
      <w:pPr>
        <w:ind w:left="1080" w:hanging="1079"/>
      </w:pPr>
      <w:rPr>
        <w:rFonts w:hint="default"/>
        <w:b/>
      </w:rPr>
    </w:lvl>
    <w:lvl w:ilvl="5">
      <w:start w:val="1"/>
      <w:numFmt w:val="decimal"/>
      <w:lvlText w:val="%1.%2.%3.%4.%5.%6."/>
      <w:lvlJc w:val="left"/>
      <w:pPr>
        <w:ind w:left="1080" w:hanging="1079"/>
      </w:pPr>
      <w:rPr>
        <w:rFonts w:hint="default"/>
        <w:b/>
      </w:rPr>
    </w:lvl>
    <w:lvl w:ilvl="6">
      <w:start w:val="1"/>
      <w:numFmt w:val="decimal"/>
      <w:lvlText w:val="%1.%2.%3.%4.%5.%6.%7."/>
      <w:lvlJc w:val="left"/>
      <w:pPr>
        <w:ind w:left="1440" w:hanging="1439"/>
      </w:pPr>
      <w:rPr>
        <w:rFonts w:hint="default"/>
        <w:b/>
      </w:rPr>
    </w:lvl>
    <w:lvl w:ilvl="7">
      <w:start w:val="1"/>
      <w:numFmt w:val="decimal"/>
      <w:lvlText w:val="%1.%2.%3.%4.%5.%6.%7.%8."/>
      <w:lvlJc w:val="left"/>
      <w:pPr>
        <w:ind w:left="1440" w:hanging="1439"/>
      </w:pPr>
      <w:rPr>
        <w:rFonts w:hint="default"/>
        <w:b/>
      </w:rPr>
    </w:lvl>
    <w:lvl w:ilvl="8">
      <w:start w:val="1"/>
      <w:numFmt w:val="decimal"/>
      <w:lvlText w:val="%1.%2.%3.%4.%5.%6.%7.%8.%9."/>
      <w:lvlJc w:val="left"/>
      <w:pPr>
        <w:ind w:left="1800" w:hanging="1799"/>
      </w:pPr>
      <w:rPr>
        <w:rFonts w:hint="default"/>
        <w:b/>
      </w:rPr>
    </w:lvl>
  </w:abstractNum>
  <w:abstractNum w:abstractNumId="13" w15:restartNumberingAfterBreak="0">
    <w:nsid w:val="2C207373"/>
    <w:multiLevelType w:val="hybridMultilevel"/>
    <w:tmpl w:val="0F7AF8EA"/>
    <w:lvl w:ilvl="0" w:tplc="1BE46126">
      <w:start w:val="121"/>
      <w:numFmt w:val="decimal"/>
      <w:lvlText w:val="%1"/>
      <w:lvlJc w:val="left"/>
      <w:pPr>
        <w:ind w:left="1129"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D10008"/>
    <w:multiLevelType w:val="hybridMultilevel"/>
    <w:tmpl w:val="827C6F1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D235606"/>
    <w:multiLevelType w:val="multilevel"/>
    <w:tmpl w:val="6F9C4B18"/>
    <w:lvl w:ilvl="0">
      <w:start w:val="1"/>
      <w:numFmt w:val="decimal"/>
      <w:lvlText w:val="%1."/>
      <w:lvlJc w:val="left"/>
      <w:pPr>
        <w:ind w:left="360" w:hanging="359"/>
      </w:pPr>
      <w:rPr>
        <w:rFonts w:hint="default"/>
      </w:rPr>
    </w:lvl>
    <w:lvl w:ilvl="1">
      <w:start w:val="1"/>
      <w:numFmt w:val="decimal"/>
      <w:lvlText w:val="%1.%2."/>
      <w:lvlJc w:val="left"/>
      <w:pPr>
        <w:ind w:left="1069" w:hanging="359"/>
      </w:pPr>
      <w:rPr>
        <w:rFonts w:hint="default"/>
      </w:rPr>
    </w:lvl>
    <w:lvl w:ilvl="2">
      <w:start w:val="1"/>
      <w:numFmt w:val="decimal"/>
      <w:lvlText w:val="%1.%2.%3."/>
      <w:lvlJc w:val="left"/>
      <w:pPr>
        <w:ind w:left="2138" w:hanging="719"/>
      </w:pPr>
      <w:rPr>
        <w:rFonts w:hint="default"/>
      </w:rPr>
    </w:lvl>
    <w:lvl w:ilvl="3">
      <w:start w:val="1"/>
      <w:numFmt w:val="decimal"/>
      <w:lvlText w:val="%1.%2.%3.%4."/>
      <w:lvlJc w:val="left"/>
      <w:pPr>
        <w:ind w:left="2847" w:hanging="719"/>
      </w:pPr>
      <w:rPr>
        <w:rFonts w:hint="default"/>
      </w:rPr>
    </w:lvl>
    <w:lvl w:ilvl="4">
      <w:start w:val="1"/>
      <w:numFmt w:val="decimal"/>
      <w:lvlText w:val="%1.%2.%3.%4.%5."/>
      <w:lvlJc w:val="left"/>
      <w:pPr>
        <w:ind w:left="3916" w:hanging="1079"/>
      </w:pPr>
      <w:rPr>
        <w:rFonts w:hint="default"/>
      </w:rPr>
    </w:lvl>
    <w:lvl w:ilvl="5">
      <w:start w:val="1"/>
      <w:numFmt w:val="decimal"/>
      <w:lvlText w:val="%1.%2.%3.%4.%5.%6."/>
      <w:lvlJc w:val="left"/>
      <w:pPr>
        <w:ind w:left="4625" w:hanging="1079"/>
      </w:pPr>
      <w:rPr>
        <w:rFonts w:hint="default"/>
      </w:rPr>
    </w:lvl>
    <w:lvl w:ilvl="6">
      <w:start w:val="1"/>
      <w:numFmt w:val="decimal"/>
      <w:lvlText w:val="%1.%2.%3.%4.%5.%6.%7."/>
      <w:lvlJc w:val="left"/>
      <w:pPr>
        <w:ind w:left="5694" w:hanging="1439"/>
      </w:pPr>
      <w:rPr>
        <w:rFonts w:hint="default"/>
      </w:rPr>
    </w:lvl>
    <w:lvl w:ilvl="7">
      <w:start w:val="1"/>
      <w:numFmt w:val="decimal"/>
      <w:lvlText w:val="%1.%2.%3.%4.%5.%6.%7.%8."/>
      <w:lvlJc w:val="left"/>
      <w:pPr>
        <w:ind w:left="6403" w:hanging="1439"/>
      </w:pPr>
      <w:rPr>
        <w:rFonts w:hint="default"/>
      </w:rPr>
    </w:lvl>
    <w:lvl w:ilvl="8">
      <w:start w:val="1"/>
      <w:numFmt w:val="decimal"/>
      <w:lvlText w:val="%1.%2.%3.%4.%5.%6.%7.%8.%9."/>
      <w:lvlJc w:val="left"/>
      <w:pPr>
        <w:ind w:left="7472" w:hanging="1799"/>
      </w:pPr>
      <w:rPr>
        <w:rFonts w:hint="default"/>
      </w:rPr>
    </w:lvl>
  </w:abstractNum>
  <w:abstractNum w:abstractNumId="16" w15:restartNumberingAfterBreak="0">
    <w:nsid w:val="2EA81578"/>
    <w:multiLevelType w:val="hybridMultilevel"/>
    <w:tmpl w:val="1D06DF0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6123D2"/>
    <w:multiLevelType w:val="hybridMultilevel"/>
    <w:tmpl w:val="BF326846"/>
    <w:lvl w:ilvl="0" w:tplc="C3B80A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8B6AA4"/>
    <w:multiLevelType w:val="hybridMultilevel"/>
    <w:tmpl w:val="A184C618"/>
    <w:lvl w:ilvl="0" w:tplc="C3B80A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2D6F41"/>
    <w:multiLevelType w:val="multilevel"/>
    <w:tmpl w:val="1E9456E0"/>
    <w:lvl w:ilvl="0">
      <w:start w:val="1"/>
      <w:numFmt w:val="decimal"/>
      <w:lvlText w:val="%1."/>
      <w:lvlJc w:val="left"/>
      <w:pPr>
        <w:ind w:left="360" w:hanging="359"/>
      </w:pPr>
      <w:rPr>
        <w:rFonts w:hint="default"/>
      </w:rPr>
    </w:lvl>
    <w:lvl w:ilvl="1">
      <w:start w:val="1"/>
      <w:numFmt w:val="decimal"/>
      <w:lvlText w:val="%1.%2."/>
      <w:lvlJc w:val="left"/>
      <w:pPr>
        <w:ind w:left="1211" w:hanging="359"/>
      </w:pPr>
      <w:rPr>
        <w:rFonts w:hint="default"/>
        <w:b w:val="0"/>
      </w:rPr>
    </w:lvl>
    <w:lvl w:ilvl="2">
      <w:start w:val="1"/>
      <w:numFmt w:val="decimal"/>
      <w:lvlText w:val="%1.%2.%3."/>
      <w:lvlJc w:val="left"/>
      <w:pPr>
        <w:ind w:left="2138" w:hanging="719"/>
      </w:pPr>
      <w:rPr>
        <w:rFonts w:hint="default"/>
      </w:rPr>
    </w:lvl>
    <w:lvl w:ilvl="3">
      <w:start w:val="1"/>
      <w:numFmt w:val="decimal"/>
      <w:lvlText w:val="%1.%2.%3.%4."/>
      <w:lvlJc w:val="left"/>
      <w:pPr>
        <w:ind w:left="2847" w:hanging="719"/>
      </w:pPr>
      <w:rPr>
        <w:rFonts w:hint="default"/>
      </w:rPr>
    </w:lvl>
    <w:lvl w:ilvl="4">
      <w:start w:val="1"/>
      <w:numFmt w:val="decimal"/>
      <w:lvlText w:val="%1.%2.%3.%4.%5."/>
      <w:lvlJc w:val="left"/>
      <w:pPr>
        <w:ind w:left="3916" w:hanging="1079"/>
      </w:pPr>
      <w:rPr>
        <w:rFonts w:hint="default"/>
      </w:rPr>
    </w:lvl>
    <w:lvl w:ilvl="5">
      <w:start w:val="1"/>
      <w:numFmt w:val="decimal"/>
      <w:lvlText w:val="%1.%2.%3.%4.%5.%6."/>
      <w:lvlJc w:val="left"/>
      <w:pPr>
        <w:ind w:left="4625" w:hanging="1079"/>
      </w:pPr>
      <w:rPr>
        <w:rFonts w:hint="default"/>
      </w:rPr>
    </w:lvl>
    <w:lvl w:ilvl="6">
      <w:start w:val="1"/>
      <w:numFmt w:val="decimal"/>
      <w:lvlText w:val="%1.%2.%3.%4.%5.%6.%7."/>
      <w:lvlJc w:val="left"/>
      <w:pPr>
        <w:ind w:left="5694" w:hanging="1439"/>
      </w:pPr>
      <w:rPr>
        <w:rFonts w:hint="default"/>
      </w:rPr>
    </w:lvl>
    <w:lvl w:ilvl="7">
      <w:start w:val="1"/>
      <w:numFmt w:val="decimal"/>
      <w:lvlText w:val="%1.%2.%3.%4.%5.%6.%7.%8."/>
      <w:lvlJc w:val="left"/>
      <w:pPr>
        <w:ind w:left="6403" w:hanging="1439"/>
      </w:pPr>
      <w:rPr>
        <w:rFonts w:hint="default"/>
      </w:rPr>
    </w:lvl>
    <w:lvl w:ilvl="8">
      <w:start w:val="1"/>
      <w:numFmt w:val="decimal"/>
      <w:lvlText w:val="%1.%2.%3.%4.%5.%6.%7.%8.%9."/>
      <w:lvlJc w:val="left"/>
      <w:pPr>
        <w:ind w:left="7472" w:hanging="1799"/>
      </w:pPr>
      <w:rPr>
        <w:rFonts w:hint="default"/>
      </w:rPr>
    </w:lvl>
  </w:abstractNum>
  <w:abstractNum w:abstractNumId="20" w15:restartNumberingAfterBreak="0">
    <w:nsid w:val="42AD2D8B"/>
    <w:multiLevelType w:val="hybridMultilevel"/>
    <w:tmpl w:val="DB421462"/>
    <w:lvl w:ilvl="0" w:tplc="C3B80A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D85F44"/>
    <w:multiLevelType w:val="hybridMultilevel"/>
    <w:tmpl w:val="0262E624"/>
    <w:lvl w:ilvl="0" w:tplc="874A9520">
      <w:start w:val="1"/>
      <w:numFmt w:val="bullet"/>
      <w:lvlText w:val="-"/>
      <w:lvlJc w:val="left"/>
      <w:pPr>
        <w:ind w:left="1789" w:hanging="359"/>
      </w:pPr>
      <w:rPr>
        <w:rFonts w:ascii="Times New Roman" w:eastAsia="Times New Roman" w:hAnsi="Times New Roman" w:cs="Times New Roman" w:hint="default"/>
      </w:rPr>
    </w:lvl>
    <w:lvl w:ilvl="1" w:tplc="6B168ECA">
      <w:start w:val="1"/>
      <w:numFmt w:val="bullet"/>
      <w:lvlText w:val="o"/>
      <w:lvlJc w:val="left"/>
      <w:pPr>
        <w:ind w:left="2509" w:hanging="359"/>
      </w:pPr>
      <w:rPr>
        <w:rFonts w:ascii="Courier New" w:hAnsi="Courier New" w:cs="Courier New" w:hint="default"/>
      </w:rPr>
    </w:lvl>
    <w:lvl w:ilvl="2" w:tplc="748A57DC">
      <w:start w:val="1"/>
      <w:numFmt w:val="bullet"/>
      <w:lvlText w:val=""/>
      <w:lvlJc w:val="left"/>
      <w:pPr>
        <w:ind w:left="3229" w:hanging="359"/>
      </w:pPr>
      <w:rPr>
        <w:rFonts w:ascii="Wingdings" w:hAnsi="Wingdings" w:hint="default"/>
      </w:rPr>
    </w:lvl>
    <w:lvl w:ilvl="3" w:tplc="F35EE506">
      <w:start w:val="1"/>
      <w:numFmt w:val="bullet"/>
      <w:lvlText w:val=""/>
      <w:lvlJc w:val="left"/>
      <w:pPr>
        <w:ind w:left="3949" w:hanging="359"/>
      </w:pPr>
      <w:rPr>
        <w:rFonts w:ascii="Symbol" w:hAnsi="Symbol" w:hint="default"/>
      </w:rPr>
    </w:lvl>
    <w:lvl w:ilvl="4" w:tplc="AD74BAA2">
      <w:start w:val="1"/>
      <w:numFmt w:val="bullet"/>
      <w:lvlText w:val="o"/>
      <w:lvlJc w:val="left"/>
      <w:pPr>
        <w:ind w:left="4669" w:hanging="359"/>
      </w:pPr>
      <w:rPr>
        <w:rFonts w:ascii="Courier New" w:hAnsi="Courier New" w:cs="Courier New" w:hint="default"/>
      </w:rPr>
    </w:lvl>
    <w:lvl w:ilvl="5" w:tplc="5896CB9A">
      <w:start w:val="1"/>
      <w:numFmt w:val="bullet"/>
      <w:lvlText w:val=""/>
      <w:lvlJc w:val="left"/>
      <w:pPr>
        <w:ind w:left="5389" w:hanging="359"/>
      </w:pPr>
      <w:rPr>
        <w:rFonts w:ascii="Wingdings" w:hAnsi="Wingdings" w:hint="default"/>
      </w:rPr>
    </w:lvl>
    <w:lvl w:ilvl="6" w:tplc="77DA7738">
      <w:start w:val="1"/>
      <w:numFmt w:val="bullet"/>
      <w:lvlText w:val=""/>
      <w:lvlJc w:val="left"/>
      <w:pPr>
        <w:ind w:left="6109" w:hanging="359"/>
      </w:pPr>
      <w:rPr>
        <w:rFonts w:ascii="Symbol" w:hAnsi="Symbol" w:hint="default"/>
      </w:rPr>
    </w:lvl>
    <w:lvl w:ilvl="7" w:tplc="07628C02">
      <w:start w:val="1"/>
      <w:numFmt w:val="bullet"/>
      <w:lvlText w:val="o"/>
      <w:lvlJc w:val="left"/>
      <w:pPr>
        <w:ind w:left="6829" w:hanging="359"/>
      </w:pPr>
      <w:rPr>
        <w:rFonts w:ascii="Courier New" w:hAnsi="Courier New" w:cs="Courier New" w:hint="default"/>
      </w:rPr>
    </w:lvl>
    <w:lvl w:ilvl="8" w:tplc="B0426466">
      <w:start w:val="1"/>
      <w:numFmt w:val="bullet"/>
      <w:lvlText w:val=""/>
      <w:lvlJc w:val="left"/>
      <w:pPr>
        <w:ind w:left="7549" w:hanging="359"/>
      </w:pPr>
      <w:rPr>
        <w:rFonts w:ascii="Wingdings" w:hAnsi="Wingdings" w:hint="default"/>
      </w:rPr>
    </w:lvl>
  </w:abstractNum>
  <w:abstractNum w:abstractNumId="22" w15:restartNumberingAfterBreak="0">
    <w:nsid w:val="46C10AEB"/>
    <w:multiLevelType w:val="hybridMultilevel"/>
    <w:tmpl w:val="3CDAE7C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22746A"/>
    <w:multiLevelType w:val="hybridMultilevel"/>
    <w:tmpl w:val="6ABE8158"/>
    <w:lvl w:ilvl="0" w:tplc="9E78D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E100282"/>
    <w:multiLevelType w:val="hybridMultilevel"/>
    <w:tmpl w:val="094ADFC6"/>
    <w:lvl w:ilvl="0" w:tplc="34BA3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34F4F32"/>
    <w:multiLevelType w:val="hybridMultilevel"/>
    <w:tmpl w:val="DD8AB448"/>
    <w:lvl w:ilvl="0" w:tplc="BE08DB6C">
      <w:start w:val="1"/>
      <w:numFmt w:val="bullet"/>
      <w:lvlText w:val="-"/>
      <w:lvlJc w:val="left"/>
      <w:pPr>
        <w:ind w:left="1082" w:hanging="359"/>
      </w:pPr>
      <w:rPr>
        <w:rFonts w:ascii="Times New Roman" w:eastAsia="Times New Roman" w:hAnsi="Times New Roman" w:cs="Times New Roman" w:hint="default"/>
      </w:rPr>
    </w:lvl>
    <w:lvl w:ilvl="1" w:tplc="55227648">
      <w:start w:val="1"/>
      <w:numFmt w:val="bullet"/>
      <w:lvlText w:val="o"/>
      <w:lvlJc w:val="left"/>
      <w:pPr>
        <w:ind w:left="1802" w:hanging="359"/>
      </w:pPr>
      <w:rPr>
        <w:rFonts w:ascii="Courier New" w:hAnsi="Courier New" w:cs="Courier New" w:hint="default"/>
      </w:rPr>
    </w:lvl>
    <w:lvl w:ilvl="2" w:tplc="3962BC68">
      <w:start w:val="1"/>
      <w:numFmt w:val="bullet"/>
      <w:lvlText w:val=""/>
      <w:lvlJc w:val="left"/>
      <w:pPr>
        <w:ind w:left="2522" w:hanging="359"/>
      </w:pPr>
      <w:rPr>
        <w:rFonts w:ascii="Wingdings" w:hAnsi="Wingdings" w:hint="default"/>
      </w:rPr>
    </w:lvl>
    <w:lvl w:ilvl="3" w:tplc="757EEA70">
      <w:start w:val="1"/>
      <w:numFmt w:val="bullet"/>
      <w:lvlText w:val=""/>
      <w:lvlJc w:val="left"/>
      <w:pPr>
        <w:ind w:left="3242" w:hanging="359"/>
      </w:pPr>
      <w:rPr>
        <w:rFonts w:ascii="Symbol" w:hAnsi="Symbol" w:hint="default"/>
      </w:rPr>
    </w:lvl>
    <w:lvl w:ilvl="4" w:tplc="4F96993A">
      <w:start w:val="1"/>
      <w:numFmt w:val="bullet"/>
      <w:lvlText w:val="o"/>
      <w:lvlJc w:val="left"/>
      <w:pPr>
        <w:ind w:left="3962" w:hanging="359"/>
      </w:pPr>
      <w:rPr>
        <w:rFonts w:ascii="Courier New" w:hAnsi="Courier New" w:cs="Courier New" w:hint="default"/>
      </w:rPr>
    </w:lvl>
    <w:lvl w:ilvl="5" w:tplc="C0A4DF30">
      <w:start w:val="1"/>
      <w:numFmt w:val="bullet"/>
      <w:lvlText w:val=""/>
      <w:lvlJc w:val="left"/>
      <w:pPr>
        <w:ind w:left="4682" w:hanging="359"/>
      </w:pPr>
      <w:rPr>
        <w:rFonts w:ascii="Wingdings" w:hAnsi="Wingdings" w:hint="default"/>
      </w:rPr>
    </w:lvl>
    <w:lvl w:ilvl="6" w:tplc="EC48299C">
      <w:start w:val="1"/>
      <w:numFmt w:val="bullet"/>
      <w:lvlText w:val=""/>
      <w:lvlJc w:val="left"/>
      <w:pPr>
        <w:ind w:left="5402" w:hanging="359"/>
      </w:pPr>
      <w:rPr>
        <w:rFonts w:ascii="Symbol" w:hAnsi="Symbol" w:hint="default"/>
      </w:rPr>
    </w:lvl>
    <w:lvl w:ilvl="7" w:tplc="C2A23176">
      <w:start w:val="1"/>
      <w:numFmt w:val="bullet"/>
      <w:lvlText w:val="o"/>
      <w:lvlJc w:val="left"/>
      <w:pPr>
        <w:ind w:left="6122" w:hanging="359"/>
      </w:pPr>
      <w:rPr>
        <w:rFonts w:ascii="Courier New" w:hAnsi="Courier New" w:cs="Courier New" w:hint="default"/>
      </w:rPr>
    </w:lvl>
    <w:lvl w:ilvl="8" w:tplc="D9CAB90C">
      <w:start w:val="1"/>
      <w:numFmt w:val="bullet"/>
      <w:lvlText w:val=""/>
      <w:lvlJc w:val="left"/>
      <w:pPr>
        <w:ind w:left="6842" w:hanging="359"/>
      </w:pPr>
      <w:rPr>
        <w:rFonts w:ascii="Wingdings" w:hAnsi="Wingdings" w:hint="default"/>
      </w:rPr>
    </w:lvl>
  </w:abstractNum>
  <w:abstractNum w:abstractNumId="26" w15:restartNumberingAfterBreak="0">
    <w:nsid w:val="53B808EC"/>
    <w:multiLevelType w:val="hybridMultilevel"/>
    <w:tmpl w:val="D1067B16"/>
    <w:lvl w:ilvl="0" w:tplc="C3B80A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AE702A"/>
    <w:multiLevelType w:val="hybridMultilevel"/>
    <w:tmpl w:val="DB70F046"/>
    <w:lvl w:ilvl="0" w:tplc="84FEA1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A8273CB"/>
    <w:multiLevelType w:val="hybridMultilevel"/>
    <w:tmpl w:val="4DA67244"/>
    <w:lvl w:ilvl="0" w:tplc="4BB82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B9C26D2"/>
    <w:multiLevelType w:val="hybridMultilevel"/>
    <w:tmpl w:val="130283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816D11"/>
    <w:multiLevelType w:val="hybridMultilevel"/>
    <w:tmpl w:val="F0E66582"/>
    <w:lvl w:ilvl="0" w:tplc="E9DAD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34E6D19"/>
    <w:multiLevelType w:val="hybridMultilevel"/>
    <w:tmpl w:val="2A6CE80A"/>
    <w:lvl w:ilvl="0" w:tplc="7D1E77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35B70AE"/>
    <w:multiLevelType w:val="hybridMultilevel"/>
    <w:tmpl w:val="3462DA2A"/>
    <w:lvl w:ilvl="0" w:tplc="3348A1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5331B66"/>
    <w:multiLevelType w:val="hybridMultilevel"/>
    <w:tmpl w:val="A5505E5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7E62D07"/>
    <w:multiLevelType w:val="hybridMultilevel"/>
    <w:tmpl w:val="E892EA3C"/>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4"/>
  </w:num>
  <w:num w:numId="3">
    <w:abstractNumId w:val="31"/>
  </w:num>
  <w:num w:numId="4">
    <w:abstractNumId w:val="29"/>
  </w:num>
  <w:num w:numId="5">
    <w:abstractNumId w:val="14"/>
  </w:num>
  <w:num w:numId="6">
    <w:abstractNumId w:val="33"/>
  </w:num>
  <w:num w:numId="7">
    <w:abstractNumId w:val="22"/>
  </w:num>
  <w:num w:numId="8">
    <w:abstractNumId w:val="0"/>
  </w:num>
  <w:num w:numId="9">
    <w:abstractNumId w:val="34"/>
  </w:num>
  <w:num w:numId="10">
    <w:abstractNumId w:val="6"/>
  </w:num>
  <w:num w:numId="11">
    <w:abstractNumId w:val="18"/>
  </w:num>
  <w:num w:numId="12">
    <w:abstractNumId w:val="17"/>
  </w:num>
  <w:num w:numId="13">
    <w:abstractNumId w:val="20"/>
  </w:num>
  <w:num w:numId="14">
    <w:abstractNumId w:val="13"/>
  </w:num>
  <w:num w:numId="15">
    <w:abstractNumId w:val="9"/>
  </w:num>
  <w:num w:numId="16">
    <w:abstractNumId w:val="16"/>
  </w:num>
  <w:num w:numId="17">
    <w:abstractNumId w:val="25"/>
  </w:num>
  <w:num w:numId="18">
    <w:abstractNumId w:val="15"/>
  </w:num>
  <w:num w:numId="19">
    <w:abstractNumId w:val="5"/>
  </w:num>
  <w:num w:numId="20">
    <w:abstractNumId w:val="19"/>
  </w:num>
  <w:num w:numId="21">
    <w:abstractNumId w:val="12"/>
  </w:num>
  <w:num w:numId="22">
    <w:abstractNumId w:val="21"/>
  </w:num>
  <w:num w:numId="23">
    <w:abstractNumId w:val="11"/>
  </w:num>
  <w:num w:numId="24">
    <w:abstractNumId w:val="2"/>
  </w:num>
  <w:num w:numId="25">
    <w:abstractNumId w:val="3"/>
  </w:num>
  <w:num w:numId="26">
    <w:abstractNumId w:val="23"/>
  </w:num>
  <w:num w:numId="27">
    <w:abstractNumId w:val="8"/>
  </w:num>
  <w:num w:numId="28">
    <w:abstractNumId w:val="28"/>
  </w:num>
  <w:num w:numId="29">
    <w:abstractNumId w:val="24"/>
  </w:num>
  <w:num w:numId="30">
    <w:abstractNumId w:val="32"/>
  </w:num>
  <w:num w:numId="31">
    <w:abstractNumId w:val="30"/>
  </w:num>
  <w:num w:numId="32">
    <w:abstractNumId w:val="27"/>
  </w:num>
  <w:num w:numId="33">
    <w:abstractNumId w:val="1"/>
  </w:num>
  <w:num w:numId="34">
    <w:abstractNumId w:val="7"/>
  </w:num>
  <w:num w:numId="35">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D20"/>
    <w:rsid w:val="00000633"/>
    <w:rsid w:val="00002B56"/>
    <w:rsid w:val="00003A65"/>
    <w:rsid w:val="00003DD2"/>
    <w:rsid w:val="00004D60"/>
    <w:rsid w:val="000058BB"/>
    <w:rsid w:val="00006DBC"/>
    <w:rsid w:val="0000723C"/>
    <w:rsid w:val="00007415"/>
    <w:rsid w:val="000110DD"/>
    <w:rsid w:val="0001138D"/>
    <w:rsid w:val="000138A7"/>
    <w:rsid w:val="00013AB9"/>
    <w:rsid w:val="00013B8E"/>
    <w:rsid w:val="00014B75"/>
    <w:rsid w:val="00015F66"/>
    <w:rsid w:val="0001627A"/>
    <w:rsid w:val="000179BF"/>
    <w:rsid w:val="00021EA0"/>
    <w:rsid w:val="000221CA"/>
    <w:rsid w:val="00022C3A"/>
    <w:rsid w:val="00027FDC"/>
    <w:rsid w:val="000324AE"/>
    <w:rsid w:val="000327E0"/>
    <w:rsid w:val="00033E48"/>
    <w:rsid w:val="00034740"/>
    <w:rsid w:val="0003644C"/>
    <w:rsid w:val="00036DA1"/>
    <w:rsid w:val="0004136F"/>
    <w:rsid w:val="00044360"/>
    <w:rsid w:val="000443BF"/>
    <w:rsid w:val="00044764"/>
    <w:rsid w:val="00044DC1"/>
    <w:rsid w:val="0004531E"/>
    <w:rsid w:val="00046817"/>
    <w:rsid w:val="00047FDB"/>
    <w:rsid w:val="000502B1"/>
    <w:rsid w:val="00050C3E"/>
    <w:rsid w:val="00050E55"/>
    <w:rsid w:val="00051595"/>
    <w:rsid w:val="000518E4"/>
    <w:rsid w:val="0005253B"/>
    <w:rsid w:val="00053C0E"/>
    <w:rsid w:val="00056881"/>
    <w:rsid w:val="00057424"/>
    <w:rsid w:val="00060097"/>
    <w:rsid w:val="00060DC8"/>
    <w:rsid w:val="000629B8"/>
    <w:rsid w:val="0006358E"/>
    <w:rsid w:val="00064635"/>
    <w:rsid w:val="00064EA2"/>
    <w:rsid w:val="00066CEF"/>
    <w:rsid w:val="00066D45"/>
    <w:rsid w:val="000700D0"/>
    <w:rsid w:val="00071ED7"/>
    <w:rsid w:val="000723C9"/>
    <w:rsid w:val="00073594"/>
    <w:rsid w:val="000743D0"/>
    <w:rsid w:val="00074CCD"/>
    <w:rsid w:val="000751D7"/>
    <w:rsid w:val="000768B5"/>
    <w:rsid w:val="00076C42"/>
    <w:rsid w:val="00076D32"/>
    <w:rsid w:val="000800AC"/>
    <w:rsid w:val="000801DC"/>
    <w:rsid w:val="000801F4"/>
    <w:rsid w:val="0008080C"/>
    <w:rsid w:val="0008224E"/>
    <w:rsid w:val="00082FC5"/>
    <w:rsid w:val="00083044"/>
    <w:rsid w:val="00083070"/>
    <w:rsid w:val="000836D4"/>
    <w:rsid w:val="00083AF8"/>
    <w:rsid w:val="00083D83"/>
    <w:rsid w:val="00083DCB"/>
    <w:rsid w:val="000849D7"/>
    <w:rsid w:val="00085EAC"/>
    <w:rsid w:val="0008640A"/>
    <w:rsid w:val="00091D9A"/>
    <w:rsid w:val="00091EF9"/>
    <w:rsid w:val="000920B3"/>
    <w:rsid w:val="00094E79"/>
    <w:rsid w:val="00094F37"/>
    <w:rsid w:val="00095E93"/>
    <w:rsid w:val="0009737C"/>
    <w:rsid w:val="0009774C"/>
    <w:rsid w:val="000A0D88"/>
    <w:rsid w:val="000A1147"/>
    <w:rsid w:val="000A150A"/>
    <w:rsid w:val="000A2BD8"/>
    <w:rsid w:val="000A2D03"/>
    <w:rsid w:val="000A3D9C"/>
    <w:rsid w:val="000A5DED"/>
    <w:rsid w:val="000A6254"/>
    <w:rsid w:val="000A6879"/>
    <w:rsid w:val="000A6BD1"/>
    <w:rsid w:val="000A6D83"/>
    <w:rsid w:val="000A7769"/>
    <w:rsid w:val="000B00AA"/>
    <w:rsid w:val="000B0391"/>
    <w:rsid w:val="000B0F37"/>
    <w:rsid w:val="000B2726"/>
    <w:rsid w:val="000B3B5D"/>
    <w:rsid w:val="000B5CA2"/>
    <w:rsid w:val="000B5F8F"/>
    <w:rsid w:val="000B6271"/>
    <w:rsid w:val="000B73FC"/>
    <w:rsid w:val="000C0406"/>
    <w:rsid w:val="000C05F1"/>
    <w:rsid w:val="000C1C0B"/>
    <w:rsid w:val="000C1C26"/>
    <w:rsid w:val="000C28C7"/>
    <w:rsid w:val="000C368F"/>
    <w:rsid w:val="000C4424"/>
    <w:rsid w:val="000C466E"/>
    <w:rsid w:val="000C5822"/>
    <w:rsid w:val="000C5D81"/>
    <w:rsid w:val="000C5E68"/>
    <w:rsid w:val="000C7294"/>
    <w:rsid w:val="000C7CD8"/>
    <w:rsid w:val="000D0185"/>
    <w:rsid w:val="000D0ED2"/>
    <w:rsid w:val="000D13AB"/>
    <w:rsid w:val="000D1B05"/>
    <w:rsid w:val="000D2C17"/>
    <w:rsid w:val="000D2E32"/>
    <w:rsid w:val="000D49D0"/>
    <w:rsid w:val="000D611C"/>
    <w:rsid w:val="000D6BFE"/>
    <w:rsid w:val="000D7253"/>
    <w:rsid w:val="000D76C4"/>
    <w:rsid w:val="000E00D1"/>
    <w:rsid w:val="000E01E2"/>
    <w:rsid w:val="000E11FA"/>
    <w:rsid w:val="000E1C98"/>
    <w:rsid w:val="000E272E"/>
    <w:rsid w:val="000E3525"/>
    <w:rsid w:val="000E4118"/>
    <w:rsid w:val="000E71DA"/>
    <w:rsid w:val="000F08C2"/>
    <w:rsid w:val="000F27F9"/>
    <w:rsid w:val="000F316C"/>
    <w:rsid w:val="000F3809"/>
    <w:rsid w:val="000F628D"/>
    <w:rsid w:val="000F6326"/>
    <w:rsid w:val="000F65BF"/>
    <w:rsid w:val="000F6D3B"/>
    <w:rsid w:val="000F7999"/>
    <w:rsid w:val="00100097"/>
    <w:rsid w:val="001017C8"/>
    <w:rsid w:val="00101891"/>
    <w:rsid w:val="001028C3"/>
    <w:rsid w:val="00104EA2"/>
    <w:rsid w:val="0010782F"/>
    <w:rsid w:val="001118E6"/>
    <w:rsid w:val="00111BF6"/>
    <w:rsid w:val="001123F2"/>
    <w:rsid w:val="00112856"/>
    <w:rsid w:val="001130B1"/>
    <w:rsid w:val="00113260"/>
    <w:rsid w:val="00113E62"/>
    <w:rsid w:val="001151CE"/>
    <w:rsid w:val="00115D70"/>
    <w:rsid w:val="00116B75"/>
    <w:rsid w:val="00117789"/>
    <w:rsid w:val="00117C44"/>
    <w:rsid w:val="001202D9"/>
    <w:rsid w:val="00120915"/>
    <w:rsid w:val="00120F7D"/>
    <w:rsid w:val="001212EC"/>
    <w:rsid w:val="00122836"/>
    <w:rsid w:val="0012564D"/>
    <w:rsid w:val="00126043"/>
    <w:rsid w:val="00126ACA"/>
    <w:rsid w:val="00130B38"/>
    <w:rsid w:val="00130F5C"/>
    <w:rsid w:val="00132ADF"/>
    <w:rsid w:val="001332B6"/>
    <w:rsid w:val="001334D8"/>
    <w:rsid w:val="00133A1D"/>
    <w:rsid w:val="001360D2"/>
    <w:rsid w:val="001362C5"/>
    <w:rsid w:val="001363F5"/>
    <w:rsid w:val="0013743F"/>
    <w:rsid w:val="001401EF"/>
    <w:rsid w:val="00140F12"/>
    <w:rsid w:val="00140F92"/>
    <w:rsid w:val="00143585"/>
    <w:rsid w:val="0014395C"/>
    <w:rsid w:val="00144CE7"/>
    <w:rsid w:val="00144F0B"/>
    <w:rsid w:val="00145C9A"/>
    <w:rsid w:val="00147CBE"/>
    <w:rsid w:val="001508DE"/>
    <w:rsid w:val="001519CD"/>
    <w:rsid w:val="0015201B"/>
    <w:rsid w:val="00152611"/>
    <w:rsid w:val="00152963"/>
    <w:rsid w:val="0015400D"/>
    <w:rsid w:val="00154E87"/>
    <w:rsid w:val="00155BEC"/>
    <w:rsid w:val="00156E44"/>
    <w:rsid w:val="00157A90"/>
    <w:rsid w:val="00160571"/>
    <w:rsid w:val="00160ECE"/>
    <w:rsid w:val="00160FF8"/>
    <w:rsid w:val="001618EE"/>
    <w:rsid w:val="00161A98"/>
    <w:rsid w:val="001622FC"/>
    <w:rsid w:val="0016310E"/>
    <w:rsid w:val="0016376D"/>
    <w:rsid w:val="001638EA"/>
    <w:rsid w:val="00164BCA"/>
    <w:rsid w:val="00164C4C"/>
    <w:rsid w:val="00165E78"/>
    <w:rsid w:val="001705BE"/>
    <w:rsid w:val="00170AA0"/>
    <w:rsid w:val="001713CC"/>
    <w:rsid w:val="00174274"/>
    <w:rsid w:val="0017584B"/>
    <w:rsid w:val="00180030"/>
    <w:rsid w:val="00182087"/>
    <w:rsid w:val="001829A9"/>
    <w:rsid w:val="001838C3"/>
    <w:rsid w:val="00183F8D"/>
    <w:rsid w:val="00184F36"/>
    <w:rsid w:val="0018537E"/>
    <w:rsid w:val="00186236"/>
    <w:rsid w:val="0018711D"/>
    <w:rsid w:val="00187BAC"/>
    <w:rsid w:val="001905BA"/>
    <w:rsid w:val="001926A9"/>
    <w:rsid w:val="00192E64"/>
    <w:rsid w:val="001932BD"/>
    <w:rsid w:val="00196183"/>
    <w:rsid w:val="0019635E"/>
    <w:rsid w:val="00197D0F"/>
    <w:rsid w:val="001A02C9"/>
    <w:rsid w:val="001A0CDE"/>
    <w:rsid w:val="001A11AC"/>
    <w:rsid w:val="001A1B7C"/>
    <w:rsid w:val="001A26B4"/>
    <w:rsid w:val="001A3454"/>
    <w:rsid w:val="001A461F"/>
    <w:rsid w:val="001A4F42"/>
    <w:rsid w:val="001A5133"/>
    <w:rsid w:val="001A5158"/>
    <w:rsid w:val="001A5B8B"/>
    <w:rsid w:val="001A5FC2"/>
    <w:rsid w:val="001A64F8"/>
    <w:rsid w:val="001A6576"/>
    <w:rsid w:val="001A6838"/>
    <w:rsid w:val="001A73FA"/>
    <w:rsid w:val="001B0882"/>
    <w:rsid w:val="001B123C"/>
    <w:rsid w:val="001B147A"/>
    <w:rsid w:val="001B15F4"/>
    <w:rsid w:val="001B4256"/>
    <w:rsid w:val="001B466D"/>
    <w:rsid w:val="001B48A2"/>
    <w:rsid w:val="001B5BC9"/>
    <w:rsid w:val="001B674E"/>
    <w:rsid w:val="001C19C7"/>
    <w:rsid w:val="001C5B19"/>
    <w:rsid w:val="001C7005"/>
    <w:rsid w:val="001C78F5"/>
    <w:rsid w:val="001C7F04"/>
    <w:rsid w:val="001D0D1E"/>
    <w:rsid w:val="001D1149"/>
    <w:rsid w:val="001D26EF"/>
    <w:rsid w:val="001D526E"/>
    <w:rsid w:val="001D55CE"/>
    <w:rsid w:val="001D6490"/>
    <w:rsid w:val="001D699F"/>
    <w:rsid w:val="001E145E"/>
    <w:rsid w:val="001E1A87"/>
    <w:rsid w:val="001E26F1"/>
    <w:rsid w:val="001E295E"/>
    <w:rsid w:val="001E49F5"/>
    <w:rsid w:val="001E4C93"/>
    <w:rsid w:val="001E6785"/>
    <w:rsid w:val="001E69A3"/>
    <w:rsid w:val="001E6BA1"/>
    <w:rsid w:val="001E6CFA"/>
    <w:rsid w:val="001E7204"/>
    <w:rsid w:val="001E7293"/>
    <w:rsid w:val="001E72F2"/>
    <w:rsid w:val="001E74D1"/>
    <w:rsid w:val="001E7E1F"/>
    <w:rsid w:val="001F201F"/>
    <w:rsid w:val="001F20B1"/>
    <w:rsid w:val="001F301A"/>
    <w:rsid w:val="001F4CDC"/>
    <w:rsid w:val="001F5A3D"/>
    <w:rsid w:val="001F5A97"/>
    <w:rsid w:val="001F7881"/>
    <w:rsid w:val="001F79E1"/>
    <w:rsid w:val="0020054B"/>
    <w:rsid w:val="00201A05"/>
    <w:rsid w:val="00201C12"/>
    <w:rsid w:val="00201E82"/>
    <w:rsid w:val="002037B2"/>
    <w:rsid w:val="002060D4"/>
    <w:rsid w:val="002074C3"/>
    <w:rsid w:val="00211283"/>
    <w:rsid w:val="00212178"/>
    <w:rsid w:val="0021288C"/>
    <w:rsid w:val="00213D0D"/>
    <w:rsid w:val="00214A29"/>
    <w:rsid w:val="0021555C"/>
    <w:rsid w:val="00217579"/>
    <w:rsid w:val="00217D53"/>
    <w:rsid w:val="00220201"/>
    <w:rsid w:val="00221262"/>
    <w:rsid w:val="002263CE"/>
    <w:rsid w:val="00227912"/>
    <w:rsid w:val="00227EAB"/>
    <w:rsid w:val="00230CFF"/>
    <w:rsid w:val="002324E3"/>
    <w:rsid w:val="00235A53"/>
    <w:rsid w:val="002361ED"/>
    <w:rsid w:val="0023664E"/>
    <w:rsid w:val="002370FF"/>
    <w:rsid w:val="00240312"/>
    <w:rsid w:val="00240B51"/>
    <w:rsid w:val="00242E96"/>
    <w:rsid w:val="0024507B"/>
    <w:rsid w:val="0024565E"/>
    <w:rsid w:val="002456C5"/>
    <w:rsid w:val="002462B7"/>
    <w:rsid w:val="00247EEC"/>
    <w:rsid w:val="0025025D"/>
    <w:rsid w:val="00250991"/>
    <w:rsid w:val="00250ECD"/>
    <w:rsid w:val="00250FEF"/>
    <w:rsid w:val="00251366"/>
    <w:rsid w:val="002514CE"/>
    <w:rsid w:val="00252E4D"/>
    <w:rsid w:val="00253114"/>
    <w:rsid w:val="002536D0"/>
    <w:rsid w:val="00253879"/>
    <w:rsid w:val="00253F17"/>
    <w:rsid w:val="00254273"/>
    <w:rsid w:val="00256CC6"/>
    <w:rsid w:val="0026043C"/>
    <w:rsid w:val="0026177C"/>
    <w:rsid w:val="00262A40"/>
    <w:rsid w:val="00262B3D"/>
    <w:rsid w:val="002648E7"/>
    <w:rsid w:val="00265138"/>
    <w:rsid w:val="00265700"/>
    <w:rsid w:val="00266DFD"/>
    <w:rsid w:val="00270A8C"/>
    <w:rsid w:val="0027191B"/>
    <w:rsid w:val="00272AEA"/>
    <w:rsid w:val="00272B46"/>
    <w:rsid w:val="0027372E"/>
    <w:rsid w:val="00274EFD"/>
    <w:rsid w:val="00275318"/>
    <w:rsid w:val="002765EC"/>
    <w:rsid w:val="00276784"/>
    <w:rsid w:val="00276BDD"/>
    <w:rsid w:val="00277371"/>
    <w:rsid w:val="00277547"/>
    <w:rsid w:val="00277B17"/>
    <w:rsid w:val="00277ECC"/>
    <w:rsid w:val="0028017A"/>
    <w:rsid w:val="002801DF"/>
    <w:rsid w:val="0028088B"/>
    <w:rsid w:val="002809C3"/>
    <w:rsid w:val="00281E5A"/>
    <w:rsid w:val="0028424E"/>
    <w:rsid w:val="00285401"/>
    <w:rsid w:val="002861D2"/>
    <w:rsid w:val="00286922"/>
    <w:rsid w:val="00287F97"/>
    <w:rsid w:val="002903BD"/>
    <w:rsid w:val="002903FC"/>
    <w:rsid w:val="002921D6"/>
    <w:rsid w:val="002931BD"/>
    <w:rsid w:val="00294298"/>
    <w:rsid w:val="0029721B"/>
    <w:rsid w:val="00297E03"/>
    <w:rsid w:val="002A1914"/>
    <w:rsid w:val="002A1940"/>
    <w:rsid w:val="002A2580"/>
    <w:rsid w:val="002A27EB"/>
    <w:rsid w:val="002A299B"/>
    <w:rsid w:val="002A2A9F"/>
    <w:rsid w:val="002A4282"/>
    <w:rsid w:val="002A536E"/>
    <w:rsid w:val="002A5BA4"/>
    <w:rsid w:val="002A63B0"/>
    <w:rsid w:val="002A70CF"/>
    <w:rsid w:val="002B04A1"/>
    <w:rsid w:val="002B0717"/>
    <w:rsid w:val="002B25BE"/>
    <w:rsid w:val="002B2916"/>
    <w:rsid w:val="002B3D8C"/>
    <w:rsid w:val="002B44F7"/>
    <w:rsid w:val="002B4698"/>
    <w:rsid w:val="002B4BD9"/>
    <w:rsid w:val="002B6483"/>
    <w:rsid w:val="002B6EB9"/>
    <w:rsid w:val="002B6FA5"/>
    <w:rsid w:val="002B7E6D"/>
    <w:rsid w:val="002C3261"/>
    <w:rsid w:val="002C3D67"/>
    <w:rsid w:val="002C64D9"/>
    <w:rsid w:val="002C682D"/>
    <w:rsid w:val="002C6B0A"/>
    <w:rsid w:val="002C7845"/>
    <w:rsid w:val="002C78BC"/>
    <w:rsid w:val="002C7FF3"/>
    <w:rsid w:val="002D0982"/>
    <w:rsid w:val="002D263F"/>
    <w:rsid w:val="002D2E39"/>
    <w:rsid w:val="002D48CC"/>
    <w:rsid w:val="002D4DBA"/>
    <w:rsid w:val="002D6274"/>
    <w:rsid w:val="002D687C"/>
    <w:rsid w:val="002D7F22"/>
    <w:rsid w:val="002E159B"/>
    <w:rsid w:val="002E1D22"/>
    <w:rsid w:val="002E2F78"/>
    <w:rsid w:val="002E3081"/>
    <w:rsid w:val="002E458E"/>
    <w:rsid w:val="002E4874"/>
    <w:rsid w:val="002E4AAF"/>
    <w:rsid w:val="002E5F3A"/>
    <w:rsid w:val="002E6591"/>
    <w:rsid w:val="002E6861"/>
    <w:rsid w:val="002E6C22"/>
    <w:rsid w:val="002E71BE"/>
    <w:rsid w:val="002E7254"/>
    <w:rsid w:val="002E76E9"/>
    <w:rsid w:val="002F053D"/>
    <w:rsid w:val="002F05A8"/>
    <w:rsid w:val="002F06D4"/>
    <w:rsid w:val="002F1380"/>
    <w:rsid w:val="002F2220"/>
    <w:rsid w:val="002F316E"/>
    <w:rsid w:val="002F38F6"/>
    <w:rsid w:val="002F3A8A"/>
    <w:rsid w:val="002F438C"/>
    <w:rsid w:val="002F71B8"/>
    <w:rsid w:val="002F7349"/>
    <w:rsid w:val="002F73CA"/>
    <w:rsid w:val="003033F7"/>
    <w:rsid w:val="003040B8"/>
    <w:rsid w:val="00304ED2"/>
    <w:rsid w:val="003054D4"/>
    <w:rsid w:val="003063C3"/>
    <w:rsid w:val="00310E03"/>
    <w:rsid w:val="00311781"/>
    <w:rsid w:val="00311818"/>
    <w:rsid w:val="003126D9"/>
    <w:rsid w:val="00312CC5"/>
    <w:rsid w:val="00312D9D"/>
    <w:rsid w:val="00313D22"/>
    <w:rsid w:val="003141CB"/>
    <w:rsid w:val="00315B08"/>
    <w:rsid w:val="00315C8E"/>
    <w:rsid w:val="003172DB"/>
    <w:rsid w:val="00317568"/>
    <w:rsid w:val="00320933"/>
    <w:rsid w:val="00322433"/>
    <w:rsid w:val="00323252"/>
    <w:rsid w:val="00324CD0"/>
    <w:rsid w:val="0032505C"/>
    <w:rsid w:val="00327478"/>
    <w:rsid w:val="00327C15"/>
    <w:rsid w:val="00327DC6"/>
    <w:rsid w:val="0033481E"/>
    <w:rsid w:val="00335773"/>
    <w:rsid w:val="00336089"/>
    <w:rsid w:val="0033651F"/>
    <w:rsid w:val="00336553"/>
    <w:rsid w:val="00336C5B"/>
    <w:rsid w:val="00336E6A"/>
    <w:rsid w:val="003374A8"/>
    <w:rsid w:val="00337873"/>
    <w:rsid w:val="00340F87"/>
    <w:rsid w:val="00341301"/>
    <w:rsid w:val="0034132B"/>
    <w:rsid w:val="0034169D"/>
    <w:rsid w:val="00343FFC"/>
    <w:rsid w:val="00344594"/>
    <w:rsid w:val="00345234"/>
    <w:rsid w:val="003454B6"/>
    <w:rsid w:val="00345718"/>
    <w:rsid w:val="003460B7"/>
    <w:rsid w:val="00346D53"/>
    <w:rsid w:val="0035083F"/>
    <w:rsid w:val="003511E6"/>
    <w:rsid w:val="003519AD"/>
    <w:rsid w:val="00351FEC"/>
    <w:rsid w:val="0035331E"/>
    <w:rsid w:val="00353395"/>
    <w:rsid w:val="003551F8"/>
    <w:rsid w:val="0035728F"/>
    <w:rsid w:val="003612F8"/>
    <w:rsid w:val="003619C8"/>
    <w:rsid w:val="00361E00"/>
    <w:rsid w:val="00362E75"/>
    <w:rsid w:val="00363360"/>
    <w:rsid w:val="00364AC0"/>
    <w:rsid w:val="00365FC3"/>
    <w:rsid w:val="003660A5"/>
    <w:rsid w:val="003679C7"/>
    <w:rsid w:val="00370064"/>
    <w:rsid w:val="00372558"/>
    <w:rsid w:val="003729BB"/>
    <w:rsid w:val="00372FE8"/>
    <w:rsid w:val="003731C3"/>
    <w:rsid w:val="00373DD5"/>
    <w:rsid w:val="00374808"/>
    <w:rsid w:val="003748A3"/>
    <w:rsid w:val="0037508D"/>
    <w:rsid w:val="00376110"/>
    <w:rsid w:val="00376FEF"/>
    <w:rsid w:val="00377F9A"/>
    <w:rsid w:val="003801BC"/>
    <w:rsid w:val="00383152"/>
    <w:rsid w:val="0038333C"/>
    <w:rsid w:val="003844CE"/>
    <w:rsid w:val="00384773"/>
    <w:rsid w:val="0039006C"/>
    <w:rsid w:val="003901F5"/>
    <w:rsid w:val="003911CA"/>
    <w:rsid w:val="00394437"/>
    <w:rsid w:val="00394D14"/>
    <w:rsid w:val="003A040F"/>
    <w:rsid w:val="003A20DB"/>
    <w:rsid w:val="003A2613"/>
    <w:rsid w:val="003A2B10"/>
    <w:rsid w:val="003A302D"/>
    <w:rsid w:val="003A3A7C"/>
    <w:rsid w:val="003B04E8"/>
    <w:rsid w:val="003B1F51"/>
    <w:rsid w:val="003B3DDC"/>
    <w:rsid w:val="003B4409"/>
    <w:rsid w:val="003B5160"/>
    <w:rsid w:val="003B558E"/>
    <w:rsid w:val="003C066E"/>
    <w:rsid w:val="003C21FC"/>
    <w:rsid w:val="003C235C"/>
    <w:rsid w:val="003C3A13"/>
    <w:rsid w:val="003C4A5F"/>
    <w:rsid w:val="003C51C5"/>
    <w:rsid w:val="003C6678"/>
    <w:rsid w:val="003C6B5F"/>
    <w:rsid w:val="003C6E46"/>
    <w:rsid w:val="003D192C"/>
    <w:rsid w:val="003D3267"/>
    <w:rsid w:val="003D539C"/>
    <w:rsid w:val="003E0EC0"/>
    <w:rsid w:val="003E16EC"/>
    <w:rsid w:val="003E1938"/>
    <w:rsid w:val="003E1CC3"/>
    <w:rsid w:val="003E45A1"/>
    <w:rsid w:val="003E47EF"/>
    <w:rsid w:val="003E481A"/>
    <w:rsid w:val="003E523F"/>
    <w:rsid w:val="003E5E0E"/>
    <w:rsid w:val="003F033F"/>
    <w:rsid w:val="003F10B4"/>
    <w:rsid w:val="003F11F8"/>
    <w:rsid w:val="003F1275"/>
    <w:rsid w:val="003F1AC4"/>
    <w:rsid w:val="003F2D20"/>
    <w:rsid w:val="003F32B9"/>
    <w:rsid w:val="003F65B3"/>
    <w:rsid w:val="003F6EF2"/>
    <w:rsid w:val="004005F4"/>
    <w:rsid w:val="00401034"/>
    <w:rsid w:val="004015E5"/>
    <w:rsid w:val="004028CC"/>
    <w:rsid w:val="00402B58"/>
    <w:rsid w:val="00403443"/>
    <w:rsid w:val="00404251"/>
    <w:rsid w:val="00404881"/>
    <w:rsid w:val="00404D0A"/>
    <w:rsid w:val="00406F18"/>
    <w:rsid w:val="00410AF3"/>
    <w:rsid w:val="00410E96"/>
    <w:rsid w:val="00411DB8"/>
    <w:rsid w:val="00412880"/>
    <w:rsid w:val="00413D9B"/>
    <w:rsid w:val="00414EDD"/>
    <w:rsid w:val="00414F79"/>
    <w:rsid w:val="004156FF"/>
    <w:rsid w:val="00416DA4"/>
    <w:rsid w:val="0041790D"/>
    <w:rsid w:val="00417BB1"/>
    <w:rsid w:val="00417D23"/>
    <w:rsid w:val="004206B9"/>
    <w:rsid w:val="0042237E"/>
    <w:rsid w:val="004230E0"/>
    <w:rsid w:val="004249AA"/>
    <w:rsid w:val="00425D74"/>
    <w:rsid w:val="0042755A"/>
    <w:rsid w:val="00427ACA"/>
    <w:rsid w:val="004300B9"/>
    <w:rsid w:val="004301FA"/>
    <w:rsid w:val="00430A58"/>
    <w:rsid w:val="00430CF2"/>
    <w:rsid w:val="00432D4C"/>
    <w:rsid w:val="00433C59"/>
    <w:rsid w:val="00434355"/>
    <w:rsid w:val="0043739F"/>
    <w:rsid w:val="004377F0"/>
    <w:rsid w:val="00437F29"/>
    <w:rsid w:val="00441877"/>
    <w:rsid w:val="00441DDD"/>
    <w:rsid w:val="0044361A"/>
    <w:rsid w:val="00444CB2"/>
    <w:rsid w:val="0044599A"/>
    <w:rsid w:val="0044713B"/>
    <w:rsid w:val="00451741"/>
    <w:rsid w:val="004530AB"/>
    <w:rsid w:val="004538A2"/>
    <w:rsid w:val="00453E3F"/>
    <w:rsid w:val="00455208"/>
    <w:rsid w:val="0045619B"/>
    <w:rsid w:val="00463CBD"/>
    <w:rsid w:val="004640D7"/>
    <w:rsid w:val="00464E7F"/>
    <w:rsid w:val="004650B0"/>
    <w:rsid w:val="004654BA"/>
    <w:rsid w:val="004674C7"/>
    <w:rsid w:val="00471429"/>
    <w:rsid w:val="004724F3"/>
    <w:rsid w:val="00472DBB"/>
    <w:rsid w:val="00473B5D"/>
    <w:rsid w:val="0047427D"/>
    <w:rsid w:val="00475599"/>
    <w:rsid w:val="004764A4"/>
    <w:rsid w:val="00477395"/>
    <w:rsid w:val="00481952"/>
    <w:rsid w:val="00481A1C"/>
    <w:rsid w:val="00482B9D"/>
    <w:rsid w:val="004837BA"/>
    <w:rsid w:val="00483ABD"/>
    <w:rsid w:val="0048484B"/>
    <w:rsid w:val="00486436"/>
    <w:rsid w:val="004866E4"/>
    <w:rsid w:val="00486796"/>
    <w:rsid w:val="00486F1A"/>
    <w:rsid w:val="0049082F"/>
    <w:rsid w:val="00490905"/>
    <w:rsid w:val="00491033"/>
    <w:rsid w:val="00491C6D"/>
    <w:rsid w:val="00493432"/>
    <w:rsid w:val="00493DE5"/>
    <w:rsid w:val="00494479"/>
    <w:rsid w:val="004946E9"/>
    <w:rsid w:val="0049471A"/>
    <w:rsid w:val="0049608A"/>
    <w:rsid w:val="00496D8A"/>
    <w:rsid w:val="004A0164"/>
    <w:rsid w:val="004A0328"/>
    <w:rsid w:val="004A11D7"/>
    <w:rsid w:val="004A14D1"/>
    <w:rsid w:val="004A26C4"/>
    <w:rsid w:val="004A3211"/>
    <w:rsid w:val="004A3996"/>
    <w:rsid w:val="004A404F"/>
    <w:rsid w:val="004A65BE"/>
    <w:rsid w:val="004A6D27"/>
    <w:rsid w:val="004A6DB4"/>
    <w:rsid w:val="004A79C2"/>
    <w:rsid w:val="004B0A94"/>
    <w:rsid w:val="004B0E81"/>
    <w:rsid w:val="004B1C97"/>
    <w:rsid w:val="004B2CFF"/>
    <w:rsid w:val="004B2FEC"/>
    <w:rsid w:val="004B3663"/>
    <w:rsid w:val="004B42C1"/>
    <w:rsid w:val="004B44F1"/>
    <w:rsid w:val="004B6EF4"/>
    <w:rsid w:val="004B7617"/>
    <w:rsid w:val="004B7C01"/>
    <w:rsid w:val="004C12B2"/>
    <w:rsid w:val="004C2B25"/>
    <w:rsid w:val="004C2C35"/>
    <w:rsid w:val="004C3EAF"/>
    <w:rsid w:val="004C3F1F"/>
    <w:rsid w:val="004C43CC"/>
    <w:rsid w:val="004C59D8"/>
    <w:rsid w:val="004C5FC8"/>
    <w:rsid w:val="004C64D0"/>
    <w:rsid w:val="004C7466"/>
    <w:rsid w:val="004C7787"/>
    <w:rsid w:val="004D27B7"/>
    <w:rsid w:val="004D2DC2"/>
    <w:rsid w:val="004D617A"/>
    <w:rsid w:val="004D6D20"/>
    <w:rsid w:val="004D7019"/>
    <w:rsid w:val="004E0066"/>
    <w:rsid w:val="004E00B0"/>
    <w:rsid w:val="004E120F"/>
    <w:rsid w:val="004E1E13"/>
    <w:rsid w:val="004E1F24"/>
    <w:rsid w:val="004E24D1"/>
    <w:rsid w:val="004E2947"/>
    <w:rsid w:val="004E2BCE"/>
    <w:rsid w:val="004E2C99"/>
    <w:rsid w:val="004E317A"/>
    <w:rsid w:val="004E432A"/>
    <w:rsid w:val="004E4956"/>
    <w:rsid w:val="004E4A8D"/>
    <w:rsid w:val="004E4A97"/>
    <w:rsid w:val="004E51F6"/>
    <w:rsid w:val="004E7903"/>
    <w:rsid w:val="004F0258"/>
    <w:rsid w:val="004F3588"/>
    <w:rsid w:val="004F3BA0"/>
    <w:rsid w:val="004F3FD5"/>
    <w:rsid w:val="004F4908"/>
    <w:rsid w:val="004F50B4"/>
    <w:rsid w:val="004F65D6"/>
    <w:rsid w:val="004F6B41"/>
    <w:rsid w:val="00500253"/>
    <w:rsid w:val="005008AA"/>
    <w:rsid w:val="005010EE"/>
    <w:rsid w:val="005014E1"/>
    <w:rsid w:val="005019EF"/>
    <w:rsid w:val="00502ED2"/>
    <w:rsid w:val="00503863"/>
    <w:rsid w:val="005039D8"/>
    <w:rsid w:val="00503D7A"/>
    <w:rsid w:val="00504183"/>
    <w:rsid w:val="0050552D"/>
    <w:rsid w:val="00506B09"/>
    <w:rsid w:val="00507FDB"/>
    <w:rsid w:val="0051013E"/>
    <w:rsid w:val="00511FE6"/>
    <w:rsid w:val="00512257"/>
    <w:rsid w:val="00512366"/>
    <w:rsid w:val="00513B74"/>
    <w:rsid w:val="0051558F"/>
    <w:rsid w:val="00516907"/>
    <w:rsid w:val="0051757E"/>
    <w:rsid w:val="0051787D"/>
    <w:rsid w:val="00521A86"/>
    <w:rsid w:val="0052266C"/>
    <w:rsid w:val="00522D76"/>
    <w:rsid w:val="00522E2B"/>
    <w:rsid w:val="005243E1"/>
    <w:rsid w:val="00524CE4"/>
    <w:rsid w:val="00526C4D"/>
    <w:rsid w:val="005274D0"/>
    <w:rsid w:val="005276CA"/>
    <w:rsid w:val="0053102A"/>
    <w:rsid w:val="00534466"/>
    <w:rsid w:val="00534A6D"/>
    <w:rsid w:val="005378A8"/>
    <w:rsid w:val="005418A1"/>
    <w:rsid w:val="00541D44"/>
    <w:rsid w:val="00542893"/>
    <w:rsid w:val="00545342"/>
    <w:rsid w:val="00545B6B"/>
    <w:rsid w:val="005461BC"/>
    <w:rsid w:val="00547B31"/>
    <w:rsid w:val="00547D11"/>
    <w:rsid w:val="00550460"/>
    <w:rsid w:val="00551C8C"/>
    <w:rsid w:val="00552A1D"/>
    <w:rsid w:val="0055306B"/>
    <w:rsid w:val="0055342A"/>
    <w:rsid w:val="00554B31"/>
    <w:rsid w:val="0055500A"/>
    <w:rsid w:val="0055509C"/>
    <w:rsid w:val="00555700"/>
    <w:rsid w:val="005575AF"/>
    <w:rsid w:val="00557BED"/>
    <w:rsid w:val="005610F6"/>
    <w:rsid w:val="00561A20"/>
    <w:rsid w:val="00562D85"/>
    <w:rsid w:val="005635FF"/>
    <w:rsid w:val="005639C2"/>
    <w:rsid w:val="0056436D"/>
    <w:rsid w:val="005653FE"/>
    <w:rsid w:val="00566C60"/>
    <w:rsid w:val="00567037"/>
    <w:rsid w:val="00571006"/>
    <w:rsid w:val="0057167B"/>
    <w:rsid w:val="00571C0B"/>
    <w:rsid w:val="00572587"/>
    <w:rsid w:val="00575E08"/>
    <w:rsid w:val="0057601C"/>
    <w:rsid w:val="00576466"/>
    <w:rsid w:val="00580C08"/>
    <w:rsid w:val="00580E04"/>
    <w:rsid w:val="00581689"/>
    <w:rsid w:val="0058169A"/>
    <w:rsid w:val="005829DB"/>
    <w:rsid w:val="005833E3"/>
    <w:rsid w:val="00583881"/>
    <w:rsid w:val="00583FFC"/>
    <w:rsid w:val="00586DD4"/>
    <w:rsid w:val="00586F1A"/>
    <w:rsid w:val="0058727F"/>
    <w:rsid w:val="005903CC"/>
    <w:rsid w:val="00590629"/>
    <w:rsid w:val="00590B04"/>
    <w:rsid w:val="00592225"/>
    <w:rsid w:val="005926E5"/>
    <w:rsid w:val="00592754"/>
    <w:rsid w:val="00593417"/>
    <w:rsid w:val="00593CDC"/>
    <w:rsid w:val="005951D4"/>
    <w:rsid w:val="00595EB5"/>
    <w:rsid w:val="00596F21"/>
    <w:rsid w:val="0059769D"/>
    <w:rsid w:val="005A07F7"/>
    <w:rsid w:val="005A134C"/>
    <w:rsid w:val="005A281A"/>
    <w:rsid w:val="005A30FE"/>
    <w:rsid w:val="005A355C"/>
    <w:rsid w:val="005A4360"/>
    <w:rsid w:val="005A5221"/>
    <w:rsid w:val="005A5503"/>
    <w:rsid w:val="005A6194"/>
    <w:rsid w:val="005A6F02"/>
    <w:rsid w:val="005A77AE"/>
    <w:rsid w:val="005B044A"/>
    <w:rsid w:val="005B06E5"/>
    <w:rsid w:val="005B08E2"/>
    <w:rsid w:val="005B0D74"/>
    <w:rsid w:val="005B266A"/>
    <w:rsid w:val="005B274C"/>
    <w:rsid w:val="005B35AD"/>
    <w:rsid w:val="005B3937"/>
    <w:rsid w:val="005B3D79"/>
    <w:rsid w:val="005B56C5"/>
    <w:rsid w:val="005B63FA"/>
    <w:rsid w:val="005B6C74"/>
    <w:rsid w:val="005C0562"/>
    <w:rsid w:val="005C0992"/>
    <w:rsid w:val="005C12E9"/>
    <w:rsid w:val="005C158D"/>
    <w:rsid w:val="005C1DDD"/>
    <w:rsid w:val="005C2FAF"/>
    <w:rsid w:val="005C3327"/>
    <w:rsid w:val="005C44EF"/>
    <w:rsid w:val="005C4637"/>
    <w:rsid w:val="005C5103"/>
    <w:rsid w:val="005C6F66"/>
    <w:rsid w:val="005D1530"/>
    <w:rsid w:val="005D1BF1"/>
    <w:rsid w:val="005D243B"/>
    <w:rsid w:val="005D35C3"/>
    <w:rsid w:val="005D39FC"/>
    <w:rsid w:val="005D4A57"/>
    <w:rsid w:val="005D6D85"/>
    <w:rsid w:val="005E0A62"/>
    <w:rsid w:val="005E0F0D"/>
    <w:rsid w:val="005E1535"/>
    <w:rsid w:val="005E36B7"/>
    <w:rsid w:val="005E37D5"/>
    <w:rsid w:val="005E3FB0"/>
    <w:rsid w:val="005E40AE"/>
    <w:rsid w:val="005E45AA"/>
    <w:rsid w:val="005E4F2B"/>
    <w:rsid w:val="005E5042"/>
    <w:rsid w:val="005E51C2"/>
    <w:rsid w:val="005E726D"/>
    <w:rsid w:val="005E7E5A"/>
    <w:rsid w:val="005F0F9F"/>
    <w:rsid w:val="005F208D"/>
    <w:rsid w:val="005F44A8"/>
    <w:rsid w:val="005F510B"/>
    <w:rsid w:val="005F535A"/>
    <w:rsid w:val="005F560F"/>
    <w:rsid w:val="005F5CC6"/>
    <w:rsid w:val="005F7BBA"/>
    <w:rsid w:val="005F7FA8"/>
    <w:rsid w:val="00600CE2"/>
    <w:rsid w:val="00602384"/>
    <w:rsid w:val="00603074"/>
    <w:rsid w:val="006030A2"/>
    <w:rsid w:val="00603A0F"/>
    <w:rsid w:val="00603A9A"/>
    <w:rsid w:val="00603B0B"/>
    <w:rsid w:val="006058B8"/>
    <w:rsid w:val="0060706F"/>
    <w:rsid w:val="00607F2C"/>
    <w:rsid w:val="006102D5"/>
    <w:rsid w:val="00610E5B"/>
    <w:rsid w:val="006123DD"/>
    <w:rsid w:val="00613167"/>
    <w:rsid w:val="006145C4"/>
    <w:rsid w:val="00616425"/>
    <w:rsid w:val="006166D1"/>
    <w:rsid w:val="00621914"/>
    <w:rsid w:val="00621FD8"/>
    <w:rsid w:val="006237AC"/>
    <w:rsid w:val="006238A2"/>
    <w:rsid w:val="00623F93"/>
    <w:rsid w:val="006240C2"/>
    <w:rsid w:val="00624664"/>
    <w:rsid w:val="0062571F"/>
    <w:rsid w:val="00626BC0"/>
    <w:rsid w:val="00627456"/>
    <w:rsid w:val="00627859"/>
    <w:rsid w:val="00627A5A"/>
    <w:rsid w:val="00631719"/>
    <w:rsid w:val="00634576"/>
    <w:rsid w:val="00634662"/>
    <w:rsid w:val="00636397"/>
    <w:rsid w:val="006367C5"/>
    <w:rsid w:val="00637ACB"/>
    <w:rsid w:val="00640796"/>
    <w:rsid w:val="00640CF5"/>
    <w:rsid w:val="00641D73"/>
    <w:rsid w:val="0064349F"/>
    <w:rsid w:val="006500FA"/>
    <w:rsid w:val="0065090E"/>
    <w:rsid w:val="0065149D"/>
    <w:rsid w:val="00651CF9"/>
    <w:rsid w:val="00652BB0"/>
    <w:rsid w:val="006536B0"/>
    <w:rsid w:val="00653B21"/>
    <w:rsid w:val="00653E75"/>
    <w:rsid w:val="00655E02"/>
    <w:rsid w:val="00657F26"/>
    <w:rsid w:val="00660CD3"/>
    <w:rsid w:val="0066280A"/>
    <w:rsid w:val="006628E8"/>
    <w:rsid w:val="00662940"/>
    <w:rsid w:val="00663179"/>
    <w:rsid w:val="006637CA"/>
    <w:rsid w:val="00664161"/>
    <w:rsid w:val="00665310"/>
    <w:rsid w:val="00665DB0"/>
    <w:rsid w:val="006664DD"/>
    <w:rsid w:val="0066737C"/>
    <w:rsid w:val="00671187"/>
    <w:rsid w:val="00671C99"/>
    <w:rsid w:val="0067219C"/>
    <w:rsid w:val="0067269D"/>
    <w:rsid w:val="0067305A"/>
    <w:rsid w:val="00673193"/>
    <w:rsid w:val="00674751"/>
    <w:rsid w:val="00675A1A"/>
    <w:rsid w:val="00675F85"/>
    <w:rsid w:val="006774AF"/>
    <w:rsid w:val="00677FDA"/>
    <w:rsid w:val="006815F1"/>
    <w:rsid w:val="006824F4"/>
    <w:rsid w:val="0068295E"/>
    <w:rsid w:val="0068416C"/>
    <w:rsid w:val="00686798"/>
    <w:rsid w:val="00686999"/>
    <w:rsid w:val="006903B8"/>
    <w:rsid w:val="0069053D"/>
    <w:rsid w:val="006915F0"/>
    <w:rsid w:val="00692A35"/>
    <w:rsid w:val="0069403C"/>
    <w:rsid w:val="00695E02"/>
    <w:rsid w:val="00696142"/>
    <w:rsid w:val="00696788"/>
    <w:rsid w:val="00696BD7"/>
    <w:rsid w:val="00697D42"/>
    <w:rsid w:val="006A00FC"/>
    <w:rsid w:val="006A0AA0"/>
    <w:rsid w:val="006A16FE"/>
    <w:rsid w:val="006A1AED"/>
    <w:rsid w:val="006A1C3D"/>
    <w:rsid w:val="006A1FEC"/>
    <w:rsid w:val="006A2598"/>
    <w:rsid w:val="006A2639"/>
    <w:rsid w:val="006A2DAF"/>
    <w:rsid w:val="006A43E3"/>
    <w:rsid w:val="006A47E6"/>
    <w:rsid w:val="006A6C81"/>
    <w:rsid w:val="006A7455"/>
    <w:rsid w:val="006A787C"/>
    <w:rsid w:val="006B00DC"/>
    <w:rsid w:val="006B0720"/>
    <w:rsid w:val="006B0EF3"/>
    <w:rsid w:val="006B43BF"/>
    <w:rsid w:val="006B4416"/>
    <w:rsid w:val="006B4F28"/>
    <w:rsid w:val="006B52DC"/>
    <w:rsid w:val="006B66E4"/>
    <w:rsid w:val="006B70F1"/>
    <w:rsid w:val="006C0F31"/>
    <w:rsid w:val="006C1206"/>
    <w:rsid w:val="006C1FBD"/>
    <w:rsid w:val="006C2387"/>
    <w:rsid w:val="006C30E8"/>
    <w:rsid w:val="006C325D"/>
    <w:rsid w:val="006C3765"/>
    <w:rsid w:val="006C40B4"/>
    <w:rsid w:val="006C425E"/>
    <w:rsid w:val="006C467E"/>
    <w:rsid w:val="006C7A91"/>
    <w:rsid w:val="006D0D5C"/>
    <w:rsid w:val="006D1F18"/>
    <w:rsid w:val="006D27DB"/>
    <w:rsid w:val="006D2F14"/>
    <w:rsid w:val="006D36CF"/>
    <w:rsid w:val="006D460F"/>
    <w:rsid w:val="006D4767"/>
    <w:rsid w:val="006D5BCC"/>
    <w:rsid w:val="006D6C1A"/>
    <w:rsid w:val="006D6CEF"/>
    <w:rsid w:val="006E02A3"/>
    <w:rsid w:val="006E11F9"/>
    <w:rsid w:val="006E2FCB"/>
    <w:rsid w:val="006E3ACD"/>
    <w:rsid w:val="006E3D4C"/>
    <w:rsid w:val="006E588E"/>
    <w:rsid w:val="006E5C29"/>
    <w:rsid w:val="006E65B1"/>
    <w:rsid w:val="006E69D5"/>
    <w:rsid w:val="006F0BD3"/>
    <w:rsid w:val="006F0D83"/>
    <w:rsid w:val="006F21EB"/>
    <w:rsid w:val="006F48D6"/>
    <w:rsid w:val="006F4A37"/>
    <w:rsid w:val="006F4C2D"/>
    <w:rsid w:val="006F5106"/>
    <w:rsid w:val="006F5175"/>
    <w:rsid w:val="006F5FA4"/>
    <w:rsid w:val="006F612B"/>
    <w:rsid w:val="006F68E6"/>
    <w:rsid w:val="006F6C9A"/>
    <w:rsid w:val="006F6CD2"/>
    <w:rsid w:val="007002EF"/>
    <w:rsid w:val="0070051F"/>
    <w:rsid w:val="007005E6"/>
    <w:rsid w:val="007020FA"/>
    <w:rsid w:val="007028D0"/>
    <w:rsid w:val="0070310A"/>
    <w:rsid w:val="007034FC"/>
    <w:rsid w:val="00703A9D"/>
    <w:rsid w:val="00704135"/>
    <w:rsid w:val="00704691"/>
    <w:rsid w:val="007053EF"/>
    <w:rsid w:val="00705B3A"/>
    <w:rsid w:val="00706511"/>
    <w:rsid w:val="0070657F"/>
    <w:rsid w:val="00706834"/>
    <w:rsid w:val="007069C9"/>
    <w:rsid w:val="00706A42"/>
    <w:rsid w:val="00706BBB"/>
    <w:rsid w:val="00706CBC"/>
    <w:rsid w:val="007077D5"/>
    <w:rsid w:val="007130FB"/>
    <w:rsid w:val="007141F0"/>
    <w:rsid w:val="00715449"/>
    <w:rsid w:val="00715BF0"/>
    <w:rsid w:val="007160A2"/>
    <w:rsid w:val="00717995"/>
    <w:rsid w:val="00717D0D"/>
    <w:rsid w:val="00720C96"/>
    <w:rsid w:val="00721CE8"/>
    <w:rsid w:val="00722441"/>
    <w:rsid w:val="0072309F"/>
    <w:rsid w:val="007234F8"/>
    <w:rsid w:val="007238A1"/>
    <w:rsid w:val="00726322"/>
    <w:rsid w:val="00727083"/>
    <w:rsid w:val="00727BA9"/>
    <w:rsid w:val="00730384"/>
    <w:rsid w:val="007313BF"/>
    <w:rsid w:val="007318C9"/>
    <w:rsid w:val="007319BA"/>
    <w:rsid w:val="007322BD"/>
    <w:rsid w:val="00733416"/>
    <w:rsid w:val="007339F2"/>
    <w:rsid w:val="007341D8"/>
    <w:rsid w:val="007348F2"/>
    <w:rsid w:val="007349B9"/>
    <w:rsid w:val="00735D18"/>
    <w:rsid w:val="00735E5C"/>
    <w:rsid w:val="00737CE7"/>
    <w:rsid w:val="00740D5C"/>
    <w:rsid w:val="00740EC5"/>
    <w:rsid w:val="00744498"/>
    <w:rsid w:val="00745DD9"/>
    <w:rsid w:val="00746F6C"/>
    <w:rsid w:val="00747723"/>
    <w:rsid w:val="00747A5F"/>
    <w:rsid w:val="007515FC"/>
    <w:rsid w:val="00752A09"/>
    <w:rsid w:val="00755B01"/>
    <w:rsid w:val="00756145"/>
    <w:rsid w:val="007565BC"/>
    <w:rsid w:val="00756E93"/>
    <w:rsid w:val="0075701B"/>
    <w:rsid w:val="00757211"/>
    <w:rsid w:val="00761A02"/>
    <w:rsid w:val="007623E5"/>
    <w:rsid w:val="007703A8"/>
    <w:rsid w:val="00770F88"/>
    <w:rsid w:val="00774DCD"/>
    <w:rsid w:val="007752EF"/>
    <w:rsid w:val="007755A1"/>
    <w:rsid w:val="007759E9"/>
    <w:rsid w:val="00775DA4"/>
    <w:rsid w:val="007760D7"/>
    <w:rsid w:val="007762AC"/>
    <w:rsid w:val="00776C26"/>
    <w:rsid w:val="00776D2B"/>
    <w:rsid w:val="00777C6A"/>
    <w:rsid w:val="00780481"/>
    <w:rsid w:val="00780D51"/>
    <w:rsid w:val="00780D8F"/>
    <w:rsid w:val="00780E6C"/>
    <w:rsid w:val="00781507"/>
    <w:rsid w:val="00781A8D"/>
    <w:rsid w:val="00782AF0"/>
    <w:rsid w:val="007836A6"/>
    <w:rsid w:val="00783AA3"/>
    <w:rsid w:val="00783F80"/>
    <w:rsid w:val="00785C48"/>
    <w:rsid w:val="007865A4"/>
    <w:rsid w:val="00786A7F"/>
    <w:rsid w:val="00786E19"/>
    <w:rsid w:val="00787B79"/>
    <w:rsid w:val="00790738"/>
    <w:rsid w:val="00790BAB"/>
    <w:rsid w:val="00792297"/>
    <w:rsid w:val="007927F7"/>
    <w:rsid w:val="0079309A"/>
    <w:rsid w:val="007932B0"/>
    <w:rsid w:val="007948CB"/>
    <w:rsid w:val="00794F17"/>
    <w:rsid w:val="0079669E"/>
    <w:rsid w:val="00797351"/>
    <w:rsid w:val="00797F71"/>
    <w:rsid w:val="007A26C7"/>
    <w:rsid w:val="007A277B"/>
    <w:rsid w:val="007A28D8"/>
    <w:rsid w:val="007A2D02"/>
    <w:rsid w:val="007A4CDA"/>
    <w:rsid w:val="007A5699"/>
    <w:rsid w:val="007B13F5"/>
    <w:rsid w:val="007B14D4"/>
    <w:rsid w:val="007B2149"/>
    <w:rsid w:val="007B2E5D"/>
    <w:rsid w:val="007B328E"/>
    <w:rsid w:val="007B381E"/>
    <w:rsid w:val="007B385C"/>
    <w:rsid w:val="007B4228"/>
    <w:rsid w:val="007B68DF"/>
    <w:rsid w:val="007B6CC9"/>
    <w:rsid w:val="007C02F5"/>
    <w:rsid w:val="007C0E4D"/>
    <w:rsid w:val="007C0F35"/>
    <w:rsid w:val="007C1E7E"/>
    <w:rsid w:val="007C224F"/>
    <w:rsid w:val="007C2688"/>
    <w:rsid w:val="007C2C94"/>
    <w:rsid w:val="007C38EF"/>
    <w:rsid w:val="007C477B"/>
    <w:rsid w:val="007C4AF6"/>
    <w:rsid w:val="007C4ED0"/>
    <w:rsid w:val="007C55FA"/>
    <w:rsid w:val="007C5E8F"/>
    <w:rsid w:val="007C6C90"/>
    <w:rsid w:val="007C6E5E"/>
    <w:rsid w:val="007C74B8"/>
    <w:rsid w:val="007D0D7C"/>
    <w:rsid w:val="007D0ED9"/>
    <w:rsid w:val="007D1A8D"/>
    <w:rsid w:val="007D2046"/>
    <w:rsid w:val="007D2813"/>
    <w:rsid w:val="007D32C1"/>
    <w:rsid w:val="007D419A"/>
    <w:rsid w:val="007D4813"/>
    <w:rsid w:val="007D522C"/>
    <w:rsid w:val="007D6CFE"/>
    <w:rsid w:val="007D7175"/>
    <w:rsid w:val="007D78FE"/>
    <w:rsid w:val="007E23F8"/>
    <w:rsid w:val="007E3F88"/>
    <w:rsid w:val="007E57F7"/>
    <w:rsid w:val="007E5E88"/>
    <w:rsid w:val="007E6A04"/>
    <w:rsid w:val="007F0316"/>
    <w:rsid w:val="007F126C"/>
    <w:rsid w:val="007F12B3"/>
    <w:rsid w:val="007F21B8"/>
    <w:rsid w:val="007F2A5C"/>
    <w:rsid w:val="007F344C"/>
    <w:rsid w:val="007F3FFA"/>
    <w:rsid w:val="007F48CB"/>
    <w:rsid w:val="007F4F7A"/>
    <w:rsid w:val="007F5065"/>
    <w:rsid w:val="007F5852"/>
    <w:rsid w:val="007F69B5"/>
    <w:rsid w:val="007F7C78"/>
    <w:rsid w:val="007F7ECE"/>
    <w:rsid w:val="008017FB"/>
    <w:rsid w:val="00801D01"/>
    <w:rsid w:val="008025A5"/>
    <w:rsid w:val="008027A1"/>
    <w:rsid w:val="0080400D"/>
    <w:rsid w:val="008042D6"/>
    <w:rsid w:val="00804F7F"/>
    <w:rsid w:val="00805157"/>
    <w:rsid w:val="00807714"/>
    <w:rsid w:val="00810D3F"/>
    <w:rsid w:val="00811ED5"/>
    <w:rsid w:val="00813135"/>
    <w:rsid w:val="008142D5"/>
    <w:rsid w:val="00817132"/>
    <w:rsid w:val="00817A19"/>
    <w:rsid w:val="00820388"/>
    <w:rsid w:val="0082094B"/>
    <w:rsid w:val="00820CA3"/>
    <w:rsid w:val="00821273"/>
    <w:rsid w:val="00821552"/>
    <w:rsid w:val="008215A3"/>
    <w:rsid w:val="0082192F"/>
    <w:rsid w:val="00822100"/>
    <w:rsid w:val="00822AB3"/>
    <w:rsid w:val="00824AA9"/>
    <w:rsid w:val="00824B62"/>
    <w:rsid w:val="0082526D"/>
    <w:rsid w:val="008309DD"/>
    <w:rsid w:val="0083275B"/>
    <w:rsid w:val="00834266"/>
    <w:rsid w:val="008361D3"/>
    <w:rsid w:val="00837254"/>
    <w:rsid w:val="00837652"/>
    <w:rsid w:val="0083794E"/>
    <w:rsid w:val="00837D32"/>
    <w:rsid w:val="008400F3"/>
    <w:rsid w:val="00840E14"/>
    <w:rsid w:val="008413FD"/>
    <w:rsid w:val="00843AEE"/>
    <w:rsid w:val="00843F60"/>
    <w:rsid w:val="00844FE4"/>
    <w:rsid w:val="00845069"/>
    <w:rsid w:val="00845D29"/>
    <w:rsid w:val="008505FE"/>
    <w:rsid w:val="00850BA5"/>
    <w:rsid w:val="00851148"/>
    <w:rsid w:val="008520B4"/>
    <w:rsid w:val="008528BD"/>
    <w:rsid w:val="00854007"/>
    <w:rsid w:val="0085430B"/>
    <w:rsid w:val="00854E3A"/>
    <w:rsid w:val="00855CD0"/>
    <w:rsid w:val="00856FCE"/>
    <w:rsid w:val="008573A7"/>
    <w:rsid w:val="00857BE1"/>
    <w:rsid w:val="00857F49"/>
    <w:rsid w:val="00860D4A"/>
    <w:rsid w:val="008618B6"/>
    <w:rsid w:val="00861A9F"/>
    <w:rsid w:val="0086286D"/>
    <w:rsid w:val="00862EE3"/>
    <w:rsid w:val="008648B8"/>
    <w:rsid w:val="00864942"/>
    <w:rsid w:val="008653BE"/>
    <w:rsid w:val="00866643"/>
    <w:rsid w:val="00867BE3"/>
    <w:rsid w:val="00871791"/>
    <w:rsid w:val="00872360"/>
    <w:rsid w:val="00873235"/>
    <w:rsid w:val="0087400C"/>
    <w:rsid w:val="00874972"/>
    <w:rsid w:val="00874CA0"/>
    <w:rsid w:val="00874D26"/>
    <w:rsid w:val="00877334"/>
    <w:rsid w:val="00880649"/>
    <w:rsid w:val="00880783"/>
    <w:rsid w:val="008808E5"/>
    <w:rsid w:val="0088353D"/>
    <w:rsid w:val="00883995"/>
    <w:rsid w:val="008849C0"/>
    <w:rsid w:val="0088628E"/>
    <w:rsid w:val="00886FE8"/>
    <w:rsid w:val="00887033"/>
    <w:rsid w:val="008912C4"/>
    <w:rsid w:val="00892712"/>
    <w:rsid w:val="00892B11"/>
    <w:rsid w:val="008931F1"/>
    <w:rsid w:val="0089350F"/>
    <w:rsid w:val="00893EA7"/>
    <w:rsid w:val="00894B3F"/>
    <w:rsid w:val="00897B12"/>
    <w:rsid w:val="00897FE3"/>
    <w:rsid w:val="008A17E1"/>
    <w:rsid w:val="008A2016"/>
    <w:rsid w:val="008A2061"/>
    <w:rsid w:val="008A389D"/>
    <w:rsid w:val="008A3991"/>
    <w:rsid w:val="008A4149"/>
    <w:rsid w:val="008A4CF0"/>
    <w:rsid w:val="008A53D4"/>
    <w:rsid w:val="008A6144"/>
    <w:rsid w:val="008A7326"/>
    <w:rsid w:val="008A7963"/>
    <w:rsid w:val="008B09F1"/>
    <w:rsid w:val="008B0DF9"/>
    <w:rsid w:val="008B1206"/>
    <w:rsid w:val="008B1922"/>
    <w:rsid w:val="008B30DF"/>
    <w:rsid w:val="008B461A"/>
    <w:rsid w:val="008B5C53"/>
    <w:rsid w:val="008B6178"/>
    <w:rsid w:val="008B64CC"/>
    <w:rsid w:val="008B6FD4"/>
    <w:rsid w:val="008B72BC"/>
    <w:rsid w:val="008C05CC"/>
    <w:rsid w:val="008C0B39"/>
    <w:rsid w:val="008C1606"/>
    <w:rsid w:val="008C1E72"/>
    <w:rsid w:val="008C3258"/>
    <w:rsid w:val="008C368D"/>
    <w:rsid w:val="008C39DE"/>
    <w:rsid w:val="008C3AF4"/>
    <w:rsid w:val="008C496E"/>
    <w:rsid w:val="008C4ED6"/>
    <w:rsid w:val="008C63E5"/>
    <w:rsid w:val="008C6405"/>
    <w:rsid w:val="008D28D0"/>
    <w:rsid w:val="008D3A78"/>
    <w:rsid w:val="008D64BE"/>
    <w:rsid w:val="008D6639"/>
    <w:rsid w:val="008D66E7"/>
    <w:rsid w:val="008D6736"/>
    <w:rsid w:val="008D72A2"/>
    <w:rsid w:val="008D7F12"/>
    <w:rsid w:val="008E084F"/>
    <w:rsid w:val="008E0907"/>
    <w:rsid w:val="008E4780"/>
    <w:rsid w:val="008E500C"/>
    <w:rsid w:val="008E604B"/>
    <w:rsid w:val="008E71D1"/>
    <w:rsid w:val="008E7334"/>
    <w:rsid w:val="008F0F28"/>
    <w:rsid w:val="008F248D"/>
    <w:rsid w:val="008F28F5"/>
    <w:rsid w:val="008F303E"/>
    <w:rsid w:val="008F4A1C"/>
    <w:rsid w:val="008F4F39"/>
    <w:rsid w:val="008F50D5"/>
    <w:rsid w:val="008F5454"/>
    <w:rsid w:val="008F5B16"/>
    <w:rsid w:val="008F5F0A"/>
    <w:rsid w:val="008F600E"/>
    <w:rsid w:val="008F659D"/>
    <w:rsid w:val="008F6647"/>
    <w:rsid w:val="008F7514"/>
    <w:rsid w:val="008F7697"/>
    <w:rsid w:val="008F7D01"/>
    <w:rsid w:val="00900AB4"/>
    <w:rsid w:val="00900BA9"/>
    <w:rsid w:val="00900CF4"/>
    <w:rsid w:val="00900D82"/>
    <w:rsid w:val="0090246F"/>
    <w:rsid w:val="0090290C"/>
    <w:rsid w:val="0090466E"/>
    <w:rsid w:val="00904843"/>
    <w:rsid w:val="009053B3"/>
    <w:rsid w:val="00907985"/>
    <w:rsid w:val="00907D98"/>
    <w:rsid w:val="0091139C"/>
    <w:rsid w:val="009116BD"/>
    <w:rsid w:val="00911729"/>
    <w:rsid w:val="00915157"/>
    <w:rsid w:val="00915706"/>
    <w:rsid w:val="00916638"/>
    <w:rsid w:val="009167D8"/>
    <w:rsid w:val="00917669"/>
    <w:rsid w:val="0092012E"/>
    <w:rsid w:val="00920876"/>
    <w:rsid w:val="0092088A"/>
    <w:rsid w:val="009216FE"/>
    <w:rsid w:val="009221F3"/>
    <w:rsid w:val="00922B4A"/>
    <w:rsid w:val="009231AC"/>
    <w:rsid w:val="0092322F"/>
    <w:rsid w:val="00924119"/>
    <w:rsid w:val="00924310"/>
    <w:rsid w:val="00924BD9"/>
    <w:rsid w:val="00926112"/>
    <w:rsid w:val="009315EC"/>
    <w:rsid w:val="00931824"/>
    <w:rsid w:val="00932D2F"/>
    <w:rsid w:val="00932F81"/>
    <w:rsid w:val="00933AC8"/>
    <w:rsid w:val="009340BB"/>
    <w:rsid w:val="009346CC"/>
    <w:rsid w:val="00934DD6"/>
    <w:rsid w:val="00935697"/>
    <w:rsid w:val="00937402"/>
    <w:rsid w:val="00940E59"/>
    <w:rsid w:val="00941395"/>
    <w:rsid w:val="00941766"/>
    <w:rsid w:val="00941FB1"/>
    <w:rsid w:val="009422C1"/>
    <w:rsid w:val="00942860"/>
    <w:rsid w:val="00942AC4"/>
    <w:rsid w:val="00943F29"/>
    <w:rsid w:val="009460D4"/>
    <w:rsid w:val="00950880"/>
    <w:rsid w:val="00952005"/>
    <w:rsid w:val="00953BC9"/>
    <w:rsid w:val="00956145"/>
    <w:rsid w:val="009567D4"/>
    <w:rsid w:val="00957CB3"/>
    <w:rsid w:val="009610C3"/>
    <w:rsid w:val="00961CDB"/>
    <w:rsid w:val="00962798"/>
    <w:rsid w:val="009627E4"/>
    <w:rsid w:val="00963AB7"/>
    <w:rsid w:val="009643E7"/>
    <w:rsid w:val="009644D4"/>
    <w:rsid w:val="00965116"/>
    <w:rsid w:val="00966BFF"/>
    <w:rsid w:val="00966DC8"/>
    <w:rsid w:val="00967C31"/>
    <w:rsid w:val="009701B4"/>
    <w:rsid w:val="00971903"/>
    <w:rsid w:val="00972E86"/>
    <w:rsid w:val="00973045"/>
    <w:rsid w:val="00973830"/>
    <w:rsid w:val="0097477E"/>
    <w:rsid w:val="00975306"/>
    <w:rsid w:val="009755EA"/>
    <w:rsid w:val="00977E0D"/>
    <w:rsid w:val="00980BA4"/>
    <w:rsid w:val="009821F1"/>
    <w:rsid w:val="00983DB1"/>
    <w:rsid w:val="00984792"/>
    <w:rsid w:val="00985072"/>
    <w:rsid w:val="00985DF8"/>
    <w:rsid w:val="0098609F"/>
    <w:rsid w:val="00986930"/>
    <w:rsid w:val="0099006A"/>
    <w:rsid w:val="009907F8"/>
    <w:rsid w:val="0099195B"/>
    <w:rsid w:val="00991AEA"/>
    <w:rsid w:val="00992A5A"/>
    <w:rsid w:val="00993563"/>
    <w:rsid w:val="0099488C"/>
    <w:rsid w:val="00994E8F"/>
    <w:rsid w:val="00995082"/>
    <w:rsid w:val="009955DB"/>
    <w:rsid w:val="00996A88"/>
    <w:rsid w:val="009974B3"/>
    <w:rsid w:val="00997F7F"/>
    <w:rsid w:val="009A22A0"/>
    <w:rsid w:val="009A2999"/>
    <w:rsid w:val="009A3B96"/>
    <w:rsid w:val="009A576A"/>
    <w:rsid w:val="009A5810"/>
    <w:rsid w:val="009A5D64"/>
    <w:rsid w:val="009A6502"/>
    <w:rsid w:val="009A76BB"/>
    <w:rsid w:val="009A7775"/>
    <w:rsid w:val="009A7E2C"/>
    <w:rsid w:val="009B001A"/>
    <w:rsid w:val="009B0AD6"/>
    <w:rsid w:val="009B0CC4"/>
    <w:rsid w:val="009B1308"/>
    <w:rsid w:val="009B18C0"/>
    <w:rsid w:val="009B1FD1"/>
    <w:rsid w:val="009B21C1"/>
    <w:rsid w:val="009B3AD6"/>
    <w:rsid w:val="009B4AC8"/>
    <w:rsid w:val="009B4EF9"/>
    <w:rsid w:val="009B5E1F"/>
    <w:rsid w:val="009B67A1"/>
    <w:rsid w:val="009B7420"/>
    <w:rsid w:val="009B7BF0"/>
    <w:rsid w:val="009C1757"/>
    <w:rsid w:val="009C2C2D"/>
    <w:rsid w:val="009C3BBD"/>
    <w:rsid w:val="009C43B0"/>
    <w:rsid w:val="009C5018"/>
    <w:rsid w:val="009C6A52"/>
    <w:rsid w:val="009C7AAD"/>
    <w:rsid w:val="009D0091"/>
    <w:rsid w:val="009D1286"/>
    <w:rsid w:val="009D2518"/>
    <w:rsid w:val="009D32B3"/>
    <w:rsid w:val="009D3492"/>
    <w:rsid w:val="009D381B"/>
    <w:rsid w:val="009D4419"/>
    <w:rsid w:val="009D4C18"/>
    <w:rsid w:val="009D4E06"/>
    <w:rsid w:val="009D4FB1"/>
    <w:rsid w:val="009D4FDF"/>
    <w:rsid w:val="009D68B8"/>
    <w:rsid w:val="009D70DA"/>
    <w:rsid w:val="009D7260"/>
    <w:rsid w:val="009D731C"/>
    <w:rsid w:val="009D785F"/>
    <w:rsid w:val="009E1900"/>
    <w:rsid w:val="009E1AB2"/>
    <w:rsid w:val="009E2FDB"/>
    <w:rsid w:val="009E50D2"/>
    <w:rsid w:val="009E517B"/>
    <w:rsid w:val="009E59EC"/>
    <w:rsid w:val="009E60AC"/>
    <w:rsid w:val="009E765C"/>
    <w:rsid w:val="009E76D2"/>
    <w:rsid w:val="009F0177"/>
    <w:rsid w:val="009F02B2"/>
    <w:rsid w:val="009F0619"/>
    <w:rsid w:val="009F0D12"/>
    <w:rsid w:val="009F1D6D"/>
    <w:rsid w:val="009F1EEF"/>
    <w:rsid w:val="009F3BD4"/>
    <w:rsid w:val="009F3E02"/>
    <w:rsid w:val="009F4CBA"/>
    <w:rsid w:val="009F53E9"/>
    <w:rsid w:val="009F60E2"/>
    <w:rsid w:val="009F758B"/>
    <w:rsid w:val="00A00061"/>
    <w:rsid w:val="00A00640"/>
    <w:rsid w:val="00A0260B"/>
    <w:rsid w:val="00A0327A"/>
    <w:rsid w:val="00A036E0"/>
    <w:rsid w:val="00A04592"/>
    <w:rsid w:val="00A06D68"/>
    <w:rsid w:val="00A10723"/>
    <w:rsid w:val="00A1266A"/>
    <w:rsid w:val="00A1319D"/>
    <w:rsid w:val="00A1330D"/>
    <w:rsid w:val="00A139E2"/>
    <w:rsid w:val="00A14777"/>
    <w:rsid w:val="00A14CB5"/>
    <w:rsid w:val="00A16774"/>
    <w:rsid w:val="00A173CA"/>
    <w:rsid w:val="00A17B17"/>
    <w:rsid w:val="00A17D22"/>
    <w:rsid w:val="00A2083E"/>
    <w:rsid w:val="00A24064"/>
    <w:rsid w:val="00A25D6F"/>
    <w:rsid w:val="00A25F85"/>
    <w:rsid w:val="00A32420"/>
    <w:rsid w:val="00A32978"/>
    <w:rsid w:val="00A349F0"/>
    <w:rsid w:val="00A35CEC"/>
    <w:rsid w:val="00A36994"/>
    <w:rsid w:val="00A405AD"/>
    <w:rsid w:val="00A40AA2"/>
    <w:rsid w:val="00A438EC"/>
    <w:rsid w:val="00A43E9D"/>
    <w:rsid w:val="00A4533E"/>
    <w:rsid w:val="00A4621D"/>
    <w:rsid w:val="00A505A4"/>
    <w:rsid w:val="00A51C83"/>
    <w:rsid w:val="00A51E88"/>
    <w:rsid w:val="00A5279A"/>
    <w:rsid w:val="00A531A1"/>
    <w:rsid w:val="00A540CE"/>
    <w:rsid w:val="00A54D8A"/>
    <w:rsid w:val="00A5582B"/>
    <w:rsid w:val="00A562E5"/>
    <w:rsid w:val="00A60136"/>
    <w:rsid w:val="00A61040"/>
    <w:rsid w:val="00A62A9D"/>
    <w:rsid w:val="00A649A2"/>
    <w:rsid w:val="00A670EE"/>
    <w:rsid w:val="00A701AA"/>
    <w:rsid w:val="00A705E3"/>
    <w:rsid w:val="00A706C0"/>
    <w:rsid w:val="00A712AF"/>
    <w:rsid w:val="00A736EE"/>
    <w:rsid w:val="00A74D77"/>
    <w:rsid w:val="00A74FF9"/>
    <w:rsid w:val="00A754F1"/>
    <w:rsid w:val="00A755E5"/>
    <w:rsid w:val="00A76B18"/>
    <w:rsid w:val="00A81885"/>
    <w:rsid w:val="00A82A05"/>
    <w:rsid w:val="00A839FB"/>
    <w:rsid w:val="00A850C2"/>
    <w:rsid w:val="00A85646"/>
    <w:rsid w:val="00A860F2"/>
    <w:rsid w:val="00A862A8"/>
    <w:rsid w:val="00A862F4"/>
    <w:rsid w:val="00A87891"/>
    <w:rsid w:val="00A908E0"/>
    <w:rsid w:val="00A92ED4"/>
    <w:rsid w:val="00A92FE6"/>
    <w:rsid w:val="00A93045"/>
    <w:rsid w:val="00A94C87"/>
    <w:rsid w:val="00AA004E"/>
    <w:rsid w:val="00AA030A"/>
    <w:rsid w:val="00AA09DC"/>
    <w:rsid w:val="00AA11B6"/>
    <w:rsid w:val="00AA1917"/>
    <w:rsid w:val="00AA35EE"/>
    <w:rsid w:val="00AA475D"/>
    <w:rsid w:val="00AA5F1C"/>
    <w:rsid w:val="00AA6029"/>
    <w:rsid w:val="00AA6166"/>
    <w:rsid w:val="00AB0090"/>
    <w:rsid w:val="00AB1EEA"/>
    <w:rsid w:val="00AB2288"/>
    <w:rsid w:val="00AB238D"/>
    <w:rsid w:val="00AB3028"/>
    <w:rsid w:val="00AB353D"/>
    <w:rsid w:val="00AB3C71"/>
    <w:rsid w:val="00AB4460"/>
    <w:rsid w:val="00AB5D94"/>
    <w:rsid w:val="00AB66E5"/>
    <w:rsid w:val="00AC05DD"/>
    <w:rsid w:val="00AC3BCD"/>
    <w:rsid w:val="00AC4550"/>
    <w:rsid w:val="00AC5589"/>
    <w:rsid w:val="00AC604A"/>
    <w:rsid w:val="00AC6EA1"/>
    <w:rsid w:val="00AC7DBE"/>
    <w:rsid w:val="00AC7FF4"/>
    <w:rsid w:val="00AD013E"/>
    <w:rsid w:val="00AD1010"/>
    <w:rsid w:val="00AD148B"/>
    <w:rsid w:val="00AD1CB3"/>
    <w:rsid w:val="00AD32BA"/>
    <w:rsid w:val="00AD399C"/>
    <w:rsid w:val="00AD3C95"/>
    <w:rsid w:val="00AD4592"/>
    <w:rsid w:val="00AD6A6A"/>
    <w:rsid w:val="00AD6EEC"/>
    <w:rsid w:val="00AD73CC"/>
    <w:rsid w:val="00AE017F"/>
    <w:rsid w:val="00AE046E"/>
    <w:rsid w:val="00AE31EB"/>
    <w:rsid w:val="00AE3EEB"/>
    <w:rsid w:val="00AE40DA"/>
    <w:rsid w:val="00AE4514"/>
    <w:rsid w:val="00AE7249"/>
    <w:rsid w:val="00AF0186"/>
    <w:rsid w:val="00AF479B"/>
    <w:rsid w:val="00AF5822"/>
    <w:rsid w:val="00AF634E"/>
    <w:rsid w:val="00AF67A7"/>
    <w:rsid w:val="00AF7A40"/>
    <w:rsid w:val="00B002E2"/>
    <w:rsid w:val="00B00849"/>
    <w:rsid w:val="00B026E2"/>
    <w:rsid w:val="00B02B55"/>
    <w:rsid w:val="00B02C3A"/>
    <w:rsid w:val="00B0326F"/>
    <w:rsid w:val="00B05A91"/>
    <w:rsid w:val="00B060F4"/>
    <w:rsid w:val="00B07049"/>
    <w:rsid w:val="00B07544"/>
    <w:rsid w:val="00B07D82"/>
    <w:rsid w:val="00B10135"/>
    <w:rsid w:val="00B1157E"/>
    <w:rsid w:val="00B1243D"/>
    <w:rsid w:val="00B142E9"/>
    <w:rsid w:val="00B15458"/>
    <w:rsid w:val="00B1596C"/>
    <w:rsid w:val="00B16989"/>
    <w:rsid w:val="00B17A35"/>
    <w:rsid w:val="00B17CA7"/>
    <w:rsid w:val="00B20B84"/>
    <w:rsid w:val="00B219D1"/>
    <w:rsid w:val="00B21FF8"/>
    <w:rsid w:val="00B22882"/>
    <w:rsid w:val="00B22A80"/>
    <w:rsid w:val="00B23040"/>
    <w:rsid w:val="00B234B6"/>
    <w:rsid w:val="00B236AE"/>
    <w:rsid w:val="00B24109"/>
    <w:rsid w:val="00B2472A"/>
    <w:rsid w:val="00B24F21"/>
    <w:rsid w:val="00B27721"/>
    <w:rsid w:val="00B2794B"/>
    <w:rsid w:val="00B303A1"/>
    <w:rsid w:val="00B30BCA"/>
    <w:rsid w:val="00B30EA6"/>
    <w:rsid w:val="00B34254"/>
    <w:rsid w:val="00B350D0"/>
    <w:rsid w:val="00B357EC"/>
    <w:rsid w:val="00B362F2"/>
    <w:rsid w:val="00B373D9"/>
    <w:rsid w:val="00B3787E"/>
    <w:rsid w:val="00B37A25"/>
    <w:rsid w:val="00B40B9B"/>
    <w:rsid w:val="00B4286B"/>
    <w:rsid w:val="00B43834"/>
    <w:rsid w:val="00B439A4"/>
    <w:rsid w:val="00B44846"/>
    <w:rsid w:val="00B44D95"/>
    <w:rsid w:val="00B469CB"/>
    <w:rsid w:val="00B4754D"/>
    <w:rsid w:val="00B51012"/>
    <w:rsid w:val="00B52175"/>
    <w:rsid w:val="00B53275"/>
    <w:rsid w:val="00B53B2B"/>
    <w:rsid w:val="00B53DCE"/>
    <w:rsid w:val="00B53EF2"/>
    <w:rsid w:val="00B544A1"/>
    <w:rsid w:val="00B55D26"/>
    <w:rsid w:val="00B5608B"/>
    <w:rsid w:val="00B60905"/>
    <w:rsid w:val="00B60982"/>
    <w:rsid w:val="00B60E5B"/>
    <w:rsid w:val="00B61508"/>
    <w:rsid w:val="00B617D1"/>
    <w:rsid w:val="00B61B13"/>
    <w:rsid w:val="00B62456"/>
    <w:rsid w:val="00B624C4"/>
    <w:rsid w:val="00B6447B"/>
    <w:rsid w:val="00B674A0"/>
    <w:rsid w:val="00B674C5"/>
    <w:rsid w:val="00B71470"/>
    <w:rsid w:val="00B71AEF"/>
    <w:rsid w:val="00B749A6"/>
    <w:rsid w:val="00B74B15"/>
    <w:rsid w:val="00B755B3"/>
    <w:rsid w:val="00B75AFA"/>
    <w:rsid w:val="00B75E98"/>
    <w:rsid w:val="00B75F00"/>
    <w:rsid w:val="00B7659D"/>
    <w:rsid w:val="00B769B2"/>
    <w:rsid w:val="00B77147"/>
    <w:rsid w:val="00B775C2"/>
    <w:rsid w:val="00B80B1D"/>
    <w:rsid w:val="00B80C88"/>
    <w:rsid w:val="00B81EE6"/>
    <w:rsid w:val="00B82ECA"/>
    <w:rsid w:val="00B83828"/>
    <w:rsid w:val="00B83D0A"/>
    <w:rsid w:val="00B84A9C"/>
    <w:rsid w:val="00B86EBC"/>
    <w:rsid w:val="00B870EC"/>
    <w:rsid w:val="00B873B2"/>
    <w:rsid w:val="00B87D14"/>
    <w:rsid w:val="00B909A3"/>
    <w:rsid w:val="00B90A2A"/>
    <w:rsid w:val="00B91E36"/>
    <w:rsid w:val="00B93050"/>
    <w:rsid w:val="00B9336F"/>
    <w:rsid w:val="00B9437F"/>
    <w:rsid w:val="00B94462"/>
    <w:rsid w:val="00B947C4"/>
    <w:rsid w:val="00B9481F"/>
    <w:rsid w:val="00B955F8"/>
    <w:rsid w:val="00B977F6"/>
    <w:rsid w:val="00BA0AD4"/>
    <w:rsid w:val="00BA23AA"/>
    <w:rsid w:val="00BA286A"/>
    <w:rsid w:val="00BA35CD"/>
    <w:rsid w:val="00BA565E"/>
    <w:rsid w:val="00BA5E75"/>
    <w:rsid w:val="00BA6523"/>
    <w:rsid w:val="00BA6AA9"/>
    <w:rsid w:val="00BB0B6C"/>
    <w:rsid w:val="00BB15EB"/>
    <w:rsid w:val="00BB23A9"/>
    <w:rsid w:val="00BB6115"/>
    <w:rsid w:val="00BB6A12"/>
    <w:rsid w:val="00BC0979"/>
    <w:rsid w:val="00BC0A02"/>
    <w:rsid w:val="00BC114C"/>
    <w:rsid w:val="00BC1820"/>
    <w:rsid w:val="00BC2017"/>
    <w:rsid w:val="00BC2517"/>
    <w:rsid w:val="00BC25FC"/>
    <w:rsid w:val="00BC2E39"/>
    <w:rsid w:val="00BC3EE2"/>
    <w:rsid w:val="00BC481C"/>
    <w:rsid w:val="00BC588D"/>
    <w:rsid w:val="00BC6710"/>
    <w:rsid w:val="00BC7534"/>
    <w:rsid w:val="00BC7B14"/>
    <w:rsid w:val="00BD31C4"/>
    <w:rsid w:val="00BD399D"/>
    <w:rsid w:val="00BD52B5"/>
    <w:rsid w:val="00BD6D0E"/>
    <w:rsid w:val="00BE187E"/>
    <w:rsid w:val="00BE20E8"/>
    <w:rsid w:val="00BE2225"/>
    <w:rsid w:val="00BE2474"/>
    <w:rsid w:val="00BE34CD"/>
    <w:rsid w:val="00BE34D1"/>
    <w:rsid w:val="00BE3531"/>
    <w:rsid w:val="00BE5714"/>
    <w:rsid w:val="00BE78AF"/>
    <w:rsid w:val="00BF06A9"/>
    <w:rsid w:val="00BF083E"/>
    <w:rsid w:val="00BF0F08"/>
    <w:rsid w:val="00BF10BA"/>
    <w:rsid w:val="00BF1BF8"/>
    <w:rsid w:val="00BF1EF8"/>
    <w:rsid w:val="00BF2D16"/>
    <w:rsid w:val="00BF33B2"/>
    <w:rsid w:val="00BF556A"/>
    <w:rsid w:val="00BF6E73"/>
    <w:rsid w:val="00BF7594"/>
    <w:rsid w:val="00BF77AC"/>
    <w:rsid w:val="00BF7CB4"/>
    <w:rsid w:val="00C0108B"/>
    <w:rsid w:val="00C01731"/>
    <w:rsid w:val="00C0222E"/>
    <w:rsid w:val="00C02A1E"/>
    <w:rsid w:val="00C02DBA"/>
    <w:rsid w:val="00C02E62"/>
    <w:rsid w:val="00C043D2"/>
    <w:rsid w:val="00C0449E"/>
    <w:rsid w:val="00C04C72"/>
    <w:rsid w:val="00C0503F"/>
    <w:rsid w:val="00C05407"/>
    <w:rsid w:val="00C05557"/>
    <w:rsid w:val="00C06AA6"/>
    <w:rsid w:val="00C06AE6"/>
    <w:rsid w:val="00C07069"/>
    <w:rsid w:val="00C07943"/>
    <w:rsid w:val="00C07CC6"/>
    <w:rsid w:val="00C10219"/>
    <w:rsid w:val="00C10974"/>
    <w:rsid w:val="00C10D13"/>
    <w:rsid w:val="00C11A70"/>
    <w:rsid w:val="00C12827"/>
    <w:rsid w:val="00C16625"/>
    <w:rsid w:val="00C16B7B"/>
    <w:rsid w:val="00C16F47"/>
    <w:rsid w:val="00C20014"/>
    <w:rsid w:val="00C204CC"/>
    <w:rsid w:val="00C20964"/>
    <w:rsid w:val="00C214D8"/>
    <w:rsid w:val="00C242EB"/>
    <w:rsid w:val="00C24FB7"/>
    <w:rsid w:val="00C25924"/>
    <w:rsid w:val="00C25FA5"/>
    <w:rsid w:val="00C274DE"/>
    <w:rsid w:val="00C27523"/>
    <w:rsid w:val="00C308EE"/>
    <w:rsid w:val="00C30D6E"/>
    <w:rsid w:val="00C31445"/>
    <w:rsid w:val="00C32F5C"/>
    <w:rsid w:val="00C3339B"/>
    <w:rsid w:val="00C33AF9"/>
    <w:rsid w:val="00C33E54"/>
    <w:rsid w:val="00C34B50"/>
    <w:rsid w:val="00C34D56"/>
    <w:rsid w:val="00C34F99"/>
    <w:rsid w:val="00C36FF6"/>
    <w:rsid w:val="00C375DC"/>
    <w:rsid w:val="00C3762F"/>
    <w:rsid w:val="00C40578"/>
    <w:rsid w:val="00C4210D"/>
    <w:rsid w:val="00C42661"/>
    <w:rsid w:val="00C4314A"/>
    <w:rsid w:val="00C4314C"/>
    <w:rsid w:val="00C43AED"/>
    <w:rsid w:val="00C45068"/>
    <w:rsid w:val="00C45777"/>
    <w:rsid w:val="00C469B9"/>
    <w:rsid w:val="00C46C31"/>
    <w:rsid w:val="00C47C30"/>
    <w:rsid w:val="00C50599"/>
    <w:rsid w:val="00C538FB"/>
    <w:rsid w:val="00C53B49"/>
    <w:rsid w:val="00C54BD4"/>
    <w:rsid w:val="00C55A37"/>
    <w:rsid w:val="00C55C41"/>
    <w:rsid w:val="00C55C9B"/>
    <w:rsid w:val="00C55CFA"/>
    <w:rsid w:val="00C5640F"/>
    <w:rsid w:val="00C56BC9"/>
    <w:rsid w:val="00C606B2"/>
    <w:rsid w:val="00C6090B"/>
    <w:rsid w:val="00C61A13"/>
    <w:rsid w:val="00C63705"/>
    <w:rsid w:val="00C65491"/>
    <w:rsid w:val="00C65E78"/>
    <w:rsid w:val="00C66A07"/>
    <w:rsid w:val="00C711FD"/>
    <w:rsid w:val="00C713A5"/>
    <w:rsid w:val="00C7184D"/>
    <w:rsid w:val="00C72471"/>
    <w:rsid w:val="00C74123"/>
    <w:rsid w:val="00C74A3D"/>
    <w:rsid w:val="00C7514C"/>
    <w:rsid w:val="00C774E0"/>
    <w:rsid w:val="00C77A06"/>
    <w:rsid w:val="00C803E1"/>
    <w:rsid w:val="00C808AA"/>
    <w:rsid w:val="00C80FE8"/>
    <w:rsid w:val="00C81B58"/>
    <w:rsid w:val="00C8220F"/>
    <w:rsid w:val="00C8424F"/>
    <w:rsid w:val="00C847C9"/>
    <w:rsid w:val="00C849F7"/>
    <w:rsid w:val="00C85F0D"/>
    <w:rsid w:val="00C8620C"/>
    <w:rsid w:val="00C868EB"/>
    <w:rsid w:val="00C86FA9"/>
    <w:rsid w:val="00C879FF"/>
    <w:rsid w:val="00C91050"/>
    <w:rsid w:val="00C917CB"/>
    <w:rsid w:val="00C92CC1"/>
    <w:rsid w:val="00C937B2"/>
    <w:rsid w:val="00C93AA6"/>
    <w:rsid w:val="00C94622"/>
    <w:rsid w:val="00C94AC7"/>
    <w:rsid w:val="00C951CE"/>
    <w:rsid w:val="00C95328"/>
    <w:rsid w:val="00C95D46"/>
    <w:rsid w:val="00C9628B"/>
    <w:rsid w:val="00CA0498"/>
    <w:rsid w:val="00CA07FD"/>
    <w:rsid w:val="00CA0CBC"/>
    <w:rsid w:val="00CA0F1A"/>
    <w:rsid w:val="00CA1A24"/>
    <w:rsid w:val="00CA2410"/>
    <w:rsid w:val="00CA3C31"/>
    <w:rsid w:val="00CA483C"/>
    <w:rsid w:val="00CA4AE8"/>
    <w:rsid w:val="00CA4F91"/>
    <w:rsid w:val="00CA6040"/>
    <w:rsid w:val="00CA6846"/>
    <w:rsid w:val="00CA6949"/>
    <w:rsid w:val="00CA6DAF"/>
    <w:rsid w:val="00CA6EF9"/>
    <w:rsid w:val="00CA7256"/>
    <w:rsid w:val="00CA7C35"/>
    <w:rsid w:val="00CB26E1"/>
    <w:rsid w:val="00CB4336"/>
    <w:rsid w:val="00CB68DD"/>
    <w:rsid w:val="00CB7074"/>
    <w:rsid w:val="00CC08DA"/>
    <w:rsid w:val="00CC0B94"/>
    <w:rsid w:val="00CC2F24"/>
    <w:rsid w:val="00CC37EF"/>
    <w:rsid w:val="00CC48AF"/>
    <w:rsid w:val="00CC50DB"/>
    <w:rsid w:val="00CC6E0A"/>
    <w:rsid w:val="00CC744D"/>
    <w:rsid w:val="00CD1B0D"/>
    <w:rsid w:val="00CD1C5A"/>
    <w:rsid w:val="00CD2E10"/>
    <w:rsid w:val="00CD3932"/>
    <w:rsid w:val="00CD4C0F"/>
    <w:rsid w:val="00CD6350"/>
    <w:rsid w:val="00CD74A3"/>
    <w:rsid w:val="00CD7646"/>
    <w:rsid w:val="00CE0A27"/>
    <w:rsid w:val="00CE0AD7"/>
    <w:rsid w:val="00CE1A4E"/>
    <w:rsid w:val="00CE284C"/>
    <w:rsid w:val="00CE2E20"/>
    <w:rsid w:val="00CE338A"/>
    <w:rsid w:val="00CE3BEF"/>
    <w:rsid w:val="00CE5FC8"/>
    <w:rsid w:val="00CE648D"/>
    <w:rsid w:val="00CE689D"/>
    <w:rsid w:val="00CE694B"/>
    <w:rsid w:val="00CE6C7F"/>
    <w:rsid w:val="00CE7612"/>
    <w:rsid w:val="00CE7BA3"/>
    <w:rsid w:val="00CF3987"/>
    <w:rsid w:val="00CF3DFA"/>
    <w:rsid w:val="00CF40B0"/>
    <w:rsid w:val="00CF4642"/>
    <w:rsid w:val="00CF5E2C"/>
    <w:rsid w:val="00CF66ED"/>
    <w:rsid w:val="00D02B16"/>
    <w:rsid w:val="00D02C2E"/>
    <w:rsid w:val="00D0359D"/>
    <w:rsid w:val="00D03C90"/>
    <w:rsid w:val="00D05663"/>
    <w:rsid w:val="00D05CB1"/>
    <w:rsid w:val="00D0615B"/>
    <w:rsid w:val="00D067BC"/>
    <w:rsid w:val="00D100B6"/>
    <w:rsid w:val="00D109E2"/>
    <w:rsid w:val="00D10B7B"/>
    <w:rsid w:val="00D10E9D"/>
    <w:rsid w:val="00D1175A"/>
    <w:rsid w:val="00D11F9B"/>
    <w:rsid w:val="00D12732"/>
    <w:rsid w:val="00D12E11"/>
    <w:rsid w:val="00D13EFC"/>
    <w:rsid w:val="00D13F95"/>
    <w:rsid w:val="00D14778"/>
    <w:rsid w:val="00D152FB"/>
    <w:rsid w:val="00D15DB4"/>
    <w:rsid w:val="00D16A9E"/>
    <w:rsid w:val="00D203EF"/>
    <w:rsid w:val="00D20664"/>
    <w:rsid w:val="00D20A0A"/>
    <w:rsid w:val="00D21232"/>
    <w:rsid w:val="00D22ABD"/>
    <w:rsid w:val="00D24651"/>
    <w:rsid w:val="00D256E7"/>
    <w:rsid w:val="00D2605F"/>
    <w:rsid w:val="00D26435"/>
    <w:rsid w:val="00D271B5"/>
    <w:rsid w:val="00D3151C"/>
    <w:rsid w:val="00D32130"/>
    <w:rsid w:val="00D32140"/>
    <w:rsid w:val="00D33127"/>
    <w:rsid w:val="00D336C1"/>
    <w:rsid w:val="00D337C0"/>
    <w:rsid w:val="00D33AF3"/>
    <w:rsid w:val="00D34E27"/>
    <w:rsid w:val="00D3614E"/>
    <w:rsid w:val="00D36E2A"/>
    <w:rsid w:val="00D37B74"/>
    <w:rsid w:val="00D41361"/>
    <w:rsid w:val="00D41F33"/>
    <w:rsid w:val="00D42717"/>
    <w:rsid w:val="00D42DC9"/>
    <w:rsid w:val="00D433E6"/>
    <w:rsid w:val="00D4446E"/>
    <w:rsid w:val="00D45921"/>
    <w:rsid w:val="00D464B6"/>
    <w:rsid w:val="00D4668B"/>
    <w:rsid w:val="00D466CE"/>
    <w:rsid w:val="00D50BD2"/>
    <w:rsid w:val="00D51A18"/>
    <w:rsid w:val="00D52253"/>
    <w:rsid w:val="00D52593"/>
    <w:rsid w:val="00D529F2"/>
    <w:rsid w:val="00D55349"/>
    <w:rsid w:val="00D5629C"/>
    <w:rsid w:val="00D5697C"/>
    <w:rsid w:val="00D62A7F"/>
    <w:rsid w:val="00D6474E"/>
    <w:rsid w:val="00D64D47"/>
    <w:rsid w:val="00D653F4"/>
    <w:rsid w:val="00D66277"/>
    <w:rsid w:val="00D66D8D"/>
    <w:rsid w:val="00D66EC9"/>
    <w:rsid w:val="00D67110"/>
    <w:rsid w:val="00D70551"/>
    <w:rsid w:val="00D72B2F"/>
    <w:rsid w:val="00D73200"/>
    <w:rsid w:val="00D749F6"/>
    <w:rsid w:val="00D767AF"/>
    <w:rsid w:val="00D76DE2"/>
    <w:rsid w:val="00D77849"/>
    <w:rsid w:val="00D800C0"/>
    <w:rsid w:val="00D80934"/>
    <w:rsid w:val="00D818B9"/>
    <w:rsid w:val="00D82C93"/>
    <w:rsid w:val="00D83135"/>
    <w:rsid w:val="00D83253"/>
    <w:rsid w:val="00D8392F"/>
    <w:rsid w:val="00D84296"/>
    <w:rsid w:val="00D84F83"/>
    <w:rsid w:val="00D85B31"/>
    <w:rsid w:val="00D85E86"/>
    <w:rsid w:val="00D8615D"/>
    <w:rsid w:val="00D863DC"/>
    <w:rsid w:val="00D87F7B"/>
    <w:rsid w:val="00D90196"/>
    <w:rsid w:val="00D90560"/>
    <w:rsid w:val="00D96650"/>
    <w:rsid w:val="00D97138"/>
    <w:rsid w:val="00D972E8"/>
    <w:rsid w:val="00D97B8E"/>
    <w:rsid w:val="00D97C68"/>
    <w:rsid w:val="00DA1109"/>
    <w:rsid w:val="00DA1360"/>
    <w:rsid w:val="00DA2390"/>
    <w:rsid w:val="00DA2E85"/>
    <w:rsid w:val="00DA3179"/>
    <w:rsid w:val="00DA367B"/>
    <w:rsid w:val="00DA43E0"/>
    <w:rsid w:val="00DA4F41"/>
    <w:rsid w:val="00DA5AC3"/>
    <w:rsid w:val="00DA5BB1"/>
    <w:rsid w:val="00DA719B"/>
    <w:rsid w:val="00DB0AEA"/>
    <w:rsid w:val="00DB1E6A"/>
    <w:rsid w:val="00DB2025"/>
    <w:rsid w:val="00DB2D73"/>
    <w:rsid w:val="00DB2D8A"/>
    <w:rsid w:val="00DB376A"/>
    <w:rsid w:val="00DB4372"/>
    <w:rsid w:val="00DB747B"/>
    <w:rsid w:val="00DB74B9"/>
    <w:rsid w:val="00DC0E40"/>
    <w:rsid w:val="00DC1BA3"/>
    <w:rsid w:val="00DC1C2B"/>
    <w:rsid w:val="00DC2493"/>
    <w:rsid w:val="00DC2AE1"/>
    <w:rsid w:val="00DC5418"/>
    <w:rsid w:val="00DC5630"/>
    <w:rsid w:val="00DD10CF"/>
    <w:rsid w:val="00DD110D"/>
    <w:rsid w:val="00DD1DFE"/>
    <w:rsid w:val="00DD3E48"/>
    <w:rsid w:val="00DD3FED"/>
    <w:rsid w:val="00DD5302"/>
    <w:rsid w:val="00DD57CD"/>
    <w:rsid w:val="00DD70E7"/>
    <w:rsid w:val="00DD7266"/>
    <w:rsid w:val="00DE0FCF"/>
    <w:rsid w:val="00DE320B"/>
    <w:rsid w:val="00DE342D"/>
    <w:rsid w:val="00DE3816"/>
    <w:rsid w:val="00DE6F15"/>
    <w:rsid w:val="00DE79DA"/>
    <w:rsid w:val="00DF0314"/>
    <w:rsid w:val="00DF0D9E"/>
    <w:rsid w:val="00DF1D5D"/>
    <w:rsid w:val="00DF2694"/>
    <w:rsid w:val="00DF2C00"/>
    <w:rsid w:val="00DF3546"/>
    <w:rsid w:val="00DF4D10"/>
    <w:rsid w:val="00DF6696"/>
    <w:rsid w:val="00DF66F3"/>
    <w:rsid w:val="00DF6E1D"/>
    <w:rsid w:val="00DF7861"/>
    <w:rsid w:val="00E00059"/>
    <w:rsid w:val="00E001C1"/>
    <w:rsid w:val="00E0171F"/>
    <w:rsid w:val="00E018CA"/>
    <w:rsid w:val="00E0372D"/>
    <w:rsid w:val="00E0481F"/>
    <w:rsid w:val="00E05273"/>
    <w:rsid w:val="00E0577B"/>
    <w:rsid w:val="00E0614A"/>
    <w:rsid w:val="00E07E37"/>
    <w:rsid w:val="00E10C89"/>
    <w:rsid w:val="00E10E49"/>
    <w:rsid w:val="00E117C4"/>
    <w:rsid w:val="00E1493B"/>
    <w:rsid w:val="00E15849"/>
    <w:rsid w:val="00E15CE7"/>
    <w:rsid w:val="00E2016F"/>
    <w:rsid w:val="00E206D7"/>
    <w:rsid w:val="00E208C3"/>
    <w:rsid w:val="00E2180F"/>
    <w:rsid w:val="00E2182C"/>
    <w:rsid w:val="00E26B4D"/>
    <w:rsid w:val="00E26CD0"/>
    <w:rsid w:val="00E26DE7"/>
    <w:rsid w:val="00E27BE3"/>
    <w:rsid w:val="00E3035D"/>
    <w:rsid w:val="00E335F0"/>
    <w:rsid w:val="00E36194"/>
    <w:rsid w:val="00E370C8"/>
    <w:rsid w:val="00E37CCD"/>
    <w:rsid w:val="00E40ADA"/>
    <w:rsid w:val="00E44749"/>
    <w:rsid w:val="00E4576E"/>
    <w:rsid w:val="00E47E27"/>
    <w:rsid w:val="00E505D1"/>
    <w:rsid w:val="00E509BF"/>
    <w:rsid w:val="00E51B86"/>
    <w:rsid w:val="00E51EEE"/>
    <w:rsid w:val="00E52C71"/>
    <w:rsid w:val="00E531E0"/>
    <w:rsid w:val="00E53F38"/>
    <w:rsid w:val="00E5401E"/>
    <w:rsid w:val="00E5448D"/>
    <w:rsid w:val="00E5528D"/>
    <w:rsid w:val="00E55986"/>
    <w:rsid w:val="00E55DFA"/>
    <w:rsid w:val="00E56C6B"/>
    <w:rsid w:val="00E57758"/>
    <w:rsid w:val="00E617AD"/>
    <w:rsid w:val="00E61AB5"/>
    <w:rsid w:val="00E61E8A"/>
    <w:rsid w:val="00E62693"/>
    <w:rsid w:val="00E6272A"/>
    <w:rsid w:val="00E63426"/>
    <w:rsid w:val="00E6374D"/>
    <w:rsid w:val="00E648BB"/>
    <w:rsid w:val="00E6511F"/>
    <w:rsid w:val="00E679E9"/>
    <w:rsid w:val="00E67CD5"/>
    <w:rsid w:val="00E70C48"/>
    <w:rsid w:val="00E70C77"/>
    <w:rsid w:val="00E70C8A"/>
    <w:rsid w:val="00E72141"/>
    <w:rsid w:val="00E724CD"/>
    <w:rsid w:val="00E73070"/>
    <w:rsid w:val="00E74748"/>
    <w:rsid w:val="00E749C2"/>
    <w:rsid w:val="00E74CEB"/>
    <w:rsid w:val="00E7566D"/>
    <w:rsid w:val="00E77258"/>
    <w:rsid w:val="00E81FE7"/>
    <w:rsid w:val="00E82433"/>
    <w:rsid w:val="00E83565"/>
    <w:rsid w:val="00E84141"/>
    <w:rsid w:val="00E849A4"/>
    <w:rsid w:val="00E85A9D"/>
    <w:rsid w:val="00E85BFA"/>
    <w:rsid w:val="00E85CC8"/>
    <w:rsid w:val="00E86FA3"/>
    <w:rsid w:val="00E87458"/>
    <w:rsid w:val="00E874D5"/>
    <w:rsid w:val="00E875E2"/>
    <w:rsid w:val="00E876E3"/>
    <w:rsid w:val="00E90C0F"/>
    <w:rsid w:val="00E9146D"/>
    <w:rsid w:val="00E92701"/>
    <w:rsid w:val="00E92D5A"/>
    <w:rsid w:val="00E930BB"/>
    <w:rsid w:val="00E93B9C"/>
    <w:rsid w:val="00E96628"/>
    <w:rsid w:val="00E97006"/>
    <w:rsid w:val="00E97DCF"/>
    <w:rsid w:val="00EA0170"/>
    <w:rsid w:val="00EA19FF"/>
    <w:rsid w:val="00EA5669"/>
    <w:rsid w:val="00EA5838"/>
    <w:rsid w:val="00EA5B09"/>
    <w:rsid w:val="00EA6191"/>
    <w:rsid w:val="00EA61AB"/>
    <w:rsid w:val="00EA6D77"/>
    <w:rsid w:val="00EA6D7B"/>
    <w:rsid w:val="00EA75AF"/>
    <w:rsid w:val="00EB0A2B"/>
    <w:rsid w:val="00EB16FE"/>
    <w:rsid w:val="00EB193E"/>
    <w:rsid w:val="00EB1EC1"/>
    <w:rsid w:val="00EB30AC"/>
    <w:rsid w:val="00EB4A72"/>
    <w:rsid w:val="00EB5C47"/>
    <w:rsid w:val="00EB6537"/>
    <w:rsid w:val="00EB72D8"/>
    <w:rsid w:val="00EC0373"/>
    <w:rsid w:val="00EC273E"/>
    <w:rsid w:val="00EC4F8A"/>
    <w:rsid w:val="00EC55A2"/>
    <w:rsid w:val="00EC7A7B"/>
    <w:rsid w:val="00ED0209"/>
    <w:rsid w:val="00ED2FCD"/>
    <w:rsid w:val="00ED31D2"/>
    <w:rsid w:val="00ED3BB5"/>
    <w:rsid w:val="00ED524D"/>
    <w:rsid w:val="00ED524E"/>
    <w:rsid w:val="00EE0294"/>
    <w:rsid w:val="00EE0A7B"/>
    <w:rsid w:val="00EE0E84"/>
    <w:rsid w:val="00EE2BD4"/>
    <w:rsid w:val="00EE46DA"/>
    <w:rsid w:val="00EE4A9C"/>
    <w:rsid w:val="00EE4E5F"/>
    <w:rsid w:val="00EE5312"/>
    <w:rsid w:val="00EE6352"/>
    <w:rsid w:val="00EF12D6"/>
    <w:rsid w:val="00EF1417"/>
    <w:rsid w:val="00EF29EF"/>
    <w:rsid w:val="00EF2F01"/>
    <w:rsid w:val="00EF3821"/>
    <w:rsid w:val="00F00434"/>
    <w:rsid w:val="00F00E87"/>
    <w:rsid w:val="00F02435"/>
    <w:rsid w:val="00F039FD"/>
    <w:rsid w:val="00F04C3C"/>
    <w:rsid w:val="00F05DB1"/>
    <w:rsid w:val="00F06B2F"/>
    <w:rsid w:val="00F10530"/>
    <w:rsid w:val="00F118E7"/>
    <w:rsid w:val="00F11CD0"/>
    <w:rsid w:val="00F1219F"/>
    <w:rsid w:val="00F12757"/>
    <w:rsid w:val="00F12811"/>
    <w:rsid w:val="00F14CBD"/>
    <w:rsid w:val="00F15EC6"/>
    <w:rsid w:val="00F20411"/>
    <w:rsid w:val="00F21B2D"/>
    <w:rsid w:val="00F2433A"/>
    <w:rsid w:val="00F24596"/>
    <w:rsid w:val="00F24E68"/>
    <w:rsid w:val="00F30283"/>
    <w:rsid w:val="00F31517"/>
    <w:rsid w:val="00F31DAF"/>
    <w:rsid w:val="00F3395B"/>
    <w:rsid w:val="00F33A2B"/>
    <w:rsid w:val="00F343A6"/>
    <w:rsid w:val="00F3457B"/>
    <w:rsid w:val="00F356AD"/>
    <w:rsid w:val="00F3700E"/>
    <w:rsid w:val="00F37286"/>
    <w:rsid w:val="00F373F9"/>
    <w:rsid w:val="00F37584"/>
    <w:rsid w:val="00F4071C"/>
    <w:rsid w:val="00F4093F"/>
    <w:rsid w:val="00F4131E"/>
    <w:rsid w:val="00F414F6"/>
    <w:rsid w:val="00F43320"/>
    <w:rsid w:val="00F4401E"/>
    <w:rsid w:val="00F4499E"/>
    <w:rsid w:val="00F45AE8"/>
    <w:rsid w:val="00F45E7A"/>
    <w:rsid w:val="00F46877"/>
    <w:rsid w:val="00F52518"/>
    <w:rsid w:val="00F52697"/>
    <w:rsid w:val="00F52E42"/>
    <w:rsid w:val="00F535BC"/>
    <w:rsid w:val="00F53A11"/>
    <w:rsid w:val="00F53A8D"/>
    <w:rsid w:val="00F546CB"/>
    <w:rsid w:val="00F54A7B"/>
    <w:rsid w:val="00F55584"/>
    <w:rsid w:val="00F562C0"/>
    <w:rsid w:val="00F562C8"/>
    <w:rsid w:val="00F567D8"/>
    <w:rsid w:val="00F57568"/>
    <w:rsid w:val="00F57E5F"/>
    <w:rsid w:val="00F61049"/>
    <w:rsid w:val="00F61293"/>
    <w:rsid w:val="00F61432"/>
    <w:rsid w:val="00F61503"/>
    <w:rsid w:val="00F621EC"/>
    <w:rsid w:val="00F62E04"/>
    <w:rsid w:val="00F635A5"/>
    <w:rsid w:val="00F63D64"/>
    <w:rsid w:val="00F64063"/>
    <w:rsid w:val="00F647BF"/>
    <w:rsid w:val="00F64FA8"/>
    <w:rsid w:val="00F65220"/>
    <w:rsid w:val="00F6547C"/>
    <w:rsid w:val="00F66506"/>
    <w:rsid w:val="00F66526"/>
    <w:rsid w:val="00F67023"/>
    <w:rsid w:val="00F67186"/>
    <w:rsid w:val="00F67EFD"/>
    <w:rsid w:val="00F709AC"/>
    <w:rsid w:val="00F71A56"/>
    <w:rsid w:val="00F71FD6"/>
    <w:rsid w:val="00F73452"/>
    <w:rsid w:val="00F734AB"/>
    <w:rsid w:val="00F74885"/>
    <w:rsid w:val="00F7634B"/>
    <w:rsid w:val="00F80B96"/>
    <w:rsid w:val="00F81375"/>
    <w:rsid w:val="00F82ACE"/>
    <w:rsid w:val="00F83660"/>
    <w:rsid w:val="00F84466"/>
    <w:rsid w:val="00F84A6E"/>
    <w:rsid w:val="00F857BC"/>
    <w:rsid w:val="00F858CE"/>
    <w:rsid w:val="00F87519"/>
    <w:rsid w:val="00F900FB"/>
    <w:rsid w:val="00F91196"/>
    <w:rsid w:val="00F91A63"/>
    <w:rsid w:val="00F93634"/>
    <w:rsid w:val="00F93C2D"/>
    <w:rsid w:val="00F948A8"/>
    <w:rsid w:val="00F94FB7"/>
    <w:rsid w:val="00F95A9F"/>
    <w:rsid w:val="00F973AA"/>
    <w:rsid w:val="00F97CC3"/>
    <w:rsid w:val="00FA0164"/>
    <w:rsid w:val="00FA0343"/>
    <w:rsid w:val="00FA11D9"/>
    <w:rsid w:val="00FA1308"/>
    <w:rsid w:val="00FA150E"/>
    <w:rsid w:val="00FA32EA"/>
    <w:rsid w:val="00FA3FEC"/>
    <w:rsid w:val="00FA59EC"/>
    <w:rsid w:val="00FA6E9A"/>
    <w:rsid w:val="00FA7D42"/>
    <w:rsid w:val="00FB0AE9"/>
    <w:rsid w:val="00FB2F2B"/>
    <w:rsid w:val="00FB31F5"/>
    <w:rsid w:val="00FB4673"/>
    <w:rsid w:val="00FB4DF6"/>
    <w:rsid w:val="00FB51A3"/>
    <w:rsid w:val="00FB52AE"/>
    <w:rsid w:val="00FB6EBC"/>
    <w:rsid w:val="00FB7C15"/>
    <w:rsid w:val="00FB7E94"/>
    <w:rsid w:val="00FC0836"/>
    <w:rsid w:val="00FC54A2"/>
    <w:rsid w:val="00FC65A0"/>
    <w:rsid w:val="00FC6E31"/>
    <w:rsid w:val="00FD04D4"/>
    <w:rsid w:val="00FD0D29"/>
    <w:rsid w:val="00FD1192"/>
    <w:rsid w:val="00FD1F0A"/>
    <w:rsid w:val="00FD5D7B"/>
    <w:rsid w:val="00FD5FB8"/>
    <w:rsid w:val="00FD6A8F"/>
    <w:rsid w:val="00FD6DC0"/>
    <w:rsid w:val="00FD6E53"/>
    <w:rsid w:val="00FD74DF"/>
    <w:rsid w:val="00FD7A73"/>
    <w:rsid w:val="00FE0B07"/>
    <w:rsid w:val="00FE2495"/>
    <w:rsid w:val="00FE2AFD"/>
    <w:rsid w:val="00FE3D99"/>
    <w:rsid w:val="00FE510B"/>
    <w:rsid w:val="00FE5D32"/>
    <w:rsid w:val="00FF1174"/>
    <w:rsid w:val="00FF29E1"/>
    <w:rsid w:val="00FF4897"/>
    <w:rsid w:val="00FF4CD3"/>
    <w:rsid w:val="00FF500B"/>
    <w:rsid w:val="00FF5607"/>
    <w:rsid w:val="00FF5AD4"/>
    <w:rsid w:val="00FF7040"/>
    <w:rsid w:val="00FF710B"/>
    <w:rsid w:val="00FF71D6"/>
    <w:rsid w:val="00FF74C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7DA50"/>
  <w15:docId w15:val="{FF2A7016-7678-4EEB-AE28-FE8674834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BEF"/>
    <w:pPr>
      <w:spacing w:after="0" w:line="240" w:lineRule="auto"/>
    </w:pPr>
    <w:rPr>
      <w:rFonts w:ascii="Times New Roman" w:hAnsi="Times New Roman"/>
    </w:rPr>
  </w:style>
  <w:style w:type="paragraph" w:styleId="1">
    <w:name w:val="heading 1"/>
    <w:basedOn w:val="a"/>
    <w:next w:val="a"/>
    <w:link w:val="10"/>
    <w:uiPriority w:val="9"/>
    <w:qFormat/>
    <w:rsid w:val="004D6D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5296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E37D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B328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D20"/>
    <w:rPr>
      <w:rFonts w:asciiTheme="majorHAnsi" w:eastAsiaTheme="majorEastAsia" w:hAnsiTheme="majorHAnsi" w:cstheme="majorBidi"/>
      <w:color w:val="2E74B5" w:themeColor="accent1" w:themeShade="BF"/>
      <w:sz w:val="32"/>
      <w:szCs w:val="32"/>
    </w:rPr>
  </w:style>
  <w:style w:type="paragraph" w:styleId="a3">
    <w:name w:val="footnote text"/>
    <w:basedOn w:val="a"/>
    <w:link w:val="a4"/>
    <w:uiPriority w:val="99"/>
    <w:unhideWhenUsed/>
    <w:rsid w:val="004D6D20"/>
    <w:rPr>
      <w:rFonts w:eastAsia="Times New Roman" w:cs="Times New Roman"/>
      <w:sz w:val="20"/>
      <w:szCs w:val="20"/>
      <w:lang w:eastAsia="ru-RU"/>
    </w:rPr>
  </w:style>
  <w:style w:type="character" w:customStyle="1" w:styleId="a4">
    <w:name w:val="Текст сноски Знак"/>
    <w:basedOn w:val="a0"/>
    <w:link w:val="a3"/>
    <w:uiPriority w:val="99"/>
    <w:rsid w:val="004D6D20"/>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4D6D20"/>
    <w:rPr>
      <w:vertAlign w:val="superscript"/>
    </w:rPr>
  </w:style>
  <w:style w:type="character" w:styleId="a6">
    <w:name w:val="Hyperlink"/>
    <w:basedOn w:val="a0"/>
    <w:uiPriority w:val="99"/>
    <w:unhideWhenUsed/>
    <w:rsid w:val="004D6D20"/>
    <w:rPr>
      <w:color w:val="0563C1" w:themeColor="hyperlink"/>
      <w:u w:val="single"/>
    </w:rPr>
  </w:style>
  <w:style w:type="table" w:styleId="a7">
    <w:name w:val="Table Grid"/>
    <w:basedOn w:val="a1"/>
    <w:uiPriority w:val="39"/>
    <w:rsid w:val="004D6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Обычный (веб) Знак1,Обычный (веб) Знак Знак1,Обычный (веб) Знак Знак Знак,Знак Знак1 Знак Знак,Обычный (веб) Знак Знак Знак Знак,Знак Знак Знак Знак Знак,Обычный (веб) Знак Знак,Обычный (Web)1,Знак4,Знак Знак2,Знак Знак1,Зна"/>
    <w:basedOn w:val="a"/>
    <w:link w:val="a9"/>
    <w:uiPriority w:val="99"/>
    <w:unhideWhenUsed/>
    <w:qFormat/>
    <w:rsid w:val="004D6D20"/>
    <w:pPr>
      <w:spacing w:before="100" w:beforeAutospacing="1" w:after="100" w:afterAutospacing="1"/>
    </w:pPr>
    <w:rPr>
      <w:rFonts w:eastAsia="Times New Roman" w:cs="Times New Roman"/>
      <w:sz w:val="24"/>
      <w:szCs w:val="24"/>
      <w:lang w:eastAsia="ru-RU"/>
    </w:rPr>
  </w:style>
  <w:style w:type="paragraph" w:styleId="aa">
    <w:name w:val="List Paragraph"/>
    <w:aliases w:val="Heading1,Colorful List - Accent 11,Colorful List - Accent 11CxSpLast,H1-1,Заголовок3,маркированный,Bullet List,FooterText,numbered,Bullets before,без абзаца,List Paragraph,Содержание. 2 уровень,Абзац,References,List Paragraph (numbered (a))"/>
    <w:basedOn w:val="a"/>
    <w:uiPriority w:val="34"/>
    <w:qFormat/>
    <w:rsid w:val="004D6D20"/>
    <w:pPr>
      <w:ind w:left="720"/>
      <w:contextualSpacing/>
    </w:pPr>
    <w:rPr>
      <w:rFonts w:eastAsia="Times New Roman" w:cs="Times New Roman"/>
      <w:sz w:val="24"/>
      <w:szCs w:val="24"/>
      <w:lang w:eastAsia="ru-RU"/>
    </w:rPr>
  </w:style>
  <w:style w:type="table" w:customStyle="1" w:styleId="11">
    <w:name w:val="Сетка таблицы светлая1"/>
    <w:basedOn w:val="a1"/>
    <w:uiPriority w:val="40"/>
    <w:rsid w:val="004D6D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b">
    <w:name w:val="header"/>
    <w:basedOn w:val="a"/>
    <w:link w:val="ac"/>
    <w:uiPriority w:val="99"/>
    <w:unhideWhenUsed/>
    <w:rsid w:val="00E15849"/>
    <w:pPr>
      <w:tabs>
        <w:tab w:val="center" w:pos="4677"/>
        <w:tab w:val="right" w:pos="9355"/>
      </w:tabs>
    </w:pPr>
  </w:style>
  <w:style w:type="character" w:customStyle="1" w:styleId="ac">
    <w:name w:val="Верхний колонтитул Знак"/>
    <w:basedOn w:val="a0"/>
    <w:link w:val="ab"/>
    <w:uiPriority w:val="99"/>
    <w:rsid w:val="00E15849"/>
    <w:rPr>
      <w:rFonts w:ascii="Times New Roman" w:hAnsi="Times New Roman"/>
    </w:rPr>
  </w:style>
  <w:style w:type="paragraph" w:styleId="ad">
    <w:name w:val="footer"/>
    <w:basedOn w:val="a"/>
    <w:link w:val="ae"/>
    <w:uiPriority w:val="99"/>
    <w:unhideWhenUsed/>
    <w:rsid w:val="00E15849"/>
    <w:pPr>
      <w:tabs>
        <w:tab w:val="center" w:pos="4677"/>
        <w:tab w:val="right" w:pos="9355"/>
      </w:tabs>
    </w:pPr>
  </w:style>
  <w:style w:type="character" w:customStyle="1" w:styleId="ae">
    <w:name w:val="Нижний колонтитул Знак"/>
    <w:basedOn w:val="a0"/>
    <w:link w:val="ad"/>
    <w:uiPriority w:val="99"/>
    <w:rsid w:val="00E15849"/>
    <w:rPr>
      <w:rFonts w:ascii="Times New Roman" w:hAnsi="Times New Roman"/>
    </w:rPr>
  </w:style>
  <w:style w:type="paragraph" w:styleId="12">
    <w:name w:val="toc 1"/>
    <w:basedOn w:val="a"/>
    <w:next w:val="a"/>
    <w:autoRedefine/>
    <w:uiPriority w:val="39"/>
    <w:unhideWhenUsed/>
    <w:rsid w:val="009D4FB1"/>
    <w:pPr>
      <w:tabs>
        <w:tab w:val="right" w:leader="dot" w:pos="9628"/>
      </w:tabs>
      <w:contextualSpacing/>
    </w:pPr>
    <w:rPr>
      <w:rFonts w:eastAsia="Times New Roman" w:cs="Times New Roman"/>
      <w:b/>
      <w:noProof/>
      <w:sz w:val="28"/>
      <w:szCs w:val="28"/>
      <w:lang w:eastAsia="ru-RU"/>
    </w:rPr>
  </w:style>
  <w:style w:type="paragraph" w:styleId="af">
    <w:name w:val="TOC Heading"/>
    <w:basedOn w:val="1"/>
    <w:next w:val="a"/>
    <w:uiPriority w:val="39"/>
    <w:unhideWhenUsed/>
    <w:qFormat/>
    <w:rsid w:val="00444CB2"/>
    <w:pPr>
      <w:spacing w:line="259" w:lineRule="auto"/>
      <w:outlineLvl w:val="9"/>
    </w:pPr>
    <w:rPr>
      <w:lang w:eastAsia="ru-RU"/>
    </w:rPr>
  </w:style>
  <w:style w:type="character" w:styleId="af0">
    <w:name w:val="Strong"/>
    <w:basedOn w:val="a0"/>
    <w:uiPriority w:val="22"/>
    <w:qFormat/>
    <w:rsid w:val="00FC54A2"/>
    <w:rPr>
      <w:b/>
      <w:bCs/>
    </w:rPr>
  </w:style>
  <w:style w:type="character" w:customStyle="1" w:styleId="20">
    <w:name w:val="Заголовок 2 Знак"/>
    <w:basedOn w:val="a0"/>
    <w:link w:val="2"/>
    <w:uiPriority w:val="9"/>
    <w:rsid w:val="00152963"/>
    <w:rPr>
      <w:rFonts w:asciiTheme="majorHAnsi" w:eastAsiaTheme="majorEastAsia" w:hAnsiTheme="majorHAnsi" w:cstheme="majorBidi"/>
      <w:color w:val="2E74B5" w:themeColor="accent1" w:themeShade="BF"/>
      <w:sz w:val="26"/>
      <w:szCs w:val="26"/>
    </w:rPr>
  </w:style>
  <w:style w:type="paragraph" w:customStyle="1" w:styleId="stf">
    <w:name w:val="stf"/>
    <w:basedOn w:val="a"/>
    <w:rsid w:val="00152963"/>
    <w:pPr>
      <w:spacing w:before="100" w:beforeAutospacing="1" w:after="100" w:afterAutospacing="1"/>
    </w:pPr>
    <w:rPr>
      <w:rFonts w:eastAsia="Times New Roman" w:cs="Times New Roman"/>
      <w:sz w:val="24"/>
      <w:szCs w:val="24"/>
      <w:lang w:eastAsia="ru-RU"/>
    </w:rPr>
  </w:style>
  <w:style w:type="paragraph" w:customStyle="1" w:styleId="st">
    <w:name w:val="st"/>
    <w:basedOn w:val="a"/>
    <w:rsid w:val="00152963"/>
    <w:pPr>
      <w:spacing w:before="100" w:beforeAutospacing="1" w:after="100" w:afterAutospacing="1"/>
    </w:pPr>
    <w:rPr>
      <w:rFonts w:eastAsia="Times New Roman" w:cs="Times New Roman"/>
      <w:sz w:val="24"/>
      <w:szCs w:val="24"/>
      <w:lang w:eastAsia="ru-RU"/>
    </w:rPr>
  </w:style>
  <w:style w:type="character" w:customStyle="1" w:styleId="s1">
    <w:name w:val="s1"/>
    <w:basedOn w:val="a0"/>
    <w:rsid w:val="00152963"/>
  </w:style>
  <w:style w:type="character" w:customStyle="1" w:styleId="s0">
    <w:name w:val="s0"/>
    <w:basedOn w:val="a0"/>
    <w:rsid w:val="00152963"/>
  </w:style>
  <w:style w:type="character" w:customStyle="1" w:styleId="s2">
    <w:name w:val="s2"/>
    <w:basedOn w:val="a0"/>
    <w:rsid w:val="00152963"/>
  </w:style>
  <w:style w:type="character" w:customStyle="1" w:styleId="s3">
    <w:name w:val="s3"/>
    <w:basedOn w:val="a0"/>
    <w:rsid w:val="006B0720"/>
  </w:style>
  <w:style w:type="character" w:customStyle="1" w:styleId="30">
    <w:name w:val="Заголовок 3 Знак"/>
    <w:basedOn w:val="a0"/>
    <w:link w:val="3"/>
    <w:uiPriority w:val="9"/>
    <w:semiHidden/>
    <w:rsid w:val="005E37D5"/>
    <w:rPr>
      <w:rFonts w:asciiTheme="majorHAnsi" w:eastAsiaTheme="majorEastAsia" w:hAnsiTheme="majorHAnsi" w:cstheme="majorBidi"/>
      <w:color w:val="1F4D78" w:themeColor="accent1" w:themeShade="7F"/>
      <w:sz w:val="24"/>
      <w:szCs w:val="24"/>
    </w:rPr>
  </w:style>
  <w:style w:type="paragraph" w:customStyle="1" w:styleId="note">
    <w:name w:val="note"/>
    <w:basedOn w:val="a"/>
    <w:rsid w:val="005E37D5"/>
    <w:pPr>
      <w:spacing w:before="100" w:beforeAutospacing="1" w:after="100" w:afterAutospacing="1"/>
    </w:pPr>
    <w:rPr>
      <w:rFonts w:eastAsia="Times New Roman" w:cs="Times New Roman"/>
      <w:sz w:val="24"/>
      <w:szCs w:val="24"/>
      <w:lang w:eastAsia="ru-RU"/>
    </w:rPr>
  </w:style>
  <w:style w:type="character" w:styleId="af1">
    <w:name w:val="FollowedHyperlink"/>
    <w:basedOn w:val="a0"/>
    <w:uiPriority w:val="99"/>
    <w:semiHidden/>
    <w:unhideWhenUsed/>
    <w:rsid w:val="009B1308"/>
    <w:rPr>
      <w:color w:val="954F72" w:themeColor="followedHyperlink"/>
      <w:u w:val="single"/>
    </w:rPr>
  </w:style>
  <w:style w:type="character" w:customStyle="1" w:styleId="currentdocdiv">
    <w:name w:val="currentdocdiv"/>
    <w:basedOn w:val="a0"/>
    <w:rsid w:val="008D72A2"/>
  </w:style>
  <w:style w:type="paragraph" w:styleId="af2">
    <w:name w:val="Balloon Text"/>
    <w:basedOn w:val="a"/>
    <w:link w:val="af3"/>
    <w:uiPriority w:val="99"/>
    <w:semiHidden/>
    <w:unhideWhenUsed/>
    <w:rsid w:val="009460D4"/>
    <w:rPr>
      <w:rFonts w:ascii="Segoe UI" w:hAnsi="Segoe UI" w:cs="Segoe UI"/>
      <w:sz w:val="18"/>
      <w:szCs w:val="18"/>
    </w:rPr>
  </w:style>
  <w:style w:type="character" w:customStyle="1" w:styleId="af3">
    <w:name w:val="Текст выноски Знак"/>
    <w:basedOn w:val="a0"/>
    <w:link w:val="af2"/>
    <w:uiPriority w:val="99"/>
    <w:semiHidden/>
    <w:rsid w:val="009460D4"/>
    <w:rPr>
      <w:rFonts w:ascii="Segoe UI" w:hAnsi="Segoe UI" w:cs="Segoe UI"/>
      <w:sz w:val="18"/>
      <w:szCs w:val="18"/>
    </w:rPr>
  </w:style>
  <w:style w:type="character" w:styleId="af4">
    <w:name w:val="Emphasis"/>
    <w:basedOn w:val="a0"/>
    <w:uiPriority w:val="20"/>
    <w:qFormat/>
    <w:rsid w:val="000F65BF"/>
    <w:rPr>
      <w:i/>
      <w:iCs/>
    </w:rPr>
  </w:style>
  <w:style w:type="paragraph" w:customStyle="1" w:styleId="Default">
    <w:name w:val="Default"/>
    <w:rsid w:val="00790738"/>
    <w:pPr>
      <w:autoSpaceDE w:val="0"/>
      <w:autoSpaceDN w:val="0"/>
      <w:adjustRightInd w:val="0"/>
      <w:spacing w:after="0" w:line="240" w:lineRule="auto"/>
    </w:pPr>
    <w:rPr>
      <w:rFonts w:ascii="Arial" w:hAnsi="Arial" w:cs="Arial"/>
      <w:color w:val="000000"/>
      <w:sz w:val="24"/>
      <w:szCs w:val="24"/>
    </w:rPr>
  </w:style>
  <w:style w:type="character" w:customStyle="1" w:styleId="40">
    <w:name w:val="Заголовок 4 Знак"/>
    <w:basedOn w:val="a0"/>
    <w:link w:val="4"/>
    <w:uiPriority w:val="9"/>
    <w:semiHidden/>
    <w:rsid w:val="007B328E"/>
    <w:rPr>
      <w:rFonts w:asciiTheme="majorHAnsi" w:eastAsiaTheme="majorEastAsia" w:hAnsiTheme="majorHAnsi" w:cstheme="majorBidi"/>
      <w:i/>
      <w:iCs/>
      <w:color w:val="2E74B5" w:themeColor="accent1" w:themeShade="BF"/>
    </w:rPr>
  </w:style>
  <w:style w:type="paragraph" w:styleId="21">
    <w:name w:val="toc 2"/>
    <w:basedOn w:val="a"/>
    <w:next w:val="a"/>
    <w:autoRedefine/>
    <w:uiPriority w:val="39"/>
    <w:unhideWhenUsed/>
    <w:rsid w:val="003748A3"/>
    <w:pPr>
      <w:spacing w:after="100"/>
      <w:ind w:left="220"/>
    </w:pPr>
  </w:style>
  <w:style w:type="table" w:customStyle="1" w:styleId="31">
    <w:name w:val="Сетка таблицы3"/>
    <w:basedOn w:val="a1"/>
    <w:next w:val="a7"/>
    <w:uiPriority w:val="39"/>
    <w:rsid w:val="00207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semiHidden/>
    <w:unhideWhenUsed/>
    <w:rsid w:val="002074C3"/>
    <w:rPr>
      <w:i/>
      <w:iCs/>
    </w:rPr>
  </w:style>
  <w:style w:type="character" w:customStyle="1" w:styleId="vnumgf">
    <w:name w:val="vnumgf"/>
    <w:rsid w:val="00201E82"/>
  </w:style>
  <w:style w:type="paragraph" w:customStyle="1" w:styleId="Para">
    <w:name w:val="Para"/>
    <w:basedOn w:val="a"/>
    <w:link w:val="ParaChar"/>
    <w:uiPriority w:val="3"/>
    <w:qFormat/>
    <w:rsid w:val="00D6474E"/>
    <w:pPr>
      <w:spacing w:before="120" w:after="120"/>
      <w:ind w:left="680" w:right="680"/>
      <w:jc w:val="both"/>
    </w:pPr>
    <w:rPr>
      <w:rFonts w:eastAsia="SimSun" w:cs="Times New Roman"/>
      <w:szCs w:val="20"/>
      <w:lang w:eastAsia="ru-RU" w:bidi="ru-RU"/>
    </w:rPr>
  </w:style>
  <w:style w:type="character" w:customStyle="1" w:styleId="ParaChar">
    <w:name w:val="Para Char"/>
    <w:basedOn w:val="a0"/>
    <w:link w:val="Para"/>
    <w:uiPriority w:val="3"/>
    <w:rsid w:val="00D6474E"/>
    <w:rPr>
      <w:rFonts w:ascii="Times New Roman" w:eastAsia="SimSun" w:hAnsi="Times New Roman" w:cs="Times New Roman"/>
      <w:szCs w:val="20"/>
      <w:lang w:eastAsia="ru-RU" w:bidi="ru-RU"/>
    </w:rPr>
  </w:style>
  <w:style w:type="paragraph" w:styleId="af5">
    <w:name w:val="No Spacing"/>
    <w:uiPriority w:val="1"/>
    <w:qFormat/>
    <w:rsid w:val="00D6474E"/>
    <w:pPr>
      <w:spacing w:after="0" w:line="240" w:lineRule="auto"/>
    </w:pPr>
  </w:style>
  <w:style w:type="character" w:customStyle="1" w:styleId="docdata">
    <w:name w:val="docdata"/>
    <w:aliases w:val="24231,baiaagaabtpxaaad4fwaaaxuxaaaaaaaaaaaaaaaaaaaaaaaaaaaaaaaaaaaaaaaaaaaaaaaaaaaaaaaaaaaaaaaaaaaaaaaaaaaaaaaaaaaaaaaaaaaaaaaaaaaaaaaaaaaaaaaaaaaaaaaaaaaaaaaaaaaaaaaaaaaaaaaaaaaaaaaaaaaaaaaaaaaaaaaaaaaaaaaaaaaaaaaaaaaaaaaaaaaaaaaaaaaaaa,1605"/>
    <w:basedOn w:val="a0"/>
    <w:rsid w:val="00EE6352"/>
  </w:style>
  <w:style w:type="paragraph" w:customStyle="1" w:styleId="2661">
    <w:name w:val="2661"/>
    <w:aliases w:val="baiaagaabrgfaaadxqyaaavrbgaaaaaaaaaaaaaaaaaaaaaaaaaaaaaaaaaaaaaaaaaaaaaaaaaaaaaaaaaaaaaaaaaaaaaaaaaaaaaaaaaaaaaaaaaaaaaaaaaaaaaaaaaaaaaaaaaaaaaaaaaaaaaaaaaaaaaaaaaaaaaaaaaaaaaaaaaaaaaaaaaaaaaaaaaaaaaaaaaaaaaaaaaaaaaaaaaaaaaaaaaaaaaa"/>
    <w:basedOn w:val="a"/>
    <w:rsid w:val="00EE6352"/>
    <w:pPr>
      <w:spacing w:before="100" w:beforeAutospacing="1" w:after="100" w:afterAutospacing="1"/>
    </w:pPr>
    <w:rPr>
      <w:rFonts w:eastAsia="Times New Roman" w:cs="Times New Roman"/>
      <w:sz w:val="24"/>
      <w:szCs w:val="24"/>
      <w:lang w:eastAsia="ru-RU"/>
    </w:rPr>
  </w:style>
  <w:style w:type="paragraph" w:customStyle="1" w:styleId="2239">
    <w:name w:val="2239"/>
    <w:aliases w:val="baiaagaabrgfaaad+ayaaaugbwaaaaaaaaaaaaaaaaaaaaaaaaaaaaaaaaaaaaaaaaaaaaaaaaaaaaaaaaaaaaaaaaaaaaaaaaaaaaaaaaaaaaaaaaaaaaaaaaaaaaaaaaaaaaaaaaaaaaaaaaaaaaaaaaaaaaaaaaaaaaaaaaaaaaaaaaaaaaaaaaaaaaaaaaaaaaaaaaaaaaaaaaaaaaaaaaaaaaaaaaaaaaaa"/>
    <w:basedOn w:val="a"/>
    <w:rsid w:val="00EE6352"/>
    <w:pPr>
      <w:spacing w:before="100" w:beforeAutospacing="1" w:after="100" w:afterAutospacing="1"/>
    </w:pPr>
    <w:rPr>
      <w:rFonts w:eastAsia="Times New Roman" w:cs="Times New Roman"/>
      <w:sz w:val="24"/>
      <w:szCs w:val="24"/>
      <w:lang w:eastAsia="ru-RU"/>
    </w:rPr>
  </w:style>
  <w:style w:type="paragraph" w:customStyle="1" w:styleId="2669">
    <w:name w:val="2669"/>
    <w:aliases w:val="baiaagaabrgfaaadzqyaaavzbgaaaaaaaaaaaaaaaaaaaaaaaaaaaaaaaaaaaaaaaaaaaaaaaaaaaaaaaaaaaaaaaaaaaaaaaaaaaaaaaaaaaaaaaaaaaaaaaaaaaaaaaaaaaaaaaaaaaaaaaaaaaaaaaaaaaaaaaaaaaaaaaaaaaaaaaaaaaaaaaaaaaaaaaaaaaaaaaaaaaaaaaaaaaaaaaaaaaaaaaaaaaaaa"/>
    <w:basedOn w:val="a"/>
    <w:rsid w:val="00EE6352"/>
    <w:pPr>
      <w:spacing w:before="100" w:beforeAutospacing="1" w:after="100" w:afterAutospacing="1"/>
    </w:pPr>
    <w:rPr>
      <w:rFonts w:eastAsia="Times New Roman" w:cs="Times New Roman"/>
      <w:sz w:val="24"/>
      <w:szCs w:val="24"/>
      <w:lang w:eastAsia="ru-RU"/>
    </w:rPr>
  </w:style>
  <w:style w:type="paragraph" w:customStyle="1" w:styleId="2375">
    <w:name w:val="2375"/>
    <w:aliases w:val="baiaagaabrgfaaadgacaaawobwaaaaaaaaaaaaaaaaaaaaaaaaaaaaaaaaaaaaaaaaaaaaaaaaaaaaaaaaaaaaaaaaaaaaaaaaaaaaaaaaaaaaaaaaaaaaaaaaaaaaaaaaaaaaaaaaaaaaaaaaaaaaaaaaaaaaaaaaaaaaaaaaaaaaaaaaaaaaaaaaaaaaaaaaaaaaaaaaaaaaaaaaaaaaaaaaaaaaaaaaaaaaaa"/>
    <w:basedOn w:val="a"/>
    <w:rsid w:val="00EE6352"/>
    <w:pPr>
      <w:spacing w:before="100" w:beforeAutospacing="1" w:after="100" w:afterAutospacing="1"/>
    </w:pPr>
    <w:rPr>
      <w:rFonts w:eastAsia="Times New Roman" w:cs="Times New Roman"/>
      <w:sz w:val="24"/>
      <w:szCs w:val="24"/>
      <w:lang w:eastAsia="ru-RU"/>
    </w:rPr>
  </w:style>
  <w:style w:type="paragraph" w:customStyle="1" w:styleId="2445">
    <w:name w:val="2445"/>
    <w:aliases w:val="baiaagaabrgfaaadxgcaaaxubwaaaaaaaaaaaaaaaaaaaaaaaaaaaaaaaaaaaaaaaaaaaaaaaaaaaaaaaaaaaaaaaaaaaaaaaaaaaaaaaaaaaaaaaaaaaaaaaaaaaaaaaaaaaaaaaaaaaaaaaaaaaaaaaaaaaaaaaaaaaaaaaaaaaaaaaaaaaaaaaaaaaaaaaaaaaaaaaaaaaaaaaaaaaaaaaaaaaaaaaaaaaaaa"/>
    <w:basedOn w:val="a"/>
    <w:rsid w:val="00EE6352"/>
    <w:pPr>
      <w:spacing w:before="100" w:beforeAutospacing="1" w:after="100" w:afterAutospacing="1"/>
    </w:pPr>
    <w:rPr>
      <w:rFonts w:eastAsia="Times New Roman" w:cs="Times New Roman"/>
      <w:sz w:val="24"/>
      <w:szCs w:val="24"/>
      <w:lang w:eastAsia="ru-RU"/>
    </w:rPr>
  </w:style>
  <w:style w:type="paragraph" w:customStyle="1" w:styleId="2233">
    <w:name w:val="2233"/>
    <w:aliases w:val="baiaagaabrgfaaad8gyaaauabwaaaaaaaaaaaaaaaaaaaaaaaaaaaaaaaaaaaaaaaaaaaaaaaaaaaaaaaaaaaaaaaaaaaaaaaaaaaaaaaaaaaaaaaaaaaaaaaaaaaaaaaaaaaaaaaaaaaaaaaaaaaaaaaaaaaaaaaaaaaaaaaaaaaaaaaaaaaaaaaaaaaaaaaaaaaaaaaaaaaaaaaaaaaaaaaaaaaaaaaaaaaaaa"/>
    <w:basedOn w:val="a"/>
    <w:rsid w:val="00EE6352"/>
    <w:pPr>
      <w:spacing w:before="100" w:beforeAutospacing="1" w:after="100" w:afterAutospacing="1"/>
    </w:pPr>
    <w:rPr>
      <w:rFonts w:eastAsia="Times New Roman" w:cs="Times New Roman"/>
      <w:sz w:val="24"/>
      <w:szCs w:val="24"/>
      <w:lang w:eastAsia="ru-RU"/>
    </w:rPr>
  </w:style>
  <w:style w:type="paragraph" w:customStyle="1" w:styleId="2653">
    <w:name w:val="2653"/>
    <w:aliases w:val="baiaagaabrgfaaadvqyaaavjbgaaaaaaaaaaaaaaaaaaaaaaaaaaaaaaaaaaaaaaaaaaaaaaaaaaaaaaaaaaaaaaaaaaaaaaaaaaaaaaaaaaaaaaaaaaaaaaaaaaaaaaaaaaaaaaaaaaaaaaaaaaaaaaaaaaaaaaaaaaaaaaaaaaaaaaaaaaaaaaaaaaaaaaaaaaaaaaaaaaaaaaaaaaaaaaaaaaaaaaaaaaaaaa"/>
    <w:basedOn w:val="a"/>
    <w:rsid w:val="00EE6352"/>
    <w:pPr>
      <w:spacing w:before="100" w:beforeAutospacing="1" w:after="100" w:afterAutospacing="1"/>
    </w:pPr>
    <w:rPr>
      <w:rFonts w:eastAsia="Times New Roman" w:cs="Times New Roman"/>
      <w:sz w:val="24"/>
      <w:szCs w:val="24"/>
      <w:lang w:eastAsia="ru-RU"/>
    </w:rPr>
  </w:style>
  <w:style w:type="paragraph" w:customStyle="1" w:styleId="2125">
    <w:name w:val="2125"/>
    <w:aliases w:val="baiaagaabrgfaaadhgyaaawubgaaaaaaaaaaaaaaaaaaaaaaaaaaaaaaaaaaaaaaaaaaaaaaaaaaaaaaaaaaaaaaaaaaaaaaaaaaaaaaaaaaaaaaaaaaaaaaaaaaaaaaaaaaaaaaaaaaaaaaaaaaaaaaaaaaaaaaaaaaaaaaaaaaaaaaaaaaaaaaaaaaaaaaaaaaaaaaaaaaaaaaaaaaaaaaaaaaaaaaaaaaaaaa"/>
    <w:basedOn w:val="a"/>
    <w:rsid w:val="00EE6352"/>
    <w:pPr>
      <w:spacing w:before="100" w:beforeAutospacing="1" w:after="100" w:afterAutospacing="1"/>
    </w:pPr>
    <w:rPr>
      <w:rFonts w:eastAsia="Times New Roman" w:cs="Times New Roman"/>
      <w:sz w:val="24"/>
      <w:szCs w:val="24"/>
      <w:lang w:eastAsia="ru-RU"/>
    </w:rPr>
  </w:style>
  <w:style w:type="character" w:customStyle="1" w:styleId="a9">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Обычный (веб) Знак Знак Знак1"/>
    <w:link w:val="a8"/>
    <w:uiPriority w:val="99"/>
    <w:locked/>
    <w:rsid w:val="00EE6352"/>
    <w:rPr>
      <w:rFonts w:ascii="Times New Roman" w:eastAsia="Times New Roman" w:hAnsi="Times New Roman" w:cs="Times New Roman"/>
      <w:sz w:val="24"/>
      <w:szCs w:val="24"/>
      <w:lang w:eastAsia="ru-RU"/>
    </w:rPr>
  </w:style>
  <w:style w:type="table" w:customStyle="1" w:styleId="13">
    <w:name w:val="Сетка таблицы1"/>
    <w:basedOn w:val="a1"/>
    <w:next w:val="a7"/>
    <w:uiPriority w:val="59"/>
    <w:rsid w:val="007E6A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53C0E"/>
    <w:rPr>
      <w:sz w:val="16"/>
      <w:szCs w:val="16"/>
    </w:rPr>
  </w:style>
  <w:style w:type="paragraph" w:styleId="af7">
    <w:name w:val="annotation text"/>
    <w:basedOn w:val="a"/>
    <w:link w:val="af8"/>
    <w:uiPriority w:val="99"/>
    <w:semiHidden/>
    <w:unhideWhenUsed/>
    <w:rsid w:val="00053C0E"/>
    <w:rPr>
      <w:sz w:val="20"/>
      <w:szCs w:val="20"/>
    </w:rPr>
  </w:style>
  <w:style w:type="character" w:customStyle="1" w:styleId="af8">
    <w:name w:val="Текст примечания Знак"/>
    <w:basedOn w:val="a0"/>
    <w:link w:val="af7"/>
    <w:uiPriority w:val="99"/>
    <w:semiHidden/>
    <w:rsid w:val="00053C0E"/>
    <w:rPr>
      <w:rFonts w:ascii="Times New Roman" w:hAnsi="Times New Roman"/>
      <w:sz w:val="20"/>
      <w:szCs w:val="20"/>
    </w:rPr>
  </w:style>
  <w:style w:type="paragraph" w:styleId="af9">
    <w:name w:val="annotation subject"/>
    <w:basedOn w:val="af7"/>
    <w:next w:val="af7"/>
    <w:link w:val="afa"/>
    <w:uiPriority w:val="99"/>
    <w:semiHidden/>
    <w:unhideWhenUsed/>
    <w:rsid w:val="00053C0E"/>
    <w:rPr>
      <w:b/>
      <w:bCs/>
    </w:rPr>
  </w:style>
  <w:style w:type="character" w:customStyle="1" w:styleId="afa">
    <w:name w:val="Тема примечания Знак"/>
    <w:basedOn w:val="af8"/>
    <w:link w:val="af9"/>
    <w:uiPriority w:val="99"/>
    <w:semiHidden/>
    <w:rsid w:val="00053C0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04412">
      <w:bodyDiv w:val="1"/>
      <w:marLeft w:val="0"/>
      <w:marRight w:val="0"/>
      <w:marTop w:val="0"/>
      <w:marBottom w:val="0"/>
      <w:divBdr>
        <w:top w:val="none" w:sz="0" w:space="0" w:color="auto"/>
        <w:left w:val="none" w:sz="0" w:space="0" w:color="auto"/>
        <w:bottom w:val="none" w:sz="0" w:space="0" w:color="auto"/>
        <w:right w:val="none" w:sz="0" w:space="0" w:color="auto"/>
      </w:divBdr>
    </w:div>
    <w:div w:id="86658514">
      <w:bodyDiv w:val="1"/>
      <w:marLeft w:val="0"/>
      <w:marRight w:val="0"/>
      <w:marTop w:val="0"/>
      <w:marBottom w:val="0"/>
      <w:divBdr>
        <w:top w:val="none" w:sz="0" w:space="0" w:color="auto"/>
        <w:left w:val="none" w:sz="0" w:space="0" w:color="auto"/>
        <w:bottom w:val="none" w:sz="0" w:space="0" w:color="auto"/>
        <w:right w:val="none" w:sz="0" w:space="0" w:color="auto"/>
      </w:divBdr>
    </w:div>
    <w:div w:id="124009003">
      <w:bodyDiv w:val="1"/>
      <w:marLeft w:val="0"/>
      <w:marRight w:val="0"/>
      <w:marTop w:val="0"/>
      <w:marBottom w:val="0"/>
      <w:divBdr>
        <w:top w:val="none" w:sz="0" w:space="0" w:color="auto"/>
        <w:left w:val="none" w:sz="0" w:space="0" w:color="auto"/>
        <w:bottom w:val="none" w:sz="0" w:space="0" w:color="auto"/>
        <w:right w:val="none" w:sz="0" w:space="0" w:color="auto"/>
      </w:divBdr>
    </w:div>
    <w:div w:id="252780518">
      <w:bodyDiv w:val="1"/>
      <w:marLeft w:val="0"/>
      <w:marRight w:val="0"/>
      <w:marTop w:val="0"/>
      <w:marBottom w:val="0"/>
      <w:divBdr>
        <w:top w:val="none" w:sz="0" w:space="0" w:color="auto"/>
        <w:left w:val="none" w:sz="0" w:space="0" w:color="auto"/>
        <w:bottom w:val="none" w:sz="0" w:space="0" w:color="auto"/>
        <w:right w:val="none" w:sz="0" w:space="0" w:color="auto"/>
      </w:divBdr>
    </w:div>
    <w:div w:id="355078253">
      <w:bodyDiv w:val="1"/>
      <w:marLeft w:val="0"/>
      <w:marRight w:val="0"/>
      <w:marTop w:val="0"/>
      <w:marBottom w:val="0"/>
      <w:divBdr>
        <w:top w:val="none" w:sz="0" w:space="0" w:color="auto"/>
        <w:left w:val="none" w:sz="0" w:space="0" w:color="auto"/>
        <w:bottom w:val="none" w:sz="0" w:space="0" w:color="auto"/>
        <w:right w:val="none" w:sz="0" w:space="0" w:color="auto"/>
      </w:divBdr>
    </w:div>
    <w:div w:id="362677591">
      <w:bodyDiv w:val="1"/>
      <w:marLeft w:val="0"/>
      <w:marRight w:val="0"/>
      <w:marTop w:val="0"/>
      <w:marBottom w:val="0"/>
      <w:divBdr>
        <w:top w:val="none" w:sz="0" w:space="0" w:color="auto"/>
        <w:left w:val="none" w:sz="0" w:space="0" w:color="auto"/>
        <w:bottom w:val="none" w:sz="0" w:space="0" w:color="auto"/>
        <w:right w:val="none" w:sz="0" w:space="0" w:color="auto"/>
      </w:divBdr>
    </w:div>
    <w:div w:id="412164618">
      <w:bodyDiv w:val="1"/>
      <w:marLeft w:val="0"/>
      <w:marRight w:val="0"/>
      <w:marTop w:val="0"/>
      <w:marBottom w:val="0"/>
      <w:divBdr>
        <w:top w:val="none" w:sz="0" w:space="0" w:color="auto"/>
        <w:left w:val="none" w:sz="0" w:space="0" w:color="auto"/>
        <w:bottom w:val="none" w:sz="0" w:space="0" w:color="auto"/>
        <w:right w:val="none" w:sz="0" w:space="0" w:color="auto"/>
      </w:divBdr>
    </w:div>
    <w:div w:id="416293108">
      <w:bodyDiv w:val="1"/>
      <w:marLeft w:val="0"/>
      <w:marRight w:val="0"/>
      <w:marTop w:val="0"/>
      <w:marBottom w:val="0"/>
      <w:divBdr>
        <w:top w:val="none" w:sz="0" w:space="0" w:color="auto"/>
        <w:left w:val="none" w:sz="0" w:space="0" w:color="auto"/>
        <w:bottom w:val="none" w:sz="0" w:space="0" w:color="auto"/>
        <w:right w:val="none" w:sz="0" w:space="0" w:color="auto"/>
      </w:divBdr>
    </w:div>
    <w:div w:id="482812521">
      <w:bodyDiv w:val="1"/>
      <w:marLeft w:val="0"/>
      <w:marRight w:val="0"/>
      <w:marTop w:val="0"/>
      <w:marBottom w:val="0"/>
      <w:divBdr>
        <w:top w:val="none" w:sz="0" w:space="0" w:color="auto"/>
        <w:left w:val="none" w:sz="0" w:space="0" w:color="auto"/>
        <w:bottom w:val="none" w:sz="0" w:space="0" w:color="auto"/>
        <w:right w:val="none" w:sz="0" w:space="0" w:color="auto"/>
      </w:divBdr>
    </w:div>
    <w:div w:id="537738840">
      <w:bodyDiv w:val="1"/>
      <w:marLeft w:val="0"/>
      <w:marRight w:val="0"/>
      <w:marTop w:val="0"/>
      <w:marBottom w:val="0"/>
      <w:divBdr>
        <w:top w:val="none" w:sz="0" w:space="0" w:color="auto"/>
        <w:left w:val="none" w:sz="0" w:space="0" w:color="auto"/>
        <w:bottom w:val="none" w:sz="0" w:space="0" w:color="auto"/>
        <w:right w:val="none" w:sz="0" w:space="0" w:color="auto"/>
      </w:divBdr>
    </w:div>
    <w:div w:id="569997388">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4969380">
      <w:bodyDiv w:val="1"/>
      <w:marLeft w:val="0"/>
      <w:marRight w:val="0"/>
      <w:marTop w:val="0"/>
      <w:marBottom w:val="0"/>
      <w:divBdr>
        <w:top w:val="none" w:sz="0" w:space="0" w:color="auto"/>
        <w:left w:val="none" w:sz="0" w:space="0" w:color="auto"/>
        <w:bottom w:val="none" w:sz="0" w:space="0" w:color="auto"/>
        <w:right w:val="none" w:sz="0" w:space="0" w:color="auto"/>
      </w:divBdr>
    </w:div>
    <w:div w:id="696658310">
      <w:bodyDiv w:val="1"/>
      <w:marLeft w:val="0"/>
      <w:marRight w:val="0"/>
      <w:marTop w:val="0"/>
      <w:marBottom w:val="0"/>
      <w:divBdr>
        <w:top w:val="none" w:sz="0" w:space="0" w:color="auto"/>
        <w:left w:val="none" w:sz="0" w:space="0" w:color="auto"/>
        <w:bottom w:val="none" w:sz="0" w:space="0" w:color="auto"/>
        <w:right w:val="none" w:sz="0" w:space="0" w:color="auto"/>
      </w:divBdr>
    </w:div>
    <w:div w:id="825977963">
      <w:bodyDiv w:val="1"/>
      <w:marLeft w:val="0"/>
      <w:marRight w:val="0"/>
      <w:marTop w:val="0"/>
      <w:marBottom w:val="0"/>
      <w:divBdr>
        <w:top w:val="none" w:sz="0" w:space="0" w:color="auto"/>
        <w:left w:val="none" w:sz="0" w:space="0" w:color="auto"/>
        <w:bottom w:val="none" w:sz="0" w:space="0" w:color="auto"/>
        <w:right w:val="none" w:sz="0" w:space="0" w:color="auto"/>
      </w:divBdr>
    </w:div>
    <w:div w:id="842356069">
      <w:bodyDiv w:val="1"/>
      <w:marLeft w:val="0"/>
      <w:marRight w:val="0"/>
      <w:marTop w:val="0"/>
      <w:marBottom w:val="0"/>
      <w:divBdr>
        <w:top w:val="none" w:sz="0" w:space="0" w:color="auto"/>
        <w:left w:val="none" w:sz="0" w:space="0" w:color="auto"/>
        <w:bottom w:val="none" w:sz="0" w:space="0" w:color="auto"/>
        <w:right w:val="none" w:sz="0" w:space="0" w:color="auto"/>
      </w:divBdr>
    </w:div>
    <w:div w:id="888227494">
      <w:bodyDiv w:val="1"/>
      <w:marLeft w:val="0"/>
      <w:marRight w:val="0"/>
      <w:marTop w:val="0"/>
      <w:marBottom w:val="0"/>
      <w:divBdr>
        <w:top w:val="none" w:sz="0" w:space="0" w:color="auto"/>
        <w:left w:val="none" w:sz="0" w:space="0" w:color="auto"/>
        <w:bottom w:val="none" w:sz="0" w:space="0" w:color="auto"/>
        <w:right w:val="none" w:sz="0" w:space="0" w:color="auto"/>
      </w:divBdr>
    </w:div>
    <w:div w:id="984505470">
      <w:bodyDiv w:val="1"/>
      <w:marLeft w:val="0"/>
      <w:marRight w:val="0"/>
      <w:marTop w:val="0"/>
      <w:marBottom w:val="0"/>
      <w:divBdr>
        <w:top w:val="none" w:sz="0" w:space="0" w:color="auto"/>
        <w:left w:val="none" w:sz="0" w:space="0" w:color="auto"/>
        <w:bottom w:val="none" w:sz="0" w:space="0" w:color="auto"/>
        <w:right w:val="none" w:sz="0" w:space="0" w:color="auto"/>
      </w:divBdr>
    </w:div>
    <w:div w:id="990602882">
      <w:bodyDiv w:val="1"/>
      <w:marLeft w:val="0"/>
      <w:marRight w:val="0"/>
      <w:marTop w:val="0"/>
      <w:marBottom w:val="0"/>
      <w:divBdr>
        <w:top w:val="none" w:sz="0" w:space="0" w:color="auto"/>
        <w:left w:val="none" w:sz="0" w:space="0" w:color="auto"/>
        <w:bottom w:val="none" w:sz="0" w:space="0" w:color="auto"/>
        <w:right w:val="none" w:sz="0" w:space="0" w:color="auto"/>
      </w:divBdr>
    </w:div>
    <w:div w:id="1076173219">
      <w:bodyDiv w:val="1"/>
      <w:marLeft w:val="0"/>
      <w:marRight w:val="0"/>
      <w:marTop w:val="0"/>
      <w:marBottom w:val="0"/>
      <w:divBdr>
        <w:top w:val="none" w:sz="0" w:space="0" w:color="auto"/>
        <w:left w:val="none" w:sz="0" w:space="0" w:color="auto"/>
        <w:bottom w:val="none" w:sz="0" w:space="0" w:color="auto"/>
        <w:right w:val="none" w:sz="0" w:space="0" w:color="auto"/>
      </w:divBdr>
    </w:div>
    <w:div w:id="1168252240">
      <w:bodyDiv w:val="1"/>
      <w:marLeft w:val="0"/>
      <w:marRight w:val="0"/>
      <w:marTop w:val="0"/>
      <w:marBottom w:val="0"/>
      <w:divBdr>
        <w:top w:val="none" w:sz="0" w:space="0" w:color="auto"/>
        <w:left w:val="none" w:sz="0" w:space="0" w:color="auto"/>
        <w:bottom w:val="none" w:sz="0" w:space="0" w:color="auto"/>
        <w:right w:val="none" w:sz="0" w:space="0" w:color="auto"/>
      </w:divBdr>
    </w:div>
    <w:div w:id="1195265515">
      <w:bodyDiv w:val="1"/>
      <w:marLeft w:val="0"/>
      <w:marRight w:val="0"/>
      <w:marTop w:val="0"/>
      <w:marBottom w:val="0"/>
      <w:divBdr>
        <w:top w:val="none" w:sz="0" w:space="0" w:color="auto"/>
        <w:left w:val="none" w:sz="0" w:space="0" w:color="auto"/>
        <w:bottom w:val="none" w:sz="0" w:space="0" w:color="auto"/>
        <w:right w:val="none" w:sz="0" w:space="0" w:color="auto"/>
      </w:divBdr>
    </w:div>
    <w:div w:id="1267470363">
      <w:bodyDiv w:val="1"/>
      <w:marLeft w:val="0"/>
      <w:marRight w:val="0"/>
      <w:marTop w:val="0"/>
      <w:marBottom w:val="0"/>
      <w:divBdr>
        <w:top w:val="none" w:sz="0" w:space="0" w:color="auto"/>
        <w:left w:val="none" w:sz="0" w:space="0" w:color="auto"/>
        <w:bottom w:val="none" w:sz="0" w:space="0" w:color="auto"/>
        <w:right w:val="none" w:sz="0" w:space="0" w:color="auto"/>
      </w:divBdr>
      <w:divsChild>
        <w:div w:id="264583517">
          <w:marLeft w:val="547"/>
          <w:marRight w:val="0"/>
          <w:marTop w:val="0"/>
          <w:marBottom w:val="0"/>
          <w:divBdr>
            <w:top w:val="none" w:sz="0" w:space="0" w:color="auto"/>
            <w:left w:val="none" w:sz="0" w:space="0" w:color="auto"/>
            <w:bottom w:val="none" w:sz="0" w:space="0" w:color="auto"/>
            <w:right w:val="none" w:sz="0" w:space="0" w:color="auto"/>
          </w:divBdr>
        </w:div>
      </w:divsChild>
    </w:div>
    <w:div w:id="1278875542">
      <w:bodyDiv w:val="1"/>
      <w:marLeft w:val="0"/>
      <w:marRight w:val="0"/>
      <w:marTop w:val="0"/>
      <w:marBottom w:val="0"/>
      <w:divBdr>
        <w:top w:val="none" w:sz="0" w:space="0" w:color="auto"/>
        <w:left w:val="none" w:sz="0" w:space="0" w:color="auto"/>
        <w:bottom w:val="none" w:sz="0" w:space="0" w:color="auto"/>
        <w:right w:val="none" w:sz="0" w:space="0" w:color="auto"/>
      </w:divBdr>
    </w:div>
    <w:div w:id="1413160226">
      <w:bodyDiv w:val="1"/>
      <w:marLeft w:val="0"/>
      <w:marRight w:val="0"/>
      <w:marTop w:val="0"/>
      <w:marBottom w:val="0"/>
      <w:divBdr>
        <w:top w:val="none" w:sz="0" w:space="0" w:color="auto"/>
        <w:left w:val="none" w:sz="0" w:space="0" w:color="auto"/>
        <w:bottom w:val="none" w:sz="0" w:space="0" w:color="auto"/>
        <w:right w:val="none" w:sz="0" w:space="0" w:color="auto"/>
      </w:divBdr>
    </w:div>
    <w:div w:id="1437095185">
      <w:bodyDiv w:val="1"/>
      <w:marLeft w:val="0"/>
      <w:marRight w:val="0"/>
      <w:marTop w:val="0"/>
      <w:marBottom w:val="0"/>
      <w:divBdr>
        <w:top w:val="none" w:sz="0" w:space="0" w:color="auto"/>
        <w:left w:val="none" w:sz="0" w:space="0" w:color="auto"/>
        <w:bottom w:val="none" w:sz="0" w:space="0" w:color="auto"/>
        <w:right w:val="none" w:sz="0" w:space="0" w:color="auto"/>
      </w:divBdr>
    </w:div>
    <w:div w:id="1554124437">
      <w:bodyDiv w:val="1"/>
      <w:marLeft w:val="0"/>
      <w:marRight w:val="0"/>
      <w:marTop w:val="0"/>
      <w:marBottom w:val="0"/>
      <w:divBdr>
        <w:top w:val="none" w:sz="0" w:space="0" w:color="auto"/>
        <w:left w:val="none" w:sz="0" w:space="0" w:color="auto"/>
        <w:bottom w:val="none" w:sz="0" w:space="0" w:color="auto"/>
        <w:right w:val="none" w:sz="0" w:space="0" w:color="auto"/>
      </w:divBdr>
    </w:div>
    <w:div w:id="1561868591">
      <w:bodyDiv w:val="1"/>
      <w:marLeft w:val="0"/>
      <w:marRight w:val="0"/>
      <w:marTop w:val="0"/>
      <w:marBottom w:val="0"/>
      <w:divBdr>
        <w:top w:val="none" w:sz="0" w:space="0" w:color="auto"/>
        <w:left w:val="none" w:sz="0" w:space="0" w:color="auto"/>
        <w:bottom w:val="none" w:sz="0" w:space="0" w:color="auto"/>
        <w:right w:val="none" w:sz="0" w:space="0" w:color="auto"/>
      </w:divBdr>
    </w:div>
    <w:div w:id="1568489073">
      <w:bodyDiv w:val="1"/>
      <w:marLeft w:val="0"/>
      <w:marRight w:val="0"/>
      <w:marTop w:val="0"/>
      <w:marBottom w:val="0"/>
      <w:divBdr>
        <w:top w:val="none" w:sz="0" w:space="0" w:color="auto"/>
        <w:left w:val="none" w:sz="0" w:space="0" w:color="auto"/>
        <w:bottom w:val="none" w:sz="0" w:space="0" w:color="auto"/>
        <w:right w:val="none" w:sz="0" w:space="0" w:color="auto"/>
      </w:divBdr>
    </w:div>
    <w:div w:id="1618634336">
      <w:bodyDiv w:val="1"/>
      <w:marLeft w:val="0"/>
      <w:marRight w:val="0"/>
      <w:marTop w:val="0"/>
      <w:marBottom w:val="0"/>
      <w:divBdr>
        <w:top w:val="none" w:sz="0" w:space="0" w:color="auto"/>
        <w:left w:val="none" w:sz="0" w:space="0" w:color="auto"/>
        <w:bottom w:val="none" w:sz="0" w:space="0" w:color="auto"/>
        <w:right w:val="none" w:sz="0" w:space="0" w:color="auto"/>
      </w:divBdr>
      <w:divsChild>
        <w:div w:id="768042383">
          <w:marLeft w:val="0"/>
          <w:marRight w:val="0"/>
          <w:marTop w:val="0"/>
          <w:marBottom w:val="480"/>
          <w:divBdr>
            <w:top w:val="none" w:sz="0" w:space="0" w:color="auto"/>
            <w:left w:val="none" w:sz="0" w:space="0" w:color="auto"/>
            <w:bottom w:val="none" w:sz="0" w:space="0" w:color="auto"/>
            <w:right w:val="none" w:sz="0" w:space="0" w:color="auto"/>
          </w:divBdr>
        </w:div>
        <w:div w:id="1555583558">
          <w:marLeft w:val="0"/>
          <w:marRight w:val="0"/>
          <w:marTop w:val="0"/>
          <w:marBottom w:val="0"/>
          <w:divBdr>
            <w:top w:val="none" w:sz="0" w:space="0" w:color="auto"/>
            <w:left w:val="none" w:sz="0" w:space="0" w:color="auto"/>
            <w:bottom w:val="none" w:sz="0" w:space="0" w:color="auto"/>
            <w:right w:val="none" w:sz="0" w:space="0" w:color="auto"/>
          </w:divBdr>
          <w:divsChild>
            <w:div w:id="304361548">
              <w:marLeft w:val="-225"/>
              <w:marRight w:val="-225"/>
              <w:marTop w:val="0"/>
              <w:marBottom w:val="0"/>
              <w:divBdr>
                <w:top w:val="none" w:sz="0" w:space="0" w:color="auto"/>
                <w:left w:val="none" w:sz="0" w:space="0" w:color="auto"/>
                <w:bottom w:val="none" w:sz="0" w:space="0" w:color="auto"/>
                <w:right w:val="none" w:sz="0" w:space="0" w:color="auto"/>
              </w:divBdr>
              <w:divsChild>
                <w:div w:id="179122477">
                  <w:marLeft w:val="0"/>
                  <w:marRight w:val="0"/>
                  <w:marTop w:val="0"/>
                  <w:marBottom w:val="0"/>
                  <w:divBdr>
                    <w:top w:val="none" w:sz="0" w:space="0" w:color="auto"/>
                    <w:left w:val="none" w:sz="0" w:space="0" w:color="auto"/>
                    <w:bottom w:val="none" w:sz="0" w:space="0" w:color="auto"/>
                    <w:right w:val="none" w:sz="0" w:space="0" w:color="auto"/>
                  </w:divBdr>
                  <w:divsChild>
                    <w:div w:id="1611858385">
                      <w:marLeft w:val="0"/>
                      <w:marRight w:val="0"/>
                      <w:marTop w:val="0"/>
                      <w:marBottom w:val="0"/>
                      <w:divBdr>
                        <w:top w:val="none" w:sz="0" w:space="0" w:color="auto"/>
                        <w:left w:val="none" w:sz="0" w:space="0" w:color="auto"/>
                        <w:bottom w:val="none" w:sz="0" w:space="0" w:color="auto"/>
                        <w:right w:val="none" w:sz="0" w:space="0" w:color="auto"/>
                      </w:divBdr>
                      <w:divsChild>
                        <w:div w:id="1106925809">
                          <w:marLeft w:val="0"/>
                          <w:marRight w:val="0"/>
                          <w:marTop w:val="0"/>
                          <w:marBottom w:val="0"/>
                          <w:divBdr>
                            <w:top w:val="none" w:sz="0" w:space="0" w:color="auto"/>
                            <w:left w:val="none" w:sz="0" w:space="0" w:color="auto"/>
                            <w:bottom w:val="none" w:sz="0" w:space="0" w:color="auto"/>
                            <w:right w:val="none" w:sz="0" w:space="0" w:color="auto"/>
                          </w:divBdr>
                          <w:divsChild>
                            <w:div w:id="224487309">
                              <w:marLeft w:val="0"/>
                              <w:marRight w:val="0"/>
                              <w:marTop w:val="0"/>
                              <w:marBottom w:val="0"/>
                              <w:divBdr>
                                <w:top w:val="none" w:sz="0" w:space="0" w:color="auto"/>
                                <w:left w:val="none" w:sz="0" w:space="0" w:color="auto"/>
                                <w:bottom w:val="none" w:sz="0" w:space="0" w:color="auto"/>
                                <w:right w:val="none" w:sz="0" w:space="0" w:color="auto"/>
                              </w:divBdr>
                              <w:divsChild>
                                <w:div w:id="1758478884">
                                  <w:marLeft w:val="0"/>
                                  <w:marRight w:val="0"/>
                                  <w:marTop w:val="0"/>
                                  <w:marBottom w:val="0"/>
                                  <w:divBdr>
                                    <w:top w:val="none" w:sz="0" w:space="0" w:color="auto"/>
                                    <w:left w:val="none" w:sz="0" w:space="0" w:color="auto"/>
                                    <w:bottom w:val="none" w:sz="0" w:space="0" w:color="auto"/>
                                    <w:right w:val="none" w:sz="0" w:space="0" w:color="auto"/>
                                  </w:divBdr>
                                  <w:divsChild>
                                    <w:div w:id="1488980014">
                                      <w:marLeft w:val="0"/>
                                      <w:marRight w:val="0"/>
                                      <w:marTop w:val="0"/>
                                      <w:marBottom w:val="0"/>
                                      <w:divBdr>
                                        <w:top w:val="none" w:sz="0" w:space="0" w:color="auto"/>
                                        <w:left w:val="none" w:sz="0" w:space="0" w:color="auto"/>
                                        <w:bottom w:val="none" w:sz="0" w:space="0" w:color="auto"/>
                                        <w:right w:val="none" w:sz="0" w:space="0" w:color="auto"/>
                                      </w:divBdr>
                                      <w:divsChild>
                                        <w:div w:id="1913082451">
                                          <w:marLeft w:val="0"/>
                                          <w:marRight w:val="0"/>
                                          <w:marTop w:val="0"/>
                                          <w:marBottom w:val="0"/>
                                          <w:divBdr>
                                            <w:top w:val="none" w:sz="0" w:space="0" w:color="auto"/>
                                            <w:left w:val="none" w:sz="0" w:space="0" w:color="auto"/>
                                            <w:bottom w:val="none" w:sz="0" w:space="0" w:color="auto"/>
                                            <w:right w:val="none" w:sz="0" w:space="0" w:color="auto"/>
                                          </w:divBdr>
                                          <w:divsChild>
                                            <w:div w:id="493111691">
                                              <w:marLeft w:val="0"/>
                                              <w:marRight w:val="0"/>
                                              <w:marTop w:val="0"/>
                                              <w:marBottom w:val="0"/>
                                              <w:divBdr>
                                                <w:top w:val="none" w:sz="0" w:space="0" w:color="auto"/>
                                                <w:left w:val="none" w:sz="0" w:space="0" w:color="auto"/>
                                                <w:bottom w:val="none" w:sz="0" w:space="0" w:color="auto"/>
                                                <w:right w:val="none" w:sz="0" w:space="0" w:color="auto"/>
                                              </w:divBdr>
                                              <w:divsChild>
                                                <w:div w:id="15370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8493">
                          <w:marLeft w:val="0"/>
                          <w:marRight w:val="0"/>
                          <w:marTop w:val="0"/>
                          <w:marBottom w:val="0"/>
                          <w:divBdr>
                            <w:top w:val="none" w:sz="0" w:space="0" w:color="auto"/>
                            <w:left w:val="none" w:sz="0" w:space="0" w:color="auto"/>
                            <w:bottom w:val="none" w:sz="0" w:space="0" w:color="auto"/>
                            <w:right w:val="none" w:sz="0" w:space="0" w:color="auto"/>
                          </w:divBdr>
                          <w:divsChild>
                            <w:div w:id="893007904">
                              <w:marLeft w:val="0"/>
                              <w:marRight w:val="0"/>
                              <w:marTop w:val="0"/>
                              <w:marBottom w:val="0"/>
                              <w:divBdr>
                                <w:top w:val="none" w:sz="0" w:space="0" w:color="auto"/>
                                <w:left w:val="none" w:sz="0" w:space="0" w:color="auto"/>
                                <w:bottom w:val="none" w:sz="0" w:space="0" w:color="auto"/>
                                <w:right w:val="none" w:sz="0" w:space="0" w:color="auto"/>
                              </w:divBdr>
                              <w:divsChild>
                                <w:div w:id="451628889">
                                  <w:marLeft w:val="0"/>
                                  <w:marRight w:val="0"/>
                                  <w:marTop w:val="0"/>
                                  <w:marBottom w:val="0"/>
                                  <w:divBdr>
                                    <w:top w:val="none" w:sz="0" w:space="0" w:color="auto"/>
                                    <w:left w:val="none" w:sz="0" w:space="0" w:color="auto"/>
                                    <w:bottom w:val="none" w:sz="0" w:space="0" w:color="auto"/>
                                    <w:right w:val="none" w:sz="0" w:space="0" w:color="auto"/>
                                  </w:divBdr>
                                  <w:divsChild>
                                    <w:div w:id="1041708787">
                                      <w:marLeft w:val="0"/>
                                      <w:marRight w:val="0"/>
                                      <w:marTop w:val="0"/>
                                      <w:marBottom w:val="0"/>
                                      <w:divBdr>
                                        <w:top w:val="none" w:sz="0" w:space="0" w:color="auto"/>
                                        <w:left w:val="none" w:sz="0" w:space="0" w:color="auto"/>
                                        <w:bottom w:val="none" w:sz="0" w:space="0" w:color="auto"/>
                                        <w:right w:val="none" w:sz="0" w:space="0" w:color="auto"/>
                                      </w:divBdr>
                                      <w:divsChild>
                                        <w:div w:id="6970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443505">
                      <w:marLeft w:val="0"/>
                      <w:marRight w:val="0"/>
                      <w:marTop w:val="0"/>
                      <w:marBottom w:val="0"/>
                      <w:divBdr>
                        <w:top w:val="none" w:sz="0" w:space="0" w:color="auto"/>
                        <w:left w:val="none" w:sz="0" w:space="0" w:color="auto"/>
                        <w:bottom w:val="none" w:sz="0" w:space="0" w:color="auto"/>
                        <w:right w:val="none" w:sz="0" w:space="0" w:color="auto"/>
                      </w:divBdr>
                      <w:divsChild>
                        <w:div w:id="104925664">
                          <w:marLeft w:val="0"/>
                          <w:marRight w:val="0"/>
                          <w:marTop w:val="0"/>
                          <w:marBottom w:val="0"/>
                          <w:divBdr>
                            <w:top w:val="none" w:sz="0" w:space="0" w:color="auto"/>
                            <w:left w:val="none" w:sz="0" w:space="0" w:color="auto"/>
                            <w:bottom w:val="none" w:sz="0" w:space="0" w:color="auto"/>
                            <w:right w:val="none" w:sz="0" w:space="0" w:color="auto"/>
                          </w:divBdr>
                          <w:divsChild>
                            <w:div w:id="10407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3788">
      <w:bodyDiv w:val="1"/>
      <w:marLeft w:val="0"/>
      <w:marRight w:val="0"/>
      <w:marTop w:val="0"/>
      <w:marBottom w:val="0"/>
      <w:divBdr>
        <w:top w:val="none" w:sz="0" w:space="0" w:color="auto"/>
        <w:left w:val="none" w:sz="0" w:space="0" w:color="auto"/>
        <w:bottom w:val="none" w:sz="0" w:space="0" w:color="auto"/>
        <w:right w:val="none" w:sz="0" w:space="0" w:color="auto"/>
      </w:divBdr>
    </w:div>
    <w:div w:id="1779908998">
      <w:bodyDiv w:val="1"/>
      <w:marLeft w:val="0"/>
      <w:marRight w:val="0"/>
      <w:marTop w:val="0"/>
      <w:marBottom w:val="0"/>
      <w:divBdr>
        <w:top w:val="none" w:sz="0" w:space="0" w:color="auto"/>
        <w:left w:val="none" w:sz="0" w:space="0" w:color="auto"/>
        <w:bottom w:val="none" w:sz="0" w:space="0" w:color="auto"/>
        <w:right w:val="none" w:sz="0" w:space="0" w:color="auto"/>
      </w:divBdr>
      <w:divsChild>
        <w:div w:id="439883810">
          <w:blockQuote w:val="1"/>
          <w:marLeft w:val="0"/>
          <w:marRight w:val="0"/>
          <w:marTop w:val="0"/>
          <w:marBottom w:val="0"/>
          <w:divBdr>
            <w:top w:val="none" w:sz="0" w:space="0" w:color="auto"/>
            <w:left w:val="none" w:sz="0" w:space="0" w:color="auto"/>
            <w:bottom w:val="none" w:sz="0" w:space="0" w:color="auto"/>
            <w:right w:val="none" w:sz="0" w:space="0" w:color="auto"/>
          </w:divBdr>
        </w:div>
        <w:div w:id="1705593994">
          <w:blockQuote w:val="1"/>
          <w:marLeft w:val="0"/>
          <w:marRight w:val="0"/>
          <w:marTop w:val="0"/>
          <w:marBottom w:val="0"/>
          <w:divBdr>
            <w:top w:val="none" w:sz="0" w:space="0" w:color="auto"/>
            <w:left w:val="none" w:sz="0" w:space="0" w:color="auto"/>
            <w:bottom w:val="none" w:sz="0" w:space="0" w:color="auto"/>
            <w:right w:val="none" w:sz="0" w:space="0" w:color="auto"/>
          </w:divBdr>
        </w:div>
        <w:div w:id="19691672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0562297">
      <w:bodyDiv w:val="1"/>
      <w:marLeft w:val="0"/>
      <w:marRight w:val="0"/>
      <w:marTop w:val="0"/>
      <w:marBottom w:val="0"/>
      <w:divBdr>
        <w:top w:val="none" w:sz="0" w:space="0" w:color="auto"/>
        <w:left w:val="none" w:sz="0" w:space="0" w:color="auto"/>
        <w:bottom w:val="none" w:sz="0" w:space="0" w:color="auto"/>
        <w:right w:val="none" w:sz="0" w:space="0" w:color="auto"/>
      </w:divBdr>
    </w:div>
    <w:div w:id="1856650591">
      <w:bodyDiv w:val="1"/>
      <w:marLeft w:val="0"/>
      <w:marRight w:val="0"/>
      <w:marTop w:val="0"/>
      <w:marBottom w:val="0"/>
      <w:divBdr>
        <w:top w:val="none" w:sz="0" w:space="0" w:color="auto"/>
        <w:left w:val="none" w:sz="0" w:space="0" w:color="auto"/>
        <w:bottom w:val="none" w:sz="0" w:space="0" w:color="auto"/>
        <w:right w:val="none" w:sz="0" w:space="0" w:color="auto"/>
      </w:divBdr>
    </w:div>
    <w:div w:id="1945192449">
      <w:bodyDiv w:val="1"/>
      <w:marLeft w:val="0"/>
      <w:marRight w:val="0"/>
      <w:marTop w:val="0"/>
      <w:marBottom w:val="0"/>
      <w:divBdr>
        <w:top w:val="none" w:sz="0" w:space="0" w:color="auto"/>
        <w:left w:val="none" w:sz="0" w:space="0" w:color="auto"/>
        <w:bottom w:val="none" w:sz="0" w:space="0" w:color="auto"/>
        <w:right w:val="none" w:sz="0" w:space="0" w:color="auto"/>
      </w:divBdr>
    </w:div>
    <w:div w:id="1981299128">
      <w:bodyDiv w:val="1"/>
      <w:marLeft w:val="0"/>
      <w:marRight w:val="0"/>
      <w:marTop w:val="0"/>
      <w:marBottom w:val="0"/>
      <w:divBdr>
        <w:top w:val="none" w:sz="0" w:space="0" w:color="auto"/>
        <w:left w:val="none" w:sz="0" w:space="0" w:color="auto"/>
        <w:bottom w:val="none" w:sz="0" w:space="0" w:color="auto"/>
        <w:right w:val="none" w:sz="0" w:space="0" w:color="auto"/>
      </w:divBdr>
    </w:div>
    <w:div w:id="2037077121">
      <w:bodyDiv w:val="1"/>
      <w:marLeft w:val="0"/>
      <w:marRight w:val="0"/>
      <w:marTop w:val="0"/>
      <w:marBottom w:val="0"/>
      <w:divBdr>
        <w:top w:val="none" w:sz="0" w:space="0" w:color="auto"/>
        <w:left w:val="none" w:sz="0" w:space="0" w:color="auto"/>
        <w:bottom w:val="none" w:sz="0" w:space="0" w:color="auto"/>
        <w:right w:val="none" w:sz="0" w:space="0" w:color="auto"/>
      </w:divBdr>
    </w:div>
    <w:div w:id="2108578135">
      <w:bodyDiv w:val="1"/>
      <w:marLeft w:val="0"/>
      <w:marRight w:val="0"/>
      <w:marTop w:val="0"/>
      <w:marBottom w:val="0"/>
      <w:divBdr>
        <w:top w:val="none" w:sz="0" w:space="0" w:color="auto"/>
        <w:left w:val="none" w:sz="0" w:space="0" w:color="auto"/>
        <w:bottom w:val="none" w:sz="0" w:space="0" w:color="auto"/>
        <w:right w:val="none" w:sz="0" w:space="0" w:color="auto"/>
      </w:divBdr>
    </w:div>
    <w:div w:id="213248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zonakz.net/2019/10/17/nazvany-lidiruyushhie-po." TargetMode="External"/><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hyperlink" Target="https://goszakup.gov.kz/ru/registry/tax" TargetMode="External"/><Relationship Id="rId63" Type="http://schemas.openxmlformats.org/officeDocument/2006/relationships/hyperlink" Target="https://corruption.adminsmolensk.ru/files/281/business_kor.pdf" TargetMode="External"/><Relationship Id="rId68" Type="http://schemas.openxmlformats.org/officeDocument/2006/relationships/hyperlink" Target="https://adilet.zan.kz/rus/docs/Z080000031" TargetMode="External"/><Relationship Id="rId84" Type="http://schemas.openxmlformats.org/officeDocument/2006/relationships/hyperlink" Target="https://www.hse.ru/data/2012" TargetMode="External"/><Relationship Id="rId89" Type="http://schemas.openxmlformats.org/officeDocument/2006/relationships/hyperlink" Target="https://www.tpprating.org/public/uploads/data." TargetMode="External"/><Relationship Id="rId112" Type="http://schemas.openxmlformats.org/officeDocument/2006/relationships/hyperlink" Target="https://www.oecd-ilibrary.org/sites/9483b879en/index.html?itemId=/content/component/." TargetMode="External"/><Relationship Id="rId133" Type="http://schemas.openxmlformats.org/officeDocument/2006/relationships/hyperlink" Target="https://biz.nv.ua/economics/prozorro-i-prozorro-prodazhi-skolko-sekonomili-i-zarabotali-novosti-ukrainy-50131916.html" TargetMode="External"/><Relationship Id="rId138" Type="http://schemas.openxmlformats.org/officeDocument/2006/relationships/hyperlink" Target="http://services.government.ru/letters/" TargetMode="External"/><Relationship Id="rId154" Type="http://schemas.openxmlformats.org/officeDocument/2006/relationships/footer" Target="footer2.xml"/><Relationship Id="rId16" Type="http://schemas.openxmlformats.org/officeDocument/2006/relationships/hyperlink" Target="http://adilet.zan.kz/rus/docs/Z1500000416" TargetMode="External"/><Relationship Id="rId107" Type="http://schemas.openxmlformats.org/officeDocument/2006/relationships/hyperlink" Target="https://atameken.kz/ru/articles/32714-prozrachnost-i-dostupnost." TargetMode="External"/><Relationship Id="rId11" Type="http://schemas.openxmlformats.org/officeDocument/2006/relationships/hyperlink" Target="https://adilet.zan.kz/rus/docs/Z1500000392" TargetMode="Externa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hyperlink" Target="https://adilet.zan.kz/rus/docs/U2200000802" TargetMode="External"/><Relationship Id="rId58" Type="http://schemas.openxmlformats.org/officeDocument/2006/relationships/hyperlink" Target="https://adilet.zan.kz/rus/docs/Z070000303" TargetMode="External"/><Relationship Id="rId74" Type="http://schemas.openxmlformats.org/officeDocument/2006/relationships/hyperlink" Target="https://adilet.zan.kz/rus/docs/V2000019941" TargetMode="External"/><Relationship Id="rId79" Type="http://schemas.openxmlformats.org/officeDocument/2006/relationships/hyperlink" Target="https://deliverypdf.ssrn.com/delivery.php" TargetMode="External"/><Relationship Id="rId102" Type="http://schemas.openxmlformats.org/officeDocument/2006/relationships/hyperlink" Target="https://24.kz/ru/news/social/item/421999-zaderzhany-sotrudniki." TargetMode="External"/><Relationship Id="rId123" Type="http://schemas.openxmlformats.org/officeDocument/2006/relationships/hyperlink" Target="https://akmolinform.kz/lazejjki-v-goszakupkakh" TargetMode="External"/><Relationship Id="rId128" Type="http://schemas.openxmlformats.org/officeDocument/2006/relationships/hyperlink" Target="https://goszakup.gov.kz/ru/registry/tax" TargetMode="External"/><Relationship Id="rId144" Type="http://schemas.openxmlformats.org/officeDocument/2006/relationships/image" Target="media/image35.jpeg"/><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s://www.worldbank.org/en/news/press-release/2019/09/24/world-bank-outlines-priorities-for-improving." TargetMode="External"/><Relationship Id="rId95" Type="http://schemas.openxmlformats.org/officeDocument/2006/relationships/hyperlink" Target="https://www.gov.kz/memleket/entities/anticorruption?lang=ru"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1.png"/><Relationship Id="rId64" Type="http://schemas.openxmlformats.org/officeDocument/2006/relationships/hyperlink" Target="http://www.un.org/ru/documents" TargetMode="External"/><Relationship Id="rId69" Type="http://schemas.openxmlformats.org/officeDocument/2006/relationships/hyperlink" Target="https://adilet.zan.kz/rus/docs/Z080000040" TargetMode="External"/><Relationship Id="rId113" Type="http://schemas.openxmlformats.org/officeDocument/2006/relationships/hyperlink" Target="https://ecc.kz/ru/project/elektronnye-gosudarstvennye-zakupki" TargetMode="External"/><Relationship Id="rId118" Type="http://schemas.openxmlformats.org/officeDocument/2006/relationships/hyperlink" Target="https://profit..kz/news/5868-videlenie-70-mln-dollarov-na-distancionnoe." TargetMode="External"/><Relationship Id="rId134" Type="http://schemas.openxmlformats.org/officeDocument/2006/relationships/hyperlink" Target="https://habr.com/ru/post/393769." TargetMode="External"/><Relationship Id="rId139" Type="http://schemas.openxmlformats.org/officeDocument/2006/relationships/hyperlink" Target="https://bakotech.ua/news/obespechenie%20-dostupa-po-principu-nulevogo-doveriya-s-neprerivnoy-bezopasnostyu." TargetMode="External"/><Relationship Id="rId80" Type="http://schemas.openxmlformats.org/officeDocument/2006/relationships/hyperlink" Target="https://www.sigmaweb.org/publications/46102735.pdf" TargetMode="External"/><Relationship Id="rId85" Type="http://schemas.openxmlformats.org/officeDocument/2006/relationships/hyperlink" Target="https://www.tpp-rating.org/page/eng/index" TargetMode="External"/><Relationship Id="rId150" Type="http://schemas.openxmlformats.org/officeDocument/2006/relationships/image" Target="media/image40.png"/><Relationship Id="rId155" Type="http://schemas.openxmlformats.org/officeDocument/2006/relationships/image" Target="media/image44.emf"/><Relationship Id="rId12" Type="http://schemas.openxmlformats.org/officeDocument/2006/relationships/image" Target="media/image1.png"/><Relationship Id="rId17" Type="http://schemas.openxmlformats.org/officeDocument/2006/relationships/image" Target="media/image3.png"/><Relationship Id="rId33" Type="http://schemas.openxmlformats.org/officeDocument/2006/relationships/hyperlink" Target="https://goszakup.gov.kz" TargetMode="External"/><Relationship Id="rId38" Type="http://schemas.openxmlformats.org/officeDocument/2006/relationships/image" Target="media/image23.png"/><Relationship Id="rId59" Type="http://schemas.openxmlformats.org/officeDocument/2006/relationships/hyperlink" Target="https://eprocurement.gov.tj/ru/subpriceoffer" TargetMode="External"/><Relationship Id="rId103" Type="http://schemas.openxmlformats.org/officeDocument/2006/relationships/hyperlink" Target="https://adilet.zan.kz/rus/docs" TargetMode="External"/><Relationship Id="rId108" Type="http://schemas.openxmlformats.org/officeDocument/2006/relationships/hyperlink" Target="https://www.goszakup.gov.kz/ru/flk/index" TargetMode="External"/><Relationship Id="rId124" Type="http://schemas.openxmlformats.org/officeDocument/2006/relationships/hyperlink" Target="https://legalacts.egov.kz/npa/view?id=14024249" TargetMode="External"/><Relationship Id="rId129" Type="http://schemas.openxmlformats.org/officeDocument/2006/relationships/hyperlink" Target="https://strategy2050.kz/ru/news/kak-razvivaetsya-iskusstvennyy." TargetMode="Externa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yperlink" Target="https://adilet.zan.kz/rus/docs/K1200002050" TargetMode="External"/><Relationship Id="rId62" Type="http://schemas.openxmlformats.org/officeDocument/2006/relationships/hyperlink" Target="https://adilet.zan.kz/rus/docs/P2000000356" TargetMode="External"/><Relationship Id="rId70" Type="http://schemas.openxmlformats.org/officeDocument/2006/relationships/hyperlink" Target="https://adilet.zan.kz/rus/docs/Z1900000299" TargetMode="External"/><Relationship Id="rId75" Type="http://schemas.openxmlformats.org/officeDocument/2006/relationships/hyperlink" Target="https://www.eoz.kz/" TargetMode="External"/><Relationship Id="rId83" Type="http://schemas.openxmlformats.org/officeDocument/2006/relationships/hyperlink" Target="https://www.anticorruzione.it/contratti-pubblici" TargetMode="External"/><Relationship Id="rId88" Type="http://schemas.openxmlformats.org/officeDocument/2006/relationships/hyperlink" Target="https://adilet.zan.kz/rus/docs/Z1400000240" TargetMode="External"/><Relationship Id="rId91" Type="http://schemas.openxmlformats.org/officeDocument/2006/relationships/hyperlink" Target="https://documents1.worldbank.org/curated/en/564591589875649239/pdf." TargetMode="External"/><Relationship Id="rId96" Type="http://schemas.openxmlformats.org/officeDocument/2006/relationships/hyperlink" Target="https://rus.azattyq.org/a/kazakhstan-state-procurements-and-corruption." TargetMode="External"/><Relationship Id="rId111" Type="http://schemas.openxmlformats.org/officeDocument/2006/relationships/hyperlink" Target="https://informburo.kz/novosti/75-mlrd-tenge-bylo-vydeleno-na-ochistku." TargetMode="External"/><Relationship Id="rId132" Type="http://schemas.openxmlformats.org/officeDocument/2006/relationships/hyperlink" Target="https://sud.gov.kz/rus/news/v-verhovnom-sude-obsudili." TargetMode="External"/><Relationship Id="rId140" Type="http://schemas.openxmlformats.org/officeDocument/2006/relationships/hyperlink" Target="https://www.worldbank.org/content/dam/documentstions." TargetMode="External"/><Relationship Id="rId145" Type="http://schemas.openxmlformats.org/officeDocument/2006/relationships/image" Target="media/image36.jpeg"/><Relationship Id="rId153"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ilet.zan.kz/rus/docs/Z150000041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oter" Target="footer1.xml"/><Relationship Id="rId57" Type="http://schemas.openxmlformats.org/officeDocument/2006/relationships/hyperlink" Target="https://adilet.zan.kz/rus/docs/Z1500000434" TargetMode="External"/><Relationship Id="rId106" Type="http://schemas.openxmlformats.org/officeDocument/2006/relationships/hyperlink" Target="http://cmer.kz/portfolio/eoz/" TargetMode="External"/><Relationship Id="rId114" Type="http://schemas.openxmlformats.org/officeDocument/2006/relationships/hyperlink" Target="https://ecc.kz/ru/project/elektronnye-gosudarstvennye-zakupki" TargetMode="External"/><Relationship Id="rId119" Type="http://schemas.openxmlformats.org/officeDocument/2006/relationships/hyperlink" Target="http://anticorr.media/v-kazaxstane-kazhdoe-shestoe." TargetMode="External"/><Relationship Id="rId127" Type="http://schemas.openxmlformats.org/officeDocument/2006/relationships/hyperlink" Target="https://portal.bazis.kz/" TargetMode="External"/><Relationship Id="rId10" Type="http://schemas.openxmlformats.org/officeDocument/2006/relationships/hyperlink" Target="https://adilet.zan.kz/rus/docs/Z1500000392"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yperlink" Target="https://v3bl.goszakup.gov.kz/ru/rep/rep/m001/code/m001" TargetMode="External"/><Relationship Id="rId60" Type="http://schemas.openxmlformats.org/officeDocument/2006/relationships/hyperlink" Target="https://www.oecd.org/governance/8c22ccf8-ru.htm" TargetMode="External"/><Relationship Id="rId65" Type="http://schemas.openxmlformats.org/officeDocument/2006/relationships/hyperlink" Target="https://rm.coe.int/168007f58c" TargetMode="External"/><Relationship Id="rId73" Type="http://schemas.openxmlformats.org/officeDocument/2006/relationships/hyperlink" Target="https://adilet.zan.kz/rus/docs/V1500012590" TargetMode="External"/><Relationship Id="rId78" Type="http://schemas.openxmlformats.org/officeDocument/2006/relationships/hyperlink" Target="https://mtrk.kz/ru/2021/01/21/antikorruptsionnaya-sluzhba-sko-podvela" TargetMode="External"/><Relationship Id="rId81" Type="http://schemas.openxmlformats.org/officeDocument/2006/relationships/hyperlink" Target="https://studme.org/141476/menedzhment/gosudarstvennye_zakupki." TargetMode="External"/><Relationship Id="rId86" Type="http://schemas.openxmlformats.org/officeDocument/2006/relationships/hyperlink" Target="https://fcpa.stanford.edu/statistics-analytics.html.%2019.03.2022" TargetMode="External"/><Relationship Id="rId94" Type="http://schemas.openxmlformats.org/officeDocument/2006/relationships/hyperlink" Target="https://www.gov.kz/memleket/entities/anticorruption/documents/details." TargetMode="External"/><Relationship Id="rId99" Type="http://schemas.openxmlformats.org/officeDocument/2006/relationships/hyperlink" Target="https://old.kazpravda.kz/articles/view" TargetMode="External"/><Relationship Id="rId101" Type="http://schemas.openxmlformats.org/officeDocument/2006/relationships/hyperlink" Target="https://tengrinews.kz/kazakhstan_news/glavu-upravleniya-obrazovaniya." TargetMode="External"/><Relationship Id="rId122" Type="http://schemas.openxmlformats.org/officeDocument/2006/relationships/hyperlink" Target="https://www.goszakup.gov.kz/ru/registry/complaint?filter%5Bcomplaint." TargetMode="External"/><Relationship Id="rId130" Type="http://schemas.openxmlformats.org/officeDocument/2006/relationships/hyperlink" Target="https://kapital.kz/author/1516" TargetMode="External"/><Relationship Id="rId135" Type="http://schemas.openxmlformats.org/officeDocument/2006/relationships/hyperlink" Target="http://www.ipaidabribe.com/" TargetMode="External"/><Relationship Id="rId143" Type="http://schemas.openxmlformats.org/officeDocument/2006/relationships/image" Target="media/image34.jpeg"/><Relationship Id="rId148" Type="http://schemas.openxmlformats.org/officeDocument/2006/relationships/image" Target="media/image38.png"/><Relationship Id="rId151" Type="http://schemas.openxmlformats.org/officeDocument/2006/relationships/image" Target="media/image41.png"/><Relationship Id="rId156" Type="http://schemas.openxmlformats.org/officeDocument/2006/relationships/package" Target="embeddings/Microsoft_Visio_Drawing11.vsdx"/><Relationship Id="rId4" Type="http://schemas.openxmlformats.org/officeDocument/2006/relationships/settings" Target="settings.xml"/><Relationship Id="rId9" Type="http://schemas.openxmlformats.org/officeDocument/2006/relationships/hyperlink" Target="https://kapital.kz/author/1516"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hyperlink" Target="https://www.greengrowthknowledge.org/sites/default/files/SPP%20status%20assessment%20in%20Kazakhstan%20%28in%20Russian%29.pdf" TargetMode="Externa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hyperlink" Target="https://www.akorda.kz/ru/events/akorda_news/meetings_and." TargetMode="External"/><Relationship Id="rId76" Type="http://schemas.openxmlformats.org/officeDocument/2006/relationships/hyperlink" Target="https://online.zakon.kz/Document/?doc_id=36897346&amp;pos=126." TargetMode="External"/><Relationship Id="rId97" Type="http://schemas.openxmlformats.org/officeDocument/2006/relationships/hyperlink" Target="https://tengrinews.kz/kazakhstan_news/v-uralske-vyinesli-prigovor-eks." TargetMode="External"/><Relationship Id="rId104" Type="http://schemas.openxmlformats.org/officeDocument/2006/relationships/hyperlink" Target="https://www.oecd.org/gov/digital-government/g20-oecd-compendium.pdf" TargetMode="External"/><Relationship Id="rId120" Type="http://schemas.openxmlformats.org/officeDocument/2006/relationships/hyperlink" Target="https://gov4c.kz/ru/about/antikorruptsionnye-mery." TargetMode="External"/><Relationship Id="rId125" Type="http://schemas.openxmlformats.org/officeDocument/2006/relationships/hyperlink" Target="https://v3bl.goszakup.gov.kz/ru/reports/plans_report_admin/?filterpu." TargetMode="External"/><Relationship Id="rId141" Type="http://schemas.openxmlformats.org/officeDocument/2006/relationships/hyperlink" Target="https://adilet.zan.kz/rus/docs" TargetMode="External"/><Relationship Id="rId146" Type="http://schemas.openxmlformats.org/officeDocument/2006/relationships/hyperlink" Target="mailto:zhaslankadet@list.ru" TargetMode="External"/><Relationship Id="rId7" Type="http://schemas.openxmlformats.org/officeDocument/2006/relationships/endnotes" Target="endnotes.xml"/><Relationship Id="rId71" Type="http://schemas.openxmlformats.org/officeDocument/2006/relationships/hyperlink" Target="https://adilet.zan.kz/rus/docs/U050001550" TargetMode="External"/><Relationship Id="rId92" Type="http://schemas.openxmlformats.org/officeDocument/2006/relationships/hyperlink" Target="http://ile-tany.kz/2020/10/14/o-proekte."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oecd.org/corruption/acn/39972100.pdf" TargetMode="External"/><Relationship Id="rId87" Type="http://schemas.openxmlformats.org/officeDocument/2006/relationships/hyperlink" Target="https://fcpa.stanford.edu/fullsearch.html?q=Kazakhstan" TargetMode="External"/><Relationship Id="rId110" Type="http://schemas.openxmlformats.org/officeDocument/2006/relationships/hyperlink" Target="https://www.un.org/ru/documents/decl_conv/conventions/environmental." TargetMode="External"/><Relationship Id="rId115" Type="http://schemas.openxmlformats.org/officeDocument/2006/relationships/hyperlink" Target="https://trends.google.kz/trends/explore?q=%2Fg%2F120m5_ps" TargetMode="External"/><Relationship Id="rId131" Type="http://schemas.openxmlformats.org/officeDocument/2006/relationships/hyperlink" Target="https://kapital.kz/tehnology/93211/natsional-nyy-klaster-iskusstvennogo-intellekta-poyavit-sya-v-kazakhstane.html" TargetMode="External"/><Relationship Id="rId136" Type="http://schemas.openxmlformats.org/officeDocument/2006/relationships/hyperlink" Target="https://habr.com/ru/post/439070/" TargetMode="External"/><Relationship Id="rId157" Type="http://schemas.openxmlformats.org/officeDocument/2006/relationships/fontTable" Target="fontTable.xml"/><Relationship Id="rId61" Type="http://schemas.openxmlformats.org/officeDocument/2006/relationships/hyperlink" Target="https://business_finance.en-academic.com/23494/procurement.%2013.03.2022" TargetMode="External"/><Relationship Id="rId82" Type="http://schemas.openxmlformats.org/officeDocument/2006/relationships/hyperlink" Target="https://bpp.worldbank.org/" TargetMode="External"/><Relationship Id="rId152" Type="http://schemas.openxmlformats.org/officeDocument/2006/relationships/image" Target="media/image42.png"/><Relationship Id="rId19" Type="http://schemas.openxmlformats.org/officeDocument/2006/relationships/image" Target="media/image5.png"/><Relationship Id="rId14" Type="http://schemas.openxmlformats.org/officeDocument/2006/relationships/hyperlink" Target="https://goszakup.gov.kz" TargetMode="External"/><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hyperlink" Target="https://kapital.kz/gosudarstvo/102174/prezident-poruchil-reformirovat." TargetMode="External"/><Relationship Id="rId77" Type="http://schemas.openxmlformats.org/officeDocument/2006/relationships/hyperlink" Target="https://www.gov.kz/memleket/entities/bko-burlin/press/article/details" TargetMode="External"/><Relationship Id="rId100" Type="http://schemas.openxmlformats.org/officeDocument/2006/relationships/hyperlink" Target="https://tengrinews.kz/kazakhstan_news/glava-komiteta-mir-rk-sozdal." TargetMode="External"/><Relationship Id="rId105" Type="http://schemas.openxmlformats.org/officeDocument/2006/relationships/hyperlink" Target="https://www.ecc.kz/en/post/intervyu-predsedatelya-pravleniya-ao-centr-elektronnoy-kommercii-zhurnalu." TargetMode="External"/><Relationship Id="rId126" Type="http://schemas.openxmlformats.org/officeDocument/2006/relationships/hyperlink" Target="https://1b718c8b-916a-464e-b594-ac6aba0cfce4.filesusr.com." TargetMode="External"/><Relationship Id="rId147" Type="http://schemas.openxmlformats.org/officeDocument/2006/relationships/image" Target="media/image37.png"/><Relationship Id="rId8" Type="http://schemas.openxmlformats.org/officeDocument/2006/relationships/hyperlink" Target="https://goszakup.gov.kz" TargetMode="External"/><Relationship Id="rId51" Type="http://schemas.openxmlformats.org/officeDocument/2006/relationships/hyperlink" Target="https://adilet.zan.kz/rus/docs/Z1500000392" TargetMode="External"/><Relationship Id="rId72" Type="http://schemas.openxmlformats.org/officeDocument/2006/relationships/hyperlink" Target="https://online.zakon.kz/Document/?doc_id=31202654&amp;pos=3;-98" TargetMode="External"/><Relationship Id="rId93" Type="http://schemas.openxmlformats.org/officeDocument/2006/relationships/hyperlink" Target="https://dknews.kz/ru/v-strane/149286-interaktivnaya-karta-otkrytyh." TargetMode="External"/><Relationship Id="rId98" Type="http://schemas.openxmlformats.org/officeDocument/2006/relationships/hyperlink" Target="https://ru.sputnik.kz/20210803/Vinu-ne-priznayu-eks-glava-SK." TargetMode="External"/><Relationship Id="rId121" Type="http://schemas.openxmlformats.org/officeDocument/2006/relationships/hyperlink" Target="https://www.goszakup.gov.kz/ru/registry." TargetMode="External"/><Relationship Id="rId142" Type="http://schemas.openxmlformats.org/officeDocument/2006/relationships/image" Target="media/image33.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portal.bazis.kz/" TargetMode="External"/><Relationship Id="rId67" Type="http://schemas.openxmlformats.org/officeDocument/2006/relationships/hyperlink" Target="https://adilet.zan.kz/rus/docs/Z1500000410" TargetMode="External"/><Relationship Id="rId116" Type="http://schemas.openxmlformats.org/officeDocument/2006/relationships/hyperlink" Target="https://goszakup.gov.kz/" TargetMode="External"/><Relationship Id="rId137" Type="http://schemas.openxmlformats.org/officeDocument/2006/relationships/hyperlink" Target="http://zachestnyezakupki.onf.ru" TargetMode="Externa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ecd.org/gov/public-procurement/methodology-assessing-procureme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AB9BC-728B-4EB7-93F5-3BA22C70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53795</Words>
  <Characters>306634</Characters>
  <Application>Microsoft Office Word</Application>
  <DocSecurity>0</DocSecurity>
  <Lines>2555</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Асия Баймухаметова</cp:lastModifiedBy>
  <cp:revision>2</cp:revision>
  <cp:lastPrinted>2022-11-16T12:54:00Z</cp:lastPrinted>
  <dcterms:created xsi:type="dcterms:W3CDTF">2022-11-16T12:54:00Z</dcterms:created>
  <dcterms:modified xsi:type="dcterms:W3CDTF">2022-11-16T12:54:00Z</dcterms:modified>
</cp:coreProperties>
</file>